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753F98" w14:textId="7CB0D909" w:rsidR="0031173A" w:rsidRPr="00B130CD" w:rsidRDefault="00B506D3" w:rsidP="00D70BA5">
      <w:pPr>
        <w:spacing w:after="0" w:line="240" w:lineRule="auto"/>
        <w:jc w:val="center"/>
        <w:rPr>
          <w:rFonts w:ascii="Times New Roman" w:hAnsi="Times New Roman" w:cs="Times New Roman"/>
          <w:sz w:val="28"/>
          <w:szCs w:val="28"/>
          <w:lang w:val="kk-KZ"/>
        </w:rPr>
      </w:pPr>
      <w:bookmarkStart w:id="0" w:name="_GoBack"/>
      <w:bookmarkEnd w:id="0"/>
      <w:r w:rsidRPr="00B130CD">
        <w:rPr>
          <w:rFonts w:ascii="Times New Roman" w:hAnsi="Times New Roman" w:cs="Times New Roman"/>
          <w:sz w:val="28"/>
          <w:szCs w:val="28"/>
          <w:lang w:val="kk-KZ"/>
        </w:rPr>
        <w:t>«</w:t>
      </w:r>
      <w:r w:rsidR="0031173A" w:rsidRPr="00B130CD">
        <w:rPr>
          <w:rFonts w:ascii="Times New Roman" w:hAnsi="Times New Roman" w:cs="Times New Roman"/>
          <w:sz w:val="28"/>
          <w:szCs w:val="28"/>
          <w:lang w:val="kk-KZ"/>
        </w:rPr>
        <w:t>Л.Н. Гумилев атындағы Еуразия ұлттық университеті</w:t>
      </w:r>
      <w:r w:rsidRPr="00B130CD">
        <w:rPr>
          <w:rFonts w:ascii="Times New Roman" w:hAnsi="Times New Roman" w:cs="Times New Roman"/>
          <w:sz w:val="28"/>
          <w:szCs w:val="28"/>
          <w:lang w:val="kk-KZ"/>
        </w:rPr>
        <w:t>» КеАҚ</w:t>
      </w:r>
    </w:p>
    <w:p w14:paraId="699C1326" w14:textId="06B99C2D" w:rsidR="0031173A" w:rsidRPr="00B130CD" w:rsidRDefault="0031173A" w:rsidP="00D62A9E">
      <w:pPr>
        <w:spacing w:after="0" w:line="240" w:lineRule="auto"/>
        <w:jc w:val="both"/>
        <w:rPr>
          <w:rFonts w:ascii="Times New Roman" w:hAnsi="Times New Roman" w:cs="Times New Roman"/>
          <w:sz w:val="28"/>
          <w:szCs w:val="28"/>
          <w:lang w:val="kk-KZ"/>
        </w:rPr>
      </w:pPr>
    </w:p>
    <w:p w14:paraId="4F72A7BB" w14:textId="363ECFCE" w:rsidR="00162D9D" w:rsidRPr="00B130CD" w:rsidRDefault="00162D9D" w:rsidP="00D62A9E">
      <w:pPr>
        <w:spacing w:after="0" w:line="240" w:lineRule="auto"/>
        <w:jc w:val="both"/>
        <w:rPr>
          <w:rFonts w:ascii="Times New Roman" w:hAnsi="Times New Roman" w:cs="Times New Roman"/>
          <w:sz w:val="28"/>
          <w:szCs w:val="28"/>
          <w:lang w:val="kk-KZ"/>
        </w:rPr>
      </w:pPr>
    </w:p>
    <w:p w14:paraId="22B6E502" w14:textId="77777777" w:rsidR="00162D9D" w:rsidRPr="00B130CD" w:rsidRDefault="00162D9D" w:rsidP="00D62A9E">
      <w:pPr>
        <w:spacing w:after="0" w:line="240" w:lineRule="auto"/>
        <w:jc w:val="both"/>
        <w:rPr>
          <w:rFonts w:ascii="Times New Roman" w:hAnsi="Times New Roman" w:cs="Times New Roman"/>
          <w:sz w:val="28"/>
          <w:szCs w:val="28"/>
          <w:lang w:val="kk-KZ"/>
        </w:rPr>
      </w:pPr>
    </w:p>
    <w:p w14:paraId="23978168" w14:textId="43133E14" w:rsidR="0031173A" w:rsidRPr="00B130CD" w:rsidRDefault="0031173A" w:rsidP="00D62A9E">
      <w:pPr>
        <w:spacing w:after="0" w:line="240" w:lineRule="auto"/>
        <w:jc w:val="both"/>
        <w:rPr>
          <w:rFonts w:ascii="Times New Roman" w:hAnsi="Times New Roman" w:cs="Times New Roman"/>
          <w:sz w:val="28"/>
          <w:szCs w:val="28"/>
          <w:lang w:val="kk-KZ"/>
        </w:rPr>
      </w:pPr>
      <w:bookmarkStart w:id="1" w:name="_Hlk174033992"/>
      <w:r w:rsidRPr="00B130CD">
        <w:rPr>
          <w:rFonts w:ascii="Times New Roman" w:hAnsi="Times New Roman" w:cs="Times New Roman"/>
          <w:sz w:val="28"/>
          <w:szCs w:val="28"/>
          <w:lang w:val="kk-KZ"/>
        </w:rPr>
        <w:t>ӘОЖ</w:t>
      </w:r>
      <w:r w:rsidR="006C4CAC">
        <w:rPr>
          <w:rFonts w:ascii="Times New Roman" w:hAnsi="Times New Roman" w:cs="Times New Roman"/>
          <w:sz w:val="28"/>
          <w:szCs w:val="28"/>
          <w:lang w:val="kk-KZ"/>
        </w:rPr>
        <w:t xml:space="preserve"> 811.512.122</w:t>
      </w:r>
      <w:r w:rsidRPr="00B130CD">
        <w:rPr>
          <w:rFonts w:ascii="Times New Roman" w:hAnsi="Times New Roman" w:cs="Times New Roman"/>
          <w:sz w:val="28"/>
          <w:szCs w:val="28"/>
          <w:lang w:val="kk-KZ"/>
        </w:rPr>
        <w:t xml:space="preserve">                   </w:t>
      </w:r>
      <w:bookmarkEnd w:id="1"/>
      <w:r w:rsidRPr="00B130CD">
        <w:rPr>
          <w:rFonts w:ascii="Times New Roman" w:hAnsi="Times New Roman" w:cs="Times New Roman"/>
          <w:sz w:val="28"/>
          <w:szCs w:val="28"/>
          <w:lang w:val="kk-KZ"/>
        </w:rPr>
        <w:tab/>
        <w:t xml:space="preserve">                 </w:t>
      </w:r>
      <w:r w:rsidRPr="00B130CD">
        <w:rPr>
          <w:rFonts w:ascii="Times New Roman" w:hAnsi="Times New Roman" w:cs="Times New Roman"/>
          <w:sz w:val="28"/>
          <w:szCs w:val="28"/>
          <w:lang w:val="kk-KZ"/>
        </w:rPr>
        <w:tab/>
      </w:r>
      <w:r w:rsidRPr="00B130CD">
        <w:rPr>
          <w:rFonts w:ascii="Times New Roman" w:hAnsi="Times New Roman" w:cs="Times New Roman"/>
          <w:sz w:val="28"/>
          <w:szCs w:val="28"/>
          <w:lang w:val="kk-KZ"/>
        </w:rPr>
        <w:tab/>
        <w:t xml:space="preserve">      </w:t>
      </w:r>
      <w:r w:rsidR="00AE3179">
        <w:rPr>
          <w:rFonts w:ascii="Times New Roman" w:hAnsi="Times New Roman" w:cs="Times New Roman"/>
          <w:sz w:val="28"/>
          <w:szCs w:val="28"/>
          <w:lang w:val="kk-KZ"/>
        </w:rPr>
        <w:t xml:space="preserve">      </w:t>
      </w:r>
      <w:r w:rsidRPr="00B130CD">
        <w:rPr>
          <w:rFonts w:ascii="Times New Roman" w:hAnsi="Times New Roman" w:cs="Times New Roman"/>
          <w:sz w:val="28"/>
          <w:szCs w:val="28"/>
          <w:lang w:val="kk-KZ"/>
        </w:rPr>
        <w:t xml:space="preserve">        Қолжазба құқығында</w:t>
      </w:r>
    </w:p>
    <w:p w14:paraId="064C3C24" w14:textId="77777777" w:rsidR="0031173A" w:rsidRPr="00B130CD" w:rsidRDefault="0031173A" w:rsidP="00D62A9E">
      <w:pPr>
        <w:spacing w:after="0" w:line="240" w:lineRule="auto"/>
        <w:jc w:val="both"/>
        <w:rPr>
          <w:rFonts w:ascii="Times New Roman" w:hAnsi="Times New Roman" w:cs="Times New Roman"/>
          <w:sz w:val="28"/>
          <w:szCs w:val="28"/>
          <w:lang w:val="kk-KZ"/>
        </w:rPr>
      </w:pPr>
    </w:p>
    <w:p w14:paraId="56FF0619" w14:textId="77777777" w:rsidR="0031173A" w:rsidRPr="00B130CD" w:rsidRDefault="0031173A" w:rsidP="00D62A9E">
      <w:pPr>
        <w:spacing w:after="0" w:line="240" w:lineRule="auto"/>
        <w:jc w:val="both"/>
        <w:rPr>
          <w:rFonts w:ascii="Times New Roman" w:hAnsi="Times New Roman" w:cs="Times New Roman"/>
          <w:b/>
          <w:sz w:val="28"/>
          <w:szCs w:val="28"/>
          <w:lang w:val="kk-KZ"/>
        </w:rPr>
      </w:pPr>
    </w:p>
    <w:p w14:paraId="1099C055" w14:textId="77777777" w:rsidR="0031173A" w:rsidRPr="00B130CD" w:rsidRDefault="0031173A" w:rsidP="00D62A9E">
      <w:pPr>
        <w:spacing w:after="0" w:line="240" w:lineRule="auto"/>
        <w:jc w:val="both"/>
        <w:rPr>
          <w:rFonts w:ascii="Times New Roman" w:hAnsi="Times New Roman" w:cs="Times New Roman"/>
          <w:b/>
          <w:sz w:val="28"/>
          <w:szCs w:val="28"/>
          <w:lang w:val="kk-KZ"/>
        </w:rPr>
      </w:pPr>
    </w:p>
    <w:p w14:paraId="757428C9" w14:textId="00B10928" w:rsidR="0031173A" w:rsidRPr="00B130CD" w:rsidRDefault="00AE3179" w:rsidP="00D62A9E">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БУКАЕВА </w:t>
      </w:r>
      <w:r w:rsidR="0031173A" w:rsidRPr="00B130CD">
        <w:rPr>
          <w:rFonts w:ascii="Times New Roman" w:hAnsi="Times New Roman" w:cs="Times New Roman"/>
          <w:b/>
          <w:sz w:val="28"/>
          <w:szCs w:val="28"/>
          <w:lang w:val="kk-KZ"/>
        </w:rPr>
        <w:t>АНАР АЙТКАЛИЕВНА</w:t>
      </w:r>
    </w:p>
    <w:p w14:paraId="044D91CC" w14:textId="0954BC93" w:rsidR="0031173A" w:rsidRDefault="0031173A" w:rsidP="00D62A9E">
      <w:pPr>
        <w:spacing w:after="0" w:line="240" w:lineRule="auto"/>
        <w:jc w:val="both"/>
        <w:rPr>
          <w:rFonts w:ascii="Times New Roman" w:hAnsi="Times New Roman" w:cs="Times New Roman"/>
          <w:b/>
          <w:sz w:val="28"/>
          <w:szCs w:val="28"/>
          <w:lang w:val="kk-KZ"/>
        </w:rPr>
      </w:pPr>
    </w:p>
    <w:p w14:paraId="12D30D7A" w14:textId="214080B8" w:rsidR="00AE3179" w:rsidRDefault="00AE3179" w:rsidP="00D62A9E">
      <w:pPr>
        <w:spacing w:after="0" w:line="240" w:lineRule="auto"/>
        <w:jc w:val="both"/>
        <w:rPr>
          <w:rFonts w:ascii="Times New Roman" w:hAnsi="Times New Roman" w:cs="Times New Roman"/>
          <w:b/>
          <w:sz w:val="28"/>
          <w:szCs w:val="28"/>
          <w:lang w:val="kk-KZ"/>
        </w:rPr>
      </w:pPr>
    </w:p>
    <w:p w14:paraId="4296DDC6" w14:textId="77777777" w:rsidR="00AE3179" w:rsidRPr="00B130CD" w:rsidRDefault="00AE3179" w:rsidP="00D62A9E">
      <w:pPr>
        <w:spacing w:after="0" w:line="240" w:lineRule="auto"/>
        <w:jc w:val="both"/>
        <w:rPr>
          <w:rFonts w:ascii="Times New Roman" w:hAnsi="Times New Roman" w:cs="Times New Roman"/>
          <w:b/>
          <w:sz w:val="28"/>
          <w:szCs w:val="28"/>
          <w:lang w:val="kk-KZ"/>
        </w:rPr>
      </w:pPr>
    </w:p>
    <w:p w14:paraId="2EDEEC71" w14:textId="2FF9322D" w:rsidR="0031173A" w:rsidRPr="00B130CD" w:rsidRDefault="0031173A" w:rsidP="00D62A9E">
      <w:pPr>
        <w:spacing w:after="0" w:line="240" w:lineRule="auto"/>
        <w:jc w:val="center"/>
        <w:rPr>
          <w:rFonts w:ascii="Times New Roman" w:hAnsi="Times New Roman" w:cs="Times New Roman"/>
          <w:b/>
          <w:sz w:val="28"/>
          <w:szCs w:val="28"/>
          <w:lang w:val="kk-KZ"/>
        </w:rPr>
      </w:pPr>
      <w:r w:rsidRPr="00B130CD">
        <w:rPr>
          <w:rFonts w:ascii="Times New Roman" w:hAnsi="Times New Roman" w:cs="Times New Roman"/>
          <w:b/>
          <w:sz w:val="28"/>
          <w:szCs w:val="28"/>
          <w:lang w:val="kk-KZ"/>
        </w:rPr>
        <w:t xml:space="preserve">Қазақ заңгерлік дискурсының </w:t>
      </w:r>
      <w:r w:rsidR="00364F3A">
        <w:rPr>
          <w:rFonts w:ascii="Times New Roman" w:hAnsi="Times New Roman" w:cs="Times New Roman"/>
          <w:b/>
          <w:sz w:val="28"/>
          <w:szCs w:val="28"/>
          <w:lang w:val="kk-KZ"/>
        </w:rPr>
        <w:t>ғылыми</w:t>
      </w:r>
      <w:r w:rsidRPr="00B130CD">
        <w:rPr>
          <w:rFonts w:ascii="Times New Roman" w:hAnsi="Times New Roman" w:cs="Times New Roman"/>
          <w:b/>
          <w:sz w:val="28"/>
          <w:szCs w:val="28"/>
          <w:lang w:val="kk-KZ"/>
        </w:rPr>
        <w:t>-әдістемелік негіздері</w:t>
      </w:r>
    </w:p>
    <w:p w14:paraId="392180C5" w14:textId="6688BB39" w:rsidR="0031173A" w:rsidRDefault="0031173A" w:rsidP="00D62A9E">
      <w:pPr>
        <w:spacing w:after="0" w:line="240" w:lineRule="auto"/>
        <w:jc w:val="both"/>
        <w:rPr>
          <w:rFonts w:ascii="Times New Roman" w:hAnsi="Times New Roman" w:cs="Times New Roman"/>
          <w:b/>
          <w:sz w:val="28"/>
          <w:szCs w:val="28"/>
          <w:lang w:val="kk-KZ"/>
        </w:rPr>
      </w:pPr>
    </w:p>
    <w:p w14:paraId="26836FA5" w14:textId="77777777" w:rsidR="00AE3179" w:rsidRPr="00B130CD" w:rsidRDefault="00AE3179" w:rsidP="00D62A9E">
      <w:pPr>
        <w:spacing w:after="0" w:line="240" w:lineRule="auto"/>
        <w:jc w:val="both"/>
        <w:rPr>
          <w:rFonts w:ascii="Times New Roman" w:hAnsi="Times New Roman" w:cs="Times New Roman"/>
          <w:b/>
          <w:sz w:val="28"/>
          <w:szCs w:val="28"/>
          <w:lang w:val="kk-KZ"/>
        </w:rPr>
      </w:pPr>
    </w:p>
    <w:p w14:paraId="5555D79D" w14:textId="77777777" w:rsidR="0031173A" w:rsidRPr="00B130CD" w:rsidRDefault="0031173A" w:rsidP="00D62A9E">
      <w:pPr>
        <w:spacing w:after="0" w:line="240" w:lineRule="auto"/>
        <w:jc w:val="both"/>
        <w:rPr>
          <w:rFonts w:ascii="Times New Roman" w:hAnsi="Times New Roman" w:cs="Times New Roman"/>
          <w:b/>
          <w:sz w:val="28"/>
          <w:szCs w:val="28"/>
          <w:lang w:val="kk-KZ"/>
        </w:rPr>
      </w:pPr>
    </w:p>
    <w:p w14:paraId="593D77E7" w14:textId="24820514" w:rsidR="0031173A" w:rsidRPr="00B130CD" w:rsidRDefault="0031173A" w:rsidP="00D62A9E">
      <w:pPr>
        <w:spacing w:after="0" w:line="240" w:lineRule="auto"/>
        <w:jc w:val="center"/>
        <w:rPr>
          <w:rFonts w:ascii="Times New Roman" w:hAnsi="Times New Roman" w:cs="Times New Roman"/>
          <w:sz w:val="28"/>
          <w:szCs w:val="28"/>
          <w:lang w:val="kk-KZ"/>
        </w:rPr>
      </w:pPr>
      <w:r w:rsidRPr="00B130CD">
        <w:rPr>
          <w:rFonts w:ascii="Times New Roman" w:hAnsi="Times New Roman" w:cs="Times New Roman"/>
          <w:sz w:val="28"/>
          <w:szCs w:val="28"/>
          <w:lang w:val="kk-KZ"/>
        </w:rPr>
        <w:t>8D01717 – Қазақ тілі мен әдебиеті</w:t>
      </w:r>
    </w:p>
    <w:p w14:paraId="262DB8E7" w14:textId="77777777" w:rsidR="0031173A" w:rsidRPr="00B130CD" w:rsidRDefault="0031173A" w:rsidP="00D62A9E">
      <w:pPr>
        <w:spacing w:after="0" w:line="240" w:lineRule="auto"/>
        <w:jc w:val="center"/>
        <w:rPr>
          <w:rFonts w:ascii="Times New Roman" w:hAnsi="Times New Roman" w:cs="Times New Roman"/>
          <w:sz w:val="28"/>
          <w:szCs w:val="28"/>
          <w:lang w:val="kk-KZ"/>
        </w:rPr>
      </w:pPr>
    </w:p>
    <w:p w14:paraId="431B438B" w14:textId="37FA9A57" w:rsidR="0031173A" w:rsidRDefault="0031173A" w:rsidP="00D62A9E">
      <w:pPr>
        <w:spacing w:after="0" w:line="240" w:lineRule="auto"/>
        <w:jc w:val="center"/>
        <w:rPr>
          <w:rFonts w:ascii="Times New Roman" w:hAnsi="Times New Roman" w:cs="Times New Roman"/>
          <w:sz w:val="28"/>
          <w:szCs w:val="28"/>
          <w:lang w:val="kk-KZ"/>
        </w:rPr>
      </w:pPr>
    </w:p>
    <w:p w14:paraId="23FFBE12" w14:textId="77777777" w:rsidR="00AE3179" w:rsidRPr="00B130CD" w:rsidRDefault="00AE3179" w:rsidP="00D62A9E">
      <w:pPr>
        <w:spacing w:after="0" w:line="240" w:lineRule="auto"/>
        <w:jc w:val="center"/>
        <w:rPr>
          <w:rFonts w:ascii="Times New Roman" w:hAnsi="Times New Roman" w:cs="Times New Roman"/>
          <w:sz w:val="28"/>
          <w:szCs w:val="28"/>
          <w:lang w:val="kk-KZ"/>
        </w:rPr>
      </w:pPr>
    </w:p>
    <w:p w14:paraId="07FB0C3B" w14:textId="77777777" w:rsidR="0031173A" w:rsidRPr="00B130CD" w:rsidRDefault="0031173A" w:rsidP="00D62A9E">
      <w:pPr>
        <w:spacing w:after="0" w:line="240" w:lineRule="auto"/>
        <w:jc w:val="center"/>
        <w:rPr>
          <w:rFonts w:ascii="Times New Roman" w:hAnsi="Times New Roman" w:cs="Times New Roman"/>
          <w:sz w:val="28"/>
          <w:szCs w:val="28"/>
          <w:lang w:val="kk-KZ"/>
        </w:rPr>
      </w:pPr>
      <w:r w:rsidRPr="00B130CD">
        <w:rPr>
          <w:rFonts w:ascii="Times New Roman" w:hAnsi="Times New Roman" w:cs="Times New Roman"/>
          <w:sz w:val="28"/>
          <w:szCs w:val="28"/>
          <w:lang w:val="kk-KZ"/>
        </w:rPr>
        <w:t>Философия докторы (PhD)</w:t>
      </w:r>
    </w:p>
    <w:p w14:paraId="4510FA04" w14:textId="77777777" w:rsidR="0031173A" w:rsidRPr="00B130CD" w:rsidRDefault="0031173A" w:rsidP="00D62A9E">
      <w:pPr>
        <w:spacing w:after="0" w:line="240" w:lineRule="auto"/>
        <w:jc w:val="center"/>
        <w:rPr>
          <w:rFonts w:ascii="Times New Roman" w:hAnsi="Times New Roman" w:cs="Times New Roman"/>
          <w:sz w:val="28"/>
          <w:szCs w:val="28"/>
          <w:lang w:val="kk-KZ"/>
        </w:rPr>
      </w:pPr>
      <w:r w:rsidRPr="00B130CD">
        <w:rPr>
          <w:rFonts w:ascii="Times New Roman" w:hAnsi="Times New Roman" w:cs="Times New Roman"/>
          <w:sz w:val="28"/>
          <w:szCs w:val="28"/>
          <w:lang w:val="kk-KZ"/>
        </w:rPr>
        <w:t>дәрежесін алу үшін дайындалған диссертация</w:t>
      </w:r>
    </w:p>
    <w:p w14:paraId="37544957" w14:textId="77777777" w:rsidR="0031173A" w:rsidRPr="00B130CD" w:rsidRDefault="0031173A" w:rsidP="00D62A9E">
      <w:pPr>
        <w:spacing w:after="0" w:line="240" w:lineRule="auto"/>
        <w:jc w:val="both"/>
        <w:rPr>
          <w:rFonts w:ascii="Times New Roman" w:hAnsi="Times New Roman" w:cs="Times New Roman"/>
          <w:b/>
          <w:sz w:val="28"/>
          <w:szCs w:val="28"/>
          <w:lang w:val="kk-KZ"/>
        </w:rPr>
      </w:pPr>
    </w:p>
    <w:p w14:paraId="378E58EF" w14:textId="77777777" w:rsidR="0031173A" w:rsidRPr="00B130CD" w:rsidRDefault="0031173A" w:rsidP="00D62A9E">
      <w:pPr>
        <w:spacing w:after="0" w:line="240" w:lineRule="auto"/>
        <w:jc w:val="both"/>
        <w:rPr>
          <w:rFonts w:ascii="Times New Roman" w:hAnsi="Times New Roman" w:cs="Times New Roman"/>
          <w:b/>
          <w:sz w:val="28"/>
          <w:szCs w:val="28"/>
          <w:lang w:val="kk-KZ"/>
        </w:rPr>
      </w:pPr>
    </w:p>
    <w:p w14:paraId="69A8DB8D" w14:textId="77777777" w:rsidR="0031173A" w:rsidRPr="00B130CD" w:rsidRDefault="0031173A" w:rsidP="00D62A9E">
      <w:pPr>
        <w:spacing w:after="0" w:line="240" w:lineRule="auto"/>
        <w:jc w:val="both"/>
        <w:rPr>
          <w:rFonts w:ascii="Times New Roman" w:hAnsi="Times New Roman" w:cs="Times New Roman"/>
          <w:sz w:val="28"/>
          <w:szCs w:val="28"/>
          <w:lang w:val="kk-KZ"/>
        </w:rPr>
      </w:pPr>
    </w:p>
    <w:p w14:paraId="0DFB9C33" w14:textId="2A71CDE5" w:rsidR="0031173A" w:rsidRPr="00B130CD" w:rsidRDefault="00656A0B" w:rsidP="00D62A9E">
      <w:pPr>
        <w:spacing w:after="0" w:line="240" w:lineRule="auto"/>
        <w:jc w:val="right"/>
        <w:rPr>
          <w:rFonts w:ascii="Times New Roman" w:hAnsi="Times New Roman" w:cs="Times New Roman"/>
          <w:sz w:val="28"/>
          <w:szCs w:val="28"/>
          <w:lang w:val="kk-KZ"/>
        </w:rPr>
      </w:pPr>
      <w:r w:rsidRPr="00B130CD">
        <w:rPr>
          <w:rFonts w:ascii="Times New Roman" w:hAnsi="Times New Roman" w:cs="Times New Roman"/>
          <w:sz w:val="28"/>
          <w:szCs w:val="28"/>
          <w:lang w:val="kk-KZ"/>
        </w:rPr>
        <w:t>Ғ</w:t>
      </w:r>
      <w:r w:rsidR="00D70BA5">
        <w:rPr>
          <w:rFonts w:ascii="Times New Roman" w:hAnsi="Times New Roman" w:cs="Times New Roman"/>
          <w:sz w:val="28"/>
          <w:szCs w:val="28"/>
          <w:lang w:val="kk-KZ"/>
        </w:rPr>
        <w:t>ылыми кеңесші</w:t>
      </w:r>
    </w:p>
    <w:p w14:paraId="08A3FA31" w14:textId="77777777" w:rsidR="0031173A" w:rsidRPr="00B130CD" w:rsidRDefault="0031173A" w:rsidP="00D62A9E">
      <w:pPr>
        <w:spacing w:after="0" w:line="240" w:lineRule="auto"/>
        <w:jc w:val="right"/>
        <w:rPr>
          <w:rFonts w:ascii="Times New Roman" w:hAnsi="Times New Roman" w:cs="Times New Roman"/>
          <w:sz w:val="28"/>
          <w:szCs w:val="28"/>
          <w:lang w:val="kk-KZ"/>
        </w:rPr>
      </w:pPr>
      <w:r w:rsidRPr="00B130CD">
        <w:rPr>
          <w:rFonts w:ascii="Times New Roman" w:hAnsi="Times New Roman" w:cs="Times New Roman"/>
          <w:sz w:val="28"/>
          <w:szCs w:val="28"/>
          <w:lang w:val="kk-KZ"/>
        </w:rPr>
        <w:t>филология</w:t>
      </w:r>
      <w:r w:rsidRPr="00B130CD">
        <w:rPr>
          <w:rFonts w:ascii="Times New Roman" w:hAnsi="Times New Roman" w:cs="Times New Roman"/>
          <w:spacing w:val="-7"/>
          <w:sz w:val="28"/>
          <w:szCs w:val="28"/>
          <w:lang w:val="kk-KZ"/>
        </w:rPr>
        <w:t xml:space="preserve"> </w:t>
      </w:r>
      <w:r w:rsidRPr="00B130CD">
        <w:rPr>
          <w:rFonts w:ascii="Times New Roman" w:hAnsi="Times New Roman" w:cs="Times New Roman"/>
          <w:sz w:val="28"/>
          <w:szCs w:val="28"/>
          <w:lang w:val="kk-KZ"/>
        </w:rPr>
        <w:t>ғылымдарының</w:t>
      </w:r>
      <w:r w:rsidRPr="00B130CD">
        <w:rPr>
          <w:rFonts w:ascii="Times New Roman" w:hAnsi="Times New Roman" w:cs="Times New Roman"/>
          <w:spacing w:val="-6"/>
          <w:sz w:val="28"/>
          <w:szCs w:val="28"/>
          <w:lang w:val="kk-KZ"/>
        </w:rPr>
        <w:t xml:space="preserve"> </w:t>
      </w:r>
      <w:r w:rsidRPr="00B130CD">
        <w:rPr>
          <w:rFonts w:ascii="Times New Roman" w:hAnsi="Times New Roman" w:cs="Times New Roman"/>
          <w:sz w:val="28"/>
          <w:szCs w:val="28"/>
          <w:lang w:val="kk-KZ"/>
        </w:rPr>
        <w:t xml:space="preserve">докторы, </w:t>
      </w:r>
    </w:p>
    <w:p w14:paraId="74F65E47" w14:textId="77777777" w:rsidR="00AE3179" w:rsidRDefault="001F6890" w:rsidP="00D62A9E">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доцент, </w:t>
      </w:r>
    </w:p>
    <w:p w14:paraId="73C089B2" w14:textId="77777777" w:rsidR="00AE3179" w:rsidRDefault="0031173A" w:rsidP="00D62A9E">
      <w:pPr>
        <w:spacing w:after="0" w:line="240" w:lineRule="auto"/>
        <w:jc w:val="right"/>
        <w:rPr>
          <w:rFonts w:ascii="Times New Roman" w:hAnsi="Times New Roman" w:cs="Times New Roman"/>
          <w:sz w:val="28"/>
          <w:szCs w:val="28"/>
          <w:lang w:val="kk-KZ"/>
        </w:rPr>
      </w:pPr>
      <w:r w:rsidRPr="00B130CD">
        <w:rPr>
          <w:rFonts w:ascii="Times New Roman" w:hAnsi="Times New Roman" w:cs="Times New Roman"/>
          <w:sz w:val="28"/>
          <w:szCs w:val="28"/>
        </w:rPr>
        <w:t>профессор</w:t>
      </w:r>
      <w:r w:rsidRPr="00B130CD">
        <w:rPr>
          <w:rFonts w:ascii="Times New Roman" w:hAnsi="Times New Roman" w:cs="Times New Roman"/>
          <w:sz w:val="28"/>
          <w:szCs w:val="28"/>
          <w:lang w:val="kk-KZ"/>
        </w:rPr>
        <w:t xml:space="preserve"> м.а. </w:t>
      </w:r>
    </w:p>
    <w:p w14:paraId="15C1DCFB" w14:textId="74120E6E" w:rsidR="0031173A" w:rsidRPr="00B130CD" w:rsidRDefault="0031173A" w:rsidP="00D62A9E">
      <w:pPr>
        <w:spacing w:after="0" w:line="240" w:lineRule="auto"/>
        <w:jc w:val="right"/>
        <w:rPr>
          <w:rFonts w:ascii="Times New Roman" w:hAnsi="Times New Roman" w:cs="Times New Roman"/>
          <w:sz w:val="28"/>
          <w:szCs w:val="28"/>
          <w:lang w:val="kk-KZ"/>
        </w:rPr>
      </w:pPr>
      <w:r w:rsidRPr="00B130CD">
        <w:rPr>
          <w:rFonts w:ascii="Times New Roman" w:hAnsi="Times New Roman" w:cs="Times New Roman"/>
          <w:sz w:val="28"/>
          <w:szCs w:val="28"/>
          <w:lang w:val="kk-KZ"/>
        </w:rPr>
        <w:t xml:space="preserve">Сыздықова Г.О. </w:t>
      </w:r>
    </w:p>
    <w:p w14:paraId="49473EFB" w14:textId="77777777" w:rsidR="0031173A" w:rsidRPr="00AE3179" w:rsidRDefault="0031173A" w:rsidP="00D62A9E">
      <w:pPr>
        <w:spacing w:after="0" w:line="240" w:lineRule="auto"/>
        <w:jc w:val="right"/>
        <w:rPr>
          <w:rFonts w:ascii="Times New Roman" w:hAnsi="Times New Roman" w:cs="Times New Roman"/>
          <w:sz w:val="16"/>
          <w:szCs w:val="16"/>
          <w:lang w:val="kk-KZ"/>
        </w:rPr>
      </w:pPr>
    </w:p>
    <w:p w14:paraId="4D480D0F" w14:textId="764DEF4F" w:rsidR="0031173A" w:rsidRPr="00B130CD" w:rsidRDefault="00AE3179" w:rsidP="00D62A9E">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Шетелдік ғылыми кеңесші</w:t>
      </w:r>
    </w:p>
    <w:p w14:paraId="569B8B9D" w14:textId="77777777" w:rsidR="00AE3179" w:rsidRDefault="00273790" w:rsidP="00D62A9E">
      <w:pPr>
        <w:spacing w:after="0" w:line="240" w:lineRule="auto"/>
        <w:jc w:val="right"/>
        <w:rPr>
          <w:rFonts w:ascii="Times New Roman" w:hAnsi="Times New Roman" w:cs="Times New Roman"/>
          <w:sz w:val="28"/>
          <w:szCs w:val="28"/>
          <w:lang w:val="kk-KZ"/>
        </w:rPr>
      </w:pPr>
      <w:r w:rsidRPr="00B130CD">
        <w:rPr>
          <w:rFonts w:ascii="Times New Roman" w:hAnsi="Times New Roman" w:cs="Times New Roman"/>
          <w:sz w:val="28"/>
          <w:szCs w:val="28"/>
          <w:lang w:val="kk-KZ"/>
        </w:rPr>
        <w:t xml:space="preserve"> ғылым докторы, </w:t>
      </w:r>
    </w:p>
    <w:p w14:paraId="6029C52D" w14:textId="6BFCA6E5" w:rsidR="00273790" w:rsidRPr="00B130CD" w:rsidRDefault="00273790" w:rsidP="00D62A9E">
      <w:pPr>
        <w:spacing w:after="0" w:line="240" w:lineRule="auto"/>
        <w:jc w:val="right"/>
        <w:rPr>
          <w:rFonts w:ascii="Times New Roman" w:hAnsi="Times New Roman" w:cs="Times New Roman"/>
          <w:sz w:val="28"/>
          <w:szCs w:val="28"/>
          <w:lang w:val="kk-KZ"/>
        </w:rPr>
      </w:pPr>
      <w:r w:rsidRPr="00B130CD">
        <w:rPr>
          <w:rFonts w:ascii="Times New Roman" w:hAnsi="Times New Roman" w:cs="Times New Roman"/>
          <w:sz w:val="28"/>
          <w:szCs w:val="28"/>
          <w:lang w:val="kk-KZ"/>
        </w:rPr>
        <w:t xml:space="preserve">профессор </w:t>
      </w:r>
    </w:p>
    <w:p w14:paraId="3D7E2930" w14:textId="481D23F2" w:rsidR="0031173A" w:rsidRPr="00B130CD" w:rsidRDefault="00273790" w:rsidP="00D62A9E">
      <w:pPr>
        <w:spacing w:after="0" w:line="240" w:lineRule="auto"/>
        <w:jc w:val="right"/>
        <w:rPr>
          <w:rFonts w:ascii="Times New Roman" w:hAnsi="Times New Roman" w:cs="Times New Roman"/>
          <w:sz w:val="28"/>
          <w:szCs w:val="28"/>
        </w:rPr>
      </w:pPr>
      <w:r w:rsidRPr="00B130CD">
        <w:rPr>
          <w:rFonts w:ascii="Times New Roman" w:hAnsi="Times New Roman" w:cs="Times New Roman"/>
          <w:sz w:val="28"/>
          <w:szCs w:val="28"/>
          <w:lang w:val="kk-KZ"/>
        </w:rPr>
        <w:t>Н</w:t>
      </w:r>
      <w:r w:rsidR="0031173A" w:rsidRPr="00B130CD">
        <w:rPr>
          <w:rFonts w:ascii="Times New Roman" w:hAnsi="Times New Roman" w:cs="Times New Roman"/>
          <w:sz w:val="28"/>
          <w:szCs w:val="28"/>
        </w:rPr>
        <w:t>ергиз Бирай</w:t>
      </w:r>
    </w:p>
    <w:p w14:paraId="2BFEE81C" w14:textId="3E9CC939" w:rsidR="00656A0B" w:rsidRPr="00B130CD" w:rsidRDefault="0031173A" w:rsidP="00D62A9E">
      <w:pPr>
        <w:spacing w:after="0" w:line="240" w:lineRule="auto"/>
        <w:jc w:val="right"/>
        <w:rPr>
          <w:rFonts w:ascii="Times New Roman" w:hAnsi="Times New Roman" w:cs="Times New Roman"/>
          <w:sz w:val="28"/>
          <w:szCs w:val="28"/>
          <w:lang w:val="kk-KZ"/>
        </w:rPr>
      </w:pPr>
      <w:r w:rsidRPr="00B130CD">
        <w:rPr>
          <w:rFonts w:ascii="Times New Roman" w:hAnsi="Times New Roman" w:cs="Times New Roman"/>
          <w:sz w:val="28"/>
          <w:szCs w:val="28"/>
          <w:lang w:val="kk-KZ"/>
        </w:rPr>
        <w:t>(</w:t>
      </w:r>
      <w:r w:rsidR="00706A11" w:rsidRPr="00B130CD">
        <w:rPr>
          <w:rFonts w:ascii="Times New Roman" w:hAnsi="Times New Roman" w:cs="Times New Roman"/>
          <w:sz w:val="28"/>
          <w:szCs w:val="28"/>
          <w:lang w:val="kk-KZ"/>
        </w:rPr>
        <w:t>Памукалле университеті</w:t>
      </w:r>
      <w:r w:rsidR="00656A0B" w:rsidRPr="00B130CD">
        <w:rPr>
          <w:rFonts w:ascii="Times New Roman" w:hAnsi="Times New Roman" w:cs="Times New Roman"/>
          <w:sz w:val="28"/>
          <w:szCs w:val="28"/>
          <w:lang w:val="kk-KZ"/>
        </w:rPr>
        <w:t>)</w:t>
      </w:r>
    </w:p>
    <w:p w14:paraId="6411E611" w14:textId="77777777" w:rsidR="00E80046" w:rsidRDefault="00E80046" w:rsidP="00D62A9E">
      <w:pPr>
        <w:spacing w:after="0" w:line="240" w:lineRule="auto"/>
        <w:jc w:val="center"/>
        <w:rPr>
          <w:rFonts w:ascii="Times New Roman" w:hAnsi="Times New Roman" w:cs="Times New Roman"/>
          <w:sz w:val="28"/>
          <w:szCs w:val="28"/>
          <w:lang w:val="kk-KZ"/>
        </w:rPr>
      </w:pPr>
    </w:p>
    <w:p w14:paraId="7DE62A23" w14:textId="741B5F29" w:rsidR="00675B00" w:rsidRDefault="00675B00" w:rsidP="00D62A9E">
      <w:pPr>
        <w:spacing w:after="0" w:line="240" w:lineRule="auto"/>
        <w:jc w:val="center"/>
        <w:rPr>
          <w:rFonts w:ascii="Times New Roman" w:hAnsi="Times New Roman" w:cs="Times New Roman"/>
          <w:sz w:val="28"/>
          <w:szCs w:val="28"/>
          <w:lang w:val="kk-KZ"/>
        </w:rPr>
      </w:pPr>
    </w:p>
    <w:p w14:paraId="591E9A03" w14:textId="48764999" w:rsidR="00AE3179" w:rsidRDefault="00AE3179" w:rsidP="00D62A9E">
      <w:pPr>
        <w:spacing w:after="0" w:line="240" w:lineRule="auto"/>
        <w:jc w:val="center"/>
        <w:rPr>
          <w:rFonts w:ascii="Times New Roman" w:hAnsi="Times New Roman" w:cs="Times New Roman"/>
          <w:sz w:val="28"/>
          <w:szCs w:val="28"/>
          <w:lang w:val="kk-KZ"/>
        </w:rPr>
      </w:pPr>
    </w:p>
    <w:p w14:paraId="7CF254E2" w14:textId="1FCE3545" w:rsidR="00D62A9E" w:rsidRDefault="00D62A9E" w:rsidP="00D62A9E">
      <w:pPr>
        <w:spacing w:after="0" w:line="240" w:lineRule="auto"/>
        <w:jc w:val="center"/>
        <w:rPr>
          <w:rFonts w:ascii="Times New Roman" w:hAnsi="Times New Roman" w:cs="Times New Roman"/>
          <w:sz w:val="28"/>
          <w:szCs w:val="28"/>
          <w:lang w:val="kk-KZ"/>
        </w:rPr>
      </w:pPr>
    </w:p>
    <w:p w14:paraId="44DE4CF7" w14:textId="2AA16B2F" w:rsidR="00D62A9E" w:rsidRDefault="00D62A9E" w:rsidP="00D62A9E">
      <w:pPr>
        <w:spacing w:after="0" w:line="240" w:lineRule="auto"/>
        <w:jc w:val="center"/>
        <w:rPr>
          <w:rFonts w:ascii="Times New Roman" w:hAnsi="Times New Roman" w:cs="Times New Roman"/>
          <w:sz w:val="28"/>
          <w:szCs w:val="28"/>
          <w:lang w:val="kk-KZ"/>
        </w:rPr>
      </w:pPr>
    </w:p>
    <w:p w14:paraId="0D99ADBD" w14:textId="77777777" w:rsidR="00D62A9E" w:rsidRDefault="00D62A9E" w:rsidP="00D62A9E">
      <w:pPr>
        <w:spacing w:after="0" w:line="240" w:lineRule="auto"/>
        <w:jc w:val="center"/>
        <w:rPr>
          <w:rFonts w:ascii="Times New Roman" w:hAnsi="Times New Roman" w:cs="Times New Roman"/>
          <w:sz w:val="28"/>
          <w:szCs w:val="28"/>
          <w:lang w:val="kk-KZ"/>
        </w:rPr>
      </w:pPr>
    </w:p>
    <w:p w14:paraId="2F5F3810" w14:textId="3C22CD6A" w:rsidR="00675B00" w:rsidRDefault="00675B00" w:rsidP="00D62A9E">
      <w:pPr>
        <w:spacing w:after="0" w:line="240" w:lineRule="auto"/>
        <w:jc w:val="center"/>
        <w:rPr>
          <w:rFonts w:ascii="Times New Roman" w:hAnsi="Times New Roman" w:cs="Times New Roman"/>
          <w:sz w:val="28"/>
          <w:szCs w:val="28"/>
          <w:lang w:val="kk-KZ"/>
        </w:rPr>
      </w:pPr>
    </w:p>
    <w:p w14:paraId="548C0DEF" w14:textId="53A9AD03" w:rsidR="0031173A" w:rsidRDefault="005B0AFF" w:rsidP="00D62A9E">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Қ</w:t>
      </w:r>
      <w:r w:rsidR="0031173A" w:rsidRPr="00B130CD">
        <w:rPr>
          <w:rFonts w:ascii="Times New Roman" w:hAnsi="Times New Roman" w:cs="Times New Roman"/>
          <w:sz w:val="28"/>
          <w:szCs w:val="28"/>
          <w:lang w:val="kk-KZ"/>
        </w:rPr>
        <w:t>азақстан Республикасы</w:t>
      </w:r>
    </w:p>
    <w:p w14:paraId="1BFF5E59" w14:textId="7381E378" w:rsidR="0031173A" w:rsidRPr="00B130CD" w:rsidRDefault="00AE3179" w:rsidP="00D62A9E">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702784" behindDoc="0" locked="0" layoutInCell="1" allowOverlap="1" wp14:anchorId="59007950" wp14:editId="63F80F56">
                <wp:simplePos x="0" y="0"/>
                <wp:positionH relativeFrom="column">
                  <wp:posOffset>2806065</wp:posOffset>
                </wp:positionH>
                <wp:positionV relativeFrom="paragraph">
                  <wp:posOffset>331297</wp:posOffset>
                </wp:positionV>
                <wp:extent cx="727364" cy="394854"/>
                <wp:effectExtent l="0" t="0" r="0" b="5715"/>
                <wp:wrapNone/>
                <wp:docPr id="28" name="Прямоугольник 28"/>
                <wp:cNvGraphicFramePr/>
                <a:graphic xmlns:a="http://schemas.openxmlformats.org/drawingml/2006/main">
                  <a:graphicData uri="http://schemas.microsoft.com/office/word/2010/wordprocessingShape">
                    <wps:wsp>
                      <wps:cNvSpPr/>
                      <wps:spPr>
                        <a:xfrm>
                          <a:off x="0" y="0"/>
                          <a:ext cx="727364" cy="39485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rect w14:anchorId="21EA4E90" id="Прямоугольник 28" o:spid="_x0000_s1026" style="position:absolute;margin-left:220.95pt;margin-top:26.1pt;width:57.25pt;height:31.1pt;z-index:251702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" fillcolor="white [3212]" stroked="f" strokeweight="1pt"/>
            </w:pict>
          </mc:Fallback>
        </mc:AlternateContent>
      </w:r>
      <w:r w:rsidR="0031173A" w:rsidRPr="00B130CD">
        <w:rPr>
          <w:rFonts w:ascii="Times New Roman" w:hAnsi="Times New Roman" w:cs="Times New Roman"/>
          <w:sz w:val="28"/>
          <w:szCs w:val="28"/>
          <w:lang w:val="kk-KZ"/>
        </w:rPr>
        <w:t>Астана, 202</w:t>
      </w:r>
      <w:r w:rsidR="00CE2EA1">
        <w:rPr>
          <w:rFonts w:ascii="Times New Roman" w:hAnsi="Times New Roman" w:cs="Times New Roman"/>
          <w:sz w:val="28"/>
          <w:szCs w:val="28"/>
          <w:lang w:val="kk-KZ"/>
        </w:rPr>
        <w:t>6</w:t>
      </w:r>
    </w:p>
    <w:p w14:paraId="763CF11C" w14:textId="1910E30C" w:rsidR="0031173A" w:rsidRPr="004E4630" w:rsidRDefault="0031173A" w:rsidP="00D62A9E">
      <w:pPr>
        <w:spacing w:after="0" w:line="240" w:lineRule="auto"/>
        <w:jc w:val="center"/>
        <w:rPr>
          <w:rFonts w:ascii="Times New Roman" w:hAnsi="Times New Roman" w:cs="Times New Roman"/>
          <w:b/>
          <w:bCs/>
          <w:sz w:val="28"/>
          <w:szCs w:val="28"/>
        </w:rPr>
      </w:pPr>
      <w:r w:rsidRPr="00B130CD">
        <w:rPr>
          <w:rFonts w:ascii="Times New Roman" w:hAnsi="Times New Roman" w:cs="Times New Roman"/>
          <w:b/>
          <w:bCs/>
          <w:sz w:val="28"/>
          <w:szCs w:val="28"/>
          <w:lang w:val="kk-KZ"/>
        </w:rPr>
        <w:lastRenderedPageBreak/>
        <w:t>МАЗМҰНЫ</w:t>
      </w:r>
    </w:p>
    <w:p w14:paraId="6BD11DE0" w14:textId="77777777" w:rsidR="00AF595F" w:rsidRDefault="00AF595F" w:rsidP="00D62A9E">
      <w:pPr>
        <w:spacing w:after="0" w:line="240" w:lineRule="auto"/>
        <w:jc w:val="center"/>
        <w:rPr>
          <w:rFonts w:ascii="Times New Roman" w:hAnsi="Times New Roman" w:cs="Times New Roman"/>
          <w:b/>
          <w:bCs/>
          <w:sz w:val="28"/>
          <w:szCs w:val="28"/>
          <w:lang w:val="kk-KZ"/>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
        <w:gridCol w:w="8140"/>
        <w:gridCol w:w="722"/>
      </w:tblGrid>
      <w:tr w:rsidR="00AF595F" w:rsidRPr="001F6890" w14:paraId="4126AB31" w14:textId="77777777" w:rsidTr="007E65F8">
        <w:tc>
          <w:tcPr>
            <w:tcW w:w="8916" w:type="dxa"/>
            <w:gridSpan w:val="2"/>
          </w:tcPr>
          <w:p w14:paraId="59E0CB56" w14:textId="5A4C6248" w:rsidR="00AF595F" w:rsidRPr="001F6890" w:rsidRDefault="00AF595F" w:rsidP="008278AC">
            <w:pPr>
              <w:jc w:val="both"/>
              <w:rPr>
                <w:rFonts w:ascii="Times New Roman" w:hAnsi="Times New Roman" w:cs="Times New Roman"/>
                <w:b/>
                <w:bCs/>
                <w:sz w:val="28"/>
                <w:szCs w:val="28"/>
                <w:lang w:val="kk-KZ"/>
              </w:rPr>
            </w:pPr>
            <w:r w:rsidRPr="001F6890">
              <w:rPr>
                <w:rFonts w:ascii="Times New Roman" w:hAnsi="Times New Roman" w:cs="Times New Roman"/>
                <w:b/>
                <w:sz w:val="28"/>
                <w:szCs w:val="28"/>
                <w:lang w:val="kk-KZ"/>
              </w:rPr>
              <w:t>НОРМАТИВТІК СІЛТЕМЕЛЕР</w:t>
            </w:r>
            <w:r w:rsidRPr="001F6890">
              <w:rPr>
                <w:rFonts w:ascii="Times New Roman" w:hAnsi="Times New Roman" w:cs="Times New Roman"/>
                <w:sz w:val="28"/>
                <w:szCs w:val="28"/>
                <w:lang w:val="kk-KZ"/>
              </w:rPr>
              <w:t>..............................................................</w:t>
            </w:r>
          </w:p>
        </w:tc>
        <w:tc>
          <w:tcPr>
            <w:tcW w:w="722" w:type="dxa"/>
          </w:tcPr>
          <w:p w14:paraId="1FE57783" w14:textId="52856907" w:rsidR="00AF595F" w:rsidRPr="001F6890" w:rsidRDefault="00AF595F" w:rsidP="00D62A9E">
            <w:pPr>
              <w:rPr>
                <w:rFonts w:ascii="Times New Roman" w:hAnsi="Times New Roman" w:cs="Times New Roman"/>
                <w:bCs/>
                <w:sz w:val="28"/>
                <w:szCs w:val="28"/>
                <w:lang w:val="kk-KZ"/>
              </w:rPr>
            </w:pPr>
            <w:r w:rsidRPr="001F6890">
              <w:rPr>
                <w:rFonts w:ascii="Times New Roman" w:hAnsi="Times New Roman" w:cs="Times New Roman"/>
                <w:bCs/>
                <w:sz w:val="28"/>
                <w:szCs w:val="28"/>
                <w:lang w:val="kk-KZ"/>
              </w:rPr>
              <w:t>3</w:t>
            </w:r>
          </w:p>
        </w:tc>
      </w:tr>
      <w:tr w:rsidR="00AF595F" w:rsidRPr="001F6890" w14:paraId="7067BD55" w14:textId="77777777" w:rsidTr="007E65F8">
        <w:tc>
          <w:tcPr>
            <w:tcW w:w="8916" w:type="dxa"/>
            <w:gridSpan w:val="2"/>
          </w:tcPr>
          <w:p w14:paraId="03823F09" w14:textId="25274345" w:rsidR="00AF595F" w:rsidRPr="001F6890" w:rsidRDefault="00AF595F" w:rsidP="008278AC">
            <w:pPr>
              <w:jc w:val="both"/>
              <w:rPr>
                <w:rFonts w:ascii="Times New Roman" w:hAnsi="Times New Roman" w:cs="Times New Roman"/>
                <w:b/>
                <w:bCs/>
                <w:sz w:val="28"/>
                <w:szCs w:val="28"/>
                <w:lang w:val="kk-KZ"/>
              </w:rPr>
            </w:pPr>
            <w:r w:rsidRPr="001F6890">
              <w:rPr>
                <w:rFonts w:ascii="Times New Roman" w:hAnsi="Times New Roman" w:cs="Times New Roman"/>
                <w:b/>
                <w:sz w:val="28"/>
                <w:szCs w:val="28"/>
                <w:lang w:val="kk-KZ"/>
              </w:rPr>
              <w:t>АНЫҚТАМАЛАР</w:t>
            </w:r>
            <w:r w:rsidRPr="001F6890">
              <w:rPr>
                <w:rFonts w:ascii="Times New Roman" w:hAnsi="Times New Roman" w:cs="Times New Roman"/>
                <w:sz w:val="28"/>
                <w:szCs w:val="28"/>
                <w:lang w:val="kk-KZ"/>
              </w:rPr>
              <w:t>........................................................................................</w:t>
            </w:r>
          </w:p>
        </w:tc>
        <w:tc>
          <w:tcPr>
            <w:tcW w:w="722" w:type="dxa"/>
          </w:tcPr>
          <w:p w14:paraId="36B8F3A4" w14:textId="31A1A197" w:rsidR="00AF595F" w:rsidRPr="001F6890" w:rsidRDefault="00AF595F" w:rsidP="00D62A9E">
            <w:pPr>
              <w:rPr>
                <w:rFonts w:ascii="Times New Roman" w:hAnsi="Times New Roman" w:cs="Times New Roman"/>
                <w:bCs/>
                <w:sz w:val="28"/>
                <w:szCs w:val="28"/>
                <w:lang w:val="kk-KZ"/>
              </w:rPr>
            </w:pPr>
            <w:r w:rsidRPr="001F6890">
              <w:rPr>
                <w:rFonts w:ascii="Times New Roman" w:hAnsi="Times New Roman" w:cs="Times New Roman"/>
                <w:bCs/>
                <w:sz w:val="28"/>
                <w:szCs w:val="28"/>
                <w:lang w:val="kk-KZ"/>
              </w:rPr>
              <w:t>4</w:t>
            </w:r>
          </w:p>
        </w:tc>
      </w:tr>
      <w:tr w:rsidR="00AF595F" w:rsidRPr="001F6890" w14:paraId="4DD481B0" w14:textId="77777777" w:rsidTr="007E65F8">
        <w:tc>
          <w:tcPr>
            <w:tcW w:w="8916" w:type="dxa"/>
            <w:gridSpan w:val="2"/>
          </w:tcPr>
          <w:p w14:paraId="56D74F27" w14:textId="4A0B0317" w:rsidR="00AF595F" w:rsidRPr="001F6890" w:rsidRDefault="00AF595F" w:rsidP="008278AC">
            <w:pPr>
              <w:jc w:val="both"/>
              <w:rPr>
                <w:rFonts w:ascii="Times New Roman" w:hAnsi="Times New Roman" w:cs="Times New Roman"/>
                <w:b/>
                <w:bCs/>
                <w:sz w:val="28"/>
                <w:szCs w:val="28"/>
                <w:lang w:val="kk-KZ"/>
              </w:rPr>
            </w:pPr>
            <w:r w:rsidRPr="001F6890">
              <w:rPr>
                <w:rFonts w:ascii="Times New Roman" w:hAnsi="Times New Roman" w:cs="Times New Roman"/>
                <w:b/>
                <w:sz w:val="28"/>
                <w:szCs w:val="28"/>
                <w:lang w:val="kk-KZ"/>
              </w:rPr>
              <w:t>БЕЛГІЛЕУЛЕР МЕН ҚЫСҚАРТУЛАР</w:t>
            </w:r>
            <w:r w:rsidRPr="001F6890">
              <w:rPr>
                <w:rFonts w:ascii="Times New Roman" w:hAnsi="Times New Roman" w:cs="Times New Roman"/>
                <w:sz w:val="28"/>
                <w:szCs w:val="28"/>
                <w:lang w:val="kk-KZ"/>
              </w:rPr>
              <w:t>.................</w:t>
            </w:r>
            <w:r w:rsidR="0053637A" w:rsidRPr="001F6890">
              <w:rPr>
                <w:rFonts w:ascii="Times New Roman" w:hAnsi="Times New Roman" w:cs="Times New Roman"/>
                <w:sz w:val="28"/>
                <w:szCs w:val="28"/>
                <w:lang w:val="kk-KZ"/>
              </w:rPr>
              <w:t>...............................</w:t>
            </w:r>
          </w:p>
        </w:tc>
        <w:tc>
          <w:tcPr>
            <w:tcW w:w="722" w:type="dxa"/>
          </w:tcPr>
          <w:p w14:paraId="1D046CF4" w14:textId="51C9A95F" w:rsidR="00AF595F" w:rsidRPr="001F6890" w:rsidRDefault="00FC6FA6" w:rsidP="00D62A9E">
            <w:pPr>
              <w:rPr>
                <w:rFonts w:ascii="Times New Roman" w:hAnsi="Times New Roman" w:cs="Times New Roman"/>
                <w:bCs/>
                <w:sz w:val="28"/>
                <w:szCs w:val="28"/>
                <w:lang w:val="kk-KZ"/>
              </w:rPr>
            </w:pPr>
            <w:r>
              <w:rPr>
                <w:rFonts w:ascii="Times New Roman" w:hAnsi="Times New Roman" w:cs="Times New Roman"/>
                <w:bCs/>
                <w:sz w:val="28"/>
                <w:szCs w:val="28"/>
                <w:lang w:val="kk-KZ"/>
              </w:rPr>
              <w:t>6</w:t>
            </w:r>
          </w:p>
        </w:tc>
      </w:tr>
      <w:tr w:rsidR="00AF595F" w:rsidRPr="001F6890" w14:paraId="2567C099" w14:textId="77777777" w:rsidTr="007E65F8">
        <w:tc>
          <w:tcPr>
            <w:tcW w:w="8916" w:type="dxa"/>
            <w:gridSpan w:val="2"/>
          </w:tcPr>
          <w:p w14:paraId="6C802DDA" w14:textId="6E761C85" w:rsidR="00AF595F" w:rsidRPr="001F6890" w:rsidRDefault="00AF595F" w:rsidP="008278AC">
            <w:pPr>
              <w:jc w:val="both"/>
              <w:rPr>
                <w:rFonts w:ascii="Times New Roman" w:hAnsi="Times New Roman" w:cs="Times New Roman"/>
                <w:b/>
                <w:bCs/>
                <w:sz w:val="28"/>
                <w:szCs w:val="28"/>
                <w:lang w:val="kk-KZ"/>
              </w:rPr>
            </w:pPr>
            <w:r w:rsidRPr="001F6890">
              <w:rPr>
                <w:rFonts w:ascii="Times New Roman" w:hAnsi="Times New Roman" w:cs="Times New Roman"/>
                <w:b/>
                <w:sz w:val="28"/>
                <w:szCs w:val="28"/>
                <w:lang w:val="kk-KZ"/>
              </w:rPr>
              <w:t>КІРІСПЕ</w:t>
            </w:r>
            <w:r w:rsidRPr="001F6890">
              <w:rPr>
                <w:rFonts w:ascii="Times New Roman" w:hAnsi="Times New Roman" w:cs="Times New Roman"/>
                <w:sz w:val="28"/>
                <w:szCs w:val="28"/>
                <w:lang w:val="kk-KZ"/>
              </w:rPr>
              <w:t>........................................................................................................</w:t>
            </w:r>
          </w:p>
        </w:tc>
        <w:tc>
          <w:tcPr>
            <w:tcW w:w="722" w:type="dxa"/>
          </w:tcPr>
          <w:p w14:paraId="0C6BFA23" w14:textId="63FF1FC4" w:rsidR="00AF595F" w:rsidRPr="001F6890" w:rsidRDefault="00FC6FA6" w:rsidP="00D62A9E">
            <w:pPr>
              <w:rPr>
                <w:rFonts w:ascii="Times New Roman" w:hAnsi="Times New Roman" w:cs="Times New Roman"/>
                <w:bCs/>
                <w:sz w:val="28"/>
                <w:szCs w:val="28"/>
                <w:lang w:val="kk-KZ"/>
              </w:rPr>
            </w:pPr>
            <w:r>
              <w:rPr>
                <w:rFonts w:ascii="Times New Roman" w:hAnsi="Times New Roman" w:cs="Times New Roman"/>
                <w:bCs/>
                <w:sz w:val="28"/>
                <w:szCs w:val="28"/>
                <w:lang w:val="kk-KZ"/>
              </w:rPr>
              <w:t>7</w:t>
            </w:r>
          </w:p>
        </w:tc>
      </w:tr>
      <w:tr w:rsidR="00AF595F" w:rsidRPr="001F6890" w14:paraId="048E4ED4" w14:textId="77777777" w:rsidTr="007E65F8">
        <w:tc>
          <w:tcPr>
            <w:tcW w:w="776" w:type="dxa"/>
          </w:tcPr>
          <w:p w14:paraId="185463AF" w14:textId="0910B2A5" w:rsidR="00AF595F" w:rsidRPr="001F6890" w:rsidRDefault="00AF595F" w:rsidP="008278AC">
            <w:pPr>
              <w:jc w:val="both"/>
              <w:rPr>
                <w:rFonts w:ascii="Times New Roman" w:hAnsi="Times New Roman" w:cs="Times New Roman"/>
                <w:b/>
                <w:bCs/>
                <w:sz w:val="28"/>
                <w:szCs w:val="28"/>
                <w:lang w:val="kk-KZ"/>
              </w:rPr>
            </w:pPr>
            <w:r w:rsidRPr="001F6890">
              <w:rPr>
                <w:rFonts w:ascii="Times New Roman" w:hAnsi="Times New Roman" w:cs="Times New Roman"/>
                <w:b/>
                <w:bCs/>
                <w:sz w:val="28"/>
                <w:szCs w:val="28"/>
                <w:lang w:val="kk-KZ"/>
              </w:rPr>
              <w:t>1</w:t>
            </w:r>
          </w:p>
        </w:tc>
        <w:tc>
          <w:tcPr>
            <w:tcW w:w="8140" w:type="dxa"/>
          </w:tcPr>
          <w:p w14:paraId="4B62BB0F" w14:textId="46C14477" w:rsidR="00AF595F" w:rsidRPr="001F6890" w:rsidRDefault="00AF595F" w:rsidP="008278AC">
            <w:pPr>
              <w:jc w:val="both"/>
              <w:rPr>
                <w:rFonts w:ascii="Times New Roman" w:hAnsi="Times New Roman" w:cs="Times New Roman"/>
                <w:b/>
                <w:bCs/>
                <w:sz w:val="28"/>
                <w:szCs w:val="28"/>
                <w:lang w:val="kk-KZ"/>
              </w:rPr>
            </w:pPr>
            <w:r w:rsidRPr="001F6890">
              <w:rPr>
                <w:rFonts w:ascii="Times New Roman" w:hAnsi="Times New Roman" w:cs="Times New Roman"/>
                <w:b/>
                <w:sz w:val="28"/>
                <w:szCs w:val="28"/>
                <w:lang w:val="kk-KZ"/>
              </w:rPr>
              <w:t>ЗАҢГЕРЛІК ДИСКУРС ТЕОРИЯСЫНЫҢ НЕГІЗДЕРІ</w:t>
            </w:r>
            <w:r w:rsidRPr="001F6890">
              <w:rPr>
                <w:rFonts w:ascii="Times New Roman" w:hAnsi="Times New Roman" w:cs="Times New Roman"/>
                <w:sz w:val="28"/>
                <w:szCs w:val="28"/>
                <w:lang w:val="kk-KZ"/>
              </w:rPr>
              <w:t>...........</w:t>
            </w:r>
          </w:p>
        </w:tc>
        <w:tc>
          <w:tcPr>
            <w:tcW w:w="722" w:type="dxa"/>
          </w:tcPr>
          <w:p w14:paraId="7880E997" w14:textId="52719733" w:rsidR="00AF595F" w:rsidRPr="001F6890" w:rsidRDefault="00AF595F" w:rsidP="00FC6FA6">
            <w:pPr>
              <w:rPr>
                <w:rFonts w:ascii="Times New Roman" w:hAnsi="Times New Roman" w:cs="Times New Roman"/>
                <w:bCs/>
                <w:sz w:val="28"/>
                <w:szCs w:val="28"/>
                <w:lang w:val="kk-KZ"/>
              </w:rPr>
            </w:pPr>
            <w:r w:rsidRPr="001F6890">
              <w:rPr>
                <w:rFonts w:ascii="Times New Roman" w:hAnsi="Times New Roman" w:cs="Times New Roman"/>
                <w:bCs/>
                <w:sz w:val="28"/>
                <w:szCs w:val="28"/>
                <w:lang w:val="kk-KZ"/>
              </w:rPr>
              <w:t>1</w:t>
            </w:r>
            <w:r w:rsidR="00FC6FA6">
              <w:rPr>
                <w:rFonts w:ascii="Times New Roman" w:hAnsi="Times New Roman" w:cs="Times New Roman"/>
                <w:bCs/>
                <w:sz w:val="28"/>
                <w:szCs w:val="28"/>
                <w:lang w:val="kk-KZ"/>
              </w:rPr>
              <w:t>4</w:t>
            </w:r>
          </w:p>
        </w:tc>
      </w:tr>
      <w:tr w:rsidR="00AF595F" w:rsidRPr="001F6890" w14:paraId="34351D56" w14:textId="77777777" w:rsidTr="007E65F8">
        <w:tc>
          <w:tcPr>
            <w:tcW w:w="776" w:type="dxa"/>
          </w:tcPr>
          <w:p w14:paraId="0014684A" w14:textId="19A92863" w:rsidR="00AF595F" w:rsidRPr="00D62A9E" w:rsidRDefault="00AF595F" w:rsidP="008278AC">
            <w:pPr>
              <w:jc w:val="both"/>
              <w:rPr>
                <w:rFonts w:ascii="Times New Roman" w:hAnsi="Times New Roman" w:cs="Times New Roman"/>
                <w:bCs/>
                <w:sz w:val="28"/>
                <w:szCs w:val="28"/>
                <w:lang w:val="kk-KZ"/>
              </w:rPr>
            </w:pPr>
            <w:r w:rsidRPr="00D62A9E">
              <w:rPr>
                <w:rFonts w:ascii="Times New Roman" w:hAnsi="Times New Roman" w:cs="Times New Roman"/>
                <w:bCs/>
                <w:sz w:val="28"/>
                <w:szCs w:val="28"/>
                <w:lang w:val="kk-KZ"/>
              </w:rPr>
              <w:t>1.1</w:t>
            </w:r>
          </w:p>
        </w:tc>
        <w:tc>
          <w:tcPr>
            <w:tcW w:w="8140" w:type="dxa"/>
          </w:tcPr>
          <w:p w14:paraId="0D026365" w14:textId="20B050D7" w:rsidR="00AF595F" w:rsidRPr="001F6890" w:rsidRDefault="00AF595F" w:rsidP="008278AC">
            <w:pPr>
              <w:jc w:val="both"/>
              <w:rPr>
                <w:rFonts w:ascii="Times New Roman" w:hAnsi="Times New Roman" w:cs="Times New Roman"/>
                <w:b/>
                <w:bCs/>
                <w:sz w:val="28"/>
                <w:szCs w:val="28"/>
                <w:lang w:val="kk-KZ"/>
              </w:rPr>
            </w:pPr>
            <w:r w:rsidRPr="001F6890">
              <w:rPr>
                <w:rFonts w:ascii="Times New Roman" w:hAnsi="Times New Roman" w:cs="Times New Roman"/>
                <w:sz w:val="28"/>
                <w:szCs w:val="28"/>
                <w:lang w:val="kk-KZ"/>
              </w:rPr>
              <w:t>Дискурс және оның түрлері.................................................................</w:t>
            </w:r>
          </w:p>
        </w:tc>
        <w:tc>
          <w:tcPr>
            <w:tcW w:w="722" w:type="dxa"/>
          </w:tcPr>
          <w:p w14:paraId="29F196DB" w14:textId="27656DB0" w:rsidR="00AF595F" w:rsidRPr="001F6890" w:rsidRDefault="00AF595F" w:rsidP="00FC6FA6">
            <w:pPr>
              <w:rPr>
                <w:rFonts w:ascii="Times New Roman" w:hAnsi="Times New Roman" w:cs="Times New Roman"/>
                <w:bCs/>
                <w:sz w:val="28"/>
                <w:szCs w:val="28"/>
                <w:lang w:val="kk-KZ"/>
              </w:rPr>
            </w:pPr>
            <w:r w:rsidRPr="001F6890">
              <w:rPr>
                <w:rFonts w:ascii="Times New Roman" w:hAnsi="Times New Roman" w:cs="Times New Roman"/>
                <w:bCs/>
                <w:sz w:val="28"/>
                <w:szCs w:val="28"/>
                <w:lang w:val="kk-KZ"/>
              </w:rPr>
              <w:t>1</w:t>
            </w:r>
            <w:r w:rsidR="00FC6FA6">
              <w:rPr>
                <w:rFonts w:ascii="Times New Roman" w:hAnsi="Times New Roman" w:cs="Times New Roman"/>
                <w:bCs/>
                <w:sz w:val="28"/>
                <w:szCs w:val="28"/>
                <w:lang w:val="kk-KZ"/>
              </w:rPr>
              <w:t>4</w:t>
            </w:r>
          </w:p>
        </w:tc>
      </w:tr>
      <w:tr w:rsidR="00AF595F" w:rsidRPr="001F6890" w14:paraId="40CFF7C1" w14:textId="77777777" w:rsidTr="007E65F8">
        <w:tc>
          <w:tcPr>
            <w:tcW w:w="776" w:type="dxa"/>
          </w:tcPr>
          <w:p w14:paraId="5C28C157" w14:textId="23526395" w:rsidR="00AF595F" w:rsidRPr="00D62A9E" w:rsidRDefault="00AF595F" w:rsidP="008278AC">
            <w:pPr>
              <w:jc w:val="both"/>
              <w:rPr>
                <w:rFonts w:ascii="Times New Roman" w:hAnsi="Times New Roman" w:cs="Times New Roman"/>
                <w:bCs/>
                <w:sz w:val="28"/>
                <w:szCs w:val="28"/>
                <w:lang w:val="kk-KZ"/>
              </w:rPr>
            </w:pPr>
            <w:r w:rsidRPr="00D62A9E">
              <w:rPr>
                <w:rFonts w:ascii="Times New Roman" w:hAnsi="Times New Roman" w:cs="Times New Roman"/>
                <w:bCs/>
                <w:sz w:val="28"/>
                <w:szCs w:val="28"/>
                <w:lang w:val="kk-KZ"/>
              </w:rPr>
              <w:t>1.2</w:t>
            </w:r>
          </w:p>
        </w:tc>
        <w:tc>
          <w:tcPr>
            <w:tcW w:w="8140" w:type="dxa"/>
          </w:tcPr>
          <w:p w14:paraId="61670CDB" w14:textId="504C8722" w:rsidR="00AF595F" w:rsidRPr="001F6890" w:rsidRDefault="00AF595F" w:rsidP="008278AC">
            <w:pPr>
              <w:jc w:val="both"/>
              <w:rPr>
                <w:rFonts w:ascii="Times New Roman" w:hAnsi="Times New Roman" w:cs="Times New Roman"/>
                <w:b/>
                <w:bCs/>
                <w:sz w:val="28"/>
                <w:szCs w:val="28"/>
                <w:lang w:val="kk-KZ"/>
              </w:rPr>
            </w:pPr>
            <w:r w:rsidRPr="001F6890">
              <w:rPr>
                <w:rFonts w:ascii="Times New Roman" w:hAnsi="Times New Roman" w:cs="Times New Roman"/>
                <w:sz w:val="28"/>
                <w:szCs w:val="28"/>
                <w:lang w:val="kk-KZ"/>
              </w:rPr>
              <w:t>Қазақ заңгерлік дискурсының қалыптасуы, зерттелуі......................</w:t>
            </w:r>
          </w:p>
        </w:tc>
        <w:tc>
          <w:tcPr>
            <w:tcW w:w="722" w:type="dxa"/>
          </w:tcPr>
          <w:p w14:paraId="228E1BDF" w14:textId="3B0BC9A5" w:rsidR="00AF595F" w:rsidRPr="001F6890" w:rsidRDefault="001F3F3F" w:rsidP="00FC6FA6">
            <w:pPr>
              <w:rPr>
                <w:rFonts w:ascii="Times New Roman" w:hAnsi="Times New Roman" w:cs="Times New Roman"/>
                <w:bCs/>
                <w:sz w:val="28"/>
                <w:szCs w:val="28"/>
                <w:lang w:val="kk-KZ"/>
              </w:rPr>
            </w:pPr>
            <w:r>
              <w:rPr>
                <w:rFonts w:ascii="Times New Roman" w:hAnsi="Times New Roman" w:cs="Times New Roman"/>
                <w:bCs/>
                <w:sz w:val="28"/>
                <w:szCs w:val="28"/>
                <w:lang w:val="kk-KZ"/>
              </w:rPr>
              <w:t>2</w:t>
            </w:r>
            <w:r w:rsidR="00FC6FA6">
              <w:rPr>
                <w:rFonts w:ascii="Times New Roman" w:hAnsi="Times New Roman" w:cs="Times New Roman"/>
                <w:bCs/>
                <w:sz w:val="28"/>
                <w:szCs w:val="28"/>
                <w:lang w:val="kk-KZ"/>
              </w:rPr>
              <w:t>5</w:t>
            </w:r>
          </w:p>
        </w:tc>
      </w:tr>
      <w:tr w:rsidR="00AF595F" w:rsidRPr="001F6890" w14:paraId="5D56AEF4" w14:textId="77777777" w:rsidTr="007E65F8">
        <w:tc>
          <w:tcPr>
            <w:tcW w:w="776" w:type="dxa"/>
          </w:tcPr>
          <w:p w14:paraId="29471227" w14:textId="1041557C" w:rsidR="00AF595F" w:rsidRPr="00D62A9E" w:rsidRDefault="00AF595F" w:rsidP="008278AC">
            <w:pPr>
              <w:jc w:val="both"/>
              <w:rPr>
                <w:rFonts w:ascii="Times New Roman" w:hAnsi="Times New Roman" w:cs="Times New Roman"/>
                <w:bCs/>
                <w:sz w:val="28"/>
                <w:szCs w:val="28"/>
                <w:lang w:val="kk-KZ"/>
              </w:rPr>
            </w:pPr>
            <w:r w:rsidRPr="00D62A9E">
              <w:rPr>
                <w:rFonts w:ascii="Times New Roman" w:hAnsi="Times New Roman" w:cs="Times New Roman"/>
                <w:bCs/>
                <w:sz w:val="28"/>
                <w:szCs w:val="28"/>
                <w:lang w:val="kk-KZ"/>
              </w:rPr>
              <w:t>1.3</w:t>
            </w:r>
          </w:p>
        </w:tc>
        <w:tc>
          <w:tcPr>
            <w:tcW w:w="8140" w:type="dxa"/>
          </w:tcPr>
          <w:p w14:paraId="269030B2" w14:textId="1BD6784D" w:rsidR="00AF595F" w:rsidRPr="001F6890" w:rsidRDefault="006B7875" w:rsidP="008278AC">
            <w:pPr>
              <w:jc w:val="both"/>
              <w:rPr>
                <w:rFonts w:ascii="Times New Roman" w:hAnsi="Times New Roman" w:cs="Times New Roman"/>
                <w:sz w:val="28"/>
                <w:szCs w:val="28"/>
                <w:lang w:val="kk-KZ"/>
              </w:rPr>
            </w:pPr>
            <w:r w:rsidRPr="001F6890">
              <w:rPr>
                <w:rFonts w:ascii="Times New Roman" w:hAnsi="Times New Roman" w:cs="Times New Roman"/>
                <w:sz w:val="28"/>
                <w:szCs w:val="28"/>
                <w:lang w:val="kk-KZ"/>
              </w:rPr>
              <w:t>Қазақ заңгерлік дискурсының иституционалдық сипаты.................</w:t>
            </w:r>
          </w:p>
        </w:tc>
        <w:tc>
          <w:tcPr>
            <w:tcW w:w="722" w:type="dxa"/>
          </w:tcPr>
          <w:p w14:paraId="04A8DDEE" w14:textId="75C09938" w:rsidR="00AF595F" w:rsidRPr="001F6890" w:rsidRDefault="00FC6FA6" w:rsidP="00D62A9E">
            <w:pPr>
              <w:rPr>
                <w:rFonts w:ascii="Times New Roman" w:hAnsi="Times New Roman" w:cs="Times New Roman"/>
                <w:bCs/>
                <w:sz w:val="28"/>
                <w:szCs w:val="28"/>
                <w:lang w:val="kk-KZ"/>
              </w:rPr>
            </w:pPr>
            <w:r>
              <w:rPr>
                <w:rFonts w:ascii="Times New Roman" w:hAnsi="Times New Roman" w:cs="Times New Roman"/>
                <w:bCs/>
                <w:sz w:val="28"/>
                <w:szCs w:val="28"/>
                <w:lang w:val="kk-KZ"/>
              </w:rPr>
              <w:t>39</w:t>
            </w:r>
          </w:p>
        </w:tc>
      </w:tr>
      <w:tr w:rsidR="006B7875" w:rsidRPr="001F6890" w14:paraId="338D23E0" w14:textId="77777777" w:rsidTr="007E65F8">
        <w:tc>
          <w:tcPr>
            <w:tcW w:w="776" w:type="dxa"/>
          </w:tcPr>
          <w:p w14:paraId="43897A74" w14:textId="77777777" w:rsidR="006B7875" w:rsidRPr="001F6890" w:rsidRDefault="006B7875" w:rsidP="008278AC">
            <w:pPr>
              <w:jc w:val="both"/>
              <w:rPr>
                <w:rFonts w:ascii="Times New Roman" w:hAnsi="Times New Roman" w:cs="Times New Roman"/>
                <w:b/>
                <w:bCs/>
                <w:sz w:val="28"/>
                <w:szCs w:val="28"/>
                <w:lang w:val="kk-KZ"/>
              </w:rPr>
            </w:pPr>
          </w:p>
        </w:tc>
        <w:tc>
          <w:tcPr>
            <w:tcW w:w="8140" w:type="dxa"/>
          </w:tcPr>
          <w:p w14:paraId="0C2B98FF" w14:textId="0D5DF2DB" w:rsidR="006B7875" w:rsidRPr="001F6890" w:rsidRDefault="004115AC" w:rsidP="008278AC">
            <w:pPr>
              <w:jc w:val="both"/>
              <w:rPr>
                <w:rFonts w:ascii="Times New Roman" w:hAnsi="Times New Roman" w:cs="Times New Roman"/>
                <w:sz w:val="28"/>
                <w:szCs w:val="28"/>
                <w:lang w:val="kk-KZ"/>
              </w:rPr>
            </w:pPr>
            <w:r w:rsidRPr="001F6890">
              <w:rPr>
                <w:rFonts w:ascii="Times New Roman" w:hAnsi="Times New Roman" w:cs="Times New Roman"/>
                <w:sz w:val="28"/>
                <w:szCs w:val="28"/>
                <w:lang w:val="kk-KZ"/>
              </w:rPr>
              <w:t>Бірінші бөлім бойынша тұжырым.......................................................</w:t>
            </w:r>
          </w:p>
        </w:tc>
        <w:tc>
          <w:tcPr>
            <w:tcW w:w="722" w:type="dxa"/>
          </w:tcPr>
          <w:p w14:paraId="7F9934D7" w14:textId="18CA7C53" w:rsidR="006B7875" w:rsidRPr="001F6890" w:rsidRDefault="001F3F3F" w:rsidP="00E104E6">
            <w:pPr>
              <w:rPr>
                <w:rFonts w:ascii="Times New Roman" w:hAnsi="Times New Roman" w:cs="Times New Roman"/>
                <w:bCs/>
                <w:sz w:val="28"/>
                <w:szCs w:val="28"/>
                <w:lang w:val="kk-KZ"/>
              </w:rPr>
            </w:pPr>
            <w:r>
              <w:rPr>
                <w:rFonts w:ascii="Times New Roman" w:hAnsi="Times New Roman" w:cs="Times New Roman"/>
                <w:bCs/>
                <w:sz w:val="28"/>
                <w:szCs w:val="28"/>
                <w:lang w:val="kk-KZ"/>
              </w:rPr>
              <w:t>5</w:t>
            </w:r>
            <w:r w:rsidR="00E104E6">
              <w:rPr>
                <w:rFonts w:ascii="Times New Roman" w:hAnsi="Times New Roman" w:cs="Times New Roman"/>
                <w:bCs/>
                <w:sz w:val="28"/>
                <w:szCs w:val="28"/>
                <w:lang w:val="kk-KZ"/>
              </w:rPr>
              <w:t>0</w:t>
            </w:r>
          </w:p>
        </w:tc>
      </w:tr>
      <w:tr w:rsidR="004115AC" w:rsidRPr="001F6890" w14:paraId="2787EC32" w14:textId="77777777" w:rsidTr="007E65F8">
        <w:trPr>
          <w:trHeight w:val="503"/>
        </w:trPr>
        <w:tc>
          <w:tcPr>
            <w:tcW w:w="776" w:type="dxa"/>
          </w:tcPr>
          <w:p w14:paraId="407AB849" w14:textId="66E5948E" w:rsidR="004115AC" w:rsidRPr="001F6890" w:rsidRDefault="004115AC" w:rsidP="008278AC">
            <w:pPr>
              <w:jc w:val="both"/>
              <w:rPr>
                <w:rFonts w:ascii="Times New Roman" w:hAnsi="Times New Roman" w:cs="Times New Roman"/>
                <w:b/>
                <w:bCs/>
                <w:sz w:val="28"/>
                <w:szCs w:val="28"/>
                <w:lang w:val="kk-KZ"/>
              </w:rPr>
            </w:pPr>
            <w:r w:rsidRPr="001F6890">
              <w:rPr>
                <w:rFonts w:ascii="Times New Roman" w:hAnsi="Times New Roman" w:cs="Times New Roman"/>
                <w:b/>
                <w:bCs/>
                <w:sz w:val="28"/>
                <w:szCs w:val="28"/>
                <w:lang w:val="kk-KZ"/>
              </w:rPr>
              <w:t>2</w:t>
            </w:r>
          </w:p>
        </w:tc>
        <w:tc>
          <w:tcPr>
            <w:tcW w:w="8140" w:type="dxa"/>
          </w:tcPr>
          <w:p w14:paraId="3EFC8E6E" w14:textId="61DA32D1" w:rsidR="004115AC" w:rsidRPr="001F6890" w:rsidRDefault="004115AC" w:rsidP="008278AC">
            <w:pPr>
              <w:jc w:val="both"/>
              <w:rPr>
                <w:rFonts w:ascii="Times New Roman" w:hAnsi="Times New Roman" w:cs="Times New Roman"/>
                <w:sz w:val="28"/>
                <w:szCs w:val="28"/>
                <w:lang w:val="kk-KZ"/>
              </w:rPr>
            </w:pPr>
            <w:r w:rsidRPr="001F6890">
              <w:rPr>
                <w:rFonts w:ascii="Times New Roman" w:hAnsi="Times New Roman" w:cs="Times New Roman"/>
                <w:b/>
                <w:sz w:val="28"/>
                <w:szCs w:val="28"/>
                <w:lang w:val="kk-KZ"/>
              </w:rPr>
              <w:t>ҚАЗАҚ ЗАҢГЕРЛІК</w:t>
            </w:r>
            <w:r w:rsidR="00D62A9E">
              <w:rPr>
                <w:rFonts w:ascii="Times New Roman" w:hAnsi="Times New Roman" w:cs="Times New Roman"/>
                <w:b/>
                <w:sz w:val="28"/>
                <w:szCs w:val="28"/>
                <w:lang w:val="kk-KZ"/>
              </w:rPr>
              <w:t xml:space="preserve"> ДИСКУРСЫ: КОНЦЕПТ, ПРАГМАТИКА </w:t>
            </w:r>
            <w:r w:rsidRPr="001F6890">
              <w:rPr>
                <w:rFonts w:ascii="Times New Roman" w:hAnsi="Times New Roman" w:cs="Times New Roman"/>
                <w:b/>
                <w:sz w:val="28"/>
                <w:szCs w:val="28"/>
                <w:lang w:val="kk-KZ"/>
              </w:rPr>
              <w:t>ЖӘНЕ ТЕРМИНДЕР ЖҮЙЕСІ</w:t>
            </w:r>
            <w:r w:rsidR="00387853" w:rsidRPr="001F6890">
              <w:rPr>
                <w:rFonts w:ascii="Times New Roman" w:hAnsi="Times New Roman" w:cs="Times New Roman"/>
                <w:sz w:val="28"/>
                <w:szCs w:val="28"/>
                <w:lang w:val="kk-KZ"/>
              </w:rPr>
              <w:t>........................</w:t>
            </w:r>
          </w:p>
        </w:tc>
        <w:tc>
          <w:tcPr>
            <w:tcW w:w="722" w:type="dxa"/>
          </w:tcPr>
          <w:p w14:paraId="3BCA2E0E" w14:textId="77777777" w:rsidR="00387853" w:rsidRPr="001F6890" w:rsidRDefault="00387853" w:rsidP="00D62A9E">
            <w:pPr>
              <w:rPr>
                <w:rFonts w:ascii="Times New Roman" w:hAnsi="Times New Roman" w:cs="Times New Roman"/>
                <w:b/>
                <w:bCs/>
                <w:sz w:val="28"/>
                <w:szCs w:val="28"/>
                <w:lang w:val="kk-KZ"/>
              </w:rPr>
            </w:pPr>
          </w:p>
          <w:p w14:paraId="79F0D77E" w14:textId="3D5C1197" w:rsidR="00387853" w:rsidRPr="001F6890" w:rsidRDefault="001F3F3F" w:rsidP="00FC6FA6">
            <w:pPr>
              <w:rPr>
                <w:rFonts w:ascii="Times New Roman" w:hAnsi="Times New Roman" w:cs="Times New Roman"/>
                <w:bCs/>
                <w:sz w:val="28"/>
                <w:szCs w:val="28"/>
                <w:lang w:val="kk-KZ"/>
              </w:rPr>
            </w:pPr>
            <w:r>
              <w:rPr>
                <w:rFonts w:ascii="Times New Roman" w:hAnsi="Times New Roman" w:cs="Times New Roman"/>
                <w:bCs/>
                <w:sz w:val="28"/>
                <w:szCs w:val="28"/>
                <w:lang w:val="kk-KZ"/>
              </w:rPr>
              <w:t>5</w:t>
            </w:r>
            <w:r w:rsidR="00FC6FA6">
              <w:rPr>
                <w:rFonts w:ascii="Times New Roman" w:hAnsi="Times New Roman" w:cs="Times New Roman"/>
                <w:bCs/>
                <w:sz w:val="28"/>
                <w:szCs w:val="28"/>
                <w:lang w:val="kk-KZ"/>
              </w:rPr>
              <w:t>3</w:t>
            </w:r>
          </w:p>
        </w:tc>
      </w:tr>
      <w:tr w:rsidR="004115AC" w:rsidRPr="001F6890" w14:paraId="2E0E0B9C" w14:textId="77777777" w:rsidTr="007E65F8">
        <w:tc>
          <w:tcPr>
            <w:tcW w:w="776" w:type="dxa"/>
          </w:tcPr>
          <w:p w14:paraId="20B6529A" w14:textId="52D0E421" w:rsidR="004115AC" w:rsidRPr="00D62A9E" w:rsidRDefault="004115AC" w:rsidP="008278AC">
            <w:pPr>
              <w:jc w:val="both"/>
              <w:rPr>
                <w:rFonts w:ascii="Times New Roman" w:hAnsi="Times New Roman" w:cs="Times New Roman"/>
                <w:bCs/>
                <w:sz w:val="28"/>
                <w:szCs w:val="28"/>
                <w:lang w:val="kk-KZ"/>
              </w:rPr>
            </w:pPr>
            <w:r w:rsidRPr="00D62A9E">
              <w:rPr>
                <w:rFonts w:ascii="Times New Roman" w:hAnsi="Times New Roman" w:cs="Times New Roman"/>
                <w:bCs/>
                <w:sz w:val="28"/>
                <w:szCs w:val="28"/>
                <w:lang w:val="kk-KZ"/>
              </w:rPr>
              <w:t>2.1</w:t>
            </w:r>
          </w:p>
        </w:tc>
        <w:tc>
          <w:tcPr>
            <w:tcW w:w="8140" w:type="dxa"/>
          </w:tcPr>
          <w:p w14:paraId="0D8B9386" w14:textId="0DDAFC28" w:rsidR="004115AC" w:rsidRPr="001F6890" w:rsidRDefault="004115AC" w:rsidP="008278AC">
            <w:pPr>
              <w:jc w:val="both"/>
              <w:rPr>
                <w:rFonts w:ascii="Times New Roman" w:hAnsi="Times New Roman" w:cs="Times New Roman"/>
                <w:b/>
                <w:sz w:val="28"/>
                <w:szCs w:val="28"/>
                <w:lang w:val="kk-KZ"/>
              </w:rPr>
            </w:pPr>
            <w:r w:rsidRPr="001F6890">
              <w:rPr>
                <w:rFonts w:ascii="Times New Roman" w:hAnsi="Times New Roman" w:cs="Times New Roman"/>
                <w:sz w:val="28"/>
                <w:szCs w:val="28"/>
                <w:lang w:val="kk-KZ"/>
              </w:rPr>
              <w:t>Қазақ заңгерлік дискурсының концептілік кеңістігі</w:t>
            </w:r>
            <w:r w:rsidR="00387853" w:rsidRPr="001F6890">
              <w:rPr>
                <w:rFonts w:ascii="Times New Roman" w:hAnsi="Times New Roman" w:cs="Times New Roman"/>
                <w:sz w:val="28"/>
                <w:szCs w:val="28"/>
                <w:lang w:val="kk-KZ"/>
              </w:rPr>
              <w:t>.........................</w:t>
            </w:r>
          </w:p>
        </w:tc>
        <w:tc>
          <w:tcPr>
            <w:tcW w:w="722" w:type="dxa"/>
          </w:tcPr>
          <w:p w14:paraId="3EA72A49" w14:textId="0CC61394" w:rsidR="004115AC" w:rsidRPr="001F6890" w:rsidRDefault="001F3F3F" w:rsidP="00FC6FA6">
            <w:pPr>
              <w:rPr>
                <w:rFonts w:ascii="Times New Roman" w:hAnsi="Times New Roman" w:cs="Times New Roman"/>
                <w:bCs/>
                <w:sz w:val="28"/>
                <w:szCs w:val="28"/>
                <w:lang w:val="kk-KZ"/>
              </w:rPr>
            </w:pPr>
            <w:r>
              <w:rPr>
                <w:rFonts w:ascii="Times New Roman" w:hAnsi="Times New Roman" w:cs="Times New Roman"/>
                <w:bCs/>
                <w:sz w:val="28"/>
                <w:szCs w:val="28"/>
                <w:lang w:val="kk-KZ"/>
              </w:rPr>
              <w:t>5</w:t>
            </w:r>
            <w:r w:rsidR="00FC6FA6">
              <w:rPr>
                <w:rFonts w:ascii="Times New Roman" w:hAnsi="Times New Roman" w:cs="Times New Roman"/>
                <w:bCs/>
                <w:sz w:val="28"/>
                <w:szCs w:val="28"/>
                <w:lang w:val="kk-KZ"/>
              </w:rPr>
              <w:t>3</w:t>
            </w:r>
          </w:p>
        </w:tc>
      </w:tr>
      <w:tr w:rsidR="004115AC" w:rsidRPr="001F6890" w14:paraId="41E03BD0" w14:textId="77777777" w:rsidTr="007E65F8">
        <w:tc>
          <w:tcPr>
            <w:tcW w:w="776" w:type="dxa"/>
          </w:tcPr>
          <w:p w14:paraId="1901D2CE" w14:textId="5DE20F27" w:rsidR="004115AC" w:rsidRPr="00D62A9E" w:rsidRDefault="004115AC" w:rsidP="008278AC">
            <w:pPr>
              <w:jc w:val="both"/>
              <w:rPr>
                <w:rFonts w:ascii="Times New Roman" w:hAnsi="Times New Roman" w:cs="Times New Roman"/>
                <w:bCs/>
                <w:sz w:val="28"/>
                <w:szCs w:val="28"/>
                <w:lang w:val="kk-KZ"/>
              </w:rPr>
            </w:pPr>
            <w:r w:rsidRPr="00D62A9E">
              <w:rPr>
                <w:rFonts w:ascii="Times New Roman" w:hAnsi="Times New Roman" w:cs="Times New Roman"/>
                <w:bCs/>
                <w:sz w:val="28"/>
                <w:szCs w:val="28"/>
                <w:lang w:val="kk-KZ"/>
              </w:rPr>
              <w:t>2.2</w:t>
            </w:r>
          </w:p>
        </w:tc>
        <w:tc>
          <w:tcPr>
            <w:tcW w:w="8140" w:type="dxa"/>
          </w:tcPr>
          <w:p w14:paraId="7600E321" w14:textId="6FB9E287" w:rsidR="004115AC" w:rsidRPr="001F6890" w:rsidRDefault="004115AC" w:rsidP="008278AC">
            <w:pPr>
              <w:jc w:val="both"/>
              <w:rPr>
                <w:rFonts w:ascii="Times New Roman" w:hAnsi="Times New Roman" w:cs="Times New Roman"/>
                <w:sz w:val="28"/>
                <w:szCs w:val="28"/>
                <w:lang w:val="kk-KZ"/>
              </w:rPr>
            </w:pPr>
            <w:r w:rsidRPr="001F6890">
              <w:rPr>
                <w:rFonts w:ascii="Times New Roman" w:hAnsi="Times New Roman" w:cs="Times New Roman"/>
                <w:sz w:val="28"/>
                <w:szCs w:val="28"/>
                <w:lang w:val="kk-KZ"/>
              </w:rPr>
              <w:t>Қазақ заңгерлік дискурсының прагматикалық сипаты</w:t>
            </w:r>
            <w:r w:rsidR="00387853" w:rsidRPr="001F6890">
              <w:rPr>
                <w:rFonts w:ascii="Times New Roman" w:hAnsi="Times New Roman" w:cs="Times New Roman"/>
                <w:sz w:val="28"/>
                <w:szCs w:val="28"/>
                <w:lang w:val="kk-KZ"/>
              </w:rPr>
              <w:t>....................</w:t>
            </w:r>
          </w:p>
        </w:tc>
        <w:tc>
          <w:tcPr>
            <w:tcW w:w="722" w:type="dxa"/>
          </w:tcPr>
          <w:p w14:paraId="1B164EF8" w14:textId="3A06C5D0" w:rsidR="004115AC" w:rsidRPr="001F6890" w:rsidRDefault="00FC6FA6" w:rsidP="00D62A9E">
            <w:pPr>
              <w:rPr>
                <w:rFonts w:ascii="Times New Roman" w:hAnsi="Times New Roman" w:cs="Times New Roman"/>
                <w:bCs/>
                <w:sz w:val="28"/>
                <w:szCs w:val="28"/>
                <w:lang w:val="kk-KZ"/>
              </w:rPr>
            </w:pPr>
            <w:r>
              <w:rPr>
                <w:rFonts w:ascii="Times New Roman" w:hAnsi="Times New Roman" w:cs="Times New Roman"/>
                <w:bCs/>
                <w:sz w:val="28"/>
                <w:szCs w:val="28"/>
                <w:lang w:val="kk-KZ"/>
              </w:rPr>
              <w:t>64</w:t>
            </w:r>
          </w:p>
        </w:tc>
      </w:tr>
      <w:tr w:rsidR="00686F16" w:rsidRPr="001F6890" w14:paraId="77B94EBA" w14:textId="77777777" w:rsidTr="007E65F8">
        <w:tc>
          <w:tcPr>
            <w:tcW w:w="776" w:type="dxa"/>
          </w:tcPr>
          <w:p w14:paraId="1AFB0423" w14:textId="0C19E2B4" w:rsidR="00686F16" w:rsidRPr="00D62A9E" w:rsidRDefault="00686F16" w:rsidP="008278AC">
            <w:pPr>
              <w:jc w:val="both"/>
              <w:rPr>
                <w:rFonts w:ascii="Times New Roman" w:hAnsi="Times New Roman" w:cs="Times New Roman"/>
                <w:bCs/>
                <w:sz w:val="28"/>
                <w:szCs w:val="28"/>
                <w:lang w:val="kk-KZ"/>
              </w:rPr>
            </w:pPr>
            <w:r w:rsidRPr="00D62A9E">
              <w:rPr>
                <w:rFonts w:ascii="Times New Roman" w:hAnsi="Times New Roman" w:cs="Times New Roman"/>
                <w:bCs/>
                <w:sz w:val="28"/>
                <w:szCs w:val="28"/>
                <w:lang w:val="kk-KZ"/>
              </w:rPr>
              <w:t>2.3</w:t>
            </w:r>
          </w:p>
        </w:tc>
        <w:tc>
          <w:tcPr>
            <w:tcW w:w="8140" w:type="dxa"/>
          </w:tcPr>
          <w:p w14:paraId="2ADA7660" w14:textId="6CE49132" w:rsidR="00686F16" w:rsidRPr="001F6890" w:rsidRDefault="00686F16" w:rsidP="008278AC">
            <w:pPr>
              <w:jc w:val="both"/>
              <w:rPr>
                <w:rFonts w:ascii="Times New Roman" w:hAnsi="Times New Roman" w:cs="Times New Roman"/>
                <w:sz w:val="28"/>
                <w:szCs w:val="28"/>
                <w:lang w:val="kk-KZ"/>
              </w:rPr>
            </w:pPr>
            <w:r w:rsidRPr="001F6890">
              <w:rPr>
                <w:rFonts w:ascii="Times New Roman" w:hAnsi="Times New Roman" w:cs="Times New Roman"/>
                <w:sz w:val="28"/>
                <w:szCs w:val="28"/>
                <w:lang w:val="kk-KZ"/>
              </w:rPr>
              <w:t>Қазақ заңгерлік дискурсында қолданылатын терминдер</w:t>
            </w:r>
            <w:r w:rsidR="00387853" w:rsidRPr="001F6890">
              <w:rPr>
                <w:rFonts w:ascii="Times New Roman" w:hAnsi="Times New Roman" w:cs="Times New Roman"/>
                <w:sz w:val="28"/>
                <w:szCs w:val="28"/>
                <w:lang w:val="kk-KZ"/>
              </w:rPr>
              <w:t>................</w:t>
            </w:r>
          </w:p>
        </w:tc>
        <w:tc>
          <w:tcPr>
            <w:tcW w:w="722" w:type="dxa"/>
          </w:tcPr>
          <w:p w14:paraId="19FC1B8A" w14:textId="6994354E" w:rsidR="00686F16" w:rsidRPr="001F6890" w:rsidRDefault="001F3F3F" w:rsidP="00FC6FA6">
            <w:pPr>
              <w:rPr>
                <w:rFonts w:ascii="Times New Roman" w:hAnsi="Times New Roman" w:cs="Times New Roman"/>
                <w:bCs/>
                <w:sz w:val="28"/>
                <w:szCs w:val="28"/>
                <w:lang w:val="kk-KZ"/>
              </w:rPr>
            </w:pPr>
            <w:r>
              <w:rPr>
                <w:rFonts w:ascii="Times New Roman" w:hAnsi="Times New Roman" w:cs="Times New Roman"/>
                <w:bCs/>
                <w:sz w:val="28"/>
                <w:szCs w:val="28"/>
                <w:lang w:val="kk-KZ"/>
              </w:rPr>
              <w:t>8</w:t>
            </w:r>
            <w:r w:rsidR="00FC6FA6">
              <w:rPr>
                <w:rFonts w:ascii="Times New Roman" w:hAnsi="Times New Roman" w:cs="Times New Roman"/>
                <w:bCs/>
                <w:sz w:val="28"/>
                <w:szCs w:val="28"/>
                <w:lang w:val="kk-KZ"/>
              </w:rPr>
              <w:t>0</w:t>
            </w:r>
          </w:p>
        </w:tc>
      </w:tr>
      <w:tr w:rsidR="00686F16" w:rsidRPr="001F6890" w14:paraId="79F93E59" w14:textId="77777777" w:rsidTr="007E65F8">
        <w:tc>
          <w:tcPr>
            <w:tcW w:w="776" w:type="dxa"/>
          </w:tcPr>
          <w:p w14:paraId="0B697EB1" w14:textId="77777777" w:rsidR="00686F16" w:rsidRPr="001F6890" w:rsidRDefault="00686F16" w:rsidP="008278AC">
            <w:pPr>
              <w:jc w:val="both"/>
              <w:rPr>
                <w:rFonts w:ascii="Times New Roman" w:hAnsi="Times New Roman" w:cs="Times New Roman"/>
                <w:b/>
                <w:bCs/>
                <w:sz w:val="28"/>
                <w:szCs w:val="28"/>
                <w:lang w:val="kk-KZ"/>
              </w:rPr>
            </w:pPr>
          </w:p>
        </w:tc>
        <w:tc>
          <w:tcPr>
            <w:tcW w:w="8140" w:type="dxa"/>
          </w:tcPr>
          <w:p w14:paraId="692DF6B5" w14:textId="25BA6551" w:rsidR="00686F16" w:rsidRPr="001F6890" w:rsidRDefault="00686F16" w:rsidP="008278AC">
            <w:pPr>
              <w:jc w:val="both"/>
              <w:rPr>
                <w:rFonts w:ascii="Times New Roman" w:hAnsi="Times New Roman" w:cs="Times New Roman"/>
                <w:sz w:val="28"/>
                <w:szCs w:val="28"/>
                <w:lang w:val="kk-KZ"/>
              </w:rPr>
            </w:pPr>
            <w:r w:rsidRPr="001F6890">
              <w:rPr>
                <w:rFonts w:ascii="Times New Roman" w:hAnsi="Times New Roman" w:cs="Times New Roman"/>
                <w:sz w:val="28"/>
                <w:szCs w:val="28"/>
                <w:lang w:val="kk-KZ"/>
              </w:rPr>
              <w:t>Екінші бөлім бойынша тұжырым</w:t>
            </w:r>
            <w:r w:rsidR="00387853" w:rsidRPr="001F6890">
              <w:rPr>
                <w:rFonts w:ascii="Times New Roman" w:hAnsi="Times New Roman" w:cs="Times New Roman"/>
                <w:sz w:val="28"/>
                <w:szCs w:val="28"/>
                <w:lang w:val="kk-KZ"/>
              </w:rPr>
              <w:t>......................................................</w:t>
            </w:r>
          </w:p>
        </w:tc>
        <w:tc>
          <w:tcPr>
            <w:tcW w:w="722" w:type="dxa"/>
          </w:tcPr>
          <w:p w14:paraId="235E769E" w14:textId="76E39DCF" w:rsidR="00686F16" w:rsidRPr="001F6890" w:rsidRDefault="00FC6FA6" w:rsidP="00D62A9E">
            <w:pPr>
              <w:rPr>
                <w:rFonts w:ascii="Times New Roman" w:hAnsi="Times New Roman" w:cs="Times New Roman"/>
                <w:bCs/>
                <w:sz w:val="28"/>
                <w:szCs w:val="28"/>
                <w:lang w:val="kk-KZ"/>
              </w:rPr>
            </w:pPr>
            <w:r>
              <w:rPr>
                <w:rFonts w:ascii="Times New Roman" w:hAnsi="Times New Roman" w:cs="Times New Roman"/>
                <w:bCs/>
                <w:sz w:val="28"/>
                <w:szCs w:val="28"/>
                <w:lang w:val="kk-KZ"/>
              </w:rPr>
              <w:t>92</w:t>
            </w:r>
          </w:p>
        </w:tc>
      </w:tr>
      <w:tr w:rsidR="00686F16" w:rsidRPr="001F6890" w14:paraId="46015DF1" w14:textId="77777777" w:rsidTr="007E65F8">
        <w:tc>
          <w:tcPr>
            <w:tcW w:w="776" w:type="dxa"/>
          </w:tcPr>
          <w:p w14:paraId="1574D121" w14:textId="4F0B79BF" w:rsidR="00686F16" w:rsidRPr="001F6890" w:rsidRDefault="00686F16" w:rsidP="008278AC">
            <w:pPr>
              <w:jc w:val="both"/>
              <w:rPr>
                <w:rFonts w:ascii="Times New Roman" w:hAnsi="Times New Roman" w:cs="Times New Roman"/>
                <w:b/>
                <w:bCs/>
                <w:sz w:val="28"/>
                <w:szCs w:val="28"/>
                <w:lang w:val="kk-KZ"/>
              </w:rPr>
            </w:pPr>
            <w:r w:rsidRPr="001F6890">
              <w:rPr>
                <w:rFonts w:ascii="Times New Roman" w:hAnsi="Times New Roman" w:cs="Times New Roman"/>
                <w:b/>
                <w:bCs/>
                <w:sz w:val="28"/>
                <w:szCs w:val="28"/>
                <w:lang w:val="kk-KZ"/>
              </w:rPr>
              <w:t>3</w:t>
            </w:r>
          </w:p>
        </w:tc>
        <w:tc>
          <w:tcPr>
            <w:tcW w:w="8140" w:type="dxa"/>
          </w:tcPr>
          <w:p w14:paraId="3D87A3D9" w14:textId="1E71F002" w:rsidR="00686F16" w:rsidRPr="001F6890" w:rsidRDefault="00686F16" w:rsidP="008278AC">
            <w:pPr>
              <w:jc w:val="both"/>
              <w:rPr>
                <w:rFonts w:ascii="Times New Roman" w:hAnsi="Times New Roman" w:cs="Times New Roman"/>
                <w:sz w:val="28"/>
                <w:szCs w:val="28"/>
                <w:lang w:val="kk-KZ"/>
              </w:rPr>
            </w:pPr>
            <w:r w:rsidRPr="001F6890">
              <w:rPr>
                <w:rFonts w:ascii="Times New Roman" w:hAnsi="Times New Roman" w:cs="Times New Roman"/>
                <w:b/>
                <w:sz w:val="28"/>
                <w:szCs w:val="28"/>
                <w:lang w:val="kk-KZ"/>
              </w:rPr>
              <w:t>ҚАЗАҚ ЗАҢГЕРЛІК ДИСКУРСЫН ОҚЫТУ ӘДІСТЕМЕСІ</w:t>
            </w:r>
            <w:r w:rsidR="00387853" w:rsidRPr="001F6890">
              <w:rPr>
                <w:rFonts w:ascii="Times New Roman" w:hAnsi="Times New Roman" w:cs="Times New Roman"/>
                <w:sz w:val="28"/>
                <w:szCs w:val="28"/>
                <w:lang w:val="kk-KZ"/>
              </w:rPr>
              <w:t>..................................................................................</w:t>
            </w:r>
            <w:r w:rsidR="00B47589" w:rsidRPr="001F6890">
              <w:rPr>
                <w:rFonts w:ascii="Times New Roman" w:hAnsi="Times New Roman" w:cs="Times New Roman"/>
                <w:sz w:val="28"/>
                <w:szCs w:val="28"/>
                <w:lang w:val="kk-KZ"/>
              </w:rPr>
              <w:t>...</w:t>
            </w:r>
            <w:r w:rsidR="00387853" w:rsidRPr="001F6890">
              <w:rPr>
                <w:rFonts w:ascii="Times New Roman" w:hAnsi="Times New Roman" w:cs="Times New Roman"/>
                <w:sz w:val="28"/>
                <w:szCs w:val="28"/>
                <w:lang w:val="kk-KZ"/>
              </w:rPr>
              <w:t>.</w:t>
            </w:r>
          </w:p>
        </w:tc>
        <w:tc>
          <w:tcPr>
            <w:tcW w:w="722" w:type="dxa"/>
          </w:tcPr>
          <w:p w14:paraId="30284C2D" w14:textId="77777777" w:rsidR="00387853" w:rsidRPr="001F6890" w:rsidRDefault="00387853" w:rsidP="00D62A9E">
            <w:pPr>
              <w:rPr>
                <w:rFonts w:ascii="Times New Roman" w:hAnsi="Times New Roman" w:cs="Times New Roman"/>
                <w:bCs/>
                <w:sz w:val="28"/>
                <w:szCs w:val="28"/>
                <w:lang w:val="kk-KZ"/>
              </w:rPr>
            </w:pPr>
          </w:p>
          <w:p w14:paraId="17A592E7" w14:textId="70D105A5" w:rsidR="00686F16" w:rsidRPr="001F6890" w:rsidRDefault="00FC6FA6" w:rsidP="00D62A9E">
            <w:pPr>
              <w:rPr>
                <w:rFonts w:ascii="Times New Roman" w:hAnsi="Times New Roman" w:cs="Times New Roman"/>
                <w:bCs/>
                <w:sz w:val="28"/>
                <w:szCs w:val="28"/>
                <w:lang w:val="kk-KZ"/>
              </w:rPr>
            </w:pPr>
            <w:r>
              <w:rPr>
                <w:rFonts w:ascii="Times New Roman" w:hAnsi="Times New Roman" w:cs="Times New Roman"/>
                <w:bCs/>
                <w:sz w:val="28"/>
                <w:szCs w:val="28"/>
                <w:lang w:val="kk-KZ"/>
              </w:rPr>
              <w:t>94</w:t>
            </w:r>
          </w:p>
        </w:tc>
      </w:tr>
      <w:tr w:rsidR="00686F16" w:rsidRPr="001F6890" w14:paraId="01CEE286" w14:textId="77777777" w:rsidTr="007E65F8">
        <w:tc>
          <w:tcPr>
            <w:tcW w:w="776" w:type="dxa"/>
          </w:tcPr>
          <w:p w14:paraId="12F2CD17" w14:textId="13E12138" w:rsidR="00686F16" w:rsidRPr="00D62A9E" w:rsidRDefault="00686F16" w:rsidP="008278AC">
            <w:pPr>
              <w:jc w:val="both"/>
              <w:rPr>
                <w:rFonts w:ascii="Times New Roman" w:hAnsi="Times New Roman" w:cs="Times New Roman"/>
                <w:bCs/>
                <w:sz w:val="28"/>
                <w:szCs w:val="28"/>
                <w:lang w:val="kk-KZ"/>
              </w:rPr>
            </w:pPr>
            <w:r w:rsidRPr="00D62A9E">
              <w:rPr>
                <w:rFonts w:ascii="Times New Roman" w:hAnsi="Times New Roman" w:cs="Times New Roman"/>
                <w:bCs/>
                <w:sz w:val="28"/>
                <w:szCs w:val="28"/>
                <w:lang w:val="kk-KZ"/>
              </w:rPr>
              <w:t>3.1</w:t>
            </w:r>
          </w:p>
        </w:tc>
        <w:tc>
          <w:tcPr>
            <w:tcW w:w="8140" w:type="dxa"/>
          </w:tcPr>
          <w:p w14:paraId="07B2A1FB" w14:textId="05F1C2CB" w:rsidR="00686F16" w:rsidRPr="001F6890" w:rsidRDefault="00686F16" w:rsidP="008278AC">
            <w:pPr>
              <w:jc w:val="both"/>
              <w:rPr>
                <w:rFonts w:ascii="Times New Roman" w:hAnsi="Times New Roman" w:cs="Times New Roman"/>
                <w:b/>
                <w:sz w:val="28"/>
                <w:szCs w:val="28"/>
                <w:lang w:val="kk-KZ"/>
              </w:rPr>
            </w:pPr>
            <w:r w:rsidRPr="001F6890">
              <w:rPr>
                <w:rFonts w:ascii="Times New Roman" w:hAnsi="Times New Roman" w:cs="Times New Roman"/>
                <w:sz w:val="28"/>
                <w:szCs w:val="28"/>
                <w:lang w:val="kk-KZ"/>
              </w:rPr>
              <w:t>Заңгерлік дискурсты ЖОО-да оқыту әдістемесінің психологиялық және философиялық негіздері.</w:t>
            </w:r>
            <w:r w:rsidR="00387853" w:rsidRPr="001F6890">
              <w:rPr>
                <w:rFonts w:ascii="Times New Roman" w:hAnsi="Times New Roman" w:cs="Times New Roman"/>
                <w:sz w:val="28"/>
                <w:szCs w:val="28"/>
                <w:lang w:val="kk-KZ"/>
              </w:rPr>
              <w:t>............................</w:t>
            </w:r>
            <w:r w:rsidR="00FC6FA6">
              <w:rPr>
                <w:rFonts w:ascii="Times New Roman" w:hAnsi="Times New Roman" w:cs="Times New Roman"/>
                <w:sz w:val="28"/>
                <w:szCs w:val="28"/>
                <w:lang w:val="kk-KZ"/>
              </w:rPr>
              <w:t>.............................</w:t>
            </w:r>
            <w:r w:rsidR="00387853" w:rsidRPr="001F6890">
              <w:rPr>
                <w:rFonts w:ascii="Times New Roman" w:hAnsi="Times New Roman" w:cs="Times New Roman"/>
                <w:sz w:val="28"/>
                <w:szCs w:val="28"/>
                <w:lang w:val="kk-KZ"/>
              </w:rPr>
              <w:t>....</w:t>
            </w:r>
          </w:p>
        </w:tc>
        <w:tc>
          <w:tcPr>
            <w:tcW w:w="722" w:type="dxa"/>
          </w:tcPr>
          <w:p w14:paraId="4340917E" w14:textId="77777777" w:rsidR="00387853" w:rsidRPr="001F6890" w:rsidRDefault="00387853" w:rsidP="00D62A9E">
            <w:pPr>
              <w:rPr>
                <w:rFonts w:ascii="Times New Roman" w:hAnsi="Times New Roman" w:cs="Times New Roman"/>
                <w:bCs/>
                <w:sz w:val="28"/>
                <w:szCs w:val="28"/>
                <w:lang w:val="kk-KZ"/>
              </w:rPr>
            </w:pPr>
          </w:p>
          <w:p w14:paraId="6AFCDD9E" w14:textId="5DC13B5D" w:rsidR="00686F16" w:rsidRPr="001F6890" w:rsidRDefault="00FC6FA6" w:rsidP="00D62A9E">
            <w:pPr>
              <w:rPr>
                <w:rFonts w:ascii="Times New Roman" w:hAnsi="Times New Roman" w:cs="Times New Roman"/>
                <w:bCs/>
                <w:sz w:val="28"/>
                <w:szCs w:val="28"/>
                <w:lang w:val="kk-KZ"/>
              </w:rPr>
            </w:pPr>
            <w:r>
              <w:rPr>
                <w:rFonts w:ascii="Times New Roman" w:hAnsi="Times New Roman" w:cs="Times New Roman"/>
                <w:bCs/>
                <w:sz w:val="28"/>
                <w:szCs w:val="28"/>
                <w:lang w:val="kk-KZ"/>
              </w:rPr>
              <w:t>94</w:t>
            </w:r>
          </w:p>
        </w:tc>
      </w:tr>
      <w:tr w:rsidR="00686F16" w:rsidRPr="001F6890" w14:paraId="2012E0D5" w14:textId="77777777" w:rsidTr="007E65F8">
        <w:tc>
          <w:tcPr>
            <w:tcW w:w="776" w:type="dxa"/>
          </w:tcPr>
          <w:p w14:paraId="7450A4B9" w14:textId="0D805B73" w:rsidR="00686F16" w:rsidRPr="00D62A9E" w:rsidRDefault="00686F16" w:rsidP="008278AC">
            <w:pPr>
              <w:jc w:val="both"/>
              <w:rPr>
                <w:rFonts w:ascii="Times New Roman" w:hAnsi="Times New Roman" w:cs="Times New Roman"/>
                <w:bCs/>
                <w:sz w:val="28"/>
                <w:szCs w:val="28"/>
                <w:lang w:val="kk-KZ"/>
              </w:rPr>
            </w:pPr>
            <w:r w:rsidRPr="00D62A9E">
              <w:rPr>
                <w:rFonts w:ascii="Times New Roman" w:hAnsi="Times New Roman" w:cs="Times New Roman"/>
                <w:bCs/>
                <w:sz w:val="28"/>
                <w:szCs w:val="28"/>
                <w:lang w:val="kk-KZ"/>
              </w:rPr>
              <w:t>3.2</w:t>
            </w:r>
          </w:p>
        </w:tc>
        <w:tc>
          <w:tcPr>
            <w:tcW w:w="8140" w:type="dxa"/>
          </w:tcPr>
          <w:p w14:paraId="54CC34FB" w14:textId="44550C37" w:rsidR="00686F16" w:rsidRPr="001F6890" w:rsidRDefault="00686F16" w:rsidP="008278AC">
            <w:pPr>
              <w:jc w:val="both"/>
              <w:rPr>
                <w:rFonts w:ascii="Times New Roman" w:hAnsi="Times New Roman" w:cs="Times New Roman"/>
                <w:sz w:val="28"/>
                <w:szCs w:val="28"/>
                <w:lang w:val="kk-KZ"/>
              </w:rPr>
            </w:pPr>
            <w:r w:rsidRPr="001F6890">
              <w:rPr>
                <w:rFonts w:ascii="Times New Roman" w:hAnsi="Times New Roman" w:cs="Times New Roman"/>
                <w:sz w:val="28"/>
                <w:szCs w:val="28"/>
                <w:lang w:val="kk-KZ"/>
              </w:rPr>
              <w:t>Болашақ заңгер мамандардың кәсіби</w:t>
            </w:r>
            <w:r w:rsidR="009A5AC6" w:rsidRPr="001F6890">
              <w:rPr>
                <w:rFonts w:ascii="Times New Roman" w:hAnsi="Times New Roman" w:cs="Times New Roman"/>
                <w:sz w:val="28"/>
                <w:szCs w:val="28"/>
                <w:lang w:val="kk-KZ"/>
              </w:rPr>
              <w:t xml:space="preserve"> коммуникативті</w:t>
            </w:r>
            <w:r w:rsidRPr="001F6890">
              <w:rPr>
                <w:rFonts w:ascii="Times New Roman" w:hAnsi="Times New Roman" w:cs="Times New Roman"/>
                <w:sz w:val="28"/>
                <w:szCs w:val="28"/>
                <w:lang w:val="kk-KZ"/>
              </w:rPr>
              <w:t xml:space="preserve"> дискурс</w:t>
            </w:r>
            <w:r w:rsidR="009A5AC6" w:rsidRPr="001F6890">
              <w:rPr>
                <w:rFonts w:ascii="Times New Roman" w:hAnsi="Times New Roman" w:cs="Times New Roman"/>
                <w:sz w:val="28"/>
                <w:szCs w:val="28"/>
                <w:lang w:val="kk-KZ"/>
              </w:rPr>
              <w:t>тық құзыреттілігін қ</w:t>
            </w:r>
            <w:r w:rsidRPr="001F6890">
              <w:rPr>
                <w:rFonts w:ascii="Times New Roman" w:hAnsi="Times New Roman" w:cs="Times New Roman"/>
                <w:sz w:val="28"/>
                <w:szCs w:val="28"/>
                <w:lang w:val="kk-KZ"/>
              </w:rPr>
              <w:t>алыптастырудың лингводидактикалық өлшемшарттары</w:t>
            </w:r>
            <w:r w:rsidR="00387853" w:rsidRPr="001F6890">
              <w:rPr>
                <w:rFonts w:ascii="Times New Roman" w:hAnsi="Times New Roman" w:cs="Times New Roman"/>
                <w:sz w:val="28"/>
                <w:szCs w:val="28"/>
                <w:lang w:val="kk-KZ"/>
              </w:rPr>
              <w:t>...............</w:t>
            </w:r>
            <w:r w:rsidR="00B47589" w:rsidRPr="001F6890">
              <w:rPr>
                <w:rFonts w:ascii="Times New Roman" w:hAnsi="Times New Roman" w:cs="Times New Roman"/>
                <w:sz w:val="28"/>
                <w:szCs w:val="28"/>
                <w:lang w:val="kk-KZ"/>
              </w:rPr>
              <w:t>......................................................................</w:t>
            </w:r>
          </w:p>
        </w:tc>
        <w:tc>
          <w:tcPr>
            <w:tcW w:w="722" w:type="dxa"/>
          </w:tcPr>
          <w:p w14:paraId="62B51253" w14:textId="77777777" w:rsidR="00387853" w:rsidRPr="001F6890" w:rsidRDefault="00387853" w:rsidP="00D62A9E">
            <w:pPr>
              <w:rPr>
                <w:rFonts w:ascii="Times New Roman" w:hAnsi="Times New Roman" w:cs="Times New Roman"/>
                <w:bCs/>
                <w:sz w:val="28"/>
                <w:szCs w:val="28"/>
                <w:lang w:val="kk-KZ"/>
              </w:rPr>
            </w:pPr>
          </w:p>
          <w:p w14:paraId="691D7285" w14:textId="77777777" w:rsidR="009A5AC6" w:rsidRPr="001F6890" w:rsidRDefault="009A5AC6" w:rsidP="00D62A9E">
            <w:pPr>
              <w:rPr>
                <w:rFonts w:ascii="Times New Roman" w:hAnsi="Times New Roman" w:cs="Times New Roman"/>
                <w:bCs/>
                <w:sz w:val="28"/>
                <w:szCs w:val="28"/>
                <w:lang w:val="kk-KZ"/>
              </w:rPr>
            </w:pPr>
          </w:p>
          <w:p w14:paraId="3919710D" w14:textId="05DC546C" w:rsidR="00686F16" w:rsidRPr="001F6890" w:rsidRDefault="001F3F3F" w:rsidP="00FC6FA6">
            <w:pPr>
              <w:rPr>
                <w:rFonts w:ascii="Times New Roman" w:hAnsi="Times New Roman" w:cs="Times New Roman"/>
                <w:bCs/>
                <w:sz w:val="28"/>
                <w:szCs w:val="28"/>
                <w:lang w:val="kk-KZ"/>
              </w:rPr>
            </w:pPr>
            <w:r>
              <w:rPr>
                <w:rFonts w:ascii="Times New Roman" w:hAnsi="Times New Roman" w:cs="Times New Roman"/>
                <w:bCs/>
                <w:sz w:val="28"/>
                <w:szCs w:val="28"/>
                <w:lang w:val="kk-KZ"/>
              </w:rPr>
              <w:t>1</w:t>
            </w:r>
            <w:r w:rsidR="00FC6FA6">
              <w:rPr>
                <w:rFonts w:ascii="Times New Roman" w:hAnsi="Times New Roman" w:cs="Times New Roman"/>
                <w:bCs/>
                <w:sz w:val="28"/>
                <w:szCs w:val="28"/>
                <w:lang w:val="kk-KZ"/>
              </w:rPr>
              <w:t>06</w:t>
            </w:r>
          </w:p>
        </w:tc>
      </w:tr>
      <w:tr w:rsidR="00686F16" w:rsidRPr="001F6890" w14:paraId="23C5ACAB" w14:textId="77777777" w:rsidTr="007E65F8">
        <w:trPr>
          <w:trHeight w:val="206"/>
        </w:trPr>
        <w:tc>
          <w:tcPr>
            <w:tcW w:w="776" w:type="dxa"/>
          </w:tcPr>
          <w:p w14:paraId="154AF29B" w14:textId="1F305A36" w:rsidR="00686F16" w:rsidRPr="00D62A9E" w:rsidRDefault="00686F16" w:rsidP="008278AC">
            <w:pPr>
              <w:jc w:val="both"/>
              <w:rPr>
                <w:rFonts w:ascii="Times New Roman" w:hAnsi="Times New Roman" w:cs="Times New Roman"/>
                <w:bCs/>
                <w:sz w:val="28"/>
                <w:szCs w:val="28"/>
                <w:lang w:val="kk-KZ"/>
              </w:rPr>
            </w:pPr>
            <w:r w:rsidRPr="00D62A9E">
              <w:rPr>
                <w:rFonts w:ascii="Times New Roman" w:hAnsi="Times New Roman" w:cs="Times New Roman"/>
                <w:bCs/>
                <w:sz w:val="28"/>
                <w:szCs w:val="28"/>
                <w:lang w:val="kk-KZ"/>
              </w:rPr>
              <w:t>3.3</w:t>
            </w:r>
          </w:p>
        </w:tc>
        <w:tc>
          <w:tcPr>
            <w:tcW w:w="8140" w:type="dxa"/>
          </w:tcPr>
          <w:p w14:paraId="7749EB0A" w14:textId="420145C4" w:rsidR="00686F16" w:rsidRPr="001F6890" w:rsidRDefault="00FC6FA6" w:rsidP="008278AC">
            <w:pPr>
              <w:jc w:val="both"/>
              <w:rPr>
                <w:rFonts w:ascii="Times New Roman" w:hAnsi="Times New Roman" w:cs="Times New Roman"/>
                <w:sz w:val="28"/>
                <w:szCs w:val="28"/>
                <w:lang w:val="kk-KZ"/>
              </w:rPr>
            </w:pPr>
            <w:r>
              <w:rPr>
                <w:rFonts w:ascii="Times New Roman" w:hAnsi="Times New Roman" w:cs="Times New Roman"/>
                <w:bCs/>
                <w:sz w:val="28"/>
                <w:szCs w:val="28"/>
                <w:lang w:val="kk-KZ"/>
              </w:rPr>
              <w:t xml:space="preserve">Заңгерлік дискурсты </w:t>
            </w:r>
            <w:r w:rsidR="00F2231C" w:rsidRPr="001F6890">
              <w:rPr>
                <w:rFonts w:ascii="Times New Roman" w:hAnsi="Times New Roman" w:cs="Times New Roman"/>
                <w:bCs/>
                <w:sz w:val="28"/>
                <w:szCs w:val="28"/>
                <w:lang w:val="kk-KZ"/>
              </w:rPr>
              <w:t xml:space="preserve">Case study және жобалау </w:t>
            </w:r>
            <w:r w:rsidR="00B47589" w:rsidRPr="001F6890">
              <w:rPr>
                <w:rFonts w:ascii="Times New Roman" w:hAnsi="Times New Roman" w:cs="Times New Roman"/>
                <w:bCs/>
                <w:sz w:val="28"/>
                <w:szCs w:val="28"/>
                <w:lang w:val="kk-KZ"/>
              </w:rPr>
              <w:t xml:space="preserve">әдістері </w:t>
            </w:r>
            <w:r w:rsidR="00F2231C" w:rsidRPr="001F6890">
              <w:rPr>
                <w:rFonts w:ascii="Times New Roman" w:hAnsi="Times New Roman" w:cs="Times New Roman"/>
                <w:bCs/>
                <w:sz w:val="28"/>
                <w:szCs w:val="28"/>
                <w:lang w:val="kk-KZ"/>
              </w:rPr>
              <w:t>арқылы оқыту</w:t>
            </w:r>
            <w:r w:rsidR="00387853" w:rsidRPr="001F6890">
              <w:rPr>
                <w:rFonts w:ascii="Times New Roman" w:hAnsi="Times New Roman" w:cs="Times New Roman"/>
                <w:bCs/>
                <w:sz w:val="28"/>
                <w:szCs w:val="28"/>
                <w:lang w:val="kk-KZ"/>
              </w:rPr>
              <w:t>.......</w:t>
            </w:r>
            <w:r w:rsidR="00B47589" w:rsidRPr="001F6890">
              <w:rPr>
                <w:rFonts w:ascii="Times New Roman" w:hAnsi="Times New Roman" w:cs="Times New Roman"/>
                <w:bCs/>
                <w:sz w:val="28"/>
                <w:szCs w:val="28"/>
                <w:lang w:val="kk-KZ"/>
              </w:rPr>
              <w:t>...............................................................................................</w:t>
            </w:r>
          </w:p>
        </w:tc>
        <w:tc>
          <w:tcPr>
            <w:tcW w:w="722" w:type="dxa"/>
          </w:tcPr>
          <w:p w14:paraId="6281FEE3" w14:textId="77777777" w:rsidR="00B47589" w:rsidRPr="001F6890" w:rsidRDefault="00B47589" w:rsidP="00D62A9E">
            <w:pPr>
              <w:rPr>
                <w:rFonts w:ascii="Times New Roman" w:hAnsi="Times New Roman" w:cs="Times New Roman"/>
                <w:bCs/>
                <w:sz w:val="28"/>
                <w:szCs w:val="28"/>
                <w:lang w:val="kk-KZ"/>
              </w:rPr>
            </w:pPr>
          </w:p>
          <w:p w14:paraId="69CACA74" w14:textId="17355A46" w:rsidR="00B47589" w:rsidRPr="001F6890" w:rsidRDefault="001F3F3F" w:rsidP="00E104E6">
            <w:pPr>
              <w:rPr>
                <w:rFonts w:ascii="Times New Roman" w:hAnsi="Times New Roman" w:cs="Times New Roman"/>
                <w:bCs/>
                <w:sz w:val="28"/>
                <w:szCs w:val="28"/>
                <w:lang w:val="kk-KZ"/>
              </w:rPr>
            </w:pPr>
            <w:r>
              <w:rPr>
                <w:rFonts w:ascii="Times New Roman" w:hAnsi="Times New Roman" w:cs="Times New Roman"/>
                <w:bCs/>
                <w:sz w:val="28"/>
                <w:szCs w:val="28"/>
                <w:lang w:val="kk-KZ"/>
              </w:rPr>
              <w:t>1</w:t>
            </w:r>
            <w:r w:rsidR="00FC6FA6">
              <w:rPr>
                <w:rFonts w:ascii="Times New Roman" w:hAnsi="Times New Roman" w:cs="Times New Roman"/>
                <w:bCs/>
                <w:sz w:val="28"/>
                <w:szCs w:val="28"/>
                <w:lang w:val="kk-KZ"/>
              </w:rPr>
              <w:t>1</w:t>
            </w:r>
            <w:r w:rsidR="00E104E6">
              <w:rPr>
                <w:rFonts w:ascii="Times New Roman" w:hAnsi="Times New Roman" w:cs="Times New Roman"/>
                <w:bCs/>
                <w:sz w:val="28"/>
                <w:szCs w:val="28"/>
                <w:lang w:val="kk-KZ"/>
              </w:rPr>
              <w:t>8</w:t>
            </w:r>
          </w:p>
        </w:tc>
      </w:tr>
      <w:tr w:rsidR="00F2231C" w:rsidRPr="001F6890" w14:paraId="64A5E408" w14:textId="77777777" w:rsidTr="007E65F8">
        <w:tc>
          <w:tcPr>
            <w:tcW w:w="776" w:type="dxa"/>
          </w:tcPr>
          <w:p w14:paraId="657A6C7A" w14:textId="32265FE9" w:rsidR="00F2231C" w:rsidRPr="00D62A9E" w:rsidRDefault="00F2231C" w:rsidP="008278AC">
            <w:pPr>
              <w:jc w:val="both"/>
              <w:rPr>
                <w:rFonts w:ascii="Times New Roman" w:hAnsi="Times New Roman" w:cs="Times New Roman"/>
                <w:bCs/>
                <w:sz w:val="28"/>
                <w:szCs w:val="28"/>
                <w:lang w:val="kk-KZ"/>
              </w:rPr>
            </w:pPr>
            <w:r w:rsidRPr="00D62A9E">
              <w:rPr>
                <w:rFonts w:ascii="Times New Roman" w:hAnsi="Times New Roman" w:cs="Times New Roman"/>
                <w:bCs/>
                <w:sz w:val="28"/>
                <w:szCs w:val="28"/>
                <w:lang w:val="kk-KZ"/>
              </w:rPr>
              <w:t>3.4</w:t>
            </w:r>
          </w:p>
        </w:tc>
        <w:tc>
          <w:tcPr>
            <w:tcW w:w="8140" w:type="dxa"/>
          </w:tcPr>
          <w:p w14:paraId="24A07DB5" w14:textId="67DEB20D" w:rsidR="00F2231C" w:rsidRPr="001F6890" w:rsidRDefault="00F2231C" w:rsidP="008278AC">
            <w:pPr>
              <w:jc w:val="both"/>
              <w:rPr>
                <w:rFonts w:ascii="Times New Roman" w:hAnsi="Times New Roman" w:cs="Times New Roman"/>
                <w:bCs/>
                <w:sz w:val="28"/>
                <w:szCs w:val="28"/>
                <w:lang w:val="kk-KZ"/>
              </w:rPr>
            </w:pPr>
            <w:r w:rsidRPr="001F6890">
              <w:rPr>
                <w:rFonts w:ascii="Times New Roman" w:hAnsi="Times New Roman" w:cs="Times New Roman"/>
                <w:sz w:val="28"/>
                <w:szCs w:val="28"/>
                <w:lang w:val="kk-KZ"/>
              </w:rPr>
              <w:t>Кәсіби қазақ тілінде заңгерлік дискурс құзыреттілігін қалыптастыруды бақылау тәжірибесі</w:t>
            </w:r>
            <w:r w:rsidR="00387853" w:rsidRPr="001F6890">
              <w:rPr>
                <w:rFonts w:ascii="Times New Roman" w:hAnsi="Times New Roman" w:cs="Times New Roman"/>
                <w:sz w:val="28"/>
                <w:szCs w:val="28"/>
                <w:lang w:val="kk-KZ"/>
              </w:rPr>
              <w:t>...............................................</w:t>
            </w:r>
          </w:p>
        </w:tc>
        <w:tc>
          <w:tcPr>
            <w:tcW w:w="722" w:type="dxa"/>
          </w:tcPr>
          <w:p w14:paraId="7F2EABF4" w14:textId="77777777" w:rsidR="00387853" w:rsidRPr="001F6890" w:rsidRDefault="00387853" w:rsidP="00D62A9E">
            <w:pPr>
              <w:rPr>
                <w:rFonts w:ascii="Times New Roman" w:hAnsi="Times New Roman" w:cs="Times New Roman"/>
                <w:bCs/>
                <w:sz w:val="28"/>
                <w:szCs w:val="28"/>
                <w:lang w:val="kk-KZ"/>
              </w:rPr>
            </w:pPr>
          </w:p>
          <w:p w14:paraId="3C03461F" w14:textId="20C11F57" w:rsidR="00F2231C" w:rsidRPr="001F6890" w:rsidRDefault="001F3F3F" w:rsidP="00FC6FA6">
            <w:pPr>
              <w:rPr>
                <w:rFonts w:ascii="Times New Roman" w:hAnsi="Times New Roman" w:cs="Times New Roman"/>
                <w:bCs/>
                <w:sz w:val="28"/>
                <w:szCs w:val="28"/>
                <w:lang w:val="kk-KZ"/>
              </w:rPr>
            </w:pPr>
            <w:r>
              <w:rPr>
                <w:rFonts w:ascii="Times New Roman" w:hAnsi="Times New Roman" w:cs="Times New Roman"/>
                <w:bCs/>
                <w:sz w:val="28"/>
                <w:szCs w:val="28"/>
                <w:lang w:val="kk-KZ"/>
              </w:rPr>
              <w:t>1</w:t>
            </w:r>
            <w:r w:rsidR="00FC6FA6">
              <w:rPr>
                <w:rFonts w:ascii="Times New Roman" w:hAnsi="Times New Roman" w:cs="Times New Roman"/>
                <w:bCs/>
                <w:sz w:val="28"/>
                <w:szCs w:val="28"/>
                <w:lang w:val="kk-KZ"/>
              </w:rPr>
              <w:t>28</w:t>
            </w:r>
          </w:p>
        </w:tc>
      </w:tr>
      <w:tr w:rsidR="00E104E6" w:rsidRPr="007E65F8" w14:paraId="3C0BBAC2" w14:textId="77777777" w:rsidTr="007E65F8">
        <w:tc>
          <w:tcPr>
            <w:tcW w:w="776" w:type="dxa"/>
          </w:tcPr>
          <w:p w14:paraId="6F1C9E46" w14:textId="30319D8C" w:rsidR="00E104E6" w:rsidRPr="007E65F8" w:rsidRDefault="007E65F8" w:rsidP="008278AC">
            <w:pPr>
              <w:jc w:val="both"/>
              <w:rPr>
                <w:rFonts w:ascii="Times New Roman" w:hAnsi="Times New Roman" w:cs="Times New Roman"/>
                <w:bCs/>
                <w:sz w:val="28"/>
                <w:szCs w:val="28"/>
                <w:lang w:val="kk-KZ"/>
              </w:rPr>
            </w:pPr>
            <w:r w:rsidRPr="007E65F8">
              <w:rPr>
                <w:rFonts w:ascii="Times New Roman" w:hAnsi="Times New Roman" w:cs="Times New Roman"/>
                <w:sz w:val="28"/>
                <w:szCs w:val="28"/>
                <w:lang w:val="kk-KZ"/>
              </w:rPr>
              <w:t>3.4.1</w:t>
            </w:r>
          </w:p>
        </w:tc>
        <w:tc>
          <w:tcPr>
            <w:tcW w:w="8140" w:type="dxa"/>
          </w:tcPr>
          <w:p w14:paraId="37F0C86F" w14:textId="788C34C3" w:rsidR="00E104E6" w:rsidRPr="007E65F8" w:rsidRDefault="007E65F8" w:rsidP="008278AC">
            <w:pPr>
              <w:jc w:val="both"/>
              <w:rPr>
                <w:rFonts w:ascii="Times New Roman" w:hAnsi="Times New Roman" w:cs="Times New Roman"/>
                <w:sz w:val="28"/>
                <w:szCs w:val="28"/>
                <w:lang w:val="kk-KZ"/>
              </w:rPr>
            </w:pPr>
            <w:r w:rsidRPr="007E65F8">
              <w:rPr>
                <w:rFonts w:ascii="Times New Roman" w:hAnsi="Times New Roman" w:cs="Times New Roman"/>
                <w:sz w:val="28"/>
                <w:szCs w:val="28"/>
                <w:lang w:val="kk-KZ"/>
              </w:rPr>
              <w:t>Тәжірибелік зерттеудің оқыту кезеңі</w:t>
            </w:r>
            <w:r>
              <w:rPr>
                <w:rFonts w:ascii="Times New Roman" w:hAnsi="Times New Roman" w:cs="Times New Roman"/>
                <w:sz w:val="28"/>
                <w:szCs w:val="28"/>
                <w:lang w:val="kk-KZ"/>
              </w:rPr>
              <w:t>................................................</w:t>
            </w:r>
          </w:p>
        </w:tc>
        <w:tc>
          <w:tcPr>
            <w:tcW w:w="722" w:type="dxa"/>
          </w:tcPr>
          <w:p w14:paraId="2B461E78" w14:textId="4845EFCF" w:rsidR="00E104E6" w:rsidRPr="007E65F8" w:rsidRDefault="007E65F8" w:rsidP="007E65F8">
            <w:pPr>
              <w:rPr>
                <w:rFonts w:ascii="Times New Roman" w:hAnsi="Times New Roman" w:cs="Times New Roman"/>
                <w:bCs/>
                <w:sz w:val="28"/>
                <w:szCs w:val="28"/>
                <w:lang w:val="kk-KZ"/>
              </w:rPr>
            </w:pPr>
            <w:r>
              <w:rPr>
                <w:rFonts w:ascii="Times New Roman" w:hAnsi="Times New Roman" w:cs="Times New Roman"/>
                <w:bCs/>
                <w:sz w:val="28"/>
                <w:szCs w:val="28"/>
                <w:lang w:val="kk-KZ"/>
              </w:rPr>
              <w:t>132</w:t>
            </w:r>
          </w:p>
        </w:tc>
      </w:tr>
      <w:tr w:rsidR="007E65F8" w:rsidRPr="007E65F8" w14:paraId="62F0C5CD" w14:textId="77777777" w:rsidTr="007E65F8">
        <w:tc>
          <w:tcPr>
            <w:tcW w:w="776" w:type="dxa"/>
          </w:tcPr>
          <w:p w14:paraId="236B8B87" w14:textId="7192116E" w:rsidR="007E65F8" w:rsidRPr="007E65F8" w:rsidRDefault="007E65F8" w:rsidP="008278AC">
            <w:pPr>
              <w:jc w:val="both"/>
              <w:rPr>
                <w:rFonts w:ascii="Times New Roman" w:hAnsi="Times New Roman" w:cs="Times New Roman"/>
                <w:sz w:val="28"/>
                <w:szCs w:val="28"/>
                <w:lang w:val="kk-KZ"/>
              </w:rPr>
            </w:pPr>
            <w:r w:rsidRPr="007E65F8">
              <w:rPr>
                <w:rFonts w:ascii="Times New Roman" w:hAnsi="Times New Roman" w:cs="Times New Roman"/>
                <w:sz w:val="28"/>
                <w:szCs w:val="28"/>
                <w:lang w:val="kk-KZ"/>
              </w:rPr>
              <w:t>3.4.2</w:t>
            </w:r>
          </w:p>
        </w:tc>
        <w:tc>
          <w:tcPr>
            <w:tcW w:w="8140" w:type="dxa"/>
          </w:tcPr>
          <w:p w14:paraId="6FD47AEE" w14:textId="5153670C" w:rsidR="007E65F8" w:rsidRPr="007E65F8" w:rsidRDefault="007E65F8" w:rsidP="008278AC">
            <w:pPr>
              <w:jc w:val="both"/>
              <w:rPr>
                <w:rFonts w:ascii="Times New Roman" w:hAnsi="Times New Roman" w:cs="Times New Roman"/>
                <w:sz w:val="28"/>
                <w:szCs w:val="28"/>
                <w:lang w:val="kk-KZ"/>
              </w:rPr>
            </w:pPr>
            <w:r w:rsidRPr="007E65F8">
              <w:rPr>
                <w:rFonts w:ascii="Times New Roman" w:hAnsi="Times New Roman" w:cs="Times New Roman"/>
                <w:sz w:val="28"/>
                <w:szCs w:val="28"/>
                <w:lang w:val="kk-KZ"/>
              </w:rPr>
              <w:t>Тәжірибелік зерттеудің бақылау кезеңі</w:t>
            </w:r>
            <w:r>
              <w:rPr>
                <w:rFonts w:ascii="Times New Roman" w:hAnsi="Times New Roman" w:cs="Times New Roman"/>
                <w:sz w:val="28"/>
                <w:szCs w:val="28"/>
                <w:lang w:val="kk-KZ"/>
              </w:rPr>
              <w:t>............................................</w:t>
            </w:r>
          </w:p>
        </w:tc>
        <w:tc>
          <w:tcPr>
            <w:tcW w:w="722" w:type="dxa"/>
          </w:tcPr>
          <w:p w14:paraId="457CE1D7" w14:textId="4A33DCFF" w:rsidR="007E65F8" w:rsidRPr="007E65F8" w:rsidRDefault="007E65F8" w:rsidP="007E65F8">
            <w:pPr>
              <w:rPr>
                <w:rFonts w:ascii="Times New Roman" w:hAnsi="Times New Roman" w:cs="Times New Roman"/>
                <w:bCs/>
                <w:sz w:val="28"/>
                <w:szCs w:val="28"/>
                <w:lang w:val="kk-KZ"/>
              </w:rPr>
            </w:pPr>
            <w:r>
              <w:rPr>
                <w:rFonts w:ascii="Times New Roman" w:hAnsi="Times New Roman" w:cs="Times New Roman"/>
                <w:bCs/>
                <w:sz w:val="28"/>
                <w:szCs w:val="28"/>
                <w:lang w:val="kk-KZ"/>
              </w:rPr>
              <w:t>136</w:t>
            </w:r>
          </w:p>
        </w:tc>
      </w:tr>
      <w:tr w:rsidR="00F2231C" w:rsidRPr="001F6890" w14:paraId="6F6BCBD8" w14:textId="77777777" w:rsidTr="007E65F8">
        <w:tc>
          <w:tcPr>
            <w:tcW w:w="776" w:type="dxa"/>
          </w:tcPr>
          <w:p w14:paraId="17596775" w14:textId="77777777" w:rsidR="00F2231C" w:rsidRPr="001F6890" w:rsidRDefault="00F2231C" w:rsidP="008278AC">
            <w:pPr>
              <w:jc w:val="both"/>
              <w:rPr>
                <w:rFonts w:ascii="Times New Roman" w:hAnsi="Times New Roman" w:cs="Times New Roman"/>
                <w:b/>
                <w:bCs/>
                <w:sz w:val="28"/>
                <w:szCs w:val="28"/>
                <w:lang w:val="kk-KZ"/>
              </w:rPr>
            </w:pPr>
          </w:p>
        </w:tc>
        <w:tc>
          <w:tcPr>
            <w:tcW w:w="8140" w:type="dxa"/>
          </w:tcPr>
          <w:p w14:paraId="5BE2B570" w14:textId="42F4D48A" w:rsidR="00F2231C" w:rsidRPr="001F6890" w:rsidRDefault="00387853" w:rsidP="008278AC">
            <w:pPr>
              <w:jc w:val="both"/>
              <w:rPr>
                <w:rFonts w:ascii="Times New Roman" w:hAnsi="Times New Roman" w:cs="Times New Roman"/>
                <w:sz w:val="28"/>
                <w:szCs w:val="28"/>
                <w:lang w:val="kk-KZ"/>
              </w:rPr>
            </w:pPr>
            <w:r w:rsidRPr="001F6890">
              <w:rPr>
                <w:rFonts w:ascii="Times New Roman" w:hAnsi="Times New Roman" w:cs="Times New Roman"/>
                <w:sz w:val="28"/>
                <w:szCs w:val="28"/>
                <w:lang w:val="kk-KZ"/>
              </w:rPr>
              <w:t>Үшінші бөлім бойынша тұжырым.....................................................</w:t>
            </w:r>
          </w:p>
        </w:tc>
        <w:tc>
          <w:tcPr>
            <w:tcW w:w="722" w:type="dxa"/>
          </w:tcPr>
          <w:p w14:paraId="235783E6" w14:textId="0C35737F" w:rsidR="00F2231C" w:rsidRPr="001F6890" w:rsidRDefault="001F3F3F" w:rsidP="007E65F8">
            <w:pPr>
              <w:rPr>
                <w:rFonts w:ascii="Times New Roman" w:hAnsi="Times New Roman" w:cs="Times New Roman"/>
                <w:bCs/>
                <w:sz w:val="28"/>
                <w:szCs w:val="28"/>
                <w:lang w:val="kk-KZ"/>
              </w:rPr>
            </w:pPr>
            <w:r>
              <w:rPr>
                <w:rFonts w:ascii="Times New Roman" w:hAnsi="Times New Roman" w:cs="Times New Roman"/>
                <w:bCs/>
                <w:sz w:val="28"/>
                <w:szCs w:val="28"/>
                <w:lang w:val="kk-KZ"/>
              </w:rPr>
              <w:t>1</w:t>
            </w:r>
            <w:r w:rsidR="00FC6FA6">
              <w:rPr>
                <w:rFonts w:ascii="Times New Roman" w:hAnsi="Times New Roman" w:cs="Times New Roman"/>
                <w:bCs/>
                <w:sz w:val="28"/>
                <w:szCs w:val="28"/>
                <w:lang w:val="kk-KZ"/>
              </w:rPr>
              <w:t>4</w:t>
            </w:r>
            <w:r w:rsidR="007E65F8">
              <w:rPr>
                <w:rFonts w:ascii="Times New Roman" w:hAnsi="Times New Roman" w:cs="Times New Roman"/>
                <w:bCs/>
                <w:sz w:val="28"/>
                <w:szCs w:val="28"/>
                <w:lang w:val="kk-KZ"/>
              </w:rPr>
              <w:t>2</w:t>
            </w:r>
          </w:p>
        </w:tc>
      </w:tr>
      <w:tr w:rsidR="00387853" w:rsidRPr="001F6890" w14:paraId="3FECD3A6" w14:textId="77777777" w:rsidTr="007E65F8">
        <w:tc>
          <w:tcPr>
            <w:tcW w:w="8916" w:type="dxa"/>
            <w:gridSpan w:val="2"/>
          </w:tcPr>
          <w:p w14:paraId="28B6DDF8" w14:textId="2C07B154" w:rsidR="00387853" w:rsidRPr="001F6890" w:rsidRDefault="00387853" w:rsidP="008278AC">
            <w:pPr>
              <w:jc w:val="both"/>
              <w:rPr>
                <w:rFonts w:ascii="Times New Roman" w:hAnsi="Times New Roman" w:cs="Times New Roman"/>
                <w:sz w:val="28"/>
                <w:szCs w:val="28"/>
                <w:lang w:val="kk-KZ"/>
              </w:rPr>
            </w:pPr>
            <w:r w:rsidRPr="001F6890">
              <w:rPr>
                <w:rFonts w:ascii="Times New Roman" w:hAnsi="Times New Roman" w:cs="Times New Roman"/>
                <w:b/>
                <w:sz w:val="28"/>
                <w:szCs w:val="28"/>
                <w:lang w:val="kk-KZ"/>
              </w:rPr>
              <w:t>ҚОРЫТЫНДЫ</w:t>
            </w:r>
            <w:r w:rsidRPr="001F6890">
              <w:rPr>
                <w:rFonts w:ascii="Times New Roman" w:hAnsi="Times New Roman" w:cs="Times New Roman"/>
                <w:sz w:val="28"/>
                <w:szCs w:val="28"/>
                <w:lang w:val="kk-KZ"/>
              </w:rPr>
              <w:t>...........................................................................................</w:t>
            </w:r>
          </w:p>
        </w:tc>
        <w:tc>
          <w:tcPr>
            <w:tcW w:w="722" w:type="dxa"/>
          </w:tcPr>
          <w:p w14:paraId="0A6E2E24" w14:textId="58814F06" w:rsidR="00387853" w:rsidRPr="001F6890" w:rsidRDefault="001F3F3F" w:rsidP="007E65F8">
            <w:pPr>
              <w:rPr>
                <w:rFonts w:ascii="Times New Roman" w:hAnsi="Times New Roman" w:cs="Times New Roman"/>
                <w:bCs/>
                <w:sz w:val="28"/>
                <w:szCs w:val="28"/>
                <w:lang w:val="kk-KZ"/>
              </w:rPr>
            </w:pPr>
            <w:r>
              <w:rPr>
                <w:rFonts w:ascii="Times New Roman" w:hAnsi="Times New Roman" w:cs="Times New Roman"/>
                <w:bCs/>
                <w:sz w:val="28"/>
                <w:szCs w:val="28"/>
                <w:lang w:val="kk-KZ"/>
              </w:rPr>
              <w:t>1</w:t>
            </w:r>
            <w:r w:rsidR="00FC6FA6">
              <w:rPr>
                <w:rFonts w:ascii="Times New Roman" w:hAnsi="Times New Roman" w:cs="Times New Roman"/>
                <w:bCs/>
                <w:sz w:val="28"/>
                <w:szCs w:val="28"/>
                <w:lang w:val="kk-KZ"/>
              </w:rPr>
              <w:t>4</w:t>
            </w:r>
            <w:r w:rsidR="007E65F8">
              <w:rPr>
                <w:rFonts w:ascii="Times New Roman" w:hAnsi="Times New Roman" w:cs="Times New Roman"/>
                <w:bCs/>
                <w:sz w:val="28"/>
                <w:szCs w:val="28"/>
                <w:lang w:val="kk-KZ"/>
              </w:rPr>
              <w:t>3</w:t>
            </w:r>
          </w:p>
        </w:tc>
      </w:tr>
      <w:tr w:rsidR="00387853" w:rsidRPr="001F6890" w14:paraId="7E7E80E2" w14:textId="77777777" w:rsidTr="007E65F8">
        <w:tc>
          <w:tcPr>
            <w:tcW w:w="8916" w:type="dxa"/>
            <w:gridSpan w:val="2"/>
          </w:tcPr>
          <w:p w14:paraId="73154ED8" w14:textId="4525A882" w:rsidR="00387853" w:rsidRPr="001F6890" w:rsidRDefault="00387853" w:rsidP="008278AC">
            <w:pPr>
              <w:jc w:val="both"/>
              <w:rPr>
                <w:rFonts w:ascii="Times New Roman" w:hAnsi="Times New Roman" w:cs="Times New Roman"/>
                <w:b/>
                <w:sz w:val="28"/>
                <w:szCs w:val="28"/>
                <w:lang w:val="kk-KZ"/>
              </w:rPr>
            </w:pPr>
            <w:r w:rsidRPr="001F6890">
              <w:rPr>
                <w:rFonts w:ascii="Times New Roman" w:hAnsi="Times New Roman" w:cs="Times New Roman"/>
                <w:b/>
                <w:sz w:val="28"/>
                <w:szCs w:val="28"/>
                <w:lang w:val="kk-KZ"/>
              </w:rPr>
              <w:t>ПАЙДАЛАН</w:t>
            </w:r>
            <w:r w:rsidR="004E4630" w:rsidRPr="001F6890">
              <w:rPr>
                <w:rFonts w:ascii="Times New Roman" w:hAnsi="Times New Roman" w:cs="Times New Roman"/>
                <w:b/>
                <w:sz w:val="28"/>
                <w:szCs w:val="28"/>
                <w:lang w:val="kk-KZ"/>
              </w:rPr>
              <w:t>ЫЛ</w:t>
            </w:r>
            <w:r w:rsidRPr="001F6890">
              <w:rPr>
                <w:rFonts w:ascii="Times New Roman" w:hAnsi="Times New Roman" w:cs="Times New Roman"/>
                <w:b/>
                <w:sz w:val="28"/>
                <w:szCs w:val="28"/>
                <w:lang w:val="kk-KZ"/>
              </w:rPr>
              <w:t>ҒАН ӘДЕБИЕТ</w:t>
            </w:r>
            <w:r w:rsidR="004E4630" w:rsidRPr="001F6890">
              <w:rPr>
                <w:rFonts w:ascii="Times New Roman" w:hAnsi="Times New Roman" w:cs="Times New Roman"/>
                <w:b/>
                <w:sz w:val="28"/>
                <w:szCs w:val="28"/>
                <w:lang w:val="kk-KZ"/>
              </w:rPr>
              <w:t>ТЕР</w:t>
            </w:r>
            <w:r w:rsidRPr="001F6890">
              <w:rPr>
                <w:rFonts w:ascii="Times New Roman" w:hAnsi="Times New Roman" w:cs="Times New Roman"/>
                <w:b/>
                <w:sz w:val="28"/>
                <w:szCs w:val="28"/>
                <w:lang w:val="kk-KZ"/>
              </w:rPr>
              <w:t xml:space="preserve"> ТІЗІМІ</w:t>
            </w:r>
            <w:r w:rsidRPr="001F6890">
              <w:rPr>
                <w:rFonts w:ascii="Times New Roman" w:hAnsi="Times New Roman" w:cs="Times New Roman"/>
                <w:sz w:val="28"/>
                <w:szCs w:val="28"/>
                <w:lang w:val="kk-KZ"/>
              </w:rPr>
              <w:t>.....................</w:t>
            </w:r>
            <w:r w:rsidR="004E4630" w:rsidRPr="001F6890">
              <w:rPr>
                <w:rFonts w:ascii="Times New Roman" w:hAnsi="Times New Roman" w:cs="Times New Roman"/>
                <w:sz w:val="28"/>
                <w:szCs w:val="28"/>
                <w:lang w:val="kk-KZ"/>
              </w:rPr>
              <w:t>.................</w:t>
            </w:r>
          </w:p>
        </w:tc>
        <w:tc>
          <w:tcPr>
            <w:tcW w:w="722" w:type="dxa"/>
          </w:tcPr>
          <w:p w14:paraId="137EB1FA" w14:textId="73011F92" w:rsidR="00387853" w:rsidRPr="001F6890" w:rsidRDefault="001F3F3F" w:rsidP="007E65F8">
            <w:pPr>
              <w:rPr>
                <w:rFonts w:ascii="Times New Roman" w:hAnsi="Times New Roman" w:cs="Times New Roman"/>
                <w:bCs/>
                <w:sz w:val="28"/>
                <w:szCs w:val="28"/>
                <w:lang w:val="kk-KZ"/>
              </w:rPr>
            </w:pPr>
            <w:r>
              <w:rPr>
                <w:rFonts w:ascii="Times New Roman" w:hAnsi="Times New Roman" w:cs="Times New Roman"/>
                <w:bCs/>
                <w:sz w:val="28"/>
                <w:szCs w:val="28"/>
                <w:lang w:val="kk-KZ"/>
              </w:rPr>
              <w:t>1</w:t>
            </w:r>
            <w:r w:rsidR="00FC6FA6">
              <w:rPr>
                <w:rFonts w:ascii="Times New Roman" w:hAnsi="Times New Roman" w:cs="Times New Roman"/>
                <w:bCs/>
                <w:sz w:val="28"/>
                <w:szCs w:val="28"/>
                <w:lang w:val="kk-KZ"/>
              </w:rPr>
              <w:t>4</w:t>
            </w:r>
            <w:r w:rsidR="007E65F8">
              <w:rPr>
                <w:rFonts w:ascii="Times New Roman" w:hAnsi="Times New Roman" w:cs="Times New Roman"/>
                <w:bCs/>
                <w:sz w:val="28"/>
                <w:szCs w:val="28"/>
                <w:lang w:val="kk-KZ"/>
              </w:rPr>
              <w:t>6</w:t>
            </w:r>
          </w:p>
        </w:tc>
      </w:tr>
      <w:tr w:rsidR="007E65F8" w:rsidRPr="001F6890" w14:paraId="05BF4017" w14:textId="77777777" w:rsidTr="007E65F8">
        <w:tc>
          <w:tcPr>
            <w:tcW w:w="8916" w:type="dxa"/>
            <w:gridSpan w:val="2"/>
          </w:tcPr>
          <w:p w14:paraId="14588D76" w14:textId="77C4FB33" w:rsidR="007E65F8" w:rsidRPr="001F6890" w:rsidRDefault="007E65F8" w:rsidP="007E65F8">
            <w:pPr>
              <w:jc w:val="both"/>
              <w:rPr>
                <w:rFonts w:ascii="Times New Roman" w:hAnsi="Times New Roman" w:cs="Times New Roman"/>
                <w:b/>
                <w:sz w:val="28"/>
                <w:szCs w:val="28"/>
                <w:lang w:val="kk-KZ"/>
              </w:rPr>
            </w:pPr>
            <w:r w:rsidRPr="001F6890">
              <w:rPr>
                <w:rFonts w:ascii="Times New Roman" w:hAnsi="Times New Roman" w:cs="Times New Roman"/>
                <w:b/>
                <w:sz w:val="28"/>
                <w:szCs w:val="28"/>
                <w:lang w:val="kk-KZ"/>
              </w:rPr>
              <w:t>ҚОСЫМША</w:t>
            </w:r>
            <w:r w:rsidRPr="001F6890">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А</w:t>
            </w:r>
            <w:r w:rsidRPr="00AE2526">
              <w:rPr>
                <w:rFonts w:ascii="Times New Roman" w:hAnsi="Times New Roman" w:cs="Times New Roman"/>
                <w:bCs/>
                <w:sz w:val="28"/>
                <w:szCs w:val="28"/>
                <w:lang w:val="kk-KZ"/>
              </w:rPr>
              <w:t xml:space="preserve"> – </w:t>
            </w:r>
            <w:r w:rsidRPr="001F6890">
              <w:rPr>
                <w:rFonts w:ascii="Times New Roman" w:hAnsi="Times New Roman" w:cs="Times New Roman"/>
                <w:sz w:val="28"/>
                <w:szCs w:val="28"/>
                <w:lang w:val="kk-KZ"/>
              </w:rPr>
              <w:t>Енгізу туралы акт ...........</w:t>
            </w:r>
            <w:r>
              <w:rPr>
                <w:rFonts w:ascii="Times New Roman" w:hAnsi="Times New Roman" w:cs="Times New Roman"/>
                <w:sz w:val="28"/>
                <w:szCs w:val="28"/>
                <w:lang w:val="kk-KZ"/>
              </w:rPr>
              <w:t>...........</w:t>
            </w:r>
            <w:r w:rsidRPr="001F6890">
              <w:rPr>
                <w:rFonts w:ascii="Times New Roman" w:hAnsi="Times New Roman" w:cs="Times New Roman"/>
                <w:sz w:val="28"/>
                <w:szCs w:val="28"/>
                <w:lang w:val="kk-KZ"/>
              </w:rPr>
              <w:t>.....................................</w:t>
            </w:r>
          </w:p>
        </w:tc>
        <w:tc>
          <w:tcPr>
            <w:tcW w:w="722" w:type="dxa"/>
          </w:tcPr>
          <w:p w14:paraId="2437A4F0" w14:textId="1968DD62" w:rsidR="007E65F8" w:rsidRDefault="007E65F8" w:rsidP="007E65F8">
            <w:pPr>
              <w:rPr>
                <w:rFonts w:ascii="Times New Roman" w:hAnsi="Times New Roman" w:cs="Times New Roman"/>
                <w:bCs/>
                <w:sz w:val="28"/>
                <w:szCs w:val="28"/>
                <w:lang w:val="kk-KZ"/>
              </w:rPr>
            </w:pPr>
            <w:r>
              <w:rPr>
                <w:rFonts w:ascii="Times New Roman" w:hAnsi="Times New Roman" w:cs="Times New Roman"/>
                <w:bCs/>
                <w:sz w:val="28"/>
                <w:szCs w:val="28"/>
                <w:lang w:val="kk-KZ"/>
              </w:rPr>
              <w:t>153</w:t>
            </w:r>
          </w:p>
        </w:tc>
      </w:tr>
      <w:tr w:rsidR="007E65F8" w:rsidRPr="001F6890" w14:paraId="130181CA" w14:textId="77777777" w:rsidTr="007E65F8">
        <w:tc>
          <w:tcPr>
            <w:tcW w:w="8916" w:type="dxa"/>
            <w:gridSpan w:val="2"/>
          </w:tcPr>
          <w:p w14:paraId="6F30FA4D" w14:textId="0AFCA8CE" w:rsidR="007E65F8" w:rsidRPr="001F6890" w:rsidRDefault="007E65F8" w:rsidP="008278AC">
            <w:pPr>
              <w:jc w:val="both"/>
              <w:rPr>
                <w:rFonts w:ascii="Times New Roman" w:hAnsi="Times New Roman" w:cs="Times New Roman"/>
                <w:b/>
                <w:sz w:val="28"/>
                <w:szCs w:val="28"/>
                <w:lang w:val="kk-KZ"/>
              </w:rPr>
            </w:pPr>
            <w:r>
              <w:rPr>
                <w:rFonts w:ascii="Times New Roman" w:eastAsia="Calibri" w:hAnsi="Times New Roman" w:cs="Times New Roman"/>
                <w:b/>
                <w:noProof/>
                <w:sz w:val="28"/>
                <w:szCs w:val="28"/>
                <w:lang w:val="kk-KZ"/>
              </w:rPr>
              <w:t xml:space="preserve">ҚОСЫМША Ә – </w:t>
            </w:r>
            <w:r w:rsidRPr="00634A92">
              <w:rPr>
                <w:rFonts w:ascii="Times New Roman" w:hAnsi="Times New Roman" w:cs="Times New Roman"/>
                <w:sz w:val="28"/>
                <w:szCs w:val="28"/>
                <w:lang w:val="kk-KZ"/>
              </w:rPr>
              <w:t>Авторлық куәлік</w:t>
            </w:r>
            <w:r>
              <w:rPr>
                <w:rFonts w:ascii="Times New Roman" w:hAnsi="Times New Roman" w:cs="Times New Roman"/>
                <w:sz w:val="28"/>
                <w:szCs w:val="28"/>
                <w:lang w:val="kk-KZ"/>
              </w:rPr>
              <w:t>..............................................................</w:t>
            </w:r>
          </w:p>
        </w:tc>
        <w:tc>
          <w:tcPr>
            <w:tcW w:w="722" w:type="dxa"/>
          </w:tcPr>
          <w:p w14:paraId="44FF58E1" w14:textId="2D7843C2" w:rsidR="007E65F8" w:rsidRDefault="007E65F8" w:rsidP="007E65F8">
            <w:pPr>
              <w:rPr>
                <w:rFonts w:ascii="Times New Roman" w:hAnsi="Times New Roman" w:cs="Times New Roman"/>
                <w:bCs/>
                <w:sz w:val="28"/>
                <w:szCs w:val="28"/>
                <w:lang w:val="kk-KZ"/>
              </w:rPr>
            </w:pPr>
            <w:r>
              <w:rPr>
                <w:rFonts w:ascii="Times New Roman" w:hAnsi="Times New Roman" w:cs="Times New Roman"/>
                <w:bCs/>
                <w:sz w:val="28"/>
                <w:szCs w:val="28"/>
                <w:lang w:val="kk-KZ"/>
              </w:rPr>
              <w:t>154</w:t>
            </w:r>
          </w:p>
        </w:tc>
      </w:tr>
      <w:tr w:rsidR="007E65F8" w:rsidRPr="001F6890" w14:paraId="72DF9F18" w14:textId="77777777" w:rsidTr="007E65F8">
        <w:tc>
          <w:tcPr>
            <w:tcW w:w="8916" w:type="dxa"/>
            <w:gridSpan w:val="2"/>
          </w:tcPr>
          <w:p w14:paraId="627C419E" w14:textId="7BA9712C" w:rsidR="007E65F8" w:rsidRPr="001F6890" w:rsidRDefault="007E65F8" w:rsidP="007E65F8">
            <w:pPr>
              <w:jc w:val="both"/>
              <w:rPr>
                <w:rFonts w:ascii="Times New Roman" w:hAnsi="Times New Roman" w:cs="Times New Roman"/>
                <w:b/>
                <w:sz w:val="28"/>
                <w:szCs w:val="28"/>
                <w:lang w:val="kk-KZ"/>
              </w:rPr>
            </w:pPr>
            <w:r w:rsidRPr="001F6890">
              <w:rPr>
                <w:rFonts w:ascii="Times New Roman" w:hAnsi="Times New Roman" w:cs="Times New Roman"/>
                <w:b/>
                <w:sz w:val="28"/>
                <w:szCs w:val="28"/>
                <w:lang w:val="kk-KZ"/>
              </w:rPr>
              <w:t xml:space="preserve">ҚОСЫМША </w:t>
            </w:r>
            <w:r>
              <w:rPr>
                <w:rFonts w:ascii="Times New Roman" w:hAnsi="Times New Roman" w:cs="Times New Roman"/>
                <w:b/>
                <w:sz w:val="28"/>
                <w:szCs w:val="28"/>
                <w:lang w:val="kk-KZ"/>
              </w:rPr>
              <w:t>Б</w:t>
            </w:r>
            <w:r w:rsidRPr="001F6890">
              <w:rPr>
                <w:rFonts w:ascii="Times New Roman" w:hAnsi="Times New Roman" w:cs="Times New Roman"/>
                <w:sz w:val="28"/>
                <w:szCs w:val="28"/>
                <w:lang w:val="kk-KZ"/>
              </w:rPr>
              <w:t xml:space="preserve"> – Заңгерлерге арналған жағдаяттық тапсырмалар жинағы.....................................................................................................</w:t>
            </w:r>
            <w:r>
              <w:rPr>
                <w:rFonts w:ascii="Times New Roman" w:hAnsi="Times New Roman" w:cs="Times New Roman"/>
                <w:sz w:val="28"/>
                <w:szCs w:val="28"/>
                <w:lang w:val="kk-KZ"/>
              </w:rPr>
              <w:t>....</w:t>
            </w:r>
            <w:r w:rsidRPr="001F6890">
              <w:rPr>
                <w:rFonts w:ascii="Times New Roman" w:hAnsi="Times New Roman" w:cs="Times New Roman"/>
                <w:sz w:val="28"/>
                <w:szCs w:val="28"/>
                <w:lang w:val="kk-KZ"/>
              </w:rPr>
              <w:t xml:space="preserve">......  </w:t>
            </w:r>
          </w:p>
        </w:tc>
        <w:tc>
          <w:tcPr>
            <w:tcW w:w="722" w:type="dxa"/>
          </w:tcPr>
          <w:p w14:paraId="30D49DE0" w14:textId="77777777" w:rsidR="007E65F8" w:rsidRDefault="007E65F8" w:rsidP="007E65F8">
            <w:pPr>
              <w:rPr>
                <w:rFonts w:ascii="Times New Roman" w:hAnsi="Times New Roman" w:cs="Times New Roman"/>
                <w:bCs/>
                <w:sz w:val="28"/>
                <w:szCs w:val="28"/>
                <w:lang w:val="kk-KZ"/>
              </w:rPr>
            </w:pPr>
          </w:p>
          <w:p w14:paraId="53EE2A75" w14:textId="48DA0C97" w:rsidR="007E65F8" w:rsidRDefault="007E65F8" w:rsidP="007E65F8">
            <w:pPr>
              <w:rPr>
                <w:rFonts w:ascii="Times New Roman" w:hAnsi="Times New Roman" w:cs="Times New Roman"/>
                <w:bCs/>
                <w:sz w:val="28"/>
                <w:szCs w:val="28"/>
                <w:lang w:val="kk-KZ"/>
              </w:rPr>
            </w:pPr>
            <w:r>
              <w:rPr>
                <w:rFonts w:ascii="Times New Roman" w:hAnsi="Times New Roman" w:cs="Times New Roman"/>
                <w:bCs/>
                <w:sz w:val="28"/>
                <w:szCs w:val="28"/>
                <w:lang w:val="kk-KZ"/>
              </w:rPr>
              <w:t>155</w:t>
            </w:r>
          </w:p>
        </w:tc>
      </w:tr>
      <w:tr w:rsidR="00387853" w:rsidRPr="001F6890" w14:paraId="1143A1A5" w14:textId="77777777" w:rsidTr="007E65F8">
        <w:tc>
          <w:tcPr>
            <w:tcW w:w="8916" w:type="dxa"/>
            <w:gridSpan w:val="2"/>
          </w:tcPr>
          <w:p w14:paraId="2AD34C3F" w14:textId="31C080DC" w:rsidR="00387853" w:rsidRPr="007E65F8" w:rsidRDefault="00387853" w:rsidP="007E65F8">
            <w:pPr>
              <w:jc w:val="both"/>
              <w:rPr>
                <w:rFonts w:ascii="Times New Roman" w:hAnsi="Times New Roman" w:cs="Times New Roman"/>
                <w:sz w:val="28"/>
                <w:szCs w:val="28"/>
                <w:lang w:val="kk-KZ"/>
              </w:rPr>
            </w:pPr>
            <w:r w:rsidRPr="001F6890">
              <w:rPr>
                <w:rFonts w:ascii="Times New Roman" w:hAnsi="Times New Roman" w:cs="Times New Roman"/>
                <w:b/>
                <w:sz w:val="28"/>
                <w:szCs w:val="28"/>
                <w:lang w:val="kk-KZ"/>
              </w:rPr>
              <w:t xml:space="preserve">ҚОСЫМША </w:t>
            </w:r>
            <w:r w:rsidR="007E65F8">
              <w:rPr>
                <w:rFonts w:ascii="Times New Roman" w:hAnsi="Times New Roman" w:cs="Times New Roman"/>
                <w:b/>
                <w:sz w:val="28"/>
                <w:szCs w:val="28"/>
                <w:lang w:val="kk-KZ"/>
              </w:rPr>
              <w:t>В</w:t>
            </w:r>
            <w:r w:rsidRPr="001F6890">
              <w:rPr>
                <w:rFonts w:ascii="Times New Roman" w:hAnsi="Times New Roman" w:cs="Times New Roman"/>
                <w:sz w:val="28"/>
                <w:szCs w:val="28"/>
                <w:lang w:val="kk-KZ"/>
              </w:rPr>
              <w:t xml:space="preserve"> </w:t>
            </w:r>
            <w:r w:rsidR="001F6890">
              <w:rPr>
                <w:rFonts w:ascii="Times New Roman" w:hAnsi="Times New Roman" w:cs="Times New Roman"/>
                <w:sz w:val="28"/>
                <w:szCs w:val="28"/>
                <w:lang w:val="kk-KZ"/>
              </w:rPr>
              <w:t>– Пайдалан</w:t>
            </w:r>
            <w:r w:rsidR="000C3DCD" w:rsidRPr="001F6890">
              <w:rPr>
                <w:rFonts w:ascii="Times New Roman" w:hAnsi="Times New Roman" w:cs="Times New Roman"/>
                <w:sz w:val="28"/>
                <w:szCs w:val="28"/>
                <w:lang w:val="kk-KZ"/>
              </w:rPr>
              <w:t>ған сөздіктер...................................</w:t>
            </w:r>
            <w:r w:rsidR="00FC6FA6">
              <w:rPr>
                <w:rFonts w:ascii="Times New Roman" w:hAnsi="Times New Roman" w:cs="Times New Roman"/>
                <w:sz w:val="28"/>
                <w:szCs w:val="28"/>
                <w:lang w:val="kk-KZ"/>
              </w:rPr>
              <w:t>.....</w:t>
            </w:r>
            <w:r w:rsidR="007E65F8">
              <w:rPr>
                <w:rFonts w:ascii="Times New Roman" w:hAnsi="Times New Roman" w:cs="Times New Roman"/>
                <w:sz w:val="28"/>
                <w:szCs w:val="28"/>
                <w:lang w:val="kk-KZ"/>
              </w:rPr>
              <w:t>....</w:t>
            </w:r>
            <w:r w:rsidR="000C3DCD" w:rsidRPr="001F6890">
              <w:rPr>
                <w:rFonts w:ascii="Times New Roman" w:hAnsi="Times New Roman" w:cs="Times New Roman"/>
                <w:sz w:val="28"/>
                <w:szCs w:val="28"/>
                <w:lang w:val="kk-KZ"/>
              </w:rPr>
              <w:t>..........</w:t>
            </w:r>
            <w:r w:rsidRPr="001F6890">
              <w:rPr>
                <w:rFonts w:ascii="Times New Roman" w:hAnsi="Times New Roman" w:cs="Times New Roman"/>
                <w:sz w:val="28"/>
                <w:szCs w:val="28"/>
                <w:lang w:val="kk-KZ"/>
              </w:rPr>
              <w:t xml:space="preserve"> </w:t>
            </w:r>
          </w:p>
        </w:tc>
        <w:tc>
          <w:tcPr>
            <w:tcW w:w="722" w:type="dxa"/>
          </w:tcPr>
          <w:p w14:paraId="0720D2CC" w14:textId="301707E2" w:rsidR="000C3DCD" w:rsidRPr="001F6890" w:rsidRDefault="001F3F3F" w:rsidP="007E65F8">
            <w:pPr>
              <w:rPr>
                <w:rFonts w:ascii="Times New Roman" w:hAnsi="Times New Roman" w:cs="Times New Roman"/>
                <w:bCs/>
                <w:sz w:val="28"/>
                <w:szCs w:val="28"/>
                <w:lang w:val="kk-KZ"/>
              </w:rPr>
            </w:pPr>
            <w:r>
              <w:rPr>
                <w:rFonts w:ascii="Times New Roman" w:hAnsi="Times New Roman" w:cs="Times New Roman"/>
                <w:bCs/>
                <w:sz w:val="28"/>
                <w:szCs w:val="28"/>
                <w:lang w:val="kk-KZ"/>
              </w:rPr>
              <w:t>1</w:t>
            </w:r>
            <w:r w:rsidR="005B4FE1">
              <w:rPr>
                <w:rFonts w:ascii="Times New Roman" w:hAnsi="Times New Roman" w:cs="Times New Roman"/>
                <w:bCs/>
                <w:sz w:val="28"/>
                <w:szCs w:val="28"/>
                <w:lang w:val="kk-KZ"/>
              </w:rPr>
              <w:t>56</w:t>
            </w:r>
          </w:p>
        </w:tc>
      </w:tr>
      <w:tr w:rsidR="00387853" w:rsidRPr="001F6890" w14:paraId="72F5C29E" w14:textId="77777777" w:rsidTr="007E65F8">
        <w:trPr>
          <w:trHeight w:val="102"/>
        </w:trPr>
        <w:tc>
          <w:tcPr>
            <w:tcW w:w="8916" w:type="dxa"/>
            <w:gridSpan w:val="2"/>
          </w:tcPr>
          <w:p w14:paraId="565D8291" w14:textId="7A739BE4" w:rsidR="00387853" w:rsidRPr="001F6890" w:rsidRDefault="000C3DCD" w:rsidP="007E65F8">
            <w:pPr>
              <w:jc w:val="both"/>
              <w:rPr>
                <w:rFonts w:ascii="Times New Roman" w:hAnsi="Times New Roman" w:cs="Times New Roman"/>
                <w:b/>
                <w:bCs/>
                <w:sz w:val="28"/>
                <w:szCs w:val="28"/>
                <w:lang w:val="kk-KZ"/>
              </w:rPr>
            </w:pPr>
            <w:r w:rsidRPr="001F6890">
              <w:rPr>
                <w:rFonts w:ascii="Times New Roman" w:hAnsi="Times New Roman" w:cs="Times New Roman"/>
                <w:b/>
                <w:sz w:val="28"/>
                <w:szCs w:val="28"/>
                <w:lang w:val="kk-KZ"/>
              </w:rPr>
              <w:t xml:space="preserve">ҚОСЫМША </w:t>
            </w:r>
            <w:r w:rsidR="007E65F8">
              <w:rPr>
                <w:rFonts w:ascii="Times New Roman" w:hAnsi="Times New Roman" w:cs="Times New Roman"/>
                <w:b/>
                <w:sz w:val="28"/>
                <w:szCs w:val="28"/>
                <w:lang w:val="kk-KZ"/>
              </w:rPr>
              <w:t>Г</w:t>
            </w:r>
            <w:r w:rsidR="00387853" w:rsidRPr="001F6890">
              <w:rPr>
                <w:rFonts w:ascii="Times New Roman" w:hAnsi="Times New Roman" w:cs="Times New Roman"/>
                <w:b/>
                <w:bCs/>
                <w:sz w:val="28"/>
                <w:szCs w:val="28"/>
                <w:lang w:val="kk-KZ"/>
              </w:rPr>
              <w:t xml:space="preserve"> </w:t>
            </w:r>
            <w:r w:rsidR="00AE2526" w:rsidRPr="001F6890">
              <w:rPr>
                <w:rFonts w:ascii="Times New Roman" w:hAnsi="Times New Roman" w:cs="Times New Roman"/>
                <w:sz w:val="28"/>
                <w:szCs w:val="28"/>
                <w:lang w:val="kk-KZ"/>
              </w:rPr>
              <w:t xml:space="preserve">– </w:t>
            </w:r>
            <w:r w:rsidR="00387853" w:rsidRPr="001F6890">
              <w:rPr>
                <w:rFonts w:ascii="Times New Roman" w:hAnsi="Times New Roman" w:cs="Times New Roman"/>
                <w:sz w:val="28"/>
                <w:szCs w:val="28"/>
                <w:lang w:val="kk-KZ"/>
              </w:rPr>
              <w:t>Эксперимент нәтижелері.............................</w:t>
            </w:r>
            <w:r w:rsidRPr="001F6890">
              <w:rPr>
                <w:rFonts w:ascii="Times New Roman" w:hAnsi="Times New Roman" w:cs="Times New Roman"/>
                <w:sz w:val="28"/>
                <w:szCs w:val="28"/>
                <w:lang w:val="kk-KZ"/>
              </w:rPr>
              <w:t>.....</w:t>
            </w:r>
            <w:r w:rsidR="007E65F8">
              <w:rPr>
                <w:rFonts w:ascii="Times New Roman" w:hAnsi="Times New Roman" w:cs="Times New Roman"/>
                <w:sz w:val="28"/>
                <w:szCs w:val="28"/>
                <w:lang w:val="kk-KZ"/>
              </w:rPr>
              <w:t>...</w:t>
            </w:r>
            <w:r w:rsidRPr="001F6890">
              <w:rPr>
                <w:rFonts w:ascii="Times New Roman" w:hAnsi="Times New Roman" w:cs="Times New Roman"/>
                <w:sz w:val="28"/>
                <w:szCs w:val="28"/>
                <w:lang w:val="kk-KZ"/>
              </w:rPr>
              <w:t>.............</w:t>
            </w:r>
          </w:p>
        </w:tc>
        <w:tc>
          <w:tcPr>
            <w:tcW w:w="722" w:type="dxa"/>
          </w:tcPr>
          <w:p w14:paraId="5C66E897" w14:textId="387D546F" w:rsidR="00387853" w:rsidRPr="001F6890" w:rsidRDefault="001F3F3F" w:rsidP="005B4FE1">
            <w:pPr>
              <w:rPr>
                <w:rFonts w:ascii="Times New Roman" w:hAnsi="Times New Roman" w:cs="Times New Roman"/>
                <w:bCs/>
                <w:sz w:val="28"/>
                <w:szCs w:val="28"/>
                <w:lang w:val="kk-KZ"/>
              </w:rPr>
            </w:pPr>
            <w:r>
              <w:rPr>
                <w:rFonts w:ascii="Times New Roman" w:hAnsi="Times New Roman" w:cs="Times New Roman"/>
                <w:bCs/>
                <w:sz w:val="28"/>
                <w:szCs w:val="28"/>
                <w:lang w:val="kk-KZ"/>
              </w:rPr>
              <w:t>1</w:t>
            </w:r>
            <w:r w:rsidR="005B4FE1">
              <w:rPr>
                <w:rFonts w:ascii="Times New Roman" w:hAnsi="Times New Roman" w:cs="Times New Roman"/>
                <w:bCs/>
                <w:sz w:val="28"/>
                <w:szCs w:val="28"/>
                <w:lang w:val="kk-KZ"/>
              </w:rPr>
              <w:t>58</w:t>
            </w:r>
          </w:p>
        </w:tc>
      </w:tr>
      <w:tr w:rsidR="00387853" w:rsidRPr="001F6890" w14:paraId="68F156C6" w14:textId="77777777" w:rsidTr="007E65F8">
        <w:tc>
          <w:tcPr>
            <w:tcW w:w="8916" w:type="dxa"/>
            <w:gridSpan w:val="2"/>
          </w:tcPr>
          <w:p w14:paraId="06EB32BC" w14:textId="056D9FCB" w:rsidR="00387853" w:rsidRPr="001F6890" w:rsidRDefault="000C3DCD" w:rsidP="007E65F8">
            <w:pPr>
              <w:jc w:val="both"/>
              <w:rPr>
                <w:rFonts w:ascii="Times New Roman" w:hAnsi="Times New Roman" w:cs="Times New Roman"/>
                <w:b/>
                <w:bCs/>
                <w:sz w:val="28"/>
                <w:szCs w:val="28"/>
                <w:lang w:val="kk-KZ"/>
              </w:rPr>
            </w:pPr>
            <w:r w:rsidRPr="001F6890">
              <w:rPr>
                <w:rFonts w:ascii="Times New Roman" w:hAnsi="Times New Roman" w:cs="Times New Roman"/>
                <w:b/>
                <w:sz w:val="28"/>
                <w:szCs w:val="28"/>
                <w:lang w:val="kk-KZ"/>
              </w:rPr>
              <w:t>ҚОСЫМША</w:t>
            </w:r>
            <w:r w:rsidR="00387853" w:rsidRPr="001F6890">
              <w:rPr>
                <w:rFonts w:ascii="Times New Roman" w:hAnsi="Times New Roman" w:cs="Times New Roman"/>
                <w:b/>
                <w:sz w:val="28"/>
                <w:szCs w:val="28"/>
                <w:lang w:val="kk-KZ"/>
              </w:rPr>
              <w:t xml:space="preserve"> </w:t>
            </w:r>
            <w:r w:rsidR="007E65F8">
              <w:rPr>
                <w:rFonts w:ascii="Times New Roman" w:hAnsi="Times New Roman" w:cs="Times New Roman"/>
                <w:b/>
                <w:sz w:val="28"/>
                <w:szCs w:val="28"/>
                <w:lang w:val="kk-KZ"/>
              </w:rPr>
              <w:t>Ғ</w:t>
            </w:r>
            <w:r w:rsidR="00387853" w:rsidRPr="001F6890">
              <w:rPr>
                <w:rFonts w:ascii="Times New Roman" w:hAnsi="Times New Roman" w:cs="Times New Roman"/>
                <w:sz w:val="28"/>
                <w:szCs w:val="28"/>
                <w:lang w:val="kk-KZ"/>
              </w:rPr>
              <w:t xml:space="preserve"> </w:t>
            </w:r>
            <w:r w:rsidR="00AE2526" w:rsidRPr="001F6890">
              <w:rPr>
                <w:rFonts w:ascii="Times New Roman" w:hAnsi="Times New Roman" w:cs="Times New Roman"/>
                <w:sz w:val="28"/>
                <w:szCs w:val="28"/>
                <w:lang w:val="kk-KZ"/>
              </w:rPr>
              <w:t xml:space="preserve">– </w:t>
            </w:r>
            <w:r w:rsidR="007E65F8" w:rsidRPr="00A749A9">
              <w:rPr>
                <w:rFonts w:ascii="Times New Roman" w:hAnsi="Times New Roman" w:cs="Times New Roman"/>
                <w:sz w:val="28"/>
                <w:szCs w:val="28"/>
                <w:lang w:val="kk-KZ"/>
              </w:rPr>
              <w:t>Сауалнама</w:t>
            </w:r>
            <w:r w:rsidR="00387853" w:rsidRPr="001F6890">
              <w:rPr>
                <w:rFonts w:ascii="Times New Roman" w:hAnsi="Times New Roman" w:cs="Times New Roman"/>
                <w:sz w:val="28"/>
                <w:szCs w:val="28"/>
                <w:lang w:val="kk-KZ"/>
              </w:rPr>
              <w:t>................................</w:t>
            </w:r>
            <w:r w:rsidR="00C1346D" w:rsidRPr="001F6890">
              <w:rPr>
                <w:rFonts w:ascii="Times New Roman" w:hAnsi="Times New Roman" w:cs="Times New Roman"/>
                <w:sz w:val="28"/>
                <w:szCs w:val="28"/>
                <w:lang w:val="kk-KZ"/>
              </w:rPr>
              <w:t>..............</w:t>
            </w:r>
            <w:r w:rsidR="007E65F8">
              <w:rPr>
                <w:rFonts w:ascii="Times New Roman" w:hAnsi="Times New Roman" w:cs="Times New Roman"/>
                <w:sz w:val="28"/>
                <w:szCs w:val="28"/>
                <w:lang w:val="kk-KZ"/>
              </w:rPr>
              <w:t>..........................</w:t>
            </w:r>
            <w:r w:rsidR="00C1346D" w:rsidRPr="001F6890">
              <w:rPr>
                <w:rFonts w:ascii="Times New Roman" w:hAnsi="Times New Roman" w:cs="Times New Roman"/>
                <w:sz w:val="28"/>
                <w:szCs w:val="28"/>
                <w:lang w:val="kk-KZ"/>
              </w:rPr>
              <w:t>..</w:t>
            </w:r>
          </w:p>
        </w:tc>
        <w:tc>
          <w:tcPr>
            <w:tcW w:w="722" w:type="dxa"/>
          </w:tcPr>
          <w:p w14:paraId="0805FE16" w14:textId="62EEDC47" w:rsidR="00387853" w:rsidRPr="001F6890" w:rsidRDefault="001F3F3F" w:rsidP="005B4FE1">
            <w:pPr>
              <w:rPr>
                <w:rFonts w:ascii="Times New Roman" w:hAnsi="Times New Roman" w:cs="Times New Roman"/>
                <w:bCs/>
                <w:sz w:val="28"/>
                <w:szCs w:val="28"/>
                <w:lang w:val="kk-KZ"/>
              </w:rPr>
            </w:pPr>
            <w:r>
              <w:rPr>
                <w:rFonts w:ascii="Times New Roman" w:hAnsi="Times New Roman" w:cs="Times New Roman"/>
                <w:bCs/>
                <w:sz w:val="28"/>
                <w:szCs w:val="28"/>
                <w:lang w:val="kk-KZ"/>
              </w:rPr>
              <w:t>1</w:t>
            </w:r>
            <w:r w:rsidR="005B4FE1">
              <w:rPr>
                <w:rFonts w:ascii="Times New Roman" w:hAnsi="Times New Roman" w:cs="Times New Roman"/>
                <w:bCs/>
                <w:sz w:val="28"/>
                <w:szCs w:val="28"/>
                <w:lang w:val="kk-KZ"/>
              </w:rPr>
              <w:t>59</w:t>
            </w:r>
          </w:p>
        </w:tc>
      </w:tr>
    </w:tbl>
    <w:p w14:paraId="354C50DF" w14:textId="77777777" w:rsidR="00D62A9E" w:rsidRDefault="00D62A9E" w:rsidP="00D62A9E">
      <w:pPr>
        <w:spacing w:after="0" w:line="240" w:lineRule="auto"/>
        <w:ind w:firstLine="709"/>
        <w:jc w:val="both"/>
        <w:rPr>
          <w:rFonts w:ascii="Times New Roman" w:hAnsi="Times New Roman" w:cs="Times New Roman"/>
          <w:sz w:val="28"/>
          <w:szCs w:val="28"/>
          <w:lang w:val="kk-KZ"/>
        </w:rPr>
      </w:pPr>
    </w:p>
    <w:p w14:paraId="0213C7CC" w14:textId="77777777" w:rsidR="007E65F8" w:rsidRDefault="007E65F8" w:rsidP="00D62A9E">
      <w:pPr>
        <w:spacing w:after="0" w:line="240" w:lineRule="auto"/>
        <w:jc w:val="center"/>
        <w:rPr>
          <w:rFonts w:ascii="Times New Roman" w:hAnsi="Times New Roman" w:cs="Times New Roman"/>
          <w:b/>
          <w:sz w:val="28"/>
          <w:szCs w:val="28"/>
          <w:lang w:val="kk-KZ"/>
        </w:rPr>
      </w:pPr>
    </w:p>
    <w:p w14:paraId="069B9712" w14:textId="77777777" w:rsidR="007E65F8" w:rsidRDefault="007E65F8" w:rsidP="00D62A9E">
      <w:pPr>
        <w:spacing w:after="0" w:line="240" w:lineRule="auto"/>
        <w:jc w:val="center"/>
        <w:rPr>
          <w:rFonts w:ascii="Times New Roman" w:hAnsi="Times New Roman" w:cs="Times New Roman"/>
          <w:b/>
          <w:sz w:val="28"/>
          <w:szCs w:val="28"/>
          <w:lang w:val="kk-KZ"/>
        </w:rPr>
      </w:pPr>
    </w:p>
    <w:p w14:paraId="065AF8D2" w14:textId="77777777" w:rsidR="007E65F8" w:rsidRDefault="007E65F8" w:rsidP="00D62A9E">
      <w:pPr>
        <w:spacing w:after="0" w:line="240" w:lineRule="auto"/>
        <w:jc w:val="center"/>
        <w:rPr>
          <w:rFonts w:ascii="Times New Roman" w:hAnsi="Times New Roman" w:cs="Times New Roman"/>
          <w:b/>
          <w:sz w:val="28"/>
          <w:szCs w:val="28"/>
          <w:lang w:val="kk-KZ"/>
        </w:rPr>
      </w:pPr>
    </w:p>
    <w:p w14:paraId="5898660C" w14:textId="77777777" w:rsidR="007E65F8" w:rsidRDefault="007E65F8" w:rsidP="00D62A9E">
      <w:pPr>
        <w:spacing w:after="0" w:line="240" w:lineRule="auto"/>
        <w:jc w:val="center"/>
        <w:rPr>
          <w:rFonts w:ascii="Times New Roman" w:hAnsi="Times New Roman" w:cs="Times New Roman"/>
          <w:b/>
          <w:sz w:val="28"/>
          <w:szCs w:val="28"/>
          <w:lang w:val="kk-KZ"/>
        </w:rPr>
      </w:pPr>
    </w:p>
    <w:p w14:paraId="694BAF9E" w14:textId="4233CEFC" w:rsidR="003C7E17" w:rsidRPr="00B130CD" w:rsidRDefault="003C7E17" w:rsidP="00D62A9E">
      <w:pPr>
        <w:spacing w:after="0" w:line="240" w:lineRule="auto"/>
        <w:jc w:val="center"/>
        <w:rPr>
          <w:rFonts w:ascii="Times New Roman" w:hAnsi="Times New Roman" w:cs="Times New Roman"/>
          <w:b/>
          <w:sz w:val="28"/>
          <w:szCs w:val="28"/>
          <w:lang w:val="kk-KZ"/>
        </w:rPr>
      </w:pPr>
      <w:r w:rsidRPr="00B130CD">
        <w:rPr>
          <w:rFonts w:ascii="Times New Roman" w:hAnsi="Times New Roman" w:cs="Times New Roman"/>
          <w:b/>
          <w:sz w:val="28"/>
          <w:szCs w:val="28"/>
          <w:lang w:val="kk-KZ"/>
        </w:rPr>
        <w:t>НОРМАТИВТІК СІЛТЕМЕЛЕР</w:t>
      </w:r>
    </w:p>
    <w:p w14:paraId="3D971107" w14:textId="77777777" w:rsidR="00D62A9E" w:rsidRDefault="00D62A9E" w:rsidP="00D62A9E">
      <w:pPr>
        <w:spacing w:after="0" w:line="240" w:lineRule="auto"/>
        <w:ind w:firstLine="709"/>
        <w:jc w:val="both"/>
        <w:rPr>
          <w:rFonts w:ascii="Times New Roman" w:eastAsia="Calibri" w:hAnsi="Times New Roman" w:cs="Times New Roman"/>
          <w:sz w:val="28"/>
          <w:szCs w:val="28"/>
          <w:lang w:val="kk-KZ"/>
        </w:rPr>
      </w:pPr>
    </w:p>
    <w:p w14:paraId="04BEBCE6" w14:textId="4C307F1F" w:rsidR="003C7E17" w:rsidRPr="00B130CD" w:rsidRDefault="008278AC" w:rsidP="00D62A9E">
      <w:pPr>
        <w:spacing w:after="0" w:line="240" w:lineRule="auto"/>
        <w:ind w:firstLine="709"/>
        <w:jc w:val="both"/>
        <w:rPr>
          <w:rFonts w:ascii="Times New Roman" w:hAnsi="Times New Roman" w:cs="Times New Roman"/>
          <w:sz w:val="28"/>
          <w:szCs w:val="28"/>
          <w:lang w:val="kk-KZ"/>
        </w:rPr>
      </w:pPr>
      <w:r w:rsidRPr="00FE0595">
        <w:rPr>
          <w:rFonts w:ascii="Times New Roman" w:eastAsia="Calibri" w:hAnsi="Times New Roman" w:cs="Times New Roman"/>
          <w:sz w:val="28"/>
          <w:szCs w:val="28"/>
          <w:lang w:val="kk-KZ"/>
        </w:rPr>
        <w:t>Диссертациялық жұмыста келесідей мемлекеттік үлгі</w:t>
      </w:r>
      <w:r>
        <w:rPr>
          <w:rFonts w:ascii="Times New Roman" w:eastAsia="Calibri" w:hAnsi="Times New Roman" w:cs="Times New Roman"/>
          <w:sz w:val="28"/>
          <w:szCs w:val="28"/>
          <w:lang w:val="kk-KZ"/>
        </w:rPr>
        <w:t>қалы</w:t>
      </w:r>
      <w:r w:rsidRPr="00FE0595">
        <w:rPr>
          <w:rFonts w:ascii="Times New Roman" w:eastAsia="Calibri" w:hAnsi="Times New Roman" w:cs="Times New Roman"/>
          <w:sz w:val="28"/>
          <w:szCs w:val="28"/>
          <w:lang w:val="kk-KZ"/>
        </w:rPr>
        <w:t>птарға сілтемелер жасалды</w:t>
      </w:r>
      <w:r w:rsidR="00A639EC" w:rsidRPr="00B130CD">
        <w:rPr>
          <w:rFonts w:ascii="Times New Roman" w:eastAsia="Calibri" w:hAnsi="Times New Roman" w:cs="Times New Roman"/>
          <w:sz w:val="28"/>
          <w:szCs w:val="28"/>
          <w:lang w:val="kk-KZ"/>
        </w:rPr>
        <w:t>:</w:t>
      </w:r>
    </w:p>
    <w:p w14:paraId="6D1CF829" w14:textId="50D51247" w:rsidR="007F2F40" w:rsidRDefault="003C7E17"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Қазақстан Республикасының Конституциясы</w:t>
      </w:r>
      <w:r w:rsidR="008278AC">
        <w:rPr>
          <w:rFonts w:ascii="Times New Roman" w:hAnsi="Times New Roman" w:cs="Times New Roman"/>
          <w:sz w:val="28"/>
          <w:szCs w:val="28"/>
          <w:lang w:val="kk-KZ"/>
        </w:rPr>
        <w:t>:</w:t>
      </w:r>
      <w:r w:rsidRPr="00B130CD">
        <w:rPr>
          <w:rFonts w:ascii="Times New Roman" w:hAnsi="Times New Roman" w:cs="Times New Roman"/>
          <w:sz w:val="28"/>
          <w:szCs w:val="28"/>
          <w:lang w:val="kk-KZ"/>
        </w:rPr>
        <w:t xml:space="preserve"> </w:t>
      </w:r>
      <w:r w:rsidR="00A639EC" w:rsidRPr="00B130CD">
        <w:rPr>
          <w:rFonts w:ascii="Times New Roman" w:hAnsi="Times New Roman" w:cs="Times New Roman"/>
          <w:sz w:val="28"/>
          <w:szCs w:val="28"/>
          <w:lang w:val="kk-KZ"/>
        </w:rPr>
        <w:t>199</w:t>
      </w:r>
      <w:r w:rsidR="007F2F40">
        <w:rPr>
          <w:rFonts w:ascii="Times New Roman" w:hAnsi="Times New Roman" w:cs="Times New Roman"/>
          <w:sz w:val="28"/>
          <w:szCs w:val="28"/>
          <w:lang w:val="kk-KZ"/>
        </w:rPr>
        <w:t>5 жыл</w:t>
      </w:r>
      <w:r w:rsidR="008278AC">
        <w:rPr>
          <w:rFonts w:ascii="Times New Roman" w:hAnsi="Times New Roman" w:cs="Times New Roman"/>
          <w:sz w:val="28"/>
          <w:szCs w:val="28"/>
          <w:lang w:val="kk-KZ"/>
        </w:rPr>
        <w:t>д</w:t>
      </w:r>
      <w:r w:rsidR="007F2F40">
        <w:rPr>
          <w:rFonts w:ascii="Times New Roman" w:hAnsi="Times New Roman" w:cs="Times New Roman"/>
          <w:sz w:val="28"/>
          <w:szCs w:val="28"/>
          <w:lang w:val="kk-KZ"/>
        </w:rPr>
        <w:t>ы</w:t>
      </w:r>
      <w:r w:rsidR="008278AC">
        <w:rPr>
          <w:rFonts w:ascii="Times New Roman" w:hAnsi="Times New Roman" w:cs="Times New Roman"/>
          <w:sz w:val="28"/>
          <w:szCs w:val="28"/>
          <w:lang w:val="kk-KZ"/>
        </w:rPr>
        <w:t>ң</w:t>
      </w:r>
      <w:r w:rsidR="007F2F40">
        <w:rPr>
          <w:rFonts w:ascii="Times New Roman" w:hAnsi="Times New Roman" w:cs="Times New Roman"/>
          <w:sz w:val="28"/>
          <w:szCs w:val="28"/>
          <w:lang w:val="kk-KZ"/>
        </w:rPr>
        <w:t xml:space="preserve"> 30 тамызда республикалық </w:t>
      </w:r>
      <w:r w:rsidR="00A639EC" w:rsidRPr="00B130CD">
        <w:rPr>
          <w:rFonts w:ascii="Times New Roman" w:hAnsi="Times New Roman" w:cs="Times New Roman"/>
          <w:sz w:val="28"/>
          <w:szCs w:val="28"/>
          <w:lang w:val="kk-KZ"/>
        </w:rPr>
        <w:t>референдумда қабылданған</w:t>
      </w:r>
      <w:r w:rsidR="008278AC">
        <w:rPr>
          <w:rFonts w:ascii="Times New Roman" w:hAnsi="Times New Roman" w:cs="Times New Roman"/>
          <w:sz w:val="28"/>
          <w:szCs w:val="28"/>
          <w:lang w:val="kk-KZ"/>
        </w:rPr>
        <w:t>.</w:t>
      </w:r>
      <w:r w:rsidR="007F2F40">
        <w:rPr>
          <w:rFonts w:ascii="Times New Roman" w:hAnsi="Times New Roman" w:cs="Times New Roman"/>
          <w:sz w:val="28"/>
          <w:szCs w:val="28"/>
          <w:lang w:val="kk-KZ"/>
        </w:rPr>
        <w:t xml:space="preserve"> </w:t>
      </w:r>
    </w:p>
    <w:p w14:paraId="7CB3E2D8" w14:textId="59D189AD" w:rsidR="007F2F40" w:rsidRDefault="003C7E17"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Қазақстан Республикасының Заңы. Қазақстан Республикасындағы тіл туралы: 1997 жыл</w:t>
      </w:r>
      <w:r w:rsidR="008278AC">
        <w:rPr>
          <w:rFonts w:ascii="Times New Roman" w:hAnsi="Times New Roman" w:cs="Times New Roman"/>
          <w:sz w:val="28"/>
          <w:szCs w:val="28"/>
          <w:lang w:val="kk-KZ"/>
        </w:rPr>
        <w:t>д</w:t>
      </w:r>
      <w:r w:rsidR="00C1346D">
        <w:rPr>
          <w:rFonts w:ascii="Times New Roman" w:hAnsi="Times New Roman" w:cs="Times New Roman"/>
          <w:sz w:val="28"/>
          <w:szCs w:val="28"/>
          <w:lang w:val="kk-KZ"/>
        </w:rPr>
        <w:t>ы</w:t>
      </w:r>
      <w:r w:rsidR="008278AC">
        <w:rPr>
          <w:rFonts w:ascii="Times New Roman" w:hAnsi="Times New Roman" w:cs="Times New Roman"/>
          <w:sz w:val="28"/>
          <w:szCs w:val="28"/>
          <w:lang w:val="kk-KZ"/>
        </w:rPr>
        <w:t>ң</w:t>
      </w:r>
      <w:r w:rsidRPr="00B130CD">
        <w:rPr>
          <w:rFonts w:ascii="Times New Roman" w:hAnsi="Times New Roman" w:cs="Times New Roman"/>
          <w:sz w:val="28"/>
          <w:szCs w:val="28"/>
          <w:lang w:val="kk-KZ"/>
        </w:rPr>
        <w:t xml:space="preserve"> 11 шілде</w:t>
      </w:r>
      <w:r w:rsidR="008278AC">
        <w:rPr>
          <w:rFonts w:ascii="Times New Roman" w:hAnsi="Times New Roman" w:cs="Times New Roman"/>
          <w:sz w:val="28"/>
          <w:szCs w:val="28"/>
          <w:lang w:val="kk-KZ"/>
        </w:rPr>
        <w:t>сі, №151</w:t>
      </w:r>
      <w:r w:rsidR="00C1346D">
        <w:rPr>
          <w:rFonts w:ascii="Times New Roman" w:hAnsi="Times New Roman" w:cs="Times New Roman"/>
          <w:sz w:val="28"/>
          <w:szCs w:val="28"/>
          <w:lang w:val="kk-KZ"/>
        </w:rPr>
        <w:t xml:space="preserve"> қабылданған</w:t>
      </w:r>
      <w:r w:rsidR="001F5405">
        <w:rPr>
          <w:rFonts w:ascii="Times New Roman" w:hAnsi="Times New Roman" w:cs="Times New Roman"/>
          <w:sz w:val="28"/>
          <w:szCs w:val="28"/>
          <w:lang w:val="kk-KZ"/>
        </w:rPr>
        <w:t>.</w:t>
      </w:r>
    </w:p>
    <w:p w14:paraId="53DC9401" w14:textId="0330EA46" w:rsidR="003C7E17" w:rsidRDefault="003C7E17"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Қазақстан Республикасының З</w:t>
      </w:r>
      <w:r w:rsidR="001F6890">
        <w:rPr>
          <w:rFonts w:ascii="Times New Roman" w:hAnsi="Times New Roman" w:cs="Times New Roman"/>
          <w:sz w:val="28"/>
          <w:szCs w:val="28"/>
          <w:lang w:val="kk-KZ"/>
        </w:rPr>
        <w:t>аңы. Қазақстан Республикасының Б</w:t>
      </w:r>
      <w:r w:rsidRPr="00B130CD">
        <w:rPr>
          <w:rFonts w:ascii="Times New Roman" w:hAnsi="Times New Roman" w:cs="Times New Roman"/>
          <w:sz w:val="28"/>
          <w:szCs w:val="28"/>
          <w:lang w:val="kk-KZ"/>
        </w:rPr>
        <w:t>ілім туралы: 2007 жыл</w:t>
      </w:r>
      <w:r w:rsidR="008278AC">
        <w:rPr>
          <w:rFonts w:ascii="Times New Roman" w:hAnsi="Times New Roman" w:cs="Times New Roman"/>
          <w:sz w:val="28"/>
          <w:szCs w:val="28"/>
          <w:lang w:val="kk-KZ"/>
        </w:rPr>
        <w:t>д</w:t>
      </w:r>
      <w:r w:rsidRPr="00B130CD">
        <w:rPr>
          <w:rFonts w:ascii="Times New Roman" w:hAnsi="Times New Roman" w:cs="Times New Roman"/>
          <w:sz w:val="28"/>
          <w:szCs w:val="28"/>
          <w:lang w:val="kk-KZ"/>
        </w:rPr>
        <w:t>ы</w:t>
      </w:r>
      <w:r w:rsidR="008278AC">
        <w:rPr>
          <w:rFonts w:ascii="Times New Roman" w:hAnsi="Times New Roman" w:cs="Times New Roman"/>
          <w:sz w:val="28"/>
          <w:szCs w:val="28"/>
          <w:lang w:val="kk-KZ"/>
        </w:rPr>
        <w:t xml:space="preserve">ң </w:t>
      </w:r>
      <w:r w:rsidRPr="00B130CD">
        <w:rPr>
          <w:rFonts w:ascii="Times New Roman" w:hAnsi="Times New Roman" w:cs="Times New Roman"/>
          <w:sz w:val="28"/>
          <w:szCs w:val="28"/>
          <w:lang w:val="kk-KZ"/>
        </w:rPr>
        <w:t>27 шілде</w:t>
      </w:r>
      <w:r w:rsidR="008278AC">
        <w:rPr>
          <w:rFonts w:ascii="Times New Roman" w:hAnsi="Times New Roman" w:cs="Times New Roman"/>
          <w:sz w:val="28"/>
          <w:szCs w:val="28"/>
          <w:lang w:val="kk-KZ"/>
        </w:rPr>
        <w:t>сі</w:t>
      </w:r>
      <w:r w:rsidRPr="00B130CD">
        <w:rPr>
          <w:rFonts w:ascii="Times New Roman" w:hAnsi="Times New Roman" w:cs="Times New Roman"/>
          <w:sz w:val="28"/>
          <w:szCs w:val="28"/>
          <w:lang w:val="kk-KZ"/>
        </w:rPr>
        <w:t>, №319 қабылданған</w:t>
      </w:r>
      <w:r w:rsidR="001F5405">
        <w:rPr>
          <w:rFonts w:ascii="Times New Roman" w:hAnsi="Times New Roman" w:cs="Times New Roman"/>
          <w:sz w:val="28"/>
          <w:szCs w:val="28"/>
          <w:lang w:val="kk-KZ"/>
        </w:rPr>
        <w:t>.</w:t>
      </w:r>
      <w:r w:rsidR="001F6890">
        <w:rPr>
          <w:rFonts w:ascii="Times New Roman" w:hAnsi="Times New Roman" w:cs="Times New Roman"/>
          <w:sz w:val="28"/>
          <w:szCs w:val="28"/>
          <w:lang w:val="kk-KZ"/>
        </w:rPr>
        <w:t xml:space="preserve"> </w:t>
      </w:r>
    </w:p>
    <w:p w14:paraId="5026D06A" w14:textId="1E7A09A5" w:rsidR="003C7E17" w:rsidRDefault="003C7E17"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Қазақстан Республикасы Үкіметінің Қаулысы. Қазақстан Республикасындағы тіл саясатын іске асырудың 2020-2025 жылдарға арналған мемлекеттік бағдарламасын бекіту туралы: 2019 жыл</w:t>
      </w:r>
      <w:r w:rsidR="008278AC">
        <w:rPr>
          <w:rFonts w:ascii="Times New Roman" w:hAnsi="Times New Roman" w:cs="Times New Roman"/>
          <w:sz w:val="28"/>
          <w:szCs w:val="28"/>
          <w:lang w:val="kk-KZ"/>
        </w:rPr>
        <w:t>д</w:t>
      </w:r>
      <w:r w:rsidRPr="00B130CD">
        <w:rPr>
          <w:rFonts w:ascii="Times New Roman" w:hAnsi="Times New Roman" w:cs="Times New Roman"/>
          <w:sz w:val="28"/>
          <w:szCs w:val="28"/>
          <w:lang w:val="kk-KZ"/>
        </w:rPr>
        <w:t>ы</w:t>
      </w:r>
      <w:r w:rsidR="008278AC">
        <w:rPr>
          <w:rFonts w:ascii="Times New Roman" w:hAnsi="Times New Roman" w:cs="Times New Roman"/>
          <w:sz w:val="28"/>
          <w:szCs w:val="28"/>
          <w:lang w:val="kk-KZ"/>
        </w:rPr>
        <w:t>ң</w:t>
      </w:r>
      <w:r w:rsidRPr="00B130CD">
        <w:rPr>
          <w:rFonts w:ascii="Times New Roman" w:hAnsi="Times New Roman" w:cs="Times New Roman"/>
          <w:sz w:val="28"/>
          <w:szCs w:val="28"/>
          <w:lang w:val="kk-KZ"/>
        </w:rPr>
        <w:t xml:space="preserve"> 31 желтоқсан</w:t>
      </w:r>
      <w:r w:rsidR="008278AC">
        <w:rPr>
          <w:rFonts w:ascii="Times New Roman" w:hAnsi="Times New Roman" w:cs="Times New Roman"/>
          <w:sz w:val="28"/>
          <w:szCs w:val="28"/>
          <w:lang w:val="kk-KZ"/>
        </w:rPr>
        <w:t>да</w:t>
      </w:r>
      <w:r w:rsidRPr="00B130CD">
        <w:rPr>
          <w:rFonts w:ascii="Times New Roman" w:hAnsi="Times New Roman" w:cs="Times New Roman"/>
          <w:sz w:val="28"/>
          <w:szCs w:val="28"/>
          <w:lang w:val="kk-KZ"/>
        </w:rPr>
        <w:t>, №1045 бекітілген</w:t>
      </w:r>
      <w:r w:rsidR="008278AC">
        <w:rPr>
          <w:rFonts w:ascii="Times New Roman" w:hAnsi="Times New Roman" w:cs="Times New Roman"/>
          <w:sz w:val="28"/>
          <w:szCs w:val="28"/>
          <w:lang w:val="kk-KZ"/>
        </w:rPr>
        <w:t>.</w:t>
      </w:r>
      <w:r w:rsidR="001F6890">
        <w:rPr>
          <w:rFonts w:ascii="Times New Roman" w:hAnsi="Times New Roman" w:cs="Times New Roman"/>
          <w:sz w:val="28"/>
          <w:szCs w:val="28"/>
          <w:lang w:val="kk-KZ"/>
        </w:rPr>
        <w:t xml:space="preserve"> </w:t>
      </w:r>
    </w:p>
    <w:p w14:paraId="7C165B7B" w14:textId="31BA2EC1" w:rsidR="003C7E17" w:rsidRPr="00B130CD" w:rsidRDefault="003C7E17"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Қазақстан Республикасы Үкіметінің Қаулысы. Қазақстан Республикасында тіл саясатын дамытудың 2023-2029 жылдарға арналған тұжырымдамасын бекіту туралы: 2023 жыл</w:t>
      </w:r>
      <w:r w:rsidR="008278AC">
        <w:rPr>
          <w:rFonts w:ascii="Times New Roman" w:hAnsi="Times New Roman" w:cs="Times New Roman"/>
          <w:sz w:val="28"/>
          <w:szCs w:val="28"/>
          <w:lang w:val="kk-KZ"/>
        </w:rPr>
        <w:t>д</w:t>
      </w:r>
      <w:r w:rsidRPr="00B130CD">
        <w:rPr>
          <w:rFonts w:ascii="Times New Roman" w:hAnsi="Times New Roman" w:cs="Times New Roman"/>
          <w:sz w:val="28"/>
          <w:szCs w:val="28"/>
          <w:lang w:val="kk-KZ"/>
        </w:rPr>
        <w:t>ы</w:t>
      </w:r>
      <w:r w:rsidR="008278AC">
        <w:rPr>
          <w:rFonts w:ascii="Times New Roman" w:hAnsi="Times New Roman" w:cs="Times New Roman"/>
          <w:sz w:val="28"/>
          <w:szCs w:val="28"/>
          <w:lang w:val="kk-KZ"/>
        </w:rPr>
        <w:t>ң</w:t>
      </w:r>
      <w:r w:rsidRPr="00B130CD">
        <w:rPr>
          <w:rFonts w:ascii="Times New Roman" w:hAnsi="Times New Roman" w:cs="Times New Roman"/>
          <w:sz w:val="28"/>
          <w:szCs w:val="28"/>
          <w:lang w:val="kk-KZ"/>
        </w:rPr>
        <w:t xml:space="preserve"> 16 қазан</w:t>
      </w:r>
      <w:r w:rsidR="008278AC">
        <w:rPr>
          <w:rFonts w:ascii="Times New Roman" w:hAnsi="Times New Roman" w:cs="Times New Roman"/>
          <w:sz w:val="28"/>
          <w:szCs w:val="28"/>
          <w:lang w:val="kk-KZ"/>
        </w:rPr>
        <w:t>да</w:t>
      </w:r>
      <w:r w:rsidRPr="00B130CD">
        <w:rPr>
          <w:rFonts w:ascii="Times New Roman" w:hAnsi="Times New Roman" w:cs="Times New Roman"/>
          <w:sz w:val="28"/>
          <w:szCs w:val="28"/>
          <w:lang w:val="kk-KZ"/>
        </w:rPr>
        <w:t>, №914 бекітілген</w:t>
      </w:r>
      <w:r w:rsidR="008278AC">
        <w:rPr>
          <w:rFonts w:ascii="Times New Roman" w:hAnsi="Times New Roman" w:cs="Times New Roman"/>
          <w:sz w:val="28"/>
          <w:szCs w:val="28"/>
          <w:lang w:val="kk-KZ"/>
        </w:rPr>
        <w:t>.</w:t>
      </w:r>
      <w:r w:rsidR="001F6890">
        <w:rPr>
          <w:rFonts w:ascii="Times New Roman" w:hAnsi="Times New Roman" w:cs="Times New Roman"/>
          <w:sz w:val="28"/>
          <w:szCs w:val="28"/>
          <w:lang w:val="kk-KZ"/>
        </w:rPr>
        <w:t xml:space="preserve"> </w:t>
      </w:r>
    </w:p>
    <w:p w14:paraId="00C069E2" w14:textId="2B77D161" w:rsidR="003C7E17" w:rsidRPr="001F6890" w:rsidRDefault="008278AC" w:rsidP="00D62A9E">
      <w:pPr>
        <w:spacing w:after="0" w:line="240" w:lineRule="auto"/>
        <w:ind w:firstLine="709"/>
        <w:jc w:val="both"/>
        <w:rPr>
          <w:rFonts w:ascii="Times New Roman" w:hAnsi="Times New Roman" w:cs="Times New Roman"/>
          <w:color w:val="FF0000"/>
          <w:sz w:val="28"/>
          <w:szCs w:val="28"/>
          <w:lang w:val="kk-KZ"/>
        </w:rPr>
      </w:pPr>
      <w:r w:rsidRPr="00B130CD">
        <w:rPr>
          <w:rFonts w:ascii="Times New Roman" w:hAnsi="Times New Roman" w:cs="Times New Roman"/>
          <w:sz w:val="28"/>
          <w:szCs w:val="28"/>
          <w:lang w:val="kk-KZ"/>
        </w:rPr>
        <w:t>Қазақстан Республикасы Үкіметінің Қаулысы</w:t>
      </w:r>
      <w:r>
        <w:rPr>
          <w:rFonts w:ascii="Times New Roman" w:hAnsi="Times New Roman" w:cs="Times New Roman"/>
          <w:sz w:val="28"/>
          <w:szCs w:val="28"/>
          <w:lang w:val="kk-KZ"/>
        </w:rPr>
        <w:t xml:space="preserve">. </w:t>
      </w:r>
      <w:r w:rsidR="003C7E17" w:rsidRPr="00B130CD">
        <w:rPr>
          <w:rFonts w:ascii="Times New Roman" w:hAnsi="Times New Roman" w:cs="Times New Roman"/>
          <w:sz w:val="28"/>
          <w:szCs w:val="28"/>
          <w:lang w:val="kk-KZ"/>
        </w:rPr>
        <w:t>Қазақст</w:t>
      </w:r>
      <w:r w:rsidR="00C1346D">
        <w:rPr>
          <w:rFonts w:ascii="Times New Roman" w:hAnsi="Times New Roman" w:cs="Times New Roman"/>
          <w:sz w:val="28"/>
          <w:szCs w:val="28"/>
          <w:lang w:val="kk-KZ"/>
        </w:rPr>
        <w:t>ан Республикасында Ж</w:t>
      </w:r>
      <w:r w:rsidR="006F6A3E" w:rsidRPr="00B130CD">
        <w:rPr>
          <w:rFonts w:ascii="Times New Roman" w:hAnsi="Times New Roman" w:cs="Times New Roman"/>
          <w:sz w:val="28"/>
          <w:szCs w:val="28"/>
          <w:lang w:val="kk-KZ"/>
        </w:rPr>
        <w:t>оғары білім</w:t>
      </w:r>
      <w:r w:rsidR="003C7E17" w:rsidRPr="00B130CD">
        <w:rPr>
          <w:rFonts w:ascii="Times New Roman" w:hAnsi="Times New Roman" w:cs="Times New Roman"/>
          <w:sz w:val="28"/>
          <w:szCs w:val="28"/>
          <w:lang w:val="kk-KZ"/>
        </w:rPr>
        <w:t xml:space="preserve"> және ғылымды дамытудың 2023-2029 жылдарға арналған тұжырымдамасын бекіту тура</w:t>
      </w:r>
      <w:r w:rsidR="006F6A3E" w:rsidRPr="00B130CD">
        <w:rPr>
          <w:rFonts w:ascii="Times New Roman" w:hAnsi="Times New Roman" w:cs="Times New Roman"/>
          <w:sz w:val="28"/>
          <w:szCs w:val="28"/>
          <w:lang w:val="kk-KZ"/>
        </w:rPr>
        <w:t>лы</w:t>
      </w:r>
      <w:r>
        <w:rPr>
          <w:rFonts w:ascii="Times New Roman" w:hAnsi="Times New Roman" w:cs="Times New Roman"/>
          <w:sz w:val="28"/>
          <w:szCs w:val="28"/>
          <w:lang w:val="kk-KZ"/>
        </w:rPr>
        <w:t>:</w:t>
      </w:r>
      <w:r w:rsidR="003C7E17" w:rsidRPr="00B130CD">
        <w:rPr>
          <w:rFonts w:ascii="Times New Roman" w:hAnsi="Times New Roman" w:cs="Times New Roman"/>
          <w:sz w:val="28"/>
          <w:szCs w:val="28"/>
          <w:lang w:val="kk-KZ"/>
        </w:rPr>
        <w:t xml:space="preserve"> </w:t>
      </w:r>
      <w:r w:rsidR="006F6A3E" w:rsidRPr="00B130CD">
        <w:rPr>
          <w:rFonts w:ascii="Times New Roman" w:hAnsi="Times New Roman" w:cs="Times New Roman"/>
          <w:sz w:val="28"/>
          <w:szCs w:val="28"/>
          <w:lang w:val="kk-KZ"/>
        </w:rPr>
        <w:t>2023 жыл</w:t>
      </w:r>
      <w:r>
        <w:rPr>
          <w:rFonts w:ascii="Times New Roman" w:hAnsi="Times New Roman" w:cs="Times New Roman"/>
          <w:sz w:val="28"/>
          <w:szCs w:val="28"/>
          <w:lang w:val="kk-KZ"/>
        </w:rPr>
        <w:t>д</w:t>
      </w:r>
      <w:r w:rsidR="006F6A3E" w:rsidRPr="00B130CD">
        <w:rPr>
          <w:rFonts w:ascii="Times New Roman" w:hAnsi="Times New Roman" w:cs="Times New Roman"/>
          <w:sz w:val="28"/>
          <w:szCs w:val="28"/>
          <w:lang w:val="kk-KZ"/>
        </w:rPr>
        <w:t>ы</w:t>
      </w:r>
      <w:r>
        <w:rPr>
          <w:rFonts w:ascii="Times New Roman" w:hAnsi="Times New Roman" w:cs="Times New Roman"/>
          <w:sz w:val="28"/>
          <w:szCs w:val="28"/>
          <w:lang w:val="kk-KZ"/>
        </w:rPr>
        <w:t>ң</w:t>
      </w:r>
      <w:r w:rsidR="006F6A3E" w:rsidRPr="00B130CD">
        <w:rPr>
          <w:rFonts w:ascii="Times New Roman" w:hAnsi="Times New Roman" w:cs="Times New Roman"/>
          <w:sz w:val="28"/>
          <w:szCs w:val="28"/>
          <w:lang w:val="kk-KZ"/>
        </w:rPr>
        <w:t xml:space="preserve"> 28 науры</w:t>
      </w:r>
      <w:r w:rsidR="00A639EC" w:rsidRPr="00B130CD">
        <w:rPr>
          <w:rFonts w:ascii="Times New Roman" w:hAnsi="Times New Roman" w:cs="Times New Roman"/>
          <w:sz w:val="28"/>
          <w:szCs w:val="28"/>
          <w:lang w:val="kk-KZ"/>
        </w:rPr>
        <w:t>з</w:t>
      </w:r>
      <w:r w:rsidR="006F6A3E" w:rsidRPr="00B130CD">
        <w:rPr>
          <w:rFonts w:ascii="Times New Roman" w:hAnsi="Times New Roman" w:cs="Times New Roman"/>
          <w:sz w:val="28"/>
          <w:szCs w:val="28"/>
          <w:lang w:val="kk-KZ"/>
        </w:rPr>
        <w:t>да</w:t>
      </w:r>
      <w:r>
        <w:rPr>
          <w:rFonts w:ascii="Times New Roman" w:hAnsi="Times New Roman" w:cs="Times New Roman"/>
          <w:sz w:val="28"/>
          <w:szCs w:val="28"/>
          <w:lang w:val="kk-KZ"/>
        </w:rPr>
        <w:t>, №248</w:t>
      </w:r>
      <w:r w:rsidR="006F6A3E" w:rsidRPr="00B130CD">
        <w:rPr>
          <w:rFonts w:ascii="Times New Roman" w:hAnsi="Times New Roman" w:cs="Times New Roman"/>
          <w:sz w:val="28"/>
          <w:szCs w:val="28"/>
          <w:lang w:val="kk-KZ"/>
        </w:rPr>
        <w:t xml:space="preserve"> бекітілген</w:t>
      </w:r>
      <w:r>
        <w:rPr>
          <w:rFonts w:ascii="Times New Roman" w:hAnsi="Times New Roman" w:cs="Times New Roman"/>
          <w:sz w:val="28"/>
          <w:szCs w:val="28"/>
          <w:lang w:val="kk-KZ"/>
        </w:rPr>
        <w:t>.</w:t>
      </w:r>
      <w:r w:rsidR="006F6A3E" w:rsidRPr="00B130CD">
        <w:rPr>
          <w:rFonts w:ascii="Times New Roman" w:hAnsi="Times New Roman" w:cs="Times New Roman"/>
          <w:sz w:val="28"/>
          <w:szCs w:val="28"/>
          <w:lang w:val="kk-KZ"/>
        </w:rPr>
        <w:t xml:space="preserve"> </w:t>
      </w:r>
    </w:p>
    <w:p w14:paraId="70AAC1AA" w14:textId="77777777" w:rsidR="0001720E" w:rsidRPr="00B130CD" w:rsidRDefault="0001720E" w:rsidP="00D62A9E">
      <w:pPr>
        <w:spacing w:after="0" w:line="240" w:lineRule="auto"/>
        <w:ind w:firstLine="709"/>
        <w:jc w:val="both"/>
        <w:rPr>
          <w:rFonts w:ascii="Times New Roman" w:hAnsi="Times New Roman" w:cs="Times New Roman"/>
          <w:sz w:val="28"/>
          <w:szCs w:val="28"/>
          <w:lang w:val="kk-KZ"/>
        </w:rPr>
      </w:pPr>
    </w:p>
    <w:p w14:paraId="61D48A4C" w14:textId="77777777" w:rsidR="00AE6709" w:rsidRPr="00B130CD" w:rsidRDefault="00AE6709" w:rsidP="00D62A9E">
      <w:pPr>
        <w:spacing w:after="0" w:line="240" w:lineRule="auto"/>
        <w:ind w:firstLine="709"/>
        <w:jc w:val="both"/>
        <w:rPr>
          <w:rFonts w:ascii="Times New Roman" w:hAnsi="Times New Roman" w:cs="Times New Roman"/>
          <w:sz w:val="28"/>
          <w:szCs w:val="28"/>
          <w:lang w:val="kk-KZ"/>
        </w:rPr>
      </w:pPr>
    </w:p>
    <w:p w14:paraId="31CA6E6F" w14:textId="77777777" w:rsidR="00AE6709" w:rsidRPr="00B130CD" w:rsidRDefault="00AE6709" w:rsidP="00D62A9E">
      <w:pPr>
        <w:spacing w:after="0" w:line="240" w:lineRule="auto"/>
        <w:ind w:firstLine="709"/>
        <w:jc w:val="both"/>
        <w:rPr>
          <w:rFonts w:ascii="Times New Roman" w:hAnsi="Times New Roman" w:cs="Times New Roman"/>
          <w:sz w:val="28"/>
          <w:szCs w:val="28"/>
          <w:lang w:val="kk-KZ"/>
        </w:rPr>
      </w:pPr>
    </w:p>
    <w:p w14:paraId="3DFB7696" w14:textId="77777777" w:rsidR="00AE6709" w:rsidRPr="00B130CD" w:rsidRDefault="00AE6709" w:rsidP="00D62A9E">
      <w:pPr>
        <w:spacing w:after="0" w:line="240" w:lineRule="auto"/>
        <w:ind w:firstLine="709"/>
        <w:jc w:val="both"/>
        <w:rPr>
          <w:rFonts w:ascii="Times New Roman" w:hAnsi="Times New Roman" w:cs="Times New Roman"/>
          <w:sz w:val="28"/>
          <w:szCs w:val="28"/>
          <w:lang w:val="kk-KZ"/>
        </w:rPr>
      </w:pPr>
    </w:p>
    <w:p w14:paraId="73011F4C" w14:textId="77777777" w:rsidR="00AE6709" w:rsidRPr="00B130CD" w:rsidRDefault="00AE6709" w:rsidP="00D62A9E">
      <w:pPr>
        <w:spacing w:after="0" w:line="240" w:lineRule="auto"/>
        <w:ind w:firstLine="709"/>
        <w:jc w:val="both"/>
        <w:rPr>
          <w:rFonts w:ascii="Times New Roman" w:hAnsi="Times New Roman" w:cs="Times New Roman"/>
          <w:sz w:val="28"/>
          <w:szCs w:val="28"/>
          <w:lang w:val="kk-KZ"/>
        </w:rPr>
      </w:pPr>
    </w:p>
    <w:p w14:paraId="0D1A9967" w14:textId="77777777" w:rsidR="00AE6709" w:rsidRPr="00B130CD" w:rsidRDefault="00AE6709" w:rsidP="00D62A9E">
      <w:pPr>
        <w:spacing w:after="0" w:line="240" w:lineRule="auto"/>
        <w:ind w:firstLine="709"/>
        <w:jc w:val="both"/>
        <w:rPr>
          <w:rFonts w:ascii="Times New Roman" w:hAnsi="Times New Roman" w:cs="Times New Roman"/>
          <w:sz w:val="28"/>
          <w:szCs w:val="28"/>
          <w:lang w:val="kk-KZ"/>
        </w:rPr>
      </w:pPr>
    </w:p>
    <w:p w14:paraId="507BC262" w14:textId="77777777" w:rsidR="00AE6709" w:rsidRPr="00B130CD" w:rsidRDefault="00AE6709" w:rsidP="00D62A9E">
      <w:pPr>
        <w:spacing w:after="0" w:line="240" w:lineRule="auto"/>
        <w:ind w:firstLine="709"/>
        <w:jc w:val="both"/>
        <w:rPr>
          <w:rFonts w:ascii="Times New Roman" w:hAnsi="Times New Roman" w:cs="Times New Roman"/>
          <w:sz w:val="28"/>
          <w:szCs w:val="28"/>
          <w:lang w:val="kk-KZ"/>
        </w:rPr>
      </w:pPr>
    </w:p>
    <w:p w14:paraId="36DD0BC2" w14:textId="77777777" w:rsidR="00AE6709" w:rsidRPr="00B130CD" w:rsidRDefault="00AE6709" w:rsidP="00D62A9E">
      <w:pPr>
        <w:spacing w:after="0" w:line="240" w:lineRule="auto"/>
        <w:ind w:firstLine="709"/>
        <w:jc w:val="both"/>
        <w:rPr>
          <w:rFonts w:ascii="Times New Roman" w:hAnsi="Times New Roman" w:cs="Times New Roman"/>
          <w:sz w:val="28"/>
          <w:szCs w:val="28"/>
          <w:lang w:val="kk-KZ"/>
        </w:rPr>
      </w:pPr>
    </w:p>
    <w:p w14:paraId="5918E95E" w14:textId="77777777" w:rsidR="00AE6709" w:rsidRPr="00B130CD" w:rsidRDefault="00AE6709" w:rsidP="00D62A9E">
      <w:pPr>
        <w:spacing w:after="0" w:line="240" w:lineRule="auto"/>
        <w:ind w:firstLine="709"/>
        <w:jc w:val="both"/>
        <w:rPr>
          <w:rFonts w:ascii="Times New Roman" w:hAnsi="Times New Roman" w:cs="Times New Roman"/>
          <w:sz w:val="28"/>
          <w:szCs w:val="28"/>
          <w:lang w:val="kk-KZ"/>
        </w:rPr>
      </w:pPr>
    </w:p>
    <w:p w14:paraId="2BBD9776" w14:textId="77777777" w:rsidR="00AE6709" w:rsidRPr="00B130CD" w:rsidRDefault="00AE6709" w:rsidP="00D62A9E">
      <w:pPr>
        <w:spacing w:after="0" w:line="240" w:lineRule="auto"/>
        <w:ind w:firstLine="709"/>
        <w:jc w:val="both"/>
        <w:rPr>
          <w:rFonts w:ascii="Times New Roman" w:hAnsi="Times New Roman" w:cs="Times New Roman"/>
          <w:sz w:val="28"/>
          <w:szCs w:val="28"/>
          <w:lang w:val="kk-KZ"/>
        </w:rPr>
      </w:pPr>
    </w:p>
    <w:p w14:paraId="23685B51" w14:textId="77777777" w:rsidR="00AE6709" w:rsidRPr="00B130CD" w:rsidRDefault="00AE6709" w:rsidP="00D62A9E">
      <w:pPr>
        <w:spacing w:after="0" w:line="240" w:lineRule="auto"/>
        <w:ind w:firstLine="709"/>
        <w:jc w:val="both"/>
        <w:rPr>
          <w:rFonts w:ascii="Times New Roman" w:hAnsi="Times New Roman" w:cs="Times New Roman"/>
          <w:sz w:val="28"/>
          <w:szCs w:val="28"/>
          <w:lang w:val="kk-KZ"/>
        </w:rPr>
      </w:pPr>
    </w:p>
    <w:p w14:paraId="7583F6E8" w14:textId="77777777" w:rsidR="00AE6709" w:rsidRPr="00B130CD" w:rsidRDefault="00AE6709" w:rsidP="00D62A9E">
      <w:pPr>
        <w:spacing w:after="0" w:line="240" w:lineRule="auto"/>
        <w:ind w:firstLine="709"/>
        <w:jc w:val="both"/>
        <w:rPr>
          <w:rFonts w:ascii="Times New Roman" w:hAnsi="Times New Roman" w:cs="Times New Roman"/>
          <w:sz w:val="28"/>
          <w:szCs w:val="28"/>
          <w:lang w:val="kk-KZ"/>
        </w:rPr>
      </w:pPr>
    </w:p>
    <w:p w14:paraId="62A4233B" w14:textId="77777777" w:rsidR="00AE6709" w:rsidRPr="00B130CD" w:rsidRDefault="00AE6709" w:rsidP="00D62A9E">
      <w:pPr>
        <w:spacing w:after="0" w:line="240" w:lineRule="auto"/>
        <w:ind w:firstLine="709"/>
        <w:jc w:val="both"/>
        <w:rPr>
          <w:rFonts w:ascii="Times New Roman" w:hAnsi="Times New Roman" w:cs="Times New Roman"/>
          <w:sz w:val="28"/>
          <w:szCs w:val="28"/>
          <w:lang w:val="kk-KZ"/>
        </w:rPr>
      </w:pPr>
    </w:p>
    <w:p w14:paraId="4DE87F80" w14:textId="77777777" w:rsidR="00AE6709" w:rsidRPr="00B130CD" w:rsidRDefault="00AE6709" w:rsidP="00D62A9E">
      <w:pPr>
        <w:spacing w:after="0" w:line="240" w:lineRule="auto"/>
        <w:ind w:firstLine="709"/>
        <w:jc w:val="both"/>
        <w:rPr>
          <w:rFonts w:ascii="Times New Roman" w:hAnsi="Times New Roman" w:cs="Times New Roman"/>
          <w:sz w:val="28"/>
          <w:szCs w:val="28"/>
          <w:lang w:val="kk-KZ"/>
        </w:rPr>
      </w:pPr>
    </w:p>
    <w:p w14:paraId="6B702F02" w14:textId="77777777" w:rsidR="00AE6709" w:rsidRPr="00B130CD" w:rsidRDefault="00AE6709" w:rsidP="00D62A9E">
      <w:pPr>
        <w:spacing w:after="0" w:line="240" w:lineRule="auto"/>
        <w:ind w:firstLine="709"/>
        <w:jc w:val="both"/>
        <w:rPr>
          <w:rFonts w:ascii="Times New Roman" w:hAnsi="Times New Roman" w:cs="Times New Roman"/>
          <w:sz w:val="28"/>
          <w:szCs w:val="28"/>
          <w:lang w:val="kk-KZ"/>
        </w:rPr>
      </w:pPr>
    </w:p>
    <w:p w14:paraId="49C853F1" w14:textId="162B22D7" w:rsidR="00AE6709" w:rsidRDefault="00AE6709" w:rsidP="00D62A9E">
      <w:pPr>
        <w:spacing w:after="0" w:line="240" w:lineRule="auto"/>
        <w:ind w:firstLine="709"/>
        <w:jc w:val="both"/>
        <w:rPr>
          <w:rFonts w:ascii="Times New Roman" w:hAnsi="Times New Roman" w:cs="Times New Roman"/>
          <w:sz w:val="28"/>
          <w:szCs w:val="28"/>
          <w:lang w:val="kk-KZ"/>
        </w:rPr>
      </w:pPr>
    </w:p>
    <w:p w14:paraId="0FE4534C" w14:textId="3E913469" w:rsidR="00D62A9E" w:rsidRDefault="00D62A9E" w:rsidP="00D62A9E">
      <w:pPr>
        <w:spacing w:after="0" w:line="240" w:lineRule="auto"/>
        <w:ind w:firstLine="709"/>
        <w:jc w:val="both"/>
        <w:rPr>
          <w:rFonts w:ascii="Times New Roman" w:hAnsi="Times New Roman" w:cs="Times New Roman"/>
          <w:sz w:val="28"/>
          <w:szCs w:val="28"/>
          <w:lang w:val="kk-KZ"/>
        </w:rPr>
      </w:pPr>
    </w:p>
    <w:p w14:paraId="63948419" w14:textId="13F9BBDD" w:rsidR="00D62A9E" w:rsidRDefault="00D62A9E" w:rsidP="00D62A9E">
      <w:pPr>
        <w:spacing w:after="0" w:line="240" w:lineRule="auto"/>
        <w:ind w:firstLine="709"/>
        <w:jc w:val="both"/>
        <w:rPr>
          <w:rFonts w:ascii="Times New Roman" w:hAnsi="Times New Roman" w:cs="Times New Roman"/>
          <w:sz w:val="28"/>
          <w:szCs w:val="28"/>
          <w:lang w:val="kk-KZ"/>
        </w:rPr>
      </w:pPr>
    </w:p>
    <w:p w14:paraId="6EA8CFD2" w14:textId="27DD4BBE" w:rsidR="00D62A9E" w:rsidRDefault="00D62A9E" w:rsidP="00D62A9E">
      <w:pPr>
        <w:spacing w:after="0" w:line="240" w:lineRule="auto"/>
        <w:ind w:firstLine="709"/>
        <w:jc w:val="both"/>
        <w:rPr>
          <w:rFonts w:ascii="Times New Roman" w:hAnsi="Times New Roman" w:cs="Times New Roman"/>
          <w:sz w:val="28"/>
          <w:szCs w:val="28"/>
          <w:lang w:val="kk-KZ"/>
        </w:rPr>
      </w:pPr>
    </w:p>
    <w:p w14:paraId="6FAF7EC1" w14:textId="06512D42" w:rsidR="00D62A9E" w:rsidRDefault="00D62A9E" w:rsidP="00D62A9E">
      <w:pPr>
        <w:spacing w:after="0" w:line="240" w:lineRule="auto"/>
        <w:ind w:firstLine="709"/>
        <w:jc w:val="both"/>
        <w:rPr>
          <w:rFonts w:ascii="Times New Roman" w:hAnsi="Times New Roman" w:cs="Times New Roman"/>
          <w:sz w:val="28"/>
          <w:szCs w:val="28"/>
          <w:lang w:val="kk-KZ"/>
        </w:rPr>
      </w:pPr>
    </w:p>
    <w:p w14:paraId="73420368" w14:textId="6F92F801" w:rsidR="00D62A9E" w:rsidRDefault="00D62A9E" w:rsidP="00D62A9E">
      <w:pPr>
        <w:spacing w:after="0" w:line="240" w:lineRule="auto"/>
        <w:ind w:firstLine="709"/>
        <w:jc w:val="both"/>
        <w:rPr>
          <w:rFonts w:ascii="Times New Roman" w:hAnsi="Times New Roman" w:cs="Times New Roman"/>
          <w:sz w:val="28"/>
          <w:szCs w:val="28"/>
          <w:lang w:val="kk-KZ"/>
        </w:rPr>
      </w:pPr>
    </w:p>
    <w:p w14:paraId="744141B6" w14:textId="5EDF8E1D" w:rsidR="00D62A9E" w:rsidRDefault="00D62A9E" w:rsidP="00D62A9E">
      <w:pPr>
        <w:spacing w:after="0" w:line="240" w:lineRule="auto"/>
        <w:ind w:firstLine="709"/>
        <w:jc w:val="both"/>
        <w:rPr>
          <w:rFonts w:ascii="Times New Roman" w:hAnsi="Times New Roman" w:cs="Times New Roman"/>
          <w:sz w:val="28"/>
          <w:szCs w:val="28"/>
          <w:lang w:val="kk-KZ"/>
        </w:rPr>
      </w:pPr>
    </w:p>
    <w:p w14:paraId="415BD4AA" w14:textId="186A8537" w:rsidR="00D62A9E" w:rsidRDefault="00D62A9E" w:rsidP="00D62A9E">
      <w:pPr>
        <w:spacing w:after="0" w:line="240" w:lineRule="auto"/>
        <w:ind w:firstLine="709"/>
        <w:jc w:val="both"/>
        <w:rPr>
          <w:rFonts w:ascii="Times New Roman" w:hAnsi="Times New Roman" w:cs="Times New Roman"/>
          <w:sz w:val="28"/>
          <w:szCs w:val="28"/>
          <w:lang w:val="kk-KZ"/>
        </w:rPr>
      </w:pPr>
    </w:p>
    <w:p w14:paraId="49853DCF" w14:textId="77777777" w:rsidR="00D62A9E" w:rsidRPr="00B130CD" w:rsidRDefault="00D62A9E" w:rsidP="00D62A9E">
      <w:pPr>
        <w:spacing w:after="0" w:line="240" w:lineRule="auto"/>
        <w:ind w:firstLine="709"/>
        <w:jc w:val="both"/>
        <w:rPr>
          <w:rFonts w:ascii="Times New Roman" w:hAnsi="Times New Roman" w:cs="Times New Roman"/>
          <w:sz w:val="28"/>
          <w:szCs w:val="28"/>
          <w:lang w:val="kk-KZ"/>
        </w:rPr>
      </w:pPr>
    </w:p>
    <w:p w14:paraId="65974CE1" w14:textId="17A25BE7" w:rsidR="00AE6709" w:rsidRPr="00B130CD" w:rsidRDefault="00A639EC" w:rsidP="00D62A9E">
      <w:pPr>
        <w:spacing w:after="0" w:line="240" w:lineRule="auto"/>
        <w:jc w:val="center"/>
        <w:rPr>
          <w:rFonts w:ascii="Times New Roman" w:hAnsi="Times New Roman" w:cs="Times New Roman"/>
          <w:b/>
          <w:sz w:val="28"/>
          <w:szCs w:val="28"/>
          <w:lang w:val="kk-KZ"/>
        </w:rPr>
      </w:pPr>
      <w:r w:rsidRPr="00B130CD">
        <w:rPr>
          <w:rFonts w:ascii="Times New Roman" w:hAnsi="Times New Roman" w:cs="Times New Roman"/>
          <w:b/>
          <w:sz w:val="28"/>
          <w:szCs w:val="28"/>
          <w:lang w:val="kk-KZ"/>
        </w:rPr>
        <w:t>АНЫҚТАМАЛАР</w:t>
      </w:r>
    </w:p>
    <w:p w14:paraId="790B1B43" w14:textId="77777777" w:rsidR="00BD6F0E" w:rsidRPr="00B130CD" w:rsidRDefault="00BD6F0E" w:rsidP="00D62A9E">
      <w:pPr>
        <w:spacing w:after="0" w:line="240" w:lineRule="auto"/>
        <w:ind w:firstLine="709"/>
        <w:jc w:val="both"/>
        <w:rPr>
          <w:rFonts w:ascii="Times New Roman" w:hAnsi="Times New Roman" w:cs="Times New Roman"/>
          <w:b/>
          <w:sz w:val="28"/>
          <w:szCs w:val="28"/>
          <w:lang w:val="kk-KZ"/>
        </w:rPr>
      </w:pPr>
    </w:p>
    <w:p w14:paraId="786D4E51" w14:textId="00F4D997" w:rsidR="00AE6709" w:rsidRDefault="008278AC" w:rsidP="00D62A9E">
      <w:pPr>
        <w:spacing w:after="0" w:line="240" w:lineRule="auto"/>
        <w:ind w:firstLine="709"/>
        <w:jc w:val="both"/>
        <w:rPr>
          <w:rFonts w:ascii="Times New Roman" w:hAnsi="Times New Roman" w:cs="Times New Roman"/>
          <w:sz w:val="28"/>
          <w:szCs w:val="28"/>
          <w:lang w:val="kk-KZ"/>
        </w:rPr>
      </w:pPr>
      <w:r w:rsidRPr="00FE0595">
        <w:rPr>
          <w:rFonts w:ascii="Times New Roman" w:eastAsia="Calibri" w:hAnsi="Times New Roman" w:cs="Times New Roman"/>
          <w:sz w:val="28"/>
          <w:szCs w:val="28"/>
          <w:lang w:val="kk-KZ"/>
        </w:rPr>
        <w:t>Диссертациялық жұмыста төмендегідей анықтамаларға сәйкес терминдер қолданылды</w:t>
      </w:r>
      <w:r w:rsidR="00AE6709" w:rsidRPr="00B130CD">
        <w:rPr>
          <w:rFonts w:ascii="Times New Roman" w:hAnsi="Times New Roman" w:cs="Times New Roman"/>
          <w:sz w:val="28"/>
          <w:szCs w:val="28"/>
          <w:lang w:val="kk-KZ"/>
        </w:rPr>
        <w:t>:</w:t>
      </w:r>
    </w:p>
    <w:p w14:paraId="14627FED" w14:textId="3E554FCC" w:rsidR="00BF5EA4" w:rsidRPr="007F2F40" w:rsidRDefault="00BF5EA4" w:rsidP="00D62A9E">
      <w:pPr>
        <w:pStyle w:val="a3"/>
        <w:ind w:left="0" w:firstLine="709"/>
      </w:pPr>
      <w:r w:rsidRPr="007F2F40">
        <w:rPr>
          <w:b/>
        </w:rPr>
        <w:t xml:space="preserve">Адресант </w:t>
      </w:r>
      <w:r w:rsidRPr="007F2F40">
        <w:t>– сөз субъектісі, сөйлеуші, прагматиканың орталық категориясы, коммуникативтік үдерісті ұйымдастырушы</w:t>
      </w:r>
      <w:r w:rsidR="008278AC">
        <w:t>.</w:t>
      </w:r>
      <w:r w:rsidR="007F2F40" w:rsidRPr="007F2F40">
        <w:t xml:space="preserve"> </w:t>
      </w:r>
    </w:p>
    <w:p w14:paraId="21D25C60" w14:textId="77777777" w:rsidR="00BF5EA4" w:rsidRPr="007F2F40" w:rsidRDefault="00BF5EA4" w:rsidP="00D62A9E">
      <w:pPr>
        <w:pStyle w:val="a3"/>
        <w:ind w:left="0" w:firstLine="709"/>
      </w:pPr>
      <w:r w:rsidRPr="007F2F40">
        <w:rPr>
          <w:b/>
        </w:rPr>
        <w:t xml:space="preserve">Адресат </w:t>
      </w:r>
      <w:r w:rsidRPr="007F2F40">
        <w:t>– хабарды қабылдаушы, оқырман немесе тыңдарман, прагматиканың, сөз мәдениетінің, психолингвистиканың, әлеуметтік лингвистиканың, психологияның, когнитивтік лингвистиканың, мәдениеттанудың категориясы, іргелі ұғымы.</w:t>
      </w:r>
    </w:p>
    <w:p w14:paraId="1E2E87F9" w14:textId="52FB7E0A" w:rsidR="00AE6709" w:rsidRPr="007F2F40" w:rsidRDefault="00AE6709" w:rsidP="00D62A9E">
      <w:pPr>
        <w:pStyle w:val="a3"/>
        <w:ind w:left="0" w:firstLine="709"/>
      </w:pPr>
      <w:r w:rsidRPr="007F2F40">
        <w:rPr>
          <w:b/>
        </w:rPr>
        <w:t xml:space="preserve">Дискурс </w:t>
      </w:r>
      <w:r w:rsidRPr="007F2F40">
        <w:t>– экстралингвистикалық-прагматикалық, әлеуметтік-мәдени, психологиялық және басқа да факторлардың жиынтығын көрсететін байланысқан мәтін; оқиғалық аспектіде алынған мәтін;</w:t>
      </w:r>
      <w:r w:rsidR="00C91FE5" w:rsidRPr="007F2F40">
        <w:t xml:space="preserve"> мақсатталған әлеуметтік әрекет</w:t>
      </w:r>
      <w:r w:rsidRPr="007F2F40">
        <w:t>, адамдар мен олардың сана механизмінің (когнитивті үдерістердің) арақатынасына қатысатын копонент ретінде қарастырылатын сөз. Дискурс – «жанды сөз» («речь погруженная в жизнь»)</w:t>
      </w:r>
      <w:r w:rsidR="00383568">
        <w:t xml:space="preserve"> (Қалиев Ғ. Қазақ тілінің түсіндірмелі </w:t>
      </w:r>
    </w:p>
    <w:p w14:paraId="7A231EAA" w14:textId="77777777" w:rsidR="004D7F8B" w:rsidRPr="007F2F40" w:rsidRDefault="00117BC7" w:rsidP="00D62A9E">
      <w:pPr>
        <w:spacing w:after="0" w:line="240" w:lineRule="auto"/>
        <w:ind w:firstLine="709"/>
        <w:jc w:val="both"/>
        <w:rPr>
          <w:rFonts w:ascii="Times New Roman" w:hAnsi="Times New Roman" w:cs="Times New Roman"/>
          <w:sz w:val="28"/>
          <w:szCs w:val="28"/>
          <w:lang w:val="kk-KZ"/>
        </w:rPr>
      </w:pPr>
      <w:r w:rsidRPr="007F2F40">
        <w:rPr>
          <w:rFonts w:ascii="Times New Roman" w:hAnsi="Times New Roman" w:cs="Times New Roman"/>
          <w:b/>
          <w:sz w:val="28"/>
          <w:szCs w:val="28"/>
          <w:lang w:val="kk-KZ"/>
        </w:rPr>
        <w:t xml:space="preserve">Дискурс құзыреттілігі </w:t>
      </w:r>
      <w:r w:rsidRPr="007F2F40">
        <w:rPr>
          <w:rFonts w:ascii="Times New Roman" w:hAnsi="Times New Roman" w:cs="Times New Roman"/>
          <w:sz w:val="28"/>
          <w:szCs w:val="28"/>
          <w:lang w:val="kk-KZ"/>
        </w:rPr>
        <w:t xml:space="preserve">– </w:t>
      </w:r>
      <w:r w:rsidR="004D7F8B" w:rsidRPr="007F2F40">
        <w:rPr>
          <w:rFonts w:ascii="Times New Roman" w:hAnsi="Times New Roman" w:cs="Times New Roman"/>
          <w:sz w:val="28"/>
          <w:szCs w:val="28"/>
          <w:lang w:val="kk-KZ"/>
        </w:rPr>
        <w:t xml:space="preserve">білім алушының мамандығына байланысты кез келген тілдесім барысын түсініп, түрлі жағдаяттарда түрлі сөйлеу моделін, формаларын қолдана білуі. </w:t>
      </w:r>
    </w:p>
    <w:p w14:paraId="305C5D57" w14:textId="77777777" w:rsidR="00AE6709" w:rsidRPr="007F2F40" w:rsidRDefault="00AE6709" w:rsidP="00D62A9E">
      <w:pPr>
        <w:spacing w:after="0" w:line="240" w:lineRule="auto"/>
        <w:ind w:firstLine="709"/>
        <w:jc w:val="both"/>
        <w:rPr>
          <w:rFonts w:ascii="Times New Roman" w:hAnsi="Times New Roman" w:cs="Times New Roman"/>
          <w:sz w:val="28"/>
          <w:szCs w:val="28"/>
          <w:lang w:val="kk-KZ"/>
        </w:rPr>
      </w:pPr>
      <w:r w:rsidRPr="007F2F40">
        <w:rPr>
          <w:rFonts w:ascii="Times New Roman" w:hAnsi="Times New Roman" w:cs="Times New Roman"/>
          <w:b/>
          <w:sz w:val="28"/>
          <w:szCs w:val="28"/>
          <w:lang w:val="kk-KZ"/>
        </w:rPr>
        <w:t>Заң</w:t>
      </w:r>
      <w:r w:rsidRPr="007F2F40">
        <w:rPr>
          <w:rFonts w:ascii="Times New Roman" w:hAnsi="Times New Roman" w:cs="Times New Roman"/>
          <w:sz w:val="28"/>
          <w:szCs w:val="28"/>
          <w:lang w:val="kk-KZ"/>
        </w:rPr>
        <w:t xml:space="preserve"> – тұтас алғанда барлық нормативтік-құқықтық актілер, мемлекет тағайындаған барлық жалпы міндетті тәртіптер.</w:t>
      </w:r>
    </w:p>
    <w:p w14:paraId="62759690" w14:textId="2DCED012" w:rsidR="001B327E" w:rsidRPr="007F2F40" w:rsidRDefault="001B327E" w:rsidP="00D62A9E">
      <w:pPr>
        <w:spacing w:after="0" w:line="240" w:lineRule="auto"/>
        <w:ind w:firstLine="709"/>
        <w:jc w:val="both"/>
        <w:rPr>
          <w:rFonts w:ascii="Times New Roman" w:hAnsi="Times New Roman" w:cs="Times New Roman"/>
          <w:sz w:val="28"/>
          <w:szCs w:val="28"/>
          <w:lang w:val="kk-KZ"/>
        </w:rPr>
      </w:pPr>
      <w:r w:rsidRPr="007F2F40">
        <w:rPr>
          <w:rFonts w:ascii="Times New Roman" w:hAnsi="Times New Roman" w:cs="Times New Roman"/>
          <w:b/>
          <w:sz w:val="28"/>
          <w:szCs w:val="28"/>
          <w:lang w:val="kk-KZ"/>
        </w:rPr>
        <w:t>Заңгер</w:t>
      </w:r>
      <w:r w:rsidRPr="007F2F40">
        <w:rPr>
          <w:rFonts w:ascii="Times New Roman" w:hAnsi="Times New Roman" w:cs="Times New Roman"/>
          <w:sz w:val="28"/>
          <w:szCs w:val="28"/>
          <w:lang w:val="kk-KZ"/>
        </w:rPr>
        <w:t xml:space="preserve"> </w:t>
      </w:r>
      <w:r w:rsidR="005A0595" w:rsidRPr="007F2F40">
        <w:rPr>
          <w:rFonts w:ascii="Times New Roman" w:hAnsi="Times New Roman" w:cs="Times New Roman"/>
          <w:sz w:val="28"/>
          <w:szCs w:val="28"/>
          <w:lang w:val="kk-KZ"/>
        </w:rPr>
        <w:t>–</w:t>
      </w:r>
      <w:r w:rsidRPr="007F2F40">
        <w:rPr>
          <w:rFonts w:ascii="Times New Roman" w:hAnsi="Times New Roman" w:cs="Times New Roman"/>
          <w:sz w:val="28"/>
          <w:szCs w:val="28"/>
          <w:lang w:val="kk-KZ"/>
        </w:rPr>
        <w:t xml:space="preserve"> құқықтық нормаларды түсіндіруші, қолданушы және реттеуші және қоғаммен, мемлекеттік органдармен, заң аясында сөйлесетін, тіл арқылы заңның күшін жеткізетін тұлға. </w:t>
      </w:r>
    </w:p>
    <w:p w14:paraId="541E08D9" w14:textId="77777777" w:rsidR="00C91FE5" w:rsidRPr="007F2F40" w:rsidRDefault="00C91FE5" w:rsidP="00D62A9E">
      <w:pPr>
        <w:pStyle w:val="a3"/>
        <w:ind w:left="0" w:firstLine="709"/>
      </w:pPr>
      <w:r w:rsidRPr="007F2F40">
        <w:rPr>
          <w:b/>
        </w:rPr>
        <w:t>Заңгерлік дискурс</w:t>
      </w:r>
      <w:r w:rsidRPr="007F2F40">
        <w:t xml:space="preserve"> – құқық саласындағы тілдік қарым-қатынас пен коммуникацияның ерекше түрі. Заңгер, судья, прокурор, адвокат және құқық саласының басқа да өкілдері арасында немесе құқық нормаларын түсіндіру мен қолдану барысында пайда болатын сөйлеу және жазбаша әрекеттерді қамтиды. </w:t>
      </w:r>
    </w:p>
    <w:p w14:paraId="1F46544F" w14:textId="77777777" w:rsidR="001B327E" w:rsidRPr="007F2F40" w:rsidRDefault="001B327E" w:rsidP="00D62A9E">
      <w:pPr>
        <w:spacing w:after="0" w:line="240" w:lineRule="auto"/>
        <w:ind w:firstLine="709"/>
        <w:jc w:val="both"/>
        <w:rPr>
          <w:rFonts w:ascii="Times New Roman" w:hAnsi="Times New Roman" w:cs="Times New Roman"/>
          <w:sz w:val="28"/>
          <w:szCs w:val="28"/>
          <w:lang w:val="kk-KZ"/>
        </w:rPr>
      </w:pPr>
      <w:r w:rsidRPr="007F2F40">
        <w:rPr>
          <w:rFonts w:ascii="Times New Roman" w:hAnsi="Times New Roman" w:cs="Times New Roman"/>
          <w:b/>
          <w:sz w:val="28"/>
          <w:szCs w:val="28"/>
          <w:lang w:val="kk-KZ"/>
        </w:rPr>
        <w:t>Заңгердің тілдік тұлғасы</w:t>
      </w:r>
      <w:r w:rsidR="0082258C" w:rsidRPr="007F2F40">
        <w:rPr>
          <w:rFonts w:ascii="Times New Roman" w:hAnsi="Times New Roman" w:cs="Times New Roman"/>
          <w:sz w:val="28"/>
          <w:szCs w:val="28"/>
          <w:lang w:val="kk-KZ"/>
        </w:rPr>
        <w:t xml:space="preserve"> </w:t>
      </w:r>
      <w:r w:rsidR="005A0595" w:rsidRPr="007F2F40">
        <w:rPr>
          <w:rFonts w:ascii="Times New Roman" w:hAnsi="Times New Roman" w:cs="Times New Roman"/>
          <w:sz w:val="28"/>
          <w:szCs w:val="28"/>
          <w:lang w:val="kk-KZ"/>
        </w:rPr>
        <w:t xml:space="preserve">– </w:t>
      </w:r>
      <w:r w:rsidR="0082258C" w:rsidRPr="007F2F40">
        <w:rPr>
          <w:rFonts w:ascii="Times New Roman" w:hAnsi="Times New Roman" w:cs="Times New Roman"/>
          <w:sz w:val="28"/>
          <w:szCs w:val="28"/>
          <w:lang w:val="kk-KZ"/>
        </w:rPr>
        <w:t>к</w:t>
      </w:r>
      <w:r w:rsidRPr="007F2F40">
        <w:rPr>
          <w:rFonts w:ascii="Times New Roman" w:hAnsi="Times New Roman" w:cs="Times New Roman"/>
          <w:sz w:val="28"/>
          <w:szCs w:val="28"/>
          <w:lang w:val="kk-KZ"/>
        </w:rPr>
        <w:t>әсіби қызметі мен құқықтық коммуникацияда рөлі айқында</w:t>
      </w:r>
      <w:r w:rsidR="005A0595" w:rsidRPr="007F2F40">
        <w:rPr>
          <w:rFonts w:ascii="Times New Roman" w:hAnsi="Times New Roman" w:cs="Times New Roman"/>
          <w:sz w:val="28"/>
          <w:szCs w:val="28"/>
          <w:lang w:val="kk-KZ"/>
        </w:rPr>
        <w:t>ла</w:t>
      </w:r>
      <w:r w:rsidRPr="007F2F40">
        <w:rPr>
          <w:rFonts w:ascii="Times New Roman" w:hAnsi="Times New Roman" w:cs="Times New Roman"/>
          <w:sz w:val="28"/>
          <w:szCs w:val="28"/>
          <w:lang w:val="kk-KZ"/>
        </w:rPr>
        <w:t xml:space="preserve">тын, арнайы тілдік құралдармен, стильдік ерекшеліктермен сипатталатын тұлға. </w:t>
      </w:r>
    </w:p>
    <w:p w14:paraId="681D2E9E" w14:textId="77777777" w:rsidR="00AE6709" w:rsidRPr="007F2F40" w:rsidRDefault="00AE6709" w:rsidP="00D62A9E">
      <w:pPr>
        <w:spacing w:after="0" w:line="240" w:lineRule="auto"/>
        <w:ind w:firstLine="709"/>
        <w:jc w:val="both"/>
        <w:rPr>
          <w:rFonts w:ascii="Times New Roman" w:hAnsi="Times New Roman" w:cs="Times New Roman"/>
          <w:sz w:val="28"/>
          <w:szCs w:val="28"/>
          <w:lang w:val="kk-KZ"/>
        </w:rPr>
      </w:pPr>
      <w:r w:rsidRPr="007F2F40">
        <w:rPr>
          <w:rFonts w:ascii="Times New Roman" w:hAnsi="Times New Roman" w:cs="Times New Roman"/>
          <w:b/>
          <w:sz w:val="28"/>
          <w:szCs w:val="28"/>
          <w:lang w:val="kk-KZ"/>
        </w:rPr>
        <w:t>Заңнама</w:t>
      </w:r>
      <w:r w:rsidRPr="007F2F40">
        <w:rPr>
          <w:rFonts w:ascii="Times New Roman" w:hAnsi="Times New Roman" w:cs="Times New Roman"/>
          <w:sz w:val="28"/>
          <w:szCs w:val="28"/>
          <w:lang w:val="kk-KZ"/>
        </w:rPr>
        <w:t xml:space="preserve"> –  мемлекетте құқықтық реттеуді қамтамасыз ететін заңдар мен басқа да нормативтік құқықтық актілердің</w:t>
      </w:r>
      <w:r w:rsidR="00C91FE5" w:rsidRPr="007F2F40">
        <w:rPr>
          <w:rFonts w:ascii="Times New Roman" w:hAnsi="Times New Roman" w:cs="Times New Roman"/>
          <w:sz w:val="28"/>
          <w:szCs w:val="28"/>
          <w:lang w:val="kk-KZ"/>
        </w:rPr>
        <w:t xml:space="preserve"> жүйесі. Ол белгілі бір құқық нормалар</w:t>
      </w:r>
      <w:r w:rsidRPr="007F2F40">
        <w:rPr>
          <w:rFonts w:ascii="Times New Roman" w:hAnsi="Times New Roman" w:cs="Times New Roman"/>
          <w:sz w:val="28"/>
          <w:szCs w:val="28"/>
          <w:lang w:val="kk-KZ"/>
        </w:rPr>
        <w:t>ы</w:t>
      </w:r>
      <w:r w:rsidR="00C91FE5" w:rsidRPr="007F2F40">
        <w:rPr>
          <w:rFonts w:ascii="Times New Roman" w:hAnsi="Times New Roman" w:cs="Times New Roman"/>
          <w:sz w:val="28"/>
          <w:szCs w:val="28"/>
          <w:lang w:val="kk-KZ"/>
        </w:rPr>
        <w:t>н бекітіп, қоғамдағы құқық</w:t>
      </w:r>
      <w:r w:rsidRPr="007F2F40">
        <w:rPr>
          <w:rFonts w:ascii="Times New Roman" w:hAnsi="Times New Roman" w:cs="Times New Roman"/>
          <w:sz w:val="28"/>
          <w:szCs w:val="28"/>
          <w:lang w:val="kk-KZ"/>
        </w:rPr>
        <w:t xml:space="preserve"> тәртібін реттеуге арналған.</w:t>
      </w:r>
    </w:p>
    <w:p w14:paraId="42924E06" w14:textId="77777777" w:rsidR="00AE6709" w:rsidRPr="007F2F40" w:rsidRDefault="00AE6709" w:rsidP="00D62A9E">
      <w:pPr>
        <w:spacing w:after="0" w:line="240" w:lineRule="auto"/>
        <w:ind w:firstLine="709"/>
        <w:jc w:val="both"/>
        <w:rPr>
          <w:rFonts w:ascii="Times New Roman" w:hAnsi="Times New Roman" w:cs="Times New Roman"/>
          <w:sz w:val="28"/>
          <w:szCs w:val="28"/>
          <w:lang w:val="kk-KZ"/>
        </w:rPr>
      </w:pPr>
      <w:r w:rsidRPr="007F2F40">
        <w:rPr>
          <w:rFonts w:ascii="Times New Roman" w:hAnsi="Times New Roman" w:cs="Times New Roman"/>
          <w:b/>
          <w:sz w:val="28"/>
          <w:szCs w:val="28"/>
          <w:lang w:val="kk-KZ"/>
        </w:rPr>
        <w:t>Заңнамалық акт</w:t>
      </w:r>
      <w:r w:rsidRPr="007F2F40">
        <w:rPr>
          <w:rFonts w:ascii="Times New Roman" w:hAnsi="Times New Roman" w:cs="Times New Roman"/>
          <w:sz w:val="28"/>
          <w:szCs w:val="28"/>
          <w:lang w:val="kk-KZ"/>
        </w:rPr>
        <w:t xml:space="preserve"> – Конституциялық заң, ҚР Президентінің конституциялық заң күші бар жарлығы, кодекс, ҚР Парламентінің, Сенат пен Мәжілістің қаулылары.</w:t>
      </w:r>
    </w:p>
    <w:p w14:paraId="01C801DE" w14:textId="77777777" w:rsidR="00162EE8" w:rsidRPr="007F2F40" w:rsidRDefault="00162EE8" w:rsidP="00D62A9E">
      <w:pPr>
        <w:spacing w:after="0" w:line="240" w:lineRule="auto"/>
        <w:ind w:firstLine="709"/>
        <w:jc w:val="both"/>
        <w:rPr>
          <w:rFonts w:ascii="Times New Roman" w:hAnsi="Times New Roman" w:cs="Times New Roman"/>
          <w:sz w:val="28"/>
          <w:szCs w:val="28"/>
          <w:lang w:val="kk-KZ"/>
        </w:rPr>
      </w:pPr>
      <w:r w:rsidRPr="007F2F40">
        <w:rPr>
          <w:rFonts w:ascii="Times New Roman" w:hAnsi="Times New Roman" w:cs="Times New Roman"/>
          <w:b/>
          <w:sz w:val="28"/>
          <w:szCs w:val="28"/>
          <w:lang w:val="kk-KZ"/>
        </w:rPr>
        <w:t>Инновациялық орта</w:t>
      </w:r>
      <w:r w:rsidRPr="007F2F40">
        <w:rPr>
          <w:rFonts w:ascii="Times New Roman" w:hAnsi="Times New Roman" w:cs="Times New Roman"/>
          <w:sz w:val="28"/>
          <w:szCs w:val="28"/>
          <w:lang w:val="kk-KZ"/>
        </w:rPr>
        <w:t xml:space="preserve"> – жаңа</w:t>
      </w:r>
      <w:r w:rsidR="00C91FE5" w:rsidRPr="007F2F40">
        <w:rPr>
          <w:rFonts w:ascii="Times New Roman" w:hAnsi="Times New Roman" w:cs="Times New Roman"/>
          <w:sz w:val="28"/>
          <w:szCs w:val="28"/>
          <w:lang w:val="kk-KZ"/>
        </w:rPr>
        <w:t xml:space="preserve"> бағыттардың пайда болу ортасы </w:t>
      </w:r>
      <w:r w:rsidRPr="007F2F40">
        <w:rPr>
          <w:rFonts w:ascii="Times New Roman" w:hAnsi="Times New Roman" w:cs="Times New Roman"/>
          <w:sz w:val="28"/>
          <w:szCs w:val="28"/>
          <w:lang w:val="kk-KZ"/>
        </w:rPr>
        <w:t>(инновациялық үдерістер болып жатқан қоршаған орта)</w:t>
      </w:r>
      <w:r w:rsidR="00C91FE5" w:rsidRPr="007F2F40">
        <w:rPr>
          <w:rFonts w:ascii="Times New Roman" w:hAnsi="Times New Roman" w:cs="Times New Roman"/>
          <w:sz w:val="28"/>
          <w:szCs w:val="28"/>
          <w:lang w:val="kk-KZ"/>
        </w:rPr>
        <w:t>, оларды жылдамдықта меңгеру əрі тəжірибеде пайдалану</w:t>
      </w:r>
      <w:r w:rsidRPr="007F2F40">
        <w:rPr>
          <w:rFonts w:ascii="Times New Roman" w:hAnsi="Times New Roman" w:cs="Times New Roman"/>
          <w:sz w:val="28"/>
          <w:szCs w:val="28"/>
          <w:lang w:val="kk-KZ"/>
        </w:rPr>
        <w:t xml:space="preserve">. </w:t>
      </w:r>
    </w:p>
    <w:p w14:paraId="70FC5246" w14:textId="77777777" w:rsidR="00AC4A47" w:rsidRPr="007F2F40" w:rsidRDefault="00162EE8" w:rsidP="00D62A9E">
      <w:pPr>
        <w:spacing w:after="0" w:line="240" w:lineRule="auto"/>
        <w:ind w:firstLine="709"/>
        <w:jc w:val="both"/>
        <w:rPr>
          <w:rFonts w:ascii="Times New Roman" w:hAnsi="Times New Roman" w:cs="Times New Roman"/>
          <w:sz w:val="28"/>
          <w:szCs w:val="28"/>
          <w:lang w:val="kk-KZ"/>
        </w:rPr>
      </w:pPr>
      <w:r w:rsidRPr="007F2F40">
        <w:rPr>
          <w:rFonts w:ascii="Times New Roman" w:hAnsi="Times New Roman" w:cs="Times New Roman"/>
          <w:b/>
          <w:sz w:val="28"/>
          <w:szCs w:val="28"/>
          <w:lang w:val="kk-KZ"/>
        </w:rPr>
        <w:t>Интерпретация</w:t>
      </w:r>
      <w:r w:rsidRPr="007F2F40">
        <w:rPr>
          <w:rFonts w:ascii="Times New Roman" w:hAnsi="Times New Roman" w:cs="Times New Roman"/>
          <w:sz w:val="28"/>
          <w:szCs w:val="28"/>
          <w:lang w:val="kk-KZ"/>
        </w:rPr>
        <w:t xml:space="preserve"> – ақпаратты əр </w:t>
      </w:r>
      <w:r w:rsidR="00C91FE5" w:rsidRPr="007F2F40">
        <w:rPr>
          <w:rFonts w:ascii="Times New Roman" w:hAnsi="Times New Roman" w:cs="Times New Roman"/>
          <w:sz w:val="28"/>
          <w:szCs w:val="28"/>
          <w:lang w:val="kk-KZ"/>
        </w:rPr>
        <w:t xml:space="preserve">білім алушыға </w:t>
      </w:r>
      <w:r w:rsidRPr="007F2F40">
        <w:rPr>
          <w:rFonts w:ascii="Times New Roman" w:hAnsi="Times New Roman" w:cs="Times New Roman"/>
          <w:sz w:val="28"/>
          <w:szCs w:val="28"/>
          <w:lang w:val="kk-KZ"/>
        </w:rPr>
        <w:t>жеке</w:t>
      </w:r>
      <w:r w:rsidR="0033708E" w:rsidRPr="007F2F40">
        <w:rPr>
          <w:rFonts w:ascii="Times New Roman" w:hAnsi="Times New Roman" w:cs="Times New Roman"/>
          <w:sz w:val="28"/>
          <w:szCs w:val="28"/>
          <w:lang w:val="kk-KZ"/>
        </w:rPr>
        <w:t xml:space="preserve"> </w:t>
      </w:r>
      <w:r w:rsidR="007B4D77" w:rsidRPr="007F2F40">
        <w:rPr>
          <w:rFonts w:ascii="Times New Roman" w:hAnsi="Times New Roman" w:cs="Times New Roman"/>
          <w:sz w:val="28"/>
          <w:szCs w:val="28"/>
          <w:lang w:val="kk-KZ"/>
        </w:rPr>
        <w:t>түсіндіру.</w:t>
      </w:r>
      <w:r w:rsidRPr="007F2F40">
        <w:rPr>
          <w:rFonts w:ascii="Times New Roman" w:hAnsi="Times New Roman" w:cs="Times New Roman"/>
          <w:sz w:val="28"/>
          <w:szCs w:val="28"/>
          <w:lang w:val="kk-KZ"/>
        </w:rPr>
        <w:t xml:space="preserve"> </w:t>
      </w:r>
    </w:p>
    <w:p w14:paraId="1AED4337" w14:textId="77777777" w:rsidR="00AC4A47" w:rsidRPr="007F2F40" w:rsidRDefault="00AC4A47" w:rsidP="00D62A9E">
      <w:pPr>
        <w:spacing w:after="0" w:line="240" w:lineRule="auto"/>
        <w:ind w:firstLine="709"/>
        <w:jc w:val="both"/>
        <w:rPr>
          <w:rFonts w:ascii="Times New Roman" w:hAnsi="Times New Roman" w:cs="Times New Roman"/>
          <w:sz w:val="28"/>
          <w:szCs w:val="28"/>
          <w:lang w:val="kk-KZ"/>
        </w:rPr>
      </w:pPr>
      <w:r w:rsidRPr="007F2F40">
        <w:rPr>
          <w:rFonts w:ascii="Times New Roman" w:hAnsi="Times New Roman" w:cs="Times New Roman"/>
          <w:b/>
          <w:sz w:val="28"/>
          <w:szCs w:val="28"/>
          <w:lang w:val="kk-KZ"/>
        </w:rPr>
        <w:t>Кәсіби құзыреттілік</w:t>
      </w:r>
      <w:r w:rsidRPr="007F2F40">
        <w:rPr>
          <w:rFonts w:ascii="Times New Roman" w:hAnsi="Times New Roman" w:cs="Times New Roman"/>
          <w:sz w:val="28"/>
          <w:szCs w:val="28"/>
          <w:lang w:val="kk-KZ"/>
        </w:rPr>
        <w:t xml:space="preserve"> – бұл мұғалімнің білім, білік </w:t>
      </w:r>
      <w:r w:rsidR="007B4D77" w:rsidRPr="007F2F40">
        <w:rPr>
          <w:rFonts w:ascii="Times New Roman" w:hAnsi="Times New Roman" w:cs="Times New Roman"/>
          <w:sz w:val="28"/>
          <w:szCs w:val="28"/>
          <w:lang w:val="kk-KZ"/>
        </w:rPr>
        <w:t xml:space="preserve">арқылы өз мамандығына сай </w:t>
      </w:r>
      <w:r w:rsidRPr="007F2F40">
        <w:rPr>
          <w:rFonts w:ascii="Times New Roman" w:hAnsi="Times New Roman" w:cs="Times New Roman"/>
          <w:sz w:val="28"/>
          <w:szCs w:val="28"/>
          <w:lang w:val="kk-KZ"/>
        </w:rPr>
        <w:t>еңбе</w:t>
      </w:r>
      <w:r w:rsidR="007B4D77" w:rsidRPr="007F2F40">
        <w:rPr>
          <w:rFonts w:ascii="Times New Roman" w:hAnsi="Times New Roman" w:cs="Times New Roman"/>
          <w:sz w:val="28"/>
          <w:szCs w:val="28"/>
          <w:lang w:val="kk-KZ"/>
        </w:rPr>
        <w:t>гін</w:t>
      </w:r>
      <w:r w:rsidRPr="007F2F40">
        <w:rPr>
          <w:rFonts w:ascii="Times New Roman" w:hAnsi="Times New Roman" w:cs="Times New Roman"/>
          <w:sz w:val="28"/>
          <w:szCs w:val="28"/>
          <w:lang w:val="kk-KZ"/>
        </w:rPr>
        <w:t xml:space="preserve"> жүзеге асыруға қажетті олардың нормативтік белгілерінен хабардарлығы; психологиялық сапаларды меңгеруі, нормаға және үлгіге сай нақты кәсіби әрекет. </w:t>
      </w:r>
    </w:p>
    <w:p w14:paraId="6655F680" w14:textId="77777777" w:rsidR="00024623" w:rsidRPr="007F2F40" w:rsidRDefault="00024623" w:rsidP="00D62A9E">
      <w:pPr>
        <w:spacing w:after="0" w:line="240" w:lineRule="auto"/>
        <w:ind w:firstLine="709"/>
        <w:jc w:val="both"/>
        <w:rPr>
          <w:rFonts w:ascii="Times New Roman" w:hAnsi="Times New Roman" w:cs="Times New Roman"/>
          <w:sz w:val="28"/>
          <w:szCs w:val="28"/>
          <w:lang w:val="kk-KZ"/>
        </w:rPr>
      </w:pPr>
      <w:r w:rsidRPr="007F2F40">
        <w:rPr>
          <w:rFonts w:ascii="Times New Roman" w:hAnsi="Times New Roman" w:cs="Times New Roman"/>
          <w:b/>
          <w:sz w:val="28"/>
          <w:szCs w:val="28"/>
          <w:lang w:val="kk-KZ"/>
        </w:rPr>
        <w:t>Коммуникaтивтік aкт</w:t>
      </w:r>
      <w:r w:rsidRPr="007F2F40">
        <w:rPr>
          <w:rFonts w:ascii="Times New Roman" w:hAnsi="Times New Roman" w:cs="Times New Roman"/>
          <w:sz w:val="28"/>
          <w:szCs w:val="28"/>
          <w:lang w:val="kk-KZ"/>
        </w:rPr>
        <w:t xml:space="preserve"> (лaт. communication) – хaбaрлaмa, хaбaрлaу жəне actus іс-қимыл, aғыл. communicativ act – нaқты коммуникaтивтік жaғдaяттың шеңберінде коммуникaцияның бір мəрте жүзеге aсырылуы.</w:t>
      </w:r>
    </w:p>
    <w:p w14:paraId="1B38623C" w14:textId="77777777" w:rsidR="00162EE8" w:rsidRPr="007F2F40" w:rsidRDefault="00162EE8" w:rsidP="00D62A9E">
      <w:pPr>
        <w:spacing w:after="0" w:line="240" w:lineRule="auto"/>
        <w:ind w:firstLine="709"/>
        <w:jc w:val="both"/>
        <w:rPr>
          <w:rFonts w:ascii="Times New Roman" w:hAnsi="Times New Roman" w:cs="Times New Roman"/>
          <w:sz w:val="28"/>
          <w:szCs w:val="28"/>
          <w:lang w:val="kk-KZ"/>
        </w:rPr>
      </w:pPr>
      <w:r w:rsidRPr="007F2F40">
        <w:rPr>
          <w:rFonts w:ascii="Times New Roman" w:hAnsi="Times New Roman" w:cs="Times New Roman"/>
          <w:b/>
          <w:sz w:val="28"/>
          <w:szCs w:val="28"/>
          <w:lang w:val="kk-KZ"/>
        </w:rPr>
        <w:t>Коммуникaтивтік жaғдaят</w:t>
      </w:r>
      <w:r w:rsidRPr="007F2F40">
        <w:rPr>
          <w:rFonts w:ascii="Times New Roman" w:hAnsi="Times New Roman" w:cs="Times New Roman"/>
          <w:sz w:val="28"/>
          <w:szCs w:val="28"/>
          <w:lang w:val="kk-KZ"/>
        </w:rPr>
        <w:t xml:space="preserve"> (aғыл. communicativ situation) – коммуникaцияны жүзеге aсыру жaғдaяты.</w:t>
      </w:r>
    </w:p>
    <w:p w14:paraId="5D1D55B0" w14:textId="77777777" w:rsidR="00162EE8" w:rsidRPr="007F2F40" w:rsidRDefault="00162EE8" w:rsidP="00D62A9E">
      <w:pPr>
        <w:spacing w:after="0" w:line="240" w:lineRule="auto"/>
        <w:ind w:firstLine="709"/>
        <w:jc w:val="both"/>
        <w:rPr>
          <w:rFonts w:ascii="Times New Roman" w:hAnsi="Times New Roman" w:cs="Times New Roman"/>
          <w:sz w:val="28"/>
          <w:szCs w:val="28"/>
          <w:lang w:val="kk-KZ"/>
        </w:rPr>
      </w:pPr>
      <w:r w:rsidRPr="007F2F40">
        <w:rPr>
          <w:rFonts w:ascii="Times New Roman" w:hAnsi="Times New Roman" w:cs="Times New Roman"/>
          <w:b/>
          <w:sz w:val="28"/>
          <w:szCs w:val="28"/>
          <w:lang w:val="kk-KZ"/>
        </w:rPr>
        <w:t>Коммуникативтік құзыреттілік</w:t>
      </w:r>
      <w:r w:rsidR="001E2391" w:rsidRPr="007F2F40">
        <w:rPr>
          <w:rFonts w:ascii="Times New Roman" w:hAnsi="Times New Roman" w:cs="Times New Roman"/>
          <w:sz w:val="28"/>
          <w:szCs w:val="28"/>
          <w:lang w:val="kk-KZ"/>
        </w:rPr>
        <w:t xml:space="preserve"> – байланыс, қарым-</w:t>
      </w:r>
      <w:r w:rsidRPr="007F2F40">
        <w:rPr>
          <w:rFonts w:ascii="Times New Roman" w:hAnsi="Times New Roman" w:cs="Times New Roman"/>
          <w:sz w:val="28"/>
          <w:szCs w:val="28"/>
          <w:lang w:val="kk-KZ"/>
        </w:rPr>
        <w:t>қатынас</w:t>
      </w:r>
      <w:r w:rsidR="001E2391" w:rsidRPr="007F2F40">
        <w:rPr>
          <w:rFonts w:ascii="Times New Roman" w:hAnsi="Times New Roman" w:cs="Times New Roman"/>
          <w:sz w:val="28"/>
          <w:szCs w:val="28"/>
          <w:lang w:val="kk-KZ"/>
        </w:rPr>
        <w:t xml:space="preserve"> жасау, тек </w:t>
      </w:r>
      <w:r w:rsidRPr="007F2F40">
        <w:rPr>
          <w:rFonts w:ascii="Times New Roman" w:hAnsi="Times New Roman" w:cs="Times New Roman"/>
          <w:sz w:val="28"/>
          <w:szCs w:val="28"/>
          <w:lang w:val="kk-KZ"/>
        </w:rPr>
        <w:t>сөйлемдерді дұрыс құрастыратын грамматикалық ережелер туралы білім ғана емес, бұл қашан, кіммен, не туралы сөйлесу және сөйлеспеу керектігін білдіретін білім.</w:t>
      </w:r>
    </w:p>
    <w:p w14:paraId="496D1C20" w14:textId="77777777" w:rsidR="00162EE8" w:rsidRPr="007F2F40" w:rsidRDefault="00162EE8" w:rsidP="00D62A9E">
      <w:pPr>
        <w:spacing w:after="0" w:line="240" w:lineRule="auto"/>
        <w:ind w:firstLine="709"/>
        <w:jc w:val="both"/>
        <w:rPr>
          <w:rFonts w:ascii="Times New Roman" w:hAnsi="Times New Roman" w:cs="Times New Roman"/>
          <w:sz w:val="28"/>
          <w:szCs w:val="28"/>
          <w:lang w:val="kk-KZ"/>
        </w:rPr>
      </w:pPr>
      <w:r w:rsidRPr="007F2F40">
        <w:rPr>
          <w:rFonts w:ascii="Times New Roman" w:hAnsi="Times New Roman" w:cs="Times New Roman"/>
          <w:b/>
          <w:sz w:val="28"/>
          <w:szCs w:val="28"/>
          <w:lang w:val="kk-KZ"/>
        </w:rPr>
        <w:t>Конституция</w:t>
      </w:r>
      <w:r w:rsidRPr="007F2F40">
        <w:rPr>
          <w:rFonts w:ascii="Times New Roman" w:hAnsi="Times New Roman" w:cs="Times New Roman"/>
          <w:sz w:val="28"/>
          <w:szCs w:val="28"/>
          <w:lang w:val="kk-KZ"/>
        </w:rPr>
        <w:t xml:space="preserve"> – қоғамдық-экономикалық, мемлекеттік құрылымның, сайлау жүйесінің, мемлекеттік органдардың қызметі мен ұйымдастыру қағидаттары және </w:t>
      </w:r>
      <w:r w:rsidR="001E2391" w:rsidRPr="007F2F40">
        <w:rPr>
          <w:rFonts w:ascii="Times New Roman" w:hAnsi="Times New Roman" w:cs="Times New Roman"/>
          <w:sz w:val="28"/>
          <w:szCs w:val="28"/>
          <w:lang w:val="kk-KZ"/>
        </w:rPr>
        <w:t>азаматтард</w:t>
      </w:r>
      <w:r w:rsidRPr="007F2F40">
        <w:rPr>
          <w:rFonts w:ascii="Times New Roman" w:hAnsi="Times New Roman" w:cs="Times New Roman"/>
          <w:sz w:val="28"/>
          <w:szCs w:val="28"/>
          <w:lang w:val="kk-KZ"/>
        </w:rPr>
        <w:t>ың құқықтық ережелерін анықтап, бекітетін мемлекеттің негізгі заңы.</w:t>
      </w:r>
    </w:p>
    <w:p w14:paraId="79DCD3A2" w14:textId="77777777" w:rsidR="00162EE8" w:rsidRPr="007F2F40" w:rsidRDefault="00162EE8" w:rsidP="00D62A9E">
      <w:pPr>
        <w:spacing w:after="0" w:line="240" w:lineRule="auto"/>
        <w:ind w:firstLine="709"/>
        <w:jc w:val="both"/>
        <w:rPr>
          <w:rFonts w:ascii="Times New Roman" w:hAnsi="Times New Roman" w:cs="Times New Roman"/>
          <w:sz w:val="28"/>
          <w:szCs w:val="28"/>
          <w:lang w:val="kk-KZ"/>
        </w:rPr>
      </w:pPr>
      <w:r w:rsidRPr="007F2F40">
        <w:rPr>
          <w:rFonts w:ascii="Times New Roman" w:hAnsi="Times New Roman" w:cs="Times New Roman"/>
          <w:b/>
          <w:sz w:val="28"/>
          <w:szCs w:val="28"/>
          <w:lang w:val="kk-KZ"/>
        </w:rPr>
        <w:t>Концепт</w:t>
      </w:r>
      <w:r w:rsidRPr="007F2F40">
        <w:rPr>
          <w:rFonts w:ascii="Times New Roman" w:hAnsi="Times New Roman" w:cs="Times New Roman"/>
          <w:sz w:val="28"/>
          <w:szCs w:val="28"/>
          <w:lang w:val="kk-KZ"/>
        </w:rPr>
        <w:t xml:space="preserve"> – дүниені тану барысындағы тілге дейінгі санада тұжырымдалған мазмұнды ойлардың жиынтығы.</w:t>
      </w:r>
    </w:p>
    <w:p w14:paraId="27AFF027" w14:textId="77777777" w:rsidR="00162EE8" w:rsidRPr="007F2F40" w:rsidRDefault="00162EE8" w:rsidP="00D62A9E">
      <w:pPr>
        <w:spacing w:after="0" w:line="240" w:lineRule="auto"/>
        <w:ind w:firstLine="709"/>
        <w:jc w:val="both"/>
        <w:rPr>
          <w:rFonts w:ascii="Times New Roman" w:hAnsi="Times New Roman" w:cs="Times New Roman"/>
          <w:sz w:val="28"/>
          <w:szCs w:val="28"/>
          <w:lang w:val="kk-KZ"/>
        </w:rPr>
      </w:pPr>
      <w:r w:rsidRPr="007F2F40">
        <w:rPr>
          <w:rFonts w:ascii="Times New Roman" w:hAnsi="Times New Roman" w:cs="Times New Roman"/>
          <w:b/>
          <w:sz w:val="28"/>
          <w:szCs w:val="28"/>
          <w:lang w:val="kk-KZ"/>
        </w:rPr>
        <w:t>Қарым-қатынас</w:t>
      </w:r>
      <w:r w:rsidRPr="007F2F40">
        <w:rPr>
          <w:rFonts w:ascii="Times New Roman" w:hAnsi="Times New Roman" w:cs="Times New Roman"/>
          <w:sz w:val="28"/>
          <w:szCs w:val="28"/>
          <w:lang w:val="kk-KZ"/>
        </w:rPr>
        <w:t xml:space="preserve"> – тұлғалар арасында бірлескен іс- әрекетті орнататын күрделі процесс. </w:t>
      </w:r>
    </w:p>
    <w:p w14:paraId="432CC212" w14:textId="77777777" w:rsidR="00024623" w:rsidRPr="007F2F40" w:rsidRDefault="00024623" w:rsidP="00D62A9E">
      <w:pPr>
        <w:spacing w:after="0" w:line="240" w:lineRule="auto"/>
        <w:ind w:firstLine="709"/>
        <w:jc w:val="both"/>
        <w:rPr>
          <w:rFonts w:ascii="Times New Roman" w:hAnsi="Times New Roman" w:cs="Times New Roman"/>
          <w:sz w:val="28"/>
          <w:szCs w:val="28"/>
          <w:lang w:val="kk-KZ"/>
        </w:rPr>
      </w:pPr>
      <w:r w:rsidRPr="007F2F40">
        <w:rPr>
          <w:rFonts w:ascii="Times New Roman" w:hAnsi="Times New Roman" w:cs="Times New Roman"/>
          <w:b/>
          <w:sz w:val="28"/>
          <w:szCs w:val="28"/>
          <w:lang w:val="kk-KZ"/>
        </w:rPr>
        <w:t>Құзыреттілік</w:t>
      </w:r>
      <w:r w:rsidRPr="007F2F40">
        <w:rPr>
          <w:rFonts w:ascii="Times New Roman" w:hAnsi="Times New Roman" w:cs="Times New Roman"/>
          <w:sz w:val="28"/>
          <w:szCs w:val="28"/>
          <w:lang w:val="kk-KZ"/>
        </w:rPr>
        <w:t xml:space="preserve"> – тұлғаның бойындағы құзыреттерге сүйене отырып, іс-әрекет етуге, білім беру және кәсіби мәселелерді шешудегі күрделі интегративтік қабілет. </w:t>
      </w:r>
    </w:p>
    <w:p w14:paraId="239CDD37" w14:textId="77777777" w:rsidR="00AE6709" w:rsidRPr="007F2F40" w:rsidRDefault="00AE6709" w:rsidP="00D62A9E">
      <w:pPr>
        <w:pStyle w:val="a3"/>
        <w:ind w:left="0" w:firstLine="709"/>
      </w:pPr>
      <w:r w:rsidRPr="007F2F40">
        <w:rPr>
          <w:b/>
        </w:rPr>
        <w:t xml:space="preserve">Құқық </w:t>
      </w:r>
      <w:r w:rsidRPr="00D62A9E">
        <w:t>–</w:t>
      </w:r>
      <w:r w:rsidR="001E2391" w:rsidRPr="007F2F40">
        <w:t xml:space="preserve"> </w:t>
      </w:r>
      <w:r w:rsidRPr="007F2F40">
        <w:t>қоғамдағы адамдардың қарым-қатынасын реттейтін, мемлекет бекіткен немесе санкциялаған жалпыға бірдей міндетті нормалар мен ережелер жүйесі.</w:t>
      </w:r>
    </w:p>
    <w:p w14:paraId="53DF40AD" w14:textId="77777777" w:rsidR="00AE6709" w:rsidRPr="007F2F40" w:rsidRDefault="00AE6709" w:rsidP="00D62A9E">
      <w:pPr>
        <w:pStyle w:val="a3"/>
        <w:ind w:left="0" w:firstLine="709"/>
      </w:pPr>
      <w:r w:rsidRPr="007F2F40">
        <w:rPr>
          <w:b/>
        </w:rPr>
        <w:t xml:space="preserve">Құқық қорғау – </w:t>
      </w:r>
      <w:r w:rsidRPr="007F2F40">
        <w:t>қоғамдық тәртіпті сақтау, әділеттілік</w:t>
      </w:r>
      <w:r w:rsidR="001E2391" w:rsidRPr="007F2F40">
        <w:t xml:space="preserve"> орнату және адамдардың құқығы мен бостандығ</w:t>
      </w:r>
      <w:r w:rsidRPr="007F2F40">
        <w:t>ын қорғау.</w:t>
      </w:r>
    </w:p>
    <w:p w14:paraId="1B61C8B8" w14:textId="460FC719" w:rsidR="00AE6709" w:rsidRPr="007F2F40" w:rsidRDefault="005A0595" w:rsidP="00D62A9E">
      <w:pPr>
        <w:spacing w:after="0" w:line="240" w:lineRule="auto"/>
        <w:ind w:firstLine="709"/>
        <w:jc w:val="both"/>
        <w:rPr>
          <w:rFonts w:ascii="Times New Roman" w:hAnsi="Times New Roman" w:cs="Times New Roman"/>
          <w:sz w:val="28"/>
          <w:szCs w:val="28"/>
          <w:lang w:val="kk-KZ"/>
        </w:rPr>
      </w:pPr>
      <w:r w:rsidRPr="007F2F40">
        <w:rPr>
          <w:rFonts w:ascii="Times New Roman" w:hAnsi="Times New Roman" w:cs="Times New Roman"/>
          <w:b/>
          <w:sz w:val="28"/>
          <w:szCs w:val="28"/>
          <w:lang w:val="kk-KZ"/>
        </w:rPr>
        <w:t>Прагматика</w:t>
      </w:r>
      <w:r w:rsidRPr="007F2F40">
        <w:rPr>
          <w:rFonts w:ascii="Times New Roman" w:hAnsi="Times New Roman" w:cs="Times New Roman"/>
          <w:sz w:val="28"/>
          <w:szCs w:val="28"/>
          <w:lang w:val="kk-KZ"/>
        </w:rPr>
        <w:t xml:space="preserve"> (грек. pragmatos іс-әрекет) ағыл. pragmatics – тілді қолданыс/жұмсалыс кезінде (Л. Витгенштейн. Ч. Пирс, Ч. Моррис), яғни нақты тілдік жағдаяттағы тілдің қызметін, түсіндірілуін және ықпал етуін зерттейтін тіл білімі саласы. </w:t>
      </w:r>
    </w:p>
    <w:p w14:paraId="115DEED9" w14:textId="77777777" w:rsidR="00AE6709" w:rsidRPr="007F2F40" w:rsidRDefault="00AE6709" w:rsidP="00D62A9E">
      <w:pPr>
        <w:spacing w:after="0" w:line="240" w:lineRule="auto"/>
        <w:ind w:firstLine="709"/>
        <w:jc w:val="both"/>
        <w:rPr>
          <w:rFonts w:ascii="Times New Roman" w:hAnsi="Times New Roman" w:cs="Times New Roman"/>
          <w:sz w:val="28"/>
          <w:szCs w:val="28"/>
          <w:lang w:val="kk-KZ"/>
        </w:rPr>
      </w:pPr>
      <w:r w:rsidRPr="007F2F40">
        <w:rPr>
          <w:rFonts w:ascii="Times New Roman" w:hAnsi="Times New Roman" w:cs="Times New Roman"/>
          <w:b/>
          <w:sz w:val="28"/>
          <w:szCs w:val="28"/>
          <w:lang w:val="kk-KZ"/>
        </w:rPr>
        <w:t>Тілдік тұлға</w:t>
      </w:r>
      <w:r w:rsidRPr="007F2F40">
        <w:rPr>
          <w:rFonts w:ascii="Times New Roman" w:hAnsi="Times New Roman" w:cs="Times New Roman"/>
          <w:sz w:val="28"/>
          <w:szCs w:val="28"/>
          <w:lang w:val="kk-KZ"/>
        </w:rPr>
        <w:t xml:space="preserve"> – бұл белгілі бір тілдік және мәдени ортада қалыптасқан, тілді қолдану қабілеті арқылы өз ойын жеткізіп, қарым-қатынас жасай алатын адам. Ол тек тілге қатысты білімдер жиынтығы ғана емес, </w:t>
      </w:r>
      <w:r w:rsidR="001E2391" w:rsidRPr="007F2F40">
        <w:rPr>
          <w:rFonts w:ascii="Times New Roman" w:hAnsi="Times New Roman" w:cs="Times New Roman"/>
          <w:sz w:val="28"/>
          <w:szCs w:val="28"/>
          <w:lang w:val="kk-KZ"/>
        </w:rPr>
        <w:t>сонымен қатар тілдік қабілет, коммуникативтік тәжірибе және мәдениет</w:t>
      </w:r>
      <w:r w:rsidRPr="007F2F40">
        <w:rPr>
          <w:rFonts w:ascii="Times New Roman" w:hAnsi="Times New Roman" w:cs="Times New Roman"/>
          <w:sz w:val="28"/>
          <w:szCs w:val="28"/>
          <w:lang w:val="kk-KZ"/>
        </w:rPr>
        <w:t xml:space="preserve"> арқылы көрінеді.</w:t>
      </w:r>
    </w:p>
    <w:p w14:paraId="5BA0B08E" w14:textId="77777777" w:rsidR="00AE6709" w:rsidRPr="007F2F40" w:rsidRDefault="00AE6709" w:rsidP="00D62A9E">
      <w:pPr>
        <w:spacing w:after="0" w:line="240" w:lineRule="auto"/>
        <w:ind w:firstLine="709"/>
        <w:jc w:val="both"/>
        <w:rPr>
          <w:rFonts w:ascii="Times New Roman" w:hAnsi="Times New Roman" w:cs="Times New Roman"/>
          <w:sz w:val="28"/>
          <w:szCs w:val="28"/>
          <w:lang w:val="kk-KZ"/>
        </w:rPr>
      </w:pPr>
      <w:r w:rsidRPr="007F2F40">
        <w:rPr>
          <w:rFonts w:ascii="Times New Roman" w:hAnsi="Times New Roman" w:cs="Times New Roman"/>
          <w:b/>
          <w:sz w:val="28"/>
          <w:szCs w:val="28"/>
          <w:lang w:val="kk-KZ"/>
        </w:rPr>
        <w:t>Case Study</w:t>
      </w:r>
      <w:r w:rsidRPr="007F2F40">
        <w:rPr>
          <w:rFonts w:ascii="Times New Roman" w:hAnsi="Times New Roman" w:cs="Times New Roman"/>
          <w:sz w:val="28"/>
          <w:szCs w:val="28"/>
          <w:lang w:val="kk-KZ"/>
        </w:rPr>
        <w:t xml:space="preserve"> –</w:t>
      </w:r>
      <w:r w:rsidR="001E2391" w:rsidRPr="007F2F40">
        <w:rPr>
          <w:rFonts w:ascii="Times New Roman" w:hAnsi="Times New Roman" w:cs="Times New Roman"/>
          <w:sz w:val="28"/>
          <w:szCs w:val="28"/>
          <w:lang w:val="kk-KZ"/>
        </w:rPr>
        <w:t xml:space="preserve"> </w:t>
      </w:r>
      <w:r w:rsidRPr="007F2F40">
        <w:rPr>
          <w:rFonts w:ascii="Times New Roman" w:hAnsi="Times New Roman" w:cs="Times New Roman"/>
          <w:sz w:val="28"/>
          <w:szCs w:val="28"/>
          <w:lang w:val="kk-KZ"/>
        </w:rPr>
        <w:t>оқыту мен зерттеудің бірегей әдісі, нақты өмірде болған немесе ойдан құрастырылған жағдайларды (кейстерді) талдау арқылы теориялық білімді тәжірибемен байланыстыруға бағытталған. Бұл әдіс білім алушыларды аналитикалық ойлауға, шешім қабылдауға және практикалық жағдайларды шешуге үйретеді.</w:t>
      </w:r>
    </w:p>
    <w:p w14:paraId="3EA21A7E" w14:textId="2B6DB13C" w:rsidR="00D93E6C" w:rsidRPr="007F2F40" w:rsidRDefault="00D93E6C" w:rsidP="00D62A9E">
      <w:pPr>
        <w:spacing w:after="0" w:line="240" w:lineRule="auto"/>
        <w:ind w:firstLine="709"/>
        <w:jc w:val="both"/>
        <w:rPr>
          <w:rFonts w:ascii="Times New Roman" w:hAnsi="Times New Roman" w:cs="Times New Roman"/>
          <w:sz w:val="28"/>
          <w:szCs w:val="28"/>
          <w:lang w:val="kk-KZ"/>
        </w:rPr>
      </w:pPr>
      <w:r w:rsidRPr="007F2F40">
        <w:rPr>
          <w:rFonts w:ascii="Times New Roman" w:hAnsi="Times New Roman" w:cs="Times New Roman"/>
          <w:b/>
          <w:sz w:val="28"/>
          <w:szCs w:val="28"/>
          <w:lang w:val="kk-KZ"/>
        </w:rPr>
        <w:t>Юрислингвистика</w:t>
      </w:r>
      <w:r w:rsidRPr="007F2F40">
        <w:rPr>
          <w:rFonts w:ascii="Times New Roman" w:hAnsi="Times New Roman" w:cs="Times New Roman"/>
          <w:sz w:val="28"/>
          <w:szCs w:val="28"/>
          <w:lang w:val="kk-KZ"/>
        </w:rPr>
        <w:t xml:space="preserve"> – тіл мен құқықтың тоғысында</w:t>
      </w:r>
      <w:r w:rsidR="001E2391" w:rsidRPr="007F2F40">
        <w:rPr>
          <w:rFonts w:ascii="Times New Roman" w:hAnsi="Times New Roman" w:cs="Times New Roman"/>
          <w:sz w:val="28"/>
          <w:szCs w:val="28"/>
          <w:lang w:val="kk-KZ"/>
        </w:rPr>
        <w:t xml:space="preserve"> </w:t>
      </w:r>
      <w:r w:rsidRPr="007F2F40">
        <w:rPr>
          <w:rFonts w:ascii="Times New Roman" w:hAnsi="Times New Roman" w:cs="Times New Roman"/>
          <w:sz w:val="28"/>
          <w:szCs w:val="28"/>
          <w:lang w:val="kk-KZ"/>
        </w:rPr>
        <w:t>пәнаралық си</w:t>
      </w:r>
      <w:r w:rsidR="001E2391" w:rsidRPr="007F2F40">
        <w:rPr>
          <w:rFonts w:ascii="Times New Roman" w:hAnsi="Times New Roman" w:cs="Times New Roman"/>
          <w:sz w:val="28"/>
          <w:szCs w:val="28"/>
          <w:lang w:val="kk-KZ"/>
        </w:rPr>
        <w:t xml:space="preserve">патта қалыптасқан лингвистиканың </w:t>
      </w:r>
      <w:r w:rsidRPr="007F2F40">
        <w:rPr>
          <w:rFonts w:ascii="Times New Roman" w:hAnsi="Times New Roman" w:cs="Times New Roman"/>
          <w:sz w:val="28"/>
          <w:szCs w:val="28"/>
          <w:lang w:val="kk-KZ"/>
        </w:rPr>
        <w:t>саласы.</w:t>
      </w:r>
      <w:r w:rsidR="001F6890" w:rsidRPr="007F2F40">
        <w:rPr>
          <w:rFonts w:ascii="Times New Roman" w:hAnsi="Times New Roman" w:cs="Times New Roman"/>
          <w:sz w:val="28"/>
          <w:szCs w:val="28"/>
          <w:lang w:val="kk-KZ"/>
        </w:rPr>
        <w:t xml:space="preserve"> </w:t>
      </w:r>
    </w:p>
    <w:p w14:paraId="6BDF249E" w14:textId="77777777" w:rsidR="00C91FE5" w:rsidRPr="007F2F40" w:rsidRDefault="00C91FE5" w:rsidP="00D62A9E">
      <w:pPr>
        <w:spacing w:after="0" w:line="240" w:lineRule="auto"/>
        <w:ind w:firstLine="709"/>
        <w:jc w:val="both"/>
        <w:rPr>
          <w:rFonts w:ascii="Times New Roman" w:hAnsi="Times New Roman" w:cs="Times New Roman"/>
          <w:b/>
          <w:sz w:val="28"/>
          <w:szCs w:val="28"/>
          <w:lang w:val="kk-KZ"/>
        </w:rPr>
      </w:pPr>
    </w:p>
    <w:p w14:paraId="6A8CC139" w14:textId="3A21CA55" w:rsidR="0001720E" w:rsidRPr="007F2F40" w:rsidRDefault="0001720E" w:rsidP="00D62A9E">
      <w:pPr>
        <w:spacing w:after="0" w:line="240" w:lineRule="auto"/>
        <w:ind w:firstLine="709"/>
        <w:jc w:val="both"/>
        <w:rPr>
          <w:rFonts w:ascii="Times New Roman" w:hAnsi="Times New Roman" w:cs="Times New Roman"/>
          <w:b/>
          <w:sz w:val="28"/>
          <w:szCs w:val="28"/>
          <w:lang w:val="kk-KZ"/>
        </w:rPr>
      </w:pPr>
    </w:p>
    <w:p w14:paraId="3D5BF56C" w14:textId="0BE30236" w:rsidR="00BD6F0E" w:rsidRPr="007F2F40" w:rsidRDefault="00BD6F0E" w:rsidP="00D62A9E">
      <w:pPr>
        <w:spacing w:after="0" w:line="240" w:lineRule="auto"/>
        <w:ind w:firstLine="709"/>
        <w:jc w:val="both"/>
        <w:rPr>
          <w:rFonts w:ascii="Times New Roman" w:hAnsi="Times New Roman" w:cs="Times New Roman"/>
          <w:b/>
          <w:sz w:val="28"/>
          <w:szCs w:val="28"/>
          <w:lang w:val="kk-KZ"/>
        </w:rPr>
      </w:pPr>
    </w:p>
    <w:p w14:paraId="34DDA36A" w14:textId="77777777" w:rsidR="007B4D77" w:rsidRPr="007F2F40" w:rsidRDefault="007B4D77" w:rsidP="00D62A9E">
      <w:pPr>
        <w:spacing w:after="0" w:line="240" w:lineRule="auto"/>
        <w:ind w:firstLine="709"/>
        <w:jc w:val="both"/>
        <w:rPr>
          <w:rFonts w:ascii="Times New Roman" w:hAnsi="Times New Roman" w:cs="Times New Roman"/>
          <w:b/>
          <w:sz w:val="28"/>
          <w:szCs w:val="28"/>
          <w:lang w:val="kk-KZ"/>
        </w:rPr>
      </w:pPr>
    </w:p>
    <w:p w14:paraId="2F8B7C61" w14:textId="48B6E40A" w:rsidR="00B130CD" w:rsidRDefault="00B130CD" w:rsidP="00D62A9E">
      <w:pPr>
        <w:spacing w:after="0" w:line="240" w:lineRule="auto"/>
        <w:ind w:firstLine="709"/>
        <w:jc w:val="both"/>
        <w:rPr>
          <w:rFonts w:ascii="Times New Roman" w:hAnsi="Times New Roman" w:cs="Times New Roman"/>
          <w:b/>
          <w:sz w:val="28"/>
          <w:szCs w:val="28"/>
          <w:lang w:val="kk-KZ"/>
        </w:rPr>
      </w:pPr>
    </w:p>
    <w:p w14:paraId="2B5733B1" w14:textId="1EC5D5C0" w:rsidR="0057560C" w:rsidRDefault="0057560C" w:rsidP="0057560C">
      <w:pPr>
        <w:spacing w:after="0" w:line="240" w:lineRule="auto"/>
        <w:jc w:val="center"/>
        <w:rPr>
          <w:rFonts w:ascii="Times New Roman" w:hAnsi="Times New Roman" w:cs="Times New Roman"/>
          <w:b/>
          <w:sz w:val="28"/>
          <w:szCs w:val="28"/>
          <w:lang w:val="kk-KZ"/>
        </w:rPr>
      </w:pPr>
      <w:r w:rsidRPr="00B130CD">
        <w:rPr>
          <w:rFonts w:ascii="Times New Roman" w:hAnsi="Times New Roman" w:cs="Times New Roman"/>
          <w:b/>
          <w:sz w:val="28"/>
          <w:szCs w:val="28"/>
          <w:lang w:val="kk-KZ"/>
        </w:rPr>
        <w:t>БЕЛГІЛЕУЛЕР МЕН ҚЫСҚАРТУЛАР</w:t>
      </w:r>
    </w:p>
    <w:p w14:paraId="2920FDD6" w14:textId="77777777" w:rsidR="0057560C" w:rsidRDefault="0057560C" w:rsidP="00D62A9E">
      <w:pPr>
        <w:spacing w:after="0" w:line="240" w:lineRule="auto"/>
        <w:ind w:firstLine="709"/>
        <w:jc w:val="both"/>
        <w:rPr>
          <w:rFonts w:ascii="Times New Roman" w:hAnsi="Times New Roman" w:cs="Times New Roman"/>
          <w:b/>
          <w:sz w:val="28"/>
          <w:szCs w:val="28"/>
          <w:lang w:val="kk-KZ"/>
        </w:rPr>
      </w:pPr>
    </w:p>
    <w:tbl>
      <w:tblPr>
        <w:tblStyle w:val="9"/>
        <w:tblW w:w="100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613"/>
      </w:tblGrid>
      <w:tr w:rsidR="007E4FD9" w:rsidRPr="00B130CD" w14:paraId="409472B4" w14:textId="77777777" w:rsidTr="00D62A9E">
        <w:trPr>
          <w:trHeight w:val="13592"/>
          <w:jc w:val="center"/>
        </w:trPr>
        <w:tc>
          <w:tcPr>
            <w:tcW w:w="1418" w:type="dxa"/>
          </w:tcPr>
          <w:p w14:paraId="4510396B" w14:textId="77777777" w:rsidR="007E4FD9" w:rsidRPr="00B130CD" w:rsidRDefault="007E4FD9" w:rsidP="00D62A9E">
            <w:pPr>
              <w:ind w:firstLine="33"/>
              <w:jc w:val="both"/>
              <w:rPr>
                <w:rFonts w:ascii="Times New Roman" w:eastAsia="Calibri" w:hAnsi="Times New Roman"/>
                <w:bCs/>
                <w:noProof/>
                <w:color w:val="000000" w:themeColor="text1"/>
                <w:sz w:val="28"/>
                <w:szCs w:val="28"/>
                <w:lang w:val="kk-KZ"/>
              </w:rPr>
            </w:pPr>
            <w:r w:rsidRPr="00B130CD">
              <w:rPr>
                <w:rFonts w:ascii="Times New Roman" w:eastAsia="Calibri" w:hAnsi="Times New Roman"/>
                <w:bCs/>
                <w:noProof/>
                <w:color w:val="000000" w:themeColor="text1"/>
                <w:sz w:val="28"/>
                <w:szCs w:val="28"/>
                <w:lang w:val="kk-KZ"/>
              </w:rPr>
              <w:t>ғ.</w:t>
            </w:r>
          </w:p>
          <w:p w14:paraId="1A779AB6" w14:textId="77777777" w:rsidR="007E4FD9" w:rsidRPr="00B130CD" w:rsidRDefault="007E4FD9" w:rsidP="00D62A9E">
            <w:pPr>
              <w:ind w:firstLine="33"/>
              <w:jc w:val="both"/>
              <w:rPr>
                <w:rFonts w:ascii="Times New Roman" w:eastAsia="Calibri" w:hAnsi="Times New Roman"/>
                <w:bCs/>
                <w:noProof/>
                <w:color w:val="000000" w:themeColor="text1"/>
                <w:sz w:val="28"/>
                <w:szCs w:val="28"/>
                <w:lang w:val="kk-KZ"/>
              </w:rPr>
            </w:pPr>
            <w:r w:rsidRPr="00B130CD">
              <w:rPr>
                <w:rFonts w:ascii="Times New Roman" w:eastAsia="Calibri" w:hAnsi="Times New Roman"/>
                <w:bCs/>
                <w:noProof/>
                <w:color w:val="000000" w:themeColor="text1"/>
                <w:sz w:val="28"/>
                <w:szCs w:val="28"/>
                <w:lang w:val="kk-KZ"/>
              </w:rPr>
              <w:t>жж.</w:t>
            </w:r>
          </w:p>
          <w:p w14:paraId="7976ED9D" w14:textId="77777777" w:rsidR="007E4FD9" w:rsidRPr="00B130CD" w:rsidRDefault="007E4FD9" w:rsidP="00D62A9E">
            <w:pPr>
              <w:ind w:firstLine="33"/>
              <w:jc w:val="both"/>
              <w:rPr>
                <w:rFonts w:ascii="Times New Roman" w:eastAsia="Calibri" w:hAnsi="Times New Roman"/>
                <w:bCs/>
                <w:noProof/>
                <w:color w:val="000000" w:themeColor="text1"/>
                <w:sz w:val="28"/>
                <w:szCs w:val="28"/>
                <w:lang w:val="kk-KZ"/>
              </w:rPr>
            </w:pPr>
            <w:r w:rsidRPr="00B130CD">
              <w:rPr>
                <w:rFonts w:ascii="Times New Roman" w:eastAsia="Calibri" w:hAnsi="Times New Roman"/>
                <w:bCs/>
                <w:noProof/>
                <w:color w:val="000000" w:themeColor="text1"/>
                <w:sz w:val="28"/>
                <w:szCs w:val="28"/>
                <w:lang w:val="kk-KZ"/>
              </w:rPr>
              <w:t>т.с.с</w:t>
            </w:r>
          </w:p>
          <w:p w14:paraId="62869466" w14:textId="77777777" w:rsidR="007E4FD9" w:rsidRPr="00B130CD" w:rsidRDefault="007E4FD9" w:rsidP="00D62A9E">
            <w:pPr>
              <w:ind w:firstLine="33"/>
              <w:jc w:val="both"/>
              <w:rPr>
                <w:rFonts w:ascii="Times New Roman" w:eastAsia="Calibri" w:hAnsi="Times New Roman"/>
                <w:bCs/>
                <w:noProof/>
                <w:color w:val="000000" w:themeColor="text1"/>
                <w:sz w:val="28"/>
                <w:szCs w:val="28"/>
                <w:lang w:val="kk-KZ"/>
              </w:rPr>
            </w:pPr>
            <w:r w:rsidRPr="00B130CD">
              <w:rPr>
                <w:rFonts w:ascii="Times New Roman" w:eastAsia="Calibri" w:hAnsi="Times New Roman"/>
                <w:bCs/>
                <w:noProof/>
                <w:color w:val="000000" w:themeColor="text1"/>
                <w:sz w:val="28"/>
                <w:szCs w:val="28"/>
                <w:lang w:val="kk-KZ"/>
              </w:rPr>
              <w:t>т.б.</w:t>
            </w:r>
          </w:p>
          <w:p w14:paraId="5FF7EA57" w14:textId="77777777" w:rsidR="007E4FD9" w:rsidRPr="00B130CD" w:rsidRDefault="007E4FD9" w:rsidP="00D62A9E">
            <w:pPr>
              <w:ind w:firstLine="33"/>
              <w:jc w:val="both"/>
              <w:rPr>
                <w:rFonts w:ascii="Times New Roman" w:eastAsia="Calibri" w:hAnsi="Times New Roman"/>
                <w:bCs/>
                <w:noProof/>
                <w:color w:val="000000" w:themeColor="text1"/>
                <w:sz w:val="28"/>
                <w:szCs w:val="28"/>
                <w:lang w:val="kk-KZ"/>
              </w:rPr>
            </w:pPr>
            <w:r w:rsidRPr="00B130CD">
              <w:rPr>
                <w:rFonts w:ascii="Times New Roman" w:eastAsia="Calibri" w:hAnsi="Times New Roman"/>
                <w:bCs/>
                <w:noProof/>
                <w:color w:val="000000" w:themeColor="text1"/>
                <w:sz w:val="28"/>
                <w:szCs w:val="28"/>
                <w:lang w:val="kk-KZ"/>
              </w:rPr>
              <w:t>БАҚ</w:t>
            </w:r>
          </w:p>
          <w:p w14:paraId="44E5EAEA" w14:textId="77777777" w:rsidR="007E4FD9" w:rsidRPr="00B130CD" w:rsidRDefault="007E4FD9" w:rsidP="00D62A9E">
            <w:pPr>
              <w:ind w:firstLine="33"/>
              <w:jc w:val="both"/>
              <w:rPr>
                <w:rFonts w:ascii="Times New Roman" w:eastAsia="Calibri" w:hAnsi="Times New Roman"/>
                <w:bCs/>
                <w:noProof/>
                <w:color w:val="000000" w:themeColor="text1"/>
                <w:sz w:val="28"/>
                <w:szCs w:val="28"/>
                <w:lang w:val="kk-KZ"/>
              </w:rPr>
            </w:pPr>
            <w:r w:rsidRPr="00B130CD">
              <w:rPr>
                <w:rFonts w:ascii="Times New Roman" w:eastAsia="Calibri" w:hAnsi="Times New Roman"/>
                <w:bCs/>
                <w:noProof/>
                <w:color w:val="000000" w:themeColor="text1"/>
                <w:sz w:val="28"/>
                <w:szCs w:val="28"/>
                <w:lang w:val="kk-KZ"/>
              </w:rPr>
              <w:t>ЖББС</w:t>
            </w:r>
          </w:p>
          <w:p w14:paraId="4371EEA5" w14:textId="77777777" w:rsidR="007E4FD9" w:rsidRPr="00B130CD" w:rsidRDefault="007E4FD9" w:rsidP="00D62A9E">
            <w:pPr>
              <w:ind w:firstLine="33"/>
              <w:jc w:val="both"/>
              <w:rPr>
                <w:rFonts w:ascii="Times New Roman" w:eastAsia="Calibri" w:hAnsi="Times New Roman"/>
                <w:bCs/>
                <w:noProof/>
                <w:color w:val="000000" w:themeColor="text1"/>
                <w:sz w:val="28"/>
                <w:szCs w:val="28"/>
                <w:lang w:val="kk-KZ"/>
              </w:rPr>
            </w:pPr>
            <w:r w:rsidRPr="00B130CD">
              <w:rPr>
                <w:rFonts w:ascii="Times New Roman" w:eastAsia="Calibri" w:hAnsi="Times New Roman"/>
                <w:bCs/>
                <w:noProof/>
                <w:color w:val="000000" w:themeColor="text1"/>
                <w:sz w:val="28"/>
                <w:szCs w:val="28"/>
                <w:lang w:val="kk-KZ"/>
              </w:rPr>
              <w:t>ЖОО</w:t>
            </w:r>
          </w:p>
          <w:p w14:paraId="04DD0F67" w14:textId="77777777" w:rsidR="007E4FD9" w:rsidRPr="00B130CD" w:rsidRDefault="007E4FD9" w:rsidP="00D62A9E">
            <w:pPr>
              <w:ind w:firstLine="33"/>
              <w:jc w:val="both"/>
              <w:rPr>
                <w:rFonts w:ascii="Times New Roman" w:eastAsia="Calibri" w:hAnsi="Times New Roman"/>
                <w:bCs/>
                <w:noProof/>
                <w:color w:val="000000" w:themeColor="text1"/>
                <w:sz w:val="28"/>
                <w:szCs w:val="28"/>
                <w:lang w:val="kk-KZ"/>
              </w:rPr>
            </w:pPr>
            <w:r w:rsidRPr="00B130CD">
              <w:rPr>
                <w:rFonts w:ascii="Times New Roman" w:eastAsia="Calibri" w:hAnsi="Times New Roman"/>
                <w:bCs/>
                <w:noProof/>
                <w:color w:val="000000" w:themeColor="text1"/>
                <w:sz w:val="28"/>
                <w:szCs w:val="28"/>
                <w:lang w:val="kk-KZ"/>
              </w:rPr>
              <w:t>ЗТОҚТС</w:t>
            </w:r>
          </w:p>
          <w:p w14:paraId="2FA4A5A1" w14:textId="77777777" w:rsidR="007E4FD9" w:rsidRPr="00B130CD" w:rsidRDefault="007E4FD9" w:rsidP="00D62A9E">
            <w:pPr>
              <w:ind w:firstLine="33"/>
              <w:jc w:val="both"/>
              <w:rPr>
                <w:rFonts w:ascii="Times New Roman" w:eastAsia="Calibri" w:hAnsi="Times New Roman"/>
                <w:bCs/>
                <w:noProof/>
                <w:color w:val="000000" w:themeColor="text1"/>
                <w:sz w:val="28"/>
                <w:szCs w:val="28"/>
                <w:lang w:val="kk-KZ"/>
              </w:rPr>
            </w:pPr>
            <w:r w:rsidRPr="00B130CD">
              <w:rPr>
                <w:rFonts w:ascii="Times New Roman" w:eastAsia="Calibri" w:hAnsi="Times New Roman"/>
                <w:bCs/>
                <w:noProof/>
                <w:color w:val="000000" w:themeColor="text1"/>
                <w:sz w:val="28"/>
                <w:szCs w:val="28"/>
                <w:lang w:val="kk-KZ"/>
              </w:rPr>
              <w:t>ҚР</w:t>
            </w:r>
          </w:p>
          <w:p w14:paraId="5A72E8B4" w14:textId="77777777" w:rsidR="007E4FD9" w:rsidRPr="00B130CD" w:rsidRDefault="007E4FD9" w:rsidP="00D62A9E">
            <w:pPr>
              <w:ind w:firstLine="33"/>
              <w:jc w:val="both"/>
              <w:rPr>
                <w:rFonts w:ascii="Times New Roman" w:eastAsia="Calibri" w:hAnsi="Times New Roman"/>
                <w:bCs/>
                <w:noProof/>
                <w:color w:val="000000" w:themeColor="text1"/>
                <w:sz w:val="28"/>
                <w:szCs w:val="28"/>
                <w:lang w:val="kk-KZ"/>
              </w:rPr>
            </w:pPr>
            <w:r w:rsidRPr="00B130CD">
              <w:rPr>
                <w:rFonts w:ascii="Times New Roman" w:eastAsia="Calibri" w:hAnsi="Times New Roman"/>
                <w:bCs/>
                <w:noProof/>
                <w:color w:val="000000" w:themeColor="text1"/>
                <w:sz w:val="28"/>
                <w:szCs w:val="28"/>
                <w:lang w:val="kk-KZ"/>
              </w:rPr>
              <w:t>ҚР АК</w:t>
            </w:r>
          </w:p>
          <w:p w14:paraId="05562BB8" w14:textId="77777777" w:rsidR="007E4FD9" w:rsidRPr="00B130CD" w:rsidRDefault="007E4FD9" w:rsidP="00D62A9E">
            <w:pPr>
              <w:ind w:firstLine="33"/>
              <w:jc w:val="both"/>
              <w:rPr>
                <w:rFonts w:ascii="Times New Roman" w:eastAsia="Calibri" w:hAnsi="Times New Roman"/>
                <w:bCs/>
                <w:noProof/>
                <w:color w:val="000000" w:themeColor="text1"/>
                <w:sz w:val="28"/>
                <w:szCs w:val="28"/>
                <w:lang w:val="kk-KZ"/>
              </w:rPr>
            </w:pPr>
            <w:r w:rsidRPr="00B130CD">
              <w:rPr>
                <w:rFonts w:ascii="Times New Roman" w:eastAsia="Calibri" w:hAnsi="Times New Roman"/>
                <w:bCs/>
                <w:noProof/>
                <w:color w:val="000000" w:themeColor="text1"/>
                <w:sz w:val="28"/>
                <w:szCs w:val="28"/>
                <w:lang w:val="kk-KZ"/>
              </w:rPr>
              <w:t>ҚР ӘҚК</w:t>
            </w:r>
          </w:p>
          <w:p w14:paraId="55127D25" w14:textId="77777777" w:rsidR="007E4FD9" w:rsidRPr="00B130CD" w:rsidRDefault="007E4FD9" w:rsidP="00D62A9E">
            <w:pPr>
              <w:ind w:firstLine="33"/>
              <w:jc w:val="both"/>
              <w:rPr>
                <w:rFonts w:ascii="Times New Roman" w:eastAsia="Calibri" w:hAnsi="Times New Roman"/>
                <w:bCs/>
                <w:noProof/>
                <w:color w:val="000000" w:themeColor="text1"/>
                <w:sz w:val="28"/>
                <w:szCs w:val="28"/>
                <w:lang w:val="kk-KZ"/>
              </w:rPr>
            </w:pPr>
            <w:r w:rsidRPr="00B130CD">
              <w:rPr>
                <w:rFonts w:ascii="Times New Roman" w:eastAsia="Calibri" w:hAnsi="Times New Roman"/>
                <w:bCs/>
                <w:noProof/>
                <w:color w:val="000000" w:themeColor="text1"/>
                <w:sz w:val="28"/>
                <w:szCs w:val="28"/>
                <w:lang w:val="kk-KZ"/>
              </w:rPr>
              <w:t>ҚР БЗ</w:t>
            </w:r>
          </w:p>
          <w:p w14:paraId="4157C85D" w14:textId="77777777" w:rsidR="007E4FD9" w:rsidRPr="00B130CD" w:rsidRDefault="007E4FD9" w:rsidP="00D62A9E">
            <w:pPr>
              <w:ind w:firstLine="33"/>
              <w:jc w:val="both"/>
              <w:rPr>
                <w:rFonts w:ascii="Times New Roman" w:eastAsia="Calibri" w:hAnsi="Times New Roman"/>
                <w:bCs/>
                <w:noProof/>
                <w:color w:val="000000" w:themeColor="text1"/>
                <w:sz w:val="28"/>
                <w:szCs w:val="28"/>
                <w:lang w:val="kk-KZ"/>
              </w:rPr>
            </w:pPr>
            <w:r w:rsidRPr="00B130CD">
              <w:rPr>
                <w:rFonts w:ascii="Times New Roman" w:eastAsia="Calibri" w:hAnsi="Times New Roman"/>
                <w:bCs/>
                <w:noProof/>
                <w:color w:val="000000" w:themeColor="text1"/>
                <w:sz w:val="28"/>
                <w:szCs w:val="28"/>
                <w:lang w:val="kk-KZ"/>
              </w:rPr>
              <w:t>ҚР ҚК</w:t>
            </w:r>
          </w:p>
          <w:p w14:paraId="5FAE5C0B" w14:textId="77777777" w:rsidR="007E4FD9" w:rsidRPr="00B130CD" w:rsidRDefault="007E4FD9" w:rsidP="00D62A9E">
            <w:pPr>
              <w:ind w:firstLine="33"/>
              <w:jc w:val="both"/>
              <w:rPr>
                <w:rFonts w:ascii="Times New Roman" w:eastAsia="Calibri" w:hAnsi="Times New Roman"/>
                <w:bCs/>
                <w:noProof/>
                <w:color w:val="000000" w:themeColor="text1"/>
                <w:sz w:val="28"/>
                <w:szCs w:val="28"/>
                <w:lang w:val="kk-KZ"/>
              </w:rPr>
            </w:pPr>
            <w:r w:rsidRPr="00B130CD">
              <w:rPr>
                <w:rFonts w:ascii="Times New Roman" w:eastAsia="Calibri" w:hAnsi="Times New Roman"/>
                <w:bCs/>
                <w:noProof/>
                <w:color w:val="000000" w:themeColor="text1"/>
                <w:sz w:val="28"/>
                <w:szCs w:val="28"/>
                <w:lang w:val="kk-KZ"/>
              </w:rPr>
              <w:t>ҚР ҚПК</w:t>
            </w:r>
          </w:p>
          <w:p w14:paraId="3F0DFE0B" w14:textId="77777777" w:rsidR="007E4FD9" w:rsidRPr="00B130CD" w:rsidRDefault="007E4FD9" w:rsidP="00D62A9E">
            <w:pPr>
              <w:ind w:firstLine="33"/>
              <w:jc w:val="both"/>
              <w:rPr>
                <w:rFonts w:ascii="Times New Roman" w:eastAsia="Calibri" w:hAnsi="Times New Roman"/>
                <w:bCs/>
                <w:noProof/>
                <w:color w:val="000000" w:themeColor="text1"/>
                <w:sz w:val="28"/>
                <w:szCs w:val="28"/>
                <w:lang w:val="kk-KZ"/>
              </w:rPr>
            </w:pPr>
            <w:r w:rsidRPr="00B130CD">
              <w:rPr>
                <w:rFonts w:ascii="Times New Roman" w:eastAsia="Calibri" w:hAnsi="Times New Roman"/>
                <w:bCs/>
                <w:noProof/>
                <w:color w:val="000000" w:themeColor="text1"/>
                <w:sz w:val="28"/>
                <w:szCs w:val="28"/>
                <w:lang w:val="kk-KZ"/>
              </w:rPr>
              <w:t>ҚӘТС</w:t>
            </w:r>
          </w:p>
          <w:p w14:paraId="16D7C2FE" w14:textId="77777777" w:rsidR="007E4FD9" w:rsidRPr="00B130CD" w:rsidRDefault="007E4FD9" w:rsidP="00D62A9E">
            <w:pPr>
              <w:ind w:firstLine="33"/>
              <w:jc w:val="both"/>
              <w:rPr>
                <w:rFonts w:ascii="Times New Roman" w:eastAsia="Calibri" w:hAnsi="Times New Roman"/>
                <w:bCs/>
                <w:noProof/>
                <w:color w:val="000000" w:themeColor="text1"/>
                <w:sz w:val="28"/>
                <w:szCs w:val="28"/>
                <w:lang w:val="kk-KZ"/>
              </w:rPr>
            </w:pPr>
            <w:r w:rsidRPr="00B130CD">
              <w:rPr>
                <w:rFonts w:ascii="Times New Roman" w:eastAsia="Calibri" w:hAnsi="Times New Roman"/>
                <w:bCs/>
                <w:noProof/>
                <w:color w:val="000000" w:themeColor="text1"/>
                <w:sz w:val="28"/>
                <w:szCs w:val="28"/>
                <w:lang w:val="kk-KZ"/>
              </w:rPr>
              <w:t>ҚТТС</w:t>
            </w:r>
          </w:p>
          <w:p w14:paraId="6E603953" w14:textId="77777777" w:rsidR="007E4FD9" w:rsidRPr="00B130CD" w:rsidRDefault="007E4FD9" w:rsidP="00D62A9E">
            <w:pPr>
              <w:ind w:firstLine="33"/>
              <w:jc w:val="both"/>
              <w:rPr>
                <w:rFonts w:ascii="Times New Roman" w:eastAsia="Calibri" w:hAnsi="Times New Roman"/>
                <w:bCs/>
                <w:noProof/>
                <w:color w:val="000000" w:themeColor="text1"/>
                <w:sz w:val="28"/>
                <w:szCs w:val="28"/>
                <w:lang w:val="kk-KZ"/>
              </w:rPr>
            </w:pPr>
            <w:r w:rsidRPr="00B130CD">
              <w:rPr>
                <w:rFonts w:ascii="Times New Roman" w:eastAsia="Calibri" w:hAnsi="Times New Roman"/>
                <w:bCs/>
                <w:noProof/>
                <w:color w:val="000000" w:themeColor="text1"/>
                <w:sz w:val="28"/>
                <w:szCs w:val="28"/>
                <w:lang w:val="kk-KZ"/>
              </w:rPr>
              <w:t>ҚТЭС</w:t>
            </w:r>
          </w:p>
          <w:p w14:paraId="7C84280C" w14:textId="77777777" w:rsidR="007E4FD9" w:rsidRPr="00B130CD" w:rsidRDefault="007E4FD9" w:rsidP="00D62A9E">
            <w:pPr>
              <w:ind w:firstLine="33"/>
              <w:jc w:val="both"/>
              <w:rPr>
                <w:rFonts w:ascii="Times New Roman" w:eastAsia="Calibri" w:hAnsi="Times New Roman"/>
                <w:bCs/>
                <w:noProof/>
                <w:color w:val="000000" w:themeColor="text1"/>
                <w:sz w:val="28"/>
                <w:szCs w:val="28"/>
                <w:lang w:val="kk-KZ"/>
              </w:rPr>
            </w:pPr>
            <w:r w:rsidRPr="00B130CD">
              <w:rPr>
                <w:rFonts w:ascii="Times New Roman" w:eastAsia="Calibri" w:hAnsi="Times New Roman"/>
                <w:bCs/>
                <w:noProof/>
                <w:color w:val="000000" w:themeColor="text1"/>
                <w:sz w:val="28"/>
                <w:szCs w:val="28"/>
                <w:lang w:val="kk-KZ"/>
              </w:rPr>
              <w:t>ҚСТС</w:t>
            </w:r>
          </w:p>
          <w:p w14:paraId="75016126" w14:textId="77777777" w:rsidR="007E4FD9" w:rsidRPr="00B130CD" w:rsidRDefault="007E4FD9" w:rsidP="00D62A9E">
            <w:pPr>
              <w:ind w:firstLine="33"/>
              <w:jc w:val="both"/>
              <w:rPr>
                <w:rFonts w:ascii="Times New Roman" w:eastAsia="Calibri" w:hAnsi="Times New Roman"/>
                <w:bCs/>
                <w:noProof/>
                <w:color w:val="000000" w:themeColor="text1"/>
                <w:sz w:val="28"/>
                <w:szCs w:val="28"/>
                <w:lang w:val="kk-KZ"/>
              </w:rPr>
            </w:pPr>
            <w:r w:rsidRPr="00B130CD">
              <w:rPr>
                <w:rFonts w:ascii="Times New Roman" w:eastAsia="Calibri" w:hAnsi="Times New Roman"/>
                <w:bCs/>
                <w:noProof/>
                <w:color w:val="000000" w:themeColor="text1"/>
                <w:sz w:val="28"/>
                <w:szCs w:val="28"/>
                <w:lang w:val="kk-KZ"/>
              </w:rPr>
              <w:t>НҚА</w:t>
            </w:r>
          </w:p>
          <w:p w14:paraId="50F8D455" w14:textId="77777777" w:rsidR="007E4FD9" w:rsidRPr="00B130CD" w:rsidRDefault="007E4FD9" w:rsidP="00D62A9E">
            <w:pPr>
              <w:ind w:firstLine="33"/>
              <w:jc w:val="both"/>
              <w:rPr>
                <w:rFonts w:ascii="Times New Roman" w:eastAsia="Calibri" w:hAnsi="Times New Roman"/>
                <w:bCs/>
                <w:noProof/>
                <w:color w:val="000000" w:themeColor="text1"/>
                <w:sz w:val="28"/>
                <w:szCs w:val="28"/>
                <w:lang w:val="kk-KZ"/>
              </w:rPr>
            </w:pPr>
            <w:r w:rsidRPr="00B130CD">
              <w:rPr>
                <w:rFonts w:ascii="Times New Roman" w:eastAsia="Calibri" w:hAnsi="Times New Roman"/>
                <w:bCs/>
                <w:noProof/>
                <w:color w:val="000000" w:themeColor="text1"/>
                <w:sz w:val="28"/>
                <w:szCs w:val="28"/>
                <w:lang w:val="kk-KZ"/>
              </w:rPr>
              <w:t>ОӘК</w:t>
            </w:r>
          </w:p>
          <w:p w14:paraId="74F69F83" w14:textId="25A73512" w:rsidR="007E4FD9" w:rsidRPr="00B130CD" w:rsidRDefault="007E4FD9" w:rsidP="00D62A9E">
            <w:pPr>
              <w:ind w:firstLine="33"/>
              <w:jc w:val="both"/>
              <w:rPr>
                <w:rFonts w:ascii="Times New Roman" w:eastAsia="Calibri" w:hAnsi="Times New Roman"/>
                <w:bCs/>
                <w:noProof/>
                <w:color w:val="000000" w:themeColor="text1"/>
                <w:sz w:val="28"/>
                <w:szCs w:val="28"/>
                <w:lang w:val="kk-KZ"/>
              </w:rPr>
            </w:pPr>
          </w:p>
        </w:tc>
        <w:tc>
          <w:tcPr>
            <w:tcW w:w="8613" w:type="dxa"/>
          </w:tcPr>
          <w:p w14:paraId="34524E3D" w14:textId="77777777" w:rsidR="007E4FD9" w:rsidRPr="00B130CD" w:rsidRDefault="007E4FD9" w:rsidP="00D62A9E">
            <w:pPr>
              <w:numPr>
                <w:ilvl w:val="0"/>
                <w:numId w:val="10"/>
              </w:numPr>
              <w:tabs>
                <w:tab w:val="left" w:pos="394"/>
              </w:tabs>
              <w:ind w:left="316" w:hanging="316"/>
              <w:jc w:val="both"/>
              <w:rPr>
                <w:rFonts w:ascii="Times New Roman" w:hAnsi="Times New Roman"/>
                <w:bCs/>
                <w:noProof/>
                <w:color w:val="000000" w:themeColor="text1"/>
                <w:sz w:val="28"/>
                <w:szCs w:val="28"/>
                <w:lang w:val="kk-KZ"/>
              </w:rPr>
            </w:pPr>
            <w:r w:rsidRPr="00B130CD">
              <w:rPr>
                <w:rFonts w:ascii="Times New Roman" w:hAnsi="Times New Roman"/>
                <w:bCs/>
                <w:noProof/>
                <w:color w:val="000000" w:themeColor="text1"/>
                <w:sz w:val="28"/>
                <w:szCs w:val="28"/>
                <w:lang w:val="kk-KZ"/>
              </w:rPr>
              <w:t>ғасыр</w:t>
            </w:r>
          </w:p>
          <w:p w14:paraId="5490587E" w14:textId="77777777" w:rsidR="007E4FD9" w:rsidRPr="00B130CD" w:rsidRDefault="007E4FD9" w:rsidP="00D62A9E">
            <w:pPr>
              <w:numPr>
                <w:ilvl w:val="0"/>
                <w:numId w:val="10"/>
              </w:numPr>
              <w:tabs>
                <w:tab w:val="left" w:pos="394"/>
              </w:tabs>
              <w:ind w:left="316" w:hanging="316"/>
              <w:jc w:val="both"/>
              <w:rPr>
                <w:rFonts w:ascii="Times New Roman" w:hAnsi="Times New Roman"/>
                <w:bCs/>
                <w:noProof/>
                <w:color w:val="000000" w:themeColor="text1"/>
                <w:sz w:val="28"/>
                <w:szCs w:val="28"/>
                <w:lang w:val="kk-KZ"/>
              </w:rPr>
            </w:pPr>
            <w:r w:rsidRPr="00B130CD">
              <w:rPr>
                <w:rFonts w:ascii="Times New Roman" w:hAnsi="Times New Roman"/>
                <w:bCs/>
                <w:noProof/>
                <w:color w:val="000000" w:themeColor="text1"/>
                <w:sz w:val="28"/>
                <w:szCs w:val="28"/>
                <w:lang w:val="kk-KZ"/>
              </w:rPr>
              <w:t>жылдар</w:t>
            </w:r>
          </w:p>
          <w:p w14:paraId="409FCDEA" w14:textId="77777777" w:rsidR="007E4FD9" w:rsidRPr="00B130CD" w:rsidRDefault="007E4FD9" w:rsidP="00D62A9E">
            <w:pPr>
              <w:numPr>
                <w:ilvl w:val="0"/>
                <w:numId w:val="10"/>
              </w:numPr>
              <w:tabs>
                <w:tab w:val="left" w:pos="394"/>
              </w:tabs>
              <w:ind w:left="316" w:hanging="316"/>
              <w:jc w:val="both"/>
              <w:rPr>
                <w:rFonts w:ascii="Times New Roman" w:hAnsi="Times New Roman"/>
                <w:bCs/>
                <w:noProof/>
                <w:color w:val="000000" w:themeColor="text1"/>
                <w:sz w:val="28"/>
                <w:szCs w:val="28"/>
                <w:lang w:val="kk-KZ"/>
              </w:rPr>
            </w:pPr>
            <w:r w:rsidRPr="00B130CD">
              <w:rPr>
                <w:rFonts w:ascii="Times New Roman" w:hAnsi="Times New Roman"/>
                <w:bCs/>
                <w:noProof/>
                <w:color w:val="000000" w:themeColor="text1"/>
                <w:sz w:val="28"/>
                <w:szCs w:val="28"/>
                <w:lang w:val="kk-KZ"/>
              </w:rPr>
              <w:t>тағы сол сияқты</w:t>
            </w:r>
          </w:p>
          <w:p w14:paraId="4DAB5250" w14:textId="77777777" w:rsidR="007E4FD9" w:rsidRPr="00B130CD" w:rsidRDefault="007E4FD9" w:rsidP="00D62A9E">
            <w:pPr>
              <w:numPr>
                <w:ilvl w:val="0"/>
                <w:numId w:val="10"/>
              </w:numPr>
              <w:tabs>
                <w:tab w:val="left" w:pos="394"/>
              </w:tabs>
              <w:ind w:left="316" w:hanging="316"/>
              <w:jc w:val="both"/>
              <w:rPr>
                <w:rFonts w:ascii="Times New Roman" w:hAnsi="Times New Roman"/>
                <w:bCs/>
                <w:noProof/>
                <w:color w:val="000000" w:themeColor="text1"/>
                <w:sz w:val="28"/>
                <w:szCs w:val="28"/>
                <w:lang w:val="kk-KZ"/>
              </w:rPr>
            </w:pPr>
            <w:r w:rsidRPr="00B130CD">
              <w:rPr>
                <w:rFonts w:ascii="Times New Roman" w:hAnsi="Times New Roman"/>
                <w:bCs/>
                <w:noProof/>
                <w:color w:val="000000" w:themeColor="text1"/>
                <w:sz w:val="28"/>
                <w:szCs w:val="28"/>
                <w:lang w:val="kk-KZ"/>
              </w:rPr>
              <w:t>тағы басқа</w:t>
            </w:r>
          </w:p>
          <w:p w14:paraId="4081ABC4" w14:textId="77777777" w:rsidR="007E4FD9" w:rsidRPr="00B130CD" w:rsidRDefault="007E4FD9" w:rsidP="00D62A9E">
            <w:pPr>
              <w:numPr>
                <w:ilvl w:val="0"/>
                <w:numId w:val="10"/>
              </w:numPr>
              <w:tabs>
                <w:tab w:val="left" w:pos="394"/>
              </w:tabs>
              <w:ind w:left="316" w:hanging="316"/>
              <w:jc w:val="both"/>
              <w:rPr>
                <w:rFonts w:ascii="Times New Roman" w:hAnsi="Times New Roman"/>
                <w:noProof/>
                <w:color w:val="000000" w:themeColor="text1"/>
                <w:sz w:val="28"/>
                <w:szCs w:val="28"/>
                <w:lang w:val="kk-KZ"/>
              </w:rPr>
            </w:pPr>
            <w:r w:rsidRPr="00B130CD">
              <w:rPr>
                <w:rFonts w:ascii="Times New Roman" w:hAnsi="Times New Roman"/>
                <w:noProof/>
                <w:color w:val="000000" w:themeColor="text1"/>
                <w:sz w:val="28"/>
                <w:szCs w:val="28"/>
                <w:lang w:val="kk-KZ"/>
              </w:rPr>
              <w:t>бұқаралық ақпарат құралдары</w:t>
            </w:r>
          </w:p>
          <w:p w14:paraId="49A75CD6" w14:textId="77777777" w:rsidR="007E4FD9" w:rsidRPr="00B130CD" w:rsidRDefault="007E4FD9" w:rsidP="00D62A9E">
            <w:pPr>
              <w:numPr>
                <w:ilvl w:val="0"/>
                <w:numId w:val="10"/>
              </w:numPr>
              <w:tabs>
                <w:tab w:val="left" w:pos="394"/>
              </w:tabs>
              <w:ind w:left="316" w:hanging="316"/>
              <w:jc w:val="both"/>
              <w:rPr>
                <w:rFonts w:ascii="Times New Roman" w:hAnsi="Times New Roman"/>
                <w:bCs/>
                <w:noProof/>
                <w:color w:val="000000" w:themeColor="text1"/>
                <w:sz w:val="28"/>
                <w:szCs w:val="28"/>
                <w:lang w:val="kk-KZ"/>
              </w:rPr>
            </w:pPr>
            <w:r w:rsidRPr="00B130CD">
              <w:rPr>
                <w:rFonts w:ascii="Times New Roman" w:hAnsi="Times New Roman"/>
                <w:bCs/>
                <w:noProof/>
                <w:color w:val="000000" w:themeColor="text1"/>
                <w:sz w:val="28"/>
                <w:szCs w:val="28"/>
                <w:lang w:val="kk-KZ"/>
              </w:rPr>
              <w:t>Жоғары білім беру стандарты</w:t>
            </w:r>
          </w:p>
          <w:p w14:paraId="34A16764" w14:textId="15D4520F" w:rsidR="007E4FD9" w:rsidRPr="00B130CD" w:rsidRDefault="00024623" w:rsidP="00D62A9E">
            <w:pPr>
              <w:numPr>
                <w:ilvl w:val="0"/>
                <w:numId w:val="10"/>
              </w:numPr>
              <w:tabs>
                <w:tab w:val="left" w:pos="394"/>
              </w:tabs>
              <w:ind w:left="316" w:hanging="316"/>
              <w:jc w:val="both"/>
              <w:rPr>
                <w:rFonts w:ascii="Times New Roman" w:hAnsi="Times New Roman"/>
                <w:bCs/>
                <w:noProof/>
                <w:color w:val="000000" w:themeColor="text1"/>
                <w:sz w:val="28"/>
                <w:szCs w:val="28"/>
                <w:lang w:val="kk-KZ"/>
              </w:rPr>
            </w:pPr>
            <w:r>
              <w:rPr>
                <w:rFonts w:ascii="Times New Roman" w:hAnsi="Times New Roman"/>
                <w:bCs/>
                <w:noProof/>
                <w:color w:val="000000" w:themeColor="text1"/>
                <w:sz w:val="28"/>
                <w:szCs w:val="28"/>
                <w:lang w:val="kk-KZ"/>
              </w:rPr>
              <w:t>Ж</w:t>
            </w:r>
            <w:r w:rsidR="007E4FD9" w:rsidRPr="00B130CD">
              <w:rPr>
                <w:rFonts w:ascii="Times New Roman" w:hAnsi="Times New Roman"/>
                <w:bCs/>
                <w:noProof/>
                <w:color w:val="000000" w:themeColor="text1"/>
                <w:sz w:val="28"/>
                <w:szCs w:val="28"/>
                <w:lang w:val="kk-KZ"/>
              </w:rPr>
              <w:t>оғары оқу орны</w:t>
            </w:r>
          </w:p>
          <w:p w14:paraId="2F084584" w14:textId="77777777" w:rsidR="007E4FD9" w:rsidRPr="00B130CD" w:rsidRDefault="007E4FD9" w:rsidP="00D62A9E">
            <w:pPr>
              <w:numPr>
                <w:ilvl w:val="0"/>
                <w:numId w:val="10"/>
              </w:numPr>
              <w:tabs>
                <w:tab w:val="left" w:pos="394"/>
              </w:tabs>
              <w:ind w:left="316" w:hanging="316"/>
              <w:jc w:val="both"/>
              <w:rPr>
                <w:rFonts w:ascii="Times New Roman" w:hAnsi="Times New Roman"/>
                <w:bCs/>
                <w:noProof/>
                <w:color w:val="000000" w:themeColor="text1"/>
                <w:sz w:val="28"/>
                <w:szCs w:val="28"/>
                <w:lang w:val="kk-KZ"/>
              </w:rPr>
            </w:pPr>
            <w:r w:rsidRPr="00B130CD">
              <w:rPr>
                <w:rFonts w:ascii="Times New Roman" w:hAnsi="Times New Roman"/>
                <w:bCs/>
                <w:noProof/>
                <w:color w:val="000000" w:themeColor="text1"/>
                <w:sz w:val="28"/>
                <w:szCs w:val="28"/>
                <w:lang w:val="kk-KZ"/>
              </w:rPr>
              <w:t>Заң терминдерінің орысша-қазақша түсіндірме сөздігі</w:t>
            </w:r>
          </w:p>
          <w:p w14:paraId="6B5F98CA" w14:textId="77777777" w:rsidR="007E4FD9" w:rsidRPr="00B130CD" w:rsidRDefault="007E4FD9" w:rsidP="00D62A9E">
            <w:pPr>
              <w:numPr>
                <w:ilvl w:val="0"/>
                <w:numId w:val="10"/>
              </w:numPr>
              <w:tabs>
                <w:tab w:val="left" w:pos="394"/>
              </w:tabs>
              <w:ind w:left="316" w:hanging="316"/>
              <w:jc w:val="both"/>
              <w:rPr>
                <w:rFonts w:ascii="Times New Roman" w:hAnsi="Times New Roman"/>
                <w:bCs/>
                <w:noProof/>
                <w:color w:val="000000" w:themeColor="text1"/>
                <w:sz w:val="28"/>
                <w:szCs w:val="28"/>
                <w:lang w:val="kk-KZ"/>
              </w:rPr>
            </w:pPr>
            <w:r w:rsidRPr="00B130CD">
              <w:rPr>
                <w:rFonts w:ascii="Times New Roman" w:hAnsi="Times New Roman"/>
                <w:bCs/>
                <w:noProof/>
                <w:color w:val="000000" w:themeColor="text1"/>
                <w:sz w:val="28"/>
                <w:szCs w:val="28"/>
                <w:lang w:val="kk-KZ"/>
              </w:rPr>
              <w:t>Қазақстан Республикасы</w:t>
            </w:r>
          </w:p>
          <w:p w14:paraId="4D75744B" w14:textId="77777777" w:rsidR="007E4FD9" w:rsidRPr="00B130CD" w:rsidRDefault="007E4FD9" w:rsidP="00D62A9E">
            <w:pPr>
              <w:numPr>
                <w:ilvl w:val="0"/>
                <w:numId w:val="10"/>
              </w:numPr>
              <w:tabs>
                <w:tab w:val="left" w:pos="394"/>
              </w:tabs>
              <w:ind w:left="316" w:hanging="316"/>
              <w:jc w:val="both"/>
              <w:rPr>
                <w:rFonts w:ascii="Times New Roman" w:hAnsi="Times New Roman"/>
                <w:bCs/>
                <w:noProof/>
                <w:color w:val="000000" w:themeColor="text1"/>
                <w:sz w:val="28"/>
                <w:szCs w:val="28"/>
                <w:lang w:val="kk-KZ"/>
              </w:rPr>
            </w:pPr>
            <w:r w:rsidRPr="00B130CD">
              <w:rPr>
                <w:rFonts w:ascii="Times New Roman" w:hAnsi="Times New Roman"/>
                <w:bCs/>
                <w:noProof/>
                <w:color w:val="000000" w:themeColor="text1"/>
                <w:sz w:val="28"/>
                <w:szCs w:val="28"/>
                <w:lang w:val="kk-KZ"/>
              </w:rPr>
              <w:t>Қазақстан Республикасының Азаматтық кодексі</w:t>
            </w:r>
          </w:p>
          <w:p w14:paraId="2DFB4547" w14:textId="77777777" w:rsidR="007E4FD9" w:rsidRPr="00B130CD" w:rsidRDefault="007E4FD9" w:rsidP="00D62A9E">
            <w:pPr>
              <w:numPr>
                <w:ilvl w:val="0"/>
                <w:numId w:val="10"/>
              </w:numPr>
              <w:tabs>
                <w:tab w:val="left" w:pos="394"/>
              </w:tabs>
              <w:ind w:left="316" w:hanging="316"/>
              <w:jc w:val="both"/>
              <w:rPr>
                <w:rFonts w:ascii="Times New Roman" w:hAnsi="Times New Roman"/>
                <w:bCs/>
                <w:noProof/>
                <w:color w:val="000000" w:themeColor="text1"/>
                <w:sz w:val="28"/>
                <w:szCs w:val="28"/>
                <w:lang w:val="kk-KZ"/>
              </w:rPr>
            </w:pPr>
            <w:r w:rsidRPr="00B130CD">
              <w:rPr>
                <w:rFonts w:ascii="Times New Roman" w:hAnsi="Times New Roman"/>
                <w:bCs/>
                <w:noProof/>
                <w:color w:val="000000" w:themeColor="text1"/>
                <w:sz w:val="28"/>
                <w:szCs w:val="28"/>
                <w:lang w:val="kk-KZ"/>
              </w:rPr>
              <w:t>Қазақстан Республикасының әкімшілік құқық бұзушылық кодексі</w:t>
            </w:r>
          </w:p>
          <w:p w14:paraId="1B9D7B14" w14:textId="77777777" w:rsidR="007E4FD9" w:rsidRPr="00B130CD" w:rsidRDefault="007E4FD9" w:rsidP="00D62A9E">
            <w:pPr>
              <w:numPr>
                <w:ilvl w:val="0"/>
                <w:numId w:val="10"/>
              </w:numPr>
              <w:tabs>
                <w:tab w:val="left" w:pos="394"/>
              </w:tabs>
              <w:ind w:left="316" w:hanging="316"/>
              <w:jc w:val="both"/>
              <w:rPr>
                <w:rFonts w:ascii="Times New Roman" w:hAnsi="Times New Roman"/>
                <w:bCs/>
                <w:noProof/>
                <w:color w:val="000000" w:themeColor="text1"/>
                <w:sz w:val="28"/>
                <w:szCs w:val="28"/>
                <w:lang w:val="kk-KZ"/>
              </w:rPr>
            </w:pPr>
            <w:r w:rsidRPr="00B130CD">
              <w:rPr>
                <w:rFonts w:ascii="Times New Roman" w:hAnsi="Times New Roman"/>
                <w:bCs/>
                <w:noProof/>
                <w:color w:val="000000" w:themeColor="text1"/>
                <w:sz w:val="28"/>
                <w:szCs w:val="28"/>
                <w:lang w:val="kk-KZ"/>
              </w:rPr>
              <w:t>Қазақстан Республикасының Білім туралы заңы</w:t>
            </w:r>
          </w:p>
          <w:p w14:paraId="03877048" w14:textId="77777777" w:rsidR="007E4FD9" w:rsidRPr="00B130CD" w:rsidRDefault="007E4FD9" w:rsidP="00D62A9E">
            <w:pPr>
              <w:numPr>
                <w:ilvl w:val="0"/>
                <w:numId w:val="10"/>
              </w:numPr>
              <w:tabs>
                <w:tab w:val="left" w:pos="394"/>
              </w:tabs>
              <w:ind w:left="316" w:hanging="316"/>
              <w:jc w:val="both"/>
              <w:rPr>
                <w:rFonts w:ascii="Times New Roman" w:hAnsi="Times New Roman"/>
                <w:bCs/>
                <w:noProof/>
                <w:color w:val="000000" w:themeColor="text1"/>
                <w:sz w:val="28"/>
                <w:szCs w:val="28"/>
                <w:lang w:val="kk-KZ"/>
              </w:rPr>
            </w:pPr>
            <w:r w:rsidRPr="00B130CD">
              <w:rPr>
                <w:rFonts w:ascii="Times New Roman" w:hAnsi="Times New Roman"/>
                <w:bCs/>
                <w:noProof/>
                <w:color w:val="000000" w:themeColor="text1"/>
                <w:sz w:val="28"/>
                <w:szCs w:val="28"/>
                <w:lang w:val="kk-KZ"/>
              </w:rPr>
              <w:t>Қазақстан Республикасының Қылмыстық кодексі</w:t>
            </w:r>
          </w:p>
          <w:p w14:paraId="7DEB2E9A" w14:textId="77777777" w:rsidR="007E4FD9" w:rsidRPr="00B130CD" w:rsidRDefault="007E4FD9" w:rsidP="00D62A9E">
            <w:pPr>
              <w:numPr>
                <w:ilvl w:val="0"/>
                <w:numId w:val="10"/>
              </w:numPr>
              <w:tabs>
                <w:tab w:val="left" w:pos="394"/>
              </w:tabs>
              <w:ind w:left="316" w:hanging="316"/>
              <w:jc w:val="both"/>
              <w:rPr>
                <w:rFonts w:ascii="Times New Roman" w:hAnsi="Times New Roman"/>
                <w:bCs/>
                <w:noProof/>
                <w:color w:val="000000" w:themeColor="text1"/>
                <w:sz w:val="28"/>
                <w:szCs w:val="28"/>
                <w:lang w:val="kk-KZ"/>
              </w:rPr>
            </w:pPr>
            <w:r w:rsidRPr="00B130CD">
              <w:rPr>
                <w:rFonts w:ascii="Times New Roman" w:hAnsi="Times New Roman"/>
                <w:bCs/>
                <w:noProof/>
                <w:color w:val="000000" w:themeColor="text1"/>
                <w:sz w:val="28"/>
                <w:szCs w:val="28"/>
                <w:lang w:val="kk-KZ"/>
              </w:rPr>
              <w:t>Қазақстан Республикасының Қылмыстық-процесуалдық кодексі</w:t>
            </w:r>
          </w:p>
          <w:p w14:paraId="4267CFD8" w14:textId="77777777" w:rsidR="007E4FD9" w:rsidRPr="00B130CD" w:rsidRDefault="007E4FD9" w:rsidP="00D62A9E">
            <w:pPr>
              <w:tabs>
                <w:tab w:val="left" w:pos="394"/>
              </w:tabs>
              <w:ind w:left="316" w:hanging="316"/>
              <w:jc w:val="both"/>
              <w:rPr>
                <w:rFonts w:ascii="Times New Roman" w:hAnsi="Times New Roman"/>
                <w:bCs/>
                <w:noProof/>
                <w:color w:val="000000" w:themeColor="text1"/>
                <w:sz w:val="28"/>
                <w:szCs w:val="28"/>
                <w:lang w:val="kk-KZ"/>
              </w:rPr>
            </w:pPr>
            <w:r w:rsidRPr="00B130CD">
              <w:rPr>
                <w:rFonts w:ascii="Times New Roman" w:hAnsi="Times New Roman"/>
                <w:bCs/>
                <w:noProof/>
                <w:color w:val="000000" w:themeColor="text1"/>
                <w:sz w:val="28"/>
                <w:szCs w:val="28"/>
                <w:lang w:val="kk-KZ"/>
              </w:rPr>
              <w:t>–</w:t>
            </w:r>
            <w:r w:rsidRPr="00B130CD">
              <w:rPr>
                <w:rFonts w:ascii="Times New Roman" w:hAnsi="Times New Roman"/>
                <w:bCs/>
                <w:noProof/>
                <w:color w:val="000000" w:themeColor="text1"/>
                <w:sz w:val="28"/>
                <w:szCs w:val="28"/>
                <w:lang w:val="kk-KZ"/>
              </w:rPr>
              <w:tab/>
              <w:t>Қазақ әдеби тілінің сөздігі</w:t>
            </w:r>
          </w:p>
          <w:p w14:paraId="239D5BBA" w14:textId="77777777" w:rsidR="007E4FD9" w:rsidRPr="00B130CD" w:rsidRDefault="007E4FD9" w:rsidP="00D62A9E">
            <w:pPr>
              <w:tabs>
                <w:tab w:val="left" w:pos="394"/>
              </w:tabs>
              <w:ind w:left="316" w:hanging="316"/>
              <w:jc w:val="both"/>
              <w:rPr>
                <w:rFonts w:ascii="Times New Roman" w:hAnsi="Times New Roman"/>
                <w:bCs/>
                <w:noProof/>
                <w:color w:val="000000" w:themeColor="text1"/>
                <w:sz w:val="28"/>
                <w:szCs w:val="28"/>
                <w:lang w:val="kk-KZ"/>
              </w:rPr>
            </w:pPr>
            <w:r w:rsidRPr="00B130CD">
              <w:rPr>
                <w:rFonts w:ascii="Times New Roman" w:hAnsi="Times New Roman"/>
                <w:bCs/>
                <w:noProof/>
                <w:color w:val="000000" w:themeColor="text1"/>
                <w:sz w:val="28"/>
                <w:szCs w:val="28"/>
                <w:lang w:val="kk-KZ"/>
              </w:rPr>
              <w:t>–</w:t>
            </w:r>
            <w:r w:rsidRPr="00B130CD">
              <w:rPr>
                <w:rFonts w:ascii="Times New Roman" w:hAnsi="Times New Roman"/>
                <w:bCs/>
                <w:noProof/>
                <w:color w:val="000000" w:themeColor="text1"/>
                <w:sz w:val="28"/>
                <w:szCs w:val="28"/>
                <w:lang w:val="kk-KZ"/>
              </w:rPr>
              <w:tab/>
              <w:t>Қазақ тілінің түсіндірме сөздігі</w:t>
            </w:r>
          </w:p>
          <w:p w14:paraId="66D4A245" w14:textId="77777777" w:rsidR="007E4FD9" w:rsidRPr="00B130CD" w:rsidRDefault="007E4FD9" w:rsidP="00D62A9E">
            <w:pPr>
              <w:tabs>
                <w:tab w:val="left" w:pos="394"/>
              </w:tabs>
              <w:ind w:left="316" w:hanging="316"/>
              <w:jc w:val="both"/>
              <w:rPr>
                <w:rFonts w:ascii="Times New Roman" w:hAnsi="Times New Roman"/>
                <w:bCs/>
                <w:noProof/>
                <w:color w:val="000000" w:themeColor="text1"/>
                <w:sz w:val="28"/>
                <w:szCs w:val="28"/>
                <w:lang w:val="kk-KZ"/>
              </w:rPr>
            </w:pPr>
            <w:r w:rsidRPr="00B130CD">
              <w:rPr>
                <w:rFonts w:ascii="Times New Roman" w:hAnsi="Times New Roman"/>
                <w:bCs/>
                <w:noProof/>
                <w:color w:val="000000" w:themeColor="text1"/>
                <w:sz w:val="28"/>
                <w:szCs w:val="28"/>
                <w:lang w:val="kk-KZ"/>
              </w:rPr>
              <w:t>–</w:t>
            </w:r>
            <w:r w:rsidRPr="00B130CD">
              <w:rPr>
                <w:rFonts w:ascii="Times New Roman" w:hAnsi="Times New Roman"/>
                <w:bCs/>
                <w:noProof/>
                <w:color w:val="000000" w:themeColor="text1"/>
                <w:sz w:val="28"/>
                <w:szCs w:val="28"/>
                <w:lang w:val="kk-KZ"/>
              </w:rPr>
              <w:tab/>
              <w:t>Қазақ тілінің этимологиялық сөздігі</w:t>
            </w:r>
          </w:p>
          <w:p w14:paraId="066217A6" w14:textId="77777777" w:rsidR="007E4FD9" w:rsidRPr="00B130CD" w:rsidRDefault="007E4FD9" w:rsidP="00D62A9E">
            <w:pPr>
              <w:tabs>
                <w:tab w:val="left" w:pos="394"/>
              </w:tabs>
              <w:ind w:left="316" w:hanging="316"/>
              <w:jc w:val="both"/>
              <w:rPr>
                <w:rFonts w:ascii="Times New Roman" w:hAnsi="Times New Roman"/>
                <w:bCs/>
                <w:noProof/>
                <w:color w:val="000000" w:themeColor="text1"/>
                <w:sz w:val="28"/>
                <w:szCs w:val="28"/>
                <w:lang w:val="kk-KZ"/>
              </w:rPr>
            </w:pPr>
            <w:r w:rsidRPr="00B130CD">
              <w:rPr>
                <w:rFonts w:ascii="Times New Roman" w:hAnsi="Times New Roman"/>
                <w:bCs/>
                <w:noProof/>
                <w:color w:val="000000" w:themeColor="text1"/>
                <w:sz w:val="28"/>
                <w:szCs w:val="28"/>
                <w:lang w:val="kk-KZ"/>
              </w:rPr>
              <w:t>–</w:t>
            </w:r>
            <w:r w:rsidRPr="00B130CD">
              <w:rPr>
                <w:rFonts w:ascii="Times New Roman" w:hAnsi="Times New Roman"/>
                <w:bCs/>
                <w:noProof/>
                <w:color w:val="000000" w:themeColor="text1"/>
                <w:sz w:val="28"/>
                <w:szCs w:val="28"/>
                <w:lang w:val="kk-KZ"/>
              </w:rPr>
              <w:tab/>
              <w:t>Құқық саласының терминдер сөздігі</w:t>
            </w:r>
          </w:p>
          <w:p w14:paraId="7C31E1F7" w14:textId="77777777" w:rsidR="007E4FD9" w:rsidRPr="00B130CD" w:rsidRDefault="007E4FD9" w:rsidP="00D62A9E">
            <w:pPr>
              <w:tabs>
                <w:tab w:val="left" w:pos="394"/>
              </w:tabs>
              <w:ind w:left="316" w:hanging="316"/>
              <w:jc w:val="both"/>
              <w:rPr>
                <w:rFonts w:ascii="Times New Roman" w:hAnsi="Times New Roman"/>
                <w:bCs/>
                <w:noProof/>
                <w:color w:val="000000" w:themeColor="text1"/>
                <w:sz w:val="28"/>
                <w:szCs w:val="28"/>
                <w:lang w:val="kk-KZ"/>
              </w:rPr>
            </w:pPr>
            <w:r w:rsidRPr="00B130CD">
              <w:rPr>
                <w:rFonts w:ascii="Times New Roman" w:hAnsi="Times New Roman"/>
                <w:bCs/>
                <w:noProof/>
                <w:color w:val="000000" w:themeColor="text1"/>
                <w:sz w:val="28"/>
                <w:szCs w:val="28"/>
                <w:lang w:val="kk-KZ"/>
              </w:rPr>
              <w:t>–</w:t>
            </w:r>
            <w:r w:rsidRPr="00B130CD">
              <w:rPr>
                <w:rFonts w:ascii="Times New Roman" w:hAnsi="Times New Roman"/>
                <w:bCs/>
                <w:noProof/>
                <w:color w:val="000000" w:themeColor="text1"/>
                <w:sz w:val="28"/>
                <w:szCs w:val="28"/>
                <w:lang w:val="kk-KZ"/>
              </w:rPr>
              <w:tab/>
              <w:t>Нормативтік құқықтық акті</w:t>
            </w:r>
          </w:p>
          <w:p w14:paraId="1C81F4AE" w14:textId="1C877D16" w:rsidR="007E4FD9" w:rsidRPr="00B130CD" w:rsidRDefault="007E4FD9" w:rsidP="00D62A9E">
            <w:pPr>
              <w:tabs>
                <w:tab w:val="left" w:pos="394"/>
              </w:tabs>
              <w:ind w:left="316" w:hanging="316"/>
              <w:jc w:val="both"/>
              <w:rPr>
                <w:rFonts w:ascii="Times New Roman" w:hAnsi="Times New Roman"/>
                <w:bCs/>
                <w:noProof/>
                <w:color w:val="000000" w:themeColor="text1"/>
                <w:sz w:val="28"/>
                <w:szCs w:val="28"/>
                <w:lang w:val="kk-KZ"/>
              </w:rPr>
            </w:pPr>
            <w:r w:rsidRPr="00B130CD">
              <w:rPr>
                <w:rFonts w:ascii="Times New Roman" w:hAnsi="Times New Roman"/>
                <w:bCs/>
                <w:noProof/>
                <w:color w:val="000000" w:themeColor="text1"/>
                <w:sz w:val="28"/>
                <w:szCs w:val="28"/>
                <w:lang w:val="kk-KZ"/>
              </w:rPr>
              <w:t>–</w:t>
            </w:r>
            <w:r w:rsidRPr="00B130CD">
              <w:rPr>
                <w:rFonts w:ascii="Times New Roman" w:hAnsi="Times New Roman"/>
                <w:bCs/>
                <w:noProof/>
                <w:color w:val="000000" w:themeColor="text1"/>
                <w:sz w:val="28"/>
                <w:szCs w:val="28"/>
                <w:lang w:val="kk-KZ"/>
              </w:rPr>
              <w:tab/>
              <w:t>Оқу-әдістемелік кешен</w:t>
            </w:r>
          </w:p>
        </w:tc>
      </w:tr>
    </w:tbl>
    <w:p w14:paraId="0F588481" w14:textId="0E5ACDAF" w:rsidR="00E80046" w:rsidRDefault="00E80046" w:rsidP="00D62A9E">
      <w:pPr>
        <w:spacing w:after="0" w:line="240" w:lineRule="auto"/>
        <w:ind w:firstLine="709"/>
        <w:jc w:val="center"/>
        <w:rPr>
          <w:rFonts w:ascii="Times New Roman" w:hAnsi="Times New Roman" w:cs="Times New Roman"/>
          <w:b/>
          <w:sz w:val="28"/>
          <w:szCs w:val="28"/>
          <w:lang w:val="kk-KZ"/>
        </w:rPr>
      </w:pPr>
    </w:p>
    <w:p w14:paraId="1FD10DC7" w14:textId="028FE923" w:rsidR="00BD6F0E" w:rsidRPr="00634A92" w:rsidRDefault="00BD6F0E" w:rsidP="0057560C">
      <w:pPr>
        <w:spacing w:after="0" w:line="240" w:lineRule="auto"/>
        <w:jc w:val="center"/>
        <w:rPr>
          <w:rFonts w:ascii="Times New Roman" w:hAnsi="Times New Roman" w:cs="Times New Roman"/>
          <w:b/>
          <w:sz w:val="28"/>
          <w:szCs w:val="28"/>
          <w:lang w:val="kk-KZ"/>
        </w:rPr>
      </w:pPr>
      <w:r w:rsidRPr="00634A92">
        <w:rPr>
          <w:rFonts w:ascii="Times New Roman" w:hAnsi="Times New Roman" w:cs="Times New Roman"/>
          <w:b/>
          <w:sz w:val="28"/>
          <w:szCs w:val="28"/>
          <w:lang w:val="kk-KZ"/>
        </w:rPr>
        <w:t>КІРІСПЕ</w:t>
      </w:r>
    </w:p>
    <w:p w14:paraId="16D2A473" w14:textId="77777777" w:rsidR="00634A92" w:rsidRPr="00634A92" w:rsidRDefault="00634A92" w:rsidP="00D62A9E">
      <w:pPr>
        <w:spacing w:after="0" w:line="240" w:lineRule="auto"/>
        <w:ind w:firstLine="709"/>
        <w:rPr>
          <w:rFonts w:ascii="Times New Roman" w:hAnsi="Times New Roman" w:cs="Times New Roman"/>
          <w:b/>
          <w:sz w:val="28"/>
          <w:szCs w:val="28"/>
          <w:lang w:val="kk-KZ"/>
        </w:rPr>
      </w:pPr>
    </w:p>
    <w:p w14:paraId="6F73161A" w14:textId="64E20566" w:rsidR="00706C4E" w:rsidRPr="00634A92" w:rsidRDefault="00AE6709" w:rsidP="00D62A9E">
      <w:pPr>
        <w:spacing w:after="0" w:line="240" w:lineRule="auto"/>
        <w:ind w:firstLine="709"/>
        <w:jc w:val="both"/>
        <w:rPr>
          <w:rFonts w:ascii="Times New Roman" w:hAnsi="Times New Roman" w:cs="Times New Roman"/>
          <w:sz w:val="28"/>
          <w:szCs w:val="28"/>
          <w:lang w:val="kk-KZ"/>
        </w:rPr>
      </w:pPr>
      <w:r w:rsidRPr="00634A92">
        <w:rPr>
          <w:rFonts w:ascii="Times New Roman" w:hAnsi="Times New Roman" w:cs="Times New Roman"/>
          <w:b/>
          <w:sz w:val="28"/>
          <w:szCs w:val="28"/>
          <w:lang w:val="kk-KZ"/>
        </w:rPr>
        <w:t>Зерттеу жұмысының жалпы сипаттамасы.</w:t>
      </w:r>
      <w:r w:rsidR="00BE7B7C" w:rsidRPr="00634A92">
        <w:rPr>
          <w:rFonts w:ascii="Times New Roman" w:hAnsi="Times New Roman" w:cs="Times New Roman"/>
          <w:b/>
          <w:sz w:val="28"/>
          <w:szCs w:val="28"/>
          <w:lang w:val="kk-KZ"/>
        </w:rPr>
        <w:t xml:space="preserve"> </w:t>
      </w:r>
      <w:r w:rsidR="004D7F8B" w:rsidRPr="00634A92">
        <w:rPr>
          <w:rFonts w:ascii="Times New Roman" w:hAnsi="Times New Roman" w:cs="Times New Roman"/>
          <w:sz w:val="28"/>
          <w:szCs w:val="28"/>
          <w:lang w:val="kk-KZ"/>
        </w:rPr>
        <w:t>Қазір</w:t>
      </w:r>
      <w:r w:rsidR="00117BC7" w:rsidRPr="00634A92">
        <w:rPr>
          <w:rFonts w:ascii="Times New Roman" w:hAnsi="Times New Roman" w:cs="Times New Roman"/>
          <w:sz w:val="28"/>
          <w:szCs w:val="28"/>
          <w:lang w:val="kk-KZ"/>
        </w:rPr>
        <w:t xml:space="preserve"> </w:t>
      </w:r>
      <w:r w:rsidR="00F300F9" w:rsidRPr="00634A92">
        <w:rPr>
          <w:rFonts w:ascii="Times New Roman" w:hAnsi="Times New Roman" w:cs="Times New Roman"/>
          <w:sz w:val="28"/>
          <w:szCs w:val="28"/>
          <w:lang w:val="kk-KZ"/>
        </w:rPr>
        <w:t>жоғары оқу орындарында білім берудің негіз</w:t>
      </w:r>
      <w:r w:rsidR="004D7F8B" w:rsidRPr="00634A92">
        <w:rPr>
          <w:rFonts w:ascii="Times New Roman" w:hAnsi="Times New Roman" w:cs="Times New Roman"/>
          <w:sz w:val="28"/>
          <w:szCs w:val="28"/>
          <w:lang w:val="kk-KZ"/>
        </w:rPr>
        <w:t>гі мақсаттарының бірі</w:t>
      </w:r>
      <w:r w:rsidR="00F300F9" w:rsidRPr="00634A92">
        <w:rPr>
          <w:rFonts w:ascii="Times New Roman" w:hAnsi="Times New Roman" w:cs="Times New Roman"/>
          <w:sz w:val="28"/>
          <w:szCs w:val="28"/>
          <w:lang w:val="kk-KZ"/>
        </w:rPr>
        <w:t xml:space="preserve"> – жан-жақты қалыптасқан, функционалды сауатты, шығармашылық қабілеті м</w:t>
      </w:r>
      <w:r w:rsidR="00117BC7" w:rsidRPr="00634A92">
        <w:rPr>
          <w:rFonts w:ascii="Times New Roman" w:hAnsi="Times New Roman" w:cs="Times New Roman"/>
          <w:sz w:val="28"/>
          <w:szCs w:val="28"/>
          <w:lang w:val="kk-KZ"/>
        </w:rPr>
        <w:t xml:space="preserve">ен адами қасиеті жоғары </w:t>
      </w:r>
      <w:r w:rsidR="004D7F8B" w:rsidRPr="00634A92">
        <w:rPr>
          <w:rFonts w:ascii="Times New Roman" w:hAnsi="Times New Roman" w:cs="Times New Roman"/>
          <w:sz w:val="28"/>
          <w:szCs w:val="28"/>
          <w:lang w:val="kk-KZ"/>
        </w:rPr>
        <w:t>мамандар</w:t>
      </w:r>
      <w:r w:rsidR="00F300F9" w:rsidRPr="00634A92">
        <w:rPr>
          <w:rFonts w:ascii="Times New Roman" w:hAnsi="Times New Roman" w:cs="Times New Roman"/>
          <w:sz w:val="28"/>
          <w:szCs w:val="28"/>
          <w:lang w:val="kk-KZ"/>
        </w:rPr>
        <w:t xml:space="preserve"> даярлау.</w:t>
      </w:r>
      <w:r w:rsidR="00117BC7" w:rsidRPr="00634A92">
        <w:rPr>
          <w:rFonts w:ascii="Times New Roman" w:hAnsi="Times New Roman" w:cs="Times New Roman"/>
          <w:sz w:val="28"/>
          <w:szCs w:val="28"/>
          <w:lang w:val="kk-KZ"/>
        </w:rPr>
        <w:t xml:space="preserve"> Осыған орай, қазақ тілінің теориялық және әдіст</w:t>
      </w:r>
      <w:r w:rsidR="00024623">
        <w:rPr>
          <w:rFonts w:ascii="Times New Roman" w:hAnsi="Times New Roman" w:cs="Times New Roman"/>
          <w:sz w:val="28"/>
          <w:szCs w:val="28"/>
          <w:lang w:val="kk-KZ"/>
        </w:rPr>
        <w:t xml:space="preserve">емелік тұрғысы білім алушыларды болашақ </w:t>
      </w:r>
      <w:r w:rsidR="00706C4E" w:rsidRPr="00634A92">
        <w:rPr>
          <w:rFonts w:ascii="Times New Roman" w:hAnsi="Times New Roman" w:cs="Times New Roman"/>
          <w:sz w:val="28"/>
          <w:szCs w:val="28"/>
          <w:lang w:val="kk-KZ"/>
        </w:rPr>
        <w:t xml:space="preserve">қызмет барысында </w:t>
      </w:r>
      <w:r w:rsidR="004D7F8B" w:rsidRPr="00634A92">
        <w:rPr>
          <w:rFonts w:ascii="Times New Roman" w:hAnsi="Times New Roman" w:cs="Times New Roman"/>
          <w:sz w:val="28"/>
          <w:szCs w:val="28"/>
          <w:lang w:val="kk-KZ"/>
        </w:rPr>
        <w:t xml:space="preserve">кез келген саладағы </w:t>
      </w:r>
      <w:r w:rsidR="00706C4E" w:rsidRPr="00634A92">
        <w:rPr>
          <w:rFonts w:ascii="Times New Roman" w:hAnsi="Times New Roman" w:cs="Times New Roman"/>
          <w:sz w:val="28"/>
          <w:szCs w:val="28"/>
          <w:lang w:val="kk-KZ"/>
        </w:rPr>
        <w:t>түрлі сөйлесім жағдаятында кәсіби тілде қар</w:t>
      </w:r>
      <w:r w:rsidR="00117BC7" w:rsidRPr="00634A92">
        <w:rPr>
          <w:rFonts w:ascii="Times New Roman" w:hAnsi="Times New Roman" w:cs="Times New Roman"/>
          <w:sz w:val="28"/>
          <w:szCs w:val="28"/>
          <w:lang w:val="kk-KZ"/>
        </w:rPr>
        <w:t>ым-қатынас құруға дағдыландыру</w:t>
      </w:r>
      <w:r w:rsidR="004D7F8B" w:rsidRPr="00634A92">
        <w:rPr>
          <w:rFonts w:ascii="Times New Roman" w:hAnsi="Times New Roman" w:cs="Times New Roman"/>
          <w:sz w:val="28"/>
          <w:szCs w:val="28"/>
          <w:lang w:val="kk-KZ"/>
        </w:rPr>
        <w:t>ды</w:t>
      </w:r>
      <w:r w:rsidR="00117BC7" w:rsidRPr="00634A92">
        <w:rPr>
          <w:rFonts w:ascii="Times New Roman" w:hAnsi="Times New Roman" w:cs="Times New Roman"/>
          <w:sz w:val="28"/>
          <w:szCs w:val="28"/>
          <w:lang w:val="kk-KZ"/>
        </w:rPr>
        <w:t xml:space="preserve"> көздей</w:t>
      </w:r>
      <w:r w:rsidR="00706C4E" w:rsidRPr="00634A92">
        <w:rPr>
          <w:rFonts w:ascii="Times New Roman" w:hAnsi="Times New Roman" w:cs="Times New Roman"/>
          <w:sz w:val="28"/>
          <w:szCs w:val="28"/>
          <w:lang w:val="kk-KZ"/>
        </w:rPr>
        <w:t xml:space="preserve">ді. </w:t>
      </w:r>
      <w:r w:rsidR="00117BC7" w:rsidRPr="00634A92">
        <w:rPr>
          <w:rFonts w:ascii="Times New Roman" w:hAnsi="Times New Roman" w:cs="Times New Roman"/>
          <w:sz w:val="28"/>
          <w:szCs w:val="28"/>
          <w:lang w:val="kk-KZ"/>
        </w:rPr>
        <w:t xml:space="preserve">Ал тілді </w:t>
      </w:r>
      <w:r w:rsidR="004D7F8B" w:rsidRPr="00634A92">
        <w:rPr>
          <w:rFonts w:ascii="Times New Roman" w:hAnsi="Times New Roman" w:cs="Times New Roman"/>
          <w:sz w:val="28"/>
          <w:szCs w:val="28"/>
          <w:lang w:val="kk-KZ"/>
        </w:rPr>
        <w:t>кәсіби тұрғыда</w:t>
      </w:r>
      <w:r w:rsidR="00706C4E" w:rsidRPr="00634A92">
        <w:rPr>
          <w:rFonts w:ascii="Times New Roman" w:hAnsi="Times New Roman" w:cs="Times New Roman"/>
          <w:sz w:val="28"/>
          <w:szCs w:val="28"/>
          <w:lang w:val="kk-KZ"/>
        </w:rPr>
        <w:t xml:space="preserve"> оқыту </w:t>
      </w:r>
      <w:r w:rsidR="00117BC7" w:rsidRPr="00634A92">
        <w:rPr>
          <w:rFonts w:ascii="Times New Roman" w:hAnsi="Times New Roman" w:cs="Times New Roman"/>
          <w:sz w:val="28"/>
          <w:szCs w:val="28"/>
          <w:lang w:val="kk-KZ"/>
        </w:rPr>
        <w:t>білім алушының</w:t>
      </w:r>
      <w:r w:rsidR="00706C4E" w:rsidRPr="00634A92">
        <w:rPr>
          <w:rFonts w:ascii="Times New Roman" w:hAnsi="Times New Roman" w:cs="Times New Roman"/>
          <w:sz w:val="28"/>
          <w:szCs w:val="28"/>
          <w:lang w:val="kk-KZ"/>
        </w:rPr>
        <w:t xml:space="preserve"> өз</w:t>
      </w:r>
      <w:r w:rsidR="00117BC7" w:rsidRPr="00634A92">
        <w:rPr>
          <w:rFonts w:ascii="Times New Roman" w:hAnsi="Times New Roman" w:cs="Times New Roman"/>
          <w:sz w:val="28"/>
          <w:szCs w:val="28"/>
          <w:lang w:val="kk-KZ"/>
        </w:rPr>
        <w:t xml:space="preserve"> ой-пікір</w:t>
      </w:r>
      <w:r w:rsidR="00706C4E" w:rsidRPr="00634A92">
        <w:rPr>
          <w:rFonts w:ascii="Times New Roman" w:hAnsi="Times New Roman" w:cs="Times New Roman"/>
          <w:sz w:val="28"/>
          <w:szCs w:val="28"/>
          <w:lang w:val="kk-KZ"/>
        </w:rPr>
        <w:t>і</w:t>
      </w:r>
      <w:r w:rsidR="00117BC7" w:rsidRPr="00634A92">
        <w:rPr>
          <w:rFonts w:ascii="Times New Roman" w:hAnsi="Times New Roman" w:cs="Times New Roman"/>
          <w:sz w:val="28"/>
          <w:szCs w:val="28"/>
          <w:lang w:val="kk-KZ"/>
        </w:rPr>
        <w:t>н</w:t>
      </w:r>
      <w:r w:rsidR="00706C4E" w:rsidRPr="00634A92">
        <w:rPr>
          <w:rFonts w:ascii="Times New Roman" w:hAnsi="Times New Roman" w:cs="Times New Roman"/>
          <w:sz w:val="28"/>
          <w:szCs w:val="28"/>
          <w:lang w:val="kk-KZ"/>
        </w:rPr>
        <w:t>,</w:t>
      </w:r>
      <w:r w:rsidR="00117BC7" w:rsidRPr="00634A92">
        <w:rPr>
          <w:rFonts w:ascii="Times New Roman" w:hAnsi="Times New Roman" w:cs="Times New Roman"/>
          <w:sz w:val="28"/>
          <w:szCs w:val="28"/>
          <w:lang w:val="kk-KZ"/>
        </w:rPr>
        <w:t xml:space="preserve"> көзқарасы мен пайымын </w:t>
      </w:r>
      <w:r w:rsidR="00706C4E" w:rsidRPr="00634A92">
        <w:rPr>
          <w:rFonts w:ascii="Times New Roman" w:hAnsi="Times New Roman" w:cs="Times New Roman"/>
          <w:sz w:val="28"/>
          <w:szCs w:val="28"/>
          <w:lang w:val="kk-KZ"/>
        </w:rPr>
        <w:t>еркін, дұрыс, тиянақты әрі түсінікті жеткізе білуге</w:t>
      </w:r>
      <w:r w:rsidR="00024623">
        <w:rPr>
          <w:rFonts w:ascii="Times New Roman" w:hAnsi="Times New Roman" w:cs="Times New Roman"/>
          <w:sz w:val="28"/>
          <w:szCs w:val="28"/>
          <w:lang w:val="kk-KZ"/>
        </w:rPr>
        <w:t xml:space="preserve"> баулиды. Бұл білім алушылардың </w:t>
      </w:r>
      <w:r w:rsidR="00706C4E" w:rsidRPr="00634A92">
        <w:rPr>
          <w:rFonts w:ascii="Times New Roman" w:hAnsi="Times New Roman" w:cs="Times New Roman"/>
          <w:sz w:val="28"/>
          <w:szCs w:val="28"/>
          <w:lang w:val="kk-KZ"/>
        </w:rPr>
        <w:t xml:space="preserve">функционалдық сауаттылығының жоғарылауына және </w:t>
      </w:r>
      <w:r w:rsidR="00117BC7" w:rsidRPr="00634A92">
        <w:rPr>
          <w:rFonts w:ascii="Times New Roman" w:hAnsi="Times New Roman" w:cs="Times New Roman"/>
          <w:sz w:val="28"/>
          <w:szCs w:val="28"/>
          <w:lang w:val="kk-KZ"/>
        </w:rPr>
        <w:t>дискурс құзыреттілігінің</w:t>
      </w:r>
      <w:r w:rsidR="00706C4E" w:rsidRPr="00634A92">
        <w:rPr>
          <w:rFonts w:ascii="Times New Roman" w:hAnsi="Times New Roman" w:cs="Times New Roman"/>
          <w:sz w:val="28"/>
          <w:szCs w:val="28"/>
          <w:lang w:val="kk-KZ"/>
        </w:rPr>
        <w:t xml:space="preserve"> қалыптасуына ықпал етеді.</w:t>
      </w:r>
      <w:r w:rsidR="003607DD">
        <w:rPr>
          <w:rFonts w:ascii="Times New Roman" w:hAnsi="Times New Roman" w:cs="Times New Roman"/>
          <w:sz w:val="28"/>
          <w:szCs w:val="28"/>
          <w:lang w:val="kk-KZ"/>
        </w:rPr>
        <w:t xml:space="preserve"> Дискурс құзы</w:t>
      </w:r>
      <w:r w:rsidR="00117BC7" w:rsidRPr="00634A92">
        <w:rPr>
          <w:rFonts w:ascii="Times New Roman" w:hAnsi="Times New Roman" w:cs="Times New Roman"/>
          <w:sz w:val="28"/>
          <w:szCs w:val="28"/>
          <w:lang w:val="kk-KZ"/>
        </w:rPr>
        <w:t>реттілігі</w:t>
      </w:r>
      <w:r w:rsidR="004D7F8B" w:rsidRPr="00634A92">
        <w:rPr>
          <w:rFonts w:ascii="Times New Roman" w:hAnsi="Times New Roman" w:cs="Times New Roman"/>
          <w:sz w:val="28"/>
          <w:szCs w:val="28"/>
          <w:lang w:val="kk-KZ"/>
        </w:rPr>
        <w:t xml:space="preserve"> </w:t>
      </w:r>
      <w:r w:rsidR="0045243C" w:rsidRPr="00634A92">
        <w:rPr>
          <w:rFonts w:ascii="Times New Roman" w:hAnsi="Times New Roman" w:cs="Times New Roman"/>
          <w:sz w:val="28"/>
          <w:szCs w:val="28"/>
          <w:lang w:val="kk-KZ"/>
        </w:rPr>
        <w:t>білім алуш</w:t>
      </w:r>
      <w:r w:rsidR="00117BC7" w:rsidRPr="00634A92">
        <w:rPr>
          <w:rFonts w:ascii="Times New Roman" w:hAnsi="Times New Roman" w:cs="Times New Roman"/>
          <w:sz w:val="28"/>
          <w:szCs w:val="28"/>
          <w:lang w:val="kk-KZ"/>
        </w:rPr>
        <w:t xml:space="preserve">ының мамандығына байланысты кез </w:t>
      </w:r>
      <w:r w:rsidR="0045243C" w:rsidRPr="00634A92">
        <w:rPr>
          <w:rFonts w:ascii="Times New Roman" w:hAnsi="Times New Roman" w:cs="Times New Roman"/>
          <w:sz w:val="28"/>
          <w:szCs w:val="28"/>
          <w:lang w:val="kk-KZ"/>
        </w:rPr>
        <w:t xml:space="preserve">келген тілдесім барысын түсініп, түрлі жағдаяттарда </w:t>
      </w:r>
      <w:r w:rsidR="0045243C" w:rsidRPr="00B47589">
        <w:rPr>
          <w:rFonts w:ascii="Times New Roman" w:hAnsi="Times New Roman" w:cs="Times New Roman"/>
          <w:sz w:val="28"/>
          <w:szCs w:val="28"/>
          <w:lang w:val="kk-KZ"/>
        </w:rPr>
        <w:t>сөйлеу моделін, формаларын қолдана білуі</w:t>
      </w:r>
      <w:r w:rsidR="004D7F8B" w:rsidRPr="00B47589">
        <w:rPr>
          <w:rFonts w:ascii="Times New Roman" w:hAnsi="Times New Roman" w:cs="Times New Roman"/>
          <w:sz w:val="28"/>
          <w:szCs w:val="28"/>
          <w:lang w:val="kk-KZ"/>
        </w:rPr>
        <w:t>мен анықталады</w:t>
      </w:r>
      <w:r w:rsidR="0045243C" w:rsidRPr="00B47589">
        <w:rPr>
          <w:rFonts w:ascii="Times New Roman" w:hAnsi="Times New Roman" w:cs="Times New Roman"/>
          <w:sz w:val="28"/>
          <w:szCs w:val="28"/>
          <w:lang w:val="kk-KZ"/>
        </w:rPr>
        <w:t>.</w:t>
      </w:r>
      <w:r w:rsidR="0045243C" w:rsidRPr="00634A92">
        <w:rPr>
          <w:rFonts w:ascii="Times New Roman" w:hAnsi="Times New Roman" w:cs="Times New Roman"/>
          <w:sz w:val="28"/>
          <w:szCs w:val="28"/>
          <w:lang w:val="kk-KZ"/>
        </w:rPr>
        <w:t xml:space="preserve"> </w:t>
      </w:r>
    </w:p>
    <w:p w14:paraId="2D23DDB1" w14:textId="524E94A7" w:rsidR="0084359F" w:rsidRPr="00634A92" w:rsidRDefault="004D7F8B" w:rsidP="00D62A9E">
      <w:pPr>
        <w:spacing w:after="0" w:line="240" w:lineRule="auto"/>
        <w:ind w:firstLine="709"/>
        <w:jc w:val="both"/>
        <w:rPr>
          <w:rFonts w:ascii="Times New Roman" w:hAnsi="Times New Roman" w:cs="Times New Roman"/>
          <w:sz w:val="28"/>
          <w:szCs w:val="28"/>
          <w:lang w:val="kk-KZ"/>
        </w:rPr>
      </w:pPr>
      <w:r w:rsidRPr="00634A92">
        <w:rPr>
          <w:rFonts w:ascii="Times New Roman" w:hAnsi="Times New Roman" w:cs="Times New Roman"/>
          <w:sz w:val="28"/>
          <w:szCs w:val="28"/>
          <w:lang w:val="kk-KZ"/>
        </w:rPr>
        <w:t>Б</w:t>
      </w:r>
      <w:r w:rsidR="0084359F" w:rsidRPr="00634A92">
        <w:rPr>
          <w:rFonts w:ascii="Times New Roman" w:hAnsi="Times New Roman" w:cs="Times New Roman"/>
          <w:sz w:val="28"/>
          <w:szCs w:val="28"/>
          <w:lang w:val="kk-KZ"/>
        </w:rPr>
        <w:t>ілім</w:t>
      </w:r>
      <w:r w:rsidR="0045243C" w:rsidRPr="00634A92">
        <w:rPr>
          <w:rFonts w:ascii="Times New Roman" w:hAnsi="Times New Roman" w:cs="Times New Roman"/>
          <w:sz w:val="28"/>
          <w:szCs w:val="28"/>
          <w:lang w:val="kk-KZ"/>
        </w:rPr>
        <w:t xml:space="preserve"> </w:t>
      </w:r>
      <w:r w:rsidR="0084359F" w:rsidRPr="00634A92">
        <w:rPr>
          <w:rFonts w:ascii="Times New Roman" w:hAnsi="Times New Roman" w:cs="Times New Roman"/>
          <w:sz w:val="28"/>
          <w:szCs w:val="28"/>
          <w:lang w:val="kk-KZ"/>
        </w:rPr>
        <w:t>алу</w:t>
      </w:r>
      <w:r w:rsidR="00117BC7" w:rsidRPr="00634A92">
        <w:rPr>
          <w:rFonts w:ascii="Times New Roman" w:hAnsi="Times New Roman" w:cs="Times New Roman"/>
          <w:sz w:val="28"/>
          <w:szCs w:val="28"/>
          <w:lang w:val="kk-KZ"/>
        </w:rPr>
        <w:t xml:space="preserve">шылардың кәсіби дискурс </w:t>
      </w:r>
      <w:r w:rsidR="00E67B83">
        <w:rPr>
          <w:rFonts w:ascii="Times New Roman" w:hAnsi="Times New Roman" w:cs="Times New Roman"/>
          <w:sz w:val="28"/>
          <w:szCs w:val="28"/>
          <w:lang w:val="kk-KZ"/>
        </w:rPr>
        <w:t>құзырет</w:t>
      </w:r>
      <w:r w:rsidR="00117BC7" w:rsidRPr="00634A92">
        <w:rPr>
          <w:rFonts w:ascii="Times New Roman" w:hAnsi="Times New Roman" w:cs="Times New Roman"/>
          <w:sz w:val="28"/>
          <w:szCs w:val="28"/>
          <w:lang w:val="kk-KZ"/>
        </w:rPr>
        <w:t>тілігін</w:t>
      </w:r>
      <w:r w:rsidR="0084359F" w:rsidRPr="00634A92">
        <w:rPr>
          <w:rFonts w:ascii="Times New Roman" w:hAnsi="Times New Roman" w:cs="Times New Roman"/>
          <w:sz w:val="28"/>
          <w:szCs w:val="28"/>
          <w:lang w:val="kk-KZ"/>
        </w:rPr>
        <w:t xml:space="preserve"> қалыптастыру қазақ тілін оқыту әдістемесінің маңызды міндеті болу керек</w:t>
      </w:r>
      <w:r w:rsidRPr="00634A92">
        <w:rPr>
          <w:rFonts w:ascii="Times New Roman" w:hAnsi="Times New Roman" w:cs="Times New Roman"/>
          <w:sz w:val="28"/>
          <w:szCs w:val="28"/>
          <w:lang w:val="kk-KZ"/>
        </w:rPr>
        <w:t>. С</w:t>
      </w:r>
      <w:r w:rsidR="0084359F" w:rsidRPr="00634A92">
        <w:rPr>
          <w:rFonts w:ascii="Times New Roman" w:hAnsi="Times New Roman" w:cs="Times New Roman"/>
          <w:sz w:val="28"/>
          <w:szCs w:val="28"/>
          <w:lang w:val="kk-KZ"/>
        </w:rPr>
        <w:t>ебебі осы уақытқа</w:t>
      </w:r>
      <w:r w:rsidRPr="00634A92">
        <w:rPr>
          <w:rFonts w:ascii="Times New Roman" w:hAnsi="Times New Roman" w:cs="Times New Roman"/>
          <w:sz w:val="28"/>
          <w:szCs w:val="28"/>
          <w:lang w:val="kk-KZ"/>
        </w:rPr>
        <w:t xml:space="preserve"> дейін қазақ тілін оқытуда </w:t>
      </w:r>
      <w:r w:rsidR="0084359F" w:rsidRPr="00634A92">
        <w:rPr>
          <w:rFonts w:ascii="Times New Roman" w:hAnsi="Times New Roman" w:cs="Times New Roman"/>
          <w:sz w:val="28"/>
          <w:szCs w:val="28"/>
          <w:lang w:val="kk-KZ"/>
        </w:rPr>
        <w:t xml:space="preserve">грамматикалық ережелерді </w:t>
      </w:r>
      <w:r w:rsidR="00B8144B" w:rsidRPr="00B47589">
        <w:rPr>
          <w:rFonts w:ascii="Times New Roman" w:hAnsi="Times New Roman" w:cs="Times New Roman"/>
          <w:sz w:val="28"/>
          <w:szCs w:val="28"/>
          <w:lang w:val="kk-KZ"/>
        </w:rPr>
        <w:t>түсіндіріп</w:t>
      </w:r>
      <w:r w:rsidR="0084359F" w:rsidRPr="00B47589">
        <w:rPr>
          <w:rFonts w:ascii="Times New Roman" w:hAnsi="Times New Roman" w:cs="Times New Roman"/>
          <w:sz w:val="28"/>
          <w:szCs w:val="28"/>
          <w:lang w:val="kk-KZ"/>
        </w:rPr>
        <w:t xml:space="preserve">, сабаққа байланысты сөздерді меңгертуге </w:t>
      </w:r>
      <w:r w:rsidR="00974435" w:rsidRPr="00B47589">
        <w:rPr>
          <w:rFonts w:ascii="Times New Roman" w:hAnsi="Times New Roman" w:cs="Times New Roman"/>
          <w:sz w:val="28"/>
          <w:szCs w:val="28"/>
          <w:lang w:val="kk-KZ"/>
        </w:rPr>
        <w:t>баса назар аударыл</w:t>
      </w:r>
      <w:r w:rsidR="0084359F" w:rsidRPr="00B47589">
        <w:rPr>
          <w:rFonts w:ascii="Times New Roman" w:hAnsi="Times New Roman" w:cs="Times New Roman"/>
          <w:sz w:val="28"/>
          <w:szCs w:val="28"/>
          <w:lang w:val="kk-KZ"/>
        </w:rPr>
        <w:t>ды.</w:t>
      </w:r>
      <w:r w:rsidR="0084359F" w:rsidRPr="00634A92">
        <w:rPr>
          <w:rFonts w:ascii="Times New Roman" w:hAnsi="Times New Roman" w:cs="Times New Roman"/>
          <w:sz w:val="28"/>
          <w:szCs w:val="28"/>
          <w:lang w:val="kk-KZ"/>
        </w:rPr>
        <w:t xml:space="preserve"> Бұл білім</w:t>
      </w:r>
      <w:r w:rsidR="004F5058" w:rsidRPr="00634A92">
        <w:rPr>
          <w:rFonts w:ascii="Times New Roman" w:hAnsi="Times New Roman" w:cs="Times New Roman"/>
          <w:sz w:val="28"/>
          <w:szCs w:val="28"/>
          <w:lang w:val="kk-KZ"/>
        </w:rPr>
        <w:t xml:space="preserve"> </w:t>
      </w:r>
      <w:r w:rsidR="0084359F" w:rsidRPr="00634A92">
        <w:rPr>
          <w:rFonts w:ascii="Times New Roman" w:hAnsi="Times New Roman" w:cs="Times New Roman"/>
          <w:sz w:val="28"/>
          <w:szCs w:val="28"/>
          <w:lang w:val="kk-KZ"/>
        </w:rPr>
        <w:t>алушылардың теорияны ж</w:t>
      </w:r>
      <w:r w:rsidR="00024623">
        <w:rPr>
          <w:rFonts w:ascii="Times New Roman" w:hAnsi="Times New Roman" w:cs="Times New Roman"/>
          <w:sz w:val="28"/>
          <w:szCs w:val="28"/>
          <w:lang w:val="kk-KZ"/>
        </w:rPr>
        <w:t xml:space="preserve">ақсы білгенімен, кәсіби салада </w:t>
      </w:r>
      <w:r w:rsidR="0084359F" w:rsidRPr="00634A92">
        <w:rPr>
          <w:rFonts w:ascii="Times New Roman" w:hAnsi="Times New Roman" w:cs="Times New Roman"/>
          <w:sz w:val="28"/>
          <w:szCs w:val="28"/>
          <w:lang w:val="kk-KZ"/>
        </w:rPr>
        <w:t>немесе күнделікті қарым-қатынаста қазақ тілін тиісті деңгейде қолдану</w:t>
      </w:r>
      <w:r w:rsidR="00024623">
        <w:rPr>
          <w:rFonts w:ascii="Times New Roman" w:hAnsi="Times New Roman" w:cs="Times New Roman"/>
          <w:sz w:val="28"/>
          <w:szCs w:val="28"/>
          <w:lang w:val="kk-KZ"/>
        </w:rPr>
        <w:t>ын</w:t>
      </w:r>
      <w:r w:rsidR="0084359F" w:rsidRPr="00634A92">
        <w:rPr>
          <w:rFonts w:ascii="Times New Roman" w:hAnsi="Times New Roman" w:cs="Times New Roman"/>
          <w:sz w:val="28"/>
          <w:szCs w:val="28"/>
          <w:lang w:val="kk-KZ"/>
        </w:rPr>
        <w:t xml:space="preserve">а қиындықтар туғызды. </w:t>
      </w:r>
      <w:r w:rsidR="004F5058" w:rsidRPr="00634A92">
        <w:rPr>
          <w:rFonts w:ascii="Times New Roman" w:hAnsi="Times New Roman" w:cs="Times New Roman"/>
          <w:sz w:val="28"/>
          <w:szCs w:val="28"/>
          <w:lang w:val="kk-KZ"/>
        </w:rPr>
        <w:t xml:space="preserve">Осы </w:t>
      </w:r>
      <w:r w:rsidR="0084359F" w:rsidRPr="00634A92">
        <w:rPr>
          <w:rFonts w:ascii="Times New Roman" w:hAnsi="Times New Roman" w:cs="Times New Roman"/>
          <w:sz w:val="28"/>
          <w:szCs w:val="28"/>
          <w:lang w:val="kk-KZ"/>
        </w:rPr>
        <w:t>мәселені шешу үшін жоғары оқу орнында</w:t>
      </w:r>
      <w:r w:rsidR="004F5058" w:rsidRPr="00634A92">
        <w:rPr>
          <w:rFonts w:ascii="Times New Roman" w:hAnsi="Times New Roman" w:cs="Times New Roman"/>
          <w:sz w:val="28"/>
          <w:szCs w:val="28"/>
          <w:lang w:val="kk-KZ"/>
        </w:rPr>
        <w:t>ғы</w:t>
      </w:r>
      <w:r w:rsidR="0084359F" w:rsidRPr="00634A92">
        <w:rPr>
          <w:rFonts w:ascii="Times New Roman" w:hAnsi="Times New Roman" w:cs="Times New Roman"/>
          <w:sz w:val="28"/>
          <w:szCs w:val="28"/>
          <w:lang w:val="kk-KZ"/>
        </w:rPr>
        <w:t xml:space="preserve"> </w:t>
      </w:r>
      <w:r w:rsidR="004F5058" w:rsidRPr="00634A92">
        <w:rPr>
          <w:rFonts w:ascii="Times New Roman" w:hAnsi="Times New Roman" w:cs="Times New Roman"/>
          <w:sz w:val="28"/>
          <w:szCs w:val="28"/>
          <w:lang w:val="kk-KZ"/>
        </w:rPr>
        <w:t>білім беру</w:t>
      </w:r>
      <w:r w:rsidR="0084359F" w:rsidRPr="00634A92">
        <w:rPr>
          <w:rFonts w:ascii="Times New Roman" w:hAnsi="Times New Roman" w:cs="Times New Roman"/>
          <w:sz w:val="28"/>
          <w:szCs w:val="28"/>
          <w:lang w:val="kk-KZ"/>
        </w:rPr>
        <w:t xml:space="preserve"> бағдарлам</w:t>
      </w:r>
      <w:r w:rsidR="004F5058" w:rsidRPr="00634A92">
        <w:rPr>
          <w:rFonts w:ascii="Times New Roman" w:hAnsi="Times New Roman" w:cs="Times New Roman"/>
          <w:sz w:val="28"/>
          <w:szCs w:val="28"/>
          <w:lang w:val="kk-KZ"/>
        </w:rPr>
        <w:t xml:space="preserve">аларына кәсіби қазақ тілін қосып, </w:t>
      </w:r>
      <w:r w:rsidR="0084359F" w:rsidRPr="00634A92">
        <w:rPr>
          <w:rFonts w:ascii="Times New Roman" w:hAnsi="Times New Roman" w:cs="Times New Roman"/>
          <w:sz w:val="28"/>
          <w:szCs w:val="28"/>
          <w:lang w:val="kk-KZ"/>
        </w:rPr>
        <w:t>білім</w:t>
      </w:r>
      <w:r w:rsidR="004F5058" w:rsidRPr="00634A92">
        <w:rPr>
          <w:rFonts w:ascii="Times New Roman" w:hAnsi="Times New Roman" w:cs="Times New Roman"/>
          <w:sz w:val="28"/>
          <w:szCs w:val="28"/>
          <w:lang w:val="kk-KZ"/>
        </w:rPr>
        <w:t xml:space="preserve"> </w:t>
      </w:r>
      <w:r w:rsidR="0084359F" w:rsidRPr="00634A92">
        <w:rPr>
          <w:rFonts w:ascii="Times New Roman" w:hAnsi="Times New Roman" w:cs="Times New Roman"/>
          <w:sz w:val="28"/>
          <w:szCs w:val="28"/>
          <w:lang w:val="kk-KZ"/>
        </w:rPr>
        <w:t xml:space="preserve">алушыларды </w:t>
      </w:r>
      <w:r w:rsidR="004F5058" w:rsidRPr="00634A92">
        <w:rPr>
          <w:rFonts w:ascii="Times New Roman" w:hAnsi="Times New Roman" w:cs="Times New Roman"/>
          <w:sz w:val="28"/>
          <w:szCs w:val="28"/>
          <w:lang w:val="kk-KZ"/>
        </w:rPr>
        <w:t>бағытына</w:t>
      </w:r>
      <w:r w:rsidR="0084359F" w:rsidRPr="00634A92">
        <w:rPr>
          <w:rFonts w:ascii="Times New Roman" w:hAnsi="Times New Roman" w:cs="Times New Roman"/>
          <w:sz w:val="28"/>
          <w:szCs w:val="28"/>
          <w:lang w:val="kk-KZ"/>
        </w:rPr>
        <w:t xml:space="preserve"> сай кәсіби дискурс арқылы оқыту</w:t>
      </w:r>
      <w:r w:rsidR="00974435" w:rsidRPr="00634A92">
        <w:rPr>
          <w:rFonts w:ascii="Times New Roman" w:hAnsi="Times New Roman" w:cs="Times New Roman"/>
          <w:sz w:val="28"/>
          <w:szCs w:val="28"/>
          <w:lang w:val="kk-KZ"/>
        </w:rPr>
        <w:t>дың маңыз</w:t>
      </w:r>
      <w:r w:rsidR="0084359F" w:rsidRPr="00634A92">
        <w:rPr>
          <w:rFonts w:ascii="Times New Roman" w:hAnsi="Times New Roman" w:cs="Times New Roman"/>
          <w:sz w:val="28"/>
          <w:szCs w:val="28"/>
          <w:lang w:val="kk-KZ"/>
        </w:rPr>
        <w:t>ы</w:t>
      </w:r>
      <w:r w:rsidR="00974435" w:rsidRPr="00634A92">
        <w:rPr>
          <w:rFonts w:ascii="Times New Roman" w:hAnsi="Times New Roman" w:cs="Times New Roman"/>
          <w:sz w:val="28"/>
          <w:szCs w:val="28"/>
          <w:lang w:val="kk-KZ"/>
        </w:rPr>
        <w:t xml:space="preserve"> зор</w:t>
      </w:r>
      <w:r w:rsidR="0084359F" w:rsidRPr="00634A92">
        <w:rPr>
          <w:rFonts w:ascii="Times New Roman" w:hAnsi="Times New Roman" w:cs="Times New Roman"/>
          <w:sz w:val="28"/>
          <w:szCs w:val="28"/>
          <w:lang w:val="kk-KZ"/>
        </w:rPr>
        <w:t xml:space="preserve">. </w:t>
      </w:r>
      <w:r w:rsidR="00117BC7" w:rsidRPr="00634A92">
        <w:rPr>
          <w:rFonts w:ascii="Times New Roman" w:hAnsi="Times New Roman" w:cs="Times New Roman"/>
          <w:sz w:val="28"/>
          <w:szCs w:val="28"/>
          <w:lang w:val="kk-KZ"/>
        </w:rPr>
        <w:t xml:space="preserve"> </w:t>
      </w:r>
    </w:p>
    <w:p w14:paraId="53FCA34B" w14:textId="2EE19EC8" w:rsidR="009A0E32" w:rsidRPr="00634A92" w:rsidRDefault="00974435" w:rsidP="00D62A9E">
      <w:pPr>
        <w:spacing w:after="0" w:line="240" w:lineRule="auto"/>
        <w:ind w:firstLine="709"/>
        <w:jc w:val="both"/>
        <w:rPr>
          <w:rFonts w:ascii="Times New Roman" w:hAnsi="Times New Roman" w:cs="Times New Roman"/>
          <w:sz w:val="28"/>
          <w:szCs w:val="28"/>
          <w:lang w:val="kk-KZ"/>
        </w:rPr>
      </w:pPr>
      <w:r w:rsidRPr="00634A92">
        <w:rPr>
          <w:rFonts w:ascii="Times New Roman" w:hAnsi="Times New Roman" w:cs="Times New Roman"/>
          <w:sz w:val="28"/>
          <w:szCs w:val="28"/>
          <w:lang w:val="kk-KZ"/>
        </w:rPr>
        <w:t xml:space="preserve">Бүгінгі заңтану мамандығында оқитын білім алушылар – ертеңгі қоғамдық тәртіпті қадағалайтын заң қызметкерлері. Олар заңгер көмегіне жүгінген әр азаматтың айтар ойын, пікірін тыңдап, соған сай жауап бере алатын маман болуы керек. Ол үшін кәсіби қазақ тілін оқыту барысында оларға әртүрлі жағдаяттық тапсырмалар беріп, тапсырмадағы мәселелерді түсініп, талқылап, оның шешу жолын қарастырып, өз ойын, пікірін дәлелдей алу үшін дискурс </w:t>
      </w:r>
      <w:r w:rsidR="00E67B83">
        <w:rPr>
          <w:rFonts w:ascii="Times New Roman" w:hAnsi="Times New Roman" w:cs="Times New Roman"/>
          <w:sz w:val="28"/>
          <w:szCs w:val="28"/>
          <w:lang w:val="kk-KZ"/>
        </w:rPr>
        <w:t>құзырет</w:t>
      </w:r>
      <w:r w:rsidRPr="00634A92">
        <w:rPr>
          <w:rFonts w:ascii="Times New Roman" w:hAnsi="Times New Roman" w:cs="Times New Roman"/>
          <w:sz w:val="28"/>
          <w:szCs w:val="28"/>
          <w:lang w:val="kk-KZ"/>
        </w:rPr>
        <w:t xml:space="preserve">тілігін дамыту </w:t>
      </w:r>
      <w:r w:rsidR="00B8144B" w:rsidRPr="00385C22">
        <w:rPr>
          <w:rFonts w:ascii="Times New Roman" w:hAnsi="Times New Roman" w:cs="Times New Roman"/>
          <w:sz w:val="28"/>
          <w:szCs w:val="28"/>
          <w:lang w:val="kk-KZ"/>
        </w:rPr>
        <w:t>қажет</w:t>
      </w:r>
      <w:r w:rsidRPr="00385C22">
        <w:rPr>
          <w:rFonts w:ascii="Times New Roman" w:hAnsi="Times New Roman" w:cs="Times New Roman"/>
          <w:sz w:val="28"/>
          <w:szCs w:val="28"/>
          <w:lang w:val="kk-KZ"/>
        </w:rPr>
        <w:t>.</w:t>
      </w:r>
      <w:r w:rsidRPr="00634A92">
        <w:rPr>
          <w:rFonts w:ascii="Times New Roman" w:hAnsi="Times New Roman" w:cs="Times New Roman"/>
          <w:sz w:val="28"/>
          <w:szCs w:val="28"/>
          <w:lang w:val="kk-KZ"/>
        </w:rPr>
        <w:t xml:space="preserve"> </w:t>
      </w:r>
      <w:r w:rsidR="0084359F" w:rsidRPr="00634A92">
        <w:rPr>
          <w:rFonts w:ascii="Times New Roman" w:hAnsi="Times New Roman" w:cs="Times New Roman"/>
          <w:sz w:val="28"/>
          <w:szCs w:val="28"/>
          <w:lang w:val="kk-KZ"/>
        </w:rPr>
        <w:t>Осыған орай, з</w:t>
      </w:r>
      <w:r w:rsidR="009A0E32" w:rsidRPr="00634A92">
        <w:rPr>
          <w:rFonts w:ascii="Times New Roman" w:hAnsi="Times New Roman" w:cs="Times New Roman"/>
          <w:sz w:val="28"/>
          <w:szCs w:val="28"/>
          <w:lang w:val="kk-KZ"/>
        </w:rPr>
        <w:t>аңтану факультетінде білім алушыларға</w:t>
      </w:r>
      <w:r w:rsidRPr="00634A92">
        <w:rPr>
          <w:rFonts w:ascii="Times New Roman" w:hAnsi="Times New Roman" w:cs="Times New Roman"/>
          <w:sz w:val="28"/>
          <w:szCs w:val="28"/>
          <w:lang w:val="kk-KZ"/>
        </w:rPr>
        <w:t xml:space="preserve"> мамандығы бойынша ойын дұрыс, </w:t>
      </w:r>
      <w:r w:rsidR="009A0E32" w:rsidRPr="00634A92">
        <w:rPr>
          <w:rFonts w:ascii="Times New Roman" w:hAnsi="Times New Roman" w:cs="Times New Roman"/>
          <w:sz w:val="28"/>
          <w:szCs w:val="28"/>
          <w:lang w:val="kk-KZ"/>
        </w:rPr>
        <w:t>нақты құрастырып, пікірін қазақ тілінде кәсіби тұрғыда орынды жеткізе білуі үшін түрлі әлеуметтік-тілдік орта өкілдерімен қа</w:t>
      </w:r>
      <w:r w:rsidRPr="00634A92">
        <w:rPr>
          <w:rFonts w:ascii="Times New Roman" w:hAnsi="Times New Roman" w:cs="Times New Roman"/>
          <w:sz w:val="28"/>
          <w:szCs w:val="28"/>
          <w:lang w:val="kk-KZ"/>
        </w:rPr>
        <w:t>рым-қатынасқа түсу</w:t>
      </w:r>
      <w:r w:rsidR="0084359F" w:rsidRPr="00634A92">
        <w:rPr>
          <w:rFonts w:ascii="Times New Roman" w:hAnsi="Times New Roman" w:cs="Times New Roman"/>
          <w:sz w:val="28"/>
          <w:szCs w:val="28"/>
          <w:lang w:val="kk-KZ"/>
        </w:rPr>
        <w:t xml:space="preserve"> жолдарын, </w:t>
      </w:r>
      <w:r w:rsidRPr="00634A92">
        <w:rPr>
          <w:rFonts w:ascii="Times New Roman" w:hAnsi="Times New Roman" w:cs="Times New Roman"/>
          <w:sz w:val="28"/>
          <w:szCs w:val="28"/>
          <w:lang w:val="kk-KZ"/>
        </w:rPr>
        <w:t>тілдік бірліктерді коммуникативтік мақсат</w:t>
      </w:r>
      <w:r w:rsidR="009A0E32" w:rsidRPr="00634A92">
        <w:rPr>
          <w:rFonts w:ascii="Times New Roman" w:hAnsi="Times New Roman" w:cs="Times New Roman"/>
          <w:sz w:val="28"/>
          <w:szCs w:val="28"/>
          <w:lang w:val="kk-KZ"/>
        </w:rPr>
        <w:t xml:space="preserve"> аясында оңтайлы қолдануды үйретіп, кәсіби дискурс материалдарын меңгерту </w:t>
      </w:r>
      <w:r w:rsidR="00385C22">
        <w:rPr>
          <w:rFonts w:ascii="Times New Roman" w:hAnsi="Times New Roman" w:cs="Times New Roman"/>
          <w:sz w:val="28"/>
          <w:szCs w:val="28"/>
          <w:lang w:val="kk-KZ"/>
        </w:rPr>
        <w:t>керек</w:t>
      </w:r>
      <w:r w:rsidR="009A0E32" w:rsidRPr="00634A92">
        <w:rPr>
          <w:rFonts w:ascii="Times New Roman" w:hAnsi="Times New Roman" w:cs="Times New Roman"/>
          <w:sz w:val="28"/>
          <w:szCs w:val="28"/>
          <w:lang w:val="kk-KZ"/>
        </w:rPr>
        <w:t>.</w:t>
      </w:r>
      <w:r w:rsidR="0084359F" w:rsidRPr="00634A92">
        <w:rPr>
          <w:rFonts w:ascii="Times New Roman" w:hAnsi="Times New Roman" w:cs="Times New Roman"/>
          <w:sz w:val="28"/>
          <w:szCs w:val="28"/>
          <w:lang w:val="kk-KZ"/>
        </w:rPr>
        <w:t xml:space="preserve"> </w:t>
      </w:r>
    </w:p>
    <w:p w14:paraId="1E1165D7" w14:textId="7E7181D1" w:rsidR="00656A0B" w:rsidRPr="00634A92" w:rsidRDefault="00656A0B" w:rsidP="00D62A9E">
      <w:pPr>
        <w:spacing w:after="0" w:line="240" w:lineRule="auto"/>
        <w:ind w:firstLine="709"/>
        <w:jc w:val="both"/>
        <w:rPr>
          <w:rFonts w:ascii="Times New Roman" w:hAnsi="Times New Roman" w:cs="Times New Roman"/>
          <w:sz w:val="28"/>
          <w:szCs w:val="28"/>
          <w:lang w:val="kk-KZ"/>
        </w:rPr>
      </w:pPr>
      <w:r w:rsidRPr="00634A92">
        <w:rPr>
          <w:rFonts w:ascii="Times New Roman" w:hAnsi="Times New Roman" w:cs="Times New Roman"/>
          <w:sz w:val="28"/>
          <w:szCs w:val="28"/>
          <w:lang w:val="kk-KZ"/>
        </w:rPr>
        <w:t xml:space="preserve">Зерттеу жұмысында </w:t>
      </w:r>
      <w:r w:rsidR="00797223" w:rsidRPr="00B47589">
        <w:rPr>
          <w:rFonts w:ascii="Times New Roman" w:hAnsi="Times New Roman" w:cs="Times New Roman"/>
          <w:sz w:val="28"/>
          <w:szCs w:val="28"/>
          <w:lang w:val="kk-KZ"/>
        </w:rPr>
        <w:t>заңгер</w:t>
      </w:r>
      <w:r w:rsidR="00B8144B" w:rsidRPr="00B47589">
        <w:rPr>
          <w:rFonts w:ascii="Times New Roman" w:hAnsi="Times New Roman" w:cs="Times New Roman"/>
          <w:sz w:val="28"/>
          <w:szCs w:val="28"/>
          <w:lang w:val="kk-KZ"/>
        </w:rPr>
        <w:t>лік</w:t>
      </w:r>
      <w:r w:rsidR="000978A5" w:rsidRPr="00B47589">
        <w:rPr>
          <w:rFonts w:ascii="Times New Roman" w:hAnsi="Times New Roman" w:cs="Times New Roman"/>
          <w:sz w:val="28"/>
          <w:szCs w:val="28"/>
          <w:lang w:val="kk-KZ"/>
        </w:rPr>
        <w:t xml:space="preserve"> дискурс</w:t>
      </w:r>
      <w:r w:rsidR="00797223" w:rsidRPr="00634A92">
        <w:rPr>
          <w:rFonts w:ascii="Times New Roman" w:hAnsi="Times New Roman" w:cs="Times New Roman"/>
          <w:sz w:val="28"/>
          <w:szCs w:val="28"/>
          <w:lang w:val="kk-KZ"/>
        </w:rPr>
        <w:t xml:space="preserve"> теориясы</w:t>
      </w:r>
      <w:r w:rsidRPr="00634A92">
        <w:rPr>
          <w:rFonts w:ascii="Times New Roman" w:hAnsi="Times New Roman" w:cs="Times New Roman"/>
          <w:sz w:val="28"/>
          <w:szCs w:val="28"/>
          <w:lang w:val="kk-KZ"/>
        </w:rPr>
        <w:t xml:space="preserve"> ғылыми тұжырымдар </w:t>
      </w:r>
      <w:r w:rsidR="000978A5" w:rsidRPr="00634A92">
        <w:rPr>
          <w:rFonts w:ascii="Times New Roman" w:hAnsi="Times New Roman" w:cs="Times New Roman"/>
          <w:sz w:val="28"/>
          <w:szCs w:val="28"/>
          <w:lang w:val="kk-KZ"/>
        </w:rPr>
        <w:t>негізінде</w:t>
      </w:r>
      <w:r w:rsidRPr="00634A92">
        <w:rPr>
          <w:rFonts w:ascii="Times New Roman" w:hAnsi="Times New Roman" w:cs="Times New Roman"/>
          <w:sz w:val="28"/>
          <w:szCs w:val="28"/>
          <w:lang w:val="kk-KZ"/>
        </w:rPr>
        <w:t xml:space="preserve"> сараланып, қазақ</w:t>
      </w:r>
      <w:r w:rsidR="000978A5" w:rsidRPr="00634A92">
        <w:rPr>
          <w:rFonts w:ascii="Times New Roman" w:hAnsi="Times New Roman" w:cs="Times New Roman"/>
          <w:sz w:val="28"/>
          <w:szCs w:val="28"/>
          <w:lang w:val="kk-KZ"/>
        </w:rPr>
        <w:t xml:space="preserve"> заңгерлік дискурсының </w:t>
      </w:r>
      <w:r w:rsidRPr="00634A92">
        <w:rPr>
          <w:rFonts w:ascii="Times New Roman" w:hAnsi="Times New Roman" w:cs="Times New Roman"/>
          <w:sz w:val="28"/>
          <w:szCs w:val="28"/>
          <w:lang w:val="kk-KZ"/>
        </w:rPr>
        <w:t>коммуникативті діттенім</w:t>
      </w:r>
      <w:r w:rsidR="00797223" w:rsidRPr="00634A92">
        <w:rPr>
          <w:rFonts w:ascii="Times New Roman" w:hAnsi="Times New Roman" w:cs="Times New Roman"/>
          <w:sz w:val="28"/>
          <w:szCs w:val="28"/>
          <w:lang w:val="kk-KZ"/>
        </w:rPr>
        <w:t xml:space="preserve"> </w:t>
      </w:r>
      <w:r w:rsidRPr="00634A92">
        <w:rPr>
          <w:rFonts w:ascii="Times New Roman" w:hAnsi="Times New Roman" w:cs="Times New Roman"/>
          <w:sz w:val="28"/>
          <w:szCs w:val="28"/>
          <w:lang w:val="kk-KZ"/>
        </w:rPr>
        <w:t>арқы</w:t>
      </w:r>
      <w:r w:rsidR="00797223" w:rsidRPr="00634A92">
        <w:rPr>
          <w:rFonts w:ascii="Times New Roman" w:hAnsi="Times New Roman" w:cs="Times New Roman"/>
          <w:sz w:val="28"/>
          <w:szCs w:val="28"/>
          <w:lang w:val="kk-KZ"/>
        </w:rPr>
        <w:t xml:space="preserve">лы нақты жағдаятта қолданылатын </w:t>
      </w:r>
      <w:r w:rsidR="000978A5" w:rsidRPr="00634A92">
        <w:rPr>
          <w:rFonts w:ascii="Times New Roman" w:hAnsi="Times New Roman" w:cs="Times New Roman"/>
          <w:sz w:val="28"/>
          <w:szCs w:val="28"/>
          <w:lang w:val="kk-KZ"/>
        </w:rPr>
        <w:t>тактикасы мен страте</w:t>
      </w:r>
      <w:r w:rsidR="00B76131" w:rsidRPr="00634A92">
        <w:rPr>
          <w:rFonts w:ascii="Times New Roman" w:hAnsi="Times New Roman" w:cs="Times New Roman"/>
          <w:sz w:val="28"/>
          <w:szCs w:val="28"/>
          <w:lang w:val="kk-KZ"/>
        </w:rPr>
        <w:t xml:space="preserve">гиялары </w:t>
      </w:r>
      <w:r w:rsidR="000978A5" w:rsidRPr="00634A92">
        <w:rPr>
          <w:rFonts w:ascii="Times New Roman" w:hAnsi="Times New Roman" w:cs="Times New Roman"/>
          <w:sz w:val="28"/>
          <w:szCs w:val="28"/>
          <w:lang w:val="kk-KZ"/>
        </w:rPr>
        <w:t xml:space="preserve">зерделенеді. Заң терминдерінің </w:t>
      </w:r>
      <w:r w:rsidRPr="00634A92">
        <w:rPr>
          <w:rFonts w:ascii="Times New Roman" w:hAnsi="Times New Roman" w:cs="Times New Roman"/>
          <w:sz w:val="28"/>
          <w:szCs w:val="28"/>
          <w:lang w:val="kk-KZ"/>
        </w:rPr>
        <w:t xml:space="preserve">болашақ заңгерлердің кәсіби </w:t>
      </w:r>
      <w:r w:rsidR="00E67B83">
        <w:rPr>
          <w:rFonts w:ascii="Times New Roman" w:hAnsi="Times New Roman" w:cs="Times New Roman"/>
          <w:sz w:val="28"/>
          <w:szCs w:val="28"/>
          <w:lang w:val="kk-KZ"/>
        </w:rPr>
        <w:t>құзырет</w:t>
      </w:r>
      <w:r w:rsidRPr="00634A92">
        <w:rPr>
          <w:rFonts w:ascii="Times New Roman" w:hAnsi="Times New Roman" w:cs="Times New Roman"/>
          <w:sz w:val="28"/>
          <w:szCs w:val="28"/>
          <w:lang w:val="kk-KZ"/>
        </w:rPr>
        <w:t>тілігін</w:t>
      </w:r>
      <w:r w:rsidR="000978A5" w:rsidRPr="00634A92">
        <w:rPr>
          <w:rFonts w:ascii="Times New Roman" w:hAnsi="Times New Roman" w:cs="Times New Roman"/>
          <w:sz w:val="28"/>
          <w:szCs w:val="28"/>
          <w:lang w:val="kk-KZ"/>
        </w:rPr>
        <w:t xml:space="preserve"> қалыптастырудағы </w:t>
      </w:r>
      <w:r w:rsidRPr="00634A92">
        <w:rPr>
          <w:rFonts w:ascii="Times New Roman" w:hAnsi="Times New Roman" w:cs="Times New Roman"/>
          <w:sz w:val="28"/>
          <w:szCs w:val="28"/>
          <w:lang w:val="kk-KZ"/>
        </w:rPr>
        <w:t>орны анықтал</w:t>
      </w:r>
      <w:r w:rsidR="000978A5" w:rsidRPr="00634A92">
        <w:rPr>
          <w:rFonts w:ascii="Times New Roman" w:hAnsi="Times New Roman" w:cs="Times New Roman"/>
          <w:sz w:val="28"/>
          <w:szCs w:val="28"/>
          <w:lang w:val="kk-KZ"/>
        </w:rPr>
        <w:t>а</w:t>
      </w:r>
      <w:r w:rsidRPr="00634A92">
        <w:rPr>
          <w:rFonts w:ascii="Times New Roman" w:hAnsi="Times New Roman" w:cs="Times New Roman"/>
          <w:sz w:val="28"/>
          <w:szCs w:val="28"/>
          <w:lang w:val="kk-KZ"/>
        </w:rPr>
        <w:t xml:space="preserve">ды. </w:t>
      </w:r>
      <w:r w:rsidR="00B76131" w:rsidRPr="00634A92">
        <w:rPr>
          <w:rFonts w:ascii="Times New Roman" w:hAnsi="Times New Roman" w:cs="Times New Roman"/>
          <w:sz w:val="28"/>
          <w:szCs w:val="28"/>
          <w:lang w:val="kk-KZ"/>
        </w:rPr>
        <w:t>Қ</w:t>
      </w:r>
      <w:r w:rsidRPr="00634A92">
        <w:rPr>
          <w:rFonts w:ascii="Times New Roman" w:hAnsi="Times New Roman" w:cs="Times New Roman"/>
          <w:sz w:val="28"/>
          <w:szCs w:val="28"/>
          <w:lang w:val="kk-KZ"/>
        </w:rPr>
        <w:t>азақ заңгерлік дискурсын</w:t>
      </w:r>
      <w:r w:rsidR="00024623">
        <w:rPr>
          <w:rFonts w:ascii="Times New Roman" w:hAnsi="Times New Roman" w:cs="Times New Roman"/>
          <w:sz w:val="28"/>
          <w:szCs w:val="28"/>
          <w:lang w:val="kk-KZ"/>
        </w:rPr>
        <w:t xml:space="preserve">ың әдістемелік негіздері </w:t>
      </w:r>
      <w:r w:rsidR="00797223" w:rsidRPr="00634A92">
        <w:rPr>
          <w:rFonts w:ascii="Times New Roman" w:hAnsi="Times New Roman" w:cs="Times New Roman"/>
          <w:sz w:val="28"/>
          <w:szCs w:val="28"/>
          <w:lang w:val="kk-KZ"/>
        </w:rPr>
        <w:t xml:space="preserve">зерттеу </w:t>
      </w:r>
      <w:r w:rsidRPr="00634A92">
        <w:rPr>
          <w:rFonts w:ascii="Times New Roman" w:hAnsi="Times New Roman" w:cs="Times New Roman"/>
          <w:sz w:val="28"/>
          <w:szCs w:val="28"/>
          <w:lang w:val="kk-KZ"/>
        </w:rPr>
        <w:t>аясында жүргізілген іс-тә</w:t>
      </w:r>
      <w:r w:rsidR="00797223" w:rsidRPr="00634A92">
        <w:rPr>
          <w:rFonts w:ascii="Times New Roman" w:hAnsi="Times New Roman" w:cs="Times New Roman"/>
          <w:sz w:val="28"/>
          <w:szCs w:val="28"/>
          <w:lang w:val="kk-KZ"/>
        </w:rPr>
        <w:t xml:space="preserve">жірибе жұмыстарының қорытынды нәтижелерімен дәйектеледі. </w:t>
      </w:r>
    </w:p>
    <w:p w14:paraId="1C7CAAAC" w14:textId="27E41F5D" w:rsidR="003405EC" w:rsidRPr="00634A92" w:rsidRDefault="00520FCC" w:rsidP="00D62A9E">
      <w:pPr>
        <w:spacing w:after="0" w:line="240" w:lineRule="auto"/>
        <w:ind w:firstLine="709"/>
        <w:jc w:val="both"/>
        <w:rPr>
          <w:rFonts w:ascii="Times New Roman" w:hAnsi="Times New Roman" w:cs="Times New Roman"/>
          <w:sz w:val="28"/>
          <w:szCs w:val="28"/>
          <w:lang w:val="kk-KZ"/>
        </w:rPr>
      </w:pPr>
      <w:r w:rsidRPr="00634A92">
        <w:rPr>
          <w:rFonts w:ascii="Times New Roman" w:hAnsi="Times New Roman" w:cs="Times New Roman"/>
          <w:b/>
          <w:sz w:val="28"/>
          <w:szCs w:val="28"/>
          <w:lang w:val="kk-KZ"/>
        </w:rPr>
        <w:t>Зерттеудің өзектілігі.</w:t>
      </w:r>
      <w:r w:rsidR="00267693" w:rsidRPr="00634A92">
        <w:rPr>
          <w:rFonts w:ascii="Times New Roman" w:hAnsi="Times New Roman" w:cs="Times New Roman"/>
          <w:b/>
          <w:sz w:val="28"/>
          <w:szCs w:val="28"/>
          <w:lang w:val="kk-KZ"/>
        </w:rPr>
        <w:t xml:space="preserve"> </w:t>
      </w:r>
      <w:r w:rsidR="00797223" w:rsidRPr="00634A92">
        <w:rPr>
          <w:rFonts w:ascii="Times New Roman" w:hAnsi="Times New Roman" w:cs="Times New Roman"/>
          <w:bCs/>
          <w:sz w:val="28"/>
          <w:szCs w:val="28"/>
          <w:lang w:val="kk-KZ"/>
        </w:rPr>
        <w:t>А</w:t>
      </w:r>
      <w:r w:rsidR="00797223" w:rsidRPr="00634A92">
        <w:rPr>
          <w:rFonts w:ascii="Times New Roman" w:hAnsi="Times New Roman" w:cs="Times New Roman"/>
          <w:sz w:val="28"/>
          <w:szCs w:val="28"/>
          <w:lang w:val="kk-KZ"/>
        </w:rPr>
        <w:t>қпараттық технология мен жасанды интеллект қарқынды дамыған қазіргі заман</w:t>
      </w:r>
      <w:r w:rsidR="00173117" w:rsidRPr="00634A92">
        <w:rPr>
          <w:rFonts w:ascii="Times New Roman" w:hAnsi="Times New Roman" w:cs="Times New Roman"/>
          <w:sz w:val="28"/>
          <w:szCs w:val="28"/>
          <w:lang w:val="kk-KZ"/>
        </w:rPr>
        <w:t xml:space="preserve">да кәсіби қазақ тілін оқыту арқылы білім </w:t>
      </w:r>
      <w:r w:rsidR="00797223" w:rsidRPr="00634A92">
        <w:rPr>
          <w:rFonts w:ascii="Times New Roman" w:hAnsi="Times New Roman" w:cs="Times New Roman"/>
          <w:sz w:val="28"/>
          <w:szCs w:val="28"/>
          <w:lang w:val="kk-KZ"/>
        </w:rPr>
        <w:t>алушылардың кәсіби дискурстық</w:t>
      </w:r>
      <w:r w:rsidR="00173117" w:rsidRPr="00634A92">
        <w:rPr>
          <w:rFonts w:ascii="Times New Roman" w:hAnsi="Times New Roman" w:cs="Times New Roman"/>
          <w:sz w:val="28"/>
          <w:szCs w:val="28"/>
          <w:lang w:val="kk-KZ"/>
        </w:rPr>
        <w:t xml:space="preserve"> құзыреттілігін қалыптастыр</w:t>
      </w:r>
      <w:r w:rsidR="00797223" w:rsidRPr="00634A92">
        <w:rPr>
          <w:rFonts w:ascii="Times New Roman" w:hAnsi="Times New Roman" w:cs="Times New Roman"/>
          <w:sz w:val="28"/>
          <w:szCs w:val="28"/>
          <w:lang w:val="kk-KZ"/>
        </w:rPr>
        <w:t xml:space="preserve">удың тиімді әдіс-тәсілін анықтау және </w:t>
      </w:r>
      <w:r w:rsidR="00173117" w:rsidRPr="00634A92">
        <w:rPr>
          <w:rFonts w:ascii="Times New Roman" w:hAnsi="Times New Roman" w:cs="Times New Roman"/>
          <w:sz w:val="28"/>
          <w:szCs w:val="28"/>
          <w:lang w:val="kk-KZ"/>
        </w:rPr>
        <w:t>оқыту үдерісінде қолдану</w:t>
      </w:r>
      <w:r w:rsidR="00797223" w:rsidRPr="00634A92">
        <w:rPr>
          <w:rFonts w:ascii="Times New Roman" w:hAnsi="Times New Roman" w:cs="Times New Roman"/>
          <w:sz w:val="28"/>
          <w:szCs w:val="28"/>
          <w:lang w:val="kk-KZ"/>
        </w:rPr>
        <w:t xml:space="preserve">дың қажеттілігі анық. </w:t>
      </w:r>
      <w:r w:rsidR="00173117" w:rsidRPr="00634A92">
        <w:rPr>
          <w:rFonts w:ascii="Times New Roman" w:hAnsi="Times New Roman" w:cs="Times New Roman"/>
          <w:sz w:val="28"/>
          <w:szCs w:val="28"/>
          <w:lang w:val="kk-KZ"/>
        </w:rPr>
        <w:t>Бұл мәселенің өзектілігі цифрлық дәуірдегі ақпарат алмасудың қарқыны мен күрделілігіне байланысты, сондай-ақ</w:t>
      </w:r>
      <w:r w:rsidR="00441A13">
        <w:rPr>
          <w:rFonts w:ascii="Times New Roman" w:hAnsi="Times New Roman" w:cs="Times New Roman"/>
          <w:sz w:val="28"/>
          <w:szCs w:val="28"/>
          <w:lang w:val="kk-KZ"/>
        </w:rPr>
        <w:t>,</w:t>
      </w:r>
      <w:r w:rsidR="00173117" w:rsidRPr="00634A92">
        <w:rPr>
          <w:rFonts w:ascii="Times New Roman" w:hAnsi="Times New Roman" w:cs="Times New Roman"/>
          <w:sz w:val="28"/>
          <w:szCs w:val="28"/>
          <w:lang w:val="kk-KZ"/>
        </w:rPr>
        <w:t xml:space="preserve"> болашақ мамандардың кәсіби ортадағы тілдік және коммуникативтік дағдыларына қойылатын та</w:t>
      </w:r>
      <w:r w:rsidR="00C93A10" w:rsidRPr="00634A92">
        <w:rPr>
          <w:rFonts w:ascii="Times New Roman" w:hAnsi="Times New Roman" w:cs="Times New Roman"/>
          <w:sz w:val="28"/>
          <w:szCs w:val="28"/>
          <w:lang w:val="kk-KZ"/>
        </w:rPr>
        <w:t>лаптардың артуымен негізделеді.</w:t>
      </w:r>
      <w:r w:rsidR="00797223" w:rsidRPr="00634A92">
        <w:rPr>
          <w:rFonts w:ascii="Times New Roman" w:hAnsi="Times New Roman" w:cs="Times New Roman"/>
          <w:sz w:val="28"/>
          <w:szCs w:val="28"/>
          <w:lang w:val="kk-KZ"/>
        </w:rPr>
        <w:t xml:space="preserve"> Оқу үдерісіне т</w:t>
      </w:r>
      <w:r w:rsidR="003405EC" w:rsidRPr="00634A92">
        <w:rPr>
          <w:rFonts w:ascii="Times New Roman" w:hAnsi="Times New Roman" w:cs="Times New Roman"/>
          <w:sz w:val="28"/>
          <w:szCs w:val="28"/>
          <w:lang w:val="kk-KZ"/>
        </w:rPr>
        <w:t xml:space="preserve">иімді әдіс-тәсілдерді енгізу </w:t>
      </w:r>
      <w:r w:rsidR="00797223" w:rsidRPr="00634A92">
        <w:rPr>
          <w:rFonts w:ascii="Times New Roman" w:hAnsi="Times New Roman" w:cs="Times New Roman"/>
          <w:sz w:val="28"/>
          <w:szCs w:val="28"/>
          <w:lang w:val="kk-KZ"/>
        </w:rPr>
        <w:t>білім алушылардың теориялық білімді</w:t>
      </w:r>
      <w:r w:rsidR="003405EC" w:rsidRPr="00634A92">
        <w:rPr>
          <w:rFonts w:ascii="Times New Roman" w:hAnsi="Times New Roman" w:cs="Times New Roman"/>
          <w:sz w:val="28"/>
          <w:szCs w:val="28"/>
          <w:lang w:val="kk-KZ"/>
        </w:rPr>
        <w:t xml:space="preserve"> пр</w:t>
      </w:r>
      <w:r w:rsidR="00356203" w:rsidRPr="00634A92">
        <w:rPr>
          <w:rFonts w:ascii="Times New Roman" w:hAnsi="Times New Roman" w:cs="Times New Roman"/>
          <w:sz w:val="28"/>
          <w:szCs w:val="28"/>
          <w:lang w:val="kk-KZ"/>
        </w:rPr>
        <w:t xml:space="preserve">актикалық дағдылармен ұштастыруына, </w:t>
      </w:r>
      <w:r w:rsidR="003405EC" w:rsidRPr="00634A92">
        <w:rPr>
          <w:rFonts w:ascii="Times New Roman" w:hAnsi="Times New Roman" w:cs="Times New Roman"/>
          <w:sz w:val="28"/>
          <w:szCs w:val="28"/>
          <w:lang w:val="kk-KZ"/>
        </w:rPr>
        <w:t>аналитикалық ойлау қабілетін дамытуға және заманауи еңбек нарығында бәсекеге қабілеттілігін арттыруға мүмкіндік береді.</w:t>
      </w:r>
    </w:p>
    <w:p w14:paraId="75AC397C" w14:textId="64041CF8" w:rsidR="00184B0D" w:rsidRPr="00634A92" w:rsidRDefault="001179A9" w:rsidP="00D62A9E">
      <w:pPr>
        <w:spacing w:after="0" w:line="240" w:lineRule="auto"/>
        <w:ind w:firstLine="709"/>
        <w:jc w:val="both"/>
        <w:rPr>
          <w:rFonts w:ascii="Times New Roman" w:hAnsi="Times New Roman" w:cs="Times New Roman"/>
          <w:sz w:val="28"/>
          <w:szCs w:val="28"/>
          <w:lang w:val="kk-KZ"/>
        </w:rPr>
      </w:pPr>
      <w:r w:rsidRPr="00634A92">
        <w:rPr>
          <w:rFonts w:ascii="Times New Roman" w:hAnsi="Times New Roman" w:cs="Times New Roman"/>
          <w:sz w:val="28"/>
          <w:szCs w:val="28"/>
          <w:lang w:val="kk-KZ"/>
        </w:rPr>
        <w:t xml:space="preserve">Осы уақытқа дейін болашақ заңгерлерге кәсіби қазақ тілін оқытуда </w:t>
      </w:r>
      <w:r w:rsidR="00356203" w:rsidRPr="00634A92">
        <w:rPr>
          <w:rFonts w:ascii="Times New Roman" w:hAnsi="Times New Roman" w:cs="Times New Roman"/>
          <w:sz w:val="28"/>
          <w:szCs w:val="28"/>
          <w:lang w:val="kk-KZ"/>
        </w:rPr>
        <w:t>кәсіби дискурс</w:t>
      </w:r>
      <w:r w:rsidR="00441A13">
        <w:rPr>
          <w:rFonts w:ascii="Times New Roman" w:hAnsi="Times New Roman" w:cs="Times New Roman"/>
          <w:sz w:val="28"/>
          <w:szCs w:val="28"/>
          <w:lang w:val="kk-KZ"/>
        </w:rPr>
        <w:t xml:space="preserve"> құзы</w:t>
      </w:r>
      <w:r w:rsidR="004B4225" w:rsidRPr="00634A92">
        <w:rPr>
          <w:rFonts w:ascii="Times New Roman" w:hAnsi="Times New Roman" w:cs="Times New Roman"/>
          <w:sz w:val="28"/>
          <w:szCs w:val="28"/>
          <w:lang w:val="kk-KZ"/>
        </w:rPr>
        <w:t xml:space="preserve">реттілігін қалыптастырып дамыту мәселесі арнайы зерттелмеген. </w:t>
      </w:r>
      <w:r w:rsidR="001D4CE9" w:rsidRPr="00634A92">
        <w:rPr>
          <w:rFonts w:ascii="Times New Roman" w:hAnsi="Times New Roman" w:cs="Times New Roman"/>
          <w:sz w:val="28"/>
          <w:szCs w:val="28"/>
          <w:lang w:val="kk-KZ"/>
        </w:rPr>
        <w:t>Соңғы жылдары қабылданған ж</w:t>
      </w:r>
      <w:r w:rsidR="004B4225" w:rsidRPr="00634A92">
        <w:rPr>
          <w:rFonts w:ascii="Times New Roman" w:hAnsi="Times New Roman" w:cs="Times New Roman"/>
          <w:sz w:val="28"/>
          <w:szCs w:val="28"/>
          <w:lang w:val="kk-KZ"/>
        </w:rPr>
        <w:t xml:space="preserve">аңа мазмұндағы білім беру </w:t>
      </w:r>
      <w:r w:rsidR="001D4CE9" w:rsidRPr="00634A92">
        <w:rPr>
          <w:rFonts w:ascii="Times New Roman" w:hAnsi="Times New Roman" w:cs="Times New Roman"/>
          <w:sz w:val="28"/>
          <w:szCs w:val="28"/>
          <w:lang w:val="kk-KZ"/>
        </w:rPr>
        <w:t>бағдарламасы</w:t>
      </w:r>
      <w:r w:rsidR="00837092" w:rsidRPr="00634A92">
        <w:rPr>
          <w:rFonts w:ascii="Times New Roman" w:hAnsi="Times New Roman" w:cs="Times New Roman"/>
          <w:sz w:val="28"/>
          <w:szCs w:val="28"/>
          <w:lang w:val="kk-KZ"/>
        </w:rPr>
        <w:t xml:space="preserve">ның </w:t>
      </w:r>
      <w:r w:rsidR="004B4225" w:rsidRPr="00634A92">
        <w:rPr>
          <w:rFonts w:ascii="Times New Roman" w:hAnsi="Times New Roman" w:cs="Times New Roman"/>
          <w:sz w:val="28"/>
          <w:szCs w:val="28"/>
          <w:lang w:val="kk-KZ"/>
        </w:rPr>
        <w:t>құз</w:t>
      </w:r>
      <w:r w:rsidR="00441A13">
        <w:rPr>
          <w:rFonts w:ascii="Times New Roman" w:hAnsi="Times New Roman" w:cs="Times New Roman"/>
          <w:sz w:val="28"/>
          <w:szCs w:val="28"/>
          <w:lang w:val="kk-KZ"/>
        </w:rPr>
        <w:t>ы</w:t>
      </w:r>
      <w:r w:rsidR="004B4225" w:rsidRPr="00634A92">
        <w:rPr>
          <w:rFonts w:ascii="Times New Roman" w:hAnsi="Times New Roman" w:cs="Times New Roman"/>
          <w:sz w:val="28"/>
          <w:szCs w:val="28"/>
          <w:lang w:val="kk-KZ"/>
        </w:rPr>
        <w:t>реттілік қағидатымен</w:t>
      </w:r>
      <w:r w:rsidR="008E4C53" w:rsidRPr="00634A92">
        <w:rPr>
          <w:rFonts w:ascii="Times New Roman" w:hAnsi="Times New Roman" w:cs="Times New Roman"/>
          <w:sz w:val="28"/>
          <w:szCs w:val="28"/>
          <w:lang w:val="kk-KZ"/>
        </w:rPr>
        <w:t xml:space="preserve"> тығыз</w:t>
      </w:r>
      <w:r w:rsidR="004B4225" w:rsidRPr="00634A92">
        <w:rPr>
          <w:rFonts w:ascii="Times New Roman" w:hAnsi="Times New Roman" w:cs="Times New Roman"/>
          <w:sz w:val="28"/>
          <w:szCs w:val="28"/>
          <w:lang w:val="kk-KZ"/>
        </w:rPr>
        <w:t xml:space="preserve"> байланыст</w:t>
      </w:r>
      <w:r w:rsidR="00356203" w:rsidRPr="00634A92">
        <w:rPr>
          <w:rFonts w:ascii="Times New Roman" w:hAnsi="Times New Roman" w:cs="Times New Roman"/>
          <w:sz w:val="28"/>
          <w:szCs w:val="28"/>
          <w:lang w:val="kk-KZ"/>
        </w:rPr>
        <w:t>ы екені</w:t>
      </w:r>
      <w:r w:rsidR="008E4C53" w:rsidRPr="00634A92">
        <w:rPr>
          <w:rFonts w:ascii="Times New Roman" w:hAnsi="Times New Roman" w:cs="Times New Roman"/>
          <w:sz w:val="28"/>
          <w:szCs w:val="28"/>
          <w:lang w:val="kk-KZ"/>
        </w:rPr>
        <w:t>н ескерсек,</w:t>
      </w:r>
      <w:r w:rsidR="001D4CE9" w:rsidRPr="00634A92">
        <w:rPr>
          <w:rFonts w:ascii="Times New Roman" w:hAnsi="Times New Roman" w:cs="Times New Roman"/>
          <w:sz w:val="28"/>
          <w:szCs w:val="28"/>
          <w:lang w:val="kk-KZ"/>
        </w:rPr>
        <w:t xml:space="preserve"> болашақ</w:t>
      </w:r>
      <w:r w:rsidR="00356203" w:rsidRPr="00634A92">
        <w:rPr>
          <w:rFonts w:ascii="Times New Roman" w:hAnsi="Times New Roman" w:cs="Times New Roman"/>
          <w:sz w:val="28"/>
          <w:szCs w:val="28"/>
          <w:lang w:val="kk-KZ"/>
        </w:rPr>
        <w:t xml:space="preserve"> заңгерлердің кәсіби дискурс</w:t>
      </w:r>
      <w:r w:rsidR="00441A13">
        <w:rPr>
          <w:rFonts w:ascii="Times New Roman" w:hAnsi="Times New Roman" w:cs="Times New Roman"/>
          <w:sz w:val="28"/>
          <w:szCs w:val="28"/>
          <w:lang w:val="kk-KZ"/>
        </w:rPr>
        <w:t xml:space="preserve"> құзы</w:t>
      </w:r>
      <w:r w:rsidR="001D4CE9" w:rsidRPr="00634A92">
        <w:rPr>
          <w:rFonts w:ascii="Times New Roman" w:hAnsi="Times New Roman" w:cs="Times New Roman"/>
          <w:sz w:val="28"/>
          <w:szCs w:val="28"/>
          <w:lang w:val="kk-KZ"/>
        </w:rPr>
        <w:t xml:space="preserve">реттілігін кәсіби қазақ тілін оқыту барысында тиімді меңгерту </w:t>
      </w:r>
      <w:r w:rsidR="00356203" w:rsidRPr="00634A92">
        <w:rPr>
          <w:rFonts w:ascii="Times New Roman" w:hAnsi="Times New Roman" w:cs="Times New Roman"/>
          <w:sz w:val="28"/>
          <w:szCs w:val="28"/>
          <w:lang w:val="kk-KZ"/>
        </w:rPr>
        <w:t xml:space="preserve">жолдарын іздеу </w:t>
      </w:r>
      <w:r w:rsidR="00184B0D" w:rsidRPr="00634A92">
        <w:rPr>
          <w:rFonts w:ascii="Times New Roman" w:hAnsi="Times New Roman" w:cs="Times New Roman"/>
          <w:sz w:val="28"/>
          <w:szCs w:val="28"/>
          <w:lang w:val="kk-KZ"/>
        </w:rPr>
        <w:t xml:space="preserve">кәсіби білім беру саласы үшін маңызды. </w:t>
      </w:r>
    </w:p>
    <w:p w14:paraId="6B26424E" w14:textId="70258681" w:rsidR="00837092" w:rsidRPr="0082744D" w:rsidRDefault="005C1714" w:rsidP="00D62A9E">
      <w:pPr>
        <w:spacing w:after="0" w:line="240" w:lineRule="auto"/>
        <w:ind w:firstLine="709"/>
        <w:jc w:val="both"/>
        <w:rPr>
          <w:rFonts w:ascii="Times New Roman" w:hAnsi="Times New Roman" w:cs="Times New Roman"/>
          <w:sz w:val="28"/>
          <w:szCs w:val="28"/>
          <w:lang w:val="kk-KZ"/>
        </w:rPr>
      </w:pPr>
      <w:r w:rsidRPr="00634A92">
        <w:rPr>
          <w:rFonts w:ascii="Times New Roman" w:hAnsi="Times New Roman" w:cs="Times New Roman"/>
          <w:sz w:val="28"/>
          <w:szCs w:val="28"/>
          <w:lang w:val="kk-KZ"/>
        </w:rPr>
        <w:t>Болашақ з</w:t>
      </w:r>
      <w:r w:rsidR="00441A13">
        <w:rPr>
          <w:rFonts w:ascii="Times New Roman" w:hAnsi="Times New Roman" w:cs="Times New Roman"/>
          <w:sz w:val="28"/>
          <w:szCs w:val="28"/>
          <w:lang w:val="kk-KZ"/>
        </w:rPr>
        <w:t>аңгер</w:t>
      </w:r>
      <w:r w:rsidR="00F225E5">
        <w:rPr>
          <w:rFonts w:ascii="Times New Roman" w:hAnsi="Times New Roman" w:cs="Times New Roman"/>
          <w:sz w:val="28"/>
          <w:szCs w:val="28"/>
          <w:lang w:val="kk-KZ"/>
        </w:rPr>
        <w:t>дің</w:t>
      </w:r>
      <w:r w:rsidR="00441A13">
        <w:rPr>
          <w:rFonts w:ascii="Times New Roman" w:hAnsi="Times New Roman" w:cs="Times New Roman"/>
          <w:sz w:val="28"/>
          <w:szCs w:val="28"/>
          <w:lang w:val="kk-KZ"/>
        </w:rPr>
        <w:t xml:space="preserve"> дискурс</w:t>
      </w:r>
      <w:r w:rsidR="00F225E5">
        <w:rPr>
          <w:rFonts w:ascii="Times New Roman" w:hAnsi="Times New Roman" w:cs="Times New Roman"/>
          <w:sz w:val="28"/>
          <w:szCs w:val="28"/>
          <w:lang w:val="kk-KZ"/>
        </w:rPr>
        <w:t>тық</w:t>
      </w:r>
      <w:r w:rsidR="00441A13">
        <w:rPr>
          <w:rFonts w:ascii="Times New Roman" w:hAnsi="Times New Roman" w:cs="Times New Roman"/>
          <w:sz w:val="28"/>
          <w:szCs w:val="28"/>
          <w:lang w:val="kk-KZ"/>
        </w:rPr>
        <w:t xml:space="preserve"> құзы</w:t>
      </w:r>
      <w:r w:rsidR="00356203" w:rsidRPr="00634A92">
        <w:rPr>
          <w:rFonts w:ascii="Times New Roman" w:hAnsi="Times New Roman" w:cs="Times New Roman"/>
          <w:sz w:val="28"/>
          <w:szCs w:val="28"/>
          <w:lang w:val="kk-KZ"/>
        </w:rPr>
        <w:t>реттілігін</w:t>
      </w:r>
      <w:r w:rsidR="00F34FAC" w:rsidRPr="00634A92">
        <w:rPr>
          <w:rFonts w:ascii="Times New Roman" w:hAnsi="Times New Roman" w:cs="Times New Roman"/>
          <w:sz w:val="28"/>
          <w:szCs w:val="28"/>
          <w:lang w:val="kk-KZ"/>
        </w:rPr>
        <w:t xml:space="preserve"> қалып</w:t>
      </w:r>
      <w:r w:rsidR="00441A13">
        <w:rPr>
          <w:rFonts w:ascii="Times New Roman" w:hAnsi="Times New Roman" w:cs="Times New Roman"/>
          <w:sz w:val="28"/>
          <w:szCs w:val="28"/>
          <w:lang w:val="kk-KZ"/>
        </w:rPr>
        <w:t>тастыру мәселесі кәсіби құзыреттілік, тілдік құзы</w:t>
      </w:r>
      <w:r w:rsidR="00F34FAC" w:rsidRPr="00634A92">
        <w:rPr>
          <w:rFonts w:ascii="Times New Roman" w:hAnsi="Times New Roman" w:cs="Times New Roman"/>
          <w:sz w:val="28"/>
          <w:szCs w:val="28"/>
          <w:lang w:val="kk-KZ"/>
        </w:rPr>
        <w:t>реттілік, кәсіби тілдік тұлға сияқты өзекті категориялармен ұш</w:t>
      </w:r>
      <w:r w:rsidR="00272B09">
        <w:rPr>
          <w:rFonts w:ascii="Times New Roman" w:hAnsi="Times New Roman" w:cs="Times New Roman"/>
          <w:sz w:val="28"/>
          <w:szCs w:val="28"/>
          <w:lang w:val="kk-KZ"/>
        </w:rPr>
        <w:t xml:space="preserve">тасады. </w:t>
      </w:r>
      <w:r w:rsidR="00837092" w:rsidRPr="00634A92">
        <w:rPr>
          <w:rFonts w:ascii="Times New Roman" w:hAnsi="Times New Roman" w:cs="Times New Roman"/>
          <w:sz w:val="28"/>
          <w:szCs w:val="28"/>
          <w:lang w:val="kk-KZ"/>
        </w:rPr>
        <w:t>Осы категорияларды заң</w:t>
      </w:r>
      <w:r w:rsidR="00F225E5">
        <w:rPr>
          <w:rFonts w:ascii="Times New Roman" w:hAnsi="Times New Roman" w:cs="Times New Roman"/>
          <w:sz w:val="28"/>
          <w:szCs w:val="28"/>
          <w:lang w:val="kk-KZ"/>
        </w:rPr>
        <w:t>герлік</w:t>
      </w:r>
      <w:r w:rsidR="00837092" w:rsidRPr="00634A92">
        <w:rPr>
          <w:rFonts w:ascii="Times New Roman" w:hAnsi="Times New Roman" w:cs="Times New Roman"/>
          <w:sz w:val="28"/>
          <w:szCs w:val="28"/>
          <w:lang w:val="kk-KZ"/>
        </w:rPr>
        <w:t xml:space="preserve"> дискурс тұрғысынан кешенді түрде зерделеп, білім алушылардың </w:t>
      </w:r>
      <w:r w:rsidR="00232B1A" w:rsidRPr="00634A92">
        <w:rPr>
          <w:rFonts w:ascii="Times New Roman" w:hAnsi="Times New Roman" w:cs="Times New Roman"/>
          <w:sz w:val="28"/>
          <w:szCs w:val="28"/>
          <w:lang w:val="kk-KZ"/>
        </w:rPr>
        <w:t>кәсіби құзыретт</w:t>
      </w:r>
      <w:r w:rsidR="00837092" w:rsidRPr="00634A92">
        <w:rPr>
          <w:rFonts w:ascii="Times New Roman" w:hAnsi="Times New Roman" w:cs="Times New Roman"/>
          <w:sz w:val="28"/>
          <w:szCs w:val="28"/>
          <w:lang w:val="kk-KZ"/>
        </w:rPr>
        <w:t xml:space="preserve">ілігін қалыптастыру мақсатында қазақ заңгерлік дискурсының теориялық-әдістемелік негіздерін </w:t>
      </w:r>
      <w:r w:rsidR="00232B1A" w:rsidRPr="00634A92">
        <w:rPr>
          <w:rFonts w:ascii="Times New Roman" w:hAnsi="Times New Roman" w:cs="Times New Roman"/>
          <w:sz w:val="28"/>
          <w:szCs w:val="28"/>
          <w:lang w:val="kk-KZ"/>
        </w:rPr>
        <w:t>қатысымдық</w:t>
      </w:r>
      <w:r w:rsidR="00837092" w:rsidRPr="00634A92">
        <w:rPr>
          <w:rFonts w:ascii="Times New Roman" w:hAnsi="Times New Roman" w:cs="Times New Roman"/>
          <w:sz w:val="28"/>
          <w:szCs w:val="28"/>
          <w:lang w:val="kk-KZ"/>
        </w:rPr>
        <w:t xml:space="preserve"> тұрғыдан саралау, </w:t>
      </w:r>
      <w:r w:rsidR="00766273" w:rsidRPr="00634A92">
        <w:rPr>
          <w:rFonts w:ascii="Times New Roman" w:hAnsi="Times New Roman" w:cs="Times New Roman"/>
          <w:sz w:val="28"/>
          <w:szCs w:val="28"/>
          <w:lang w:val="kk-KZ"/>
        </w:rPr>
        <w:t>оқытудың</w:t>
      </w:r>
      <w:r w:rsidR="00232B1A" w:rsidRPr="00634A92">
        <w:rPr>
          <w:rFonts w:ascii="Times New Roman" w:hAnsi="Times New Roman" w:cs="Times New Roman"/>
          <w:sz w:val="28"/>
          <w:szCs w:val="28"/>
          <w:lang w:val="kk-KZ"/>
        </w:rPr>
        <w:t xml:space="preserve"> лингводидактикалық өлшемшарттарын негіздеу </w:t>
      </w:r>
      <w:r w:rsidR="00837092" w:rsidRPr="00634A92">
        <w:rPr>
          <w:rFonts w:ascii="Times New Roman" w:hAnsi="Times New Roman" w:cs="Times New Roman"/>
          <w:b/>
          <w:sz w:val="28"/>
          <w:szCs w:val="28"/>
          <w:lang w:val="kk-KZ"/>
        </w:rPr>
        <w:t xml:space="preserve">зерттеу жұмысының </w:t>
      </w:r>
      <w:r w:rsidR="00837092" w:rsidRPr="00634A92">
        <w:rPr>
          <w:rFonts w:ascii="Times New Roman" w:hAnsi="Times New Roman" w:cs="Times New Roman"/>
          <w:sz w:val="28"/>
          <w:szCs w:val="28"/>
          <w:lang w:val="kk-KZ"/>
        </w:rPr>
        <w:t xml:space="preserve">өзектілігін айқындайды. </w:t>
      </w:r>
    </w:p>
    <w:p w14:paraId="385120A9" w14:textId="2765A848" w:rsidR="00525EBD" w:rsidRPr="00634A92" w:rsidRDefault="00AE6709" w:rsidP="00D62A9E">
      <w:pPr>
        <w:spacing w:after="0" w:line="240" w:lineRule="auto"/>
        <w:ind w:firstLine="709"/>
        <w:jc w:val="both"/>
        <w:rPr>
          <w:rFonts w:ascii="Times New Roman" w:hAnsi="Times New Roman" w:cs="Times New Roman"/>
          <w:sz w:val="28"/>
          <w:szCs w:val="28"/>
          <w:lang w:val="kk-KZ"/>
        </w:rPr>
      </w:pPr>
      <w:r w:rsidRPr="00634A92">
        <w:rPr>
          <w:rFonts w:ascii="Times New Roman" w:hAnsi="Times New Roman" w:cs="Times New Roman"/>
          <w:b/>
          <w:sz w:val="28"/>
          <w:szCs w:val="28"/>
          <w:shd w:val="clear" w:color="auto" w:fill="FFFFFF"/>
          <w:lang w:val="kk-KZ"/>
        </w:rPr>
        <w:t xml:space="preserve">Тақырыптың зерттелу деңгейі. </w:t>
      </w:r>
      <w:r w:rsidR="008E4C53" w:rsidRPr="00634A92">
        <w:rPr>
          <w:rFonts w:ascii="Times New Roman" w:hAnsi="Times New Roman" w:cs="Times New Roman"/>
          <w:b/>
          <w:sz w:val="28"/>
          <w:szCs w:val="28"/>
          <w:shd w:val="clear" w:color="auto" w:fill="FFFFFF"/>
          <w:lang w:val="kk-KZ"/>
        </w:rPr>
        <w:t xml:space="preserve"> </w:t>
      </w:r>
      <w:r w:rsidR="00F225E5" w:rsidRPr="00F225E5">
        <w:rPr>
          <w:rFonts w:ascii="Times New Roman" w:hAnsi="Times New Roman" w:cs="Times New Roman"/>
          <w:sz w:val="28"/>
          <w:szCs w:val="28"/>
          <w:shd w:val="clear" w:color="auto" w:fill="FFFFFF"/>
          <w:lang w:val="kk-KZ"/>
        </w:rPr>
        <w:t>Зерттеу</w:t>
      </w:r>
      <w:r w:rsidR="006D65E5">
        <w:rPr>
          <w:rFonts w:ascii="Times New Roman" w:hAnsi="Times New Roman" w:cs="Times New Roman"/>
          <w:sz w:val="28"/>
          <w:szCs w:val="28"/>
          <w:shd w:val="clear" w:color="auto" w:fill="FFFFFF"/>
          <w:lang w:val="kk-KZ"/>
        </w:rPr>
        <w:t xml:space="preserve"> жұмысының</w:t>
      </w:r>
      <w:r w:rsidR="00F225E5" w:rsidRPr="00F225E5">
        <w:rPr>
          <w:rFonts w:ascii="Times New Roman" w:hAnsi="Times New Roman" w:cs="Times New Roman"/>
          <w:sz w:val="28"/>
          <w:szCs w:val="28"/>
          <w:shd w:val="clear" w:color="auto" w:fill="FFFFFF"/>
          <w:lang w:val="kk-KZ"/>
        </w:rPr>
        <w:t xml:space="preserve"> теориялық негізін</w:t>
      </w:r>
      <w:r w:rsidR="00F225E5">
        <w:rPr>
          <w:rFonts w:ascii="Times New Roman" w:hAnsi="Times New Roman" w:cs="Times New Roman"/>
          <w:b/>
          <w:sz w:val="28"/>
          <w:szCs w:val="28"/>
          <w:shd w:val="clear" w:color="auto" w:fill="FFFFFF"/>
          <w:lang w:val="kk-KZ"/>
        </w:rPr>
        <w:t xml:space="preserve"> </w:t>
      </w:r>
      <w:r w:rsidR="00901529" w:rsidRPr="00901529">
        <w:rPr>
          <w:rFonts w:ascii="Times New Roman" w:hAnsi="Times New Roman" w:cs="Times New Roman"/>
          <w:sz w:val="28"/>
          <w:szCs w:val="28"/>
          <w:shd w:val="clear" w:color="auto" w:fill="FFFFFF"/>
          <w:lang w:val="kk-KZ"/>
        </w:rPr>
        <w:t>отандық тіл білімінде</w:t>
      </w:r>
      <w:r w:rsidR="00901529">
        <w:rPr>
          <w:rFonts w:ascii="Times New Roman" w:hAnsi="Times New Roman" w:cs="Times New Roman"/>
          <w:b/>
          <w:sz w:val="28"/>
          <w:szCs w:val="28"/>
          <w:shd w:val="clear" w:color="auto" w:fill="FFFFFF"/>
          <w:lang w:val="kk-KZ"/>
        </w:rPr>
        <w:t xml:space="preserve"> </w:t>
      </w:r>
      <w:r w:rsidR="00901529">
        <w:rPr>
          <w:rFonts w:ascii="Times New Roman" w:hAnsi="Times New Roman" w:cs="Times New Roman"/>
          <w:sz w:val="28"/>
          <w:szCs w:val="28"/>
          <w:shd w:val="clear" w:color="auto" w:fill="FFFFFF"/>
          <w:lang w:val="kk-KZ"/>
        </w:rPr>
        <w:t>Қ.</w:t>
      </w:r>
      <w:r w:rsidR="00272B09">
        <w:rPr>
          <w:rFonts w:ascii="Times New Roman" w:hAnsi="Times New Roman" w:cs="Times New Roman"/>
          <w:sz w:val="28"/>
          <w:szCs w:val="28"/>
          <w:shd w:val="clear" w:color="auto" w:fill="FFFFFF"/>
          <w:lang w:val="kk-KZ"/>
        </w:rPr>
        <w:t xml:space="preserve"> </w:t>
      </w:r>
      <w:r w:rsidR="00901529">
        <w:rPr>
          <w:rFonts w:ascii="Times New Roman" w:hAnsi="Times New Roman" w:cs="Times New Roman"/>
          <w:sz w:val="28"/>
          <w:szCs w:val="28"/>
          <w:shd w:val="clear" w:color="auto" w:fill="FFFFFF"/>
          <w:lang w:val="kk-KZ"/>
        </w:rPr>
        <w:t>Жұбанов,</w:t>
      </w:r>
      <w:r w:rsidR="006C6F41">
        <w:rPr>
          <w:rFonts w:ascii="Times New Roman" w:hAnsi="Times New Roman" w:cs="Times New Roman"/>
          <w:sz w:val="28"/>
          <w:szCs w:val="28"/>
          <w:shd w:val="clear" w:color="auto" w:fill="FFFFFF"/>
          <w:lang w:val="kk-KZ"/>
        </w:rPr>
        <w:t xml:space="preserve"> </w:t>
      </w:r>
      <w:r w:rsidR="006C6F41" w:rsidRPr="006C6F41">
        <w:rPr>
          <w:rFonts w:ascii="Times New Roman" w:hAnsi="Times New Roman" w:cs="Times New Roman"/>
          <w:sz w:val="28"/>
          <w:szCs w:val="28"/>
          <w:shd w:val="clear" w:color="auto" w:fill="FFFFFF"/>
          <w:lang w:val="kk-KZ"/>
        </w:rPr>
        <w:t>Н.</w:t>
      </w:r>
      <w:r w:rsidR="00D70BA5">
        <w:rPr>
          <w:rFonts w:ascii="Times New Roman" w:hAnsi="Times New Roman" w:cs="Times New Roman"/>
          <w:sz w:val="28"/>
          <w:szCs w:val="28"/>
          <w:shd w:val="clear" w:color="auto" w:fill="FFFFFF"/>
          <w:lang w:val="kk-KZ"/>
        </w:rPr>
        <w:t xml:space="preserve"> </w:t>
      </w:r>
      <w:r w:rsidR="006C6F41" w:rsidRPr="006C6F41">
        <w:rPr>
          <w:rFonts w:ascii="Times New Roman" w:hAnsi="Times New Roman" w:cs="Times New Roman"/>
          <w:sz w:val="28"/>
          <w:szCs w:val="28"/>
          <w:shd w:val="clear" w:color="auto" w:fill="FFFFFF"/>
          <w:lang w:val="kk-KZ"/>
        </w:rPr>
        <w:t>Уәли, Б.</w:t>
      </w:r>
      <w:r w:rsidR="00D70BA5">
        <w:rPr>
          <w:rFonts w:ascii="Times New Roman" w:hAnsi="Times New Roman" w:cs="Times New Roman"/>
          <w:sz w:val="28"/>
          <w:szCs w:val="28"/>
          <w:shd w:val="clear" w:color="auto" w:fill="FFFFFF"/>
          <w:lang w:val="kk-KZ"/>
        </w:rPr>
        <w:t xml:space="preserve"> </w:t>
      </w:r>
      <w:r w:rsidR="006C6F41" w:rsidRPr="006C6F41">
        <w:rPr>
          <w:rFonts w:ascii="Times New Roman" w:hAnsi="Times New Roman" w:cs="Times New Roman"/>
          <w:sz w:val="28"/>
          <w:szCs w:val="28"/>
          <w:shd w:val="clear" w:color="auto" w:fill="FFFFFF"/>
          <w:lang w:val="kk-KZ"/>
        </w:rPr>
        <w:t>Қалиұлы,</w:t>
      </w:r>
      <w:r w:rsidR="00D70BA5">
        <w:rPr>
          <w:rFonts w:ascii="Times New Roman" w:hAnsi="Times New Roman" w:cs="Times New Roman"/>
          <w:sz w:val="28"/>
          <w:szCs w:val="28"/>
          <w:shd w:val="clear" w:color="auto" w:fill="FFFFFF"/>
          <w:lang w:val="kk-KZ"/>
        </w:rPr>
        <w:t xml:space="preserve"> </w:t>
      </w:r>
      <w:r w:rsidR="00901529" w:rsidRPr="006C6F41">
        <w:rPr>
          <w:rFonts w:ascii="Times New Roman" w:hAnsi="Times New Roman" w:cs="Times New Roman"/>
          <w:sz w:val="28"/>
          <w:szCs w:val="28"/>
          <w:shd w:val="clear" w:color="auto" w:fill="FFFFFF"/>
          <w:lang w:val="kk-KZ"/>
        </w:rPr>
        <w:t>Б.</w:t>
      </w:r>
      <w:r w:rsidR="00272B09" w:rsidRPr="006C6F41">
        <w:rPr>
          <w:rFonts w:ascii="Times New Roman" w:hAnsi="Times New Roman" w:cs="Times New Roman"/>
          <w:sz w:val="28"/>
          <w:szCs w:val="28"/>
          <w:shd w:val="clear" w:color="auto" w:fill="FFFFFF"/>
          <w:lang w:val="kk-KZ"/>
        </w:rPr>
        <w:t xml:space="preserve"> </w:t>
      </w:r>
      <w:r w:rsidR="00901529" w:rsidRPr="006C6F41">
        <w:rPr>
          <w:rFonts w:ascii="Times New Roman" w:hAnsi="Times New Roman" w:cs="Times New Roman"/>
          <w:sz w:val="28"/>
          <w:szCs w:val="28"/>
          <w:shd w:val="clear" w:color="auto" w:fill="FFFFFF"/>
          <w:lang w:val="kk-KZ"/>
        </w:rPr>
        <w:t>Ахатова, Г.</w:t>
      </w:r>
      <w:r w:rsidR="0057560C">
        <w:rPr>
          <w:rFonts w:ascii="Times New Roman" w:hAnsi="Times New Roman" w:cs="Times New Roman"/>
          <w:sz w:val="28"/>
          <w:szCs w:val="28"/>
          <w:shd w:val="clear" w:color="auto" w:fill="FFFFFF"/>
          <w:lang w:val="kk-KZ"/>
        </w:rPr>
        <w:t> </w:t>
      </w:r>
      <w:r w:rsidR="00901529" w:rsidRPr="006C6F41">
        <w:rPr>
          <w:rFonts w:ascii="Times New Roman" w:hAnsi="Times New Roman" w:cs="Times New Roman"/>
          <w:sz w:val="28"/>
          <w:szCs w:val="28"/>
          <w:shd w:val="clear" w:color="auto" w:fill="FFFFFF"/>
          <w:lang w:val="kk-KZ"/>
        </w:rPr>
        <w:t xml:space="preserve">Бүркітбаева, </w:t>
      </w:r>
      <w:r w:rsidR="006C6F41" w:rsidRPr="006C6F41">
        <w:rPr>
          <w:rFonts w:ascii="Times New Roman" w:hAnsi="Times New Roman" w:cs="Times New Roman"/>
          <w:sz w:val="28"/>
          <w:szCs w:val="28"/>
          <w:shd w:val="clear" w:color="auto" w:fill="FFFFFF"/>
          <w:lang w:val="kk-KZ"/>
        </w:rPr>
        <w:t>А.</w:t>
      </w:r>
      <w:r w:rsidR="0057560C">
        <w:rPr>
          <w:rFonts w:ascii="Times New Roman" w:hAnsi="Times New Roman" w:cs="Times New Roman"/>
          <w:sz w:val="28"/>
          <w:szCs w:val="28"/>
          <w:shd w:val="clear" w:color="auto" w:fill="FFFFFF"/>
          <w:lang w:val="kk-KZ"/>
        </w:rPr>
        <w:t xml:space="preserve"> </w:t>
      </w:r>
      <w:r w:rsidR="006C6F41" w:rsidRPr="006C6F41">
        <w:rPr>
          <w:rFonts w:ascii="Times New Roman" w:hAnsi="Times New Roman" w:cs="Times New Roman"/>
          <w:sz w:val="28"/>
          <w:szCs w:val="28"/>
          <w:shd w:val="clear" w:color="auto" w:fill="FFFFFF"/>
          <w:lang w:val="kk-KZ"/>
        </w:rPr>
        <w:t xml:space="preserve">Әділова, Қ. Есенова, </w:t>
      </w:r>
      <w:r w:rsidR="00901529" w:rsidRPr="006C6F41">
        <w:rPr>
          <w:rFonts w:ascii="Times New Roman" w:hAnsi="Times New Roman" w:cs="Times New Roman"/>
          <w:sz w:val="28"/>
          <w:szCs w:val="28"/>
          <w:shd w:val="clear" w:color="auto" w:fill="FFFFFF"/>
          <w:lang w:val="kk-KZ"/>
        </w:rPr>
        <w:t>Д.</w:t>
      </w:r>
      <w:r w:rsidR="00272B09" w:rsidRPr="006C6F41">
        <w:rPr>
          <w:rFonts w:ascii="Times New Roman" w:hAnsi="Times New Roman" w:cs="Times New Roman"/>
          <w:sz w:val="28"/>
          <w:szCs w:val="28"/>
          <w:shd w:val="clear" w:color="auto" w:fill="FFFFFF"/>
          <w:lang w:val="kk-KZ"/>
        </w:rPr>
        <w:t xml:space="preserve"> </w:t>
      </w:r>
      <w:r w:rsidR="00901529" w:rsidRPr="006C6F41">
        <w:rPr>
          <w:rFonts w:ascii="Times New Roman" w:hAnsi="Times New Roman" w:cs="Times New Roman"/>
          <w:sz w:val="28"/>
          <w:szCs w:val="28"/>
          <w:shd w:val="clear" w:color="auto" w:fill="FFFFFF"/>
          <w:lang w:val="kk-KZ"/>
        </w:rPr>
        <w:t>Әлкебаева, Ш.</w:t>
      </w:r>
      <w:r w:rsidR="00272B09" w:rsidRPr="006C6F41">
        <w:rPr>
          <w:rFonts w:ascii="Times New Roman" w:hAnsi="Times New Roman" w:cs="Times New Roman"/>
          <w:sz w:val="28"/>
          <w:szCs w:val="28"/>
          <w:shd w:val="clear" w:color="auto" w:fill="FFFFFF"/>
          <w:lang w:val="kk-KZ"/>
        </w:rPr>
        <w:t xml:space="preserve"> Нұрмышева, </w:t>
      </w:r>
      <w:r w:rsidR="00901529" w:rsidRPr="006C6F41">
        <w:rPr>
          <w:rFonts w:ascii="Times New Roman" w:hAnsi="Times New Roman" w:cs="Times New Roman"/>
          <w:sz w:val="28"/>
          <w:szCs w:val="28"/>
          <w:shd w:val="clear" w:color="auto" w:fill="FFFFFF"/>
          <w:lang w:val="kk-KZ"/>
        </w:rPr>
        <w:t>К.</w:t>
      </w:r>
      <w:r w:rsidR="0057560C">
        <w:rPr>
          <w:rFonts w:ascii="Times New Roman" w:hAnsi="Times New Roman" w:cs="Times New Roman"/>
          <w:sz w:val="28"/>
          <w:szCs w:val="28"/>
          <w:shd w:val="clear" w:color="auto" w:fill="FFFFFF"/>
          <w:lang w:val="kk-KZ"/>
        </w:rPr>
        <w:t> </w:t>
      </w:r>
      <w:r w:rsidR="00901529" w:rsidRPr="006C6F41">
        <w:rPr>
          <w:rFonts w:ascii="Times New Roman" w:hAnsi="Times New Roman" w:cs="Times New Roman"/>
          <w:sz w:val="28"/>
          <w:szCs w:val="28"/>
          <w:shd w:val="clear" w:color="auto" w:fill="FFFFFF"/>
          <w:lang w:val="kk-KZ"/>
        </w:rPr>
        <w:t>Садирова, Г.</w:t>
      </w:r>
      <w:r w:rsidR="0057560C">
        <w:rPr>
          <w:rFonts w:ascii="Times New Roman" w:hAnsi="Times New Roman" w:cs="Times New Roman"/>
          <w:sz w:val="28"/>
          <w:szCs w:val="28"/>
          <w:shd w:val="clear" w:color="auto" w:fill="FFFFFF"/>
          <w:lang w:val="kk-KZ"/>
        </w:rPr>
        <w:t xml:space="preserve"> </w:t>
      </w:r>
      <w:r w:rsidR="00901529" w:rsidRPr="006C6F41">
        <w:rPr>
          <w:rFonts w:ascii="Times New Roman" w:hAnsi="Times New Roman" w:cs="Times New Roman"/>
          <w:sz w:val="28"/>
          <w:szCs w:val="28"/>
          <w:shd w:val="clear" w:color="auto" w:fill="FFFFFF"/>
          <w:lang w:val="kk-KZ"/>
        </w:rPr>
        <w:t>Смағұлова</w:t>
      </w:r>
      <w:r w:rsidR="00272B09">
        <w:rPr>
          <w:rFonts w:ascii="Times New Roman" w:hAnsi="Times New Roman" w:cs="Times New Roman"/>
          <w:sz w:val="28"/>
          <w:szCs w:val="28"/>
          <w:shd w:val="clear" w:color="auto" w:fill="FFFFFF"/>
          <w:lang w:val="kk-KZ"/>
        </w:rPr>
        <w:t xml:space="preserve"> </w:t>
      </w:r>
      <w:r w:rsidR="00F36A40">
        <w:rPr>
          <w:rFonts w:ascii="Times New Roman" w:hAnsi="Times New Roman" w:cs="Times New Roman"/>
          <w:sz w:val="28"/>
          <w:szCs w:val="28"/>
          <w:shd w:val="clear" w:color="auto" w:fill="FFFFFF"/>
          <w:lang w:val="kk-KZ"/>
        </w:rPr>
        <w:t xml:space="preserve">(дискурс ұғымын коммуникативтік әрекеттің вербалды қарым-қатынасы тұрғысынан), жалпы тіл білімінде </w:t>
      </w:r>
      <w:r w:rsidR="00876AB5">
        <w:rPr>
          <w:rFonts w:ascii="Times New Roman" w:hAnsi="Times New Roman" w:cs="Times New Roman"/>
          <w:sz w:val="28"/>
          <w:szCs w:val="28"/>
          <w:shd w:val="clear" w:color="auto" w:fill="FFFFFF"/>
          <w:lang w:val="kk-KZ"/>
        </w:rPr>
        <w:t>Т. Николаева, Т.</w:t>
      </w:r>
      <w:r w:rsidR="0057560C">
        <w:rPr>
          <w:rFonts w:ascii="Times New Roman" w:hAnsi="Times New Roman" w:cs="Times New Roman"/>
          <w:sz w:val="28"/>
          <w:szCs w:val="28"/>
          <w:shd w:val="clear" w:color="auto" w:fill="FFFFFF"/>
          <w:lang w:val="kk-KZ"/>
        </w:rPr>
        <w:t> </w:t>
      </w:r>
      <w:r w:rsidR="00876AB5">
        <w:rPr>
          <w:rFonts w:ascii="Times New Roman" w:hAnsi="Times New Roman" w:cs="Times New Roman"/>
          <w:sz w:val="28"/>
          <w:szCs w:val="28"/>
          <w:shd w:val="clear" w:color="auto" w:fill="FFFFFF"/>
          <w:lang w:val="kk-KZ"/>
        </w:rPr>
        <w:t xml:space="preserve">Ван Дейк, М. Стаббс, </w:t>
      </w:r>
      <w:r w:rsidR="00F36A40">
        <w:rPr>
          <w:rFonts w:ascii="Times New Roman" w:hAnsi="Times New Roman" w:cs="Times New Roman"/>
          <w:sz w:val="28"/>
          <w:szCs w:val="28"/>
          <w:shd w:val="clear" w:color="auto" w:fill="FFFFFF"/>
          <w:lang w:val="kk-KZ"/>
        </w:rPr>
        <w:t>Н.</w:t>
      </w:r>
      <w:r w:rsidR="0057560C">
        <w:rPr>
          <w:rFonts w:ascii="Times New Roman" w:hAnsi="Times New Roman" w:cs="Times New Roman"/>
          <w:sz w:val="28"/>
          <w:szCs w:val="28"/>
          <w:shd w:val="clear" w:color="auto" w:fill="FFFFFF"/>
          <w:lang w:val="kk-KZ"/>
        </w:rPr>
        <w:t xml:space="preserve"> </w:t>
      </w:r>
      <w:r w:rsidR="00F36A40">
        <w:rPr>
          <w:rFonts w:ascii="Times New Roman" w:hAnsi="Times New Roman" w:cs="Times New Roman"/>
          <w:sz w:val="28"/>
          <w:szCs w:val="28"/>
          <w:shd w:val="clear" w:color="auto" w:fill="FFFFFF"/>
          <w:lang w:val="kk-KZ"/>
        </w:rPr>
        <w:t xml:space="preserve">Арутюнова, </w:t>
      </w:r>
      <w:r w:rsidR="00876AB5">
        <w:rPr>
          <w:rFonts w:ascii="Times New Roman" w:hAnsi="Times New Roman" w:cs="Times New Roman"/>
          <w:sz w:val="28"/>
          <w:szCs w:val="28"/>
          <w:shd w:val="clear" w:color="auto" w:fill="FFFFFF"/>
          <w:lang w:val="kk-KZ"/>
        </w:rPr>
        <w:t xml:space="preserve">В.Черняевская, </w:t>
      </w:r>
      <w:r w:rsidR="00F36A40">
        <w:rPr>
          <w:rFonts w:ascii="Times New Roman" w:hAnsi="Times New Roman" w:cs="Times New Roman"/>
          <w:sz w:val="28"/>
          <w:szCs w:val="28"/>
          <w:shd w:val="clear" w:color="auto" w:fill="FFFFFF"/>
          <w:lang w:val="kk-KZ"/>
        </w:rPr>
        <w:t>Е.</w:t>
      </w:r>
      <w:r w:rsidR="00876AB5">
        <w:rPr>
          <w:rFonts w:ascii="Times New Roman" w:hAnsi="Times New Roman" w:cs="Times New Roman"/>
          <w:sz w:val="28"/>
          <w:szCs w:val="28"/>
          <w:shd w:val="clear" w:color="auto" w:fill="FFFFFF"/>
          <w:lang w:val="kk-KZ"/>
        </w:rPr>
        <w:t>Шейгал</w:t>
      </w:r>
      <w:r w:rsidR="00F36A40">
        <w:rPr>
          <w:rFonts w:ascii="Times New Roman" w:hAnsi="Times New Roman" w:cs="Times New Roman"/>
          <w:sz w:val="28"/>
          <w:szCs w:val="28"/>
          <w:shd w:val="clear" w:color="auto" w:fill="FFFFFF"/>
          <w:lang w:val="kk-KZ"/>
        </w:rPr>
        <w:t xml:space="preserve"> (</w:t>
      </w:r>
      <w:r w:rsidR="0003591F" w:rsidRPr="0003591F">
        <w:rPr>
          <w:rFonts w:ascii="Times New Roman" w:hAnsi="Times New Roman" w:cs="Times New Roman"/>
          <w:sz w:val="28"/>
          <w:szCs w:val="28"/>
          <w:shd w:val="clear" w:color="auto" w:fill="FFFFFF"/>
          <w:lang w:val="kk-KZ"/>
        </w:rPr>
        <w:t>д</w:t>
      </w:r>
      <w:r w:rsidR="0003591F">
        <w:rPr>
          <w:rFonts w:ascii="Times New Roman" w:hAnsi="Times New Roman" w:cs="Times New Roman"/>
          <w:sz w:val="28"/>
          <w:szCs w:val="28"/>
          <w:shd w:val="clear" w:color="auto" w:fill="FFFFFF"/>
          <w:lang w:val="kk-KZ"/>
        </w:rPr>
        <w:t>искурсты экстралингвистикалық-прагматикалық, әлеуметтік-мәдени, психологиялық фактор</w:t>
      </w:r>
      <w:r w:rsidR="00272B09">
        <w:rPr>
          <w:rFonts w:ascii="Times New Roman" w:hAnsi="Times New Roman" w:cs="Times New Roman"/>
          <w:sz w:val="28"/>
          <w:szCs w:val="28"/>
          <w:shd w:val="clear" w:color="auto" w:fill="FFFFFF"/>
          <w:lang w:val="kk-KZ"/>
        </w:rPr>
        <w:t>лар</w:t>
      </w:r>
      <w:r w:rsidR="0003591F">
        <w:rPr>
          <w:rFonts w:ascii="Times New Roman" w:hAnsi="Times New Roman" w:cs="Times New Roman"/>
          <w:sz w:val="28"/>
          <w:szCs w:val="28"/>
          <w:shd w:val="clear" w:color="auto" w:fill="FFFFFF"/>
          <w:lang w:val="kk-KZ"/>
        </w:rPr>
        <w:t xml:space="preserve"> жиынтығы ретінде), </w:t>
      </w:r>
      <w:r w:rsidR="00876AB5">
        <w:rPr>
          <w:rFonts w:ascii="Times New Roman" w:hAnsi="Times New Roman" w:cs="Times New Roman"/>
          <w:sz w:val="28"/>
          <w:szCs w:val="28"/>
          <w:lang w:val="kk-KZ"/>
        </w:rPr>
        <w:t>В.</w:t>
      </w:r>
      <w:r w:rsidR="00876AB5" w:rsidRPr="00634A92">
        <w:rPr>
          <w:rFonts w:ascii="Times New Roman" w:hAnsi="Times New Roman" w:cs="Times New Roman"/>
          <w:sz w:val="28"/>
          <w:szCs w:val="28"/>
          <w:lang w:val="kk-KZ"/>
        </w:rPr>
        <w:t xml:space="preserve"> </w:t>
      </w:r>
      <w:r w:rsidR="00876AB5">
        <w:rPr>
          <w:rFonts w:ascii="Times New Roman" w:hAnsi="Times New Roman" w:cs="Times New Roman"/>
          <w:sz w:val="28"/>
          <w:szCs w:val="28"/>
          <w:lang w:val="kk-KZ"/>
        </w:rPr>
        <w:t xml:space="preserve">Карасик, А. </w:t>
      </w:r>
      <w:r w:rsidR="00876AB5" w:rsidRPr="00634A92">
        <w:rPr>
          <w:rFonts w:ascii="Times New Roman" w:hAnsi="Times New Roman" w:cs="Times New Roman"/>
          <w:sz w:val="28"/>
          <w:szCs w:val="28"/>
          <w:lang w:val="kk-KZ"/>
        </w:rPr>
        <w:t>Кибри</w:t>
      </w:r>
      <w:r w:rsidR="0057560C">
        <w:rPr>
          <w:rFonts w:ascii="Times New Roman" w:hAnsi="Times New Roman" w:cs="Times New Roman"/>
          <w:sz w:val="28"/>
          <w:szCs w:val="28"/>
          <w:lang w:val="kk-KZ"/>
        </w:rPr>
        <w:t xml:space="preserve">к, К. Левитан, </w:t>
      </w:r>
      <w:r w:rsidR="00876AB5">
        <w:rPr>
          <w:rFonts w:ascii="Times New Roman" w:hAnsi="Times New Roman" w:cs="Times New Roman"/>
          <w:sz w:val="28"/>
          <w:szCs w:val="28"/>
          <w:lang w:val="kk-KZ"/>
        </w:rPr>
        <w:t xml:space="preserve">Л. Борисова, </w:t>
      </w:r>
      <w:r w:rsidR="0003591F">
        <w:rPr>
          <w:rFonts w:ascii="Times New Roman" w:hAnsi="Times New Roman" w:cs="Times New Roman"/>
          <w:sz w:val="28"/>
          <w:szCs w:val="28"/>
          <w:shd w:val="clear" w:color="auto" w:fill="FFFFFF"/>
          <w:lang w:val="kk-KZ"/>
        </w:rPr>
        <w:t xml:space="preserve">Л. Колесникова, Е. Кожемякин, </w:t>
      </w:r>
      <w:r w:rsidR="00876AB5">
        <w:rPr>
          <w:rFonts w:ascii="Times New Roman" w:hAnsi="Times New Roman" w:cs="Times New Roman"/>
          <w:sz w:val="28"/>
          <w:szCs w:val="28"/>
          <w:lang w:val="kk-KZ"/>
        </w:rPr>
        <w:t xml:space="preserve">Н. </w:t>
      </w:r>
      <w:r w:rsidR="00876AB5" w:rsidRPr="00634A92">
        <w:rPr>
          <w:rFonts w:ascii="Times New Roman" w:hAnsi="Times New Roman" w:cs="Times New Roman"/>
          <w:sz w:val="28"/>
          <w:szCs w:val="28"/>
          <w:lang w:val="kk-KZ"/>
        </w:rPr>
        <w:t>Хомякова</w:t>
      </w:r>
      <w:r w:rsidR="00876AB5">
        <w:rPr>
          <w:rFonts w:ascii="Times New Roman" w:hAnsi="Times New Roman" w:cs="Times New Roman"/>
          <w:sz w:val="28"/>
          <w:szCs w:val="28"/>
          <w:lang w:val="kk-KZ"/>
        </w:rPr>
        <w:t xml:space="preserve">, </w:t>
      </w:r>
      <w:r w:rsidR="0003591F">
        <w:rPr>
          <w:rFonts w:ascii="Times New Roman" w:hAnsi="Times New Roman" w:cs="Times New Roman"/>
          <w:sz w:val="28"/>
          <w:szCs w:val="28"/>
          <w:shd w:val="clear" w:color="auto" w:fill="FFFFFF"/>
          <w:lang w:val="kk-KZ"/>
        </w:rPr>
        <w:t>И.</w:t>
      </w:r>
      <w:r w:rsidR="00272B09">
        <w:rPr>
          <w:rFonts w:ascii="Times New Roman" w:hAnsi="Times New Roman" w:cs="Times New Roman"/>
          <w:sz w:val="28"/>
          <w:szCs w:val="28"/>
          <w:shd w:val="clear" w:color="auto" w:fill="FFFFFF"/>
          <w:lang w:val="kk-KZ"/>
        </w:rPr>
        <w:t xml:space="preserve"> </w:t>
      </w:r>
      <w:r w:rsidR="0003591F">
        <w:rPr>
          <w:rFonts w:ascii="Times New Roman" w:hAnsi="Times New Roman" w:cs="Times New Roman"/>
          <w:sz w:val="28"/>
          <w:szCs w:val="28"/>
          <w:shd w:val="clear" w:color="auto" w:fill="FFFFFF"/>
          <w:lang w:val="kk-KZ"/>
        </w:rPr>
        <w:t xml:space="preserve">Палашевская, </w:t>
      </w:r>
      <w:r w:rsidR="0003591F">
        <w:rPr>
          <w:rFonts w:ascii="Times New Roman" w:hAnsi="Times New Roman" w:cs="Times New Roman"/>
          <w:sz w:val="28"/>
          <w:szCs w:val="28"/>
          <w:lang w:val="kk-KZ"/>
        </w:rPr>
        <w:t>М.</w:t>
      </w:r>
      <w:r w:rsidR="00272B09">
        <w:rPr>
          <w:rFonts w:ascii="Times New Roman" w:hAnsi="Times New Roman" w:cs="Times New Roman"/>
          <w:sz w:val="28"/>
          <w:szCs w:val="28"/>
          <w:lang w:val="kk-KZ"/>
        </w:rPr>
        <w:t xml:space="preserve"> </w:t>
      </w:r>
      <w:r w:rsidR="00876AB5">
        <w:rPr>
          <w:rFonts w:ascii="Times New Roman" w:hAnsi="Times New Roman" w:cs="Times New Roman"/>
          <w:sz w:val="28"/>
          <w:szCs w:val="28"/>
          <w:lang w:val="kk-KZ"/>
        </w:rPr>
        <w:t>Федулова</w:t>
      </w:r>
      <w:r w:rsidR="0003591F" w:rsidRPr="00634A92">
        <w:rPr>
          <w:rFonts w:ascii="Times New Roman" w:hAnsi="Times New Roman" w:cs="Times New Roman"/>
          <w:sz w:val="28"/>
          <w:szCs w:val="28"/>
          <w:lang w:val="kk-KZ"/>
        </w:rPr>
        <w:t xml:space="preserve"> </w:t>
      </w:r>
      <w:r w:rsidR="0003591F">
        <w:rPr>
          <w:rFonts w:ascii="Times New Roman" w:hAnsi="Times New Roman" w:cs="Times New Roman"/>
          <w:sz w:val="28"/>
          <w:szCs w:val="28"/>
          <w:lang w:val="kk-KZ"/>
        </w:rPr>
        <w:t>(</w:t>
      </w:r>
      <w:r w:rsidR="0003591F" w:rsidRPr="00634A92">
        <w:rPr>
          <w:rFonts w:ascii="Times New Roman" w:hAnsi="Times New Roman" w:cs="Times New Roman"/>
          <w:sz w:val="28"/>
          <w:szCs w:val="28"/>
          <w:lang w:val="kk-KZ"/>
        </w:rPr>
        <w:t>заңгерлік дискурсты мәртебелік-рөлдік қатынаст</w:t>
      </w:r>
      <w:r w:rsidR="0003591F">
        <w:rPr>
          <w:rFonts w:ascii="Times New Roman" w:hAnsi="Times New Roman" w:cs="Times New Roman"/>
          <w:sz w:val="28"/>
          <w:szCs w:val="28"/>
          <w:lang w:val="kk-KZ"/>
        </w:rPr>
        <w:t xml:space="preserve">ы білдіретін </w:t>
      </w:r>
      <w:r w:rsidR="0003591F" w:rsidRPr="00634A92">
        <w:rPr>
          <w:rFonts w:ascii="Times New Roman" w:hAnsi="Times New Roman" w:cs="Times New Roman"/>
          <w:sz w:val="28"/>
          <w:szCs w:val="28"/>
          <w:lang w:val="kk-KZ"/>
        </w:rPr>
        <w:t>институционалдық дискурстың ерекше түрі ретінде</w:t>
      </w:r>
      <w:r w:rsidR="0003591F">
        <w:rPr>
          <w:rFonts w:ascii="Times New Roman" w:hAnsi="Times New Roman" w:cs="Times New Roman"/>
          <w:sz w:val="28"/>
          <w:szCs w:val="28"/>
          <w:lang w:val="kk-KZ"/>
        </w:rPr>
        <w:t xml:space="preserve">) қарастырады. </w:t>
      </w:r>
      <w:r w:rsidR="00525EBD" w:rsidRPr="00634A92">
        <w:rPr>
          <w:rFonts w:ascii="Times New Roman" w:hAnsi="Times New Roman" w:cs="Times New Roman"/>
          <w:sz w:val="28"/>
          <w:szCs w:val="28"/>
          <w:lang w:val="kk-KZ"/>
        </w:rPr>
        <w:t xml:space="preserve">Бұл зерттеулерде заң лингвистикасының дербес сала ретіндегі теориялық негізі дәйектеліп, аталған бағыттың өзекті мәселелерін, соның ішінде қазақ тіл білімінде дербес зерттеу нысанына алына қоймаған қазақ заңгерлік дискурсын ғылыми-әдістемелік тұрғыдан кеңінен қарастыруға негіз болатын дәлелді тұжырымдар ұсынылған.   </w:t>
      </w:r>
    </w:p>
    <w:p w14:paraId="1B5EC31F" w14:textId="59A76BE1" w:rsidR="00525EBD" w:rsidRPr="00634A92" w:rsidRDefault="00525EBD" w:rsidP="00D62A9E">
      <w:pPr>
        <w:tabs>
          <w:tab w:val="left" w:pos="3402"/>
        </w:tabs>
        <w:spacing w:after="0" w:line="240" w:lineRule="auto"/>
        <w:ind w:firstLine="709"/>
        <w:jc w:val="both"/>
        <w:rPr>
          <w:rFonts w:ascii="Times New Roman" w:hAnsi="Times New Roman" w:cs="Times New Roman"/>
          <w:sz w:val="28"/>
          <w:szCs w:val="28"/>
          <w:lang w:val="kk-KZ"/>
        </w:rPr>
      </w:pPr>
      <w:r w:rsidRPr="00634A92">
        <w:rPr>
          <w:rFonts w:ascii="Times New Roman" w:hAnsi="Times New Roman" w:cs="Times New Roman"/>
          <w:sz w:val="28"/>
          <w:szCs w:val="28"/>
          <w:lang w:val="kk-KZ"/>
        </w:rPr>
        <w:t>Тақырыптың зерттелуіне шолу жасау барысында шетелдік еңбектерде заңгерлік дискурстың тілтанымдық және экстралингвистикалық қыры кеңінен зерттелгені анықталды. Ал отандық зерттеулерде заң терминдері жан-жақты қарастырылғанымен (К. Ашинова, Г. Бегимова, С. Бөрібаева, Г. Ахан, Б.</w:t>
      </w:r>
      <w:r w:rsidR="0057560C">
        <w:rPr>
          <w:rFonts w:ascii="Times New Roman" w:hAnsi="Times New Roman" w:cs="Times New Roman"/>
          <w:sz w:val="28"/>
          <w:szCs w:val="28"/>
          <w:lang w:val="kk-KZ"/>
        </w:rPr>
        <w:t> </w:t>
      </w:r>
      <w:r w:rsidRPr="00634A92">
        <w:rPr>
          <w:rFonts w:ascii="Times New Roman" w:hAnsi="Times New Roman" w:cs="Times New Roman"/>
          <w:sz w:val="28"/>
          <w:szCs w:val="28"/>
          <w:lang w:val="kk-KZ"/>
        </w:rPr>
        <w:t>Құлжанова, А. Нугманова, М. Кәрібай, Г. Акмадиева), қазақ заңгерлік дискурсына қатысты еңбектердің аз екені айқын байқалды.</w:t>
      </w:r>
    </w:p>
    <w:p w14:paraId="1D7039EE" w14:textId="4E360624" w:rsidR="00766273" w:rsidRPr="00634A92" w:rsidRDefault="00AE6709" w:rsidP="00D62A9E">
      <w:pPr>
        <w:tabs>
          <w:tab w:val="left" w:pos="3402"/>
        </w:tabs>
        <w:spacing w:after="0" w:line="240" w:lineRule="auto"/>
        <w:ind w:firstLine="709"/>
        <w:jc w:val="both"/>
        <w:rPr>
          <w:rFonts w:ascii="Times New Roman" w:hAnsi="Times New Roman" w:cs="Times New Roman"/>
          <w:sz w:val="28"/>
          <w:szCs w:val="28"/>
          <w:lang w:val="kk-KZ"/>
        </w:rPr>
      </w:pPr>
      <w:r w:rsidRPr="00634A92">
        <w:rPr>
          <w:rFonts w:ascii="Times New Roman" w:hAnsi="Times New Roman" w:cs="Times New Roman"/>
          <w:b/>
          <w:sz w:val="28"/>
          <w:szCs w:val="28"/>
          <w:lang w:val="kk-KZ"/>
        </w:rPr>
        <w:t>Зерттеу нысаны</w:t>
      </w:r>
      <w:r w:rsidRPr="00634A92">
        <w:rPr>
          <w:rFonts w:ascii="Times New Roman" w:hAnsi="Times New Roman" w:cs="Times New Roman"/>
          <w:sz w:val="28"/>
          <w:szCs w:val="28"/>
          <w:lang w:val="kk-KZ"/>
        </w:rPr>
        <w:t xml:space="preserve"> – қазақ заңгерлік дискурсы</w:t>
      </w:r>
      <w:r w:rsidR="00873DE0" w:rsidRPr="00634A92">
        <w:rPr>
          <w:rFonts w:ascii="Times New Roman" w:hAnsi="Times New Roman" w:cs="Times New Roman"/>
          <w:sz w:val="28"/>
          <w:szCs w:val="28"/>
          <w:lang w:val="kk-KZ"/>
        </w:rPr>
        <w:t>, жоғар</w:t>
      </w:r>
      <w:r w:rsidRPr="00634A92">
        <w:rPr>
          <w:rFonts w:ascii="Times New Roman" w:hAnsi="Times New Roman" w:cs="Times New Roman"/>
          <w:sz w:val="28"/>
          <w:szCs w:val="28"/>
          <w:lang w:val="kk-KZ"/>
        </w:rPr>
        <w:t xml:space="preserve">ы оқу орындарында заңгер мамандығы бойынша білім алушыларға кәсіби  білім беру үдерісі және </w:t>
      </w:r>
      <w:r w:rsidR="00766273" w:rsidRPr="00634A92">
        <w:rPr>
          <w:rFonts w:ascii="Times New Roman" w:hAnsi="Times New Roman" w:cs="Times New Roman"/>
          <w:sz w:val="28"/>
          <w:szCs w:val="28"/>
          <w:lang w:val="kk-KZ"/>
        </w:rPr>
        <w:t>қазақ</w:t>
      </w:r>
      <w:r w:rsidR="00EA08F7">
        <w:rPr>
          <w:rFonts w:ascii="Times New Roman" w:hAnsi="Times New Roman" w:cs="Times New Roman"/>
          <w:sz w:val="28"/>
          <w:szCs w:val="28"/>
          <w:lang w:val="kk-KZ"/>
        </w:rPr>
        <w:t xml:space="preserve"> тілін </w:t>
      </w:r>
      <w:r w:rsidR="00766273" w:rsidRPr="00634A92">
        <w:rPr>
          <w:rFonts w:ascii="Times New Roman" w:hAnsi="Times New Roman" w:cs="Times New Roman"/>
          <w:sz w:val="28"/>
          <w:szCs w:val="28"/>
          <w:lang w:val="kk-KZ"/>
        </w:rPr>
        <w:t>заңгерлік дискурс</w:t>
      </w:r>
      <w:r w:rsidR="00EA08F7">
        <w:rPr>
          <w:rFonts w:ascii="Times New Roman" w:hAnsi="Times New Roman" w:cs="Times New Roman"/>
          <w:sz w:val="28"/>
          <w:szCs w:val="28"/>
          <w:lang w:val="kk-KZ"/>
        </w:rPr>
        <w:t xml:space="preserve"> арқылы</w:t>
      </w:r>
      <w:r w:rsidR="00766273" w:rsidRPr="00634A92">
        <w:rPr>
          <w:rFonts w:ascii="Times New Roman" w:hAnsi="Times New Roman" w:cs="Times New Roman"/>
          <w:sz w:val="28"/>
          <w:szCs w:val="28"/>
          <w:lang w:val="kk-KZ"/>
        </w:rPr>
        <w:t xml:space="preserve"> оқытудың лингводидактикалық өлшемшарттары. </w:t>
      </w:r>
    </w:p>
    <w:p w14:paraId="756B25BE" w14:textId="77777777" w:rsidR="00766273" w:rsidRPr="00634A92" w:rsidRDefault="00AE6709" w:rsidP="00D62A9E">
      <w:pPr>
        <w:spacing w:after="0" w:line="240" w:lineRule="auto"/>
        <w:ind w:firstLine="709"/>
        <w:jc w:val="both"/>
        <w:rPr>
          <w:rFonts w:ascii="Times New Roman" w:hAnsi="Times New Roman" w:cs="Times New Roman"/>
          <w:sz w:val="28"/>
          <w:szCs w:val="28"/>
          <w:lang w:val="kk-KZ"/>
        </w:rPr>
      </w:pPr>
      <w:r w:rsidRPr="00634A92">
        <w:rPr>
          <w:rFonts w:ascii="Times New Roman" w:hAnsi="Times New Roman" w:cs="Times New Roman"/>
          <w:b/>
          <w:sz w:val="28"/>
          <w:szCs w:val="28"/>
          <w:lang w:val="kk-KZ"/>
        </w:rPr>
        <w:t>Зерттеу пәні</w:t>
      </w:r>
      <w:r w:rsidRPr="00634A92">
        <w:rPr>
          <w:rFonts w:ascii="Times New Roman" w:hAnsi="Times New Roman" w:cs="Times New Roman"/>
          <w:sz w:val="28"/>
          <w:szCs w:val="28"/>
          <w:lang w:val="kk-KZ"/>
        </w:rPr>
        <w:t xml:space="preserve"> –</w:t>
      </w:r>
      <w:r w:rsidR="00766273" w:rsidRPr="00634A92">
        <w:rPr>
          <w:rFonts w:ascii="Times New Roman" w:hAnsi="Times New Roman" w:cs="Times New Roman"/>
          <w:sz w:val="28"/>
          <w:szCs w:val="28"/>
          <w:lang w:val="kk-KZ"/>
        </w:rPr>
        <w:t xml:space="preserve"> болашақ заңгерлердің кәсіби </w:t>
      </w:r>
      <w:r w:rsidR="006872F3" w:rsidRPr="00634A92">
        <w:rPr>
          <w:rFonts w:ascii="Times New Roman" w:hAnsi="Times New Roman" w:cs="Times New Roman"/>
          <w:sz w:val="28"/>
          <w:szCs w:val="28"/>
          <w:lang w:val="kk-KZ"/>
        </w:rPr>
        <w:t xml:space="preserve">дискурсын </w:t>
      </w:r>
      <w:r w:rsidR="00766273" w:rsidRPr="00634A92">
        <w:rPr>
          <w:rFonts w:ascii="Times New Roman" w:hAnsi="Times New Roman" w:cs="Times New Roman"/>
          <w:sz w:val="28"/>
          <w:szCs w:val="28"/>
          <w:lang w:val="kk-KZ"/>
        </w:rPr>
        <w:t>қалыптастыру әдістемесі, заңгерлік коммуникация</w:t>
      </w:r>
      <w:r w:rsidR="00432E87" w:rsidRPr="00634A92">
        <w:rPr>
          <w:rFonts w:ascii="Times New Roman" w:hAnsi="Times New Roman" w:cs="Times New Roman"/>
          <w:sz w:val="28"/>
          <w:szCs w:val="28"/>
          <w:lang w:val="kk-KZ"/>
        </w:rPr>
        <w:t>, қ</w:t>
      </w:r>
      <w:r w:rsidR="00766273" w:rsidRPr="00634A92">
        <w:rPr>
          <w:rFonts w:ascii="Times New Roman" w:hAnsi="Times New Roman" w:cs="Times New Roman"/>
          <w:sz w:val="28"/>
          <w:szCs w:val="28"/>
          <w:lang w:val="kk-KZ"/>
        </w:rPr>
        <w:t xml:space="preserve">ызметі мен жұмсалымы. </w:t>
      </w:r>
    </w:p>
    <w:p w14:paraId="2A93D266" w14:textId="20FAF1F5" w:rsidR="00432E87" w:rsidRPr="00634A92" w:rsidRDefault="00AE6709" w:rsidP="00D62A9E">
      <w:pPr>
        <w:spacing w:after="0" w:line="240" w:lineRule="auto"/>
        <w:ind w:firstLine="709"/>
        <w:jc w:val="both"/>
        <w:rPr>
          <w:rFonts w:ascii="Times New Roman" w:hAnsi="Times New Roman" w:cs="Times New Roman"/>
          <w:sz w:val="28"/>
          <w:szCs w:val="28"/>
          <w:lang w:val="kk-KZ"/>
        </w:rPr>
      </w:pPr>
      <w:r w:rsidRPr="00634A92">
        <w:rPr>
          <w:rFonts w:ascii="Times New Roman" w:hAnsi="Times New Roman" w:cs="Times New Roman"/>
          <w:b/>
          <w:sz w:val="28"/>
          <w:szCs w:val="28"/>
          <w:lang w:val="kk-KZ"/>
        </w:rPr>
        <w:t>Зерттеу жұмысының мақсаты</w:t>
      </w:r>
      <w:r w:rsidR="00A639EC" w:rsidRPr="00634A92">
        <w:rPr>
          <w:rFonts w:ascii="Times New Roman" w:hAnsi="Times New Roman" w:cs="Times New Roman"/>
          <w:b/>
          <w:sz w:val="28"/>
          <w:szCs w:val="28"/>
          <w:lang w:val="kk-KZ"/>
        </w:rPr>
        <w:t xml:space="preserve"> мен міндеттері</w:t>
      </w:r>
      <w:r w:rsidR="00432E87" w:rsidRPr="00634A92">
        <w:rPr>
          <w:rFonts w:ascii="Times New Roman" w:hAnsi="Times New Roman" w:cs="Times New Roman"/>
          <w:b/>
          <w:sz w:val="28"/>
          <w:szCs w:val="28"/>
          <w:lang w:val="kk-KZ"/>
        </w:rPr>
        <w:t xml:space="preserve">. </w:t>
      </w:r>
      <w:r w:rsidR="00432E87" w:rsidRPr="00634A92">
        <w:rPr>
          <w:rFonts w:ascii="Times New Roman" w:hAnsi="Times New Roman" w:cs="Times New Roman"/>
          <w:bCs/>
          <w:sz w:val="28"/>
          <w:szCs w:val="28"/>
          <w:lang w:val="kk-KZ"/>
        </w:rPr>
        <w:t>Зерттеудің мақсаты –</w:t>
      </w:r>
      <w:r w:rsidR="00432E87" w:rsidRPr="00634A92">
        <w:rPr>
          <w:rFonts w:ascii="Times New Roman" w:hAnsi="Times New Roman" w:cs="Times New Roman"/>
          <w:b/>
          <w:sz w:val="28"/>
          <w:szCs w:val="28"/>
          <w:lang w:val="kk-KZ"/>
        </w:rPr>
        <w:t xml:space="preserve"> </w:t>
      </w:r>
      <w:r w:rsidR="00432E87" w:rsidRPr="00634A92">
        <w:rPr>
          <w:rFonts w:ascii="Times New Roman" w:hAnsi="Times New Roman" w:cs="Times New Roman"/>
          <w:sz w:val="28"/>
          <w:szCs w:val="28"/>
          <w:lang w:val="kk-KZ"/>
        </w:rPr>
        <w:t>қ</w:t>
      </w:r>
      <w:r w:rsidR="006872F3" w:rsidRPr="00634A92">
        <w:rPr>
          <w:rFonts w:ascii="Times New Roman" w:hAnsi="Times New Roman" w:cs="Times New Roman"/>
          <w:sz w:val="28"/>
          <w:szCs w:val="28"/>
          <w:lang w:val="kk-KZ"/>
        </w:rPr>
        <w:t>азақ заңгерлік дискурсының теориялық негізде</w:t>
      </w:r>
      <w:r w:rsidR="00272B09">
        <w:rPr>
          <w:rFonts w:ascii="Times New Roman" w:hAnsi="Times New Roman" w:cs="Times New Roman"/>
          <w:sz w:val="28"/>
          <w:szCs w:val="28"/>
          <w:lang w:val="kk-KZ"/>
        </w:rPr>
        <w:t>рін зерделеу</w:t>
      </w:r>
      <w:r w:rsidR="006872F3" w:rsidRPr="00634A92">
        <w:rPr>
          <w:rFonts w:ascii="Times New Roman" w:hAnsi="Times New Roman" w:cs="Times New Roman"/>
          <w:sz w:val="28"/>
          <w:szCs w:val="28"/>
          <w:lang w:val="kk-KZ"/>
        </w:rPr>
        <w:t>, болашақ заңгер</w:t>
      </w:r>
      <w:r w:rsidR="00E67B83">
        <w:rPr>
          <w:rFonts w:ascii="Times New Roman" w:hAnsi="Times New Roman" w:cs="Times New Roman"/>
          <w:sz w:val="28"/>
          <w:szCs w:val="28"/>
          <w:lang w:val="kk-KZ"/>
        </w:rPr>
        <w:t xml:space="preserve">лердің </w:t>
      </w:r>
      <w:r w:rsidR="006872F3" w:rsidRPr="00634A92">
        <w:rPr>
          <w:rFonts w:ascii="Times New Roman" w:hAnsi="Times New Roman" w:cs="Times New Roman"/>
          <w:sz w:val="28"/>
          <w:szCs w:val="28"/>
          <w:lang w:val="kk-KZ"/>
        </w:rPr>
        <w:t>кәсіби дискурсын қалыптастырудың лингводидактикалық өлшемшарттарын</w:t>
      </w:r>
      <w:r w:rsidR="00432E87" w:rsidRPr="00634A92">
        <w:rPr>
          <w:rFonts w:ascii="Times New Roman" w:hAnsi="Times New Roman" w:cs="Times New Roman"/>
          <w:sz w:val="28"/>
          <w:szCs w:val="28"/>
          <w:lang w:val="kk-KZ"/>
        </w:rPr>
        <w:t xml:space="preserve"> анықтап, тиімді</w:t>
      </w:r>
      <w:r w:rsidR="00EA08F7">
        <w:rPr>
          <w:rFonts w:ascii="Times New Roman" w:hAnsi="Times New Roman" w:cs="Times New Roman"/>
          <w:sz w:val="28"/>
          <w:szCs w:val="28"/>
          <w:lang w:val="kk-KZ"/>
        </w:rPr>
        <w:t xml:space="preserve"> жолдарын ұсыну</w:t>
      </w:r>
      <w:r w:rsidR="006872F3" w:rsidRPr="00634A92">
        <w:rPr>
          <w:rFonts w:ascii="Times New Roman" w:hAnsi="Times New Roman" w:cs="Times New Roman"/>
          <w:sz w:val="28"/>
          <w:szCs w:val="28"/>
          <w:lang w:val="kk-KZ"/>
        </w:rPr>
        <w:t xml:space="preserve">. </w:t>
      </w:r>
    </w:p>
    <w:p w14:paraId="03FB6DF2" w14:textId="56210291" w:rsidR="006872F3" w:rsidRPr="00634A92" w:rsidRDefault="00467703" w:rsidP="00D62A9E">
      <w:pPr>
        <w:spacing w:after="0" w:line="240" w:lineRule="auto"/>
        <w:ind w:firstLine="709"/>
        <w:jc w:val="both"/>
        <w:rPr>
          <w:rFonts w:ascii="Times New Roman" w:hAnsi="Times New Roman" w:cs="Times New Roman"/>
          <w:b/>
          <w:sz w:val="28"/>
          <w:szCs w:val="28"/>
          <w:lang w:val="kk-KZ"/>
        </w:rPr>
      </w:pPr>
      <w:r w:rsidRPr="00634A92">
        <w:rPr>
          <w:rFonts w:ascii="Times New Roman" w:hAnsi="Times New Roman" w:cs="Times New Roman"/>
          <w:sz w:val="28"/>
          <w:szCs w:val="28"/>
          <w:lang w:val="kk-KZ"/>
        </w:rPr>
        <w:t xml:space="preserve">Осы мақсатқа сай мынадай </w:t>
      </w:r>
      <w:r w:rsidR="00222C31" w:rsidRPr="00634A92">
        <w:rPr>
          <w:rFonts w:ascii="Times New Roman" w:hAnsi="Times New Roman" w:cs="Times New Roman"/>
          <w:b/>
          <w:sz w:val="28"/>
          <w:szCs w:val="28"/>
          <w:lang w:val="kk-KZ"/>
        </w:rPr>
        <w:t>міндеттер</w:t>
      </w:r>
      <w:r w:rsidR="00272B09">
        <w:rPr>
          <w:rFonts w:ascii="Times New Roman" w:hAnsi="Times New Roman" w:cs="Times New Roman"/>
          <w:b/>
          <w:sz w:val="28"/>
          <w:szCs w:val="28"/>
          <w:lang w:val="kk-KZ"/>
        </w:rPr>
        <w:t xml:space="preserve">ді </w:t>
      </w:r>
      <w:r w:rsidR="00272B09" w:rsidRPr="00272B09">
        <w:rPr>
          <w:rFonts w:ascii="Times New Roman" w:hAnsi="Times New Roman" w:cs="Times New Roman"/>
          <w:bCs/>
          <w:sz w:val="28"/>
          <w:szCs w:val="28"/>
          <w:lang w:val="kk-KZ"/>
        </w:rPr>
        <w:t>шешу</w:t>
      </w:r>
      <w:r w:rsidR="00222C31" w:rsidRPr="00634A92">
        <w:rPr>
          <w:rFonts w:ascii="Times New Roman" w:hAnsi="Times New Roman" w:cs="Times New Roman"/>
          <w:b/>
          <w:sz w:val="28"/>
          <w:szCs w:val="28"/>
          <w:lang w:val="kk-KZ"/>
        </w:rPr>
        <w:t xml:space="preserve"> </w:t>
      </w:r>
      <w:r w:rsidR="00222C31" w:rsidRPr="00634A92">
        <w:rPr>
          <w:rFonts w:ascii="Times New Roman" w:hAnsi="Times New Roman" w:cs="Times New Roman"/>
          <w:bCs/>
          <w:sz w:val="28"/>
          <w:szCs w:val="28"/>
          <w:lang w:val="kk-KZ"/>
        </w:rPr>
        <w:t>көзделеді</w:t>
      </w:r>
      <w:r w:rsidRPr="00634A92">
        <w:rPr>
          <w:rFonts w:ascii="Times New Roman" w:hAnsi="Times New Roman" w:cs="Times New Roman"/>
          <w:sz w:val="28"/>
          <w:szCs w:val="28"/>
          <w:lang w:val="kk-KZ"/>
        </w:rPr>
        <w:t xml:space="preserve">: </w:t>
      </w:r>
    </w:p>
    <w:p w14:paraId="5FB59D0D" w14:textId="53B02747" w:rsidR="00AE6709" w:rsidRPr="0057560C" w:rsidRDefault="0057560C" w:rsidP="00D62A9E">
      <w:pPr>
        <w:spacing w:after="0" w:line="240" w:lineRule="auto"/>
        <w:ind w:firstLine="709"/>
        <w:jc w:val="both"/>
        <w:rPr>
          <w:rFonts w:ascii="Times New Roman" w:hAnsi="Times New Roman" w:cs="Times New Roman"/>
          <w:sz w:val="28"/>
          <w:szCs w:val="28"/>
          <w:lang w:val="kk-KZ"/>
        </w:rPr>
      </w:pPr>
      <w:r w:rsidRPr="0057560C">
        <w:rPr>
          <w:rFonts w:ascii="Times New Roman" w:hAnsi="Times New Roman" w:cs="Times New Roman"/>
          <w:sz w:val="28"/>
          <w:szCs w:val="28"/>
          <w:lang w:val="kk-KZ"/>
        </w:rPr>
        <w:t>1.</w:t>
      </w:r>
      <w:r w:rsidR="00AE6709" w:rsidRPr="0057560C">
        <w:rPr>
          <w:rFonts w:ascii="Times New Roman" w:hAnsi="Times New Roman" w:cs="Times New Roman"/>
          <w:sz w:val="28"/>
          <w:szCs w:val="28"/>
          <w:lang w:val="kk-KZ"/>
        </w:rPr>
        <w:t xml:space="preserve"> </w:t>
      </w:r>
      <w:r w:rsidR="00432E87" w:rsidRPr="0057560C">
        <w:rPr>
          <w:rFonts w:ascii="Times New Roman" w:hAnsi="Times New Roman" w:cs="Times New Roman"/>
          <w:sz w:val="28"/>
          <w:szCs w:val="28"/>
          <w:lang w:val="kk-KZ"/>
        </w:rPr>
        <w:t>«Қ</w:t>
      </w:r>
      <w:r w:rsidR="00C21882" w:rsidRPr="0057560C">
        <w:rPr>
          <w:rFonts w:ascii="Times New Roman" w:hAnsi="Times New Roman" w:cs="Times New Roman"/>
          <w:sz w:val="28"/>
          <w:szCs w:val="28"/>
          <w:lang w:val="kk-KZ"/>
        </w:rPr>
        <w:t xml:space="preserve">азақ заңгерлік дискурсы» ұғымын негіздеу және </w:t>
      </w:r>
      <w:r w:rsidR="00AE6709" w:rsidRPr="0057560C">
        <w:rPr>
          <w:rFonts w:ascii="Times New Roman" w:hAnsi="Times New Roman" w:cs="Times New Roman"/>
          <w:sz w:val="28"/>
          <w:szCs w:val="28"/>
          <w:lang w:val="kk-KZ"/>
        </w:rPr>
        <w:t>ерекшелігін анықтау</w:t>
      </w:r>
      <w:r>
        <w:rPr>
          <w:rFonts w:ascii="Times New Roman" w:hAnsi="Times New Roman" w:cs="Times New Roman"/>
          <w:sz w:val="28"/>
          <w:szCs w:val="28"/>
          <w:lang w:val="kk-KZ"/>
        </w:rPr>
        <w:t>.</w:t>
      </w:r>
      <w:r w:rsidR="00AE6709" w:rsidRPr="0057560C">
        <w:rPr>
          <w:rFonts w:ascii="Times New Roman" w:hAnsi="Times New Roman" w:cs="Times New Roman"/>
          <w:sz w:val="28"/>
          <w:szCs w:val="28"/>
          <w:lang w:val="kk-KZ"/>
        </w:rPr>
        <w:t xml:space="preserve"> </w:t>
      </w:r>
    </w:p>
    <w:p w14:paraId="0214A6EA" w14:textId="4838BACD" w:rsidR="00AE6709" w:rsidRPr="0057560C" w:rsidRDefault="0057560C"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222C31" w:rsidRPr="0057560C">
        <w:rPr>
          <w:rFonts w:ascii="Times New Roman" w:hAnsi="Times New Roman" w:cs="Times New Roman"/>
          <w:sz w:val="28"/>
          <w:szCs w:val="28"/>
          <w:lang w:val="kk-KZ"/>
        </w:rPr>
        <w:t xml:space="preserve"> Болашақ заңгерлердің кәсіби </w:t>
      </w:r>
      <w:r w:rsidR="00E67B83" w:rsidRPr="0057560C">
        <w:rPr>
          <w:rFonts w:ascii="Times New Roman" w:hAnsi="Times New Roman" w:cs="Times New Roman"/>
          <w:sz w:val="28"/>
          <w:szCs w:val="28"/>
          <w:lang w:val="kk-KZ"/>
        </w:rPr>
        <w:t>құзырет</w:t>
      </w:r>
      <w:r w:rsidR="00222C31" w:rsidRPr="0057560C">
        <w:rPr>
          <w:rFonts w:ascii="Times New Roman" w:hAnsi="Times New Roman" w:cs="Times New Roman"/>
          <w:sz w:val="28"/>
          <w:szCs w:val="28"/>
          <w:lang w:val="kk-KZ"/>
        </w:rPr>
        <w:t>тілігін</w:t>
      </w:r>
      <w:r w:rsidR="00AE6709" w:rsidRPr="0057560C">
        <w:rPr>
          <w:rFonts w:ascii="Times New Roman" w:hAnsi="Times New Roman" w:cs="Times New Roman"/>
          <w:sz w:val="28"/>
          <w:szCs w:val="28"/>
          <w:lang w:val="kk-KZ"/>
        </w:rPr>
        <w:t xml:space="preserve"> қа</w:t>
      </w:r>
      <w:r w:rsidR="00222C31" w:rsidRPr="0057560C">
        <w:rPr>
          <w:rFonts w:ascii="Times New Roman" w:hAnsi="Times New Roman" w:cs="Times New Roman"/>
          <w:sz w:val="28"/>
          <w:szCs w:val="28"/>
          <w:lang w:val="kk-KZ"/>
        </w:rPr>
        <w:t xml:space="preserve">лыптастыруда заңгерлік дискурстың </w:t>
      </w:r>
      <w:r w:rsidR="00FB449E" w:rsidRPr="0057560C">
        <w:rPr>
          <w:rFonts w:ascii="Times New Roman" w:hAnsi="Times New Roman" w:cs="Times New Roman"/>
          <w:sz w:val="28"/>
          <w:szCs w:val="28"/>
          <w:lang w:val="kk-KZ"/>
        </w:rPr>
        <w:t xml:space="preserve">мән-мазмұнын </w:t>
      </w:r>
      <w:r w:rsidR="00AE6709" w:rsidRPr="0057560C">
        <w:rPr>
          <w:rFonts w:ascii="Times New Roman" w:hAnsi="Times New Roman" w:cs="Times New Roman"/>
          <w:sz w:val="28"/>
          <w:szCs w:val="28"/>
          <w:lang w:val="kk-KZ"/>
        </w:rPr>
        <w:t>айқындау</w:t>
      </w:r>
      <w:r>
        <w:rPr>
          <w:rFonts w:ascii="Times New Roman" w:hAnsi="Times New Roman" w:cs="Times New Roman"/>
          <w:sz w:val="28"/>
          <w:szCs w:val="28"/>
          <w:lang w:val="kk-KZ"/>
        </w:rPr>
        <w:t>.</w:t>
      </w:r>
    </w:p>
    <w:p w14:paraId="6D541FD1" w14:textId="522EEDF8" w:rsidR="00AE6709" w:rsidRPr="0057560C" w:rsidRDefault="0057560C"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272B09" w:rsidRPr="0057560C">
        <w:rPr>
          <w:rFonts w:ascii="Times New Roman" w:hAnsi="Times New Roman" w:cs="Times New Roman"/>
          <w:sz w:val="28"/>
          <w:szCs w:val="28"/>
          <w:lang w:val="kk-KZ"/>
        </w:rPr>
        <w:t xml:space="preserve"> </w:t>
      </w:r>
      <w:r w:rsidR="00222C31" w:rsidRPr="0057560C">
        <w:rPr>
          <w:rFonts w:ascii="Times New Roman" w:hAnsi="Times New Roman" w:cs="Times New Roman"/>
          <w:sz w:val="28"/>
          <w:szCs w:val="28"/>
          <w:lang w:val="kk-KZ"/>
        </w:rPr>
        <w:t xml:space="preserve">Заңгердің </w:t>
      </w:r>
      <w:r w:rsidR="00873DE0" w:rsidRPr="0057560C">
        <w:rPr>
          <w:rFonts w:ascii="Times New Roman" w:hAnsi="Times New Roman" w:cs="Times New Roman"/>
          <w:sz w:val="28"/>
          <w:szCs w:val="28"/>
          <w:lang w:val="kk-KZ"/>
        </w:rPr>
        <w:t>кәсіби</w:t>
      </w:r>
      <w:r w:rsidR="00222C31" w:rsidRPr="0057560C">
        <w:rPr>
          <w:rFonts w:ascii="Times New Roman" w:hAnsi="Times New Roman" w:cs="Times New Roman"/>
          <w:sz w:val="28"/>
          <w:szCs w:val="28"/>
          <w:lang w:val="kk-KZ"/>
        </w:rPr>
        <w:t xml:space="preserve"> дискурсын қалыптастырудың</w:t>
      </w:r>
      <w:r w:rsidR="00AE6709" w:rsidRPr="0057560C">
        <w:rPr>
          <w:rFonts w:ascii="Times New Roman" w:hAnsi="Times New Roman" w:cs="Times New Roman"/>
          <w:sz w:val="28"/>
          <w:szCs w:val="28"/>
          <w:lang w:val="kk-KZ"/>
        </w:rPr>
        <w:t xml:space="preserve"> лингводидактикалық </w:t>
      </w:r>
      <w:r w:rsidR="00FE4307" w:rsidRPr="0057560C">
        <w:rPr>
          <w:rFonts w:ascii="Times New Roman" w:hAnsi="Times New Roman" w:cs="Times New Roman"/>
          <w:sz w:val="28"/>
          <w:szCs w:val="28"/>
          <w:lang w:val="kk-KZ"/>
        </w:rPr>
        <w:t>өлшем</w:t>
      </w:r>
      <w:r w:rsidR="00AE6709" w:rsidRPr="0057560C">
        <w:rPr>
          <w:rFonts w:ascii="Times New Roman" w:hAnsi="Times New Roman" w:cs="Times New Roman"/>
          <w:sz w:val="28"/>
          <w:szCs w:val="28"/>
          <w:lang w:val="kk-KZ"/>
        </w:rPr>
        <w:t>шарттарын анықтау</w:t>
      </w:r>
      <w:r>
        <w:rPr>
          <w:rFonts w:ascii="Times New Roman" w:hAnsi="Times New Roman" w:cs="Times New Roman"/>
          <w:sz w:val="28"/>
          <w:szCs w:val="28"/>
          <w:lang w:val="kk-KZ"/>
        </w:rPr>
        <w:t>.</w:t>
      </w:r>
    </w:p>
    <w:p w14:paraId="21F653DA" w14:textId="37684CC9" w:rsidR="00AE6709" w:rsidRDefault="0057560C"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00222C31" w:rsidRPr="0057560C">
        <w:rPr>
          <w:rFonts w:ascii="Times New Roman" w:hAnsi="Times New Roman" w:cs="Times New Roman"/>
          <w:sz w:val="28"/>
          <w:szCs w:val="28"/>
          <w:lang w:val="kk-KZ"/>
        </w:rPr>
        <w:t xml:space="preserve"> </w:t>
      </w:r>
      <w:r w:rsidR="003F72DB" w:rsidRPr="0057560C">
        <w:rPr>
          <w:rFonts w:ascii="Times New Roman" w:hAnsi="Times New Roman" w:cs="Times New Roman"/>
          <w:sz w:val="28"/>
          <w:szCs w:val="28"/>
          <w:lang w:val="kk-KZ"/>
        </w:rPr>
        <w:t>Болашақ</w:t>
      </w:r>
      <w:r w:rsidR="003F72DB">
        <w:rPr>
          <w:rFonts w:ascii="Times New Roman" w:hAnsi="Times New Roman" w:cs="Times New Roman"/>
          <w:sz w:val="28"/>
          <w:szCs w:val="28"/>
          <w:lang w:val="kk-KZ"/>
        </w:rPr>
        <w:t xml:space="preserve"> </w:t>
      </w:r>
      <w:r w:rsidR="007A54F1">
        <w:rPr>
          <w:rFonts w:ascii="Times New Roman" w:hAnsi="Times New Roman" w:cs="Times New Roman"/>
          <w:sz w:val="28"/>
          <w:szCs w:val="28"/>
          <w:lang w:val="kk-KZ"/>
        </w:rPr>
        <w:t>мамандарға</w:t>
      </w:r>
      <w:r w:rsidR="00404438">
        <w:rPr>
          <w:rFonts w:ascii="Times New Roman" w:hAnsi="Times New Roman" w:cs="Times New Roman"/>
          <w:sz w:val="28"/>
          <w:szCs w:val="28"/>
          <w:lang w:val="kk-KZ"/>
        </w:rPr>
        <w:t xml:space="preserve"> қазақ </w:t>
      </w:r>
      <w:r w:rsidR="003F72DB">
        <w:rPr>
          <w:rFonts w:ascii="Times New Roman" w:hAnsi="Times New Roman" w:cs="Times New Roman"/>
          <w:sz w:val="28"/>
          <w:szCs w:val="28"/>
          <w:lang w:val="kk-KZ"/>
        </w:rPr>
        <w:t xml:space="preserve">тілін </w:t>
      </w:r>
      <w:r w:rsidR="00404438">
        <w:rPr>
          <w:rFonts w:ascii="Times New Roman" w:hAnsi="Times New Roman" w:cs="Times New Roman"/>
          <w:sz w:val="28"/>
          <w:szCs w:val="28"/>
          <w:lang w:val="kk-KZ"/>
        </w:rPr>
        <w:t>заңгерлік дискурс</w:t>
      </w:r>
      <w:r w:rsidR="003F72DB">
        <w:rPr>
          <w:rFonts w:ascii="Times New Roman" w:hAnsi="Times New Roman" w:cs="Times New Roman"/>
          <w:sz w:val="28"/>
          <w:szCs w:val="28"/>
          <w:lang w:val="kk-KZ"/>
        </w:rPr>
        <w:t xml:space="preserve"> арқылы оқытудың</w:t>
      </w:r>
      <w:r w:rsidR="00404438">
        <w:rPr>
          <w:rFonts w:ascii="Times New Roman" w:hAnsi="Times New Roman" w:cs="Times New Roman"/>
          <w:sz w:val="28"/>
          <w:szCs w:val="28"/>
          <w:lang w:val="kk-KZ"/>
        </w:rPr>
        <w:t xml:space="preserve"> теориялық-әдістемелік негіздерін жетілдіру бойынша оқу-әдістемелік және </w:t>
      </w:r>
      <w:r w:rsidR="007B17FA">
        <w:rPr>
          <w:rFonts w:ascii="Times New Roman" w:hAnsi="Times New Roman" w:cs="Times New Roman"/>
          <w:sz w:val="28"/>
          <w:szCs w:val="28"/>
          <w:lang w:val="kk-KZ"/>
        </w:rPr>
        <w:t xml:space="preserve">практикалық ұсыныстарды негіздеу. </w:t>
      </w:r>
    </w:p>
    <w:p w14:paraId="01FB9449" w14:textId="77777777" w:rsidR="00A639EC" w:rsidRPr="00634A92" w:rsidRDefault="003509FE" w:rsidP="00D62A9E">
      <w:pPr>
        <w:spacing w:after="0" w:line="240" w:lineRule="auto"/>
        <w:ind w:firstLine="709"/>
        <w:jc w:val="both"/>
        <w:rPr>
          <w:rFonts w:ascii="Times New Roman" w:hAnsi="Times New Roman" w:cs="Times New Roman"/>
          <w:sz w:val="28"/>
          <w:szCs w:val="28"/>
          <w:lang w:val="kk-KZ"/>
        </w:rPr>
      </w:pPr>
      <w:r w:rsidRPr="00634A92">
        <w:rPr>
          <w:rFonts w:ascii="Times New Roman" w:hAnsi="Times New Roman" w:cs="Times New Roman"/>
          <w:b/>
          <w:sz w:val="28"/>
          <w:szCs w:val="28"/>
          <w:lang w:val="kk-KZ"/>
        </w:rPr>
        <w:t xml:space="preserve">Зерттеудің жетекші идеясы. </w:t>
      </w:r>
      <w:r w:rsidR="00FB449E" w:rsidRPr="00634A92">
        <w:rPr>
          <w:rFonts w:ascii="Times New Roman" w:hAnsi="Times New Roman" w:cs="Times New Roman"/>
          <w:sz w:val="28"/>
          <w:szCs w:val="28"/>
          <w:lang w:val="kk-KZ"/>
        </w:rPr>
        <w:t xml:space="preserve">Кәсіби дискурсты меңгерту – білім алушының кәсіби тіл туралы дүниетанымын кеңейтудің, тілдік-тұлғалық қабілеті мен құзыреттілігін дамытудың  тетігі. </w:t>
      </w:r>
      <w:r w:rsidR="00A639EC" w:rsidRPr="00634A92">
        <w:rPr>
          <w:rFonts w:ascii="Times New Roman" w:hAnsi="Times New Roman" w:cs="Times New Roman"/>
          <w:sz w:val="28"/>
          <w:szCs w:val="28"/>
          <w:lang w:val="kk-KZ"/>
        </w:rPr>
        <w:t>Қазақ заңгерлік дискурсын ғылыми-теориялық</w:t>
      </w:r>
      <w:r w:rsidR="00FB449E" w:rsidRPr="00634A92">
        <w:rPr>
          <w:rFonts w:ascii="Times New Roman" w:hAnsi="Times New Roman" w:cs="Times New Roman"/>
          <w:sz w:val="28"/>
          <w:szCs w:val="28"/>
          <w:lang w:val="kk-KZ"/>
        </w:rPr>
        <w:t xml:space="preserve"> бағытта зерттеп, заңгерлердің кәсіби дискурсын</w:t>
      </w:r>
      <w:r w:rsidR="00A639EC" w:rsidRPr="00634A92">
        <w:rPr>
          <w:rFonts w:ascii="Times New Roman" w:hAnsi="Times New Roman" w:cs="Times New Roman"/>
          <w:sz w:val="28"/>
          <w:szCs w:val="28"/>
          <w:lang w:val="kk-KZ"/>
        </w:rPr>
        <w:t xml:space="preserve"> қалыптастырудың әдістемелік жүйесін ұсыну кәсіби</w:t>
      </w:r>
      <w:r w:rsidR="00FB449E" w:rsidRPr="00634A92">
        <w:rPr>
          <w:rFonts w:ascii="Times New Roman" w:hAnsi="Times New Roman" w:cs="Times New Roman"/>
          <w:sz w:val="28"/>
          <w:szCs w:val="28"/>
          <w:lang w:val="kk-KZ"/>
        </w:rPr>
        <w:t xml:space="preserve"> құзыреттілігі қалыптасқан, </w:t>
      </w:r>
      <w:r w:rsidR="00A639EC" w:rsidRPr="00634A92">
        <w:rPr>
          <w:rFonts w:ascii="Times New Roman" w:hAnsi="Times New Roman" w:cs="Times New Roman"/>
          <w:sz w:val="28"/>
          <w:szCs w:val="28"/>
          <w:lang w:val="kk-KZ"/>
        </w:rPr>
        <w:t>бәсекеге қабілетті маман дайындауға жол ашад</w:t>
      </w:r>
      <w:r w:rsidR="00FB449E" w:rsidRPr="00634A92">
        <w:rPr>
          <w:rFonts w:ascii="Times New Roman" w:hAnsi="Times New Roman" w:cs="Times New Roman"/>
          <w:sz w:val="28"/>
          <w:szCs w:val="28"/>
          <w:lang w:val="kk-KZ"/>
        </w:rPr>
        <w:t xml:space="preserve">ы. </w:t>
      </w:r>
    </w:p>
    <w:p w14:paraId="2B746FF0" w14:textId="382997CB" w:rsidR="0052118E" w:rsidRPr="00634A92" w:rsidRDefault="0052118E" w:rsidP="00D62A9E">
      <w:pPr>
        <w:autoSpaceDE w:val="0"/>
        <w:autoSpaceDN w:val="0"/>
        <w:adjustRightInd w:val="0"/>
        <w:spacing w:after="0" w:line="240" w:lineRule="auto"/>
        <w:ind w:firstLine="709"/>
        <w:jc w:val="both"/>
        <w:rPr>
          <w:rFonts w:ascii="Times New Roman" w:hAnsi="Times New Roman" w:cs="Times New Roman"/>
          <w:sz w:val="28"/>
          <w:szCs w:val="28"/>
          <w:lang w:val="kk-KZ"/>
        </w:rPr>
      </w:pPr>
      <w:r w:rsidRPr="00634A92">
        <w:rPr>
          <w:rFonts w:ascii="Times New Roman" w:hAnsi="Times New Roman" w:cs="Times New Roman"/>
          <w:b/>
          <w:sz w:val="28"/>
          <w:szCs w:val="28"/>
          <w:lang w:val="kk-KZ"/>
        </w:rPr>
        <w:t xml:space="preserve">Зерттеудің </w:t>
      </w:r>
      <w:r w:rsidR="003509FE" w:rsidRPr="00634A92">
        <w:rPr>
          <w:rFonts w:ascii="Times New Roman" w:hAnsi="Times New Roman" w:cs="Times New Roman"/>
          <w:b/>
          <w:sz w:val="28"/>
          <w:szCs w:val="28"/>
          <w:lang w:val="kk-KZ"/>
        </w:rPr>
        <w:t xml:space="preserve">болжамы. </w:t>
      </w:r>
      <w:r w:rsidR="003509FE" w:rsidRPr="00634A92">
        <w:rPr>
          <w:rFonts w:ascii="Times New Roman" w:hAnsi="Times New Roman" w:cs="Times New Roman"/>
          <w:bCs/>
          <w:sz w:val="28"/>
          <w:szCs w:val="28"/>
          <w:lang w:val="kk-KZ"/>
        </w:rPr>
        <w:t>Ж</w:t>
      </w:r>
      <w:r w:rsidRPr="00634A92">
        <w:rPr>
          <w:rFonts w:ascii="Times New Roman" w:hAnsi="Times New Roman" w:cs="Times New Roman"/>
          <w:sz w:val="28"/>
          <w:szCs w:val="28"/>
          <w:lang w:val="kk-KZ"/>
        </w:rPr>
        <w:t xml:space="preserve">оғары оқу орындарында </w:t>
      </w:r>
      <w:r w:rsidR="00FB449E" w:rsidRPr="00634A92">
        <w:rPr>
          <w:rFonts w:ascii="Times New Roman" w:hAnsi="Times New Roman" w:cs="Times New Roman"/>
          <w:sz w:val="28"/>
          <w:szCs w:val="28"/>
          <w:lang w:val="kk-KZ"/>
        </w:rPr>
        <w:t>заң</w:t>
      </w:r>
      <w:r w:rsidR="003509FE" w:rsidRPr="00634A92">
        <w:rPr>
          <w:rFonts w:ascii="Times New Roman" w:hAnsi="Times New Roman" w:cs="Times New Roman"/>
          <w:sz w:val="28"/>
          <w:szCs w:val="28"/>
          <w:lang w:val="kk-KZ"/>
        </w:rPr>
        <w:t xml:space="preserve"> саласы </w:t>
      </w:r>
      <w:r w:rsidRPr="00634A92">
        <w:rPr>
          <w:rFonts w:ascii="Times New Roman" w:hAnsi="Times New Roman" w:cs="Times New Roman"/>
          <w:sz w:val="28"/>
          <w:szCs w:val="28"/>
          <w:lang w:val="kk-KZ"/>
        </w:rPr>
        <w:t>бойынша білім</w:t>
      </w:r>
      <w:r w:rsidR="00FB449E" w:rsidRPr="00634A92">
        <w:rPr>
          <w:rFonts w:ascii="Times New Roman" w:hAnsi="Times New Roman" w:cs="Times New Roman"/>
          <w:sz w:val="28"/>
          <w:szCs w:val="28"/>
          <w:lang w:val="kk-KZ"/>
        </w:rPr>
        <w:t xml:space="preserve"> </w:t>
      </w:r>
      <w:r w:rsidRPr="00634A92">
        <w:rPr>
          <w:rFonts w:ascii="Times New Roman" w:hAnsi="Times New Roman" w:cs="Times New Roman"/>
          <w:sz w:val="28"/>
          <w:szCs w:val="28"/>
          <w:lang w:val="kk-KZ"/>
        </w:rPr>
        <w:t>алушыларға қазақ</w:t>
      </w:r>
      <w:r w:rsidR="003509FE" w:rsidRPr="00634A92">
        <w:rPr>
          <w:rFonts w:ascii="Times New Roman" w:hAnsi="Times New Roman" w:cs="Times New Roman"/>
          <w:sz w:val="28"/>
          <w:szCs w:val="28"/>
          <w:lang w:val="kk-KZ"/>
        </w:rPr>
        <w:t xml:space="preserve"> тілін кәсіби </w:t>
      </w:r>
      <w:r w:rsidRPr="00634A92">
        <w:rPr>
          <w:rFonts w:ascii="Times New Roman" w:hAnsi="Times New Roman" w:cs="Times New Roman"/>
          <w:sz w:val="28"/>
          <w:szCs w:val="28"/>
          <w:lang w:val="kk-KZ"/>
        </w:rPr>
        <w:t>дискурс арқылы</w:t>
      </w:r>
      <w:r w:rsidR="003509FE" w:rsidRPr="00634A92">
        <w:rPr>
          <w:rFonts w:ascii="Times New Roman" w:hAnsi="Times New Roman" w:cs="Times New Roman"/>
          <w:sz w:val="28"/>
          <w:szCs w:val="28"/>
          <w:lang w:val="kk-KZ"/>
        </w:rPr>
        <w:t xml:space="preserve"> оқытуда </w:t>
      </w:r>
      <w:r w:rsidRPr="00634A92">
        <w:rPr>
          <w:rFonts w:ascii="Times New Roman" w:hAnsi="Times New Roman" w:cs="Times New Roman"/>
          <w:sz w:val="28"/>
          <w:szCs w:val="28"/>
          <w:lang w:val="kk-KZ"/>
        </w:rPr>
        <w:t>пәннің білім беру мазмұны мен оқыту әдістемесі инновациялық талаптарға сай жүйеленсе, оқыту үдерісі</w:t>
      </w:r>
      <w:r w:rsidR="003509FE" w:rsidRPr="00634A92">
        <w:rPr>
          <w:rFonts w:ascii="Times New Roman" w:hAnsi="Times New Roman" w:cs="Times New Roman"/>
          <w:sz w:val="28"/>
          <w:szCs w:val="28"/>
          <w:lang w:val="kk-KZ"/>
        </w:rPr>
        <w:t xml:space="preserve">нде </w:t>
      </w:r>
      <w:r w:rsidRPr="00634A92">
        <w:rPr>
          <w:rFonts w:ascii="Times New Roman" w:hAnsi="Times New Roman" w:cs="Times New Roman"/>
          <w:sz w:val="28"/>
          <w:szCs w:val="28"/>
          <w:lang w:val="kk-KZ"/>
        </w:rPr>
        <w:t xml:space="preserve">білім берудің заманауи бағыттарына сай </w:t>
      </w:r>
      <w:r w:rsidR="00FB449E" w:rsidRPr="00634A92">
        <w:rPr>
          <w:rFonts w:ascii="Times New Roman" w:hAnsi="Times New Roman" w:cs="Times New Roman"/>
          <w:sz w:val="28"/>
          <w:szCs w:val="28"/>
          <w:lang w:val="kk-KZ"/>
        </w:rPr>
        <w:t>білім алушының</w:t>
      </w:r>
      <w:r w:rsidRPr="00634A92">
        <w:rPr>
          <w:rFonts w:ascii="Times New Roman" w:hAnsi="Times New Roman" w:cs="Times New Roman"/>
          <w:sz w:val="28"/>
          <w:szCs w:val="28"/>
          <w:lang w:val="kk-KZ"/>
        </w:rPr>
        <w:t xml:space="preserve"> өзі</w:t>
      </w:r>
      <w:r w:rsidR="00FB449E" w:rsidRPr="00634A92">
        <w:rPr>
          <w:rFonts w:ascii="Times New Roman" w:hAnsi="Times New Roman" w:cs="Times New Roman"/>
          <w:sz w:val="28"/>
          <w:szCs w:val="28"/>
          <w:lang w:val="kk-KZ"/>
        </w:rPr>
        <w:t>ндік</w:t>
      </w:r>
      <w:r w:rsidR="003509FE" w:rsidRPr="00634A92">
        <w:rPr>
          <w:rFonts w:ascii="Times New Roman" w:hAnsi="Times New Roman" w:cs="Times New Roman"/>
          <w:sz w:val="28"/>
          <w:szCs w:val="28"/>
          <w:lang w:val="kk-KZ"/>
        </w:rPr>
        <w:t xml:space="preserve"> ізденуіне басымдық беріліп, </w:t>
      </w:r>
      <w:r w:rsidRPr="00634A92">
        <w:rPr>
          <w:rFonts w:ascii="Times New Roman" w:hAnsi="Times New Roman" w:cs="Times New Roman"/>
          <w:sz w:val="28"/>
          <w:szCs w:val="28"/>
          <w:lang w:val="kk-KZ"/>
        </w:rPr>
        <w:t xml:space="preserve">кәсіби </w:t>
      </w:r>
      <w:r w:rsidR="00E67B83">
        <w:rPr>
          <w:rFonts w:ascii="Times New Roman" w:hAnsi="Times New Roman" w:cs="Times New Roman"/>
          <w:sz w:val="28"/>
          <w:szCs w:val="28"/>
          <w:lang w:val="kk-KZ"/>
        </w:rPr>
        <w:t>құзырет</w:t>
      </w:r>
      <w:r w:rsidRPr="00634A92">
        <w:rPr>
          <w:rFonts w:ascii="Times New Roman" w:hAnsi="Times New Roman" w:cs="Times New Roman"/>
          <w:sz w:val="28"/>
          <w:szCs w:val="28"/>
          <w:lang w:val="kk-KZ"/>
        </w:rPr>
        <w:t xml:space="preserve">тілігін  қалыптастыруға қол жеткізілсе, </w:t>
      </w:r>
      <w:r w:rsidRPr="00634A92">
        <w:rPr>
          <w:rFonts w:ascii="Times New Roman" w:hAnsi="Times New Roman" w:cs="Times New Roman"/>
          <w:i/>
          <w:iCs/>
          <w:sz w:val="28"/>
          <w:szCs w:val="28"/>
          <w:lang w:val="kk-KZ"/>
        </w:rPr>
        <w:t>онда</w:t>
      </w:r>
      <w:r w:rsidRPr="00634A92">
        <w:rPr>
          <w:rFonts w:ascii="Times New Roman" w:hAnsi="Times New Roman" w:cs="Times New Roman"/>
          <w:b/>
          <w:bCs/>
          <w:i/>
          <w:iCs/>
          <w:sz w:val="28"/>
          <w:szCs w:val="28"/>
          <w:lang w:val="kk-KZ"/>
        </w:rPr>
        <w:t xml:space="preserve"> </w:t>
      </w:r>
      <w:r w:rsidRPr="00634A92">
        <w:rPr>
          <w:rFonts w:ascii="Times New Roman" w:hAnsi="Times New Roman" w:cs="Times New Roman"/>
          <w:sz w:val="28"/>
          <w:szCs w:val="28"/>
          <w:lang w:val="kk-KZ"/>
        </w:rPr>
        <w:t>болашақ</w:t>
      </w:r>
      <w:r w:rsidR="003509FE" w:rsidRPr="00634A92">
        <w:rPr>
          <w:rFonts w:ascii="Times New Roman" w:hAnsi="Times New Roman" w:cs="Times New Roman"/>
          <w:sz w:val="28"/>
          <w:szCs w:val="28"/>
          <w:lang w:val="kk-KZ"/>
        </w:rPr>
        <w:t xml:space="preserve"> заңгерлердің мамандығы бойынша </w:t>
      </w:r>
      <w:r w:rsidRPr="00634A92">
        <w:rPr>
          <w:rFonts w:ascii="Times New Roman" w:hAnsi="Times New Roman" w:cs="Times New Roman"/>
          <w:sz w:val="28"/>
          <w:szCs w:val="28"/>
          <w:lang w:val="kk-KZ"/>
        </w:rPr>
        <w:t xml:space="preserve">коммуникативтік-когнитивтік, прагматикалық </w:t>
      </w:r>
      <w:r w:rsidR="00E67B83">
        <w:rPr>
          <w:rFonts w:ascii="Times New Roman" w:hAnsi="Times New Roman" w:cs="Times New Roman"/>
          <w:sz w:val="28"/>
          <w:szCs w:val="28"/>
          <w:lang w:val="kk-KZ"/>
        </w:rPr>
        <w:t>құзырет</w:t>
      </w:r>
      <w:r w:rsidRPr="00634A92">
        <w:rPr>
          <w:rFonts w:ascii="Times New Roman" w:hAnsi="Times New Roman" w:cs="Times New Roman"/>
          <w:sz w:val="28"/>
          <w:szCs w:val="28"/>
          <w:lang w:val="kk-KZ"/>
        </w:rPr>
        <w:t xml:space="preserve">тілігі қалыптасар еді. </w:t>
      </w:r>
      <w:r w:rsidRPr="00634A92">
        <w:rPr>
          <w:rFonts w:ascii="Times New Roman" w:hAnsi="Times New Roman" w:cs="Times New Roman"/>
          <w:i/>
          <w:iCs/>
          <w:sz w:val="28"/>
          <w:szCs w:val="28"/>
          <w:lang w:val="kk-KZ"/>
        </w:rPr>
        <w:t>Өйткені</w:t>
      </w:r>
      <w:r w:rsidRPr="00634A92">
        <w:rPr>
          <w:rFonts w:ascii="Times New Roman" w:hAnsi="Times New Roman" w:cs="Times New Roman"/>
          <w:b/>
          <w:bCs/>
          <w:i/>
          <w:iCs/>
          <w:sz w:val="28"/>
          <w:szCs w:val="28"/>
          <w:lang w:val="kk-KZ"/>
        </w:rPr>
        <w:t xml:space="preserve"> </w:t>
      </w:r>
      <w:r w:rsidRPr="00634A92">
        <w:rPr>
          <w:rFonts w:ascii="Times New Roman" w:hAnsi="Times New Roman" w:cs="Times New Roman"/>
          <w:sz w:val="28"/>
          <w:szCs w:val="28"/>
          <w:lang w:val="kk-KZ"/>
        </w:rPr>
        <w:t xml:space="preserve">кәсіби дискурсты  меңгерту </w:t>
      </w:r>
      <w:r w:rsidR="00012601">
        <w:rPr>
          <w:rFonts w:ascii="Times New Roman" w:hAnsi="Times New Roman" w:cs="Times New Roman"/>
          <w:sz w:val="28"/>
          <w:szCs w:val="28"/>
          <w:lang w:val="kk-KZ"/>
        </w:rPr>
        <w:t xml:space="preserve">барысында </w:t>
      </w:r>
      <w:r w:rsidRPr="00634A92">
        <w:rPr>
          <w:rFonts w:ascii="Times New Roman" w:hAnsi="Times New Roman" w:cs="Times New Roman"/>
          <w:sz w:val="28"/>
          <w:szCs w:val="28"/>
          <w:lang w:val="kk-KZ"/>
        </w:rPr>
        <w:t>білім</w:t>
      </w:r>
      <w:r w:rsidR="003509FE" w:rsidRPr="00634A92">
        <w:rPr>
          <w:rFonts w:ascii="Times New Roman" w:hAnsi="Times New Roman" w:cs="Times New Roman"/>
          <w:sz w:val="28"/>
          <w:szCs w:val="28"/>
          <w:lang w:val="kk-KZ"/>
        </w:rPr>
        <w:t xml:space="preserve"> </w:t>
      </w:r>
      <w:r w:rsidRPr="00634A92">
        <w:rPr>
          <w:rFonts w:ascii="Times New Roman" w:hAnsi="Times New Roman" w:cs="Times New Roman"/>
          <w:sz w:val="28"/>
          <w:szCs w:val="28"/>
          <w:lang w:val="kk-KZ"/>
        </w:rPr>
        <w:t xml:space="preserve">алушылардың кәсіби </w:t>
      </w:r>
      <w:r w:rsidR="00E67B83">
        <w:rPr>
          <w:rFonts w:ascii="Times New Roman" w:hAnsi="Times New Roman" w:cs="Times New Roman"/>
          <w:sz w:val="28"/>
          <w:szCs w:val="28"/>
          <w:lang w:val="kk-KZ"/>
        </w:rPr>
        <w:t>құзырет</w:t>
      </w:r>
      <w:r w:rsidRPr="00634A92">
        <w:rPr>
          <w:rFonts w:ascii="Times New Roman" w:hAnsi="Times New Roman" w:cs="Times New Roman"/>
          <w:sz w:val="28"/>
          <w:szCs w:val="28"/>
          <w:lang w:val="kk-KZ"/>
        </w:rPr>
        <w:t xml:space="preserve">тілігін  қалыптастыру туралы қағидалар мен тұжырымдар оқыту </w:t>
      </w:r>
      <w:r w:rsidRPr="00012601">
        <w:rPr>
          <w:rFonts w:ascii="Times New Roman" w:hAnsi="Times New Roman" w:cs="Times New Roman"/>
          <w:sz w:val="28"/>
          <w:szCs w:val="28"/>
          <w:lang w:val="kk-KZ"/>
        </w:rPr>
        <w:t>үдерісінде</w:t>
      </w:r>
      <w:r w:rsidRPr="00634A92">
        <w:rPr>
          <w:rFonts w:ascii="Times New Roman" w:hAnsi="Times New Roman" w:cs="Times New Roman"/>
          <w:sz w:val="28"/>
          <w:szCs w:val="28"/>
          <w:lang w:val="kk-KZ"/>
        </w:rPr>
        <w:t xml:space="preserve"> болашақ </w:t>
      </w:r>
      <w:r w:rsidR="00EA1435" w:rsidRPr="00634A92">
        <w:rPr>
          <w:rFonts w:ascii="Times New Roman" w:hAnsi="Times New Roman" w:cs="Times New Roman"/>
          <w:sz w:val="28"/>
          <w:szCs w:val="28"/>
          <w:lang w:val="kk-KZ"/>
        </w:rPr>
        <w:t>мамандарды</w:t>
      </w:r>
      <w:r w:rsidRPr="00634A92">
        <w:rPr>
          <w:rFonts w:ascii="Times New Roman" w:hAnsi="Times New Roman" w:cs="Times New Roman"/>
          <w:sz w:val="28"/>
          <w:szCs w:val="28"/>
          <w:lang w:val="kk-KZ"/>
        </w:rPr>
        <w:t xml:space="preserve"> кез келген салада</w:t>
      </w:r>
      <w:r w:rsidR="00EA1435" w:rsidRPr="00634A92">
        <w:rPr>
          <w:rFonts w:ascii="Times New Roman" w:hAnsi="Times New Roman" w:cs="Times New Roman"/>
          <w:sz w:val="28"/>
          <w:szCs w:val="28"/>
          <w:lang w:val="kk-KZ"/>
        </w:rPr>
        <w:t xml:space="preserve">ғы </w:t>
      </w:r>
      <w:r w:rsidRPr="00634A92">
        <w:rPr>
          <w:rFonts w:ascii="Times New Roman" w:hAnsi="Times New Roman" w:cs="Times New Roman"/>
          <w:sz w:val="28"/>
          <w:szCs w:val="28"/>
          <w:lang w:val="kk-KZ"/>
        </w:rPr>
        <w:t xml:space="preserve">түрлі сөйлесім жағдаятында кәсіби тілде қарым-қатынас құруға дағдыландыруда жаңаша ізденістер жасауға, кәсіби-коммуникативтік </w:t>
      </w:r>
      <w:r w:rsidR="00E67B83">
        <w:rPr>
          <w:rFonts w:ascii="Times New Roman" w:hAnsi="Times New Roman" w:cs="Times New Roman"/>
          <w:sz w:val="28"/>
          <w:szCs w:val="28"/>
          <w:lang w:val="kk-KZ"/>
        </w:rPr>
        <w:t>құзырет</w:t>
      </w:r>
      <w:r w:rsidRPr="00634A92">
        <w:rPr>
          <w:rFonts w:ascii="Times New Roman" w:hAnsi="Times New Roman" w:cs="Times New Roman"/>
          <w:sz w:val="28"/>
          <w:szCs w:val="28"/>
          <w:lang w:val="kk-KZ"/>
        </w:rPr>
        <w:t>тіліктерді саналы меңгертуге мүмкіндік береді.</w:t>
      </w:r>
    </w:p>
    <w:p w14:paraId="75513597" w14:textId="4F797052" w:rsidR="00F225E5" w:rsidRPr="003C463C" w:rsidRDefault="00AE6709" w:rsidP="00D62A9E">
      <w:pPr>
        <w:tabs>
          <w:tab w:val="left" w:pos="3402"/>
        </w:tabs>
        <w:spacing w:after="0" w:line="240" w:lineRule="auto"/>
        <w:ind w:firstLine="709"/>
        <w:jc w:val="both"/>
        <w:rPr>
          <w:rFonts w:ascii="Times New Roman" w:hAnsi="Times New Roman" w:cs="Times New Roman"/>
          <w:sz w:val="28"/>
          <w:szCs w:val="28"/>
          <w:lang w:val="kk-KZ"/>
        </w:rPr>
      </w:pPr>
      <w:r w:rsidRPr="00634A92">
        <w:rPr>
          <w:rFonts w:ascii="Times New Roman" w:hAnsi="Times New Roman" w:cs="Times New Roman"/>
          <w:b/>
          <w:bCs/>
          <w:sz w:val="28"/>
          <w:szCs w:val="28"/>
          <w:lang w:val="kk-KZ"/>
        </w:rPr>
        <w:t>Зерттеу жұмысының теориялық-әдіс</w:t>
      </w:r>
      <w:r w:rsidR="00A639EC" w:rsidRPr="00634A92">
        <w:rPr>
          <w:rFonts w:ascii="Times New Roman" w:hAnsi="Times New Roman" w:cs="Times New Roman"/>
          <w:b/>
          <w:bCs/>
          <w:sz w:val="28"/>
          <w:szCs w:val="28"/>
          <w:lang w:val="kk-KZ"/>
        </w:rPr>
        <w:t>намалық негізі</w:t>
      </w:r>
      <w:r w:rsidRPr="00634A92">
        <w:rPr>
          <w:rFonts w:ascii="Times New Roman" w:hAnsi="Times New Roman" w:cs="Times New Roman"/>
          <w:b/>
          <w:bCs/>
          <w:sz w:val="28"/>
          <w:szCs w:val="28"/>
          <w:lang w:val="kk-KZ"/>
        </w:rPr>
        <w:t xml:space="preserve">. </w:t>
      </w:r>
      <w:r w:rsidR="00F225E5">
        <w:rPr>
          <w:rFonts w:ascii="Times New Roman" w:hAnsi="Times New Roman" w:cs="Times New Roman"/>
          <w:sz w:val="28"/>
          <w:szCs w:val="28"/>
          <w:lang w:val="kk-KZ"/>
        </w:rPr>
        <w:t>Қ</w:t>
      </w:r>
      <w:r w:rsidR="00F225E5" w:rsidRPr="00F225E5">
        <w:rPr>
          <w:rFonts w:ascii="Times New Roman" w:hAnsi="Times New Roman" w:cs="Times New Roman"/>
          <w:sz w:val="28"/>
          <w:szCs w:val="28"/>
          <w:lang w:val="kk-KZ"/>
        </w:rPr>
        <w:t xml:space="preserve">азақ заңгерлік дискурсы </w:t>
      </w:r>
      <w:r w:rsidR="00272B09">
        <w:rPr>
          <w:rFonts w:ascii="Times New Roman" w:hAnsi="Times New Roman" w:cs="Times New Roman"/>
          <w:sz w:val="28"/>
          <w:szCs w:val="28"/>
          <w:lang w:val="kk-KZ"/>
        </w:rPr>
        <w:t xml:space="preserve">тіл білімі және </w:t>
      </w:r>
      <w:r w:rsidR="00F225E5" w:rsidRPr="00F225E5">
        <w:rPr>
          <w:rFonts w:ascii="Times New Roman" w:hAnsi="Times New Roman" w:cs="Times New Roman"/>
          <w:sz w:val="28"/>
          <w:szCs w:val="28"/>
          <w:lang w:val="kk-KZ"/>
        </w:rPr>
        <w:t>құқық</w:t>
      </w:r>
      <w:r w:rsidR="00272B09">
        <w:rPr>
          <w:rFonts w:ascii="Times New Roman" w:hAnsi="Times New Roman" w:cs="Times New Roman"/>
          <w:sz w:val="28"/>
          <w:szCs w:val="28"/>
          <w:lang w:val="kk-KZ"/>
        </w:rPr>
        <w:t xml:space="preserve"> </w:t>
      </w:r>
      <w:r w:rsidR="00F225E5" w:rsidRPr="00F225E5">
        <w:rPr>
          <w:rFonts w:ascii="Times New Roman" w:hAnsi="Times New Roman" w:cs="Times New Roman"/>
          <w:sz w:val="28"/>
          <w:szCs w:val="28"/>
          <w:lang w:val="kk-KZ"/>
        </w:rPr>
        <w:t>ғылым</w:t>
      </w:r>
      <w:r w:rsidR="00272B09">
        <w:rPr>
          <w:rFonts w:ascii="Times New Roman" w:hAnsi="Times New Roman" w:cs="Times New Roman"/>
          <w:sz w:val="28"/>
          <w:szCs w:val="28"/>
          <w:lang w:val="kk-KZ"/>
        </w:rPr>
        <w:t>дар</w:t>
      </w:r>
      <w:r w:rsidR="00F225E5" w:rsidRPr="00F225E5">
        <w:rPr>
          <w:rFonts w:ascii="Times New Roman" w:hAnsi="Times New Roman" w:cs="Times New Roman"/>
          <w:sz w:val="28"/>
          <w:szCs w:val="28"/>
          <w:lang w:val="kk-KZ"/>
        </w:rPr>
        <w:t xml:space="preserve">ымен өзара байланыста болғандықтан, зерттеуіміздің әдіснамасы бір-бірімен тығыз байланысты екі саланың тоғысында қалыптасқан теориялық тұжырымдарға сүйенеді. </w:t>
      </w:r>
      <w:r w:rsidR="00F225E5" w:rsidRPr="003C463C">
        <w:rPr>
          <w:rFonts w:ascii="Times New Roman" w:hAnsi="Times New Roman" w:cs="Times New Roman"/>
          <w:sz w:val="28"/>
          <w:szCs w:val="28"/>
          <w:lang w:val="kk-KZ"/>
        </w:rPr>
        <w:t>Тіл мен құқықты біріктіре отыр</w:t>
      </w:r>
      <w:r w:rsidR="00272B09">
        <w:rPr>
          <w:rFonts w:ascii="Times New Roman" w:hAnsi="Times New Roman" w:cs="Times New Roman"/>
          <w:sz w:val="28"/>
          <w:szCs w:val="28"/>
          <w:lang w:val="kk-KZ"/>
        </w:rPr>
        <w:t>ып, заңгердің сөйлеу мәдениетін дамытып</w:t>
      </w:r>
      <w:r w:rsidR="00F225E5" w:rsidRPr="003C463C">
        <w:rPr>
          <w:rFonts w:ascii="Times New Roman" w:hAnsi="Times New Roman" w:cs="Times New Roman"/>
          <w:sz w:val="28"/>
          <w:szCs w:val="28"/>
          <w:lang w:val="kk-KZ"/>
        </w:rPr>
        <w:t xml:space="preserve">, заңнама тілін кәсіби мақсатта шебер пайдалана білу дағдысын қалыптастыру үшін тәжірибелік зерттеу әдіснамасы </w:t>
      </w:r>
      <w:r w:rsidR="00EC12BC" w:rsidRPr="003C463C">
        <w:rPr>
          <w:rFonts w:ascii="Times New Roman" w:hAnsi="Times New Roman" w:cs="Times New Roman"/>
          <w:sz w:val="28"/>
          <w:szCs w:val="28"/>
          <w:lang w:val="kk-KZ"/>
        </w:rPr>
        <w:t xml:space="preserve">қазақ тілін оқыту әдістемесі, </w:t>
      </w:r>
      <w:r w:rsidR="00F225E5" w:rsidRPr="003C463C">
        <w:rPr>
          <w:rFonts w:ascii="Times New Roman" w:hAnsi="Times New Roman" w:cs="Times New Roman"/>
          <w:sz w:val="28"/>
          <w:szCs w:val="28"/>
          <w:lang w:val="kk-KZ"/>
        </w:rPr>
        <w:t>педагогика, психология, философия, логика, кәсіби білім беру сияқты салалардың іргелі жетістіктері мен ғылыми тұжырымдарына негізделді.</w:t>
      </w:r>
      <w:r w:rsidR="00EC12BC">
        <w:rPr>
          <w:rFonts w:ascii="Times New Roman" w:hAnsi="Times New Roman" w:cs="Times New Roman"/>
          <w:sz w:val="28"/>
          <w:szCs w:val="28"/>
          <w:lang w:val="kk-KZ"/>
        </w:rPr>
        <w:t xml:space="preserve"> </w:t>
      </w:r>
    </w:p>
    <w:p w14:paraId="67A934A7" w14:textId="4F3B8350" w:rsidR="00CE51D4" w:rsidRPr="00BC5DA2" w:rsidRDefault="002A4CF9" w:rsidP="00D62A9E">
      <w:pPr>
        <w:autoSpaceDE w:val="0"/>
        <w:autoSpaceDN w:val="0"/>
        <w:adjustRightInd w:val="0"/>
        <w:spacing w:after="0" w:line="240" w:lineRule="auto"/>
        <w:ind w:firstLine="709"/>
        <w:jc w:val="both"/>
        <w:rPr>
          <w:rFonts w:ascii="Times New Roman" w:hAnsi="Times New Roman" w:cs="Times New Roman"/>
          <w:sz w:val="28"/>
          <w:szCs w:val="28"/>
          <w:lang w:val="kk-KZ"/>
        </w:rPr>
      </w:pPr>
      <w:r w:rsidRPr="00634A92">
        <w:rPr>
          <w:rFonts w:ascii="Times New Roman" w:eastAsia="Times New Roman" w:hAnsi="Times New Roman" w:cs="Times New Roman"/>
          <w:b/>
          <w:noProof/>
          <w:sz w:val="28"/>
          <w:szCs w:val="28"/>
          <w:lang w:val="kk-KZ" w:eastAsia="ru-RU"/>
        </w:rPr>
        <w:t>Зерттеу әдістері</w:t>
      </w:r>
      <w:r w:rsidRPr="00634A92">
        <w:rPr>
          <w:rFonts w:ascii="Times New Roman" w:hAnsi="Times New Roman" w:cs="Times New Roman"/>
          <w:b/>
          <w:sz w:val="28"/>
          <w:szCs w:val="28"/>
          <w:lang w:val="kk-KZ"/>
        </w:rPr>
        <w:t>.</w:t>
      </w:r>
      <w:r w:rsidRPr="00634A92">
        <w:rPr>
          <w:rFonts w:ascii="Times New Roman" w:hAnsi="Times New Roman" w:cs="Times New Roman"/>
          <w:sz w:val="28"/>
          <w:szCs w:val="28"/>
          <w:lang w:val="kk-KZ"/>
        </w:rPr>
        <w:t xml:space="preserve"> </w:t>
      </w:r>
      <w:r w:rsidR="00832904" w:rsidRPr="00832904">
        <w:rPr>
          <w:rFonts w:ascii="Times New Roman" w:hAnsi="Times New Roman" w:cs="Times New Roman"/>
          <w:sz w:val="28"/>
          <w:szCs w:val="28"/>
          <w:lang w:val="kk-KZ"/>
        </w:rPr>
        <w:t>Зерттеудің лингвистикалық негіздемесі ретінде заңгерлік дискурстың мазмұндық-құрылымдық деңгейлеріне сай арнайы әдістер таңдалды. Прагматикалық талдау арқылы дискурс субъектілерінің өзара әсерлесу тетіктері анықталса, когнитивтік-дискурстық тәсіл адресанттың ментальді құрылымдары мен контекстің өзара байланысын ашуға мүмкіндік берді. Ал «заң», «әділдік», «қылмыс» концептілерінің мағыналық тереңдігі концептуалды талдау әдісі негізінде сараланды.</w:t>
      </w:r>
      <w:r w:rsidR="00832904">
        <w:rPr>
          <w:rFonts w:ascii="Times New Roman" w:hAnsi="Times New Roman" w:cs="Times New Roman"/>
          <w:sz w:val="28"/>
          <w:szCs w:val="28"/>
          <w:lang w:val="kk-KZ"/>
        </w:rPr>
        <w:t xml:space="preserve"> </w:t>
      </w:r>
      <w:r w:rsidR="00CE51D4" w:rsidRPr="00CE51D4">
        <w:rPr>
          <w:rFonts w:ascii="Times New Roman" w:hAnsi="Times New Roman" w:cs="Times New Roman"/>
          <w:sz w:val="28"/>
          <w:szCs w:val="28"/>
          <w:lang w:val="kk-KZ"/>
        </w:rPr>
        <w:t>Болашақ заңгерлердің кәсіби</w:t>
      </w:r>
      <w:r w:rsidR="00CE51D4">
        <w:rPr>
          <w:rFonts w:ascii="Times New Roman" w:hAnsi="Times New Roman" w:cs="Times New Roman"/>
          <w:sz w:val="28"/>
          <w:szCs w:val="28"/>
          <w:lang w:val="kk-KZ"/>
        </w:rPr>
        <w:t xml:space="preserve"> коммуникативтік </w:t>
      </w:r>
      <w:r w:rsidR="00CE51D4" w:rsidRPr="00CE51D4">
        <w:rPr>
          <w:rFonts w:ascii="Times New Roman" w:hAnsi="Times New Roman" w:cs="Times New Roman"/>
          <w:sz w:val="28"/>
          <w:szCs w:val="28"/>
          <w:lang w:val="kk-KZ"/>
        </w:rPr>
        <w:t xml:space="preserve">дискурстық құзыреттілігін қалыптастыру </w:t>
      </w:r>
      <w:r w:rsidR="00CE51D4">
        <w:rPr>
          <w:rFonts w:ascii="Times New Roman" w:hAnsi="Times New Roman" w:cs="Times New Roman"/>
          <w:sz w:val="28"/>
          <w:szCs w:val="28"/>
          <w:lang w:val="kk-KZ"/>
        </w:rPr>
        <w:t>үдерісін</w:t>
      </w:r>
      <w:r w:rsidR="00CE51D4" w:rsidRPr="00CE51D4">
        <w:rPr>
          <w:rFonts w:ascii="Times New Roman" w:hAnsi="Times New Roman" w:cs="Times New Roman"/>
          <w:sz w:val="28"/>
          <w:szCs w:val="28"/>
          <w:lang w:val="kk-KZ"/>
        </w:rPr>
        <w:t xml:space="preserve"> негіздеу мақсатында кешенді зерттеу әдістері қолданылды. </w:t>
      </w:r>
      <w:r w:rsidR="00CE51D4" w:rsidRPr="00BC5DA2">
        <w:rPr>
          <w:rFonts w:ascii="Times New Roman" w:hAnsi="Times New Roman" w:cs="Times New Roman"/>
          <w:sz w:val="28"/>
          <w:szCs w:val="28"/>
          <w:lang w:val="kk-KZ"/>
        </w:rPr>
        <w:t>Теориялық кезеңде жалпығылыми әдістер (талдау, сараптама, жалпылау) негізге алынса, тәжірибелік-эксперименттік кезеңде эмпирикалық әдістер (бақылау, салыстыру, сауалнама) жүзеге асырылды. Зерттеу нәтижелерін жинақтау барысында индуктивті-дедуктивті қорыту мен жүйелеу әдістері, сондай-ақ эксперименттік деректердің объективтілігін растау үшін мәліметтерді сапалық және сандық (статистикалық) талдау әдістері пайдаланылды.</w:t>
      </w:r>
    </w:p>
    <w:p w14:paraId="549EF86D" w14:textId="6511CAC5" w:rsidR="00A73F0E" w:rsidRPr="00BC5DA2" w:rsidRDefault="00A73F0E" w:rsidP="00D62A9E">
      <w:pPr>
        <w:autoSpaceDE w:val="0"/>
        <w:autoSpaceDN w:val="0"/>
        <w:adjustRightInd w:val="0"/>
        <w:spacing w:after="0" w:line="240" w:lineRule="auto"/>
        <w:ind w:firstLine="709"/>
        <w:jc w:val="both"/>
        <w:rPr>
          <w:rFonts w:ascii="Times New Roman" w:hAnsi="Times New Roman" w:cs="Times New Roman"/>
          <w:sz w:val="28"/>
          <w:szCs w:val="28"/>
          <w:lang w:val="kk-KZ"/>
        </w:rPr>
      </w:pPr>
      <w:r w:rsidRPr="00634A92">
        <w:rPr>
          <w:rFonts w:ascii="Times New Roman" w:hAnsi="Times New Roman" w:cs="Times New Roman"/>
          <w:b/>
          <w:sz w:val="28"/>
          <w:szCs w:val="28"/>
          <w:lang w:val="kk-KZ"/>
        </w:rPr>
        <w:t xml:space="preserve">Эксперименттік база ретінде </w:t>
      </w:r>
      <w:r w:rsidRPr="00634A92">
        <w:rPr>
          <w:rFonts w:ascii="Times New Roman" w:hAnsi="Times New Roman" w:cs="Times New Roman"/>
          <w:sz w:val="28"/>
          <w:szCs w:val="28"/>
          <w:lang w:val="kk-KZ"/>
        </w:rPr>
        <w:t>Ш.</w:t>
      </w:r>
      <w:r w:rsidR="00EC12BC">
        <w:rPr>
          <w:rFonts w:ascii="Times New Roman" w:hAnsi="Times New Roman" w:cs="Times New Roman"/>
          <w:sz w:val="28"/>
          <w:szCs w:val="28"/>
          <w:lang w:val="kk-KZ"/>
        </w:rPr>
        <w:t xml:space="preserve"> </w:t>
      </w:r>
      <w:r w:rsidRPr="00634A92">
        <w:rPr>
          <w:rFonts w:ascii="Times New Roman" w:hAnsi="Times New Roman" w:cs="Times New Roman"/>
          <w:sz w:val="28"/>
          <w:szCs w:val="28"/>
          <w:lang w:val="kk-KZ"/>
        </w:rPr>
        <w:t>Уәлиханов атындағы Көкшетау университетінің Бизнес және құқық жоғары мектебі</w:t>
      </w:r>
      <w:r w:rsidR="00CE51D4">
        <w:rPr>
          <w:rFonts w:ascii="Times New Roman" w:hAnsi="Times New Roman" w:cs="Times New Roman"/>
          <w:sz w:val="28"/>
          <w:szCs w:val="28"/>
          <w:lang w:val="kk-KZ"/>
        </w:rPr>
        <w:t xml:space="preserve"> және</w:t>
      </w:r>
      <w:r w:rsidRPr="00634A92">
        <w:rPr>
          <w:rFonts w:ascii="Times New Roman" w:hAnsi="Times New Roman" w:cs="Times New Roman"/>
          <w:sz w:val="28"/>
          <w:szCs w:val="28"/>
          <w:lang w:val="kk-KZ"/>
        </w:rPr>
        <w:t xml:space="preserve"> </w:t>
      </w:r>
      <w:r w:rsidR="00B460A6" w:rsidRPr="00BC5DA2">
        <w:rPr>
          <w:rFonts w:ascii="Times New Roman" w:hAnsi="Times New Roman" w:cs="Times New Roman"/>
          <w:sz w:val="28"/>
          <w:szCs w:val="28"/>
          <w:lang w:val="kk-KZ"/>
        </w:rPr>
        <w:t xml:space="preserve">Ақмола облысы тілдерді дамыту басқармасының «Ақмола облыстық оқыту-әдістемелік орталығы» </w:t>
      </w:r>
      <w:r w:rsidRPr="00BC5DA2">
        <w:rPr>
          <w:rFonts w:ascii="Times New Roman" w:hAnsi="Times New Roman" w:cs="Times New Roman"/>
          <w:sz w:val="28"/>
          <w:szCs w:val="28"/>
          <w:lang w:val="kk-KZ"/>
        </w:rPr>
        <w:t xml:space="preserve">алынды. </w:t>
      </w:r>
    </w:p>
    <w:p w14:paraId="23A536CE" w14:textId="6946C918" w:rsidR="00A73F0E" w:rsidRDefault="00AE6709" w:rsidP="00D62A9E">
      <w:pPr>
        <w:spacing w:after="0" w:line="240" w:lineRule="auto"/>
        <w:ind w:firstLine="709"/>
        <w:contextualSpacing/>
        <w:jc w:val="both"/>
        <w:rPr>
          <w:rFonts w:ascii="Times New Roman" w:hAnsi="Times New Roman" w:cs="Times New Roman"/>
          <w:sz w:val="28"/>
          <w:szCs w:val="28"/>
          <w:lang w:val="kk-KZ"/>
        </w:rPr>
      </w:pPr>
      <w:r w:rsidRPr="00634A92">
        <w:rPr>
          <w:rFonts w:ascii="Times New Roman" w:hAnsi="Times New Roman" w:cs="Times New Roman"/>
          <w:b/>
          <w:bCs/>
          <w:sz w:val="28"/>
          <w:szCs w:val="28"/>
          <w:lang w:val="kk-KZ"/>
        </w:rPr>
        <w:t>Зерттеу</w:t>
      </w:r>
      <w:r w:rsidR="00A639EC" w:rsidRPr="00634A92">
        <w:rPr>
          <w:rFonts w:ascii="Times New Roman" w:hAnsi="Times New Roman" w:cs="Times New Roman"/>
          <w:b/>
          <w:bCs/>
          <w:sz w:val="28"/>
          <w:szCs w:val="28"/>
          <w:lang w:val="kk-KZ"/>
        </w:rPr>
        <w:t xml:space="preserve"> жұмысының </w:t>
      </w:r>
      <w:r w:rsidR="00694FAD" w:rsidRPr="00634A92">
        <w:rPr>
          <w:rFonts w:ascii="Times New Roman" w:hAnsi="Times New Roman" w:cs="Times New Roman"/>
          <w:b/>
          <w:bCs/>
          <w:sz w:val="28"/>
          <w:szCs w:val="28"/>
          <w:lang w:val="kk-KZ"/>
        </w:rPr>
        <w:t>дереккөздері</w:t>
      </w:r>
      <w:r w:rsidR="00EC12BC">
        <w:rPr>
          <w:rFonts w:ascii="Times New Roman" w:hAnsi="Times New Roman" w:cs="Times New Roman"/>
          <w:b/>
          <w:bCs/>
          <w:sz w:val="28"/>
          <w:szCs w:val="28"/>
          <w:lang w:val="kk-KZ"/>
        </w:rPr>
        <w:t xml:space="preserve">. </w:t>
      </w:r>
      <w:r w:rsidR="00A73F0E" w:rsidRPr="00634A92">
        <w:rPr>
          <w:rFonts w:ascii="Times New Roman" w:hAnsi="Times New Roman" w:cs="Times New Roman"/>
          <w:sz w:val="28"/>
          <w:szCs w:val="28"/>
          <w:lang w:val="kk-KZ"/>
        </w:rPr>
        <w:t>Жұм</w:t>
      </w:r>
      <w:r w:rsidR="00604BA0" w:rsidRPr="00634A92">
        <w:rPr>
          <w:rFonts w:ascii="Times New Roman" w:hAnsi="Times New Roman" w:cs="Times New Roman"/>
          <w:sz w:val="28"/>
          <w:szCs w:val="28"/>
          <w:lang w:val="kk-KZ"/>
        </w:rPr>
        <w:t>ыстың ғылыми-теориялық негізі</w:t>
      </w:r>
      <w:r w:rsidR="00A73F0E" w:rsidRPr="00634A92">
        <w:rPr>
          <w:rFonts w:ascii="Times New Roman" w:hAnsi="Times New Roman" w:cs="Times New Roman"/>
          <w:sz w:val="28"/>
          <w:szCs w:val="28"/>
          <w:lang w:val="kk-KZ"/>
        </w:rPr>
        <w:t xml:space="preserve"> </w:t>
      </w:r>
      <w:r w:rsidR="00604BA0" w:rsidRPr="00634A92">
        <w:rPr>
          <w:rFonts w:ascii="Times New Roman" w:hAnsi="Times New Roman" w:cs="Times New Roman"/>
          <w:sz w:val="28"/>
          <w:szCs w:val="28"/>
          <w:lang w:val="kk-KZ"/>
        </w:rPr>
        <w:t>дискурс мәселесін</w:t>
      </w:r>
      <w:r w:rsidR="00A73F0E" w:rsidRPr="00634A92">
        <w:rPr>
          <w:rFonts w:ascii="Times New Roman" w:hAnsi="Times New Roman" w:cs="Times New Roman"/>
          <w:sz w:val="28"/>
          <w:szCs w:val="28"/>
          <w:lang w:val="kk-KZ"/>
        </w:rPr>
        <w:t xml:space="preserve"> анықтауда </w:t>
      </w:r>
      <w:r w:rsidR="00EC12BC" w:rsidRPr="00EC12BC">
        <w:rPr>
          <w:rFonts w:ascii="Times New Roman" w:hAnsi="Times New Roman" w:cs="Times New Roman"/>
          <w:sz w:val="28"/>
          <w:szCs w:val="28"/>
          <w:lang w:val="kk-KZ"/>
        </w:rPr>
        <w:t>Ә</w:t>
      </w:r>
      <w:r w:rsidR="00A73F0E" w:rsidRPr="00EC12BC">
        <w:rPr>
          <w:rFonts w:ascii="Times New Roman" w:hAnsi="Times New Roman" w:cs="Times New Roman"/>
          <w:sz w:val="28"/>
          <w:szCs w:val="28"/>
          <w:lang w:val="kk-KZ"/>
        </w:rPr>
        <w:t>л-Фараби, Ш. Құдайбердіұлы, А. Байтұрсынұлы, Қ. Жұбанов</w:t>
      </w:r>
      <w:r w:rsidR="00A73F0E" w:rsidRPr="00012601">
        <w:rPr>
          <w:rFonts w:ascii="Times New Roman" w:hAnsi="Times New Roman" w:cs="Times New Roman"/>
          <w:sz w:val="28"/>
          <w:szCs w:val="28"/>
          <w:lang w:val="kk-KZ"/>
        </w:rPr>
        <w:t>,</w:t>
      </w:r>
      <w:r w:rsidR="00604BA0" w:rsidRPr="00012601">
        <w:rPr>
          <w:rFonts w:ascii="Times New Roman" w:hAnsi="Times New Roman" w:cs="Times New Roman"/>
          <w:sz w:val="28"/>
          <w:szCs w:val="28"/>
          <w:lang w:val="kk-KZ"/>
        </w:rPr>
        <w:t xml:space="preserve"> </w:t>
      </w:r>
      <w:r w:rsidR="00012601" w:rsidRPr="00012601">
        <w:rPr>
          <w:rFonts w:ascii="Times New Roman" w:hAnsi="Times New Roman" w:cs="Times New Roman"/>
          <w:sz w:val="28"/>
          <w:szCs w:val="28"/>
          <w:lang w:val="kk-KZ"/>
        </w:rPr>
        <w:t xml:space="preserve">Р. Сыздықова, </w:t>
      </w:r>
      <w:r w:rsidR="00604BA0" w:rsidRPr="00012601">
        <w:rPr>
          <w:rFonts w:ascii="Times New Roman" w:hAnsi="Times New Roman" w:cs="Times New Roman"/>
          <w:sz w:val="28"/>
          <w:szCs w:val="28"/>
          <w:lang w:val="kk-KZ"/>
        </w:rPr>
        <w:t>Б.А.</w:t>
      </w:r>
      <w:r w:rsidR="00EC12BC" w:rsidRPr="00012601">
        <w:rPr>
          <w:rFonts w:ascii="Times New Roman" w:hAnsi="Times New Roman" w:cs="Times New Roman"/>
          <w:sz w:val="28"/>
          <w:szCs w:val="28"/>
          <w:lang w:val="kk-KZ"/>
        </w:rPr>
        <w:t xml:space="preserve"> </w:t>
      </w:r>
      <w:r w:rsidR="00604BA0" w:rsidRPr="00012601">
        <w:rPr>
          <w:rFonts w:ascii="Times New Roman" w:hAnsi="Times New Roman" w:cs="Times New Roman"/>
          <w:sz w:val="28"/>
          <w:szCs w:val="28"/>
          <w:lang w:val="kk-KZ"/>
        </w:rPr>
        <w:t>Ахатова, Г.Г.</w:t>
      </w:r>
      <w:r w:rsidR="00EC12BC" w:rsidRPr="00012601">
        <w:rPr>
          <w:rFonts w:ascii="Times New Roman" w:hAnsi="Times New Roman" w:cs="Times New Roman"/>
          <w:sz w:val="28"/>
          <w:szCs w:val="28"/>
          <w:lang w:val="kk-KZ"/>
        </w:rPr>
        <w:t xml:space="preserve"> </w:t>
      </w:r>
      <w:r w:rsidR="00604BA0" w:rsidRPr="00012601">
        <w:rPr>
          <w:rFonts w:ascii="Times New Roman" w:hAnsi="Times New Roman" w:cs="Times New Roman"/>
          <w:sz w:val="28"/>
          <w:szCs w:val="28"/>
          <w:lang w:val="kk-KZ"/>
        </w:rPr>
        <w:t>Бүркітбаева, Д.</w:t>
      </w:r>
      <w:r w:rsidR="00EC12BC" w:rsidRPr="00012601">
        <w:rPr>
          <w:rFonts w:ascii="Times New Roman" w:hAnsi="Times New Roman" w:cs="Times New Roman"/>
          <w:sz w:val="28"/>
          <w:szCs w:val="28"/>
          <w:lang w:val="kk-KZ"/>
        </w:rPr>
        <w:t xml:space="preserve"> </w:t>
      </w:r>
      <w:r w:rsidR="00604BA0" w:rsidRPr="00012601">
        <w:rPr>
          <w:rFonts w:ascii="Times New Roman" w:hAnsi="Times New Roman" w:cs="Times New Roman"/>
          <w:sz w:val="28"/>
          <w:szCs w:val="28"/>
          <w:lang w:val="kk-KZ"/>
        </w:rPr>
        <w:t>Әлкебаева</w:t>
      </w:r>
      <w:r w:rsidR="00012601" w:rsidRPr="00012601">
        <w:rPr>
          <w:rFonts w:ascii="Times New Roman" w:hAnsi="Times New Roman" w:cs="Times New Roman"/>
          <w:sz w:val="28"/>
          <w:szCs w:val="28"/>
          <w:lang w:val="kk-KZ"/>
        </w:rPr>
        <w:t>, Ш.</w:t>
      </w:r>
      <w:r w:rsidR="0057560C">
        <w:rPr>
          <w:rFonts w:ascii="Times New Roman" w:hAnsi="Times New Roman" w:cs="Times New Roman"/>
          <w:sz w:val="28"/>
          <w:szCs w:val="28"/>
          <w:lang w:val="kk-KZ"/>
        </w:rPr>
        <w:t> </w:t>
      </w:r>
      <w:r w:rsidR="00012601" w:rsidRPr="00012601">
        <w:rPr>
          <w:rFonts w:ascii="Times New Roman" w:hAnsi="Times New Roman" w:cs="Times New Roman"/>
          <w:sz w:val="28"/>
          <w:szCs w:val="28"/>
          <w:lang w:val="kk-KZ"/>
        </w:rPr>
        <w:t>Жарқынбекова,</w:t>
      </w:r>
      <w:r w:rsidR="00604BA0" w:rsidRPr="00012601">
        <w:rPr>
          <w:rFonts w:ascii="Times New Roman" w:hAnsi="Times New Roman" w:cs="Times New Roman"/>
          <w:sz w:val="28"/>
          <w:szCs w:val="28"/>
          <w:lang w:val="kk-KZ"/>
        </w:rPr>
        <w:t xml:space="preserve"> М. Нұртазина, </w:t>
      </w:r>
      <w:r w:rsidR="00D70BA5">
        <w:rPr>
          <w:rFonts w:ascii="Times New Roman" w:hAnsi="Times New Roman" w:cs="Times New Roman"/>
          <w:sz w:val="28"/>
          <w:szCs w:val="28"/>
          <w:lang w:val="kk-KZ"/>
        </w:rPr>
        <w:t xml:space="preserve">Ж. Жалмаханова, </w:t>
      </w:r>
      <w:r w:rsidR="00604BA0" w:rsidRPr="00012601">
        <w:rPr>
          <w:rFonts w:ascii="Times New Roman" w:hAnsi="Times New Roman" w:cs="Times New Roman"/>
          <w:sz w:val="28"/>
          <w:szCs w:val="28"/>
          <w:lang w:val="kk-KZ"/>
        </w:rPr>
        <w:t>Г. Сыздықова, Л.</w:t>
      </w:r>
      <w:r w:rsidR="0057560C">
        <w:rPr>
          <w:rFonts w:ascii="Times New Roman" w:hAnsi="Times New Roman" w:cs="Times New Roman"/>
          <w:sz w:val="28"/>
          <w:szCs w:val="28"/>
          <w:lang w:val="kk-KZ"/>
        </w:rPr>
        <w:t> </w:t>
      </w:r>
      <w:r w:rsidR="00604BA0" w:rsidRPr="00012601">
        <w:rPr>
          <w:rFonts w:ascii="Times New Roman" w:hAnsi="Times New Roman" w:cs="Times New Roman"/>
          <w:sz w:val="28"/>
          <w:szCs w:val="28"/>
          <w:lang w:val="kk-KZ"/>
        </w:rPr>
        <w:t>Дүйсембекова, Г. Мұратова</w:t>
      </w:r>
      <w:r w:rsidR="00EC12BC" w:rsidRPr="00012601">
        <w:rPr>
          <w:rFonts w:ascii="Times New Roman" w:hAnsi="Times New Roman" w:cs="Times New Roman"/>
          <w:sz w:val="28"/>
          <w:szCs w:val="28"/>
          <w:lang w:val="kk-KZ"/>
        </w:rPr>
        <w:t xml:space="preserve"> </w:t>
      </w:r>
      <w:r w:rsidR="00012601" w:rsidRPr="00012601">
        <w:rPr>
          <w:rFonts w:ascii="Times New Roman" w:hAnsi="Times New Roman" w:cs="Times New Roman"/>
          <w:sz w:val="28"/>
          <w:szCs w:val="28"/>
          <w:lang w:val="kk-KZ"/>
        </w:rPr>
        <w:t xml:space="preserve">Ш. </w:t>
      </w:r>
      <w:r w:rsidR="00012601">
        <w:rPr>
          <w:rFonts w:ascii="Times New Roman" w:hAnsi="Times New Roman" w:cs="Times New Roman"/>
          <w:sz w:val="28"/>
          <w:szCs w:val="28"/>
          <w:lang w:val="kk-KZ"/>
        </w:rPr>
        <w:t>Нұрмышева</w:t>
      </w:r>
      <w:r w:rsidR="00012601" w:rsidRPr="00012601">
        <w:rPr>
          <w:rFonts w:ascii="Times New Roman" w:hAnsi="Times New Roman" w:cs="Times New Roman"/>
          <w:sz w:val="28"/>
          <w:szCs w:val="28"/>
          <w:lang w:val="kk-KZ"/>
        </w:rPr>
        <w:t xml:space="preserve"> </w:t>
      </w:r>
      <w:r w:rsidR="00A73F0E" w:rsidRPr="00634A92">
        <w:rPr>
          <w:rFonts w:ascii="Times New Roman" w:hAnsi="Times New Roman" w:cs="Times New Roman"/>
          <w:sz w:val="28"/>
          <w:szCs w:val="28"/>
          <w:lang w:val="kk-KZ"/>
        </w:rPr>
        <w:t xml:space="preserve">жəне т.б. ғалымдардың </w:t>
      </w:r>
      <w:r w:rsidR="00604BA0" w:rsidRPr="00634A92">
        <w:rPr>
          <w:rFonts w:ascii="Times New Roman" w:hAnsi="Times New Roman" w:cs="Times New Roman"/>
          <w:sz w:val="28"/>
          <w:szCs w:val="28"/>
          <w:lang w:val="kk-KZ"/>
        </w:rPr>
        <w:t xml:space="preserve">заңгерлік дискурсқа </w:t>
      </w:r>
      <w:r w:rsidR="00A73F0E" w:rsidRPr="00634A92">
        <w:rPr>
          <w:rFonts w:ascii="Times New Roman" w:hAnsi="Times New Roman" w:cs="Times New Roman"/>
          <w:sz w:val="28"/>
          <w:szCs w:val="28"/>
          <w:lang w:val="kk-KZ"/>
        </w:rPr>
        <w:t xml:space="preserve">қатысты ой-пікірлері, </w:t>
      </w:r>
      <w:r w:rsidR="006331B4" w:rsidRPr="00634A92">
        <w:rPr>
          <w:rFonts w:ascii="Times New Roman" w:hAnsi="Times New Roman" w:cs="Times New Roman"/>
          <w:sz w:val="28"/>
          <w:szCs w:val="28"/>
          <w:lang w:val="kk-KZ"/>
        </w:rPr>
        <w:t xml:space="preserve">Қ. Қадашева, </w:t>
      </w:r>
      <w:r w:rsidR="00A73F0E" w:rsidRPr="00634A92">
        <w:rPr>
          <w:rFonts w:ascii="Times New Roman" w:hAnsi="Times New Roman" w:cs="Times New Roman"/>
          <w:sz w:val="28"/>
          <w:szCs w:val="28"/>
          <w:lang w:val="kk-KZ"/>
        </w:rPr>
        <w:t>Ф. Оразбаева, Г. Қосымова, Б.</w:t>
      </w:r>
      <w:r w:rsidR="0057560C">
        <w:rPr>
          <w:rFonts w:ascii="Times New Roman" w:hAnsi="Times New Roman" w:cs="Times New Roman"/>
          <w:sz w:val="28"/>
          <w:szCs w:val="28"/>
          <w:lang w:val="kk-KZ"/>
        </w:rPr>
        <w:t> </w:t>
      </w:r>
      <w:r w:rsidR="00A73F0E" w:rsidRPr="00634A92">
        <w:rPr>
          <w:rFonts w:ascii="Times New Roman" w:hAnsi="Times New Roman" w:cs="Times New Roman"/>
          <w:sz w:val="28"/>
          <w:szCs w:val="28"/>
          <w:lang w:val="kk-KZ"/>
        </w:rPr>
        <w:t xml:space="preserve">Қасым, </w:t>
      </w:r>
      <w:r w:rsidR="006331B4" w:rsidRPr="00634A92">
        <w:rPr>
          <w:rFonts w:ascii="Times New Roman" w:hAnsi="Times New Roman" w:cs="Times New Roman"/>
          <w:sz w:val="28"/>
          <w:szCs w:val="28"/>
          <w:lang w:val="kk-KZ"/>
        </w:rPr>
        <w:t>Ж. Дəулетбекова,</w:t>
      </w:r>
      <w:r w:rsidR="006331B4">
        <w:rPr>
          <w:rFonts w:ascii="Times New Roman" w:hAnsi="Times New Roman" w:cs="Times New Roman"/>
          <w:sz w:val="28"/>
          <w:szCs w:val="28"/>
          <w:lang w:val="kk-KZ"/>
        </w:rPr>
        <w:t xml:space="preserve"> </w:t>
      </w:r>
      <w:r w:rsidR="00A73F0E" w:rsidRPr="00634A92">
        <w:rPr>
          <w:rFonts w:ascii="Times New Roman" w:hAnsi="Times New Roman" w:cs="Times New Roman"/>
          <w:sz w:val="28"/>
          <w:szCs w:val="28"/>
          <w:lang w:val="kk-KZ"/>
        </w:rPr>
        <w:t xml:space="preserve">Ж. Балтабаева, Р. Шаханова, К. Жақсылықова, </w:t>
      </w:r>
      <w:r w:rsidR="006331B4" w:rsidRPr="00634A92">
        <w:rPr>
          <w:rFonts w:ascii="Times New Roman" w:hAnsi="Times New Roman" w:cs="Times New Roman"/>
          <w:sz w:val="28"/>
          <w:szCs w:val="28"/>
          <w:lang w:val="kk-KZ"/>
        </w:rPr>
        <w:t>А.</w:t>
      </w:r>
      <w:r w:rsidR="0057560C">
        <w:rPr>
          <w:rFonts w:ascii="Times New Roman" w:hAnsi="Times New Roman" w:cs="Times New Roman"/>
          <w:sz w:val="28"/>
          <w:szCs w:val="28"/>
          <w:lang w:val="kk-KZ"/>
        </w:rPr>
        <w:t> </w:t>
      </w:r>
      <w:r w:rsidR="006331B4" w:rsidRPr="00634A92">
        <w:rPr>
          <w:rFonts w:ascii="Times New Roman" w:hAnsi="Times New Roman" w:cs="Times New Roman"/>
          <w:sz w:val="28"/>
          <w:szCs w:val="28"/>
          <w:lang w:val="kk-KZ"/>
        </w:rPr>
        <w:t xml:space="preserve">Рауандина </w:t>
      </w:r>
      <w:r w:rsidR="00A73F0E" w:rsidRPr="00634A92">
        <w:rPr>
          <w:rFonts w:ascii="Times New Roman" w:hAnsi="Times New Roman" w:cs="Times New Roman"/>
          <w:sz w:val="28"/>
          <w:szCs w:val="28"/>
          <w:lang w:val="kk-KZ"/>
        </w:rPr>
        <w:t>А. Сатбекова</w:t>
      </w:r>
      <w:r w:rsidR="006331B4">
        <w:rPr>
          <w:rFonts w:ascii="Times New Roman" w:hAnsi="Times New Roman" w:cs="Times New Roman"/>
          <w:sz w:val="28"/>
          <w:szCs w:val="28"/>
          <w:lang w:val="kk-KZ"/>
        </w:rPr>
        <w:t xml:space="preserve"> </w:t>
      </w:r>
      <w:r w:rsidR="00A73F0E" w:rsidRPr="00634A92">
        <w:rPr>
          <w:rFonts w:ascii="Times New Roman" w:hAnsi="Times New Roman" w:cs="Times New Roman"/>
          <w:sz w:val="28"/>
          <w:szCs w:val="28"/>
          <w:lang w:val="kk-KZ"/>
        </w:rPr>
        <w:t xml:space="preserve">т.б. ғалымдардың тілдік білім беру туралы тұжырымдары, кəсіби қарым-қатынасты дамытуда студенттердің </w:t>
      </w:r>
      <w:r w:rsidR="00604BA0" w:rsidRPr="00634A92">
        <w:rPr>
          <w:rFonts w:ascii="Times New Roman" w:hAnsi="Times New Roman" w:cs="Times New Roman"/>
          <w:sz w:val="28"/>
          <w:szCs w:val="28"/>
          <w:lang w:val="kk-KZ"/>
        </w:rPr>
        <w:t xml:space="preserve">кәсіби дискурстық </w:t>
      </w:r>
      <w:r w:rsidR="00A73F0E" w:rsidRPr="00634A92">
        <w:rPr>
          <w:rFonts w:ascii="Times New Roman" w:hAnsi="Times New Roman" w:cs="Times New Roman"/>
          <w:sz w:val="28"/>
          <w:szCs w:val="28"/>
          <w:lang w:val="kk-KZ"/>
        </w:rPr>
        <w:t xml:space="preserve">коммуникативтік </w:t>
      </w:r>
      <w:r w:rsidR="00E67B83">
        <w:rPr>
          <w:rFonts w:ascii="Times New Roman" w:hAnsi="Times New Roman" w:cs="Times New Roman"/>
          <w:sz w:val="28"/>
          <w:szCs w:val="28"/>
          <w:lang w:val="kk-KZ"/>
        </w:rPr>
        <w:t>құзырет</w:t>
      </w:r>
      <w:r w:rsidR="00A73F0E" w:rsidRPr="00634A92">
        <w:rPr>
          <w:rFonts w:ascii="Times New Roman" w:hAnsi="Times New Roman" w:cs="Times New Roman"/>
          <w:sz w:val="28"/>
          <w:szCs w:val="28"/>
          <w:lang w:val="kk-KZ"/>
        </w:rPr>
        <w:t xml:space="preserve">тілігін қалыптастырудың əдіснамалық негізін </w:t>
      </w:r>
      <w:r w:rsidR="00EC12BC">
        <w:rPr>
          <w:rFonts w:ascii="Times New Roman" w:hAnsi="Times New Roman" w:cs="Times New Roman"/>
          <w:sz w:val="28"/>
          <w:szCs w:val="28"/>
          <w:lang w:val="kk-KZ"/>
        </w:rPr>
        <w:t xml:space="preserve">саралаудағы пікірлері, </w:t>
      </w:r>
      <w:r w:rsidR="00A73F0E" w:rsidRPr="00634A92">
        <w:rPr>
          <w:rFonts w:ascii="Times New Roman" w:hAnsi="Times New Roman" w:cs="Times New Roman"/>
          <w:sz w:val="28"/>
          <w:szCs w:val="28"/>
          <w:lang w:val="kk-KZ"/>
        </w:rPr>
        <w:t xml:space="preserve">тұжырымдары, оқыту əдістемесіне байланысты еңбектері негізге алынды. </w:t>
      </w:r>
    </w:p>
    <w:p w14:paraId="3305A987" w14:textId="20054B3E" w:rsidR="00A639EC" w:rsidRPr="00634A92" w:rsidRDefault="00A639EC" w:rsidP="00D62A9E">
      <w:pPr>
        <w:tabs>
          <w:tab w:val="left" w:pos="3402"/>
        </w:tabs>
        <w:spacing w:after="0" w:line="240" w:lineRule="auto"/>
        <w:ind w:firstLine="709"/>
        <w:jc w:val="both"/>
        <w:rPr>
          <w:rFonts w:ascii="Times New Roman" w:hAnsi="Times New Roman" w:cs="Times New Roman"/>
          <w:sz w:val="28"/>
          <w:szCs w:val="28"/>
          <w:lang w:val="kk-KZ"/>
        </w:rPr>
      </w:pPr>
      <w:r w:rsidRPr="00634A92">
        <w:rPr>
          <w:rFonts w:ascii="Times New Roman" w:hAnsi="Times New Roman" w:cs="Times New Roman"/>
          <w:b/>
          <w:bCs/>
          <w:sz w:val="28"/>
          <w:szCs w:val="28"/>
          <w:lang w:val="kk-KZ"/>
        </w:rPr>
        <w:t xml:space="preserve">Зерттеу жұмысының негізгі кезеңдері. </w:t>
      </w:r>
      <w:r w:rsidR="00830449" w:rsidRPr="00634A92">
        <w:rPr>
          <w:rFonts w:ascii="Times New Roman" w:hAnsi="Times New Roman" w:cs="Times New Roman"/>
          <w:sz w:val="28"/>
          <w:szCs w:val="28"/>
          <w:lang w:val="kk-KZ"/>
        </w:rPr>
        <w:t xml:space="preserve">Зерттеу жұмысы үш кезең бойынша жүзеге асырылды.  </w:t>
      </w:r>
    </w:p>
    <w:p w14:paraId="7B4561C0" w14:textId="2037E2C9" w:rsidR="00EB1CB5" w:rsidRDefault="008C4D5D" w:rsidP="00D62A9E">
      <w:pPr>
        <w:spacing w:after="0" w:line="240" w:lineRule="auto"/>
        <w:ind w:firstLine="709"/>
        <w:jc w:val="both"/>
        <w:rPr>
          <w:rFonts w:ascii="Times New Roman" w:hAnsi="Times New Roman" w:cs="Times New Roman"/>
          <w:sz w:val="28"/>
          <w:szCs w:val="28"/>
          <w:lang w:val="kk-KZ"/>
        </w:rPr>
      </w:pPr>
      <w:r w:rsidRPr="00634A92">
        <w:rPr>
          <w:rFonts w:ascii="Times New Roman" w:hAnsi="Times New Roman" w:cs="Times New Roman"/>
          <w:sz w:val="28"/>
          <w:szCs w:val="28"/>
          <w:lang w:val="kk-KZ"/>
        </w:rPr>
        <w:t xml:space="preserve">Бастапқы кезеңде (2018-2019) зерттеу тақырыбына байланысты </w:t>
      </w:r>
      <w:r w:rsidR="00634A92" w:rsidRPr="00075149">
        <w:rPr>
          <w:rFonts w:ascii="Times New Roman" w:hAnsi="Times New Roman" w:cs="Times New Roman"/>
          <w:sz w:val="28"/>
          <w:szCs w:val="28"/>
          <w:lang w:val="kk-KZ"/>
        </w:rPr>
        <w:t>лингвистикалық,</w:t>
      </w:r>
      <w:r w:rsidR="00634A92" w:rsidRPr="00634A92">
        <w:rPr>
          <w:rFonts w:ascii="Times New Roman" w:hAnsi="Times New Roman" w:cs="Times New Roman"/>
          <w:color w:val="FF0000"/>
          <w:sz w:val="28"/>
          <w:szCs w:val="28"/>
          <w:lang w:val="kk-KZ"/>
        </w:rPr>
        <w:t xml:space="preserve"> </w:t>
      </w:r>
      <w:r w:rsidRPr="00634A92">
        <w:rPr>
          <w:rFonts w:ascii="Times New Roman" w:hAnsi="Times New Roman" w:cs="Times New Roman"/>
          <w:sz w:val="28"/>
          <w:szCs w:val="28"/>
          <w:lang w:val="kk-KZ"/>
        </w:rPr>
        <w:t>психологиялық, педагогикалық және әдістемелік еңбектерге талдау жасалды. Болашақ заңгерлердің кəсіби</w:t>
      </w:r>
      <w:r w:rsidR="00EB1CB5" w:rsidRPr="00634A92">
        <w:rPr>
          <w:rFonts w:ascii="Times New Roman" w:hAnsi="Times New Roman" w:cs="Times New Roman"/>
          <w:sz w:val="28"/>
          <w:szCs w:val="28"/>
          <w:lang w:val="kk-KZ"/>
        </w:rPr>
        <w:t xml:space="preserve"> </w:t>
      </w:r>
      <w:r w:rsidRPr="00634A92">
        <w:rPr>
          <w:rFonts w:ascii="Times New Roman" w:hAnsi="Times New Roman" w:cs="Times New Roman"/>
          <w:sz w:val="28"/>
          <w:szCs w:val="28"/>
          <w:lang w:val="kk-KZ"/>
        </w:rPr>
        <w:t>коммуникативтік дискурс</w:t>
      </w:r>
      <w:r w:rsidR="00EB1CB5" w:rsidRPr="00634A92">
        <w:rPr>
          <w:rFonts w:ascii="Times New Roman" w:hAnsi="Times New Roman" w:cs="Times New Roman"/>
          <w:sz w:val="28"/>
          <w:szCs w:val="28"/>
          <w:lang w:val="kk-KZ"/>
        </w:rPr>
        <w:t>ын қалыптастыруда нормативтік құжаттар, интерактивті әдістердің тиімділігін анықтайтын мәселенің зерттелу жайы</w:t>
      </w:r>
      <w:r w:rsidR="00EC12BC">
        <w:rPr>
          <w:rFonts w:ascii="Times New Roman" w:hAnsi="Times New Roman" w:cs="Times New Roman"/>
          <w:sz w:val="28"/>
          <w:szCs w:val="28"/>
          <w:lang w:val="kk-KZ"/>
        </w:rPr>
        <w:t xml:space="preserve"> сараланып</w:t>
      </w:r>
      <w:r w:rsidR="00EB1CB5" w:rsidRPr="00634A92">
        <w:rPr>
          <w:rFonts w:ascii="Times New Roman" w:hAnsi="Times New Roman" w:cs="Times New Roman"/>
          <w:sz w:val="28"/>
          <w:szCs w:val="28"/>
          <w:lang w:val="kk-KZ"/>
        </w:rPr>
        <w:t>, зе</w:t>
      </w:r>
      <w:r w:rsidR="00EC12BC">
        <w:rPr>
          <w:rFonts w:ascii="Times New Roman" w:hAnsi="Times New Roman" w:cs="Times New Roman"/>
          <w:sz w:val="28"/>
          <w:szCs w:val="28"/>
          <w:lang w:val="kk-KZ"/>
        </w:rPr>
        <w:t>рттеудің теориялық негіздері, ғылыми аппараты</w:t>
      </w:r>
      <w:r w:rsidR="007055EF">
        <w:rPr>
          <w:rFonts w:ascii="Times New Roman" w:hAnsi="Times New Roman" w:cs="Times New Roman"/>
          <w:sz w:val="28"/>
          <w:szCs w:val="28"/>
          <w:lang w:val="kk-KZ"/>
        </w:rPr>
        <w:t xml:space="preserve"> </w:t>
      </w:r>
      <w:r w:rsidR="00EB1CB5" w:rsidRPr="00634A92">
        <w:rPr>
          <w:rFonts w:ascii="Times New Roman" w:hAnsi="Times New Roman" w:cs="Times New Roman"/>
          <w:sz w:val="28"/>
          <w:szCs w:val="28"/>
          <w:lang w:val="kk-KZ"/>
        </w:rPr>
        <w:t>анықталды. Білім алушылардың кəсіби коммуникативтік дискурсын қалыптастыруда</w:t>
      </w:r>
      <w:r w:rsidR="007055EF">
        <w:rPr>
          <w:rFonts w:ascii="Times New Roman" w:hAnsi="Times New Roman" w:cs="Times New Roman"/>
          <w:sz w:val="28"/>
          <w:szCs w:val="28"/>
          <w:lang w:val="kk-KZ"/>
        </w:rPr>
        <w:t xml:space="preserve"> </w:t>
      </w:r>
      <w:r w:rsidR="00821135">
        <w:rPr>
          <w:rFonts w:ascii="Times New Roman" w:hAnsi="Times New Roman" w:cs="Times New Roman"/>
          <w:sz w:val="28"/>
          <w:szCs w:val="28"/>
          <w:lang w:val="kk-KZ"/>
        </w:rPr>
        <w:t>пәнаралық байланыстардан, инновациялық әдістер мен кәсіби бағдарланған тапсырмалардан тұратын</w:t>
      </w:r>
      <w:r w:rsidR="00EB1CB5" w:rsidRPr="00634A92">
        <w:rPr>
          <w:rFonts w:ascii="Times New Roman" w:hAnsi="Times New Roman" w:cs="Times New Roman"/>
          <w:sz w:val="28"/>
          <w:szCs w:val="28"/>
          <w:lang w:val="kk-KZ"/>
        </w:rPr>
        <w:t xml:space="preserve"> </w:t>
      </w:r>
      <w:r w:rsidR="00EB1CB5" w:rsidRPr="00B47589">
        <w:rPr>
          <w:rFonts w:ascii="Times New Roman" w:hAnsi="Times New Roman" w:cs="Times New Roman"/>
          <w:sz w:val="28"/>
          <w:szCs w:val="28"/>
          <w:lang w:val="kk-KZ"/>
        </w:rPr>
        <w:t>интегративтік</w:t>
      </w:r>
      <w:r w:rsidR="00EB1CB5" w:rsidRPr="00634A92">
        <w:rPr>
          <w:rFonts w:ascii="Times New Roman" w:hAnsi="Times New Roman" w:cs="Times New Roman"/>
          <w:sz w:val="28"/>
          <w:szCs w:val="28"/>
          <w:lang w:val="kk-KZ"/>
        </w:rPr>
        <w:t xml:space="preserve"> технологияларды қолданудың ерекшеліктері талданып, ғылыми тұрғыда </w:t>
      </w:r>
      <w:r w:rsidR="007055EF">
        <w:rPr>
          <w:rFonts w:ascii="Times New Roman" w:hAnsi="Times New Roman" w:cs="Times New Roman"/>
          <w:sz w:val="28"/>
          <w:szCs w:val="28"/>
          <w:lang w:val="kk-KZ"/>
        </w:rPr>
        <w:t>негізделді</w:t>
      </w:r>
      <w:r w:rsidR="00EB1CB5" w:rsidRPr="00634A92">
        <w:rPr>
          <w:rFonts w:ascii="Times New Roman" w:hAnsi="Times New Roman" w:cs="Times New Roman"/>
          <w:sz w:val="28"/>
          <w:szCs w:val="28"/>
          <w:lang w:val="kk-KZ"/>
        </w:rPr>
        <w:t>.</w:t>
      </w:r>
    </w:p>
    <w:p w14:paraId="42461098" w14:textId="566C14F6" w:rsidR="00C146D8" w:rsidRDefault="008C4D5D" w:rsidP="00D62A9E">
      <w:pPr>
        <w:spacing w:after="0" w:line="240" w:lineRule="auto"/>
        <w:ind w:firstLine="709"/>
        <w:jc w:val="both"/>
        <w:rPr>
          <w:rFonts w:ascii="Times New Roman" w:hAnsi="Times New Roman" w:cs="Times New Roman"/>
          <w:sz w:val="28"/>
          <w:szCs w:val="28"/>
          <w:lang w:val="kk-KZ"/>
        </w:rPr>
      </w:pPr>
      <w:r w:rsidRPr="00634A92">
        <w:rPr>
          <w:rFonts w:ascii="Times New Roman" w:hAnsi="Times New Roman" w:cs="Times New Roman"/>
          <w:sz w:val="28"/>
          <w:szCs w:val="28"/>
          <w:lang w:val="kk-KZ"/>
        </w:rPr>
        <w:t>Келесі кезеңде (201</w:t>
      </w:r>
      <w:r w:rsidR="00EB1CB5" w:rsidRPr="00634A92">
        <w:rPr>
          <w:rFonts w:ascii="Times New Roman" w:hAnsi="Times New Roman" w:cs="Times New Roman"/>
          <w:sz w:val="28"/>
          <w:szCs w:val="28"/>
          <w:lang w:val="kk-KZ"/>
        </w:rPr>
        <w:t>9-2020</w:t>
      </w:r>
      <w:r w:rsidRPr="00634A92">
        <w:rPr>
          <w:rFonts w:ascii="Times New Roman" w:hAnsi="Times New Roman" w:cs="Times New Roman"/>
          <w:sz w:val="28"/>
          <w:szCs w:val="28"/>
          <w:lang w:val="kk-KZ"/>
        </w:rPr>
        <w:t xml:space="preserve">) зерттеу жұмысында негізге алынатын жетекші идеялар, ұстанымдар айқындалып, </w:t>
      </w:r>
      <w:r w:rsidR="008328BB">
        <w:rPr>
          <w:rFonts w:ascii="Times New Roman" w:hAnsi="Times New Roman" w:cs="Times New Roman"/>
          <w:sz w:val="28"/>
          <w:szCs w:val="28"/>
          <w:lang w:val="kk-KZ"/>
        </w:rPr>
        <w:t>болаша</w:t>
      </w:r>
      <w:r w:rsidR="00EB1CB5" w:rsidRPr="00634A92">
        <w:rPr>
          <w:rFonts w:ascii="Times New Roman" w:hAnsi="Times New Roman" w:cs="Times New Roman"/>
          <w:sz w:val="28"/>
          <w:szCs w:val="28"/>
          <w:lang w:val="kk-KZ"/>
        </w:rPr>
        <w:t xml:space="preserve">қ заңгерлерге кәсіби </w:t>
      </w:r>
      <w:r w:rsidRPr="00634A92">
        <w:rPr>
          <w:rFonts w:ascii="Times New Roman" w:hAnsi="Times New Roman" w:cs="Times New Roman"/>
          <w:sz w:val="28"/>
          <w:szCs w:val="28"/>
          <w:lang w:val="kk-KZ"/>
        </w:rPr>
        <w:t>қазақ</w:t>
      </w:r>
      <w:r w:rsidR="007055EF">
        <w:rPr>
          <w:rFonts w:ascii="Times New Roman" w:hAnsi="Times New Roman" w:cs="Times New Roman"/>
          <w:sz w:val="28"/>
          <w:szCs w:val="28"/>
          <w:lang w:val="kk-KZ"/>
        </w:rPr>
        <w:t xml:space="preserve"> тілін оқытуда</w:t>
      </w:r>
      <w:r w:rsidRPr="00634A92">
        <w:rPr>
          <w:rFonts w:ascii="Times New Roman" w:hAnsi="Times New Roman" w:cs="Times New Roman"/>
          <w:sz w:val="28"/>
          <w:szCs w:val="28"/>
          <w:lang w:val="kk-KZ"/>
        </w:rPr>
        <w:t xml:space="preserve"> кəсіби</w:t>
      </w:r>
      <w:r w:rsidR="00EB1CB5" w:rsidRPr="00634A92">
        <w:rPr>
          <w:rFonts w:ascii="Times New Roman" w:hAnsi="Times New Roman" w:cs="Times New Roman"/>
          <w:sz w:val="28"/>
          <w:szCs w:val="28"/>
          <w:lang w:val="kk-KZ"/>
        </w:rPr>
        <w:t xml:space="preserve"> коммуникативтік дискурс </w:t>
      </w:r>
      <w:r w:rsidRPr="00634A92">
        <w:rPr>
          <w:rFonts w:ascii="Times New Roman" w:hAnsi="Times New Roman" w:cs="Times New Roman"/>
          <w:sz w:val="28"/>
          <w:szCs w:val="28"/>
          <w:lang w:val="kk-KZ"/>
        </w:rPr>
        <w:t xml:space="preserve">дағдыларын дамыту моделі жасалды. </w:t>
      </w:r>
      <w:r w:rsidR="00C146D8">
        <w:rPr>
          <w:rFonts w:ascii="Times New Roman" w:hAnsi="Times New Roman" w:cs="Times New Roman"/>
          <w:sz w:val="28"/>
          <w:szCs w:val="28"/>
          <w:lang w:val="kk-KZ"/>
        </w:rPr>
        <w:t xml:space="preserve">Жоғары оқу орындарының білім беру бағдарламасындағы міндетті «Қазақ тілі» курсының 3 кредиті оқу жылының екінші семестінде «Кәсіби қазақ тілі» пәні ретінде оқытылады. Аталған курс шеңберінде білім алушылардың кәсіби коммуникативті дискурстық құзыреттілігін қалыптастыруға арналған «Заңгерлерге арналған жағдаяттық тапсырмалар жинағы» дайындалды. Жағдаяттық тапсырмалар жүйесінің </w:t>
      </w:r>
      <w:r w:rsidR="00AB002C">
        <w:rPr>
          <w:rFonts w:ascii="Times New Roman" w:hAnsi="Times New Roman" w:cs="Times New Roman"/>
          <w:sz w:val="28"/>
          <w:szCs w:val="28"/>
          <w:lang w:val="kk-KZ"/>
        </w:rPr>
        <w:t>құрылымдық</w:t>
      </w:r>
      <w:r w:rsidR="00C146D8">
        <w:rPr>
          <w:rFonts w:ascii="Times New Roman" w:hAnsi="Times New Roman" w:cs="Times New Roman"/>
          <w:sz w:val="28"/>
          <w:szCs w:val="28"/>
          <w:lang w:val="kk-KZ"/>
        </w:rPr>
        <w:t xml:space="preserve"> мазмұны</w:t>
      </w:r>
      <w:r w:rsidR="00AB002C">
        <w:rPr>
          <w:rFonts w:ascii="Times New Roman" w:hAnsi="Times New Roman" w:cs="Times New Roman"/>
          <w:sz w:val="28"/>
          <w:szCs w:val="28"/>
          <w:lang w:val="kk-KZ"/>
        </w:rPr>
        <w:t xml:space="preserve"> мен практикалық тиімділігі</w:t>
      </w:r>
      <w:r w:rsidR="00C146D8">
        <w:rPr>
          <w:rFonts w:ascii="Times New Roman" w:hAnsi="Times New Roman" w:cs="Times New Roman"/>
          <w:sz w:val="28"/>
          <w:szCs w:val="28"/>
          <w:lang w:val="kk-KZ"/>
        </w:rPr>
        <w:t xml:space="preserve"> республикалық деңгейдегі ғылыми-тәжірибелік конференциялар мен </w:t>
      </w:r>
      <w:r w:rsidR="00AB002C">
        <w:rPr>
          <w:rFonts w:ascii="Times New Roman" w:hAnsi="Times New Roman" w:cs="Times New Roman"/>
          <w:sz w:val="28"/>
          <w:szCs w:val="28"/>
          <w:lang w:val="kk-KZ"/>
        </w:rPr>
        <w:t xml:space="preserve">салалық семинарларда, </w:t>
      </w:r>
      <w:r w:rsidR="00834889">
        <w:rPr>
          <w:rFonts w:ascii="Times New Roman" w:hAnsi="Times New Roman" w:cs="Times New Roman"/>
          <w:sz w:val="28"/>
          <w:szCs w:val="28"/>
          <w:lang w:val="kk-KZ"/>
        </w:rPr>
        <w:t>сондай-ақ</w:t>
      </w:r>
      <w:r w:rsidR="00AB002C">
        <w:rPr>
          <w:rFonts w:ascii="Times New Roman" w:hAnsi="Times New Roman" w:cs="Times New Roman"/>
          <w:sz w:val="28"/>
          <w:szCs w:val="28"/>
          <w:lang w:val="kk-KZ"/>
        </w:rPr>
        <w:t xml:space="preserve"> халықаралық</w:t>
      </w:r>
      <w:r w:rsidR="00C146D8">
        <w:rPr>
          <w:rFonts w:ascii="Times New Roman" w:hAnsi="Times New Roman" w:cs="Times New Roman"/>
          <w:sz w:val="28"/>
          <w:szCs w:val="28"/>
          <w:lang w:val="kk-KZ"/>
        </w:rPr>
        <w:t xml:space="preserve"> </w:t>
      </w:r>
      <w:r w:rsidR="00AB002C">
        <w:rPr>
          <w:rFonts w:ascii="Times New Roman" w:hAnsi="Times New Roman" w:cs="Times New Roman"/>
          <w:sz w:val="28"/>
          <w:szCs w:val="28"/>
          <w:lang w:val="kk-KZ"/>
        </w:rPr>
        <w:t xml:space="preserve">«Қазақ </w:t>
      </w:r>
      <w:r w:rsidR="00834889">
        <w:rPr>
          <w:rFonts w:ascii="Times New Roman" w:hAnsi="Times New Roman" w:cs="Times New Roman"/>
          <w:sz w:val="28"/>
          <w:szCs w:val="28"/>
          <w:lang w:val="kk-KZ"/>
        </w:rPr>
        <w:t xml:space="preserve">тілі» қоғамының </w:t>
      </w:r>
      <w:r w:rsidR="00AB002C">
        <w:rPr>
          <w:rFonts w:ascii="Times New Roman" w:hAnsi="Times New Roman" w:cs="Times New Roman"/>
          <w:sz w:val="28"/>
          <w:szCs w:val="28"/>
          <w:lang w:val="kk-KZ"/>
        </w:rPr>
        <w:t>қолдауымен өткізілетін дәстүрлі</w:t>
      </w:r>
      <w:r w:rsidR="00834889">
        <w:rPr>
          <w:rFonts w:ascii="Times New Roman" w:hAnsi="Times New Roman" w:cs="Times New Roman"/>
          <w:sz w:val="28"/>
          <w:szCs w:val="28"/>
          <w:lang w:val="kk-KZ"/>
        </w:rPr>
        <w:t xml:space="preserve"> «Ақмола облысы қазақ тілі мен әдебиеті пәндері мұғалімдерінің тіл форумында» кеңінен та</w:t>
      </w:r>
      <w:r w:rsidR="00AB002C">
        <w:rPr>
          <w:rFonts w:ascii="Times New Roman" w:hAnsi="Times New Roman" w:cs="Times New Roman"/>
          <w:sz w:val="28"/>
          <w:szCs w:val="28"/>
          <w:lang w:val="kk-KZ"/>
        </w:rPr>
        <w:t>лқылан</w:t>
      </w:r>
      <w:r w:rsidR="00834889">
        <w:rPr>
          <w:rFonts w:ascii="Times New Roman" w:hAnsi="Times New Roman" w:cs="Times New Roman"/>
          <w:sz w:val="28"/>
          <w:szCs w:val="28"/>
          <w:lang w:val="kk-KZ"/>
        </w:rPr>
        <w:t>ып,</w:t>
      </w:r>
      <w:r w:rsidR="00AB002C">
        <w:rPr>
          <w:rFonts w:ascii="Times New Roman" w:hAnsi="Times New Roman" w:cs="Times New Roman"/>
          <w:sz w:val="28"/>
          <w:szCs w:val="28"/>
          <w:lang w:val="kk-KZ"/>
        </w:rPr>
        <w:t xml:space="preserve"> </w:t>
      </w:r>
      <w:r w:rsidR="00834889">
        <w:rPr>
          <w:rFonts w:ascii="Times New Roman" w:hAnsi="Times New Roman" w:cs="Times New Roman"/>
          <w:sz w:val="28"/>
          <w:szCs w:val="28"/>
          <w:lang w:val="kk-KZ"/>
        </w:rPr>
        <w:t>ғылыми</w:t>
      </w:r>
      <w:r w:rsidR="00AB002C">
        <w:rPr>
          <w:rFonts w:ascii="Times New Roman" w:hAnsi="Times New Roman" w:cs="Times New Roman"/>
          <w:sz w:val="28"/>
          <w:szCs w:val="28"/>
          <w:lang w:val="kk-KZ"/>
        </w:rPr>
        <w:t xml:space="preserve"> - әдістемелік</w:t>
      </w:r>
      <w:r w:rsidR="00834889">
        <w:rPr>
          <w:rFonts w:ascii="Times New Roman" w:hAnsi="Times New Roman" w:cs="Times New Roman"/>
          <w:sz w:val="28"/>
          <w:szCs w:val="28"/>
          <w:lang w:val="kk-KZ"/>
        </w:rPr>
        <w:t xml:space="preserve"> </w:t>
      </w:r>
      <w:r w:rsidR="00AB002C">
        <w:rPr>
          <w:rFonts w:ascii="Times New Roman" w:hAnsi="Times New Roman" w:cs="Times New Roman"/>
          <w:sz w:val="28"/>
          <w:szCs w:val="28"/>
          <w:lang w:val="kk-KZ"/>
        </w:rPr>
        <w:t>қоғамдастық тарапынан жоғары бағаланып, тиісті деңгейде мақұлданды</w:t>
      </w:r>
      <w:r w:rsidR="00834889">
        <w:rPr>
          <w:rFonts w:ascii="Times New Roman" w:hAnsi="Times New Roman" w:cs="Times New Roman"/>
          <w:sz w:val="28"/>
          <w:szCs w:val="28"/>
          <w:lang w:val="kk-KZ"/>
        </w:rPr>
        <w:t xml:space="preserve">. </w:t>
      </w:r>
    </w:p>
    <w:p w14:paraId="735E7BF1" w14:textId="09F8A2CD" w:rsidR="00AD1123" w:rsidRDefault="00AD1123"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Зерттеудің үшінші кезеңі </w:t>
      </w:r>
      <w:r w:rsidR="00B31CB6" w:rsidRPr="00634A92">
        <w:rPr>
          <w:rFonts w:ascii="Times New Roman" w:hAnsi="Times New Roman" w:cs="Times New Roman"/>
          <w:sz w:val="28"/>
          <w:szCs w:val="28"/>
          <w:lang w:val="kk-KZ"/>
        </w:rPr>
        <w:t>(2020</w:t>
      </w:r>
      <w:r w:rsidR="008C4D5D" w:rsidRPr="00634A92">
        <w:rPr>
          <w:rFonts w:ascii="Times New Roman" w:hAnsi="Times New Roman" w:cs="Times New Roman"/>
          <w:sz w:val="28"/>
          <w:szCs w:val="28"/>
          <w:lang w:val="kk-KZ"/>
        </w:rPr>
        <w:t>-202</w:t>
      </w:r>
      <w:r w:rsidR="00FA167C" w:rsidRPr="00075149">
        <w:rPr>
          <w:rFonts w:ascii="Times New Roman" w:hAnsi="Times New Roman" w:cs="Times New Roman"/>
          <w:sz w:val="28"/>
          <w:szCs w:val="28"/>
          <w:lang w:val="kk-KZ"/>
        </w:rPr>
        <w:t>2</w:t>
      </w:r>
      <w:r w:rsidR="008C4D5D" w:rsidRPr="00634A9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жинақталған мәліметтерді теориялық қорытындылау мен нәтижелерді жүйелеу жұмыстарына арналды. Оқыту үдерісіндегі онлайн/офлайн түріндегі аралас формат пен желілік технологиялардың тиімділігі сараланып, эксперименттік деректердің көрсеткіштері мен сапалық параметрлері айқындалды. </w:t>
      </w:r>
    </w:p>
    <w:p w14:paraId="6D0A4BB9" w14:textId="77777777" w:rsidR="00383A6E" w:rsidRPr="00634A92" w:rsidRDefault="00AE6709" w:rsidP="00D62A9E">
      <w:pPr>
        <w:spacing w:after="0" w:line="240" w:lineRule="auto"/>
        <w:ind w:firstLine="709"/>
        <w:jc w:val="both"/>
        <w:rPr>
          <w:rFonts w:ascii="Times New Roman" w:hAnsi="Times New Roman" w:cs="Times New Roman"/>
          <w:sz w:val="28"/>
          <w:szCs w:val="28"/>
          <w:lang w:val="kk-KZ"/>
        </w:rPr>
      </w:pPr>
      <w:r w:rsidRPr="00634A92">
        <w:rPr>
          <w:rFonts w:ascii="Times New Roman" w:hAnsi="Times New Roman" w:cs="Times New Roman"/>
          <w:b/>
          <w:sz w:val="28"/>
          <w:szCs w:val="28"/>
          <w:lang w:val="kk-KZ"/>
        </w:rPr>
        <w:t>Зерттеудің ғылыми жаңалығы:</w:t>
      </w:r>
      <w:r w:rsidRPr="00634A92">
        <w:rPr>
          <w:rFonts w:ascii="Times New Roman" w:hAnsi="Times New Roman" w:cs="Times New Roman"/>
          <w:sz w:val="28"/>
          <w:szCs w:val="28"/>
          <w:lang w:val="kk-KZ"/>
        </w:rPr>
        <w:t xml:space="preserve"> </w:t>
      </w:r>
    </w:p>
    <w:p w14:paraId="0D067414" w14:textId="38B2C059" w:rsidR="006A076D" w:rsidRDefault="0057560C"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FD65EB" w:rsidRPr="00634A92">
        <w:rPr>
          <w:rFonts w:ascii="Times New Roman" w:hAnsi="Times New Roman" w:cs="Times New Roman"/>
          <w:sz w:val="28"/>
          <w:szCs w:val="28"/>
          <w:lang w:val="kk-KZ"/>
        </w:rPr>
        <w:t xml:space="preserve"> </w:t>
      </w:r>
      <w:r w:rsidR="006A076D">
        <w:rPr>
          <w:rFonts w:ascii="Times New Roman" w:hAnsi="Times New Roman" w:cs="Times New Roman"/>
          <w:sz w:val="28"/>
          <w:szCs w:val="28"/>
          <w:lang w:val="kk-KZ"/>
        </w:rPr>
        <w:t xml:space="preserve">Дискурс теориясының іргелі қағидалары сараланып, қазақ заңгерлік дискурсының концептуалды-мазмұндық қырлары мен лингвистикалық сипаттары алғаш рет теориялық тұрғыдан жүйеленді. </w:t>
      </w:r>
    </w:p>
    <w:p w14:paraId="75FF52FF" w14:textId="1DA2606D" w:rsidR="006A076D" w:rsidRDefault="0057560C"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383A6E" w:rsidRPr="00634A92">
        <w:rPr>
          <w:rFonts w:ascii="Times New Roman" w:hAnsi="Times New Roman" w:cs="Times New Roman"/>
          <w:sz w:val="28"/>
          <w:szCs w:val="28"/>
          <w:lang w:val="kk-KZ"/>
        </w:rPr>
        <w:t xml:space="preserve"> </w:t>
      </w:r>
      <w:r w:rsidR="006A076D">
        <w:rPr>
          <w:rFonts w:ascii="Times New Roman" w:hAnsi="Times New Roman" w:cs="Times New Roman"/>
          <w:sz w:val="28"/>
          <w:szCs w:val="28"/>
          <w:lang w:val="kk-KZ"/>
        </w:rPr>
        <w:t xml:space="preserve">Болашақ заңгерлердің кәсіби коммуникативті дискурстық құзыреттілігін дамытудың теориялық-әдістемелік жолдары мен тетіктері жаңаша пайымдалып, ғылыми парадигмасы нақтыланды. </w:t>
      </w:r>
    </w:p>
    <w:p w14:paraId="2869BDC1" w14:textId="1F543F4C" w:rsidR="006A076D" w:rsidRDefault="0057560C"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7055EF">
        <w:rPr>
          <w:rFonts w:ascii="Times New Roman" w:hAnsi="Times New Roman" w:cs="Times New Roman"/>
          <w:sz w:val="28"/>
          <w:szCs w:val="28"/>
          <w:lang w:val="kk-KZ"/>
        </w:rPr>
        <w:t xml:space="preserve"> </w:t>
      </w:r>
      <w:r w:rsidR="006A076D">
        <w:rPr>
          <w:rFonts w:ascii="Times New Roman" w:hAnsi="Times New Roman" w:cs="Times New Roman"/>
          <w:sz w:val="28"/>
          <w:szCs w:val="28"/>
          <w:lang w:val="kk-KZ"/>
        </w:rPr>
        <w:t xml:space="preserve">Болашақ заңгерлерге қазақ тілін оқыту үдерісіне қойылатын кәсіби-бағдарлы талаптар мен лингвистикалық тапсырмалар мамандық ерекшелігіне сәйкес айқындалды. </w:t>
      </w:r>
    </w:p>
    <w:p w14:paraId="46D2DCB7" w14:textId="26B74788" w:rsidR="00EF1EE1" w:rsidRDefault="0057560C"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00D13223">
        <w:rPr>
          <w:rFonts w:ascii="Times New Roman" w:hAnsi="Times New Roman" w:cs="Times New Roman"/>
          <w:sz w:val="28"/>
          <w:szCs w:val="28"/>
          <w:lang w:val="kk-KZ"/>
        </w:rPr>
        <w:t xml:space="preserve"> </w:t>
      </w:r>
      <w:r w:rsidR="00EF1EE1">
        <w:rPr>
          <w:rFonts w:ascii="Times New Roman" w:hAnsi="Times New Roman" w:cs="Times New Roman"/>
          <w:sz w:val="28"/>
          <w:szCs w:val="28"/>
          <w:lang w:val="kk-KZ"/>
        </w:rPr>
        <w:t xml:space="preserve">Болашақ заңгерлердің кәсіби қатысымдық мәдениетін қалыптастырудың өлшемшарттары, әдістемелік тәсілдері мен іргелі дидактикалық қағидалары кешенді түрде анықталды. </w:t>
      </w:r>
    </w:p>
    <w:p w14:paraId="12F00DC0" w14:textId="74B77317" w:rsidR="00EF1EE1" w:rsidRDefault="0057560C"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FD65EB" w:rsidRPr="00634A92">
        <w:rPr>
          <w:rFonts w:ascii="Times New Roman" w:hAnsi="Times New Roman" w:cs="Times New Roman"/>
          <w:sz w:val="28"/>
          <w:szCs w:val="28"/>
          <w:lang w:val="kk-KZ"/>
        </w:rPr>
        <w:t xml:space="preserve"> </w:t>
      </w:r>
      <w:r w:rsidR="00EF1EE1">
        <w:rPr>
          <w:rFonts w:ascii="Times New Roman" w:hAnsi="Times New Roman" w:cs="Times New Roman"/>
          <w:sz w:val="28"/>
          <w:szCs w:val="28"/>
          <w:lang w:val="kk-KZ"/>
        </w:rPr>
        <w:t xml:space="preserve">Кәсіби білім беру кеңістігінде заңгерлік дискурсты қалыптастырудың құрылымдық-мазмұндық моделі ғылыми түрде негізделіп, оны практикаға ендірудің әдістемелік агоритмі ұсынылды. </w:t>
      </w:r>
    </w:p>
    <w:p w14:paraId="03C8AE51" w14:textId="4CD6F4D8" w:rsidR="00AB2A3C" w:rsidRPr="00634A92" w:rsidRDefault="00383A6E" w:rsidP="00D62A9E">
      <w:pPr>
        <w:spacing w:after="0" w:line="240" w:lineRule="auto"/>
        <w:ind w:firstLine="709"/>
        <w:jc w:val="both"/>
        <w:rPr>
          <w:rFonts w:ascii="Times New Roman" w:hAnsi="Times New Roman" w:cs="Times New Roman"/>
          <w:sz w:val="28"/>
          <w:szCs w:val="28"/>
          <w:lang w:val="kk-KZ"/>
        </w:rPr>
      </w:pPr>
      <w:r w:rsidRPr="00634A92">
        <w:rPr>
          <w:rFonts w:ascii="Times New Roman" w:hAnsi="Times New Roman" w:cs="Times New Roman"/>
          <w:b/>
          <w:bCs/>
          <w:sz w:val="28"/>
          <w:szCs w:val="28"/>
          <w:lang w:val="kk-KZ"/>
        </w:rPr>
        <w:t>Зерттеудің теориялық маңызы.</w:t>
      </w:r>
      <w:r w:rsidR="00D11FF7" w:rsidRPr="00634A92">
        <w:rPr>
          <w:rFonts w:ascii="Times New Roman" w:hAnsi="Times New Roman" w:cs="Times New Roman"/>
          <w:b/>
          <w:bCs/>
          <w:sz w:val="28"/>
          <w:szCs w:val="28"/>
          <w:lang w:val="kk-KZ"/>
        </w:rPr>
        <w:t xml:space="preserve"> </w:t>
      </w:r>
      <w:r w:rsidR="00D11FF7" w:rsidRPr="00634A92">
        <w:rPr>
          <w:rFonts w:ascii="Times New Roman" w:hAnsi="Times New Roman" w:cs="Times New Roman"/>
          <w:sz w:val="28"/>
          <w:szCs w:val="28"/>
          <w:lang w:val="kk-KZ"/>
        </w:rPr>
        <w:t xml:space="preserve">Зерттеу нәтижелерін </w:t>
      </w:r>
      <w:r w:rsidR="00AB2A3C" w:rsidRPr="00634A92">
        <w:rPr>
          <w:rFonts w:ascii="Times New Roman" w:hAnsi="Times New Roman" w:cs="Times New Roman"/>
          <w:sz w:val="28"/>
          <w:szCs w:val="28"/>
          <w:lang w:val="kk-KZ"/>
        </w:rPr>
        <w:t xml:space="preserve">жоғары және орта арнаулы оқу орындарында, облыстық, қалалық тілді оқыту орталықтарында заңгерлердің кәсіби коммуникациялық дискурс дағдыларын </w:t>
      </w:r>
      <w:r w:rsidR="00AB2A3C" w:rsidRPr="00B47589">
        <w:rPr>
          <w:rFonts w:ascii="Times New Roman" w:hAnsi="Times New Roman" w:cs="Times New Roman"/>
          <w:sz w:val="28"/>
          <w:szCs w:val="28"/>
          <w:lang w:val="kk-KZ"/>
        </w:rPr>
        <w:t>дамыту</w:t>
      </w:r>
      <w:r w:rsidR="00FF4AE5" w:rsidRPr="00B47589">
        <w:rPr>
          <w:rFonts w:ascii="Times New Roman" w:hAnsi="Times New Roman" w:cs="Times New Roman"/>
          <w:sz w:val="28"/>
          <w:szCs w:val="28"/>
          <w:lang w:val="kk-KZ"/>
        </w:rPr>
        <w:t xml:space="preserve"> үшін </w:t>
      </w:r>
      <w:r w:rsidR="00AB2A3C" w:rsidRPr="00B47589">
        <w:rPr>
          <w:rFonts w:ascii="Times New Roman" w:hAnsi="Times New Roman" w:cs="Times New Roman"/>
          <w:sz w:val="28"/>
          <w:szCs w:val="28"/>
          <w:lang w:val="kk-KZ"/>
        </w:rPr>
        <w:t>пайдалануға болады.</w:t>
      </w:r>
      <w:r w:rsidR="00AB2A3C" w:rsidRPr="00634A92">
        <w:rPr>
          <w:rFonts w:ascii="Times New Roman" w:hAnsi="Times New Roman" w:cs="Times New Roman"/>
          <w:sz w:val="28"/>
          <w:szCs w:val="28"/>
          <w:lang w:val="kk-KZ"/>
        </w:rPr>
        <w:t xml:space="preserve"> </w:t>
      </w:r>
    </w:p>
    <w:p w14:paraId="5C819E9D" w14:textId="310B5702" w:rsidR="00956F11" w:rsidRPr="00956F11" w:rsidRDefault="00AE6709" w:rsidP="00D62A9E">
      <w:pPr>
        <w:spacing w:after="0" w:line="240" w:lineRule="auto"/>
        <w:ind w:firstLine="709"/>
        <w:jc w:val="both"/>
        <w:rPr>
          <w:rFonts w:ascii="Times New Roman" w:hAnsi="Times New Roman" w:cs="Times New Roman"/>
          <w:sz w:val="28"/>
          <w:szCs w:val="28"/>
          <w:lang w:val="kk-KZ"/>
        </w:rPr>
      </w:pPr>
      <w:r w:rsidRPr="00634A92">
        <w:rPr>
          <w:rFonts w:ascii="Times New Roman" w:hAnsi="Times New Roman" w:cs="Times New Roman"/>
          <w:b/>
          <w:bCs/>
          <w:sz w:val="28"/>
          <w:szCs w:val="28"/>
          <w:lang w:val="kk-KZ"/>
        </w:rPr>
        <w:t>Зерттеудің практикалық маңызы</w:t>
      </w:r>
      <w:r w:rsidR="00D11FF7" w:rsidRPr="00634A92">
        <w:rPr>
          <w:rFonts w:ascii="Times New Roman" w:hAnsi="Times New Roman" w:cs="Times New Roman"/>
          <w:b/>
          <w:bCs/>
          <w:sz w:val="28"/>
          <w:szCs w:val="28"/>
          <w:lang w:val="kk-KZ"/>
        </w:rPr>
        <w:t>.</w:t>
      </w:r>
      <w:r w:rsidR="00FD65EB" w:rsidRPr="00634A92">
        <w:rPr>
          <w:rFonts w:ascii="Times New Roman" w:hAnsi="Times New Roman" w:cs="Times New Roman"/>
          <w:sz w:val="28"/>
          <w:szCs w:val="28"/>
          <w:lang w:val="kk-KZ"/>
        </w:rPr>
        <w:t xml:space="preserve"> </w:t>
      </w:r>
      <w:r w:rsidR="007D26D6" w:rsidRPr="00634A92">
        <w:rPr>
          <w:rFonts w:ascii="Times New Roman" w:hAnsi="Times New Roman" w:cs="Times New Roman"/>
          <w:sz w:val="28"/>
          <w:szCs w:val="28"/>
          <w:lang w:val="kk-KZ"/>
        </w:rPr>
        <w:t xml:space="preserve">Жұмыс тұжырымдары əдістеме, педагогика ғылымдары теорияларын жетілдіруге, кәсіби қазақ тілін оқытуда </w:t>
      </w:r>
      <w:r w:rsidR="007055EF">
        <w:rPr>
          <w:rFonts w:ascii="Times New Roman" w:hAnsi="Times New Roman" w:cs="Times New Roman"/>
          <w:sz w:val="28"/>
          <w:szCs w:val="28"/>
          <w:lang w:val="kk-KZ"/>
        </w:rPr>
        <w:t>білім алушылардың</w:t>
      </w:r>
      <w:r w:rsidR="007D26D6" w:rsidRPr="00634A92">
        <w:rPr>
          <w:rFonts w:ascii="Times New Roman" w:hAnsi="Times New Roman" w:cs="Times New Roman"/>
          <w:sz w:val="28"/>
          <w:szCs w:val="28"/>
          <w:lang w:val="kk-KZ"/>
        </w:rPr>
        <w:t xml:space="preserve"> кəсіби коммуникативтік дискурс дағдыларын дамытуға, зерттеуге мүмкіндік жасайды. Зерттеу нəтижелері тіл үйретудің барлық деңгейлерінде, қазақ тілін оқыту əдістемесінің теориялық негізін байытуға, оны жаңа парадигма талабымен сабақтастықта дамытуға ықпал етеді. Кәсіби қазақ тілін оқытуда студенттердің кəсіби коммуникативтік дискурс дағдыларын дамыту əдістемесі қағидаларына сай жинақталған əдістемелік жүйені қазақ тілі мамандары əдістемелік қажеттіліктер</w:t>
      </w:r>
      <w:r w:rsidR="007055EF">
        <w:rPr>
          <w:rFonts w:ascii="Times New Roman" w:hAnsi="Times New Roman" w:cs="Times New Roman"/>
          <w:sz w:val="28"/>
          <w:szCs w:val="28"/>
          <w:lang w:val="kk-KZ"/>
        </w:rPr>
        <w:t>ін</w:t>
      </w:r>
      <w:r w:rsidR="007D26D6" w:rsidRPr="00634A92">
        <w:rPr>
          <w:rFonts w:ascii="Times New Roman" w:hAnsi="Times New Roman" w:cs="Times New Roman"/>
          <w:sz w:val="28"/>
          <w:szCs w:val="28"/>
          <w:lang w:val="kk-KZ"/>
        </w:rPr>
        <w:t xml:space="preserve">е пайдалана алады. Зерттеу нəтижелері </w:t>
      </w:r>
      <w:r w:rsidR="007055EF">
        <w:rPr>
          <w:rFonts w:ascii="Times New Roman" w:hAnsi="Times New Roman" w:cs="Times New Roman"/>
          <w:sz w:val="28"/>
          <w:szCs w:val="28"/>
          <w:lang w:val="kk-KZ"/>
        </w:rPr>
        <w:t>білім алушылардың</w:t>
      </w:r>
      <w:r w:rsidR="007D26D6" w:rsidRPr="00634A92">
        <w:rPr>
          <w:rFonts w:ascii="Times New Roman" w:hAnsi="Times New Roman" w:cs="Times New Roman"/>
          <w:sz w:val="28"/>
          <w:szCs w:val="28"/>
          <w:lang w:val="kk-KZ"/>
        </w:rPr>
        <w:t xml:space="preserve"> кəсіби қарым-қатынас дағдыларын дамыту үдерісін тиімді үйлестіру арқылы тілдік тұлғаның кəсіби, іскери, дискурстық, қатысымдық құзыреттілігін дамытуға мүмкіндік береді. Зерттеу</w:t>
      </w:r>
      <w:r w:rsidR="00956F11">
        <w:rPr>
          <w:rFonts w:ascii="Times New Roman" w:hAnsi="Times New Roman" w:cs="Times New Roman"/>
          <w:sz w:val="28"/>
          <w:szCs w:val="28"/>
          <w:lang w:val="kk-KZ"/>
        </w:rPr>
        <w:t xml:space="preserve"> барысында ұсынылған әдістемелік модельдің тиімділігі эксперимент жұмыстарымен толықтай негізделді. Диссертацияның ғылыми-теориялық </w:t>
      </w:r>
      <w:r w:rsidR="00D9225F">
        <w:rPr>
          <w:rFonts w:ascii="Times New Roman" w:hAnsi="Times New Roman" w:cs="Times New Roman"/>
          <w:sz w:val="28"/>
          <w:szCs w:val="28"/>
          <w:lang w:val="kk-KZ"/>
        </w:rPr>
        <w:t xml:space="preserve">және әдіснамалық тұжырымдамалары жоғары оқу орындарындағы қазақ тілі курстарында, атап айтқанда заңгерлердің кәсіби коммуникативиә дискурстық құзызеттілігін қалыптастыруда, сондай-ақ салалық оқу бағдарламалары мен оқулықтардың мазмұнын жүйелеуде қолданыс табады. </w:t>
      </w:r>
      <w:r w:rsidR="007D26D6" w:rsidRPr="00634A92">
        <w:rPr>
          <w:rFonts w:ascii="Times New Roman" w:hAnsi="Times New Roman" w:cs="Times New Roman"/>
          <w:sz w:val="28"/>
          <w:szCs w:val="28"/>
          <w:lang w:val="kk-KZ"/>
        </w:rPr>
        <w:t xml:space="preserve"> </w:t>
      </w:r>
    </w:p>
    <w:p w14:paraId="187B0F03" w14:textId="730309ED" w:rsidR="00AE6709" w:rsidRPr="00634A92" w:rsidRDefault="00AE6709" w:rsidP="00D62A9E">
      <w:pPr>
        <w:spacing w:after="0" w:line="240" w:lineRule="auto"/>
        <w:ind w:firstLine="709"/>
        <w:jc w:val="both"/>
        <w:rPr>
          <w:rFonts w:ascii="Times New Roman" w:hAnsi="Times New Roman" w:cs="Times New Roman"/>
          <w:b/>
          <w:bCs/>
          <w:sz w:val="28"/>
          <w:szCs w:val="28"/>
          <w:lang w:val="kk-KZ"/>
        </w:rPr>
      </w:pPr>
      <w:r w:rsidRPr="00634A92">
        <w:rPr>
          <w:rFonts w:ascii="Times New Roman" w:hAnsi="Times New Roman" w:cs="Times New Roman"/>
          <w:b/>
          <w:bCs/>
          <w:sz w:val="28"/>
          <w:szCs w:val="28"/>
          <w:lang w:val="kk-KZ"/>
        </w:rPr>
        <w:t xml:space="preserve">Қорғауға ұсынылатын тұжырымдар. </w:t>
      </w:r>
    </w:p>
    <w:p w14:paraId="43FBA315" w14:textId="2DB66E1E" w:rsidR="009137CE" w:rsidRDefault="0057560C"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9137CE" w:rsidRPr="00634A92">
        <w:rPr>
          <w:rFonts w:ascii="Times New Roman" w:hAnsi="Times New Roman" w:cs="Times New Roman"/>
          <w:sz w:val="28"/>
          <w:szCs w:val="28"/>
          <w:lang w:val="kk-KZ"/>
        </w:rPr>
        <w:t xml:space="preserve"> Заңгерлік дискурс </w:t>
      </w:r>
      <w:r w:rsidR="00D11FF7" w:rsidRPr="00634A92">
        <w:rPr>
          <w:rFonts w:ascii="Times New Roman" w:hAnsi="Times New Roman" w:cs="Times New Roman"/>
          <w:sz w:val="28"/>
          <w:szCs w:val="28"/>
          <w:lang w:val="kk-KZ"/>
        </w:rPr>
        <w:t>–</w:t>
      </w:r>
      <w:r w:rsidR="009137CE" w:rsidRPr="00634A92">
        <w:rPr>
          <w:rFonts w:ascii="Times New Roman" w:hAnsi="Times New Roman" w:cs="Times New Roman"/>
          <w:sz w:val="28"/>
          <w:szCs w:val="28"/>
          <w:lang w:val="kk-KZ"/>
        </w:rPr>
        <w:t xml:space="preserve"> бұ</w:t>
      </w:r>
      <w:r w:rsidR="007055EF">
        <w:rPr>
          <w:rFonts w:ascii="Times New Roman" w:hAnsi="Times New Roman" w:cs="Times New Roman"/>
          <w:sz w:val="28"/>
          <w:szCs w:val="28"/>
          <w:lang w:val="kk-KZ"/>
        </w:rPr>
        <w:t>л саяси және іскерлік дискурс</w:t>
      </w:r>
      <w:r w:rsidR="009137CE" w:rsidRPr="00634A92">
        <w:rPr>
          <w:rFonts w:ascii="Times New Roman" w:hAnsi="Times New Roman" w:cs="Times New Roman"/>
          <w:sz w:val="28"/>
          <w:szCs w:val="28"/>
          <w:lang w:val="kk-KZ"/>
        </w:rPr>
        <w:t xml:space="preserve"> </w:t>
      </w:r>
      <w:r w:rsidR="0013628A">
        <w:rPr>
          <w:rFonts w:ascii="Times New Roman" w:hAnsi="Times New Roman" w:cs="Times New Roman"/>
          <w:sz w:val="28"/>
          <w:szCs w:val="28"/>
          <w:lang w:val="kk-KZ"/>
        </w:rPr>
        <w:t>тоғысына</w:t>
      </w:r>
      <w:r w:rsidR="007055EF">
        <w:rPr>
          <w:rFonts w:ascii="Times New Roman" w:hAnsi="Times New Roman" w:cs="Times New Roman"/>
          <w:sz w:val="28"/>
          <w:szCs w:val="28"/>
          <w:lang w:val="kk-KZ"/>
        </w:rPr>
        <w:t xml:space="preserve"> негізделген қарым-қатынас</w:t>
      </w:r>
      <w:r w:rsidR="009137CE" w:rsidRPr="00634A92">
        <w:rPr>
          <w:rFonts w:ascii="Times New Roman" w:hAnsi="Times New Roman" w:cs="Times New Roman"/>
          <w:sz w:val="28"/>
          <w:szCs w:val="28"/>
          <w:lang w:val="kk-KZ"/>
        </w:rPr>
        <w:t>. Болашақ заңгерлердің кәсіби коммуникативті дискурс</w:t>
      </w:r>
      <w:r w:rsidR="00D21D3B">
        <w:rPr>
          <w:rFonts w:ascii="Times New Roman" w:hAnsi="Times New Roman" w:cs="Times New Roman"/>
          <w:sz w:val="28"/>
          <w:szCs w:val="28"/>
          <w:lang w:val="kk-KZ"/>
        </w:rPr>
        <w:t>тық құзыреттілігін</w:t>
      </w:r>
      <w:r w:rsidR="009137CE" w:rsidRPr="00634A92">
        <w:rPr>
          <w:rFonts w:ascii="Times New Roman" w:hAnsi="Times New Roman" w:cs="Times New Roman"/>
          <w:sz w:val="28"/>
          <w:szCs w:val="28"/>
          <w:lang w:val="kk-KZ"/>
        </w:rPr>
        <w:t xml:space="preserve"> қалыптастыруда келесі </w:t>
      </w:r>
      <w:r w:rsidR="00AC7F42">
        <w:rPr>
          <w:rFonts w:ascii="Times New Roman" w:hAnsi="Times New Roman" w:cs="Times New Roman"/>
          <w:sz w:val="28"/>
          <w:szCs w:val="28"/>
          <w:lang w:val="kk-KZ"/>
        </w:rPr>
        <w:t>ішкі құрылымдық құзыреттіліктер</w:t>
      </w:r>
      <w:r w:rsidR="009137CE" w:rsidRPr="00634A92">
        <w:rPr>
          <w:rFonts w:ascii="Times New Roman" w:hAnsi="Times New Roman" w:cs="Times New Roman"/>
          <w:sz w:val="28"/>
          <w:szCs w:val="28"/>
          <w:lang w:val="kk-KZ"/>
        </w:rPr>
        <w:t xml:space="preserve"> жүзеге асырылады: </w:t>
      </w:r>
      <w:r w:rsidR="00E03FED">
        <w:rPr>
          <w:rFonts w:ascii="Times New Roman" w:hAnsi="Times New Roman" w:cs="Times New Roman"/>
          <w:sz w:val="28"/>
          <w:szCs w:val="28"/>
          <w:lang w:val="kk-KZ"/>
        </w:rPr>
        <w:t xml:space="preserve">заңгердің </w:t>
      </w:r>
      <w:r w:rsidR="009137CE" w:rsidRPr="00634A92">
        <w:rPr>
          <w:rFonts w:ascii="Times New Roman" w:hAnsi="Times New Roman" w:cs="Times New Roman"/>
          <w:sz w:val="28"/>
          <w:szCs w:val="28"/>
          <w:lang w:val="kk-KZ"/>
        </w:rPr>
        <w:t>кәсіби дискурст</w:t>
      </w:r>
      <w:r w:rsidR="00E03FED">
        <w:rPr>
          <w:rFonts w:ascii="Times New Roman" w:hAnsi="Times New Roman" w:cs="Times New Roman"/>
          <w:sz w:val="28"/>
          <w:szCs w:val="28"/>
          <w:lang w:val="kk-KZ"/>
        </w:rPr>
        <w:t xml:space="preserve">ық ішкі құрылымдық құзыреттілігі, </w:t>
      </w:r>
      <w:r w:rsidR="009137CE" w:rsidRPr="00634A92">
        <w:rPr>
          <w:rFonts w:ascii="Times New Roman" w:hAnsi="Times New Roman" w:cs="Times New Roman"/>
          <w:sz w:val="28"/>
          <w:szCs w:val="28"/>
          <w:lang w:val="kk-KZ"/>
        </w:rPr>
        <w:t>коммуникативтік</w:t>
      </w:r>
      <w:r w:rsidR="00E03FED">
        <w:rPr>
          <w:rFonts w:ascii="Times New Roman" w:hAnsi="Times New Roman" w:cs="Times New Roman"/>
          <w:sz w:val="28"/>
          <w:szCs w:val="28"/>
          <w:lang w:val="kk-KZ"/>
        </w:rPr>
        <w:t>-</w:t>
      </w:r>
      <w:r w:rsidR="009137CE" w:rsidRPr="00634A92">
        <w:rPr>
          <w:rFonts w:ascii="Times New Roman" w:hAnsi="Times New Roman" w:cs="Times New Roman"/>
          <w:sz w:val="28"/>
          <w:szCs w:val="28"/>
          <w:lang w:val="kk-KZ"/>
        </w:rPr>
        <w:t xml:space="preserve"> </w:t>
      </w:r>
      <w:r w:rsidR="009137CE" w:rsidRPr="00E03FED">
        <w:rPr>
          <w:rFonts w:ascii="Times New Roman" w:hAnsi="Times New Roman" w:cs="Times New Roman"/>
          <w:sz w:val="28"/>
          <w:szCs w:val="28"/>
          <w:lang w:val="kk-KZ"/>
        </w:rPr>
        <w:t>аналитикалық</w:t>
      </w:r>
      <w:r w:rsidR="00E03FED">
        <w:rPr>
          <w:rFonts w:ascii="Times New Roman" w:hAnsi="Times New Roman" w:cs="Times New Roman"/>
          <w:sz w:val="28"/>
          <w:szCs w:val="28"/>
          <w:lang w:val="kk-KZ"/>
        </w:rPr>
        <w:t xml:space="preserve"> ішкі құрылымдық құзыреттілік</w:t>
      </w:r>
      <w:r w:rsidR="009137CE" w:rsidRPr="00634A92">
        <w:rPr>
          <w:rFonts w:ascii="Times New Roman" w:hAnsi="Times New Roman" w:cs="Times New Roman"/>
          <w:sz w:val="28"/>
          <w:szCs w:val="28"/>
          <w:lang w:val="kk-KZ"/>
        </w:rPr>
        <w:t xml:space="preserve"> және </w:t>
      </w:r>
      <w:r w:rsidR="009137CE" w:rsidRPr="00E03FED">
        <w:rPr>
          <w:rFonts w:ascii="Times New Roman" w:hAnsi="Times New Roman" w:cs="Times New Roman"/>
          <w:sz w:val="28"/>
          <w:szCs w:val="28"/>
          <w:lang w:val="kk-KZ"/>
        </w:rPr>
        <w:t>болжамдық</w:t>
      </w:r>
      <w:r w:rsidR="009137CE" w:rsidRPr="00634A92">
        <w:rPr>
          <w:rFonts w:ascii="Times New Roman" w:hAnsi="Times New Roman" w:cs="Times New Roman"/>
          <w:sz w:val="28"/>
          <w:szCs w:val="28"/>
          <w:lang w:val="kk-KZ"/>
        </w:rPr>
        <w:t>-кәсіби</w:t>
      </w:r>
      <w:r w:rsidR="00E03FED">
        <w:rPr>
          <w:rFonts w:ascii="Times New Roman" w:hAnsi="Times New Roman" w:cs="Times New Roman"/>
          <w:sz w:val="28"/>
          <w:szCs w:val="28"/>
          <w:lang w:val="kk-KZ"/>
        </w:rPr>
        <w:t xml:space="preserve"> ішкі құрылымдық құзыреттілік</w:t>
      </w:r>
      <w:r w:rsidR="009137CE" w:rsidRPr="00634A92">
        <w:rPr>
          <w:rFonts w:ascii="Times New Roman" w:hAnsi="Times New Roman" w:cs="Times New Roman"/>
          <w:sz w:val="28"/>
          <w:szCs w:val="28"/>
          <w:lang w:val="kk-KZ"/>
        </w:rPr>
        <w:t>.</w:t>
      </w:r>
    </w:p>
    <w:p w14:paraId="27AC30ED" w14:textId="283706A6" w:rsidR="0041794C" w:rsidRPr="00634A92" w:rsidRDefault="0057560C"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41794C" w:rsidRPr="00634A92">
        <w:rPr>
          <w:rFonts w:ascii="Times New Roman" w:hAnsi="Times New Roman" w:cs="Times New Roman"/>
          <w:sz w:val="28"/>
          <w:szCs w:val="28"/>
          <w:lang w:val="kk-KZ"/>
        </w:rPr>
        <w:t xml:space="preserve"> </w:t>
      </w:r>
      <w:r w:rsidR="0041794C" w:rsidRPr="00E03FED">
        <w:rPr>
          <w:rFonts w:ascii="Times New Roman" w:hAnsi="Times New Roman" w:cs="Times New Roman"/>
          <w:sz w:val="28"/>
          <w:szCs w:val="28"/>
          <w:lang w:val="kk-KZ"/>
        </w:rPr>
        <w:t>Тіл үйретуде берілетін теориялық білімді</w:t>
      </w:r>
      <w:r w:rsidR="00CF4FB0" w:rsidRPr="00E03FED">
        <w:rPr>
          <w:rFonts w:ascii="Times New Roman" w:hAnsi="Times New Roman" w:cs="Times New Roman"/>
          <w:sz w:val="28"/>
          <w:szCs w:val="28"/>
          <w:lang w:val="kk-KZ"/>
        </w:rPr>
        <w:t xml:space="preserve"> </w:t>
      </w:r>
      <w:r w:rsidR="0041794C" w:rsidRPr="00E03FED">
        <w:rPr>
          <w:rFonts w:ascii="Times New Roman" w:hAnsi="Times New Roman" w:cs="Times New Roman"/>
          <w:sz w:val="28"/>
          <w:szCs w:val="28"/>
          <w:lang w:val="kk-KZ"/>
        </w:rPr>
        <w:t xml:space="preserve"> </w:t>
      </w:r>
      <w:r w:rsidR="00CF4FB0" w:rsidRPr="00E03FED">
        <w:rPr>
          <w:rFonts w:ascii="Times New Roman" w:hAnsi="Times New Roman" w:cs="Times New Roman"/>
          <w:sz w:val="28"/>
          <w:szCs w:val="28"/>
          <w:lang w:val="kk-KZ"/>
        </w:rPr>
        <w:t xml:space="preserve">білік пен дағдыға айналдыруда </w:t>
      </w:r>
      <w:r w:rsidR="0041794C" w:rsidRPr="00E03FED">
        <w:rPr>
          <w:rFonts w:ascii="Times New Roman" w:hAnsi="Times New Roman" w:cs="Times New Roman"/>
          <w:sz w:val="28"/>
          <w:szCs w:val="28"/>
          <w:lang w:val="kk-KZ"/>
        </w:rPr>
        <w:t>жағдаяттық тапсырмалар</w:t>
      </w:r>
      <w:r w:rsidR="00CF4FB0" w:rsidRPr="00E03FED">
        <w:rPr>
          <w:rFonts w:ascii="Times New Roman" w:hAnsi="Times New Roman" w:cs="Times New Roman"/>
          <w:sz w:val="28"/>
          <w:szCs w:val="28"/>
          <w:lang w:val="kk-KZ"/>
        </w:rPr>
        <w:t xml:space="preserve">дың маңызы зор. </w:t>
      </w:r>
      <w:r w:rsidR="0041794C" w:rsidRPr="00634A92">
        <w:rPr>
          <w:rFonts w:ascii="Times New Roman" w:hAnsi="Times New Roman" w:cs="Times New Roman"/>
          <w:sz w:val="28"/>
          <w:szCs w:val="28"/>
          <w:lang w:val="kk-KZ"/>
        </w:rPr>
        <w:t>Жағдаяттық жаттығулар грамматикалық біліктілікті қалыптастыруға және кәсіби дискурстық құзыреттілік пен оқу-танымдық уәждемені арттыруға қызмет етеді.</w:t>
      </w:r>
    </w:p>
    <w:p w14:paraId="13DDB4D7" w14:textId="1FEABEAF" w:rsidR="0041794C" w:rsidRPr="00634A92" w:rsidRDefault="0057560C"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41794C" w:rsidRPr="00634A92">
        <w:rPr>
          <w:rFonts w:ascii="Times New Roman" w:hAnsi="Times New Roman" w:cs="Times New Roman"/>
          <w:sz w:val="28"/>
          <w:szCs w:val="28"/>
          <w:lang w:val="kk-KZ"/>
        </w:rPr>
        <w:t xml:space="preserve"> Жағдаяттық тапсырмалар белсенді қарым-қатынасты бастауға, </w:t>
      </w:r>
      <w:r w:rsidR="00E445BA" w:rsidRPr="00634A92">
        <w:rPr>
          <w:rFonts w:ascii="Times New Roman" w:hAnsi="Times New Roman" w:cs="Times New Roman"/>
          <w:sz w:val="28"/>
          <w:szCs w:val="28"/>
          <w:lang w:val="kk-KZ"/>
        </w:rPr>
        <w:t>сұрақ</w:t>
      </w:r>
      <w:r w:rsidR="0041794C" w:rsidRPr="00634A92">
        <w:rPr>
          <w:rFonts w:ascii="Times New Roman" w:hAnsi="Times New Roman" w:cs="Times New Roman"/>
          <w:sz w:val="28"/>
          <w:szCs w:val="28"/>
          <w:lang w:val="kk-KZ"/>
        </w:rPr>
        <w:t xml:space="preserve"> қоюға және жағдайды толық түсіну үшін қосымша ақпар</w:t>
      </w:r>
      <w:r w:rsidR="00D11FF7" w:rsidRPr="00634A92">
        <w:rPr>
          <w:rFonts w:ascii="Times New Roman" w:hAnsi="Times New Roman" w:cs="Times New Roman"/>
          <w:sz w:val="28"/>
          <w:szCs w:val="28"/>
          <w:lang w:val="kk-KZ"/>
        </w:rPr>
        <w:t>ат іздеуге ынталандырып, қандай</w:t>
      </w:r>
      <w:r w:rsidR="00FF4AE5">
        <w:rPr>
          <w:rFonts w:ascii="Times New Roman" w:hAnsi="Times New Roman" w:cs="Times New Roman"/>
          <w:sz w:val="28"/>
          <w:szCs w:val="28"/>
          <w:lang w:val="kk-KZ"/>
        </w:rPr>
        <w:t xml:space="preserve"> </w:t>
      </w:r>
      <w:r w:rsidR="0041794C" w:rsidRPr="00634A92">
        <w:rPr>
          <w:rFonts w:ascii="Times New Roman" w:hAnsi="Times New Roman" w:cs="Times New Roman"/>
          <w:sz w:val="28"/>
          <w:szCs w:val="28"/>
          <w:lang w:val="kk-KZ"/>
        </w:rPr>
        <w:t>да бір жағдаятқа, мәнмәтінге байланысты құрылады.</w:t>
      </w:r>
    </w:p>
    <w:p w14:paraId="3B6F4D2F" w14:textId="050F694E" w:rsidR="00F623D8" w:rsidRPr="00634A92" w:rsidRDefault="0057560C"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00F623D8" w:rsidRPr="00634A92">
        <w:rPr>
          <w:rFonts w:ascii="Times New Roman" w:hAnsi="Times New Roman" w:cs="Times New Roman"/>
          <w:sz w:val="28"/>
          <w:szCs w:val="28"/>
          <w:lang w:val="kk-KZ"/>
        </w:rPr>
        <w:t xml:space="preserve"> </w:t>
      </w:r>
      <w:r w:rsidR="00E445BA" w:rsidRPr="00634A92">
        <w:rPr>
          <w:rFonts w:ascii="Times New Roman" w:hAnsi="Times New Roman" w:cs="Times New Roman"/>
          <w:sz w:val="28"/>
          <w:szCs w:val="28"/>
          <w:lang w:val="kk-KZ"/>
        </w:rPr>
        <w:t xml:space="preserve">Кәсіби </w:t>
      </w:r>
      <w:r w:rsidR="00F623D8" w:rsidRPr="00634A92">
        <w:rPr>
          <w:rFonts w:ascii="Times New Roman" w:hAnsi="Times New Roman" w:cs="Times New Roman"/>
          <w:sz w:val="28"/>
          <w:szCs w:val="28"/>
          <w:lang w:val="kk-KZ"/>
        </w:rPr>
        <w:t>қазақ</w:t>
      </w:r>
      <w:r w:rsidR="00E445BA" w:rsidRPr="00634A92">
        <w:rPr>
          <w:rFonts w:ascii="Times New Roman" w:hAnsi="Times New Roman" w:cs="Times New Roman"/>
          <w:sz w:val="28"/>
          <w:szCs w:val="28"/>
          <w:lang w:val="kk-KZ"/>
        </w:rPr>
        <w:t xml:space="preserve"> тілін</w:t>
      </w:r>
      <w:r w:rsidR="00F623D8" w:rsidRPr="00634A92">
        <w:rPr>
          <w:rFonts w:ascii="Times New Roman" w:hAnsi="Times New Roman" w:cs="Times New Roman"/>
          <w:sz w:val="28"/>
          <w:szCs w:val="28"/>
          <w:lang w:val="kk-KZ"/>
        </w:rPr>
        <w:t xml:space="preserve"> </w:t>
      </w:r>
      <w:r w:rsidR="00E445BA" w:rsidRPr="00634A92">
        <w:rPr>
          <w:rFonts w:ascii="Times New Roman" w:hAnsi="Times New Roman" w:cs="Times New Roman"/>
          <w:sz w:val="28"/>
          <w:szCs w:val="28"/>
          <w:lang w:val="kk-KZ"/>
        </w:rPr>
        <w:t>оқытуға</w:t>
      </w:r>
      <w:r w:rsidR="00F623D8" w:rsidRPr="00634A92">
        <w:rPr>
          <w:rFonts w:ascii="Times New Roman" w:hAnsi="Times New Roman" w:cs="Times New Roman"/>
          <w:sz w:val="28"/>
          <w:szCs w:val="28"/>
          <w:lang w:val="kk-KZ"/>
        </w:rPr>
        <w:t xml:space="preserve"> арналған оқулықтарда дискурсқа құрылған жағдаяттық жаттығулар жоқтың қасы. Сондықтан болашақ </w:t>
      </w:r>
      <w:r w:rsidR="00E445BA" w:rsidRPr="00634A92">
        <w:rPr>
          <w:rFonts w:ascii="Times New Roman" w:hAnsi="Times New Roman" w:cs="Times New Roman"/>
          <w:sz w:val="28"/>
          <w:szCs w:val="28"/>
          <w:lang w:val="kk-KZ"/>
        </w:rPr>
        <w:t>маманның кәсіби коммуник</w:t>
      </w:r>
      <w:r w:rsidR="002A6395">
        <w:rPr>
          <w:rFonts w:ascii="Times New Roman" w:hAnsi="Times New Roman" w:cs="Times New Roman"/>
          <w:sz w:val="28"/>
          <w:szCs w:val="28"/>
          <w:lang w:val="kk-KZ"/>
        </w:rPr>
        <w:t>ативті</w:t>
      </w:r>
      <w:r w:rsidR="00E445BA" w:rsidRPr="00634A92">
        <w:rPr>
          <w:rFonts w:ascii="Times New Roman" w:hAnsi="Times New Roman" w:cs="Times New Roman"/>
          <w:sz w:val="28"/>
          <w:szCs w:val="28"/>
          <w:lang w:val="kk-KZ"/>
        </w:rPr>
        <w:t xml:space="preserve"> </w:t>
      </w:r>
      <w:r w:rsidR="00F623D8" w:rsidRPr="00634A92">
        <w:rPr>
          <w:rFonts w:ascii="Times New Roman" w:hAnsi="Times New Roman" w:cs="Times New Roman"/>
          <w:sz w:val="28"/>
          <w:szCs w:val="28"/>
          <w:lang w:val="kk-KZ"/>
        </w:rPr>
        <w:t>дискурс</w:t>
      </w:r>
      <w:r w:rsidR="002A6395">
        <w:rPr>
          <w:rFonts w:ascii="Times New Roman" w:hAnsi="Times New Roman" w:cs="Times New Roman"/>
          <w:sz w:val="28"/>
          <w:szCs w:val="28"/>
          <w:lang w:val="kk-KZ"/>
        </w:rPr>
        <w:t>тық құзыреттілігін</w:t>
      </w:r>
      <w:r w:rsidR="00CF4FB0">
        <w:rPr>
          <w:rFonts w:ascii="Times New Roman" w:hAnsi="Times New Roman" w:cs="Times New Roman"/>
          <w:sz w:val="28"/>
          <w:szCs w:val="28"/>
          <w:lang w:val="kk-KZ"/>
        </w:rPr>
        <w:t xml:space="preserve"> қалыптастыруда </w:t>
      </w:r>
      <w:r w:rsidR="00CF4FB0" w:rsidRPr="00634A92">
        <w:rPr>
          <w:rFonts w:ascii="Times New Roman" w:hAnsi="Times New Roman" w:cs="Times New Roman"/>
          <w:sz w:val="28"/>
          <w:szCs w:val="28"/>
          <w:lang w:val="kk-KZ"/>
        </w:rPr>
        <w:t xml:space="preserve">қазақ тілін </w:t>
      </w:r>
      <w:r w:rsidR="00F623D8" w:rsidRPr="00634A92">
        <w:rPr>
          <w:rFonts w:ascii="Times New Roman" w:hAnsi="Times New Roman" w:cs="Times New Roman"/>
          <w:sz w:val="28"/>
          <w:szCs w:val="28"/>
          <w:lang w:val="kk-KZ"/>
        </w:rPr>
        <w:t>лингводидактика теориясының ұстанымдары мен тұжырымдары негізінде үйретуге арналған ж</w:t>
      </w:r>
      <w:r w:rsidR="00E445BA" w:rsidRPr="00634A92">
        <w:rPr>
          <w:rFonts w:ascii="Times New Roman" w:hAnsi="Times New Roman" w:cs="Times New Roman"/>
          <w:sz w:val="28"/>
          <w:szCs w:val="28"/>
          <w:lang w:val="kk-KZ"/>
        </w:rPr>
        <w:t xml:space="preserve">ағдаяттық тапсырмалар дайындаудың </w:t>
      </w:r>
      <w:r w:rsidR="00F623D8" w:rsidRPr="00634A92">
        <w:rPr>
          <w:rFonts w:ascii="Times New Roman" w:hAnsi="Times New Roman" w:cs="Times New Roman"/>
          <w:sz w:val="28"/>
          <w:szCs w:val="28"/>
          <w:lang w:val="kk-KZ"/>
        </w:rPr>
        <w:t>өзекті</w:t>
      </w:r>
      <w:r w:rsidR="00E445BA" w:rsidRPr="00634A92">
        <w:rPr>
          <w:rFonts w:ascii="Times New Roman" w:hAnsi="Times New Roman" w:cs="Times New Roman"/>
          <w:sz w:val="28"/>
          <w:szCs w:val="28"/>
          <w:lang w:val="kk-KZ"/>
        </w:rPr>
        <w:t xml:space="preserve">лігі анық. </w:t>
      </w:r>
      <w:r w:rsidR="00F623D8" w:rsidRPr="00634A92">
        <w:rPr>
          <w:rFonts w:ascii="Times New Roman" w:hAnsi="Times New Roman" w:cs="Times New Roman"/>
          <w:sz w:val="28"/>
          <w:szCs w:val="28"/>
          <w:lang w:val="kk-KZ"/>
        </w:rPr>
        <w:t xml:space="preserve"> </w:t>
      </w:r>
      <w:r w:rsidR="00CF4FB0">
        <w:rPr>
          <w:rFonts w:ascii="Times New Roman" w:hAnsi="Times New Roman" w:cs="Times New Roman"/>
          <w:sz w:val="28"/>
          <w:szCs w:val="28"/>
          <w:lang w:val="kk-KZ"/>
        </w:rPr>
        <w:t xml:space="preserve"> </w:t>
      </w:r>
    </w:p>
    <w:p w14:paraId="2E58CD5D" w14:textId="776E11AD" w:rsidR="00F623D8" w:rsidRPr="00634A92" w:rsidRDefault="0057560C"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2A6395">
        <w:rPr>
          <w:rFonts w:ascii="Times New Roman" w:hAnsi="Times New Roman" w:cs="Times New Roman"/>
          <w:sz w:val="28"/>
          <w:szCs w:val="28"/>
          <w:lang w:val="kk-KZ"/>
        </w:rPr>
        <w:t xml:space="preserve"> </w:t>
      </w:r>
      <w:r w:rsidR="00F623D8" w:rsidRPr="00634A92">
        <w:rPr>
          <w:rFonts w:ascii="Times New Roman" w:hAnsi="Times New Roman" w:cs="Times New Roman"/>
          <w:sz w:val="28"/>
          <w:szCs w:val="28"/>
          <w:lang w:val="kk-KZ"/>
        </w:rPr>
        <w:t xml:space="preserve">Білім беру платформалары </w:t>
      </w:r>
      <w:r w:rsidR="009137CE" w:rsidRPr="00634A92">
        <w:rPr>
          <w:rFonts w:ascii="Times New Roman" w:hAnsi="Times New Roman" w:cs="Times New Roman"/>
          <w:sz w:val="28"/>
          <w:szCs w:val="28"/>
          <w:lang w:val="kk-KZ"/>
        </w:rPr>
        <w:t>жағдаяттық</w:t>
      </w:r>
      <w:r w:rsidR="00F623D8" w:rsidRPr="00634A92">
        <w:rPr>
          <w:rFonts w:ascii="Times New Roman" w:hAnsi="Times New Roman" w:cs="Times New Roman"/>
          <w:sz w:val="28"/>
          <w:szCs w:val="28"/>
          <w:lang w:val="kk-KZ"/>
        </w:rPr>
        <w:t xml:space="preserve"> жаттығулар жасауда, оқытушылар мен білім алушылардың </w:t>
      </w:r>
      <w:r w:rsidR="009137CE" w:rsidRPr="00634A92">
        <w:rPr>
          <w:rFonts w:ascii="Times New Roman" w:hAnsi="Times New Roman" w:cs="Times New Roman"/>
          <w:sz w:val="28"/>
          <w:szCs w:val="28"/>
          <w:lang w:val="kk-KZ"/>
        </w:rPr>
        <w:t xml:space="preserve">кәсіби коммуникативті дискурстық </w:t>
      </w:r>
      <w:r w:rsidR="00F623D8" w:rsidRPr="00634A92">
        <w:rPr>
          <w:rFonts w:ascii="Times New Roman" w:hAnsi="Times New Roman" w:cs="Times New Roman"/>
          <w:sz w:val="28"/>
          <w:szCs w:val="28"/>
          <w:lang w:val="kk-KZ"/>
        </w:rPr>
        <w:t>дағдыларын дамытуға қажетті құралдар мен ресурстарды қамтамасыз етуде, жылдам кері байланыс пен бағалауды жүзеге асыруда маңызды рөл атқарады.</w:t>
      </w:r>
    </w:p>
    <w:p w14:paraId="1FCB2B06" w14:textId="52CEA473" w:rsidR="00E445BA" w:rsidRPr="00634A92" w:rsidRDefault="0057560C"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F623D8" w:rsidRPr="00634A92">
        <w:rPr>
          <w:rFonts w:ascii="Times New Roman" w:hAnsi="Times New Roman" w:cs="Times New Roman"/>
          <w:sz w:val="28"/>
          <w:szCs w:val="28"/>
          <w:lang w:val="kk-KZ"/>
        </w:rPr>
        <w:t xml:space="preserve"> </w:t>
      </w:r>
      <w:r w:rsidR="009137CE" w:rsidRPr="00634A92">
        <w:rPr>
          <w:rFonts w:ascii="Times New Roman" w:hAnsi="Times New Roman" w:cs="Times New Roman"/>
          <w:sz w:val="28"/>
          <w:szCs w:val="28"/>
          <w:lang w:val="kk-KZ"/>
        </w:rPr>
        <w:t>Болашақ заңгерлердің кәсіби коммуникативті дискурсын қалыптастыруда жағдаяттық</w:t>
      </w:r>
      <w:r w:rsidR="00F623D8" w:rsidRPr="00634A92">
        <w:rPr>
          <w:rFonts w:ascii="Times New Roman" w:hAnsi="Times New Roman" w:cs="Times New Roman"/>
          <w:sz w:val="28"/>
          <w:szCs w:val="28"/>
          <w:lang w:val="kk-KZ"/>
        </w:rPr>
        <w:t xml:space="preserve"> жаттығуларды қолдану тілді қарым-қатынас құралы ретінде қолданатын орта құруға мүмкіндік береді. </w:t>
      </w:r>
    </w:p>
    <w:p w14:paraId="503E4E89" w14:textId="113C852F" w:rsidR="00E445BA" w:rsidRPr="00634A92" w:rsidRDefault="00296D63" w:rsidP="00D62A9E">
      <w:pPr>
        <w:spacing w:after="0" w:line="240" w:lineRule="auto"/>
        <w:ind w:firstLine="709"/>
        <w:jc w:val="both"/>
        <w:rPr>
          <w:rFonts w:ascii="Times New Roman" w:hAnsi="Times New Roman" w:cs="Times New Roman"/>
          <w:sz w:val="28"/>
          <w:szCs w:val="28"/>
          <w:lang w:val="kk-KZ"/>
        </w:rPr>
      </w:pPr>
      <w:r w:rsidRPr="00634A92">
        <w:rPr>
          <w:rFonts w:ascii="Times New Roman" w:hAnsi="Times New Roman" w:cs="Times New Roman"/>
          <w:b/>
          <w:sz w:val="28"/>
          <w:szCs w:val="28"/>
          <w:lang w:val="kk-KZ"/>
        </w:rPr>
        <w:t>Зерттеу нәтиже</w:t>
      </w:r>
      <w:r w:rsidR="00E445BA" w:rsidRPr="00634A92">
        <w:rPr>
          <w:rFonts w:ascii="Times New Roman" w:hAnsi="Times New Roman" w:cs="Times New Roman"/>
          <w:b/>
          <w:sz w:val="28"/>
          <w:szCs w:val="28"/>
          <w:lang w:val="kk-KZ"/>
        </w:rPr>
        <w:t xml:space="preserve">лерінің дәлдігі мен негізділігі. </w:t>
      </w:r>
      <w:r w:rsidR="00E445BA" w:rsidRPr="00634A92">
        <w:rPr>
          <w:rFonts w:ascii="Times New Roman" w:hAnsi="Times New Roman" w:cs="Times New Roman"/>
          <w:sz w:val="28"/>
          <w:szCs w:val="28"/>
          <w:lang w:val="kk-KZ"/>
        </w:rPr>
        <w:t>Зерттеу</w:t>
      </w:r>
      <w:r w:rsidRPr="00634A92">
        <w:rPr>
          <w:rFonts w:ascii="Times New Roman" w:hAnsi="Times New Roman" w:cs="Times New Roman"/>
          <w:sz w:val="28"/>
          <w:szCs w:val="28"/>
          <w:lang w:val="kk-KZ"/>
        </w:rPr>
        <w:t xml:space="preserve"> нәтижелері теориялық, әдіснамалық </w:t>
      </w:r>
      <w:r w:rsidR="00E445BA" w:rsidRPr="00634A92">
        <w:rPr>
          <w:rFonts w:ascii="Times New Roman" w:hAnsi="Times New Roman" w:cs="Times New Roman"/>
          <w:sz w:val="28"/>
          <w:szCs w:val="28"/>
          <w:lang w:val="kk-KZ"/>
        </w:rPr>
        <w:t>тұрғыда</w:t>
      </w:r>
      <w:r w:rsidR="00C93687">
        <w:rPr>
          <w:rFonts w:ascii="Times New Roman" w:hAnsi="Times New Roman" w:cs="Times New Roman"/>
          <w:sz w:val="28"/>
          <w:szCs w:val="28"/>
          <w:lang w:val="kk-KZ"/>
        </w:rPr>
        <w:t>н</w:t>
      </w:r>
      <w:r w:rsidR="00E445BA" w:rsidRPr="00634A92">
        <w:rPr>
          <w:rFonts w:ascii="Times New Roman" w:hAnsi="Times New Roman" w:cs="Times New Roman"/>
          <w:sz w:val="28"/>
          <w:szCs w:val="28"/>
          <w:lang w:val="kk-KZ"/>
        </w:rPr>
        <w:t xml:space="preserve"> дәлелдені</w:t>
      </w:r>
      <w:r w:rsidR="00C93687">
        <w:rPr>
          <w:rFonts w:ascii="Times New Roman" w:hAnsi="Times New Roman" w:cs="Times New Roman"/>
          <w:sz w:val="28"/>
          <w:szCs w:val="28"/>
          <w:lang w:val="kk-KZ"/>
        </w:rPr>
        <w:t>п</w:t>
      </w:r>
      <w:r w:rsidRPr="00634A92">
        <w:rPr>
          <w:rFonts w:ascii="Times New Roman" w:hAnsi="Times New Roman" w:cs="Times New Roman"/>
          <w:sz w:val="28"/>
          <w:szCs w:val="28"/>
          <w:lang w:val="kk-KZ"/>
        </w:rPr>
        <w:t xml:space="preserve">, </w:t>
      </w:r>
      <w:r w:rsidR="008F1652" w:rsidRPr="00634A92">
        <w:rPr>
          <w:rFonts w:ascii="Times New Roman" w:hAnsi="Times New Roman" w:cs="Times New Roman"/>
          <w:sz w:val="28"/>
          <w:szCs w:val="28"/>
          <w:lang w:val="kk-KZ"/>
        </w:rPr>
        <w:t>болашақ заңгерлердің кәсіби коммуникативті дискурс</w:t>
      </w:r>
      <w:r w:rsidR="00D21D3B">
        <w:rPr>
          <w:rFonts w:ascii="Times New Roman" w:hAnsi="Times New Roman" w:cs="Times New Roman"/>
          <w:sz w:val="28"/>
          <w:szCs w:val="28"/>
          <w:lang w:val="kk-KZ"/>
        </w:rPr>
        <w:t>тық құзыреттілігін</w:t>
      </w:r>
      <w:r w:rsidR="008F1652" w:rsidRPr="00634A92">
        <w:rPr>
          <w:rFonts w:ascii="Times New Roman" w:hAnsi="Times New Roman" w:cs="Times New Roman"/>
          <w:sz w:val="28"/>
          <w:szCs w:val="28"/>
          <w:lang w:val="kk-KZ"/>
        </w:rPr>
        <w:t xml:space="preserve"> қалыптастыр</w:t>
      </w:r>
      <w:r w:rsidR="00D21D3B">
        <w:rPr>
          <w:rFonts w:ascii="Times New Roman" w:hAnsi="Times New Roman" w:cs="Times New Roman"/>
          <w:sz w:val="28"/>
          <w:szCs w:val="28"/>
          <w:lang w:val="kk-KZ"/>
        </w:rPr>
        <w:t>у</w:t>
      </w:r>
      <w:r w:rsidR="008F1652">
        <w:rPr>
          <w:rFonts w:ascii="Times New Roman" w:hAnsi="Times New Roman" w:cs="Times New Roman"/>
          <w:sz w:val="28"/>
          <w:szCs w:val="28"/>
          <w:lang w:val="kk-KZ"/>
        </w:rPr>
        <w:t xml:space="preserve">дағы тиімділігі </w:t>
      </w:r>
      <w:r w:rsidRPr="00634A92">
        <w:rPr>
          <w:rFonts w:ascii="Times New Roman" w:hAnsi="Times New Roman" w:cs="Times New Roman"/>
          <w:sz w:val="28"/>
          <w:szCs w:val="28"/>
          <w:lang w:val="kk-KZ"/>
        </w:rPr>
        <w:t>Ш.</w:t>
      </w:r>
      <w:r w:rsidR="008B73ED">
        <w:rPr>
          <w:rFonts w:ascii="Times New Roman" w:hAnsi="Times New Roman" w:cs="Times New Roman"/>
          <w:sz w:val="28"/>
          <w:szCs w:val="28"/>
          <w:lang w:val="kk-KZ"/>
        </w:rPr>
        <w:t> </w:t>
      </w:r>
      <w:r w:rsidRPr="00634A92">
        <w:rPr>
          <w:rFonts w:ascii="Times New Roman" w:hAnsi="Times New Roman" w:cs="Times New Roman"/>
          <w:sz w:val="28"/>
          <w:szCs w:val="28"/>
          <w:lang w:val="kk-KZ"/>
        </w:rPr>
        <w:t>Уәлиханов а</w:t>
      </w:r>
      <w:r w:rsidR="008C7455" w:rsidRPr="00634A92">
        <w:rPr>
          <w:rFonts w:ascii="Times New Roman" w:hAnsi="Times New Roman" w:cs="Times New Roman"/>
          <w:sz w:val="28"/>
          <w:szCs w:val="28"/>
          <w:lang w:val="kk-KZ"/>
        </w:rPr>
        <w:t xml:space="preserve">тындағы Көкшетау университетінің </w:t>
      </w:r>
      <w:r w:rsidR="00547C4C" w:rsidRPr="00634A92">
        <w:rPr>
          <w:rFonts w:ascii="Times New Roman" w:hAnsi="Times New Roman" w:cs="Times New Roman"/>
          <w:sz w:val="28"/>
          <w:szCs w:val="28"/>
          <w:lang w:val="kk-KZ"/>
        </w:rPr>
        <w:t>Бизнес және құқық жоғары мектебінде</w:t>
      </w:r>
      <w:r w:rsidR="008C7455" w:rsidRPr="00634A92">
        <w:rPr>
          <w:rFonts w:ascii="Times New Roman" w:hAnsi="Times New Roman" w:cs="Times New Roman"/>
          <w:sz w:val="28"/>
          <w:szCs w:val="28"/>
          <w:lang w:val="kk-KZ"/>
        </w:rPr>
        <w:t xml:space="preserve"> </w:t>
      </w:r>
      <w:r w:rsidR="00AD033D" w:rsidRPr="00634A92">
        <w:rPr>
          <w:rFonts w:ascii="Times New Roman" w:hAnsi="Times New Roman" w:cs="Times New Roman"/>
          <w:sz w:val="28"/>
          <w:szCs w:val="28"/>
          <w:lang w:val="kk-KZ"/>
        </w:rPr>
        <w:t xml:space="preserve">қазақ тілін оқытуда қолданылуымен </w:t>
      </w:r>
      <w:r w:rsidRPr="00634A92">
        <w:rPr>
          <w:rFonts w:ascii="Times New Roman" w:hAnsi="Times New Roman" w:cs="Times New Roman"/>
          <w:sz w:val="28"/>
          <w:szCs w:val="28"/>
          <w:lang w:val="kk-KZ"/>
        </w:rPr>
        <w:t>негізделеді</w:t>
      </w:r>
      <w:r w:rsidR="00E67C9F">
        <w:rPr>
          <w:rFonts w:ascii="Times New Roman" w:hAnsi="Times New Roman" w:cs="Times New Roman"/>
          <w:sz w:val="28"/>
          <w:szCs w:val="28"/>
          <w:lang w:val="kk-KZ"/>
        </w:rPr>
        <w:t xml:space="preserve"> (Қосымша А)</w:t>
      </w:r>
      <w:r w:rsidRPr="00634A92">
        <w:rPr>
          <w:rFonts w:ascii="Times New Roman" w:hAnsi="Times New Roman" w:cs="Times New Roman"/>
          <w:sz w:val="28"/>
          <w:szCs w:val="28"/>
          <w:lang w:val="kk-KZ"/>
        </w:rPr>
        <w:t xml:space="preserve">. </w:t>
      </w:r>
    </w:p>
    <w:p w14:paraId="1C2BD8DB" w14:textId="5B229D14" w:rsidR="00255F38" w:rsidRPr="00075149" w:rsidRDefault="00296D63" w:rsidP="00D62A9E">
      <w:pPr>
        <w:spacing w:after="0" w:line="240" w:lineRule="auto"/>
        <w:ind w:firstLine="709"/>
        <w:jc w:val="both"/>
        <w:rPr>
          <w:rFonts w:ascii="Times New Roman" w:hAnsi="Times New Roman" w:cs="Times New Roman"/>
          <w:sz w:val="28"/>
          <w:szCs w:val="28"/>
          <w:lang w:val="kk-KZ"/>
        </w:rPr>
      </w:pPr>
      <w:r w:rsidRPr="00634A92">
        <w:rPr>
          <w:rFonts w:ascii="Times New Roman" w:hAnsi="Times New Roman" w:cs="Times New Roman"/>
          <w:b/>
          <w:sz w:val="28"/>
          <w:szCs w:val="28"/>
          <w:lang w:val="kk-KZ"/>
        </w:rPr>
        <w:t>Зерттеудің жарияланымы мен мақұлдануы.</w:t>
      </w:r>
      <w:r w:rsidRPr="00634A92">
        <w:rPr>
          <w:rFonts w:ascii="Times New Roman" w:hAnsi="Times New Roman" w:cs="Times New Roman"/>
          <w:sz w:val="28"/>
          <w:szCs w:val="28"/>
          <w:lang w:val="kk-KZ"/>
        </w:rPr>
        <w:t xml:space="preserve"> </w:t>
      </w:r>
      <w:r w:rsidRPr="00075149">
        <w:rPr>
          <w:rFonts w:ascii="Times New Roman" w:hAnsi="Times New Roman" w:cs="Times New Roman"/>
          <w:sz w:val="28"/>
          <w:szCs w:val="28"/>
          <w:lang w:val="kk-KZ"/>
        </w:rPr>
        <w:t>Диссертация</w:t>
      </w:r>
      <w:r w:rsidR="006F6E70" w:rsidRPr="00075149">
        <w:rPr>
          <w:rFonts w:ascii="Times New Roman" w:hAnsi="Times New Roman" w:cs="Times New Roman"/>
          <w:sz w:val="28"/>
          <w:szCs w:val="28"/>
          <w:lang w:val="kk-KZ"/>
        </w:rPr>
        <w:t xml:space="preserve">ның негізгі </w:t>
      </w:r>
      <w:r w:rsidRPr="00075149">
        <w:rPr>
          <w:rFonts w:ascii="Times New Roman" w:hAnsi="Times New Roman" w:cs="Times New Roman"/>
          <w:sz w:val="28"/>
          <w:szCs w:val="28"/>
          <w:lang w:val="kk-KZ"/>
        </w:rPr>
        <w:t>нәтижелер</w:t>
      </w:r>
      <w:r w:rsidR="006F6E70" w:rsidRPr="00075149">
        <w:rPr>
          <w:rFonts w:ascii="Times New Roman" w:hAnsi="Times New Roman" w:cs="Times New Roman"/>
          <w:sz w:val="28"/>
          <w:szCs w:val="28"/>
          <w:lang w:val="kk-KZ"/>
        </w:rPr>
        <w:t>і</w:t>
      </w:r>
      <w:r w:rsidR="00FA167C" w:rsidRPr="00075149">
        <w:rPr>
          <w:rFonts w:ascii="Times New Roman" w:hAnsi="Times New Roman" w:cs="Times New Roman"/>
          <w:sz w:val="28"/>
          <w:szCs w:val="28"/>
          <w:lang w:val="kk-KZ"/>
        </w:rPr>
        <w:t xml:space="preserve"> бойынша </w:t>
      </w:r>
      <w:r w:rsidR="00255F38" w:rsidRPr="00075149">
        <w:rPr>
          <w:rFonts w:ascii="Times New Roman" w:hAnsi="Times New Roman" w:cs="Times New Roman"/>
          <w:sz w:val="28"/>
          <w:szCs w:val="28"/>
          <w:lang w:val="kk-KZ"/>
        </w:rPr>
        <w:t xml:space="preserve">Скопус деректер қорындағы </w:t>
      </w:r>
      <w:r w:rsidR="002A4CF9" w:rsidRPr="00075149">
        <w:rPr>
          <w:rFonts w:ascii="Times New Roman" w:hAnsi="Times New Roman" w:cs="Times New Roman"/>
          <w:sz w:val="28"/>
          <w:szCs w:val="28"/>
          <w:lang w:val="kk-KZ"/>
        </w:rPr>
        <w:t xml:space="preserve">CiteScore бойынша 35-тен (отыз бес) жоғары процентильге ие рецензияланатын </w:t>
      </w:r>
      <w:r w:rsidR="00255F38" w:rsidRPr="00075149">
        <w:rPr>
          <w:rFonts w:ascii="Times New Roman" w:hAnsi="Times New Roman" w:cs="Times New Roman"/>
          <w:sz w:val="28"/>
          <w:szCs w:val="28"/>
          <w:lang w:val="kk-KZ"/>
        </w:rPr>
        <w:t xml:space="preserve">ғылыми басылымда 1 мақала, </w:t>
      </w:r>
      <w:r w:rsidRPr="00075149">
        <w:rPr>
          <w:rFonts w:ascii="Times New Roman" w:hAnsi="Times New Roman" w:cs="Times New Roman"/>
          <w:sz w:val="28"/>
          <w:szCs w:val="28"/>
          <w:lang w:val="kk-KZ"/>
        </w:rPr>
        <w:t xml:space="preserve">ҚР </w:t>
      </w:r>
      <w:r w:rsidR="006F6E70" w:rsidRPr="00075149">
        <w:rPr>
          <w:rFonts w:ascii="Times New Roman" w:hAnsi="Times New Roman" w:cs="Times New Roman"/>
          <w:sz w:val="28"/>
          <w:szCs w:val="28"/>
          <w:lang w:val="kk-KZ"/>
        </w:rPr>
        <w:t xml:space="preserve">Ғылым және жоғары білім саласында сапаны қамтамасыз ету комитеті ұсынған ғылыми басылымдарда </w:t>
      </w:r>
      <w:r w:rsidR="00255F38" w:rsidRPr="00075149">
        <w:rPr>
          <w:rFonts w:ascii="Times New Roman" w:hAnsi="Times New Roman" w:cs="Times New Roman"/>
          <w:sz w:val="28"/>
          <w:szCs w:val="28"/>
          <w:lang w:val="kk-KZ"/>
        </w:rPr>
        <w:t>5</w:t>
      </w:r>
      <w:r w:rsidR="006F6E70" w:rsidRPr="00075149">
        <w:rPr>
          <w:rFonts w:ascii="Times New Roman" w:hAnsi="Times New Roman" w:cs="Times New Roman"/>
          <w:sz w:val="28"/>
          <w:szCs w:val="28"/>
          <w:lang w:val="kk-KZ"/>
        </w:rPr>
        <w:t xml:space="preserve"> мақала жарияланды</w:t>
      </w:r>
      <w:r w:rsidR="0057560C">
        <w:rPr>
          <w:rFonts w:ascii="Times New Roman" w:hAnsi="Times New Roman" w:cs="Times New Roman"/>
          <w:sz w:val="28"/>
          <w:szCs w:val="28"/>
          <w:lang w:val="kk-KZ"/>
        </w:rPr>
        <w:t>:</w:t>
      </w:r>
      <w:r w:rsidR="00E445BA" w:rsidRPr="00075149">
        <w:rPr>
          <w:rFonts w:ascii="Times New Roman" w:hAnsi="Times New Roman" w:cs="Times New Roman"/>
          <w:sz w:val="28"/>
          <w:szCs w:val="28"/>
          <w:lang w:val="kk-KZ"/>
        </w:rPr>
        <w:t xml:space="preserve"> </w:t>
      </w:r>
    </w:p>
    <w:p w14:paraId="592B1217" w14:textId="0382E19F" w:rsidR="00255F38" w:rsidRPr="00634A92" w:rsidRDefault="00255F38" w:rsidP="00D62A9E">
      <w:pPr>
        <w:spacing w:after="0" w:line="240" w:lineRule="auto"/>
        <w:ind w:firstLine="709"/>
        <w:jc w:val="both"/>
        <w:rPr>
          <w:rFonts w:ascii="Times New Roman" w:hAnsi="Times New Roman" w:cs="Times New Roman"/>
          <w:bCs/>
          <w:color w:val="000000" w:themeColor="text1"/>
          <w:sz w:val="28"/>
          <w:szCs w:val="28"/>
          <w:lang w:val="kk-KZ"/>
        </w:rPr>
      </w:pPr>
      <w:r w:rsidRPr="00634A92">
        <w:rPr>
          <w:rFonts w:ascii="Times New Roman" w:hAnsi="Times New Roman" w:cs="Times New Roman"/>
          <w:bCs/>
          <w:color w:val="000000" w:themeColor="text1"/>
          <w:sz w:val="28"/>
          <w:szCs w:val="28"/>
          <w:lang w:val="kk-KZ"/>
        </w:rPr>
        <w:t xml:space="preserve">1. </w:t>
      </w:r>
      <w:r w:rsidR="00B91759" w:rsidRPr="00634A92">
        <w:rPr>
          <w:rFonts w:ascii="Times New Roman" w:hAnsi="Times New Roman" w:cs="Times New Roman"/>
          <w:sz w:val="28"/>
          <w:szCs w:val="28"/>
          <w:lang w:val="kk-KZ"/>
        </w:rPr>
        <w:t>Evaluation of strategies in teaching legal discourse in “Professional Kazakh language” course</w:t>
      </w:r>
      <w:r w:rsidRPr="00634A92">
        <w:rPr>
          <w:rFonts w:ascii="Times New Roman" w:hAnsi="Times New Roman" w:cs="Times New Roman"/>
          <w:sz w:val="28"/>
          <w:szCs w:val="28"/>
          <w:lang w:val="kk-KZ"/>
        </w:rPr>
        <w:t xml:space="preserve"> //</w:t>
      </w:r>
      <w:r w:rsidR="00B91759" w:rsidRPr="00634A92">
        <w:rPr>
          <w:rFonts w:ascii="Times New Roman" w:hAnsi="Times New Roman" w:cs="Times New Roman"/>
          <w:sz w:val="28"/>
          <w:szCs w:val="28"/>
          <w:lang w:val="kk-KZ"/>
        </w:rPr>
        <w:t xml:space="preserve"> </w:t>
      </w:r>
      <w:r w:rsidR="00B91759" w:rsidRPr="00634A92">
        <w:rPr>
          <w:rFonts w:ascii="Times New Roman" w:hAnsi="Times New Roman" w:cs="Times New Roman"/>
          <w:sz w:val="28"/>
          <w:szCs w:val="28"/>
          <w:lang w:val="en-US"/>
        </w:rPr>
        <w:t>Journal homepage</w:t>
      </w:r>
      <w:r w:rsidR="008278AC">
        <w:rPr>
          <w:rFonts w:ascii="Times New Roman" w:hAnsi="Times New Roman" w:cs="Times New Roman"/>
          <w:sz w:val="28"/>
          <w:szCs w:val="28"/>
          <w:lang w:val="kk-KZ"/>
        </w:rPr>
        <w:t xml:space="preserve">. – 2023. – </w:t>
      </w:r>
      <w:r w:rsidR="00B91759" w:rsidRPr="00634A92">
        <w:rPr>
          <w:rFonts w:ascii="Times New Roman" w:hAnsi="Times New Roman" w:cs="Times New Roman"/>
          <w:sz w:val="28"/>
          <w:szCs w:val="28"/>
          <w:lang w:val="en-US"/>
        </w:rPr>
        <w:t>Issue 55</w:t>
      </w:r>
      <w:r w:rsidR="008278AC">
        <w:rPr>
          <w:rFonts w:ascii="Times New Roman" w:hAnsi="Times New Roman" w:cs="Times New Roman"/>
          <w:sz w:val="28"/>
          <w:szCs w:val="28"/>
          <w:lang w:val="kk-KZ"/>
        </w:rPr>
        <w:t>. – Р.</w:t>
      </w:r>
      <w:r w:rsidR="00B91759" w:rsidRPr="00634A92">
        <w:rPr>
          <w:rFonts w:ascii="Times New Roman" w:hAnsi="Times New Roman" w:cs="Times New Roman"/>
          <w:sz w:val="28"/>
          <w:szCs w:val="28"/>
          <w:lang w:val="en-US"/>
        </w:rPr>
        <w:t xml:space="preserve"> 562</w:t>
      </w:r>
      <w:r w:rsidR="008278AC">
        <w:rPr>
          <w:rFonts w:ascii="Times New Roman" w:hAnsi="Times New Roman" w:cs="Times New Roman"/>
          <w:sz w:val="28"/>
          <w:szCs w:val="28"/>
          <w:lang w:val="kk-KZ"/>
        </w:rPr>
        <w:t>-</w:t>
      </w:r>
      <w:r w:rsidR="00B91759" w:rsidRPr="00634A92">
        <w:rPr>
          <w:rFonts w:ascii="Times New Roman" w:hAnsi="Times New Roman" w:cs="Times New Roman"/>
          <w:sz w:val="28"/>
          <w:szCs w:val="28"/>
          <w:lang w:val="en-US"/>
        </w:rPr>
        <w:t>576</w:t>
      </w:r>
      <w:r w:rsidR="00B91759" w:rsidRPr="00634A92">
        <w:rPr>
          <w:rFonts w:ascii="Times New Roman" w:hAnsi="Times New Roman" w:cs="Times New Roman"/>
          <w:sz w:val="28"/>
          <w:szCs w:val="28"/>
          <w:lang w:val="kk-KZ"/>
        </w:rPr>
        <w:t>.</w:t>
      </w:r>
    </w:p>
    <w:p w14:paraId="6461DB1A" w14:textId="04D5B4CA" w:rsidR="00255F38" w:rsidRPr="00634A92" w:rsidRDefault="00255F38" w:rsidP="00D62A9E">
      <w:pPr>
        <w:spacing w:after="0" w:line="240" w:lineRule="auto"/>
        <w:ind w:firstLine="709"/>
        <w:jc w:val="both"/>
        <w:rPr>
          <w:rFonts w:ascii="Times New Roman" w:hAnsi="Times New Roman" w:cs="Times New Roman"/>
          <w:bCs/>
          <w:color w:val="000000" w:themeColor="text1"/>
          <w:sz w:val="28"/>
          <w:szCs w:val="28"/>
          <w:lang w:val="kk-KZ"/>
        </w:rPr>
      </w:pPr>
      <w:r w:rsidRPr="00634A92">
        <w:rPr>
          <w:rFonts w:ascii="Times New Roman" w:hAnsi="Times New Roman" w:cs="Times New Roman"/>
          <w:bCs/>
          <w:color w:val="000000" w:themeColor="text1"/>
          <w:sz w:val="28"/>
          <w:szCs w:val="28"/>
          <w:lang w:val="kk-KZ"/>
        </w:rPr>
        <w:t xml:space="preserve">2. </w:t>
      </w:r>
      <w:r w:rsidR="00D639F1" w:rsidRPr="00634A92">
        <w:rPr>
          <w:rFonts w:ascii="Times New Roman" w:hAnsi="Times New Roman" w:cs="Times New Roman"/>
          <w:sz w:val="28"/>
          <w:szCs w:val="28"/>
          <w:lang w:val="kk-KZ"/>
        </w:rPr>
        <w:t xml:space="preserve">Заңгерлік дискурс арқылы заңгер мамандардың коммуникативтік </w:t>
      </w:r>
      <w:r w:rsidR="00E67B83">
        <w:rPr>
          <w:rFonts w:ascii="Times New Roman" w:hAnsi="Times New Roman" w:cs="Times New Roman"/>
          <w:sz w:val="28"/>
          <w:szCs w:val="28"/>
          <w:lang w:val="kk-KZ"/>
        </w:rPr>
        <w:t>құзырет</w:t>
      </w:r>
      <w:r w:rsidR="00D639F1" w:rsidRPr="00634A92">
        <w:rPr>
          <w:rFonts w:ascii="Times New Roman" w:hAnsi="Times New Roman" w:cs="Times New Roman"/>
          <w:sz w:val="28"/>
          <w:szCs w:val="28"/>
          <w:lang w:val="kk-KZ"/>
        </w:rPr>
        <w:t>т</w:t>
      </w:r>
      <w:r w:rsidRPr="00634A92">
        <w:rPr>
          <w:rFonts w:ascii="Times New Roman" w:hAnsi="Times New Roman" w:cs="Times New Roman"/>
          <w:sz w:val="28"/>
          <w:szCs w:val="28"/>
          <w:lang w:val="kk-KZ"/>
        </w:rPr>
        <w:t xml:space="preserve">ілігін дамыту // </w:t>
      </w:r>
      <w:r w:rsidR="00D639F1" w:rsidRPr="00634A92">
        <w:rPr>
          <w:rFonts w:ascii="Times New Roman" w:hAnsi="Times New Roman" w:cs="Times New Roman"/>
          <w:sz w:val="28"/>
          <w:szCs w:val="28"/>
          <w:lang w:val="kk-KZ"/>
        </w:rPr>
        <w:t xml:space="preserve">Ш. Уәлиханов атындағы КУ хабаршысы. Филология сериясы. – </w:t>
      </w:r>
      <w:r w:rsidR="008278AC">
        <w:rPr>
          <w:rFonts w:ascii="Times New Roman" w:hAnsi="Times New Roman" w:cs="Times New Roman"/>
          <w:sz w:val="28"/>
          <w:szCs w:val="28"/>
          <w:lang w:val="kk-KZ"/>
        </w:rPr>
        <w:t xml:space="preserve">2020. – </w:t>
      </w:r>
      <w:r w:rsidR="00D639F1" w:rsidRPr="00634A92">
        <w:rPr>
          <w:rFonts w:ascii="Times New Roman" w:hAnsi="Times New Roman" w:cs="Times New Roman"/>
          <w:sz w:val="28"/>
          <w:szCs w:val="28"/>
          <w:lang w:val="kk-KZ"/>
        </w:rPr>
        <w:t xml:space="preserve">№3. – </w:t>
      </w:r>
      <w:r w:rsidR="008278AC">
        <w:rPr>
          <w:rFonts w:ascii="Times New Roman" w:hAnsi="Times New Roman" w:cs="Times New Roman"/>
          <w:sz w:val="28"/>
          <w:szCs w:val="28"/>
          <w:lang w:val="kk-KZ"/>
        </w:rPr>
        <w:t xml:space="preserve">Б. </w:t>
      </w:r>
      <w:r w:rsidR="00D639F1" w:rsidRPr="00634A92">
        <w:rPr>
          <w:rFonts w:ascii="Times New Roman" w:hAnsi="Times New Roman" w:cs="Times New Roman"/>
          <w:sz w:val="28"/>
          <w:szCs w:val="28"/>
          <w:lang w:val="kk-KZ"/>
        </w:rPr>
        <w:t>25-31</w:t>
      </w:r>
      <w:r w:rsidR="00671465" w:rsidRPr="00634A92">
        <w:rPr>
          <w:rFonts w:ascii="Times New Roman" w:hAnsi="Times New Roman" w:cs="Times New Roman"/>
          <w:sz w:val="28"/>
          <w:szCs w:val="28"/>
          <w:lang w:val="kk-KZ"/>
        </w:rPr>
        <w:t>.</w:t>
      </w:r>
    </w:p>
    <w:p w14:paraId="191F5568" w14:textId="27E3E277" w:rsidR="00255F38" w:rsidRPr="00634A92" w:rsidRDefault="00255F38" w:rsidP="00D62A9E">
      <w:pPr>
        <w:spacing w:after="0" w:line="240" w:lineRule="auto"/>
        <w:ind w:firstLine="709"/>
        <w:jc w:val="both"/>
        <w:rPr>
          <w:rFonts w:ascii="Times New Roman" w:hAnsi="Times New Roman" w:cs="Times New Roman"/>
          <w:bCs/>
          <w:color w:val="000000" w:themeColor="text1"/>
          <w:sz w:val="28"/>
          <w:szCs w:val="28"/>
          <w:lang w:val="kk-KZ"/>
        </w:rPr>
      </w:pPr>
      <w:r w:rsidRPr="00634A92">
        <w:rPr>
          <w:rFonts w:ascii="Times New Roman" w:hAnsi="Times New Roman" w:cs="Times New Roman"/>
          <w:bCs/>
          <w:color w:val="000000" w:themeColor="text1"/>
          <w:sz w:val="28"/>
          <w:szCs w:val="28"/>
          <w:lang w:val="kk-KZ"/>
        </w:rPr>
        <w:t xml:space="preserve">3. </w:t>
      </w:r>
      <w:r w:rsidR="00245D53" w:rsidRPr="00634A92">
        <w:rPr>
          <w:rFonts w:ascii="Times New Roman" w:hAnsi="Times New Roman" w:cs="Times New Roman"/>
          <w:sz w:val="28"/>
          <w:szCs w:val="28"/>
          <w:lang w:val="kk-KZ"/>
        </w:rPr>
        <w:t xml:space="preserve">The effect of implementing case study approach on students learning outcomes in </w:t>
      </w:r>
      <w:r w:rsidRPr="00634A92">
        <w:rPr>
          <w:rFonts w:ascii="Times New Roman" w:hAnsi="Times New Roman" w:cs="Times New Roman"/>
          <w:sz w:val="28"/>
          <w:szCs w:val="28"/>
          <w:lang w:val="kk-KZ"/>
        </w:rPr>
        <w:t xml:space="preserve">teaching kazakh legal discourse // </w:t>
      </w:r>
      <w:r w:rsidR="00245D53" w:rsidRPr="00634A92">
        <w:rPr>
          <w:rFonts w:ascii="Times New Roman" w:hAnsi="Times New Roman" w:cs="Times New Roman"/>
          <w:sz w:val="28"/>
          <w:szCs w:val="28"/>
          <w:lang w:val="kk-KZ"/>
        </w:rPr>
        <w:t xml:space="preserve">Еуразия гуманитарлық институтының хабаршысы. </w:t>
      </w:r>
      <w:r w:rsidR="008278AC">
        <w:rPr>
          <w:rFonts w:ascii="Times New Roman" w:hAnsi="Times New Roman" w:cs="Times New Roman"/>
          <w:sz w:val="28"/>
          <w:szCs w:val="28"/>
          <w:lang w:val="kk-KZ"/>
        </w:rPr>
        <w:t>– 2023. –</w:t>
      </w:r>
      <w:r w:rsidR="00245D53" w:rsidRPr="00634A92">
        <w:rPr>
          <w:rFonts w:ascii="Times New Roman" w:hAnsi="Times New Roman" w:cs="Times New Roman"/>
          <w:sz w:val="28"/>
          <w:szCs w:val="28"/>
          <w:lang w:val="kk-KZ"/>
        </w:rPr>
        <w:t xml:space="preserve"> №4. – </w:t>
      </w:r>
      <w:r w:rsidR="008278AC">
        <w:rPr>
          <w:rFonts w:ascii="Times New Roman" w:hAnsi="Times New Roman" w:cs="Times New Roman"/>
          <w:sz w:val="28"/>
          <w:szCs w:val="28"/>
          <w:lang w:val="kk-KZ"/>
        </w:rPr>
        <w:t xml:space="preserve">Б. </w:t>
      </w:r>
      <w:r w:rsidR="00245D53" w:rsidRPr="00634A92">
        <w:rPr>
          <w:rFonts w:ascii="Times New Roman" w:hAnsi="Times New Roman" w:cs="Times New Roman"/>
          <w:sz w:val="28"/>
          <w:szCs w:val="28"/>
          <w:lang w:val="kk-KZ"/>
        </w:rPr>
        <w:t>281-293</w:t>
      </w:r>
      <w:r w:rsidR="00671465" w:rsidRPr="00634A92">
        <w:rPr>
          <w:rFonts w:ascii="Times New Roman" w:hAnsi="Times New Roman" w:cs="Times New Roman"/>
          <w:sz w:val="28"/>
          <w:szCs w:val="28"/>
          <w:lang w:val="kk-KZ"/>
        </w:rPr>
        <w:t>.</w:t>
      </w:r>
      <w:r w:rsidR="00245D53" w:rsidRPr="00634A92">
        <w:rPr>
          <w:rFonts w:ascii="Times New Roman" w:hAnsi="Times New Roman" w:cs="Times New Roman"/>
          <w:sz w:val="28"/>
          <w:szCs w:val="28"/>
          <w:lang w:val="kk-KZ"/>
        </w:rPr>
        <w:t xml:space="preserve"> </w:t>
      </w:r>
    </w:p>
    <w:p w14:paraId="621C2BE7" w14:textId="32F2268A" w:rsidR="00255F38" w:rsidRPr="00634A92" w:rsidRDefault="00255F38" w:rsidP="00D62A9E">
      <w:pPr>
        <w:spacing w:after="0" w:line="240" w:lineRule="auto"/>
        <w:ind w:firstLine="709"/>
        <w:jc w:val="both"/>
        <w:rPr>
          <w:rFonts w:ascii="Times New Roman" w:hAnsi="Times New Roman" w:cs="Times New Roman"/>
          <w:bCs/>
          <w:color w:val="000000" w:themeColor="text1"/>
          <w:sz w:val="28"/>
          <w:szCs w:val="28"/>
          <w:lang w:val="kk-KZ"/>
        </w:rPr>
      </w:pPr>
      <w:r w:rsidRPr="00634A92">
        <w:rPr>
          <w:rFonts w:ascii="Times New Roman" w:hAnsi="Times New Roman" w:cs="Times New Roman"/>
          <w:bCs/>
          <w:color w:val="000000" w:themeColor="text1"/>
          <w:sz w:val="28"/>
          <w:szCs w:val="28"/>
          <w:lang w:val="kk-KZ"/>
        </w:rPr>
        <w:t xml:space="preserve">4. </w:t>
      </w:r>
      <w:r w:rsidR="00245D53" w:rsidRPr="00634A92">
        <w:rPr>
          <w:rFonts w:ascii="Times New Roman" w:hAnsi="Times New Roman" w:cs="Times New Roman"/>
          <w:sz w:val="28"/>
          <w:szCs w:val="28"/>
          <w:lang w:val="kk-KZ"/>
        </w:rPr>
        <w:t>Қазақ заңгерлік дискурсындағы «қылмыс» концептісі</w:t>
      </w:r>
      <w:r w:rsidRPr="00634A92">
        <w:rPr>
          <w:rFonts w:ascii="Times New Roman" w:hAnsi="Times New Roman" w:cs="Times New Roman"/>
          <w:sz w:val="28"/>
          <w:szCs w:val="28"/>
          <w:lang w:val="kk-KZ"/>
        </w:rPr>
        <w:t xml:space="preserve"> // </w:t>
      </w:r>
      <w:r w:rsidR="008902ED" w:rsidRPr="00634A92">
        <w:rPr>
          <w:rFonts w:ascii="Times New Roman" w:hAnsi="Times New Roman" w:cs="Times New Roman"/>
          <w:sz w:val="28"/>
          <w:szCs w:val="28"/>
          <w:lang w:val="kk-KZ"/>
        </w:rPr>
        <w:t xml:space="preserve">Л.Н. Гумилев атындағы Еуразия ұлттық университетінің хабаршысы. </w:t>
      </w:r>
      <w:r w:rsidR="008278AC">
        <w:rPr>
          <w:rFonts w:ascii="Times New Roman" w:hAnsi="Times New Roman" w:cs="Times New Roman"/>
          <w:sz w:val="28"/>
          <w:szCs w:val="28"/>
          <w:lang w:val="kk-KZ"/>
        </w:rPr>
        <w:t xml:space="preserve">– 2022. – </w:t>
      </w:r>
      <w:r w:rsidR="008902ED" w:rsidRPr="00634A92">
        <w:rPr>
          <w:rFonts w:ascii="Times New Roman" w:hAnsi="Times New Roman" w:cs="Times New Roman"/>
          <w:sz w:val="28"/>
          <w:szCs w:val="28"/>
          <w:lang w:val="kk-KZ"/>
        </w:rPr>
        <w:t xml:space="preserve">№1(138). – </w:t>
      </w:r>
      <w:r w:rsidR="008278AC">
        <w:rPr>
          <w:rFonts w:ascii="Times New Roman" w:hAnsi="Times New Roman" w:cs="Times New Roman"/>
          <w:sz w:val="28"/>
          <w:szCs w:val="28"/>
          <w:lang w:val="kk-KZ"/>
        </w:rPr>
        <w:t>Б. </w:t>
      </w:r>
      <w:r w:rsidR="008902ED" w:rsidRPr="00634A92">
        <w:rPr>
          <w:rFonts w:ascii="Times New Roman" w:hAnsi="Times New Roman" w:cs="Times New Roman"/>
          <w:sz w:val="28"/>
          <w:szCs w:val="28"/>
          <w:lang w:val="kk-KZ"/>
        </w:rPr>
        <w:t>48-58</w:t>
      </w:r>
      <w:r w:rsidR="00671465" w:rsidRPr="00634A92">
        <w:rPr>
          <w:rFonts w:ascii="Times New Roman" w:hAnsi="Times New Roman" w:cs="Times New Roman"/>
          <w:sz w:val="28"/>
          <w:szCs w:val="28"/>
          <w:lang w:val="kk-KZ"/>
        </w:rPr>
        <w:t>.</w:t>
      </w:r>
    </w:p>
    <w:p w14:paraId="6DCD34CD" w14:textId="30E2A5EA" w:rsidR="00255F38" w:rsidRPr="00634A92" w:rsidRDefault="00255F38" w:rsidP="00D62A9E">
      <w:pPr>
        <w:spacing w:after="0" w:line="240" w:lineRule="auto"/>
        <w:ind w:firstLine="709"/>
        <w:jc w:val="both"/>
        <w:rPr>
          <w:rFonts w:ascii="Times New Roman" w:hAnsi="Times New Roman" w:cs="Times New Roman"/>
          <w:bCs/>
          <w:color w:val="000000" w:themeColor="text1"/>
          <w:sz w:val="28"/>
          <w:szCs w:val="28"/>
          <w:lang w:val="kk-KZ"/>
        </w:rPr>
      </w:pPr>
      <w:r w:rsidRPr="00634A92">
        <w:rPr>
          <w:rFonts w:ascii="Times New Roman" w:hAnsi="Times New Roman" w:cs="Times New Roman"/>
          <w:bCs/>
          <w:color w:val="000000" w:themeColor="text1"/>
          <w:sz w:val="28"/>
          <w:szCs w:val="28"/>
          <w:lang w:val="kk-KZ"/>
        </w:rPr>
        <w:t xml:space="preserve">5. </w:t>
      </w:r>
      <w:r w:rsidR="008902ED" w:rsidRPr="00634A92">
        <w:rPr>
          <w:rFonts w:ascii="Times New Roman" w:hAnsi="Times New Roman" w:cs="Times New Roman"/>
          <w:sz w:val="28"/>
          <w:szCs w:val="28"/>
          <w:lang w:val="kk-KZ"/>
        </w:rPr>
        <w:t>Қазіргі</w:t>
      </w:r>
      <w:r w:rsidRPr="00634A92">
        <w:rPr>
          <w:rFonts w:ascii="Times New Roman" w:hAnsi="Times New Roman" w:cs="Times New Roman"/>
          <w:sz w:val="28"/>
          <w:szCs w:val="28"/>
          <w:lang w:val="kk-KZ"/>
        </w:rPr>
        <w:t xml:space="preserve"> лингвистикадағы дискурс ұғымы // </w:t>
      </w:r>
      <w:r w:rsidR="008902ED" w:rsidRPr="00634A92">
        <w:rPr>
          <w:rFonts w:ascii="Times New Roman" w:hAnsi="Times New Roman" w:cs="Times New Roman"/>
          <w:sz w:val="28"/>
          <w:szCs w:val="28"/>
          <w:lang w:val="kk-KZ"/>
        </w:rPr>
        <w:t>Ш. Уәлиханов атындағы КУ хабаршысы</w:t>
      </w:r>
      <w:r w:rsidR="008278AC">
        <w:rPr>
          <w:rFonts w:ascii="Times New Roman" w:hAnsi="Times New Roman" w:cs="Times New Roman"/>
          <w:sz w:val="28"/>
          <w:szCs w:val="28"/>
          <w:lang w:val="kk-KZ"/>
        </w:rPr>
        <w:t>. – 2023. – №</w:t>
      </w:r>
      <w:r w:rsidR="008902ED" w:rsidRPr="00634A92">
        <w:rPr>
          <w:rFonts w:ascii="Times New Roman" w:hAnsi="Times New Roman" w:cs="Times New Roman"/>
          <w:sz w:val="28"/>
          <w:szCs w:val="28"/>
          <w:lang w:val="kk-KZ"/>
        </w:rPr>
        <w:t>2</w:t>
      </w:r>
      <w:r w:rsidR="008278AC">
        <w:rPr>
          <w:rFonts w:ascii="Times New Roman" w:hAnsi="Times New Roman" w:cs="Times New Roman"/>
          <w:sz w:val="28"/>
          <w:szCs w:val="28"/>
          <w:lang w:val="kk-KZ"/>
        </w:rPr>
        <w:t>.</w:t>
      </w:r>
      <w:r w:rsidR="008902ED" w:rsidRPr="00634A92">
        <w:rPr>
          <w:rFonts w:ascii="Times New Roman" w:hAnsi="Times New Roman" w:cs="Times New Roman"/>
          <w:sz w:val="28"/>
          <w:szCs w:val="28"/>
          <w:lang w:val="kk-KZ"/>
        </w:rPr>
        <w:t xml:space="preserve"> – </w:t>
      </w:r>
      <w:r w:rsidR="008278AC">
        <w:rPr>
          <w:rFonts w:ascii="Times New Roman" w:hAnsi="Times New Roman" w:cs="Times New Roman"/>
          <w:sz w:val="28"/>
          <w:szCs w:val="28"/>
          <w:lang w:val="kk-KZ"/>
        </w:rPr>
        <w:t xml:space="preserve">Б. </w:t>
      </w:r>
      <w:r w:rsidR="008902ED" w:rsidRPr="00634A92">
        <w:rPr>
          <w:rFonts w:ascii="Times New Roman" w:hAnsi="Times New Roman" w:cs="Times New Roman"/>
          <w:sz w:val="28"/>
          <w:szCs w:val="28"/>
          <w:lang w:val="kk-KZ"/>
        </w:rPr>
        <w:t>12-21</w:t>
      </w:r>
      <w:r w:rsidR="00671465" w:rsidRPr="00634A92">
        <w:rPr>
          <w:rFonts w:ascii="Times New Roman" w:hAnsi="Times New Roman" w:cs="Times New Roman"/>
          <w:sz w:val="28"/>
          <w:szCs w:val="28"/>
          <w:lang w:val="kk-KZ"/>
        </w:rPr>
        <w:t>.</w:t>
      </w:r>
    </w:p>
    <w:p w14:paraId="746F8E49" w14:textId="6485073C" w:rsidR="008902ED" w:rsidRPr="00634A92" w:rsidRDefault="00255F38" w:rsidP="00D62A9E">
      <w:pPr>
        <w:spacing w:after="0" w:line="240" w:lineRule="auto"/>
        <w:ind w:firstLine="709"/>
        <w:jc w:val="both"/>
        <w:rPr>
          <w:rFonts w:ascii="Times New Roman" w:hAnsi="Times New Roman" w:cs="Times New Roman"/>
          <w:bCs/>
          <w:color w:val="000000" w:themeColor="text1"/>
          <w:sz w:val="28"/>
          <w:szCs w:val="28"/>
          <w:lang w:val="kk-KZ"/>
        </w:rPr>
      </w:pPr>
      <w:r w:rsidRPr="00634A92">
        <w:rPr>
          <w:rFonts w:ascii="Times New Roman" w:hAnsi="Times New Roman" w:cs="Times New Roman"/>
          <w:bCs/>
          <w:color w:val="000000" w:themeColor="text1"/>
          <w:sz w:val="28"/>
          <w:szCs w:val="28"/>
          <w:lang w:val="kk-KZ"/>
        </w:rPr>
        <w:t xml:space="preserve">6. </w:t>
      </w:r>
      <w:r w:rsidR="008902ED" w:rsidRPr="00634A92">
        <w:rPr>
          <w:rFonts w:ascii="Times New Roman" w:hAnsi="Times New Roman" w:cs="Times New Roman"/>
          <w:sz w:val="28"/>
          <w:szCs w:val="28"/>
          <w:lang w:val="kk-KZ"/>
        </w:rPr>
        <w:t>Қазақ заңгерлік</w:t>
      </w:r>
      <w:r w:rsidRPr="00634A92">
        <w:rPr>
          <w:rFonts w:ascii="Times New Roman" w:hAnsi="Times New Roman" w:cs="Times New Roman"/>
          <w:sz w:val="28"/>
          <w:szCs w:val="28"/>
          <w:lang w:val="kk-KZ"/>
        </w:rPr>
        <w:t xml:space="preserve"> дискурсының қалыптасуы // </w:t>
      </w:r>
      <w:r w:rsidR="008902ED" w:rsidRPr="00634A92">
        <w:rPr>
          <w:rFonts w:ascii="Times New Roman" w:hAnsi="Times New Roman" w:cs="Times New Roman"/>
          <w:sz w:val="28"/>
          <w:szCs w:val="28"/>
          <w:lang w:val="kk-KZ"/>
        </w:rPr>
        <w:t xml:space="preserve">Ш. Уәлиханов атындағы КУ хабаршысы. </w:t>
      </w:r>
      <w:r w:rsidR="008278AC">
        <w:rPr>
          <w:rFonts w:ascii="Times New Roman" w:hAnsi="Times New Roman" w:cs="Times New Roman"/>
          <w:sz w:val="28"/>
          <w:szCs w:val="28"/>
          <w:lang w:val="kk-KZ"/>
        </w:rPr>
        <w:t xml:space="preserve">– 2023. </w:t>
      </w:r>
      <w:r w:rsidR="00671465" w:rsidRPr="00634A92">
        <w:rPr>
          <w:rFonts w:ascii="Times New Roman" w:hAnsi="Times New Roman" w:cs="Times New Roman"/>
          <w:sz w:val="28"/>
          <w:szCs w:val="28"/>
          <w:lang w:val="kk-KZ"/>
        </w:rPr>
        <w:t>– №3</w:t>
      </w:r>
      <w:r w:rsidR="008278AC">
        <w:rPr>
          <w:rFonts w:ascii="Times New Roman" w:hAnsi="Times New Roman" w:cs="Times New Roman"/>
          <w:sz w:val="28"/>
          <w:szCs w:val="28"/>
          <w:lang w:val="kk-KZ"/>
        </w:rPr>
        <w:t>.</w:t>
      </w:r>
      <w:r w:rsidR="00671465" w:rsidRPr="00634A92">
        <w:rPr>
          <w:rFonts w:ascii="Times New Roman" w:hAnsi="Times New Roman" w:cs="Times New Roman"/>
          <w:sz w:val="28"/>
          <w:szCs w:val="28"/>
          <w:lang w:val="kk-KZ"/>
        </w:rPr>
        <w:t xml:space="preserve"> – </w:t>
      </w:r>
      <w:r w:rsidR="008278AC">
        <w:rPr>
          <w:rFonts w:ascii="Times New Roman" w:hAnsi="Times New Roman" w:cs="Times New Roman"/>
          <w:sz w:val="28"/>
          <w:szCs w:val="28"/>
          <w:lang w:val="kk-KZ"/>
        </w:rPr>
        <w:t xml:space="preserve">Б. </w:t>
      </w:r>
      <w:r w:rsidR="00671465" w:rsidRPr="00634A92">
        <w:rPr>
          <w:rFonts w:ascii="Times New Roman" w:hAnsi="Times New Roman" w:cs="Times New Roman"/>
          <w:sz w:val="28"/>
          <w:szCs w:val="28"/>
          <w:lang w:val="kk-KZ"/>
        </w:rPr>
        <w:t>14-21.</w:t>
      </w:r>
    </w:p>
    <w:p w14:paraId="76B2836C" w14:textId="678F27D5" w:rsidR="00255F38" w:rsidRPr="00075149" w:rsidRDefault="00FA167C" w:rsidP="00D62A9E">
      <w:pPr>
        <w:spacing w:after="0" w:line="240" w:lineRule="auto"/>
        <w:ind w:firstLine="709"/>
        <w:jc w:val="both"/>
        <w:rPr>
          <w:rFonts w:ascii="Times New Roman" w:hAnsi="Times New Roman" w:cs="Times New Roman"/>
          <w:sz w:val="28"/>
          <w:szCs w:val="28"/>
          <w:lang w:val="kk-KZ"/>
        </w:rPr>
      </w:pPr>
      <w:r w:rsidRPr="00075149">
        <w:rPr>
          <w:rFonts w:ascii="Times New Roman" w:hAnsi="Times New Roman" w:cs="Times New Roman"/>
          <w:sz w:val="28"/>
          <w:szCs w:val="28"/>
          <w:lang w:val="kk-KZ"/>
        </w:rPr>
        <w:t>Сонымен қатар</w:t>
      </w:r>
      <w:r w:rsidR="0084578D">
        <w:rPr>
          <w:rFonts w:ascii="Times New Roman" w:hAnsi="Times New Roman" w:cs="Times New Roman"/>
          <w:sz w:val="28"/>
          <w:szCs w:val="28"/>
          <w:lang w:val="kk-KZ"/>
        </w:rPr>
        <w:t xml:space="preserve">, </w:t>
      </w:r>
      <w:r w:rsidRPr="00075149">
        <w:rPr>
          <w:rFonts w:ascii="Times New Roman" w:hAnsi="Times New Roman" w:cs="Times New Roman"/>
          <w:sz w:val="28"/>
          <w:szCs w:val="28"/>
          <w:lang w:val="kk-KZ"/>
        </w:rPr>
        <w:t>отандық және шетелдік халықаралық конференция жинақтарында 5</w:t>
      </w:r>
      <w:r w:rsidRPr="00075149">
        <w:rPr>
          <w:rFonts w:ascii="Times New Roman" w:hAnsi="Times New Roman" w:cs="Times New Roman"/>
          <w:b/>
          <w:sz w:val="28"/>
          <w:szCs w:val="28"/>
          <w:lang w:val="kk-KZ"/>
        </w:rPr>
        <w:t xml:space="preserve"> </w:t>
      </w:r>
      <w:r w:rsidRPr="00075149">
        <w:rPr>
          <w:rFonts w:ascii="Times New Roman" w:hAnsi="Times New Roman" w:cs="Times New Roman"/>
          <w:sz w:val="28"/>
          <w:szCs w:val="28"/>
          <w:lang w:val="kk-KZ"/>
        </w:rPr>
        <w:t>мақала жарияланып, секция</w:t>
      </w:r>
      <w:r w:rsidR="0084578D">
        <w:rPr>
          <w:rFonts w:ascii="Times New Roman" w:hAnsi="Times New Roman" w:cs="Times New Roman"/>
          <w:sz w:val="28"/>
          <w:szCs w:val="28"/>
          <w:lang w:val="kk-KZ"/>
        </w:rPr>
        <w:t>лық</w:t>
      </w:r>
      <w:r w:rsidRPr="00075149">
        <w:rPr>
          <w:rFonts w:ascii="Times New Roman" w:hAnsi="Times New Roman" w:cs="Times New Roman"/>
          <w:sz w:val="28"/>
          <w:szCs w:val="28"/>
          <w:lang w:val="kk-KZ"/>
        </w:rPr>
        <w:t xml:space="preserve"> және пленарлық отырыстарда баянда</w:t>
      </w:r>
      <w:r w:rsidR="0084578D">
        <w:rPr>
          <w:rFonts w:ascii="Times New Roman" w:hAnsi="Times New Roman" w:cs="Times New Roman"/>
          <w:sz w:val="28"/>
          <w:szCs w:val="28"/>
          <w:lang w:val="kk-KZ"/>
        </w:rPr>
        <w:t xml:space="preserve">ма жасалды. </w:t>
      </w:r>
      <w:r w:rsidRPr="00075149">
        <w:rPr>
          <w:rFonts w:ascii="Times New Roman" w:hAnsi="Times New Roman" w:cs="Times New Roman"/>
          <w:sz w:val="28"/>
          <w:szCs w:val="28"/>
          <w:lang w:val="kk-KZ"/>
        </w:rPr>
        <w:t xml:space="preserve"> </w:t>
      </w:r>
      <w:r w:rsidR="00255F38" w:rsidRPr="00075149">
        <w:rPr>
          <w:rFonts w:ascii="Times New Roman" w:hAnsi="Times New Roman" w:cs="Times New Roman"/>
          <w:sz w:val="28"/>
          <w:szCs w:val="28"/>
          <w:lang w:val="kk-KZ"/>
        </w:rPr>
        <w:t xml:space="preserve">Халықаралық конференцияларда жарияланған </w:t>
      </w:r>
      <w:r w:rsidR="00671465" w:rsidRPr="00075149">
        <w:rPr>
          <w:rFonts w:ascii="Times New Roman" w:hAnsi="Times New Roman" w:cs="Times New Roman"/>
          <w:sz w:val="28"/>
          <w:szCs w:val="28"/>
          <w:lang w:val="kk-KZ"/>
        </w:rPr>
        <w:t>мақалалар</w:t>
      </w:r>
      <w:r w:rsidR="00255F38" w:rsidRPr="00075149">
        <w:rPr>
          <w:rFonts w:ascii="Times New Roman" w:hAnsi="Times New Roman" w:cs="Times New Roman"/>
          <w:sz w:val="28"/>
          <w:szCs w:val="28"/>
          <w:lang w:val="kk-KZ"/>
        </w:rPr>
        <w:t>:</w:t>
      </w:r>
    </w:p>
    <w:p w14:paraId="3968BEA5" w14:textId="0C2F13D6" w:rsidR="00255F38" w:rsidRPr="00634A92" w:rsidRDefault="00255F38" w:rsidP="00D62A9E">
      <w:pPr>
        <w:spacing w:after="0" w:line="240" w:lineRule="auto"/>
        <w:ind w:firstLine="709"/>
        <w:jc w:val="both"/>
        <w:rPr>
          <w:rFonts w:ascii="Times New Roman" w:hAnsi="Times New Roman" w:cs="Times New Roman"/>
          <w:sz w:val="28"/>
          <w:szCs w:val="28"/>
          <w:lang w:val="kk-KZ"/>
        </w:rPr>
      </w:pPr>
      <w:r w:rsidRPr="00634A92">
        <w:rPr>
          <w:rFonts w:ascii="Times New Roman" w:hAnsi="Times New Roman" w:cs="Times New Roman"/>
          <w:sz w:val="28"/>
          <w:szCs w:val="28"/>
          <w:lang w:val="kk-KZ"/>
        </w:rPr>
        <w:t xml:space="preserve">1. </w:t>
      </w:r>
      <w:r w:rsidR="007C6E5D" w:rsidRPr="00634A92">
        <w:rPr>
          <w:rFonts w:ascii="Times New Roman" w:hAnsi="Times New Roman" w:cs="Times New Roman"/>
          <w:sz w:val="28"/>
          <w:szCs w:val="28"/>
          <w:lang w:val="kk-KZ"/>
        </w:rPr>
        <w:t>Қазақ заңгерлік</w:t>
      </w:r>
      <w:r w:rsidRPr="00634A92">
        <w:rPr>
          <w:rFonts w:ascii="Times New Roman" w:hAnsi="Times New Roman" w:cs="Times New Roman"/>
          <w:sz w:val="28"/>
          <w:szCs w:val="28"/>
          <w:lang w:val="kk-KZ"/>
        </w:rPr>
        <w:t xml:space="preserve"> дискурсындағы тілдік қолданыс // </w:t>
      </w:r>
      <w:r w:rsidR="007C6E5D" w:rsidRPr="00634A92">
        <w:rPr>
          <w:rFonts w:ascii="Times New Roman" w:hAnsi="Times New Roman" w:cs="Times New Roman"/>
          <w:sz w:val="28"/>
          <w:szCs w:val="28"/>
          <w:lang w:val="kk-KZ"/>
        </w:rPr>
        <w:t>Дәстүр мен жаңашылдық тоғысындағы тіл және әдебиет мәселелері: халықаралық ғылыми конференция материалдары (Нұр-Сұлтан: Л.Н.</w:t>
      </w:r>
      <w:r w:rsidRPr="00634A92">
        <w:rPr>
          <w:rFonts w:ascii="Times New Roman" w:hAnsi="Times New Roman" w:cs="Times New Roman"/>
          <w:sz w:val="28"/>
          <w:szCs w:val="28"/>
          <w:lang w:val="kk-KZ"/>
        </w:rPr>
        <w:t xml:space="preserve"> </w:t>
      </w:r>
      <w:r w:rsidR="007C6E5D" w:rsidRPr="00634A92">
        <w:rPr>
          <w:rFonts w:ascii="Times New Roman" w:hAnsi="Times New Roman" w:cs="Times New Roman"/>
          <w:sz w:val="28"/>
          <w:szCs w:val="28"/>
          <w:lang w:val="kk-KZ"/>
        </w:rPr>
        <w:t>Гумилев атындағы Е</w:t>
      </w:r>
      <w:r w:rsidRPr="00634A92">
        <w:rPr>
          <w:rFonts w:ascii="Times New Roman" w:hAnsi="Times New Roman" w:cs="Times New Roman"/>
          <w:sz w:val="28"/>
          <w:szCs w:val="28"/>
          <w:lang w:val="kk-KZ"/>
        </w:rPr>
        <w:t xml:space="preserve">ҰУ, </w:t>
      </w:r>
      <w:r w:rsidR="007C6E5D" w:rsidRPr="00634A92">
        <w:rPr>
          <w:rFonts w:ascii="Times New Roman" w:hAnsi="Times New Roman" w:cs="Times New Roman"/>
          <w:sz w:val="28"/>
          <w:szCs w:val="28"/>
          <w:lang w:val="kk-KZ"/>
        </w:rPr>
        <w:t xml:space="preserve">2021. – </w:t>
      </w:r>
      <w:r w:rsidR="008278AC">
        <w:rPr>
          <w:rFonts w:ascii="Times New Roman" w:hAnsi="Times New Roman" w:cs="Times New Roman"/>
          <w:sz w:val="28"/>
          <w:szCs w:val="28"/>
          <w:lang w:val="kk-KZ"/>
        </w:rPr>
        <w:t>Б. </w:t>
      </w:r>
      <w:r w:rsidR="007C6E5D" w:rsidRPr="00634A92">
        <w:rPr>
          <w:rFonts w:ascii="Times New Roman" w:hAnsi="Times New Roman" w:cs="Times New Roman"/>
          <w:sz w:val="28"/>
          <w:szCs w:val="28"/>
          <w:lang w:val="kk-KZ"/>
        </w:rPr>
        <w:t>87-91</w:t>
      </w:r>
      <w:r w:rsidR="008278AC">
        <w:rPr>
          <w:rFonts w:ascii="Times New Roman" w:hAnsi="Times New Roman" w:cs="Times New Roman"/>
          <w:sz w:val="28"/>
          <w:szCs w:val="28"/>
          <w:lang w:val="kk-KZ"/>
        </w:rPr>
        <w:t>)</w:t>
      </w:r>
      <w:r w:rsidR="007C6E5D" w:rsidRPr="00634A92">
        <w:rPr>
          <w:rFonts w:ascii="Times New Roman" w:hAnsi="Times New Roman" w:cs="Times New Roman"/>
          <w:sz w:val="28"/>
          <w:szCs w:val="28"/>
          <w:lang w:val="kk-KZ"/>
        </w:rPr>
        <w:t xml:space="preserve">.  </w:t>
      </w:r>
      <w:r w:rsidR="00671465" w:rsidRPr="00634A92">
        <w:rPr>
          <w:rFonts w:ascii="Times New Roman" w:hAnsi="Times New Roman" w:cs="Times New Roman"/>
          <w:sz w:val="28"/>
          <w:szCs w:val="28"/>
          <w:lang w:val="kk-KZ"/>
        </w:rPr>
        <w:t xml:space="preserve"> </w:t>
      </w:r>
    </w:p>
    <w:p w14:paraId="026695E3" w14:textId="3E62F2B4" w:rsidR="00255F38" w:rsidRPr="00634A92" w:rsidRDefault="00255F38" w:rsidP="00D62A9E">
      <w:pPr>
        <w:spacing w:after="0" w:line="240" w:lineRule="auto"/>
        <w:ind w:firstLine="709"/>
        <w:jc w:val="both"/>
        <w:rPr>
          <w:rFonts w:ascii="Times New Roman" w:hAnsi="Times New Roman" w:cs="Times New Roman"/>
          <w:sz w:val="28"/>
          <w:szCs w:val="28"/>
          <w:lang w:val="kk-KZ"/>
        </w:rPr>
      </w:pPr>
      <w:r w:rsidRPr="00634A92">
        <w:rPr>
          <w:rFonts w:ascii="Times New Roman" w:hAnsi="Times New Roman" w:cs="Times New Roman"/>
          <w:sz w:val="28"/>
          <w:szCs w:val="28"/>
          <w:lang w:val="kk-KZ"/>
        </w:rPr>
        <w:t xml:space="preserve">2. </w:t>
      </w:r>
      <w:r w:rsidR="007C6E5D" w:rsidRPr="00634A92">
        <w:rPr>
          <w:rFonts w:ascii="Times New Roman" w:hAnsi="Times New Roman" w:cs="Times New Roman"/>
          <w:sz w:val="28"/>
          <w:szCs w:val="28"/>
          <w:lang w:val="kk-KZ"/>
        </w:rPr>
        <w:t>Қазақ заңгерлік дискурсын оқ</w:t>
      </w:r>
      <w:r w:rsidRPr="00634A92">
        <w:rPr>
          <w:rFonts w:ascii="Times New Roman" w:hAnsi="Times New Roman" w:cs="Times New Roman"/>
          <w:sz w:val="28"/>
          <w:szCs w:val="28"/>
          <w:lang w:val="kk-KZ"/>
        </w:rPr>
        <w:t xml:space="preserve">ытудың психологиялық негіздері // </w:t>
      </w:r>
      <w:r w:rsidR="007C6E5D" w:rsidRPr="00634A92">
        <w:rPr>
          <w:rFonts w:ascii="Times New Roman" w:hAnsi="Times New Roman" w:cs="Times New Roman"/>
          <w:sz w:val="28"/>
          <w:szCs w:val="28"/>
          <w:lang w:val="kk-KZ"/>
        </w:rPr>
        <w:t>Ғасырлар тоғысындағы руханият мәселелері: халықаралық</w:t>
      </w:r>
      <w:r w:rsidRPr="00634A92">
        <w:rPr>
          <w:rFonts w:ascii="Times New Roman" w:hAnsi="Times New Roman" w:cs="Times New Roman"/>
          <w:sz w:val="28"/>
          <w:szCs w:val="28"/>
          <w:lang w:val="kk-KZ"/>
        </w:rPr>
        <w:t xml:space="preserve"> ғылыми теориялық конференция</w:t>
      </w:r>
      <w:r w:rsidR="007C6E5D" w:rsidRPr="00634A92">
        <w:rPr>
          <w:rFonts w:ascii="Times New Roman" w:hAnsi="Times New Roman" w:cs="Times New Roman"/>
          <w:sz w:val="28"/>
          <w:szCs w:val="28"/>
          <w:lang w:val="kk-KZ"/>
        </w:rPr>
        <w:t xml:space="preserve"> материалдары (Нұр-Сұлтан: Л.Н.Г</w:t>
      </w:r>
      <w:r w:rsidRPr="00634A92">
        <w:rPr>
          <w:rFonts w:ascii="Times New Roman" w:hAnsi="Times New Roman" w:cs="Times New Roman"/>
          <w:sz w:val="28"/>
          <w:szCs w:val="28"/>
          <w:lang w:val="kk-KZ"/>
        </w:rPr>
        <w:t xml:space="preserve"> </w:t>
      </w:r>
      <w:r w:rsidR="007C6E5D" w:rsidRPr="00634A92">
        <w:rPr>
          <w:rFonts w:ascii="Times New Roman" w:hAnsi="Times New Roman" w:cs="Times New Roman"/>
          <w:sz w:val="28"/>
          <w:szCs w:val="28"/>
          <w:lang w:val="kk-KZ"/>
        </w:rPr>
        <w:t xml:space="preserve">умилев атындағы ЕҰУ, 2020. – </w:t>
      </w:r>
      <w:r w:rsidR="008278AC">
        <w:rPr>
          <w:rFonts w:ascii="Times New Roman" w:hAnsi="Times New Roman" w:cs="Times New Roman"/>
          <w:sz w:val="28"/>
          <w:szCs w:val="28"/>
          <w:lang w:val="kk-KZ"/>
        </w:rPr>
        <w:t>Б. </w:t>
      </w:r>
      <w:r w:rsidR="007C6E5D" w:rsidRPr="00634A92">
        <w:rPr>
          <w:rFonts w:ascii="Times New Roman" w:hAnsi="Times New Roman" w:cs="Times New Roman"/>
          <w:sz w:val="28"/>
          <w:szCs w:val="28"/>
          <w:lang w:val="kk-KZ"/>
        </w:rPr>
        <w:t>2</w:t>
      </w:r>
      <w:r w:rsidR="00F50563" w:rsidRPr="00634A92">
        <w:rPr>
          <w:rFonts w:ascii="Times New Roman" w:hAnsi="Times New Roman" w:cs="Times New Roman"/>
          <w:sz w:val="28"/>
          <w:szCs w:val="28"/>
          <w:lang w:val="kk-KZ"/>
        </w:rPr>
        <w:t>1</w:t>
      </w:r>
      <w:r w:rsidR="007C6E5D" w:rsidRPr="00634A92">
        <w:rPr>
          <w:rFonts w:ascii="Times New Roman" w:hAnsi="Times New Roman" w:cs="Times New Roman"/>
          <w:sz w:val="28"/>
          <w:szCs w:val="28"/>
          <w:lang w:val="kk-KZ"/>
        </w:rPr>
        <w:t>4</w:t>
      </w:r>
      <w:r w:rsidR="00F50563" w:rsidRPr="00634A92">
        <w:rPr>
          <w:rFonts w:ascii="Times New Roman" w:hAnsi="Times New Roman" w:cs="Times New Roman"/>
          <w:sz w:val="28"/>
          <w:szCs w:val="28"/>
          <w:lang w:val="kk-KZ"/>
        </w:rPr>
        <w:t>-218</w:t>
      </w:r>
      <w:r w:rsidR="008278AC">
        <w:rPr>
          <w:rFonts w:ascii="Times New Roman" w:hAnsi="Times New Roman" w:cs="Times New Roman"/>
          <w:sz w:val="28"/>
          <w:szCs w:val="28"/>
          <w:lang w:val="kk-KZ"/>
        </w:rPr>
        <w:t>)</w:t>
      </w:r>
      <w:r w:rsidR="00F50563" w:rsidRPr="00634A92">
        <w:rPr>
          <w:rFonts w:ascii="Times New Roman" w:hAnsi="Times New Roman" w:cs="Times New Roman"/>
          <w:sz w:val="28"/>
          <w:szCs w:val="28"/>
          <w:lang w:val="kk-KZ"/>
        </w:rPr>
        <w:t xml:space="preserve">. </w:t>
      </w:r>
    </w:p>
    <w:p w14:paraId="35D67098" w14:textId="7F99695B" w:rsidR="006310A0" w:rsidRPr="00634A92" w:rsidRDefault="0082744D"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273E1D" w:rsidRPr="00634A92">
        <w:rPr>
          <w:rFonts w:ascii="Times New Roman" w:hAnsi="Times New Roman" w:cs="Times New Roman"/>
          <w:sz w:val="28"/>
          <w:szCs w:val="28"/>
          <w:lang w:val="kk-KZ"/>
        </w:rPr>
        <w:t xml:space="preserve">. </w:t>
      </w:r>
      <w:r w:rsidR="006310A0" w:rsidRPr="00634A92">
        <w:rPr>
          <w:rFonts w:ascii="Times New Roman" w:hAnsi="Times New Roman" w:cs="Times New Roman"/>
          <w:sz w:val="28"/>
          <w:szCs w:val="28"/>
          <w:lang w:val="en-US"/>
        </w:rPr>
        <w:t>T</w:t>
      </w:r>
      <w:r w:rsidR="00273E1D" w:rsidRPr="00634A92">
        <w:rPr>
          <w:rFonts w:ascii="Times New Roman" w:hAnsi="Times New Roman" w:cs="Times New Roman"/>
          <w:sz w:val="28"/>
          <w:szCs w:val="28"/>
          <w:lang w:val="en-US"/>
        </w:rPr>
        <w:t xml:space="preserve">he concept of </w:t>
      </w:r>
      <w:r w:rsidR="006310A0" w:rsidRPr="00634A92">
        <w:rPr>
          <w:rFonts w:ascii="Times New Roman" w:hAnsi="Times New Roman" w:cs="Times New Roman"/>
          <w:sz w:val="28"/>
          <w:szCs w:val="28"/>
          <w:lang w:val="en-US"/>
        </w:rPr>
        <w:t xml:space="preserve">"BIY (Judge)" </w:t>
      </w:r>
      <w:r w:rsidR="00273E1D" w:rsidRPr="00634A92">
        <w:rPr>
          <w:rFonts w:ascii="Times New Roman" w:hAnsi="Times New Roman" w:cs="Times New Roman"/>
          <w:sz w:val="28"/>
          <w:szCs w:val="28"/>
          <w:lang w:val="en-US"/>
        </w:rPr>
        <w:t>in the Kazakh legal vocabulary</w:t>
      </w:r>
      <w:r w:rsidR="008278AC">
        <w:rPr>
          <w:rFonts w:ascii="Times New Roman" w:hAnsi="Times New Roman" w:cs="Times New Roman"/>
          <w:sz w:val="28"/>
          <w:szCs w:val="28"/>
          <w:lang w:val="kk-KZ"/>
        </w:rPr>
        <w:t xml:space="preserve"> //</w:t>
      </w:r>
      <w:r w:rsidR="00273E1D" w:rsidRPr="00634A92">
        <w:rPr>
          <w:rFonts w:ascii="Times New Roman" w:hAnsi="Times New Roman" w:cs="Times New Roman"/>
          <w:sz w:val="28"/>
          <w:szCs w:val="28"/>
          <w:lang w:val="en-US"/>
        </w:rPr>
        <w:t xml:space="preserve"> </w:t>
      </w:r>
      <w:r w:rsidR="008278AC" w:rsidRPr="00634A92">
        <w:rPr>
          <w:rFonts w:ascii="Times New Roman" w:hAnsi="Times New Roman" w:cs="Times New Roman"/>
          <w:sz w:val="28"/>
          <w:szCs w:val="28"/>
          <w:lang w:val="en-US"/>
        </w:rPr>
        <w:t>Nternational congress of kazakh history, culture and language</w:t>
      </w:r>
      <w:r w:rsidR="008278AC">
        <w:rPr>
          <w:rFonts w:ascii="Times New Roman" w:hAnsi="Times New Roman" w:cs="Times New Roman"/>
          <w:sz w:val="28"/>
          <w:szCs w:val="28"/>
          <w:lang w:val="kk-KZ"/>
        </w:rPr>
        <w:t xml:space="preserve"> (</w:t>
      </w:r>
      <w:r w:rsidR="006310A0" w:rsidRPr="00634A92">
        <w:rPr>
          <w:rFonts w:ascii="Times New Roman" w:hAnsi="Times New Roman" w:cs="Times New Roman"/>
          <w:sz w:val="28"/>
          <w:szCs w:val="28"/>
          <w:lang w:val="en-US"/>
        </w:rPr>
        <w:t>Ankara</w:t>
      </w:r>
      <w:r w:rsidR="008278AC">
        <w:rPr>
          <w:rFonts w:ascii="Times New Roman" w:hAnsi="Times New Roman" w:cs="Times New Roman"/>
          <w:sz w:val="28"/>
          <w:szCs w:val="28"/>
          <w:lang w:val="kk-KZ"/>
        </w:rPr>
        <w:t xml:space="preserve">, 2021. – </w:t>
      </w:r>
      <w:r w:rsidR="006310A0" w:rsidRPr="008278AC">
        <w:rPr>
          <w:rFonts w:ascii="Times New Roman" w:hAnsi="Times New Roman" w:cs="Times New Roman"/>
          <w:sz w:val="28"/>
          <w:szCs w:val="28"/>
          <w:lang w:val="en-US"/>
        </w:rPr>
        <w:t>P. 209-217</w:t>
      </w:r>
      <w:r w:rsidR="008278AC">
        <w:rPr>
          <w:rFonts w:ascii="Times New Roman" w:hAnsi="Times New Roman" w:cs="Times New Roman"/>
          <w:sz w:val="28"/>
          <w:szCs w:val="28"/>
          <w:lang w:val="kk-KZ"/>
        </w:rPr>
        <w:t>)</w:t>
      </w:r>
      <w:r w:rsidR="006310A0" w:rsidRPr="008278AC">
        <w:rPr>
          <w:rFonts w:ascii="Times New Roman" w:hAnsi="Times New Roman" w:cs="Times New Roman"/>
          <w:sz w:val="28"/>
          <w:szCs w:val="28"/>
          <w:lang w:val="en-US"/>
        </w:rPr>
        <w:t>.</w:t>
      </w:r>
    </w:p>
    <w:p w14:paraId="7EAA48F6" w14:textId="30C69DBB" w:rsidR="00671465" w:rsidRDefault="00C91FE5" w:rsidP="00D62A9E">
      <w:pPr>
        <w:spacing w:after="0" w:line="240" w:lineRule="auto"/>
        <w:ind w:firstLine="709"/>
        <w:jc w:val="both"/>
        <w:rPr>
          <w:rFonts w:ascii="Times New Roman" w:hAnsi="Times New Roman" w:cs="Times New Roman"/>
          <w:sz w:val="28"/>
          <w:szCs w:val="28"/>
          <w:lang w:val="kk-KZ"/>
        </w:rPr>
      </w:pPr>
      <w:r w:rsidRPr="00634A92">
        <w:rPr>
          <w:rFonts w:ascii="Times New Roman" w:hAnsi="Times New Roman" w:cs="Times New Roman"/>
          <w:sz w:val="28"/>
          <w:szCs w:val="28"/>
        </w:rPr>
        <w:t>5</w:t>
      </w:r>
      <w:r w:rsidRPr="00634A92">
        <w:rPr>
          <w:rFonts w:ascii="Times New Roman" w:hAnsi="Times New Roman" w:cs="Times New Roman"/>
          <w:sz w:val="28"/>
          <w:szCs w:val="28"/>
          <w:lang w:val="kk-KZ"/>
        </w:rPr>
        <w:t xml:space="preserve">. </w:t>
      </w:r>
      <w:r w:rsidR="001E712D" w:rsidRPr="00634A92">
        <w:rPr>
          <w:rFonts w:ascii="Times New Roman" w:hAnsi="Times New Roman" w:cs="Times New Roman"/>
          <w:sz w:val="28"/>
          <w:szCs w:val="28"/>
          <w:lang w:val="kk-KZ" w:bidi="prs-AF"/>
        </w:rPr>
        <w:t>Формирование профессиональной компетентности обучающих</w:t>
      </w:r>
      <w:r w:rsidRPr="00634A92">
        <w:rPr>
          <w:rFonts w:ascii="Times New Roman" w:hAnsi="Times New Roman" w:cs="Times New Roman"/>
          <w:sz w:val="28"/>
          <w:szCs w:val="28"/>
          <w:lang w:val="kk-KZ" w:bidi="prs-AF"/>
        </w:rPr>
        <w:t>ся через юридический дискурс</w:t>
      </w:r>
      <w:r w:rsidRPr="00634A92">
        <w:rPr>
          <w:rFonts w:ascii="Times New Roman" w:hAnsi="Times New Roman" w:cs="Times New Roman"/>
          <w:sz w:val="28"/>
          <w:szCs w:val="28"/>
          <w:lang w:bidi="prs-AF"/>
        </w:rPr>
        <w:t xml:space="preserve"> // </w:t>
      </w:r>
      <w:r w:rsidR="001E712D" w:rsidRPr="00634A92">
        <w:rPr>
          <w:rFonts w:ascii="Times New Roman" w:hAnsi="Times New Roman" w:cs="Times New Roman"/>
          <w:sz w:val="28"/>
          <w:szCs w:val="28"/>
        </w:rPr>
        <w:t xml:space="preserve">Духовный мир мусульманских народов: материалы Международной научно-практической конференции (XVI Акмуллинские чтения) </w:t>
      </w:r>
      <w:r w:rsidR="008278AC">
        <w:rPr>
          <w:rFonts w:ascii="Times New Roman" w:hAnsi="Times New Roman" w:cs="Times New Roman"/>
          <w:sz w:val="28"/>
          <w:szCs w:val="28"/>
          <w:lang w:val="kk-KZ"/>
        </w:rPr>
        <w:t>(</w:t>
      </w:r>
      <w:r w:rsidR="001E712D" w:rsidRPr="00634A92">
        <w:rPr>
          <w:rFonts w:ascii="Times New Roman" w:hAnsi="Times New Roman" w:cs="Times New Roman"/>
          <w:sz w:val="28"/>
          <w:szCs w:val="28"/>
        </w:rPr>
        <w:t xml:space="preserve">Уфа, 2021. – </w:t>
      </w:r>
      <w:r w:rsidR="008278AC">
        <w:rPr>
          <w:rFonts w:ascii="Times New Roman" w:hAnsi="Times New Roman" w:cs="Times New Roman"/>
          <w:sz w:val="28"/>
          <w:szCs w:val="28"/>
          <w:lang w:val="kk-KZ"/>
        </w:rPr>
        <w:t xml:space="preserve">С. </w:t>
      </w:r>
      <w:r w:rsidR="00E15F39" w:rsidRPr="00634A92">
        <w:rPr>
          <w:rFonts w:ascii="Times New Roman" w:hAnsi="Times New Roman" w:cs="Times New Roman"/>
          <w:sz w:val="28"/>
          <w:szCs w:val="28"/>
          <w:lang w:val="kk-KZ"/>
        </w:rPr>
        <w:t>6</w:t>
      </w:r>
      <w:r w:rsidR="001E712D" w:rsidRPr="00634A92">
        <w:rPr>
          <w:rFonts w:ascii="Times New Roman" w:hAnsi="Times New Roman" w:cs="Times New Roman"/>
          <w:sz w:val="28"/>
          <w:szCs w:val="28"/>
        </w:rPr>
        <w:t>0-</w:t>
      </w:r>
      <w:r w:rsidR="00E15F39" w:rsidRPr="00634A92">
        <w:rPr>
          <w:rFonts w:ascii="Times New Roman" w:hAnsi="Times New Roman" w:cs="Times New Roman"/>
          <w:sz w:val="28"/>
          <w:szCs w:val="28"/>
          <w:lang w:val="kk-KZ"/>
        </w:rPr>
        <w:t>6</w:t>
      </w:r>
      <w:r w:rsidR="001E712D" w:rsidRPr="00634A92">
        <w:rPr>
          <w:rFonts w:ascii="Times New Roman" w:hAnsi="Times New Roman" w:cs="Times New Roman"/>
          <w:sz w:val="28"/>
          <w:szCs w:val="28"/>
        </w:rPr>
        <w:t>5</w:t>
      </w:r>
      <w:r w:rsidR="008278AC">
        <w:rPr>
          <w:rFonts w:ascii="Times New Roman" w:hAnsi="Times New Roman" w:cs="Times New Roman"/>
          <w:sz w:val="28"/>
          <w:szCs w:val="28"/>
          <w:lang w:val="kk-KZ"/>
        </w:rPr>
        <w:t>)</w:t>
      </w:r>
      <w:r w:rsidR="001E712D" w:rsidRPr="00634A92">
        <w:rPr>
          <w:rFonts w:ascii="Times New Roman" w:hAnsi="Times New Roman" w:cs="Times New Roman"/>
          <w:sz w:val="28"/>
          <w:szCs w:val="28"/>
        </w:rPr>
        <w:t xml:space="preserve">. </w:t>
      </w:r>
    </w:p>
    <w:p w14:paraId="47972CCE" w14:textId="78A599D0" w:rsidR="00760880" w:rsidRPr="001A047C" w:rsidRDefault="00760880"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 </w:t>
      </w:r>
      <w:r w:rsidR="001A047C" w:rsidRPr="001A047C">
        <w:rPr>
          <w:rFonts w:ascii="Times New Roman" w:hAnsi="Times New Roman" w:cs="Times New Roman"/>
          <w:sz w:val="28"/>
          <w:szCs w:val="28"/>
          <w:lang w:val="kk-KZ"/>
        </w:rPr>
        <w:t>Заңгер маманның дискурстық құзыреттілігін қалыптастыру  жолдары</w:t>
      </w:r>
      <w:r w:rsidR="001A047C">
        <w:rPr>
          <w:rFonts w:ascii="Times New Roman" w:hAnsi="Times New Roman" w:cs="Times New Roman"/>
          <w:sz w:val="28"/>
          <w:szCs w:val="28"/>
          <w:lang w:val="kk-KZ"/>
        </w:rPr>
        <w:t>//</w:t>
      </w:r>
      <w:r w:rsidR="001A047C" w:rsidRPr="001A047C">
        <w:rPr>
          <w:lang w:val="kk-KZ"/>
        </w:rPr>
        <w:t xml:space="preserve"> </w:t>
      </w:r>
      <w:r w:rsidR="001A047C" w:rsidRPr="001A047C">
        <w:rPr>
          <w:rFonts w:ascii="Times New Roman" w:hAnsi="Times New Roman" w:cs="Times New Roman"/>
          <w:sz w:val="28"/>
          <w:szCs w:val="28"/>
          <w:lang w:val="kk-KZ"/>
        </w:rPr>
        <w:t>М.С.</w:t>
      </w:r>
      <w:r w:rsidR="008278AC">
        <w:rPr>
          <w:rFonts w:ascii="Times New Roman" w:hAnsi="Times New Roman" w:cs="Times New Roman"/>
          <w:sz w:val="28"/>
          <w:szCs w:val="28"/>
          <w:lang w:val="kk-KZ"/>
        </w:rPr>
        <w:t> </w:t>
      </w:r>
      <w:r w:rsidR="001A047C" w:rsidRPr="001A047C">
        <w:rPr>
          <w:rFonts w:ascii="Times New Roman" w:hAnsi="Times New Roman" w:cs="Times New Roman"/>
          <w:sz w:val="28"/>
          <w:szCs w:val="28"/>
          <w:lang w:val="kk-KZ"/>
        </w:rPr>
        <w:t xml:space="preserve">Серғалиевтің 85 жылдығына арналған «М. Серғалиев және филология мәселелері» халықаралық ғылыми-практикалық конференция материалдары </w:t>
      </w:r>
      <w:r w:rsidR="008278AC">
        <w:rPr>
          <w:rFonts w:ascii="Times New Roman" w:hAnsi="Times New Roman" w:cs="Times New Roman"/>
          <w:sz w:val="28"/>
          <w:szCs w:val="28"/>
          <w:lang w:val="kk-KZ"/>
        </w:rPr>
        <w:t>(</w:t>
      </w:r>
      <w:r w:rsidR="001A047C" w:rsidRPr="001A047C">
        <w:rPr>
          <w:rFonts w:ascii="Times New Roman" w:hAnsi="Times New Roman" w:cs="Times New Roman"/>
          <w:sz w:val="28"/>
          <w:szCs w:val="28"/>
          <w:lang w:val="kk-KZ"/>
        </w:rPr>
        <w:t xml:space="preserve">2023. – </w:t>
      </w:r>
      <w:r w:rsidR="008278AC">
        <w:rPr>
          <w:rFonts w:ascii="Times New Roman" w:hAnsi="Times New Roman" w:cs="Times New Roman"/>
          <w:sz w:val="28"/>
          <w:szCs w:val="28"/>
          <w:lang w:val="kk-KZ"/>
        </w:rPr>
        <w:t xml:space="preserve">Б. </w:t>
      </w:r>
      <w:r w:rsidR="001A047C" w:rsidRPr="001A047C">
        <w:rPr>
          <w:rFonts w:ascii="Times New Roman" w:hAnsi="Times New Roman" w:cs="Times New Roman"/>
          <w:sz w:val="28"/>
          <w:szCs w:val="28"/>
          <w:lang w:val="kk-KZ"/>
        </w:rPr>
        <w:t>1</w:t>
      </w:r>
      <w:r w:rsidR="001A047C">
        <w:rPr>
          <w:rFonts w:ascii="Times New Roman" w:hAnsi="Times New Roman" w:cs="Times New Roman"/>
          <w:sz w:val="28"/>
          <w:szCs w:val="28"/>
          <w:lang w:val="kk-KZ"/>
        </w:rPr>
        <w:t>62-166</w:t>
      </w:r>
      <w:r w:rsidR="008278AC">
        <w:rPr>
          <w:rFonts w:ascii="Times New Roman" w:hAnsi="Times New Roman" w:cs="Times New Roman"/>
          <w:sz w:val="28"/>
          <w:szCs w:val="28"/>
          <w:lang w:val="kk-KZ"/>
        </w:rPr>
        <w:t>)</w:t>
      </w:r>
      <w:r w:rsidR="001A047C" w:rsidRPr="001A047C">
        <w:rPr>
          <w:rFonts w:ascii="Times New Roman" w:hAnsi="Times New Roman" w:cs="Times New Roman"/>
          <w:sz w:val="28"/>
          <w:szCs w:val="28"/>
          <w:lang w:val="kk-KZ"/>
        </w:rPr>
        <w:t>.</w:t>
      </w:r>
    </w:p>
    <w:p w14:paraId="65BE0C16" w14:textId="585FDD98" w:rsidR="009675B1" w:rsidRPr="00634A92" w:rsidRDefault="00FA167C"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w:t>
      </w:r>
      <w:r w:rsidR="006463FF" w:rsidRPr="00634A92">
        <w:rPr>
          <w:rFonts w:ascii="Times New Roman" w:hAnsi="Times New Roman" w:cs="Times New Roman"/>
          <w:sz w:val="28"/>
          <w:szCs w:val="28"/>
          <w:lang w:val="kk-KZ"/>
        </w:rPr>
        <w:t>ерттеу жұмысы бойынша авторлық бірлестікте жағдаяттық тапсырмалар жинағы дайындалып, 1 авторлық куәлік алынды</w:t>
      </w:r>
      <w:r w:rsidR="00E67C9F">
        <w:rPr>
          <w:rFonts w:ascii="Times New Roman" w:hAnsi="Times New Roman" w:cs="Times New Roman"/>
          <w:sz w:val="28"/>
          <w:szCs w:val="28"/>
          <w:lang w:val="kk-KZ"/>
        </w:rPr>
        <w:t xml:space="preserve"> (Қосымша Ә)</w:t>
      </w:r>
      <w:r w:rsidR="006463FF" w:rsidRPr="00634A92">
        <w:rPr>
          <w:rFonts w:ascii="Times New Roman" w:hAnsi="Times New Roman" w:cs="Times New Roman"/>
          <w:sz w:val="28"/>
          <w:szCs w:val="28"/>
          <w:lang w:val="kk-KZ"/>
        </w:rPr>
        <w:t>.</w:t>
      </w:r>
    </w:p>
    <w:p w14:paraId="7E0572BB" w14:textId="3D62CF7E" w:rsidR="006463FF" w:rsidRPr="00634A92" w:rsidRDefault="006463FF" w:rsidP="0057560C">
      <w:pPr>
        <w:pStyle w:val="a7"/>
        <w:numPr>
          <w:ilvl w:val="0"/>
          <w:numId w:val="12"/>
        </w:numPr>
        <w:tabs>
          <w:tab w:val="left" w:pos="993"/>
        </w:tabs>
        <w:spacing w:after="0" w:line="240" w:lineRule="auto"/>
        <w:ind w:left="0" w:firstLine="709"/>
        <w:jc w:val="both"/>
        <w:rPr>
          <w:rFonts w:ascii="Times New Roman" w:hAnsi="Times New Roman" w:cs="Times New Roman"/>
          <w:sz w:val="28"/>
          <w:szCs w:val="28"/>
          <w:lang w:val="kk-KZ"/>
        </w:rPr>
      </w:pPr>
      <w:r w:rsidRPr="00634A92">
        <w:rPr>
          <w:rFonts w:ascii="Times New Roman" w:hAnsi="Times New Roman" w:cs="Times New Roman"/>
          <w:sz w:val="28"/>
          <w:szCs w:val="28"/>
          <w:lang w:val="kk-KZ"/>
        </w:rPr>
        <w:t>«Заңгерлерге арналған жағдаяттық тапсырмалар жинағы» Ш.Уәлиханов</w:t>
      </w:r>
      <w:r w:rsidR="003A1678" w:rsidRPr="00634A92">
        <w:rPr>
          <w:rFonts w:ascii="Times New Roman" w:hAnsi="Times New Roman" w:cs="Times New Roman"/>
          <w:sz w:val="28"/>
          <w:szCs w:val="28"/>
          <w:lang w:val="kk-KZ"/>
        </w:rPr>
        <w:t xml:space="preserve"> </w:t>
      </w:r>
      <w:r w:rsidRPr="00634A92">
        <w:rPr>
          <w:rFonts w:ascii="Times New Roman" w:hAnsi="Times New Roman" w:cs="Times New Roman"/>
          <w:sz w:val="28"/>
          <w:szCs w:val="28"/>
          <w:lang w:val="kk-KZ"/>
        </w:rPr>
        <w:t>атындағы Көкшетау университеті баспаханасы, 2025. – 229 бет</w:t>
      </w:r>
      <w:r w:rsidR="00E67C9F">
        <w:rPr>
          <w:rFonts w:ascii="Times New Roman" w:hAnsi="Times New Roman" w:cs="Times New Roman"/>
          <w:sz w:val="28"/>
          <w:szCs w:val="28"/>
          <w:lang w:val="kk-KZ"/>
        </w:rPr>
        <w:t xml:space="preserve"> (Қосымша Б).</w:t>
      </w:r>
    </w:p>
    <w:p w14:paraId="320F7CE0" w14:textId="40E2120E" w:rsidR="00E517E2" w:rsidRPr="00634A92" w:rsidRDefault="00A965FD" w:rsidP="00D62A9E">
      <w:pPr>
        <w:spacing w:after="0" w:line="240" w:lineRule="auto"/>
        <w:ind w:firstLine="709"/>
        <w:jc w:val="both"/>
        <w:rPr>
          <w:rFonts w:ascii="Times New Roman" w:hAnsi="Times New Roman" w:cs="Times New Roman"/>
          <w:sz w:val="28"/>
          <w:szCs w:val="28"/>
          <w:lang w:val="kk-KZ"/>
        </w:rPr>
      </w:pPr>
      <w:r w:rsidRPr="00634A92">
        <w:rPr>
          <w:rFonts w:ascii="Times New Roman" w:hAnsi="Times New Roman" w:cs="Times New Roman"/>
          <w:b/>
          <w:sz w:val="28"/>
          <w:szCs w:val="28"/>
          <w:lang w:val="kk-KZ"/>
        </w:rPr>
        <w:t>Зерттеу жұмысының құрылымы.</w:t>
      </w:r>
      <w:r w:rsidR="00FA167C">
        <w:rPr>
          <w:rFonts w:ascii="Times New Roman" w:hAnsi="Times New Roman" w:cs="Times New Roman"/>
          <w:sz w:val="28"/>
          <w:szCs w:val="28"/>
          <w:lang w:val="kk-KZ"/>
        </w:rPr>
        <w:t xml:space="preserve"> Диссертация</w:t>
      </w:r>
      <w:r w:rsidR="00CF4FB0">
        <w:rPr>
          <w:rFonts w:ascii="Times New Roman" w:hAnsi="Times New Roman" w:cs="Times New Roman"/>
          <w:sz w:val="28"/>
          <w:szCs w:val="28"/>
          <w:lang w:val="kk-KZ"/>
        </w:rPr>
        <w:t xml:space="preserve"> </w:t>
      </w:r>
      <w:r w:rsidRPr="00634A92">
        <w:rPr>
          <w:rFonts w:ascii="Times New Roman" w:hAnsi="Times New Roman" w:cs="Times New Roman"/>
          <w:sz w:val="28"/>
          <w:szCs w:val="28"/>
          <w:lang w:val="kk-KZ"/>
        </w:rPr>
        <w:t xml:space="preserve">кіріспеден, </w:t>
      </w:r>
      <w:r w:rsidR="00C91FE5" w:rsidRPr="00634A92">
        <w:rPr>
          <w:rFonts w:ascii="Times New Roman" w:hAnsi="Times New Roman" w:cs="Times New Roman"/>
          <w:sz w:val="28"/>
          <w:szCs w:val="28"/>
          <w:lang w:val="kk-KZ"/>
        </w:rPr>
        <w:t xml:space="preserve">негізгі бөлімді қамтитын </w:t>
      </w:r>
      <w:r w:rsidRPr="00634A92">
        <w:rPr>
          <w:rFonts w:ascii="Times New Roman" w:hAnsi="Times New Roman" w:cs="Times New Roman"/>
          <w:sz w:val="28"/>
          <w:szCs w:val="28"/>
          <w:lang w:val="kk-KZ"/>
        </w:rPr>
        <w:t xml:space="preserve">үш </w:t>
      </w:r>
      <w:r w:rsidR="0057560C">
        <w:rPr>
          <w:rFonts w:ascii="Times New Roman" w:hAnsi="Times New Roman" w:cs="Times New Roman"/>
          <w:sz w:val="28"/>
          <w:szCs w:val="28"/>
          <w:lang w:val="kk-KZ"/>
        </w:rPr>
        <w:t>бөлімнен</w:t>
      </w:r>
      <w:r w:rsidRPr="00634A92">
        <w:rPr>
          <w:rFonts w:ascii="Times New Roman" w:hAnsi="Times New Roman" w:cs="Times New Roman"/>
          <w:sz w:val="28"/>
          <w:szCs w:val="28"/>
          <w:lang w:val="kk-KZ"/>
        </w:rPr>
        <w:t xml:space="preserve">, қорытынды және пайдаланылған әдебиеттер тізімі мен қосымшалардан тұрады. </w:t>
      </w:r>
    </w:p>
    <w:p w14:paraId="4CF6E05C" w14:textId="77777777" w:rsidR="00AE6709" w:rsidRPr="00FA167C" w:rsidRDefault="00AE6709" w:rsidP="0057560C">
      <w:pPr>
        <w:pStyle w:val="a7"/>
        <w:numPr>
          <w:ilvl w:val="0"/>
          <w:numId w:val="11"/>
        </w:numPr>
        <w:tabs>
          <w:tab w:val="left" w:pos="993"/>
        </w:tabs>
        <w:spacing w:after="0" w:line="240" w:lineRule="auto"/>
        <w:ind w:left="0" w:firstLine="709"/>
        <w:jc w:val="both"/>
        <w:rPr>
          <w:rFonts w:ascii="Times New Roman" w:hAnsi="Times New Roman" w:cs="Times New Roman"/>
          <w:b/>
          <w:sz w:val="28"/>
          <w:szCs w:val="28"/>
          <w:lang w:val="kk-KZ"/>
        </w:rPr>
      </w:pPr>
      <w:r w:rsidRPr="00FA167C">
        <w:rPr>
          <w:rFonts w:ascii="Times New Roman" w:hAnsi="Times New Roman" w:cs="Times New Roman"/>
          <w:b/>
          <w:sz w:val="28"/>
          <w:szCs w:val="28"/>
          <w:lang w:val="kk-KZ"/>
        </w:rPr>
        <w:t>ЗАҢГЕРЛІК ДИСКУРС ТЕОРИЯСЫНЫҢ НЕГІЗДЕРІ</w:t>
      </w:r>
    </w:p>
    <w:p w14:paraId="3609F806" w14:textId="77777777" w:rsidR="0046484C" w:rsidRPr="00FA167C" w:rsidRDefault="0046484C" w:rsidP="00D62A9E">
      <w:pPr>
        <w:pStyle w:val="a7"/>
        <w:spacing w:after="0" w:line="240" w:lineRule="auto"/>
        <w:ind w:left="0" w:firstLine="709"/>
        <w:jc w:val="both"/>
        <w:rPr>
          <w:rFonts w:ascii="Times New Roman" w:hAnsi="Times New Roman" w:cs="Times New Roman"/>
          <w:b/>
          <w:sz w:val="28"/>
          <w:szCs w:val="28"/>
          <w:lang w:val="kk-KZ"/>
        </w:rPr>
      </w:pPr>
    </w:p>
    <w:p w14:paraId="4F1E0057" w14:textId="30CA9E0E" w:rsidR="001064C0" w:rsidRPr="00FA167C" w:rsidRDefault="00AE6709" w:rsidP="0057560C">
      <w:pPr>
        <w:pStyle w:val="a7"/>
        <w:numPr>
          <w:ilvl w:val="1"/>
          <w:numId w:val="1"/>
        </w:numPr>
        <w:tabs>
          <w:tab w:val="left" w:pos="1134"/>
        </w:tabs>
        <w:spacing w:after="0" w:line="240" w:lineRule="auto"/>
        <w:ind w:left="0" w:firstLine="709"/>
        <w:jc w:val="both"/>
        <w:rPr>
          <w:rFonts w:ascii="Times New Roman" w:hAnsi="Times New Roman" w:cs="Times New Roman"/>
          <w:b/>
          <w:sz w:val="28"/>
          <w:szCs w:val="28"/>
          <w:lang w:val="kk-KZ"/>
        </w:rPr>
      </w:pPr>
      <w:r w:rsidRPr="00FA167C">
        <w:rPr>
          <w:rFonts w:ascii="Times New Roman" w:hAnsi="Times New Roman" w:cs="Times New Roman"/>
          <w:b/>
          <w:sz w:val="28"/>
          <w:szCs w:val="28"/>
          <w:lang w:val="kk-KZ"/>
        </w:rPr>
        <w:t>Дискурс және оның түрлері</w:t>
      </w:r>
    </w:p>
    <w:p w14:paraId="3C81E38C" w14:textId="646F822B" w:rsidR="00C224CC" w:rsidRPr="003C463C" w:rsidRDefault="00C224CC" w:rsidP="00D62A9E">
      <w:pPr>
        <w:spacing w:after="0" w:line="240" w:lineRule="auto"/>
        <w:ind w:firstLine="709"/>
        <w:jc w:val="both"/>
        <w:rPr>
          <w:rFonts w:ascii="Times New Roman" w:hAnsi="Times New Roman" w:cs="Times New Roman"/>
          <w:sz w:val="28"/>
          <w:szCs w:val="28"/>
          <w:lang w:val="kk-KZ"/>
        </w:rPr>
      </w:pPr>
      <w:r w:rsidRPr="004B2C35">
        <w:rPr>
          <w:rFonts w:ascii="Times New Roman" w:hAnsi="Times New Roman" w:cs="Times New Roman"/>
          <w:sz w:val="28"/>
          <w:szCs w:val="28"/>
          <w:lang w:val="kk-KZ"/>
        </w:rPr>
        <w:t>Дискурс ұғы</w:t>
      </w:r>
      <w:r w:rsidR="001527B7">
        <w:rPr>
          <w:rFonts w:ascii="Times New Roman" w:hAnsi="Times New Roman" w:cs="Times New Roman"/>
          <w:sz w:val="28"/>
          <w:szCs w:val="28"/>
          <w:lang w:val="kk-KZ"/>
        </w:rPr>
        <w:t>мы тіл білімінде ХХ ғасырдың 70-</w:t>
      </w:r>
      <w:r w:rsidRPr="004B2C35">
        <w:rPr>
          <w:rFonts w:ascii="Times New Roman" w:hAnsi="Times New Roman" w:cs="Times New Roman"/>
          <w:sz w:val="28"/>
          <w:szCs w:val="28"/>
          <w:lang w:val="kk-KZ"/>
        </w:rPr>
        <w:t xml:space="preserve">80-жылдарынан бастап ғылыми айналымға кеңінен еніп, қазіргі кезеңде лингвистикалық, философиялық, әдебиеттану, саясаттану, этнология, педагогика, психология және мәдениеттану сияқты пәнаралық зерттеулердің негізгі категорияларының біріне айналды. </w:t>
      </w:r>
      <w:r w:rsidRPr="003C463C">
        <w:rPr>
          <w:rFonts w:ascii="Times New Roman" w:hAnsi="Times New Roman" w:cs="Times New Roman"/>
          <w:sz w:val="28"/>
          <w:szCs w:val="28"/>
          <w:lang w:val="kk-KZ"/>
        </w:rPr>
        <w:t>Ғылыми әдебиеттерде бұл термин көпмағыналы сипатқа ие болып, тілдің қызмет етуін тек құрылымдық деңгейде емес, әлеуметтік, когнитивтік және прагматикалық үдерістермен б</w:t>
      </w:r>
      <w:r w:rsidR="001527B7">
        <w:rPr>
          <w:rFonts w:ascii="Times New Roman" w:hAnsi="Times New Roman" w:cs="Times New Roman"/>
          <w:sz w:val="28"/>
          <w:szCs w:val="28"/>
          <w:lang w:val="kk-KZ"/>
        </w:rPr>
        <w:t>ірлікте қарастыру қажеттілігіне</w:t>
      </w:r>
      <w:r w:rsidRPr="003C463C">
        <w:rPr>
          <w:rFonts w:ascii="Times New Roman" w:hAnsi="Times New Roman" w:cs="Times New Roman"/>
          <w:sz w:val="28"/>
          <w:szCs w:val="28"/>
          <w:lang w:val="kk-KZ"/>
        </w:rPr>
        <w:t xml:space="preserve"> байланысты түсіндіріледі. Сондықтан дискурс ұғымы тілдің тек таңбалық жүйесі емес, адамдар арасындағы әрекеттестік пен әлеуметтік тәжірибенің көрінісі ретінде қарастырылады.</w:t>
      </w:r>
    </w:p>
    <w:p w14:paraId="5E0339CA" w14:textId="66D71A4B" w:rsidR="00C224CC" w:rsidRPr="003C463C" w:rsidRDefault="00C224CC" w:rsidP="00D62A9E">
      <w:pPr>
        <w:spacing w:after="0" w:line="240" w:lineRule="auto"/>
        <w:ind w:firstLine="709"/>
        <w:jc w:val="both"/>
        <w:rPr>
          <w:rFonts w:ascii="Times New Roman" w:hAnsi="Times New Roman" w:cs="Times New Roman"/>
          <w:sz w:val="28"/>
          <w:szCs w:val="28"/>
          <w:lang w:val="kk-KZ"/>
        </w:rPr>
      </w:pPr>
      <w:r w:rsidRPr="003C463C">
        <w:rPr>
          <w:rFonts w:ascii="Times New Roman" w:hAnsi="Times New Roman" w:cs="Times New Roman"/>
          <w:sz w:val="28"/>
          <w:szCs w:val="28"/>
          <w:lang w:val="kk-KZ"/>
        </w:rPr>
        <w:t>«Дискурс» терминін алғаш ғылыми айналымға енгізген француз ғалымы Э. Бенвенист оны «сөйлеуші тарапынан айтылатын сөз (речь)» ретінде сипаттап, тілдің нақты коммуникативтік актіде жүзеге асуын басты өлшем ретінде қарастырды [1]. Ғалымның пікірінше, тіл жүйесі сөйлеу барысында ғана жанданып, субъектінің интенциясы арқылы мағынаға ие болады. Осы тұрғыдан алғанда дискурс тілдің статикалық құрылымынан</w:t>
      </w:r>
      <w:r w:rsidR="001527B7">
        <w:rPr>
          <w:rFonts w:ascii="Times New Roman" w:hAnsi="Times New Roman" w:cs="Times New Roman"/>
          <w:sz w:val="28"/>
          <w:szCs w:val="28"/>
          <w:lang w:val="kk-KZ"/>
        </w:rPr>
        <w:t xml:space="preserve"> гөрі, оның қолданылу жағдайы, сөйлеушінің мақсаты</w:t>
      </w:r>
      <w:r w:rsidRPr="003C463C">
        <w:rPr>
          <w:rFonts w:ascii="Times New Roman" w:hAnsi="Times New Roman" w:cs="Times New Roman"/>
          <w:sz w:val="28"/>
          <w:szCs w:val="28"/>
          <w:lang w:val="kk-KZ"/>
        </w:rPr>
        <w:t xml:space="preserve"> және а</w:t>
      </w:r>
      <w:r w:rsidR="001527B7">
        <w:rPr>
          <w:rFonts w:ascii="Times New Roman" w:hAnsi="Times New Roman" w:cs="Times New Roman"/>
          <w:sz w:val="28"/>
          <w:szCs w:val="28"/>
          <w:lang w:val="kk-KZ"/>
        </w:rPr>
        <w:t>дресатпен өзара әрекеттестігіне</w:t>
      </w:r>
      <w:r w:rsidRPr="003C463C">
        <w:rPr>
          <w:rFonts w:ascii="Times New Roman" w:hAnsi="Times New Roman" w:cs="Times New Roman"/>
          <w:sz w:val="28"/>
          <w:szCs w:val="28"/>
          <w:lang w:val="kk-KZ"/>
        </w:rPr>
        <w:t xml:space="preserve"> тығыз байланысты құбылыс болып табылады.</w:t>
      </w:r>
    </w:p>
    <w:p w14:paraId="3CCCE29C" w14:textId="33A3F8A0" w:rsidR="00C224CC" w:rsidRPr="003C463C" w:rsidRDefault="00C224CC" w:rsidP="00D62A9E">
      <w:pPr>
        <w:spacing w:after="0" w:line="240" w:lineRule="auto"/>
        <w:ind w:firstLine="709"/>
        <w:jc w:val="both"/>
        <w:rPr>
          <w:rFonts w:ascii="Times New Roman" w:hAnsi="Times New Roman" w:cs="Times New Roman"/>
          <w:sz w:val="28"/>
          <w:szCs w:val="28"/>
          <w:lang w:val="kk-KZ"/>
        </w:rPr>
      </w:pPr>
      <w:r w:rsidRPr="003C463C">
        <w:rPr>
          <w:rFonts w:ascii="Times New Roman" w:hAnsi="Times New Roman" w:cs="Times New Roman"/>
          <w:sz w:val="28"/>
          <w:szCs w:val="28"/>
          <w:lang w:val="kk-KZ"/>
        </w:rPr>
        <w:t>Неміс философы Ю. Хабермас дискурсты әлеуметтік коммуникация теориясы аясында қарастырып, оны қарым-қатынастың ерекше формасы, арнайы ұйымдастырылған диалог ретінде сипаттайды. Оның пікірінше, дискурс белгілі бір мақсатқа бағытталған әрекет ретінде қатысушылардың дайындық деңгейіне, олардың тең дәрежелі қатысуына және ортақ түсіністікке ұмтылуына негізделеді [2]. Демек, дискурс тек тілдік әрекет қана емес, әлеуметтік өзара түсіністікке жетудің рационалды тәсілі ретінде де танылады.</w:t>
      </w:r>
    </w:p>
    <w:p w14:paraId="1B1E478D" w14:textId="177AFBF5" w:rsidR="00C224CC" w:rsidRPr="003C463C" w:rsidRDefault="00C224CC" w:rsidP="00D62A9E">
      <w:pPr>
        <w:spacing w:after="0" w:line="240" w:lineRule="auto"/>
        <w:ind w:firstLine="709"/>
        <w:jc w:val="both"/>
        <w:rPr>
          <w:rFonts w:ascii="Times New Roman" w:hAnsi="Times New Roman" w:cs="Times New Roman"/>
          <w:sz w:val="28"/>
          <w:szCs w:val="28"/>
          <w:lang w:val="kk-KZ"/>
        </w:rPr>
      </w:pPr>
      <w:r w:rsidRPr="003C463C">
        <w:rPr>
          <w:rFonts w:ascii="Times New Roman" w:hAnsi="Times New Roman" w:cs="Times New Roman"/>
          <w:sz w:val="28"/>
          <w:szCs w:val="28"/>
          <w:lang w:val="kk-KZ"/>
        </w:rPr>
        <w:t xml:space="preserve">Қазақ тіл білімінде дискурс термині кейінгі кезеңдерде қалыптасқанымен, оның теориялық негіздері ұлттық ғылыми ойда ертерек байқалады. Қазақ тіл білімінің тұңғыш профессоры Қ. Жұбанов дискурс ұғымын арнайы термин ретінде қолданбаса да, ауызша сөйлеудің табиғатын талдай отырып, қазіргі дискурстық зерттеулерге жақын тұжырымдар жасайды. Ғалым ауызекі сөйлеудің ерекшеліктерін сипаттай келе, сөйлеуші ойын жеткізу барысында ым-ишара, дауыс ырғағы сияқты бейвербалды амалдардың маңызын атап көрсетеді: «... дыбыстап сөйлеген сөздердің олқысы, көбінесе, ыммен толады...» [3]. Бұл пікір қазіргі дискурс теориясындағы </w:t>
      </w:r>
      <w:r w:rsidR="001527B7" w:rsidRPr="003C463C">
        <w:rPr>
          <w:rFonts w:ascii="Times New Roman" w:hAnsi="Times New Roman" w:cs="Times New Roman"/>
          <w:sz w:val="28"/>
          <w:szCs w:val="28"/>
          <w:lang w:val="kk-KZ"/>
        </w:rPr>
        <w:t xml:space="preserve">жест, мимика, интонация, коммуникативтік жағдай сияқты </w:t>
      </w:r>
      <w:r w:rsidRPr="003C463C">
        <w:rPr>
          <w:rFonts w:ascii="Times New Roman" w:hAnsi="Times New Roman" w:cs="Times New Roman"/>
          <w:sz w:val="28"/>
          <w:szCs w:val="28"/>
          <w:lang w:val="kk-KZ"/>
        </w:rPr>
        <w:t>экст</w:t>
      </w:r>
      <w:r w:rsidR="001527B7">
        <w:rPr>
          <w:rFonts w:ascii="Times New Roman" w:hAnsi="Times New Roman" w:cs="Times New Roman"/>
          <w:sz w:val="28"/>
          <w:szCs w:val="28"/>
          <w:lang w:val="kk-KZ"/>
        </w:rPr>
        <w:t xml:space="preserve">ралингвистикалық факторлардың </w:t>
      </w:r>
      <w:r w:rsidRPr="003C463C">
        <w:rPr>
          <w:rFonts w:ascii="Times New Roman" w:hAnsi="Times New Roman" w:cs="Times New Roman"/>
          <w:sz w:val="28"/>
          <w:szCs w:val="28"/>
          <w:lang w:val="kk-KZ"/>
        </w:rPr>
        <w:t>маңызды рөлін дәлелдейді.</w:t>
      </w:r>
    </w:p>
    <w:p w14:paraId="73ABADA2" w14:textId="330933B0" w:rsidR="00C224CC" w:rsidRPr="003C463C" w:rsidRDefault="00C224CC" w:rsidP="00D62A9E">
      <w:pPr>
        <w:spacing w:after="0" w:line="240" w:lineRule="auto"/>
        <w:ind w:firstLine="709"/>
        <w:jc w:val="both"/>
        <w:rPr>
          <w:rFonts w:ascii="Times New Roman" w:hAnsi="Times New Roman" w:cs="Times New Roman"/>
          <w:sz w:val="28"/>
          <w:szCs w:val="28"/>
          <w:lang w:val="kk-KZ"/>
        </w:rPr>
      </w:pPr>
      <w:r w:rsidRPr="003C463C">
        <w:rPr>
          <w:rFonts w:ascii="Times New Roman" w:hAnsi="Times New Roman" w:cs="Times New Roman"/>
          <w:sz w:val="28"/>
          <w:szCs w:val="28"/>
          <w:lang w:val="kk-KZ"/>
        </w:rPr>
        <w:t>Сонымен қатар Қ. Жұбановтың «сөзді қалай құрудың тетігін білу» туралы ойы сөйлеуші</w:t>
      </w:r>
      <w:r w:rsidR="001527B7">
        <w:rPr>
          <w:rFonts w:ascii="Times New Roman" w:hAnsi="Times New Roman" w:cs="Times New Roman"/>
          <w:sz w:val="28"/>
          <w:szCs w:val="28"/>
          <w:lang w:val="kk-KZ"/>
        </w:rPr>
        <w:t>нің коммуникативтік интенциясына</w:t>
      </w:r>
      <w:r w:rsidRPr="003C463C">
        <w:rPr>
          <w:rFonts w:ascii="Times New Roman" w:hAnsi="Times New Roman" w:cs="Times New Roman"/>
          <w:sz w:val="28"/>
          <w:szCs w:val="28"/>
          <w:lang w:val="kk-KZ"/>
        </w:rPr>
        <w:t xml:space="preserve">, яғни айтылымды жоспарлау </w:t>
      </w:r>
      <w:r w:rsidR="001527B7">
        <w:rPr>
          <w:rFonts w:ascii="Times New Roman" w:hAnsi="Times New Roman" w:cs="Times New Roman"/>
          <w:sz w:val="28"/>
          <w:szCs w:val="28"/>
          <w:lang w:val="kk-KZ"/>
        </w:rPr>
        <w:t>қабілетіне</w:t>
      </w:r>
      <w:r w:rsidRPr="003C463C">
        <w:rPr>
          <w:rFonts w:ascii="Times New Roman" w:hAnsi="Times New Roman" w:cs="Times New Roman"/>
          <w:sz w:val="28"/>
          <w:szCs w:val="28"/>
          <w:lang w:val="kk-KZ"/>
        </w:rPr>
        <w:t xml:space="preserve"> байланысты. Бұл дискурсты сөйлеушінің когнитивтік әрекеті ретінде қарастыратын қазіргі ғылыми бағыттармен үндес келеді.</w:t>
      </w:r>
    </w:p>
    <w:p w14:paraId="21320715" w14:textId="2801CFCA" w:rsidR="00C224CC" w:rsidRPr="003C463C" w:rsidRDefault="00C224CC" w:rsidP="00D62A9E">
      <w:pPr>
        <w:spacing w:after="0" w:line="240" w:lineRule="auto"/>
        <w:ind w:firstLine="709"/>
        <w:jc w:val="both"/>
        <w:rPr>
          <w:rFonts w:ascii="Times New Roman" w:hAnsi="Times New Roman" w:cs="Times New Roman"/>
          <w:sz w:val="28"/>
          <w:szCs w:val="28"/>
          <w:lang w:val="kk-KZ"/>
        </w:rPr>
      </w:pPr>
      <w:r w:rsidRPr="003C463C">
        <w:rPr>
          <w:rFonts w:ascii="Times New Roman" w:hAnsi="Times New Roman" w:cs="Times New Roman"/>
          <w:sz w:val="28"/>
          <w:szCs w:val="28"/>
          <w:lang w:val="kk-KZ"/>
        </w:rPr>
        <w:t xml:space="preserve">«Дискурс» терминінің этимологиялық негізіне тоқталсақ, француз тіліндегі discurs </w:t>
      </w:r>
      <w:r w:rsidR="0057560C">
        <w:rPr>
          <w:rFonts w:ascii="Times New Roman" w:hAnsi="Times New Roman" w:cs="Times New Roman"/>
          <w:sz w:val="28"/>
          <w:szCs w:val="28"/>
          <w:lang w:val="kk-KZ"/>
        </w:rPr>
        <w:t>–</w:t>
      </w:r>
      <w:r w:rsidRPr="003C463C">
        <w:rPr>
          <w:rFonts w:ascii="Times New Roman" w:hAnsi="Times New Roman" w:cs="Times New Roman"/>
          <w:sz w:val="28"/>
          <w:szCs w:val="28"/>
          <w:lang w:val="kk-KZ"/>
        </w:rPr>
        <w:t xml:space="preserve"> «сөйлеу», ал ағылшын тіліндегі discourse </w:t>
      </w:r>
      <w:r w:rsidR="0057560C">
        <w:rPr>
          <w:rFonts w:ascii="Times New Roman" w:hAnsi="Times New Roman" w:cs="Times New Roman"/>
          <w:sz w:val="28"/>
          <w:szCs w:val="28"/>
          <w:lang w:val="kk-KZ"/>
        </w:rPr>
        <w:t>–</w:t>
      </w:r>
      <w:r w:rsidRPr="003C463C">
        <w:rPr>
          <w:rFonts w:ascii="Times New Roman" w:hAnsi="Times New Roman" w:cs="Times New Roman"/>
          <w:sz w:val="28"/>
          <w:szCs w:val="28"/>
          <w:lang w:val="kk-KZ"/>
        </w:rPr>
        <w:t xml:space="preserve"> «талқылау», «лебіз», «сөз алмасу» мағыналарын білдіреді. Үлкен энциклопедиялық сөздікте Н.Д. Арутюнова дискурсқа «өмірмен біте қайнасқан тіл», «мақсатты әлеуметтік әрекет ретінде адамдардың өзара әрекеттесуіне және когнитивтік үдерістерге қатысатын тілдік құбылыс» деген анықтама береді </w:t>
      </w:r>
      <w:r w:rsidRPr="00207136">
        <w:rPr>
          <w:rFonts w:ascii="Times New Roman" w:hAnsi="Times New Roman" w:cs="Times New Roman"/>
          <w:sz w:val="28"/>
          <w:szCs w:val="28"/>
          <w:lang w:val="kk-KZ"/>
        </w:rPr>
        <w:t>[</w:t>
      </w:r>
      <w:r w:rsidR="00207136">
        <w:rPr>
          <w:rFonts w:ascii="Times New Roman" w:hAnsi="Times New Roman" w:cs="Times New Roman"/>
          <w:sz w:val="28"/>
          <w:szCs w:val="28"/>
          <w:lang w:val="kk-KZ"/>
        </w:rPr>
        <w:t>4</w:t>
      </w:r>
      <w:r w:rsidRPr="00207136">
        <w:rPr>
          <w:rFonts w:ascii="Times New Roman" w:hAnsi="Times New Roman" w:cs="Times New Roman"/>
          <w:sz w:val="28"/>
          <w:szCs w:val="28"/>
          <w:lang w:val="kk-KZ"/>
        </w:rPr>
        <w:t>].</w:t>
      </w:r>
      <w:r w:rsidRPr="003C463C">
        <w:rPr>
          <w:rFonts w:ascii="Times New Roman" w:hAnsi="Times New Roman" w:cs="Times New Roman"/>
          <w:sz w:val="28"/>
          <w:szCs w:val="28"/>
          <w:lang w:val="kk-KZ"/>
        </w:rPr>
        <w:t xml:space="preserve"> Бұл анықтама дискурстың тек тілдік құрылым емес, әлеуметтік-мәдени тәжірибемен байланысқан динамикалық жүйе екенін көрсетеді.</w:t>
      </w:r>
    </w:p>
    <w:p w14:paraId="174677D0" w14:textId="40866A97" w:rsidR="00C224CC" w:rsidRPr="003C463C" w:rsidRDefault="00C224CC" w:rsidP="00D62A9E">
      <w:pPr>
        <w:spacing w:after="0" w:line="240" w:lineRule="auto"/>
        <w:ind w:firstLine="709"/>
        <w:jc w:val="both"/>
        <w:rPr>
          <w:rFonts w:ascii="Times New Roman" w:hAnsi="Times New Roman" w:cs="Times New Roman"/>
          <w:sz w:val="28"/>
          <w:szCs w:val="28"/>
          <w:lang w:val="kk-KZ"/>
        </w:rPr>
      </w:pPr>
      <w:r w:rsidRPr="003C463C">
        <w:rPr>
          <w:rFonts w:ascii="Times New Roman" w:hAnsi="Times New Roman" w:cs="Times New Roman"/>
          <w:sz w:val="28"/>
          <w:szCs w:val="28"/>
          <w:lang w:val="kk-KZ"/>
        </w:rPr>
        <w:t>Дискурс ұғымының ғылыми интерпретацияларының көптігі оның түрлі</w:t>
      </w:r>
      <w:r w:rsidR="001527B7">
        <w:rPr>
          <w:rFonts w:ascii="Times New Roman" w:hAnsi="Times New Roman" w:cs="Times New Roman"/>
          <w:sz w:val="28"/>
          <w:szCs w:val="28"/>
          <w:lang w:val="kk-KZ"/>
        </w:rPr>
        <w:t xml:space="preserve"> бағыттарда зерттелуіне</w:t>
      </w:r>
      <w:r w:rsidRPr="003C463C">
        <w:rPr>
          <w:rFonts w:ascii="Times New Roman" w:hAnsi="Times New Roman" w:cs="Times New Roman"/>
          <w:sz w:val="28"/>
          <w:szCs w:val="28"/>
          <w:lang w:val="kk-KZ"/>
        </w:rPr>
        <w:t xml:space="preserve"> байланысты. Қазақ тіл білімінде Г.Г. Бүркітбаева дискурсты логикалық және синтаксистік байланыста тұрған бірнеше сөйлемдерден құралған мәтін ретінде қарастырса [5], Д. Әлкебаева дискурсты мағыналық жағынан жүйеленген сөйлесім деп түсіндіреді [6]. Бұл анықтамаларда дискурстың мәтіндік ұйымдасу сипаты басым болғанымен, сөйлеу әрекетінің мәнмәтіндік табиғаты да назардан тыс қалмайды.</w:t>
      </w:r>
    </w:p>
    <w:p w14:paraId="056F2F79" w14:textId="5C183DCD" w:rsidR="00C224CC" w:rsidRPr="003C463C" w:rsidRDefault="00C224CC" w:rsidP="00D62A9E">
      <w:pPr>
        <w:spacing w:after="0" w:line="240" w:lineRule="auto"/>
        <w:ind w:firstLine="709"/>
        <w:jc w:val="both"/>
        <w:rPr>
          <w:rFonts w:ascii="Times New Roman" w:hAnsi="Times New Roman" w:cs="Times New Roman"/>
          <w:sz w:val="28"/>
          <w:szCs w:val="28"/>
          <w:lang w:val="kk-KZ"/>
        </w:rPr>
      </w:pPr>
      <w:r w:rsidRPr="003C463C">
        <w:rPr>
          <w:rFonts w:ascii="Times New Roman" w:hAnsi="Times New Roman" w:cs="Times New Roman"/>
          <w:sz w:val="28"/>
          <w:szCs w:val="28"/>
          <w:lang w:val="kk-KZ"/>
        </w:rPr>
        <w:t>Шетелдік зерттеушілердің пікірлерінде де дискурстың сөйлесімдік сипаты ерекше аталады. М. Стаббс дискурсты формалдық, мазмұндық және ұйымдастырушылық тұрғыдан сипаттап, оны сөйлемнен жоғары деңгейдегі тілдік бірлік деп есептейді. Ғалымның пікірінше, дискурс әлеуметтік мәнмәтінде жүзеге асады және интерактивті сипатқа ие болғандықтан, оған диалогтік қасиет тән [</w:t>
      </w:r>
      <w:r w:rsidR="00207136">
        <w:rPr>
          <w:rFonts w:ascii="Times New Roman" w:hAnsi="Times New Roman" w:cs="Times New Roman"/>
          <w:sz w:val="28"/>
          <w:szCs w:val="28"/>
          <w:lang w:val="kk-KZ"/>
        </w:rPr>
        <w:t>7</w:t>
      </w:r>
      <w:r w:rsidRPr="003C463C">
        <w:rPr>
          <w:rFonts w:ascii="Times New Roman" w:hAnsi="Times New Roman" w:cs="Times New Roman"/>
          <w:sz w:val="28"/>
          <w:szCs w:val="28"/>
          <w:lang w:val="kk-KZ"/>
        </w:rPr>
        <w:t>]. Осы тұрғыдан алғанда дискурс сөйлеуші мен тыңдаушы арасындағы әрекеттестік нәтижесінде қалыптасатын динамикалық құрылым ретінде танылады.</w:t>
      </w:r>
      <w:r w:rsidR="00F9159D">
        <w:rPr>
          <w:rFonts w:ascii="Times New Roman" w:hAnsi="Times New Roman" w:cs="Times New Roman"/>
          <w:sz w:val="28"/>
          <w:szCs w:val="28"/>
          <w:lang w:val="kk-KZ"/>
        </w:rPr>
        <w:t xml:space="preserve"> </w:t>
      </w:r>
    </w:p>
    <w:p w14:paraId="157CDE52" w14:textId="2D19E69B" w:rsidR="00C224CC" w:rsidRPr="003C463C" w:rsidRDefault="00C224CC" w:rsidP="00D62A9E">
      <w:pPr>
        <w:spacing w:after="0" w:line="240" w:lineRule="auto"/>
        <w:ind w:firstLine="709"/>
        <w:jc w:val="both"/>
        <w:rPr>
          <w:rFonts w:ascii="Times New Roman" w:hAnsi="Times New Roman" w:cs="Times New Roman"/>
          <w:sz w:val="28"/>
          <w:szCs w:val="28"/>
          <w:lang w:val="kk-KZ"/>
        </w:rPr>
      </w:pPr>
      <w:r w:rsidRPr="003C463C">
        <w:rPr>
          <w:rFonts w:ascii="Times New Roman" w:hAnsi="Times New Roman" w:cs="Times New Roman"/>
          <w:sz w:val="28"/>
          <w:szCs w:val="28"/>
          <w:lang w:val="kk-KZ"/>
        </w:rPr>
        <w:t xml:space="preserve">В.А. Звегинцев дискурсты байланысқан мәтін немесе мәтіннің белгілі бір бөлігі ретінде сипаттай отырып, оның мағыналық тұтастығына назар аударады </w:t>
      </w:r>
      <w:r w:rsidRPr="00207136">
        <w:rPr>
          <w:rFonts w:ascii="Times New Roman" w:hAnsi="Times New Roman" w:cs="Times New Roman"/>
          <w:sz w:val="28"/>
          <w:szCs w:val="28"/>
          <w:lang w:val="kk-KZ"/>
        </w:rPr>
        <w:t>[</w:t>
      </w:r>
      <w:r w:rsidR="00207136">
        <w:rPr>
          <w:rFonts w:ascii="Times New Roman" w:hAnsi="Times New Roman" w:cs="Times New Roman"/>
          <w:sz w:val="28"/>
          <w:szCs w:val="28"/>
          <w:lang w:val="kk-KZ"/>
        </w:rPr>
        <w:t>8</w:t>
      </w:r>
      <w:r w:rsidRPr="003C463C">
        <w:rPr>
          <w:rFonts w:ascii="Times New Roman" w:hAnsi="Times New Roman" w:cs="Times New Roman"/>
          <w:sz w:val="28"/>
          <w:szCs w:val="28"/>
          <w:lang w:val="kk-KZ"/>
        </w:rPr>
        <w:t>]. Ал В.Г. Борботько дискурсты қатысымдық тілдік бірліктерден тұратын, ішкі мағыналық байланысы үзілмейтін тұ</w:t>
      </w:r>
      <w:r w:rsidR="00D13223">
        <w:rPr>
          <w:rFonts w:ascii="Times New Roman" w:hAnsi="Times New Roman" w:cs="Times New Roman"/>
          <w:sz w:val="28"/>
          <w:szCs w:val="28"/>
          <w:lang w:val="kk-KZ"/>
        </w:rPr>
        <w:t>тас құрылым деп анықтайды [</w:t>
      </w:r>
      <w:r w:rsidR="00207136">
        <w:rPr>
          <w:rFonts w:ascii="Times New Roman" w:hAnsi="Times New Roman" w:cs="Times New Roman"/>
          <w:sz w:val="28"/>
          <w:szCs w:val="28"/>
          <w:lang w:val="kk-KZ"/>
        </w:rPr>
        <w:t>9</w:t>
      </w:r>
      <w:r w:rsidRPr="003C463C">
        <w:rPr>
          <w:rFonts w:ascii="Times New Roman" w:hAnsi="Times New Roman" w:cs="Times New Roman"/>
          <w:sz w:val="28"/>
          <w:szCs w:val="28"/>
          <w:lang w:val="kk-KZ"/>
        </w:rPr>
        <w:t>]. Ғалымның пікірінше, әңгіме, мақала немесе көпшілік алдындағы сөз мәтіні де дискурс ретінде қарастырылуы мүмкін, өйткені олар нақты коммуникативтік мақсатқа бағытталған.</w:t>
      </w:r>
    </w:p>
    <w:p w14:paraId="7269AD74" w14:textId="77777777" w:rsidR="00C224CC" w:rsidRPr="003C463C" w:rsidRDefault="00C224CC" w:rsidP="00D62A9E">
      <w:pPr>
        <w:spacing w:after="0" w:line="240" w:lineRule="auto"/>
        <w:ind w:firstLine="709"/>
        <w:jc w:val="both"/>
        <w:rPr>
          <w:rFonts w:ascii="Times New Roman" w:hAnsi="Times New Roman" w:cs="Times New Roman"/>
          <w:sz w:val="28"/>
          <w:szCs w:val="28"/>
          <w:lang w:val="kk-KZ"/>
        </w:rPr>
      </w:pPr>
      <w:r w:rsidRPr="003C463C">
        <w:rPr>
          <w:rFonts w:ascii="Times New Roman" w:hAnsi="Times New Roman" w:cs="Times New Roman"/>
          <w:sz w:val="28"/>
          <w:szCs w:val="28"/>
          <w:lang w:val="kk-KZ"/>
        </w:rPr>
        <w:t>Жоғарыда келтірілген ғылыми анықтамаларды жүйелей келе, дискурсты екі немесе одан да көп коммуниканттардың нақты жағдаяттағы өзара сөйлеу әрекеті ретінде қарастыруға болады. Мұндай әрекет тек тілдік таңбалар арқылы ақпарат жеткізумен шектелмей, әлеуметтік тәжірибені, коммуниканттардың интенциясын және қарым-қатынас стратегияларын қамтиды.</w:t>
      </w:r>
    </w:p>
    <w:p w14:paraId="5B3027C9" w14:textId="77777777" w:rsidR="00C224CC" w:rsidRPr="003C463C" w:rsidRDefault="00C224CC" w:rsidP="00D62A9E">
      <w:pPr>
        <w:spacing w:after="0" w:line="240" w:lineRule="auto"/>
        <w:ind w:firstLine="709"/>
        <w:jc w:val="both"/>
        <w:rPr>
          <w:rFonts w:ascii="Times New Roman" w:hAnsi="Times New Roman" w:cs="Times New Roman"/>
          <w:sz w:val="28"/>
          <w:szCs w:val="28"/>
          <w:lang w:val="kk-KZ"/>
        </w:rPr>
      </w:pPr>
      <w:r w:rsidRPr="003C463C">
        <w:rPr>
          <w:rFonts w:ascii="Times New Roman" w:hAnsi="Times New Roman" w:cs="Times New Roman"/>
          <w:sz w:val="28"/>
          <w:szCs w:val="28"/>
          <w:lang w:val="kk-KZ"/>
        </w:rPr>
        <w:t>Дискурстың сөйлесіммен байланысын қарастырғанда оның ауызша тілдің табиғатымен тығыз сабақтас екенін байқауға болады. Сөйлеу әрекеті барысында коммуниканттар вербалды және бейвербалды амалдарды қатар қолданады. Дауыс ырғағы, пауза, екпін, ым-ишара сияқты құралдар айтылымның мағынасын толықтырып, коммуникативтік мақсатқа жетуге мүмкіндік береді. Осы ерекшеліктер дискурсты тек тілдік құрылым ретінде емес, тұтас коммуникативтік әрекет ретінде тануға негіз болады.</w:t>
      </w:r>
    </w:p>
    <w:p w14:paraId="6173328B" w14:textId="55FCED7C" w:rsidR="00C224CC" w:rsidRPr="003C463C" w:rsidRDefault="00C224CC" w:rsidP="00D62A9E">
      <w:pPr>
        <w:spacing w:after="0" w:line="240" w:lineRule="auto"/>
        <w:ind w:firstLine="709"/>
        <w:jc w:val="both"/>
        <w:rPr>
          <w:rFonts w:ascii="Times New Roman" w:hAnsi="Times New Roman" w:cs="Times New Roman"/>
          <w:sz w:val="28"/>
          <w:szCs w:val="28"/>
          <w:lang w:val="kk-KZ"/>
        </w:rPr>
      </w:pPr>
      <w:r w:rsidRPr="003C463C">
        <w:rPr>
          <w:rFonts w:ascii="Times New Roman" w:hAnsi="Times New Roman" w:cs="Times New Roman"/>
          <w:sz w:val="28"/>
          <w:szCs w:val="28"/>
          <w:lang w:val="kk-KZ"/>
        </w:rPr>
        <w:t>Ғалым Т.М. Николаева дискурстың көпмағыналы термин екенін атап өтіп, оның бірнеше қолданысын көрсетеді: байланысқан мәтін, диалог, ауызекі сөйлеу формасы, мазмұны жағынан байланысқан мәлімдемелер жиынтығы немесе ауызша және жазбаша туынды [</w:t>
      </w:r>
      <w:r w:rsidR="00207136">
        <w:rPr>
          <w:rFonts w:ascii="Times New Roman" w:hAnsi="Times New Roman" w:cs="Times New Roman"/>
          <w:sz w:val="28"/>
          <w:szCs w:val="28"/>
          <w:lang w:val="kk-KZ"/>
        </w:rPr>
        <w:t>10</w:t>
      </w:r>
      <w:r w:rsidRPr="003C463C">
        <w:rPr>
          <w:rFonts w:ascii="Times New Roman" w:hAnsi="Times New Roman" w:cs="Times New Roman"/>
          <w:sz w:val="28"/>
          <w:szCs w:val="28"/>
          <w:lang w:val="kk-KZ"/>
        </w:rPr>
        <w:t>]. Бұл пікір дискурстың тілдік формадан гөрі коммуникациялық үдерісті сипаттайтын ұғым екенін дәлелдейді.</w:t>
      </w:r>
    </w:p>
    <w:p w14:paraId="1B66E740" w14:textId="77777777" w:rsidR="00C224CC" w:rsidRPr="003C463C" w:rsidRDefault="00C224CC" w:rsidP="00D62A9E">
      <w:pPr>
        <w:spacing w:after="0" w:line="240" w:lineRule="auto"/>
        <w:ind w:firstLine="709"/>
        <w:jc w:val="both"/>
        <w:rPr>
          <w:rFonts w:ascii="Times New Roman" w:hAnsi="Times New Roman" w:cs="Times New Roman"/>
          <w:sz w:val="28"/>
          <w:szCs w:val="28"/>
          <w:lang w:val="kk-KZ"/>
        </w:rPr>
      </w:pPr>
      <w:r w:rsidRPr="003C463C">
        <w:rPr>
          <w:rFonts w:ascii="Times New Roman" w:hAnsi="Times New Roman" w:cs="Times New Roman"/>
          <w:sz w:val="28"/>
          <w:szCs w:val="28"/>
          <w:lang w:val="kk-KZ"/>
        </w:rPr>
        <w:t>Демек, дискурс тілдік әрекеттің динамикалық сипатын көрсетеді. Дискурстық қарым-қатынас барысында адресант пен адресат өзара әрекеттесіп, сұрақ-жауап, пікір алмасу, талқылау сияқты процестер жүзеге асады. Мұндай әрекет коммуниканттардың психологиялық күйіне, әлеуметтік мәртебесіне және коммуникативтік мақсатына тікелей тәуелді болады. Сондықтан дискурс тек тілдік акт емес, тұлғалық маңыздылығы бар әлеуметтік оқиға ретінде қарастырылады.</w:t>
      </w:r>
    </w:p>
    <w:p w14:paraId="55C2332D" w14:textId="3A7579C3" w:rsidR="00C224CC" w:rsidRPr="003C463C" w:rsidRDefault="00C224CC" w:rsidP="00D62A9E">
      <w:pPr>
        <w:spacing w:after="0" w:line="240" w:lineRule="auto"/>
        <w:ind w:firstLine="709"/>
        <w:jc w:val="both"/>
        <w:rPr>
          <w:rFonts w:ascii="Times New Roman" w:hAnsi="Times New Roman" w:cs="Times New Roman"/>
          <w:sz w:val="28"/>
          <w:szCs w:val="28"/>
          <w:lang w:val="kk-KZ"/>
        </w:rPr>
      </w:pPr>
      <w:r w:rsidRPr="003C463C">
        <w:rPr>
          <w:rFonts w:ascii="Times New Roman" w:hAnsi="Times New Roman" w:cs="Times New Roman"/>
          <w:sz w:val="28"/>
          <w:szCs w:val="28"/>
          <w:lang w:val="kk-KZ"/>
        </w:rPr>
        <w:t>Коммуникативтік оқиға ретінде дискурсты ұйымдастыру үшін белгілі бір макро</w:t>
      </w:r>
      <w:r w:rsidR="00F9159D" w:rsidRPr="002A6395">
        <w:rPr>
          <w:rFonts w:ascii="Times New Roman" w:hAnsi="Times New Roman" w:cs="Times New Roman"/>
          <w:sz w:val="28"/>
          <w:szCs w:val="28"/>
          <w:lang w:val="kk-KZ"/>
        </w:rPr>
        <w:t>жағдаят</w:t>
      </w:r>
      <w:r w:rsidR="00F9159D">
        <w:rPr>
          <w:rFonts w:ascii="Times New Roman" w:hAnsi="Times New Roman" w:cs="Times New Roman"/>
          <w:sz w:val="28"/>
          <w:szCs w:val="28"/>
          <w:lang w:val="kk-KZ"/>
        </w:rPr>
        <w:t xml:space="preserve"> </w:t>
      </w:r>
      <w:r w:rsidRPr="003C463C">
        <w:rPr>
          <w:rFonts w:ascii="Times New Roman" w:hAnsi="Times New Roman" w:cs="Times New Roman"/>
          <w:sz w:val="28"/>
          <w:szCs w:val="28"/>
          <w:lang w:val="kk-KZ"/>
        </w:rPr>
        <w:t>қажет. Ол қарым-қатынас орны, қатысушылар құрамы, олардың әлеуметтік рөлі және тілдік актілердің түрімен сипатталады. Бұл факторлар дискурстың мазмұнын ғана емес, оның құрылымдық ұйымдасуын да айқындайды.</w:t>
      </w:r>
    </w:p>
    <w:p w14:paraId="163236A4" w14:textId="77777777" w:rsidR="00C224CC" w:rsidRPr="003C463C" w:rsidRDefault="00C224CC" w:rsidP="00D62A9E">
      <w:pPr>
        <w:spacing w:after="0" w:line="240" w:lineRule="auto"/>
        <w:ind w:firstLine="709"/>
        <w:jc w:val="both"/>
        <w:rPr>
          <w:rFonts w:ascii="Times New Roman" w:hAnsi="Times New Roman" w:cs="Times New Roman"/>
          <w:sz w:val="28"/>
          <w:szCs w:val="28"/>
          <w:lang w:val="kk-KZ"/>
        </w:rPr>
      </w:pPr>
      <w:r w:rsidRPr="003C463C">
        <w:rPr>
          <w:rFonts w:ascii="Times New Roman" w:hAnsi="Times New Roman" w:cs="Times New Roman"/>
          <w:sz w:val="28"/>
          <w:szCs w:val="28"/>
          <w:lang w:val="kk-KZ"/>
        </w:rPr>
        <w:t>Дискурс жанды аудиторияға бағытталатындықтан, коммуникативтік интенция түрлі тілдік амалдар арқылы жүзеге асады. Айтылым құрылымы адресаттың реакциясына байланысты өзгеріп отырады, сөйлеуші қажет болған жағдайда қосымша дәлелдер келтіру немесе стратегиясын өзгерту мүмкіндігіне ие болады. Осы ерекшелік дискурсты икемді және үдерістік құбылыс ретінде сипаттайды.</w:t>
      </w:r>
    </w:p>
    <w:p w14:paraId="1F66FDA2" w14:textId="77777777" w:rsidR="00C224CC" w:rsidRPr="003C463C" w:rsidRDefault="00C224CC" w:rsidP="00D62A9E">
      <w:pPr>
        <w:spacing w:after="0" w:line="240" w:lineRule="auto"/>
        <w:ind w:firstLine="709"/>
        <w:jc w:val="both"/>
        <w:rPr>
          <w:rFonts w:ascii="Times New Roman" w:hAnsi="Times New Roman" w:cs="Times New Roman"/>
          <w:sz w:val="28"/>
          <w:szCs w:val="28"/>
          <w:lang w:val="kk-KZ"/>
        </w:rPr>
      </w:pPr>
      <w:r w:rsidRPr="003C463C">
        <w:rPr>
          <w:rFonts w:ascii="Times New Roman" w:hAnsi="Times New Roman" w:cs="Times New Roman"/>
          <w:sz w:val="28"/>
          <w:szCs w:val="28"/>
          <w:lang w:val="kk-KZ"/>
        </w:rPr>
        <w:t>Сонымен қатар дискурс тілдік қана емес, бейвербалды актілерден де тұрады. Бейвербалды амалдар иллокутивтік реңк беріп, коммуникативтік мақсаттың тиімді жүзеге асуына ықпал етеді. Егер дискурста коммуникативтік сәтсіздік орын алса, ол бірден байқалады: аудитория қызығушылығының төмендеуі, прагматикалық әсердің әлсіреуі немесе қатысушылардың шаршауы сияқты белгілер арқылы көрінеді. Бұл да дискурстың динамикалық табиғатын көрсетеді.</w:t>
      </w:r>
    </w:p>
    <w:p w14:paraId="4D1CF157" w14:textId="77777777" w:rsidR="00C224CC" w:rsidRPr="003C463C" w:rsidRDefault="00C224CC" w:rsidP="00D62A9E">
      <w:pPr>
        <w:spacing w:after="0" w:line="240" w:lineRule="auto"/>
        <w:ind w:firstLine="709"/>
        <w:jc w:val="both"/>
        <w:rPr>
          <w:rFonts w:ascii="Times New Roman" w:hAnsi="Times New Roman" w:cs="Times New Roman"/>
          <w:sz w:val="28"/>
          <w:szCs w:val="28"/>
          <w:lang w:val="kk-KZ"/>
        </w:rPr>
      </w:pPr>
      <w:r w:rsidRPr="003C463C">
        <w:rPr>
          <w:rFonts w:ascii="Times New Roman" w:hAnsi="Times New Roman" w:cs="Times New Roman"/>
          <w:sz w:val="28"/>
          <w:szCs w:val="28"/>
          <w:lang w:val="kk-KZ"/>
        </w:rPr>
        <w:t>Осылайша дискурс пресуппозициялық және конвенционалдық білімге ие коммуниканттар арасында белгілі бір жағдаят аясында жүзеге асады. Қатысушылар ортақ мәдени тәжірибе мен тілдік нормаларды бөлісетіндіктен, коммуникация барысында ақпарат үнемді түрде беріледі, ал бейвербалды сигналдар қосымша түсіндірусіз қабылданады.</w:t>
      </w:r>
    </w:p>
    <w:p w14:paraId="6A636700" w14:textId="3C82B157" w:rsidR="00C224CC" w:rsidRPr="003C463C" w:rsidRDefault="00C224CC" w:rsidP="00D62A9E">
      <w:pPr>
        <w:spacing w:after="0" w:line="240" w:lineRule="auto"/>
        <w:ind w:firstLine="709"/>
        <w:jc w:val="both"/>
        <w:rPr>
          <w:rFonts w:ascii="Times New Roman" w:hAnsi="Times New Roman" w:cs="Times New Roman"/>
          <w:sz w:val="28"/>
          <w:szCs w:val="28"/>
          <w:lang w:val="kk-KZ"/>
        </w:rPr>
      </w:pPr>
      <w:r w:rsidRPr="002A6395">
        <w:rPr>
          <w:rFonts w:ascii="Times New Roman" w:hAnsi="Times New Roman" w:cs="Times New Roman"/>
          <w:sz w:val="28"/>
          <w:szCs w:val="28"/>
          <w:lang w:val="kk-KZ"/>
        </w:rPr>
        <w:t>Сөздіктерде дискурс экстралингвистикалық-прагматикалық, әлеуметтік-мәдени және психологиялық факторлардың жиынтығын қамтитын байланысқан мәтін ретінде анықталады [</w:t>
      </w:r>
      <w:r w:rsidR="00207136">
        <w:rPr>
          <w:rFonts w:ascii="Times New Roman" w:hAnsi="Times New Roman" w:cs="Times New Roman"/>
          <w:sz w:val="28"/>
          <w:szCs w:val="28"/>
          <w:lang w:val="kk-KZ"/>
        </w:rPr>
        <w:t>4</w:t>
      </w:r>
      <w:r w:rsidRPr="002A6395">
        <w:rPr>
          <w:rFonts w:ascii="Times New Roman" w:hAnsi="Times New Roman" w:cs="Times New Roman"/>
          <w:sz w:val="28"/>
          <w:szCs w:val="28"/>
          <w:lang w:val="kk-KZ"/>
        </w:rPr>
        <w:t>,</w:t>
      </w:r>
      <w:r w:rsidR="00D70BA5">
        <w:rPr>
          <w:rFonts w:ascii="Times New Roman" w:hAnsi="Times New Roman" w:cs="Times New Roman"/>
          <w:sz w:val="28"/>
          <w:szCs w:val="28"/>
          <w:lang w:val="kk-KZ"/>
        </w:rPr>
        <w:t xml:space="preserve"> с. </w:t>
      </w:r>
      <w:r w:rsidRPr="002A6395">
        <w:rPr>
          <w:rFonts w:ascii="Times New Roman" w:hAnsi="Times New Roman" w:cs="Times New Roman"/>
          <w:sz w:val="28"/>
          <w:szCs w:val="28"/>
          <w:lang w:val="kk-KZ"/>
        </w:rPr>
        <w:t>137].</w:t>
      </w:r>
      <w:r w:rsidRPr="003C463C">
        <w:rPr>
          <w:rFonts w:ascii="Times New Roman" w:hAnsi="Times New Roman" w:cs="Times New Roman"/>
          <w:sz w:val="28"/>
          <w:szCs w:val="28"/>
          <w:lang w:val="kk-KZ"/>
        </w:rPr>
        <w:t xml:space="preserve"> Бұл анықтама дискурстың тілдік құрылым мен әлеуметтік әрекеттің тоғысында орналасқан күрделі коммуникативтік феномен екенін айқындайды.</w:t>
      </w:r>
    </w:p>
    <w:p w14:paraId="31D71047" w14:textId="78BC4FA7" w:rsidR="00C224CC" w:rsidRPr="003C463C" w:rsidRDefault="00C224CC" w:rsidP="00D62A9E">
      <w:pPr>
        <w:spacing w:after="0" w:line="240" w:lineRule="auto"/>
        <w:ind w:firstLine="709"/>
        <w:jc w:val="both"/>
        <w:rPr>
          <w:rFonts w:ascii="Times New Roman" w:hAnsi="Times New Roman" w:cs="Times New Roman"/>
          <w:sz w:val="28"/>
          <w:szCs w:val="28"/>
          <w:lang w:val="kk-KZ"/>
        </w:rPr>
      </w:pPr>
      <w:r w:rsidRPr="003C463C">
        <w:rPr>
          <w:rFonts w:ascii="Times New Roman" w:hAnsi="Times New Roman" w:cs="Times New Roman"/>
          <w:sz w:val="28"/>
          <w:szCs w:val="28"/>
          <w:lang w:val="kk-KZ"/>
        </w:rPr>
        <w:t xml:space="preserve">Дискурс теориясының қалыптасуы барысында ең көп талқыланған мәселелердің бірі </w:t>
      </w:r>
      <w:r w:rsidR="0057560C">
        <w:rPr>
          <w:rFonts w:ascii="Times New Roman" w:hAnsi="Times New Roman" w:cs="Times New Roman"/>
          <w:sz w:val="28"/>
          <w:szCs w:val="28"/>
          <w:lang w:val="kk-KZ"/>
        </w:rPr>
        <w:t>–</w:t>
      </w:r>
      <w:r w:rsidRPr="003C463C">
        <w:rPr>
          <w:rFonts w:ascii="Times New Roman" w:hAnsi="Times New Roman" w:cs="Times New Roman"/>
          <w:sz w:val="28"/>
          <w:szCs w:val="28"/>
          <w:lang w:val="kk-KZ"/>
        </w:rPr>
        <w:t xml:space="preserve"> «дискурс» және </w:t>
      </w:r>
      <w:r w:rsidR="005458A5">
        <w:rPr>
          <w:rFonts w:ascii="Times New Roman" w:hAnsi="Times New Roman" w:cs="Times New Roman"/>
          <w:sz w:val="28"/>
          <w:szCs w:val="28"/>
          <w:lang w:val="kk-KZ"/>
        </w:rPr>
        <w:t xml:space="preserve">«мәтін» ұғымдарының арақатынасы. </w:t>
      </w:r>
      <w:r w:rsidRPr="003C463C">
        <w:rPr>
          <w:rFonts w:ascii="Times New Roman" w:hAnsi="Times New Roman" w:cs="Times New Roman"/>
          <w:sz w:val="28"/>
          <w:szCs w:val="28"/>
          <w:lang w:val="kk-KZ"/>
        </w:rPr>
        <w:t xml:space="preserve">Бұл екі </w:t>
      </w:r>
      <w:r w:rsidR="005458A5" w:rsidRPr="002A6395">
        <w:rPr>
          <w:rFonts w:ascii="Times New Roman" w:hAnsi="Times New Roman" w:cs="Times New Roman"/>
          <w:sz w:val="28"/>
          <w:szCs w:val="28"/>
          <w:lang w:val="kk-KZ"/>
        </w:rPr>
        <w:t>санат</w:t>
      </w:r>
      <w:r w:rsidRPr="003C463C">
        <w:rPr>
          <w:rFonts w:ascii="Times New Roman" w:hAnsi="Times New Roman" w:cs="Times New Roman"/>
          <w:sz w:val="28"/>
          <w:szCs w:val="28"/>
          <w:lang w:val="kk-KZ"/>
        </w:rPr>
        <w:t xml:space="preserve"> кей жағдайда бір-бірінің орнына қолданылғанымен, қазіргі тіл білімінде олардың мазмұндық, құрылымдық және функционалдық айырмашылықтарын нақтылау қажеттілігі туындады. Себебі тілдің қызмет ету үдерісін толық түсіну үшін тек дайын тілдік өнімді ғана емес, сол өнімнің пайда болу жағдайын, коммуниканттардың өзара әрекеттесуін және әлеуметтік мәнмәтінді бірге қарастыру маңызды.</w:t>
      </w:r>
    </w:p>
    <w:p w14:paraId="229850A2" w14:textId="77777777" w:rsidR="00C224CC" w:rsidRPr="003C463C" w:rsidRDefault="00C224CC" w:rsidP="00D62A9E">
      <w:pPr>
        <w:spacing w:after="0" w:line="240" w:lineRule="auto"/>
        <w:ind w:firstLine="709"/>
        <w:jc w:val="both"/>
        <w:rPr>
          <w:rFonts w:ascii="Times New Roman" w:hAnsi="Times New Roman" w:cs="Times New Roman"/>
          <w:sz w:val="28"/>
          <w:szCs w:val="28"/>
          <w:lang w:val="kk-KZ"/>
        </w:rPr>
      </w:pPr>
      <w:r w:rsidRPr="003C463C">
        <w:rPr>
          <w:rFonts w:ascii="Times New Roman" w:hAnsi="Times New Roman" w:cs="Times New Roman"/>
          <w:sz w:val="28"/>
          <w:szCs w:val="28"/>
          <w:lang w:val="kk-KZ"/>
        </w:rPr>
        <w:t>Бірқатар зерттеушілер дискурсты мәтінмен тығыз байланыста қарастырып, сөйлеу әрекетінің нақты жағдаятта жүзеге асуын негізгі өлшем ретінде алады. Сөйлеу барысында вербалды және бейвербалды амалдар қатар қолданылып, коммуникативтік мақсатқа жету үшін түрлі тілдік таңбалар іске қосылады. Осы тұрғыдан алғанда сөйлеу әрекетінің ауызша формасы дискурс ретінде, ал жазбаша формасы мәтін ретінде сипатталады.</w:t>
      </w:r>
    </w:p>
    <w:p w14:paraId="4D0F42E2" w14:textId="3A8C67AC" w:rsidR="00C224CC" w:rsidRPr="003C463C" w:rsidRDefault="00C224CC" w:rsidP="00D62A9E">
      <w:pPr>
        <w:spacing w:after="0" w:line="240" w:lineRule="auto"/>
        <w:ind w:firstLine="709"/>
        <w:jc w:val="both"/>
        <w:rPr>
          <w:rFonts w:ascii="Times New Roman" w:hAnsi="Times New Roman" w:cs="Times New Roman"/>
          <w:sz w:val="28"/>
          <w:szCs w:val="28"/>
          <w:lang w:val="kk-KZ"/>
        </w:rPr>
      </w:pPr>
      <w:r w:rsidRPr="003C463C">
        <w:rPr>
          <w:rFonts w:ascii="Times New Roman" w:hAnsi="Times New Roman" w:cs="Times New Roman"/>
          <w:sz w:val="28"/>
          <w:szCs w:val="28"/>
          <w:lang w:val="kk-KZ"/>
        </w:rPr>
        <w:t>Дискурс пен мәтіннің айырмашылығы олардың функционалдық</w:t>
      </w:r>
      <w:r w:rsidR="005458A5">
        <w:rPr>
          <w:rFonts w:ascii="Times New Roman" w:hAnsi="Times New Roman" w:cs="Times New Roman"/>
          <w:sz w:val="28"/>
          <w:szCs w:val="28"/>
          <w:lang w:val="kk-KZ"/>
        </w:rPr>
        <w:t xml:space="preserve"> табиғатынан байқалады. Мәтін </w:t>
      </w:r>
      <w:r w:rsidRPr="003C463C">
        <w:rPr>
          <w:rFonts w:ascii="Times New Roman" w:hAnsi="Times New Roman" w:cs="Times New Roman"/>
          <w:sz w:val="28"/>
          <w:szCs w:val="28"/>
          <w:lang w:val="kk-KZ"/>
        </w:rPr>
        <w:t>тілдік жүйеге қатысты құбылыс ретінде статикалық сипатқа ие болса, дискурс сөйлесім әрекетімен байланысты динамикалық құбылыс болып табылады. Мәтінде ақпарат беру басым болса, дискурста ақпаратпен қатар коммуникативтік әр</w:t>
      </w:r>
      <w:r w:rsidR="0057560C">
        <w:rPr>
          <w:rFonts w:ascii="Times New Roman" w:hAnsi="Times New Roman" w:cs="Times New Roman"/>
          <w:sz w:val="28"/>
          <w:szCs w:val="28"/>
          <w:lang w:val="kk-KZ"/>
        </w:rPr>
        <w:t xml:space="preserve">екет жүзеге асады. Яғни мәтін – </w:t>
      </w:r>
      <w:r w:rsidRPr="003C463C">
        <w:rPr>
          <w:rFonts w:ascii="Times New Roman" w:hAnsi="Times New Roman" w:cs="Times New Roman"/>
          <w:sz w:val="28"/>
          <w:szCs w:val="28"/>
          <w:lang w:val="kk-KZ"/>
        </w:rPr>
        <w:t>дайын өнім, ал дискур</w:t>
      </w:r>
      <w:r w:rsidR="005458A5">
        <w:rPr>
          <w:rFonts w:ascii="Times New Roman" w:hAnsi="Times New Roman" w:cs="Times New Roman"/>
          <w:sz w:val="28"/>
          <w:szCs w:val="28"/>
          <w:lang w:val="kk-KZ"/>
        </w:rPr>
        <w:t xml:space="preserve">с </w:t>
      </w:r>
      <w:r w:rsidR="0057560C">
        <w:rPr>
          <w:rFonts w:ascii="Times New Roman" w:hAnsi="Times New Roman" w:cs="Times New Roman"/>
          <w:sz w:val="28"/>
          <w:szCs w:val="28"/>
          <w:lang w:val="kk-KZ"/>
        </w:rPr>
        <w:t>–</w:t>
      </w:r>
      <w:r w:rsidR="005458A5">
        <w:rPr>
          <w:rFonts w:ascii="Times New Roman" w:hAnsi="Times New Roman" w:cs="Times New Roman"/>
          <w:sz w:val="28"/>
          <w:szCs w:val="28"/>
          <w:lang w:val="kk-KZ"/>
        </w:rPr>
        <w:t xml:space="preserve"> сол өнімнің жасалу үдерісі. </w:t>
      </w:r>
      <w:r w:rsidRPr="003C463C">
        <w:rPr>
          <w:rFonts w:ascii="Times New Roman" w:hAnsi="Times New Roman" w:cs="Times New Roman"/>
          <w:sz w:val="28"/>
          <w:szCs w:val="28"/>
          <w:lang w:val="kk-KZ"/>
        </w:rPr>
        <w:t xml:space="preserve">Ж.И. Исмаилованың пікірінше, «мәтін» ұғымын назарға алмай «дискурсты» түсіну мүмкін емес, өйткені мәтін </w:t>
      </w:r>
      <w:r w:rsidR="0057560C">
        <w:rPr>
          <w:rFonts w:ascii="Times New Roman" w:hAnsi="Times New Roman" w:cs="Times New Roman"/>
          <w:sz w:val="28"/>
          <w:szCs w:val="28"/>
          <w:lang w:val="kk-KZ"/>
        </w:rPr>
        <w:t>–</w:t>
      </w:r>
      <w:r w:rsidRPr="003C463C">
        <w:rPr>
          <w:rFonts w:ascii="Times New Roman" w:hAnsi="Times New Roman" w:cs="Times New Roman"/>
          <w:sz w:val="28"/>
          <w:szCs w:val="28"/>
          <w:lang w:val="kk-KZ"/>
        </w:rPr>
        <w:t xml:space="preserve"> жүйе бірлігі, ал дискурс </w:t>
      </w:r>
      <w:r w:rsidR="0057560C">
        <w:rPr>
          <w:rFonts w:ascii="Times New Roman" w:hAnsi="Times New Roman" w:cs="Times New Roman"/>
          <w:sz w:val="28"/>
          <w:szCs w:val="28"/>
          <w:lang w:val="kk-KZ"/>
        </w:rPr>
        <w:t>–</w:t>
      </w:r>
      <w:r w:rsidRPr="003C463C">
        <w:rPr>
          <w:rFonts w:ascii="Times New Roman" w:hAnsi="Times New Roman" w:cs="Times New Roman"/>
          <w:sz w:val="28"/>
          <w:szCs w:val="28"/>
          <w:lang w:val="kk-KZ"/>
        </w:rPr>
        <w:t xml:space="preserve"> сөз құбылысы; мәтін </w:t>
      </w:r>
      <w:r w:rsidR="0057560C">
        <w:rPr>
          <w:rFonts w:ascii="Times New Roman" w:hAnsi="Times New Roman" w:cs="Times New Roman"/>
          <w:sz w:val="28"/>
          <w:szCs w:val="28"/>
          <w:lang w:val="kk-KZ"/>
        </w:rPr>
        <w:t>–</w:t>
      </w:r>
      <w:r w:rsidRPr="003C463C">
        <w:rPr>
          <w:rFonts w:ascii="Times New Roman" w:hAnsi="Times New Roman" w:cs="Times New Roman"/>
          <w:sz w:val="28"/>
          <w:szCs w:val="28"/>
          <w:lang w:val="kk-KZ"/>
        </w:rPr>
        <w:t xml:space="preserve"> өнім, дискурс </w:t>
      </w:r>
      <w:r w:rsidR="0057560C">
        <w:rPr>
          <w:rFonts w:ascii="Times New Roman" w:hAnsi="Times New Roman" w:cs="Times New Roman"/>
          <w:sz w:val="28"/>
          <w:szCs w:val="28"/>
          <w:lang w:val="kk-KZ"/>
        </w:rPr>
        <w:t>–</w:t>
      </w:r>
      <w:r w:rsidRPr="003C463C">
        <w:rPr>
          <w:rFonts w:ascii="Times New Roman" w:hAnsi="Times New Roman" w:cs="Times New Roman"/>
          <w:sz w:val="28"/>
          <w:szCs w:val="28"/>
          <w:lang w:val="kk-KZ"/>
        </w:rPr>
        <w:t xml:space="preserve"> үдеріс; мәтін </w:t>
      </w:r>
      <w:r w:rsidR="0057560C">
        <w:rPr>
          <w:rFonts w:ascii="Times New Roman" w:hAnsi="Times New Roman" w:cs="Times New Roman"/>
          <w:sz w:val="28"/>
          <w:szCs w:val="28"/>
          <w:lang w:val="kk-KZ"/>
        </w:rPr>
        <w:t>–</w:t>
      </w:r>
      <w:r w:rsidRPr="003C463C">
        <w:rPr>
          <w:rFonts w:ascii="Times New Roman" w:hAnsi="Times New Roman" w:cs="Times New Roman"/>
          <w:sz w:val="28"/>
          <w:szCs w:val="28"/>
          <w:lang w:val="kk-KZ"/>
        </w:rPr>
        <w:t xml:space="preserve"> виртуалды абстрактілі болмыс, ал дискурс </w:t>
      </w:r>
      <w:r w:rsidR="0057560C">
        <w:rPr>
          <w:rFonts w:ascii="Times New Roman" w:hAnsi="Times New Roman" w:cs="Times New Roman"/>
          <w:sz w:val="28"/>
          <w:szCs w:val="28"/>
          <w:lang w:val="kk-KZ"/>
        </w:rPr>
        <w:t>–</w:t>
      </w:r>
      <w:r w:rsidRPr="003C463C">
        <w:rPr>
          <w:rFonts w:ascii="Times New Roman" w:hAnsi="Times New Roman" w:cs="Times New Roman"/>
          <w:sz w:val="28"/>
          <w:szCs w:val="28"/>
          <w:lang w:val="kk-KZ"/>
        </w:rPr>
        <w:t xml:space="preserve"> осы болмыстың жүзеге асуы болып табылады [</w:t>
      </w:r>
      <w:r w:rsidR="00D13223">
        <w:rPr>
          <w:rFonts w:ascii="Times New Roman" w:hAnsi="Times New Roman" w:cs="Times New Roman"/>
          <w:sz w:val="28"/>
          <w:szCs w:val="28"/>
          <w:lang w:val="kk-KZ"/>
        </w:rPr>
        <w:t>1</w:t>
      </w:r>
      <w:r w:rsidR="00207136">
        <w:rPr>
          <w:rFonts w:ascii="Times New Roman" w:hAnsi="Times New Roman" w:cs="Times New Roman"/>
          <w:sz w:val="28"/>
          <w:szCs w:val="28"/>
          <w:lang w:val="kk-KZ"/>
        </w:rPr>
        <w:t>1</w:t>
      </w:r>
      <w:r w:rsidRPr="003C463C">
        <w:rPr>
          <w:rFonts w:ascii="Times New Roman" w:hAnsi="Times New Roman" w:cs="Times New Roman"/>
          <w:sz w:val="28"/>
          <w:szCs w:val="28"/>
          <w:lang w:val="kk-KZ"/>
        </w:rPr>
        <w:t>]. Бұл тұжырым мәтін мен дискурстың бірін-бірі толықтыратын, бірақ мазмұндық тұрғыдан</w:t>
      </w:r>
      <w:r w:rsidR="002A6395">
        <w:rPr>
          <w:rFonts w:ascii="Times New Roman" w:hAnsi="Times New Roman" w:cs="Times New Roman"/>
          <w:sz w:val="28"/>
          <w:szCs w:val="28"/>
          <w:lang w:val="kk-KZ"/>
        </w:rPr>
        <w:t xml:space="preserve"> </w:t>
      </w:r>
      <w:r w:rsidRPr="003C463C">
        <w:rPr>
          <w:rFonts w:ascii="Times New Roman" w:hAnsi="Times New Roman" w:cs="Times New Roman"/>
          <w:sz w:val="28"/>
          <w:szCs w:val="28"/>
          <w:lang w:val="kk-KZ"/>
        </w:rPr>
        <w:t>тең емес екенін көрсетеді.</w:t>
      </w:r>
      <w:r w:rsidR="005458A5">
        <w:rPr>
          <w:rFonts w:ascii="Times New Roman" w:hAnsi="Times New Roman" w:cs="Times New Roman"/>
          <w:sz w:val="28"/>
          <w:szCs w:val="28"/>
          <w:lang w:val="kk-KZ"/>
        </w:rPr>
        <w:t xml:space="preserve"> </w:t>
      </w:r>
      <w:r w:rsidRPr="003C463C">
        <w:rPr>
          <w:rFonts w:ascii="Times New Roman" w:hAnsi="Times New Roman" w:cs="Times New Roman"/>
          <w:sz w:val="28"/>
          <w:szCs w:val="28"/>
          <w:lang w:val="kk-KZ"/>
        </w:rPr>
        <w:t>Ж.</w:t>
      </w:r>
      <w:r w:rsidR="008278AC">
        <w:rPr>
          <w:rFonts w:ascii="Times New Roman" w:hAnsi="Times New Roman" w:cs="Times New Roman"/>
          <w:sz w:val="28"/>
          <w:szCs w:val="28"/>
          <w:lang w:val="kk-KZ"/>
        </w:rPr>
        <w:t> </w:t>
      </w:r>
      <w:r w:rsidRPr="003C463C">
        <w:rPr>
          <w:rFonts w:ascii="Times New Roman" w:hAnsi="Times New Roman" w:cs="Times New Roman"/>
          <w:sz w:val="28"/>
          <w:szCs w:val="28"/>
          <w:lang w:val="kk-KZ"/>
        </w:rPr>
        <w:t>Кеншінбаева дискурсты сөйлеу тілінің нақты коммуникативтік қарым-қатынастағы қызметін көрсететін қолданыстағы мәтін ретінде қарастырады [</w:t>
      </w:r>
      <w:r w:rsidR="00207136">
        <w:rPr>
          <w:rFonts w:ascii="Times New Roman" w:hAnsi="Times New Roman" w:cs="Times New Roman"/>
          <w:sz w:val="28"/>
          <w:szCs w:val="28"/>
          <w:lang w:val="kk-KZ"/>
        </w:rPr>
        <w:t>12</w:t>
      </w:r>
      <w:r w:rsidRPr="003C463C">
        <w:rPr>
          <w:rFonts w:ascii="Times New Roman" w:hAnsi="Times New Roman" w:cs="Times New Roman"/>
          <w:sz w:val="28"/>
          <w:szCs w:val="28"/>
          <w:lang w:val="kk-KZ"/>
        </w:rPr>
        <w:t>]. Мұнда мәтін дискурстың материалдық көрінісі ретінде танылады. Яғни мәтін дискурс барысында жасалып, нақты коммуникативтік жағдайда мағынаға ие болады.</w:t>
      </w:r>
    </w:p>
    <w:p w14:paraId="6C16C715" w14:textId="4563863A" w:rsidR="00C224CC" w:rsidRPr="003C463C" w:rsidRDefault="00C224CC" w:rsidP="00D62A9E">
      <w:pPr>
        <w:spacing w:after="0" w:line="240" w:lineRule="auto"/>
        <w:ind w:firstLine="709"/>
        <w:jc w:val="both"/>
        <w:rPr>
          <w:rFonts w:ascii="Times New Roman" w:hAnsi="Times New Roman" w:cs="Times New Roman"/>
          <w:sz w:val="28"/>
          <w:szCs w:val="28"/>
          <w:lang w:val="kk-KZ"/>
        </w:rPr>
      </w:pPr>
      <w:r w:rsidRPr="003C463C">
        <w:rPr>
          <w:rFonts w:ascii="Times New Roman" w:hAnsi="Times New Roman" w:cs="Times New Roman"/>
          <w:sz w:val="28"/>
          <w:szCs w:val="28"/>
          <w:lang w:val="kk-KZ"/>
        </w:rPr>
        <w:t>Ғалым Б.А. Ахатова дискурсты реципиенттер интерпретациялайтын коммуникативтік әрекеттердің нәтижесі ретінде қарастырып, оны ауызша және жазбаша вербалды қарым-қатынастың жемісі деп анықтайды. Зерттеуші мәтінді тіл жүйесімен байланыстырып, дискурсты актуалды сөйлеу әрекеті ретінде сипаттай отырып, дискурсты нақты жағдаятта, нақты нысандарға қатысты мәнмәтінде қарастыр</w:t>
      </w:r>
      <w:r w:rsidR="005458A5">
        <w:rPr>
          <w:rFonts w:ascii="Times New Roman" w:hAnsi="Times New Roman" w:cs="Times New Roman"/>
          <w:sz w:val="28"/>
          <w:szCs w:val="28"/>
          <w:lang w:val="kk-KZ"/>
        </w:rPr>
        <w:t>у қажеттігін атап өтеді [</w:t>
      </w:r>
      <w:r w:rsidR="00207136">
        <w:rPr>
          <w:rFonts w:ascii="Times New Roman" w:hAnsi="Times New Roman" w:cs="Times New Roman"/>
          <w:sz w:val="28"/>
          <w:szCs w:val="28"/>
          <w:lang w:val="kk-KZ"/>
        </w:rPr>
        <w:t>13</w:t>
      </w:r>
      <w:r w:rsidR="005458A5">
        <w:rPr>
          <w:rFonts w:ascii="Times New Roman" w:hAnsi="Times New Roman" w:cs="Times New Roman"/>
          <w:sz w:val="28"/>
          <w:szCs w:val="28"/>
          <w:lang w:val="kk-KZ"/>
        </w:rPr>
        <w:t xml:space="preserve">]. </w:t>
      </w:r>
      <w:r w:rsidRPr="003C463C">
        <w:rPr>
          <w:rFonts w:ascii="Times New Roman" w:hAnsi="Times New Roman" w:cs="Times New Roman"/>
          <w:sz w:val="28"/>
          <w:szCs w:val="28"/>
          <w:lang w:val="kk-KZ"/>
        </w:rPr>
        <w:t>А. Әділова дискурс пен мәтіннің ортақ белгілері мен а</w:t>
      </w:r>
      <w:r w:rsidR="005458A5">
        <w:rPr>
          <w:rFonts w:ascii="Times New Roman" w:hAnsi="Times New Roman" w:cs="Times New Roman"/>
          <w:sz w:val="28"/>
          <w:szCs w:val="28"/>
          <w:lang w:val="kk-KZ"/>
        </w:rPr>
        <w:t>йырмашылықтарын талда</w:t>
      </w:r>
      <w:r w:rsidRPr="003C463C">
        <w:rPr>
          <w:rFonts w:ascii="Times New Roman" w:hAnsi="Times New Roman" w:cs="Times New Roman"/>
          <w:sz w:val="28"/>
          <w:szCs w:val="28"/>
          <w:lang w:val="kk-KZ"/>
        </w:rPr>
        <w:t>п, олардың функционалдық табиғатын айқындайды [1</w:t>
      </w:r>
      <w:r w:rsidR="00207136">
        <w:rPr>
          <w:rFonts w:ascii="Times New Roman" w:hAnsi="Times New Roman" w:cs="Times New Roman"/>
          <w:sz w:val="28"/>
          <w:szCs w:val="28"/>
          <w:lang w:val="kk-KZ"/>
        </w:rPr>
        <w:t>4</w:t>
      </w:r>
      <w:r w:rsidRPr="003C463C">
        <w:rPr>
          <w:rFonts w:ascii="Times New Roman" w:hAnsi="Times New Roman" w:cs="Times New Roman"/>
          <w:sz w:val="28"/>
          <w:szCs w:val="28"/>
          <w:lang w:val="kk-KZ"/>
        </w:rPr>
        <w:t>]. Ғалымның пікірінше, мәтін тілдік құрылым ретінде тұрақтылыққа ұмтылса, дискурс үнемі өзгеріп отыратын коммуникативтік әрекет болып табылады. Осы ойды жалғастырған Г. Смағұлова мәтін мен дискурс өзара тығыз байланысты болғанымен, бір ұғым емес екенін атап көрсетеді. Зерттеушінің пайымынша, дискурстың мағынасы адамдар арасындағы сөйлесу әрекеті нәтижесінде ғана қалыптасады, яғни мағына сөз бе</w:t>
      </w:r>
      <w:r w:rsidR="00207136">
        <w:rPr>
          <w:rFonts w:ascii="Times New Roman" w:hAnsi="Times New Roman" w:cs="Times New Roman"/>
          <w:sz w:val="28"/>
          <w:szCs w:val="28"/>
          <w:lang w:val="kk-KZ"/>
        </w:rPr>
        <w:t>н ойдың бірлігінен туындайды [15</w:t>
      </w:r>
      <w:r w:rsidRPr="003C463C">
        <w:rPr>
          <w:rFonts w:ascii="Times New Roman" w:hAnsi="Times New Roman" w:cs="Times New Roman"/>
          <w:sz w:val="28"/>
          <w:szCs w:val="28"/>
          <w:lang w:val="kk-KZ"/>
        </w:rPr>
        <w:t>].</w:t>
      </w:r>
    </w:p>
    <w:p w14:paraId="40E07148" w14:textId="20918433" w:rsidR="00C224CC" w:rsidRPr="003C463C" w:rsidRDefault="00C224CC" w:rsidP="00D62A9E">
      <w:pPr>
        <w:spacing w:after="0" w:line="240" w:lineRule="auto"/>
        <w:ind w:firstLine="709"/>
        <w:jc w:val="both"/>
        <w:rPr>
          <w:rFonts w:ascii="Times New Roman" w:hAnsi="Times New Roman" w:cs="Times New Roman"/>
          <w:sz w:val="28"/>
          <w:szCs w:val="28"/>
          <w:lang w:val="kk-KZ"/>
        </w:rPr>
      </w:pPr>
      <w:r w:rsidRPr="003C463C">
        <w:rPr>
          <w:rFonts w:ascii="Times New Roman" w:hAnsi="Times New Roman" w:cs="Times New Roman"/>
          <w:sz w:val="28"/>
          <w:szCs w:val="28"/>
          <w:lang w:val="kk-KZ"/>
        </w:rPr>
        <w:t>Дискурс пен мәтінді салыстыру мәселесі</w:t>
      </w:r>
      <w:r w:rsidR="005458A5">
        <w:rPr>
          <w:rFonts w:ascii="Times New Roman" w:hAnsi="Times New Roman" w:cs="Times New Roman"/>
          <w:sz w:val="28"/>
          <w:szCs w:val="28"/>
          <w:lang w:val="kk-KZ"/>
        </w:rPr>
        <w:t>н шетелдік зерттеушілер де кеңінен қарастыр</w:t>
      </w:r>
      <w:r w:rsidRPr="003C463C">
        <w:rPr>
          <w:rFonts w:ascii="Times New Roman" w:hAnsi="Times New Roman" w:cs="Times New Roman"/>
          <w:sz w:val="28"/>
          <w:szCs w:val="28"/>
          <w:lang w:val="kk-KZ"/>
        </w:rPr>
        <w:t>ған. Т.М. Николаева дискурстың көпмағыналы термин екенін атап өтіп, оның байланысқан мәтін, диалог, ауызекі сөйлеу формасы немесе мәлімдемелер тобы сияқты бірнеше мағы</w:t>
      </w:r>
      <w:r w:rsidR="00207136">
        <w:rPr>
          <w:rFonts w:ascii="Times New Roman" w:hAnsi="Times New Roman" w:cs="Times New Roman"/>
          <w:sz w:val="28"/>
          <w:szCs w:val="28"/>
          <w:lang w:val="kk-KZ"/>
        </w:rPr>
        <w:t>нада қолданылатынын көрсетеді [10</w:t>
      </w:r>
      <w:r w:rsidRPr="003C463C">
        <w:rPr>
          <w:rFonts w:ascii="Times New Roman" w:hAnsi="Times New Roman" w:cs="Times New Roman"/>
          <w:sz w:val="28"/>
          <w:szCs w:val="28"/>
          <w:lang w:val="kk-KZ"/>
        </w:rPr>
        <w:t>,</w:t>
      </w:r>
      <w:r w:rsidR="00D70BA5">
        <w:rPr>
          <w:rFonts w:ascii="Times New Roman" w:hAnsi="Times New Roman" w:cs="Times New Roman"/>
          <w:sz w:val="28"/>
          <w:szCs w:val="28"/>
          <w:lang w:val="kk-KZ"/>
        </w:rPr>
        <w:t xml:space="preserve"> с. </w:t>
      </w:r>
      <w:r w:rsidRPr="003C463C">
        <w:rPr>
          <w:rFonts w:ascii="Times New Roman" w:hAnsi="Times New Roman" w:cs="Times New Roman"/>
          <w:sz w:val="28"/>
          <w:szCs w:val="28"/>
          <w:lang w:val="kk-KZ"/>
        </w:rPr>
        <w:t>467]. Бұл анықтамалар дискурстың мәтінмен байланысын мойындағанымен, оның коммуникациялық сипатын ерекше атап өтеді.</w:t>
      </w:r>
    </w:p>
    <w:p w14:paraId="7D66AC59" w14:textId="71384200" w:rsidR="00C224CC" w:rsidRPr="003C463C" w:rsidRDefault="00C224CC" w:rsidP="00D62A9E">
      <w:pPr>
        <w:spacing w:after="0" w:line="240" w:lineRule="auto"/>
        <w:ind w:firstLine="709"/>
        <w:jc w:val="both"/>
        <w:rPr>
          <w:rFonts w:ascii="Times New Roman" w:hAnsi="Times New Roman" w:cs="Times New Roman"/>
          <w:sz w:val="28"/>
          <w:szCs w:val="28"/>
          <w:lang w:val="kk-KZ"/>
        </w:rPr>
      </w:pPr>
      <w:r w:rsidRPr="003C463C">
        <w:rPr>
          <w:rFonts w:ascii="Times New Roman" w:hAnsi="Times New Roman" w:cs="Times New Roman"/>
          <w:sz w:val="28"/>
          <w:szCs w:val="28"/>
          <w:lang w:val="kk-KZ"/>
        </w:rPr>
        <w:t xml:space="preserve">Ғылыми әдебиеттерде дискурстың динамикалық табиғаты жиі айтылады. Дискурс барысында адресант пен адресат арасында үздіксіз әрекеттестік жүзеге асады: сұрақ қою, жауап беру, пікір алмасу, талқылау сияқты әрекеттер орын алады. Ал мәтінде мұндай тікелей интеракция болмайды. Оқырман мәтін авторымен жанды қарым-қатынасқа түсе алмайтындықтан, мәтін авторының интенциясын жанама түрде ғана түсінеді </w:t>
      </w:r>
      <w:r w:rsidRPr="009E65F3">
        <w:rPr>
          <w:rFonts w:ascii="Times New Roman" w:hAnsi="Times New Roman" w:cs="Times New Roman"/>
          <w:sz w:val="28"/>
          <w:szCs w:val="28"/>
          <w:lang w:val="kk-KZ"/>
        </w:rPr>
        <w:t>[</w:t>
      </w:r>
      <w:r w:rsidR="000519A2" w:rsidRPr="009E65F3">
        <w:rPr>
          <w:rFonts w:ascii="Times New Roman" w:hAnsi="Times New Roman" w:cs="Times New Roman"/>
          <w:sz w:val="28"/>
          <w:szCs w:val="28"/>
          <w:lang w:val="kk-KZ"/>
        </w:rPr>
        <w:t>16</w:t>
      </w:r>
      <w:r w:rsidRPr="009E65F3">
        <w:rPr>
          <w:rFonts w:ascii="Times New Roman" w:hAnsi="Times New Roman" w:cs="Times New Roman"/>
          <w:sz w:val="28"/>
          <w:szCs w:val="28"/>
          <w:lang w:val="kk-KZ"/>
        </w:rPr>
        <w:t>].</w:t>
      </w:r>
    </w:p>
    <w:p w14:paraId="312BD2CC" w14:textId="7BA136B7" w:rsidR="005458A5" w:rsidRDefault="00C224CC" w:rsidP="00D62A9E">
      <w:pPr>
        <w:spacing w:after="0" w:line="240" w:lineRule="auto"/>
        <w:ind w:firstLine="709"/>
        <w:jc w:val="both"/>
        <w:rPr>
          <w:rFonts w:ascii="Times New Roman" w:hAnsi="Times New Roman" w:cs="Times New Roman"/>
          <w:sz w:val="28"/>
          <w:szCs w:val="28"/>
          <w:lang w:val="kk-KZ"/>
        </w:rPr>
      </w:pPr>
      <w:r w:rsidRPr="003C463C">
        <w:rPr>
          <w:rFonts w:ascii="Times New Roman" w:hAnsi="Times New Roman" w:cs="Times New Roman"/>
          <w:sz w:val="28"/>
          <w:szCs w:val="28"/>
          <w:lang w:val="kk-KZ"/>
        </w:rPr>
        <w:t xml:space="preserve">Е.С. Кубрякова мен О.В. Александрова мәтін мен дискурс ұғымдарын салыстыра келе, дискурсты шынайы сөйлеу әрекетін құрумен байланысты когнитивтік үдеріс ретінде қарастырады, ал мәтінді сол әрекеттің соңғы нәтижесі деп түсіндіреді. Ғалымдардың пікірінше, мәтіннің дискурс ретінде танылуы оны қабылдаушы адамның санасында жүзеге асқан жағдайда ғана мүмкін болады. Мағыналық байланысы бар сөйлемдер тізбегінен құралған мәтін прагматикалық ұстанымдар арқылы әсер ету қызметін атқарады және сөйлеу әрекетінің синхронды қабылдану үдерісімен бірге дискурсқа айналады </w:t>
      </w:r>
      <w:r w:rsidRPr="009E65F3">
        <w:rPr>
          <w:rFonts w:ascii="Times New Roman" w:hAnsi="Times New Roman" w:cs="Times New Roman"/>
          <w:sz w:val="28"/>
          <w:szCs w:val="28"/>
          <w:lang w:val="kk-KZ"/>
        </w:rPr>
        <w:t>[</w:t>
      </w:r>
      <w:r w:rsidR="000519A2" w:rsidRPr="009E65F3">
        <w:rPr>
          <w:rFonts w:ascii="Times New Roman" w:hAnsi="Times New Roman" w:cs="Times New Roman"/>
          <w:sz w:val="28"/>
          <w:szCs w:val="28"/>
          <w:lang w:val="kk-KZ"/>
        </w:rPr>
        <w:t>1</w:t>
      </w:r>
      <w:r w:rsidR="009E65F3">
        <w:rPr>
          <w:rFonts w:ascii="Times New Roman" w:hAnsi="Times New Roman" w:cs="Times New Roman"/>
          <w:sz w:val="28"/>
          <w:szCs w:val="28"/>
          <w:lang w:val="kk-KZ"/>
        </w:rPr>
        <w:t>7</w:t>
      </w:r>
      <w:r w:rsidR="005458A5" w:rsidRPr="009E65F3">
        <w:rPr>
          <w:rFonts w:ascii="Times New Roman" w:hAnsi="Times New Roman" w:cs="Times New Roman"/>
          <w:sz w:val="28"/>
          <w:szCs w:val="28"/>
          <w:lang w:val="kk-KZ"/>
        </w:rPr>
        <w:t>].</w:t>
      </w:r>
      <w:r w:rsidR="005458A5">
        <w:rPr>
          <w:rFonts w:ascii="Times New Roman" w:hAnsi="Times New Roman" w:cs="Times New Roman"/>
          <w:sz w:val="28"/>
          <w:szCs w:val="28"/>
          <w:lang w:val="kk-KZ"/>
        </w:rPr>
        <w:t xml:space="preserve"> </w:t>
      </w:r>
    </w:p>
    <w:p w14:paraId="69855379" w14:textId="537497B9" w:rsidR="006C0A18" w:rsidRDefault="00C224CC" w:rsidP="00D62A9E">
      <w:pPr>
        <w:spacing w:after="0" w:line="240" w:lineRule="auto"/>
        <w:ind w:firstLine="709"/>
        <w:jc w:val="both"/>
        <w:rPr>
          <w:rFonts w:ascii="Times New Roman" w:hAnsi="Times New Roman" w:cs="Times New Roman"/>
          <w:sz w:val="28"/>
          <w:szCs w:val="28"/>
          <w:lang w:val="kk-KZ"/>
        </w:rPr>
      </w:pPr>
      <w:r w:rsidRPr="003C463C">
        <w:rPr>
          <w:rFonts w:ascii="Times New Roman" w:hAnsi="Times New Roman" w:cs="Times New Roman"/>
          <w:sz w:val="28"/>
          <w:szCs w:val="28"/>
          <w:lang w:val="kk-KZ"/>
        </w:rPr>
        <w:t xml:space="preserve">Осы бағыттағы зерттеулерді дамытқан Ғ. Әнес дискурс белгілеріне динамикалық, функционалдық, өзектілік, когнитивтік әрекет, белгілі бір уақыт пен кеңістікке тәуелділік сияқты сипаттарды жатқызады. Ғалым мәтінді статикалық күйдегі құрылымдық әрі когнитивтік әрекеттің нәтижесі ретінде сипаттайды </w:t>
      </w:r>
      <w:r w:rsidRPr="009E65F3">
        <w:rPr>
          <w:rFonts w:ascii="Times New Roman" w:hAnsi="Times New Roman" w:cs="Times New Roman"/>
          <w:sz w:val="28"/>
          <w:szCs w:val="28"/>
          <w:lang w:val="kk-KZ"/>
        </w:rPr>
        <w:t>[</w:t>
      </w:r>
      <w:r w:rsidR="000519A2" w:rsidRPr="009E65F3">
        <w:rPr>
          <w:rFonts w:ascii="Times New Roman" w:hAnsi="Times New Roman" w:cs="Times New Roman"/>
          <w:sz w:val="28"/>
          <w:szCs w:val="28"/>
          <w:lang w:val="kk-KZ"/>
        </w:rPr>
        <w:t>1</w:t>
      </w:r>
      <w:r w:rsidR="009E65F3">
        <w:rPr>
          <w:rFonts w:ascii="Times New Roman" w:hAnsi="Times New Roman" w:cs="Times New Roman"/>
          <w:sz w:val="28"/>
          <w:szCs w:val="28"/>
          <w:lang w:val="kk-KZ"/>
        </w:rPr>
        <w:t>8</w:t>
      </w:r>
      <w:r w:rsidRPr="009E65F3">
        <w:rPr>
          <w:rFonts w:ascii="Times New Roman" w:hAnsi="Times New Roman" w:cs="Times New Roman"/>
          <w:sz w:val="28"/>
          <w:szCs w:val="28"/>
          <w:lang w:val="kk-KZ"/>
        </w:rPr>
        <w:t>].</w:t>
      </w:r>
      <w:r w:rsidR="005458A5">
        <w:rPr>
          <w:rFonts w:ascii="Times New Roman" w:hAnsi="Times New Roman" w:cs="Times New Roman"/>
          <w:sz w:val="28"/>
          <w:szCs w:val="28"/>
          <w:lang w:val="kk-KZ"/>
        </w:rPr>
        <w:t xml:space="preserve"> </w:t>
      </w:r>
      <w:r w:rsidR="006C0A18">
        <w:rPr>
          <w:rFonts w:ascii="Times New Roman" w:hAnsi="Times New Roman" w:cs="Times New Roman"/>
          <w:sz w:val="28"/>
          <w:szCs w:val="28"/>
          <w:lang w:val="kk-KZ"/>
        </w:rPr>
        <w:t>Сондықтан дискурс – жай ғана сөйлемдер жиынтығы емес, белгілі бір ортада, белгілі бір мақсатпен жүзеге асатын тілдік қарым-қатынас оқиғасы.</w:t>
      </w:r>
    </w:p>
    <w:p w14:paraId="3ECD3F27" w14:textId="1305F4A1" w:rsidR="00C224CC" w:rsidRPr="003C463C" w:rsidRDefault="00C224CC" w:rsidP="00D62A9E">
      <w:pPr>
        <w:spacing w:after="0" w:line="240" w:lineRule="auto"/>
        <w:ind w:firstLine="709"/>
        <w:jc w:val="both"/>
        <w:rPr>
          <w:rFonts w:ascii="Times New Roman" w:hAnsi="Times New Roman" w:cs="Times New Roman"/>
          <w:sz w:val="28"/>
          <w:szCs w:val="28"/>
          <w:lang w:val="kk-KZ"/>
        </w:rPr>
      </w:pPr>
      <w:r w:rsidRPr="003C463C">
        <w:rPr>
          <w:rFonts w:ascii="Times New Roman" w:hAnsi="Times New Roman" w:cs="Times New Roman"/>
          <w:sz w:val="28"/>
          <w:szCs w:val="28"/>
          <w:lang w:val="kk-KZ"/>
        </w:rPr>
        <w:t xml:space="preserve">Прагматикалық тұрғыдан қарастырғанда дискурс ашық коммуникативтік жүйе болып табылады. Мұнда пресуппозиция, интенция, коммуниканттардың стратегиясы мен тактикасы, стилистикалық амалдар және бейвербалды сигналдар коммуникативтік мақсатқа жету үшін қолданылады. Сондықтан дискурс күрделі коммуникативтік-прагматикалық </w:t>
      </w:r>
      <w:r w:rsidR="005458A5">
        <w:rPr>
          <w:rFonts w:ascii="Times New Roman" w:hAnsi="Times New Roman" w:cs="Times New Roman"/>
          <w:sz w:val="28"/>
          <w:szCs w:val="28"/>
          <w:lang w:val="kk-KZ"/>
        </w:rPr>
        <w:t xml:space="preserve">тілдік акт ретінде сипатталады. </w:t>
      </w:r>
      <w:r w:rsidRPr="003C463C">
        <w:rPr>
          <w:rFonts w:ascii="Times New Roman" w:hAnsi="Times New Roman" w:cs="Times New Roman"/>
          <w:sz w:val="28"/>
          <w:szCs w:val="28"/>
          <w:lang w:val="kk-KZ"/>
        </w:rPr>
        <w:t>Ал мәтін жабық коммуникативтік жүйе ретінде қабылданады. Бұл мәтінде прагматика жоқ дегенді білдірмейді. Керісінше, мәтінде автор бейнесі стилистикалық тәсілдер арқылы көрініс тапқанымен, автор мен оқырман арасындағы тікелей әрекеттестік болмағандықтан, әсер ету мүмкіндігі шектеулі болады. Дискурста керісінше, сөйлеуші тыңдаушының реакциясына қарай дәлелдерді толықтырып немесе стратегиясын өзгерте алады.</w:t>
      </w:r>
    </w:p>
    <w:p w14:paraId="62FCA09E" w14:textId="5547B897" w:rsidR="00C224CC" w:rsidRPr="003C463C" w:rsidRDefault="00C224CC" w:rsidP="00D62A9E">
      <w:pPr>
        <w:spacing w:after="0" w:line="240" w:lineRule="auto"/>
        <w:ind w:firstLine="709"/>
        <w:jc w:val="both"/>
        <w:rPr>
          <w:rFonts w:ascii="Times New Roman" w:hAnsi="Times New Roman" w:cs="Times New Roman"/>
          <w:sz w:val="28"/>
          <w:szCs w:val="28"/>
          <w:lang w:val="kk-KZ"/>
        </w:rPr>
      </w:pPr>
      <w:r w:rsidRPr="003C463C">
        <w:rPr>
          <w:rFonts w:ascii="Times New Roman" w:hAnsi="Times New Roman" w:cs="Times New Roman"/>
          <w:sz w:val="28"/>
          <w:szCs w:val="28"/>
          <w:lang w:val="kk-KZ"/>
        </w:rPr>
        <w:t>Коммуникативтік оқиға ретінде дискурс белгілі бір макро</w:t>
      </w:r>
      <w:r w:rsidR="00061433">
        <w:rPr>
          <w:rFonts w:ascii="Times New Roman" w:hAnsi="Times New Roman" w:cs="Times New Roman"/>
          <w:sz w:val="28"/>
          <w:szCs w:val="28"/>
          <w:lang w:val="kk-KZ"/>
        </w:rPr>
        <w:t>жағдаятқа</w:t>
      </w:r>
      <w:r w:rsidRPr="003C463C">
        <w:rPr>
          <w:rFonts w:ascii="Times New Roman" w:hAnsi="Times New Roman" w:cs="Times New Roman"/>
          <w:sz w:val="28"/>
          <w:szCs w:val="28"/>
          <w:lang w:val="kk-KZ"/>
        </w:rPr>
        <w:t xml:space="preserve"> негізделеді. Қатысушылардың әлеуметтік мәртебесі, қарым-қатынас орны және тілдік актілер түрі дискурстың мазмұнына әсер етеді. Мәтін мұндай шарттарға тәуелді емес, ол кез келген уақытта және кез келген жерде оқыла алады.</w:t>
      </w:r>
    </w:p>
    <w:p w14:paraId="65202986" w14:textId="52173C34" w:rsidR="00C224CC" w:rsidRPr="00F9159D" w:rsidRDefault="00C224CC" w:rsidP="00D62A9E">
      <w:pPr>
        <w:spacing w:after="0" w:line="240" w:lineRule="auto"/>
        <w:ind w:firstLine="709"/>
        <w:jc w:val="both"/>
        <w:rPr>
          <w:rFonts w:ascii="Times New Roman" w:hAnsi="Times New Roman" w:cs="Times New Roman"/>
          <w:sz w:val="28"/>
          <w:szCs w:val="28"/>
          <w:lang w:val="kk-KZ"/>
        </w:rPr>
      </w:pPr>
      <w:r w:rsidRPr="003C463C">
        <w:rPr>
          <w:rFonts w:ascii="Times New Roman" w:hAnsi="Times New Roman" w:cs="Times New Roman"/>
          <w:sz w:val="28"/>
          <w:szCs w:val="28"/>
          <w:lang w:val="kk-KZ"/>
        </w:rPr>
        <w:t>Дискурс жанды аудиторияға бағытталғандықтан, коммуникативтік интенция түрлі тілдік амалдар арқылы жүзеге асады. Ал мәтін белгілі бір әлеуметтік аудиторияға бағытталғанымен, баяндау сти</w:t>
      </w:r>
      <w:r w:rsidR="00F9159D">
        <w:rPr>
          <w:rFonts w:ascii="Times New Roman" w:hAnsi="Times New Roman" w:cs="Times New Roman"/>
          <w:sz w:val="28"/>
          <w:szCs w:val="28"/>
          <w:lang w:val="kk-KZ"/>
        </w:rPr>
        <w:t xml:space="preserve">лі тұрақты нормаларға бағынады. </w:t>
      </w:r>
      <w:r w:rsidRPr="003C463C">
        <w:rPr>
          <w:rFonts w:ascii="Times New Roman" w:hAnsi="Times New Roman" w:cs="Times New Roman"/>
          <w:sz w:val="28"/>
          <w:szCs w:val="28"/>
          <w:lang w:val="kk-KZ"/>
        </w:rPr>
        <w:t>Иллокутивтік сипаты жағынан да айырмашылық байқалады. Дискурста талқылау пәні қатысушыларға ортақ болады, ал мәтінде мәселені шешу автор позициясына тәуелді. Сонымен қатар дискурс вербалды және бейвербалды амалдарды қатар пайдаланып, коммуникативтік мақсатқа жетуге ұмтылады. Мәтінде мұндай мүмкіндік шектеулі болғандықтан, әсер ету стилистикалық</w:t>
      </w:r>
      <w:r w:rsidR="00F9159D">
        <w:rPr>
          <w:rFonts w:ascii="Times New Roman" w:hAnsi="Times New Roman" w:cs="Times New Roman"/>
          <w:sz w:val="28"/>
          <w:szCs w:val="28"/>
          <w:lang w:val="kk-KZ"/>
        </w:rPr>
        <w:t xml:space="preserve"> құралдар арқылы жүзеге асады. </w:t>
      </w:r>
      <w:r w:rsidRPr="003C463C">
        <w:rPr>
          <w:rFonts w:ascii="Times New Roman" w:hAnsi="Times New Roman" w:cs="Times New Roman"/>
          <w:sz w:val="28"/>
          <w:szCs w:val="28"/>
          <w:lang w:val="kk-KZ"/>
        </w:rPr>
        <w:t>Дискурста коммуникативтік сәтсіздік бірден байқалады: аудитория қызығушылығының төмендеуі немесе прагматикалық әсердің әлсіреуі арқылы көрінеді. Ал мәтіннің коммуникативтік сәтсіздігі оның оқырман тарапынан қабылдану деңгейімен анықталады.</w:t>
      </w:r>
      <w:r w:rsidR="00F9159D">
        <w:rPr>
          <w:rFonts w:ascii="Times New Roman" w:hAnsi="Times New Roman" w:cs="Times New Roman"/>
          <w:sz w:val="28"/>
          <w:szCs w:val="28"/>
          <w:lang w:val="kk-KZ"/>
        </w:rPr>
        <w:t xml:space="preserve"> </w:t>
      </w:r>
      <w:r w:rsidRPr="00F9159D">
        <w:rPr>
          <w:rFonts w:ascii="Times New Roman" w:hAnsi="Times New Roman" w:cs="Times New Roman"/>
          <w:sz w:val="28"/>
          <w:szCs w:val="28"/>
          <w:lang w:val="kk-KZ"/>
        </w:rPr>
        <w:t xml:space="preserve">Дискурс пресуппозициялық және конвенционалдық білімге ие коммуниканттар арасында жүзеге асады. </w:t>
      </w:r>
      <w:r w:rsidRPr="008E3EF5">
        <w:rPr>
          <w:rFonts w:ascii="Times New Roman" w:hAnsi="Times New Roman" w:cs="Times New Roman"/>
          <w:sz w:val="28"/>
          <w:szCs w:val="28"/>
          <w:lang w:val="kk-KZ"/>
        </w:rPr>
        <w:t>Қатысушылар ортақ мәдени және тілдік тәжірибені бөліскендіктен, бейвербалды амалдар қосымша түсіндірусіз қабылданады. Мәтінде бұл ақпарат толық сипатталуы қажет.</w:t>
      </w:r>
    </w:p>
    <w:p w14:paraId="65F5F747" w14:textId="69BD9611" w:rsidR="00C224CC" w:rsidRPr="00EB4F98" w:rsidRDefault="00C224CC" w:rsidP="00D62A9E">
      <w:pPr>
        <w:spacing w:after="0" w:line="240" w:lineRule="auto"/>
        <w:ind w:firstLine="709"/>
        <w:jc w:val="both"/>
        <w:rPr>
          <w:rFonts w:ascii="Times New Roman" w:hAnsi="Times New Roman" w:cs="Times New Roman"/>
          <w:sz w:val="28"/>
          <w:szCs w:val="28"/>
          <w:lang w:val="kk-KZ"/>
        </w:rPr>
      </w:pPr>
      <w:r w:rsidRPr="00EB4F98">
        <w:rPr>
          <w:rFonts w:ascii="Times New Roman" w:hAnsi="Times New Roman" w:cs="Times New Roman"/>
          <w:sz w:val="28"/>
          <w:szCs w:val="28"/>
          <w:lang w:val="kk-KZ"/>
        </w:rPr>
        <w:t>Осы тұрғыдан алғанда мәтін мен дискурс бір-бірімен репрезентациялық байланыста болады: дискурс коммуникация барысында мәтін түрінде</w:t>
      </w:r>
      <w:r w:rsidR="00EB4F98">
        <w:rPr>
          <w:rFonts w:ascii="Times New Roman" w:hAnsi="Times New Roman" w:cs="Times New Roman"/>
          <w:sz w:val="28"/>
          <w:szCs w:val="28"/>
          <w:lang w:val="kk-KZ"/>
        </w:rPr>
        <w:t xml:space="preserve"> жүзеге асады. </w:t>
      </w:r>
      <w:r w:rsidRPr="00EB4F98">
        <w:rPr>
          <w:rFonts w:ascii="Times New Roman" w:hAnsi="Times New Roman" w:cs="Times New Roman"/>
          <w:sz w:val="28"/>
          <w:szCs w:val="28"/>
          <w:lang w:val="kk-KZ"/>
        </w:rPr>
        <w:t>А.П. Чудинов мәтінді синтаксистің жоғарғы бірлігі ретінде лингвистикалық зерттеу нысанына жатқызса, дискурсқа лингвоәлеуметтік сипат тән екенін атап көрсетеді [</w:t>
      </w:r>
      <w:r w:rsidR="000519A2" w:rsidRPr="009E65F3">
        <w:rPr>
          <w:rFonts w:ascii="Times New Roman" w:hAnsi="Times New Roman" w:cs="Times New Roman"/>
          <w:sz w:val="28"/>
          <w:szCs w:val="28"/>
          <w:lang w:val="kk-KZ"/>
        </w:rPr>
        <w:t>1</w:t>
      </w:r>
      <w:r w:rsidR="009E65F3">
        <w:rPr>
          <w:rFonts w:ascii="Times New Roman" w:hAnsi="Times New Roman" w:cs="Times New Roman"/>
          <w:sz w:val="28"/>
          <w:szCs w:val="28"/>
          <w:lang w:val="kk-KZ"/>
        </w:rPr>
        <w:t>9</w:t>
      </w:r>
      <w:r w:rsidRPr="009E65F3">
        <w:rPr>
          <w:rFonts w:ascii="Times New Roman" w:hAnsi="Times New Roman" w:cs="Times New Roman"/>
          <w:sz w:val="28"/>
          <w:szCs w:val="28"/>
          <w:lang w:val="kk-KZ"/>
        </w:rPr>
        <w:t>].</w:t>
      </w:r>
      <w:r w:rsidRPr="00EB4F98">
        <w:rPr>
          <w:rFonts w:ascii="Times New Roman" w:hAnsi="Times New Roman" w:cs="Times New Roman"/>
          <w:sz w:val="28"/>
          <w:szCs w:val="28"/>
          <w:lang w:val="kk-KZ"/>
        </w:rPr>
        <w:t xml:space="preserve"> Демек мәтін тілдік жүйенің құрылымдық деңгейінде зерттелсе, дискурс әлеуметтік және мәдени кеңістікте қарастырылады.</w:t>
      </w:r>
      <w:r w:rsidR="00EB4F98">
        <w:rPr>
          <w:rFonts w:ascii="Times New Roman" w:hAnsi="Times New Roman" w:cs="Times New Roman"/>
          <w:sz w:val="28"/>
          <w:szCs w:val="28"/>
          <w:lang w:val="kk-KZ"/>
        </w:rPr>
        <w:t xml:space="preserve"> </w:t>
      </w:r>
      <w:r w:rsidRPr="00EB4F98">
        <w:rPr>
          <w:rFonts w:ascii="Times New Roman" w:hAnsi="Times New Roman" w:cs="Times New Roman"/>
          <w:sz w:val="28"/>
          <w:szCs w:val="28"/>
          <w:lang w:val="kk-KZ"/>
        </w:rPr>
        <w:t xml:space="preserve">Мәтін мен дискурс арасындағы тағы бір маңызды айырмашылық </w:t>
      </w:r>
      <w:r w:rsidR="0057560C">
        <w:rPr>
          <w:rFonts w:ascii="Times New Roman" w:hAnsi="Times New Roman" w:cs="Times New Roman"/>
          <w:sz w:val="28"/>
          <w:szCs w:val="28"/>
          <w:lang w:val="kk-KZ"/>
        </w:rPr>
        <w:t>–</w:t>
      </w:r>
      <w:r w:rsidRPr="00EB4F98">
        <w:rPr>
          <w:rFonts w:ascii="Times New Roman" w:hAnsi="Times New Roman" w:cs="Times New Roman"/>
          <w:sz w:val="28"/>
          <w:szCs w:val="28"/>
          <w:lang w:val="kk-KZ"/>
        </w:rPr>
        <w:t xml:space="preserve"> уақыт пен кеңістік факторы. </w:t>
      </w:r>
      <w:r w:rsidRPr="008E3EF5">
        <w:rPr>
          <w:rFonts w:ascii="Times New Roman" w:hAnsi="Times New Roman" w:cs="Times New Roman"/>
          <w:sz w:val="28"/>
          <w:szCs w:val="28"/>
          <w:lang w:val="kk-KZ"/>
        </w:rPr>
        <w:t>Дискурс нақты уақыт пен кеңістікте жүзеге асатын коммуникация болса, мәтін уақытқа тәуелсіз өмір сүре алады. Мәтіннің оқырмандары өзгеріп отырады, ал дискурста қатысушылар саны белгілі бір жағдаятпен шектеледі.</w:t>
      </w:r>
    </w:p>
    <w:p w14:paraId="5DD50F19" w14:textId="77777777" w:rsidR="00C224CC" w:rsidRPr="008E3EF5" w:rsidRDefault="00C224CC" w:rsidP="00D62A9E">
      <w:pPr>
        <w:spacing w:after="0" w:line="240" w:lineRule="auto"/>
        <w:ind w:firstLine="709"/>
        <w:jc w:val="both"/>
        <w:rPr>
          <w:rFonts w:ascii="Times New Roman" w:hAnsi="Times New Roman" w:cs="Times New Roman"/>
          <w:sz w:val="28"/>
          <w:szCs w:val="28"/>
          <w:lang w:val="kk-KZ"/>
        </w:rPr>
      </w:pPr>
      <w:r w:rsidRPr="00EB4F98">
        <w:rPr>
          <w:rFonts w:ascii="Times New Roman" w:hAnsi="Times New Roman" w:cs="Times New Roman"/>
          <w:sz w:val="28"/>
          <w:szCs w:val="28"/>
          <w:lang w:val="kk-KZ"/>
        </w:rPr>
        <w:t>Дискурс мәтінге қарағанда ауқымды әрі күрделі ұғым болып табылады. Ол тек тілдік құрылымды ғана емес, коммуни</w:t>
      </w:r>
      <w:r w:rsidRPr="008E3EF5">
        <w:rPr>
          <w:rFonts w:ascii="Times New Roman" w:hAnsi="Times New Roman" w:cs="Times New Roman"/>
          <w:sz w:val="28"/>
          <w:szCs w:val="28"/>
          <w:lang w:val="kk-KZ"/>
        </w:rPr>
        <w:t>кативтік жағдайды, мәдени тәжірибені және қатысушылардың когнитивтік ерекшеліктерін қамтиды.</w:t>
      </w:r>
    </w:p>
    <w:p w14:paraId="75943AF3" w14:textId="77777777" w:rsidR="00C224CC" w:rsidRPr="008E3EF5" w:rsidRDefault="00C224CC" w:rsidP="00D62A9E">
      <w:pPr>
        <w:spacing w:after="0" w:line="240" w:lineRule="auto"/>
        <w:ind w:firstLine="709"/>
        <w:jc w:val="both"/>
        <w:rPr>
          <w:rFonts w:ascii="Times New Roman" w:hAnsi="Times New Roman" w:cs="Times New Roman"/>
          <w:sz w:val="28"/>
          <w:szCs w:val="28"/>
          <w:lang w:val="kk-KZ"/>
        </w:rPr>
      </w:pPr>
      <w:r w:rsidRPr="008E3EF5">
        <w:rPr>
          <w:rFonts w:ascii="Times New Roman" w:hAnsi="Times New Roman" w:cs="Times New Roman"/>
          <w:sz w:val="28"/>
          <w:szCs w:val="28"/>
          <w:lang w:val="kk-KZ"/>
        </w:rPr>
        <w:t>Дискурс теориясының дамуы тілдік құрылым мәселесін жаңа қырынан қарастыру қажеттілігін туындатты. Егер дәстүрлі лингвистикада тілдің негізгі зерттеу нысаны сөз, сөз тіркесі немесе сөйлем деңгейімен шектелсе, қазіргі дискурстық зерттеулер тілдік әрекеттің одан жоғары деңгейдегі ұйымдасуын, яғни сөйлемнен үлкен синтаксистік тұтастықтарды, мәтіндік байланыстарды және коммуникативтік құрылымдарды қамтиды. Осыған байланысты дискурс тілдік жүйенің ерекше деңгейі ретінде сипатталып, өзіндік грамматикасы, синтаксисі және құрылымдық ұйымдасу принциптері бар күрделі құбылыс ретінде танылады.</w:t>
      </w:r>
    </w:p>
    <w:p w14:paraId="56673ED9" w14:textId="6956E401" w:rsidR="00C224CC" w:rsidRPr="008E3EF5" w:rsidRDefault="00C224CC" w:rsidP="00D62A9E">
      <w:pPr>
        <w:spacing w:after="0" w:line="240" w:lineRule="auto"/>
        <w:ind w:firstLine="709"/>
        <w:jc w:val="both"/>
        <w:rPr>
          <w:rFonts w:ascii="Times New Roman" w:hAnsi="Times New Roman" w:cs="Times New Roman"/>
          <w:sz w:val="28"/>
          <w:szCs w:val="28"/>
          <w:lang w:val="kk-KZ"/>
        </w:rPr>
      </w:pPr>
      <w:r w:rsidRPr="008E3EF5">
        <w:rPr>
          <w:rFonts w:ascii="Times New Roman" w:hAnsi="Times New Roman" w:cs="Times New Roman"/>
          <w:sz w:val="28"/>
          <w:szCs w:val="28"/>
          <w:lang w:val="kk-KZ"/>
        </w:rPr>
        <w:t xml:space="preserve">Дискурстың құрылымдық табиғатын анықтауда Е.С. Кубрякова ұсынған классификация маңызды орын алады. Ғалым дискурсты зерттеудің бірнеше әдісін көрсетеді. Құрылымдық-синтаксистік әдіс бойынша дискурс мәтіннің белгілі бір фрагменті ретінде қарастырылып, сөйлемнен жоғары деңгейдегі бірлік </w:t>
      </w:r>
      <w:r w:rsidR="0057560C">
        <w:rPr>
          <w:rFonts w:ascii="Times New Roman" w:hAnsi="Times New Roman" w:cs="Times New Roman"/>
          <w:sz w:val="28"/>
          <w:szCs w:val="28"/>
          <w:lang w:val="kk-KZ"/>
        </w:rPr>
        <w:t>–</w:t>
      </w:r>
      <w:r w:rsidRPr="008E3EF5">
        <w:rPr>
          <w:rFonts w:ascii="Times New Roman" w:hAnsi="Times New Roman" w:cs="Times New Roman"/>
          <w:sz w:val="28"/>
          <w:szCs w:val="28"/>
          <w:lang w:val="kk-KZ"/>
        </w:rPr>
        <w:t xml:space="preserve"> күрделі синтаксистік тұтастық немесе фразалық тұтастық ретінде сипатталады. </w:t>
      </w:r>
      <w:r w:rsidRPr="006C6F41">
        <w:rPr>
          <w:rFonts w:ascii="Times New Roman" w:hAnsi="Times New Roman" w:cs="Times New Roman"/>
          <w:sz w:val="28"/>
          <w:szCs w:val="28"/>
          <w:lang w:val="kk-KZ"/>
        </w:rPr>
        <w:t>Құрылымдық-стилистикалық әдіс дискурсты сөйлеу тілінің мәтіндік емес ұйымдастырушы формасы ретінде қарастырса, коммуникативтік әдіс дискурсты вербалды қарым-қатынас немесе диалогтік сөйлесу ретінде түсіндіреді [1</w:t>
      </w:r>
      <w:r w:rsidR="009E65F3">
        <w:rPr>
          <w:rFonts w:ascii="Times New Roman" w:hAnsi="Times New Roman" w:cs="Times New Roman"/>
          <w:sz w:val="28"/>
          <w:szCs w:val="28"/>
          <w:lang w:val="kk-KZ"/>
        </w:rPr>
        <w:t>7</w:t>
      </w:r>
      <w:r w:rsidRPr="006C6F41">
        <w:rPr>
          <w:rFonts w:ascii="Times New Roman" w:hAnsi="Times New Roman" w:cs="Times New Roman"/>
          <w:sz w:val="28"/>
          <w:szCs w:val="28"/>
          <w:lang w:val="kk-KZ"/>
        </w:rPr>
        <w:t>,</w:t>
      </w:r>
      <w:r w:rsidR="00D70BA5">
        <w:rPr>
          <w:rFonts w:ascii="Times New Roman" w:hAnsi="Times New Roman" w:cs="Times New Roman"/>
          <w:sz w:val="28"/>
          <w:szCs w:val="28"/>
          <w:lang w:val="kk-KZ"/>
        </w:rPr>
        <w:t xml:space="preserve"> с. </w:t>
      </w:r>
      <w:r w:rsidR="000519A2">
        <w:rPr>
          <w:rFonts w:ascii="Times New Roman" w:hAnsi="Times New Roman" w:cs="Times New Roman"/>
          <w:sz w:val="28"/>
          <w:szCs w:val="28"/>
          <w:lang w:val="kk-KZ"/>
        </w:rPr>
        <w:t>1</w:t>
      </w:r>
      <w:r w:rsidR="00EC2766">
        <w:rPr>
          <w:rFonts w:ascii="Times New Roman" w:hAnsi="Times New Roman" w:cs="Times New Roman"/>
          <w:sz w:val="28"/>
          <w:szCs w:val="28"/>
          <w:lang w:val="kk-KZ"/>
        </w:rPr>
        <w:t>3</w:t>
      </w:r>
      <w:r w:rsidR="00EB4F98" w:rsidRPr="006C6F41">
        <w:rPr>
          <w:rFonts w:ascii="Times New Roman" w:hAnsi="Times New Roman" w:cs="Times New Roman"/>
          <w:sz w:val="28"/>
          <w:szCs w:val="28"/>
          <w:lang w:val="kk-KZ"/>
        </w:rPr>
        <w:t>].</w:t>
      </w:r>
      <w:r w:rsidR="00EB4F98">
        <w:rPr>
          <w:rFonts w:ascii="Times New Roman" w:hAnsi="Times New Roman" w:cs="Times New Roman"/>
          <w:sz w:val="28"/>
          <w:szCs w:val="28"/>
          <w:lang w:val="kk-KZ"/>
        </w:rPr>
        <w:t xml:space="preserve"> </w:t>
      </w:r>
      <w:r w:rsidRPr="00EB4F98">
        <w:rPr>
          <w:rFonts w:ascii="Times New Roman" w:hAnsi="Times New Roman" w:cs="Times New Roman"/>
          <w:sz w:val="28"/>
          <w:szCs w:val="28"/>
          <w:lang w:val="kk-KZ"/>
        </w:rPr>
        <w:t xml:space="preserve">Бұл жіктеу дискурстың тек мәтіндік құрылым ғана емес, сөйлеу әрекетінің ұйымдасу формасы екенін көрсетеді. </w:t>
      </w:r>
      <w:r w:rsidR="00EB4F98" w:rsidRPr="00EB4F98">
        <w:rPr>
          <w:rFonts w:ascii="Times New Roman" w:hAnsi="Times New Roman" w:cs="Times New Roman"/>
          <w:sz w:val="28"/>
          <w:szCs w:val="28"/>
          <w:lang w:val="kk-KZ"/>
        </w:rPr>
        <w:t>Яғни дискурс</w:t>
      </w:r>
      <w:r w:rsidR="00EB4F98">
        <w:rPr>
          <w:rFonts w:ascii="Times New Roman" w:hAnsi="Times New Roman" w:cs="Times New Roman"/>
          <w:sz w:val="28"/>
          <w:szCs w:val="28"/>
          <w:lang w:val="kk-KZ"/>
        </w:rPr>
        <w:t xml:space="preserve"> </w:t>
      </w:r>
      <w:r w:rsidRPr="00EB4F98">
        <w:rPr>
          <w:rFonts w:ascii="Times New Roman" w:hAnsi="Times New Roman" w:cs="Times New Roman"/>
          <w:sz w:val="28"/>
          <w:szCs w:val="28"/>
          <w:lang w:val="kk-KZ"/>
        </w:rPr>
        <w:t xml:space="preserve">белгілі бір әлеуметтік ортада қалыптасатын «тілдегі тіл» ретінде қызмет етеді. </w:t>
      </w:r>
      <w:r w:rsidRPr="008E3EF5">
        <w:rPr>
          <w:rFonts w:ascii="Times New Roman" w:hAnsi="Times New Roman" w:cs="Times New Roman"/>
          <w:sz w:val="28"/>
          <w:szCs w:val="28"/>
          <w:lang w:val="kk-KZ"/>
        </w:rPr>
        <w:t>Мұнда тілдік құралдардың іріктелуі, синтаксистік модельдердің таңдалуы және лексикалық қордың қолданылуы коммуникация мақсатына байланысты жүзеге асады.</w:t>
      </w:r>
    </w:p>
    <w:p w14:paraId="0A6DF503" w14:textId="5BC6E95C" w:rsidR="00C224CC" w:rsidRPr="008E3EF5" w:rsidRDefault="00C224CC" w:rsidP="00D62A9E">
      <w:pPr>
        <w:spacing w:after="0" w:line="240" w:lineRule="auto"/>
        <w:ind w:firstLine="709"/>
        <w:jc w:val="both"/>
        <w:rPr>
          <w:rFonts w:ascii="Times New Roman" w:hAnsi="Times New Roman" w:cs="Times New Roman"/>
          <w:sz w:val="28"/>
          <w:szCs w:val="28"/>
          <w:lang w:val="kk-KZ"/>
        </w:rPr>
      </w:pPr>
      <w:r w:rsidRPr="008E3EF5">
        <w:rPr>
          <w:rFonts w:ascii="Times New Roman" w:hAnsi="Times New Roman" w:cs="Times New Roman"/>
          <w:sz w:val="28"/>
          <w:szCs w:val="28"/>
          <w:lang w:val="kk-KZ"/>
        </w:rPr>
        <w:t>Дискурстың грамматикалық ұйымдасу ерекшелігі оның сөйлем деңгейінен асып түсетін</w:t>
      </w:r>
      <w:r w:rsidR="00EB4F98" w:rsidRPr="008E3EF5">
        <w:rPr>
          <w:rFonts w:ascii="Times New Roman" w:hAnsi="Times New Roman" w:cs="Times New Roman"/>
          <w:sz w:val="28"/>
          <w:szCs w:val="28"/>
          <w:lang w:val="kk-KZ"/>
        </w:rPr>
        <w:t xml:space="preserve"> тұтастық құру қабілеті</w:t>
      </w:r>
      <w:r w:rsidR="00EB4F98">
        <w:rPr>
          <w:rFonts w:ascii="Times New Roman" w:hAnsi="Times New Roman" w:cs="Times New Roman"/>
          <w:sz w:val="28"/>
          <w:szCs w:val="28"/>
          <w:lang w:val="kk-KZ"/>
        </w:rPr>
        <w:t>не</w:t>
      </w:r>
      <w:r w:rsidRPr="008E3EF5">
        <w:rPr>
          <w:rFonts w:ascii="Times New Roman" w:hAnsi="Times New Roman" w:cs="Times New Roman"/>
          <w:sz w:val="28"/>
          <w:szCs w:val="28"/>
          <w:lang w:val="kk-KZ"/>
        </w:rPr>
        <w:t xml:space="preserve"> байланысты. Қалыпты мәтінде сөйлемдер логикалық байланыс арқылы біріктірілсе, дискурста бұл байланыс тек грамматикалық құралдармен ғана емес, коммуникативтік стратегиялармен, тақырыптық дамумен және қатысушыл</w:t>
      </w:r>
      <w:r w:rsidR="00EB4F98" w:rsidRPr="008E3EF5">
        <w:rPr>
          <w:rFonts w:ascii="Times New Roman" w:hAnsi="Times New Roman" w:cs="Times New Roman"/>
          <w:sz w:val="28"/>
          <w:szCs w:val="28"/>
          <w:lang w:val="kk-KZ"/>
        </w:rPr>
        <w:t>ардың интенциясымен анықталады.</w:t>
      </w:r>
      <w:r w:rsidR="00EB4F98">
        <w:rPr>
          <w:rFonts w:ascii="Times New Roman" w:hAnsi="Times New Roman" w:cs="Times New Roman"/>
          <w:sz w:val="28"/>
          <w:szCs w:val="28"/>
          <w:lang w:val="kk-KZ"/>
        </w:rPr>
        <w:t xml:space="preserve"> </w:t>
      </w:r>
      <w:r w:rsidRPr="00EB4F98">
        <w:rPr>
          <w:rFonts w:ascii="Times New Roman" w:hAnsi="Times New Roman" w:cs="Times New Roman"/>
          <w:sz w:val="28"/>
          <w:szCs w:val="28"/>
          <w:lang w:val="kk-KZ"/>
        </w:rPr>
        <w:t>Профессор Б. Шалабай мәтінді әртүрлі сапаға ие бөлшектердің сан қилы қарым-қатынасынан тұратын күрделі құрылым ретінде анықтайды [</w:t>
      </w:r>
      <w:r w:rsidR="009E65F3">
        <w:rPr>
          <w:rFonts w:ascii="Times New Roman" w:hAnsi="Times New Roman" w:cs="Times New Roman"/>
          <w:sz w:val="28"/>
          <w:szCs w:val="28"/>
          <w:lang w:val="kk-KZ"/>
        </w:rPr>
        <w:t>20</w:t>
      </w:r>
      <w:r w:rsidRPr="00EB4F98">
        <w:rPr>
          <w:rFonts w:ascii="Times New Roman" w:hAnsi="Times New Roman" w:cs="Times New Roman"/>
          <w:sz w:val="28"/>
          <w:szCs w:val="28"/>
          <w:lang w:val="kk-KZ"/>
        </w:rPr>
        <w:t xml:space="preserve">]. </w:t>
      </w:r>
      <w:r w:rsidRPr="008E3EF5">
        <w:rPr>
          <w:rFonts w:ascii="Times New Roman" w:hAnsi="Times New Roman" w:cs="Times New Roman"/>
          <w:sz w:val="28"/>
          <w:szCs w:val="28"/>
          <w:lang w:val="kk-KZ"/>
        </w:rPr>
        <w:t>Бұл пікір дискурстық ұйымдасудың да негізін түсіндіреді, өйткені дискурс мәтіндік құрылымдарды қамтығанымен, олардың қызмет ету механизмін кең әлеуметтік контексте жүзеге асырады.</w:t>
      </w:r>
    </w:p>
    <w:p w14:paraId="375D1E5A" w14:textId="77777777" w:rsidR="00C224CC" w:rsidRPr="008E3EF5" w:rsidRDefault="00C224CC" w:rsidP="00D62A9E">
      <w:pPr>
        <w:spacing w:after="0" w:line="240" w:lineRule="auto"/>
        <w:ind w:firstLine="709"/>
        <w:jc w:val="both"/>
        <w:rPr>
          <w:rFonts w:ascii="Times New Roman" w:hAnsi="Times New Roman" w:cs="Times New Roman"/>
          <w:sz w:val="28"/>
          <w:szCs w:val="28"/>
          <w:lang w:val="kk-KZ"/>
        </w:rPr>
      </w:pPr>
      <w:r w:rsidRPr="008E3EF5">
        <w:rPr>
          <w:rFonts w:ascii="Times New Roman" w:hAnsi="Times New Roman" w:cs="Times New Roman"/>
          <w:sz w:val="28"/>
          <w:szCs w:val="28"/>
          <w:lang w:val="kk-KZ"/>
        </w:rPr>
        <w:t>Құрылымдық тұрғыдан дискурс ерекше грамматикаға ие болады. Мұнда тілдік бірліктердің байланысы тек морфологиялық немесе синтаксистік нормалар арқылы емес, тақырыптық тұтастық, коммуникативтік мақсат және прагматикалық бағдар арқылы ұйымдастырылады. Сондықтан дискурста синтаксистік байланыс логикалық, семантикалық және когнитивтік факторлармен толықтырылады.</w:t>
      </w:r>
    </w:p>
    <w:p w14:paraId="7288CA2B" w14:textId="562BE934" w:rsidR="00C224CC" w:rsidRPr="00EB4F98" w:rsidRDefault="00C224CC" w:rsidP="00D62A9E">
      <w:pPr>
        <w:spacing w:after="0" w:line="240" w:lineRule="auto"/>
        <w:ind w:firstLine="709"/>
        <w:jc w:val="both"/>
        <w:rPr>
          <w:rFonts w:ascii="Times New Roman" w:hAnsi="Times New Roman" w:cs="Times New Roman"/>
          <w:sz w:val="28"/>
          <w:szCs w:val="28"/>
          <w:lang w:val="kk-KZ"/>
        </w:rPr>
      </w:pPr>
      <w:r w:rsidRPr="008E3EF5">
        <w:rPr>
          <w:rFonts w:ascii="Times New Roman" w:hAnsi="Times New Roman" w:cs="Times New Roman"/>
          <w:sz w:val="28"/>
          <w:szCs w:val="28"/>
          <w:lang w:val="kk-KZ"/>
        </w:rPr>
        <w:t>А. Әділова дискурс пен мәтіннің айырмашылығын анықтай отырып, дискурсты автор интенциясына байланысты іріктелетін тілдік құрылымдардың жиынтығы ретінде сипаттайды [1</w:t>
      </w:r>
      <w:r w:rsidR="009E65F3">
        <w:rPr>
          <w:rFonts w:ascii="Times New Roman" w:hAnsi="Times New Roman" w:cs="Times New Roman"/>
          <w:sz w:val="28"/>
          <w:szCs w:val="28"/>
          <w:lang w:val="kk-KZ"/>
        </w:rPr>
        <w:t>4</w:t>
      </w:r>
      <w:r w:rsidRPr="008E3EF5">
        <w:rPr>
          <w:rFonts w:ascii="Times New Roman" w:hAnsi="Times New Roman" w:cs="Times New Roman"/>
          <w:sz w:val="28"/>
          <w:szCs w:val="28"/>
          <w:lang w:val="kk-KZ"/>
        </w:rPr>
        <w:t>,</w:t>
      </w:r>
      <w:r w:rsidR="002073E6">
        <w:rPr>
          <w:rFonts w:ascii="Times New Roman" w:hAnsi="Times New Roman" w:cs="Times New Roman"/>
          <w:sz w:val="28"/>
          <w:szCs w:val="28"/>
          <w:lang w:val="kk-KZ"/>
        </w:rPr>
        <w:t xml:space="preserve"> б. </w:t>
      </w:r>
      <w:r w:rsidR="0024364E">
        <w:rPr>
          <w:rFonts w:ascii="Times New Roman" w:hAnsi="Times New Roman" w:cs="Times New Roman"/>
          <w:sz w:val="28"/>
          <w:szCs w:val="28"/>
          <w:lang w:val="kk-KZ"/>
        </w:rPr>
        <w:t>1</w:t>
      </w:r>
      <w:r w:rsidRPr="008E3EF5">
        <w:rPr>
          <w:rFonts w:ascii="Times New Roman" w:hAnsi="Times New Roman" w:cs="Times New Roman"/>
          <w:sz w:val="28"/>
          <w:szCs w:val="28"/>
          <w:lang w:val="kk-KZ"/>
        </w:rPr>
        <w:t>49]. Ғалым дискурстың уақытпен ажырамас бірлікте өмір сүретінін атап көрсетеді. Бұл оның құрылымдық ұйымдасуының да тұрақты емес екенін білдіреді. Яғни дискурсты қайта туындату мүмкін емес, себебі ол нақты жағд</w:t>
      </w:r>
      <w:r w:rsidR="00EB4F98" w:rsidRPr="008E3EF5">
        <w:rPr>
          <w:rFonts w:ascii="Times New Roman" w:hAnsi="Times New Roman" w:cs="Times New Roman"/>
          <w:sz w:val="28"/>
          <w:szCs w:val="28"/>
          <w:lang w:val="kk-KZ"/>
        </w:rPr>
        <w:t>аят</w:t>
      </w:r>
      <w:r w:rsidR="00EB4F98">
        <w:rPr>
          <w:rFonts w:ascii="Times New Roman" w:hAnsi="Times New Roman" w:cs="Times New Roman"/>
          <w:sz w:val="28"/>
          <w:szCs w:val="28"/>
          <w:lang w:val="kk-KZ"/>
        </w:rPr>
        <w:t>қа</w:t>
      </w:r>
      <w:r w:rsidR="00EB4F98" w:rsidRPr="008E3EF5">
        <w:rPr>
          <w:rFonts w:ascii="Times New Roman" w:hAnsi="Times New Roman" w:cs="Times New Roman"/>
          <w:sz w:val="28"/>
          <w:szCs w:val="28"/>
          <w:lang w:val="kk-KZ"/>
        </w:rPr>
        <w:t xml:space="preserve"> байланысты жүзеге асады.</w:t>
      </w:r>
      <w:r w:rsidR="00EB4F98">
        <w:rPr>
          <w:rFonts w:ascii="Times New Roman" w:hAnsi="Times New Roman" w:cs="Times New Roman"/>
          <w:sz w:val="28"/>
          <w:szCs w:val="28"/>
          <w:lang w:val="kk-KZ"/>
        </w:rPr>
        <w:t xml:space="preserve"> </w:t>
      </w:r>
      <w:r w:rsidRPr="00EB4F98">
        <w:rPr>
          <w:rFonts w:ascii="Times New Roman" w:hAnsi="Times New Roman" w:cs="Times New Roman"/>
          <w:sz w:val="28"/>
          <w:szCs w:val="28"/>
          <w:lang w:val="kk-KZ"/>
        </w:rPr>
        <w:t>Ал мәтін ке</w:t>
      </w:r>
      <w:r w:rsidR="00EB4F98" w:rsidRPr="00EB4F98">
        <w:rPr>
          <w:rFonts w:ascii="Times New Roman" w:hAnsi="Times New Roman" w:cs="Times New Roman"/>
          <w:sz w:val="28"/>
          <w:szCs w:val="28"/>
          <w:lang w:val="kk-KZ"/>
        </w:rPr>
        <w:t>рісінше қайта жаңғыртуға бейім.</w:t>
      </w:r>
      <w:r w:rsidR="00EB4F98">
        <w:rPr>
          <w:rFonts w:ascii="Times New Roman" w:hAnsi="Times New Roman" w:cs="Times New Roman"/>
          <w:sz w:val="28"/>
          <w:szCs w:val="28"/>
          <w:lang w:val="kk-KZ"/>
        </w:rPr>
        <w:t xml:space="preserve"> </w:t>
      </w:r>
      <w:r w:rsidRPr="00EB4F98">
        <w:rPr>
          <w:rFonts w:ascii="Times New Roman" w:hAnsi="Times New Roman" w:cs="Times New Roman"/>
          <w:sz w:val="28"/>
          <w:szCs w:val="28"/>
          <w:lang w:val="kk-KZ"/>
        </w:rPr>
        <w:t>Бір мәтін әртүрлі уақытта қайта оқылып, жаңа интерпретацияға ие болуы мүмкін. Бұл айырмашылық дискурстың құрылымдық ұйымдасуының динамикалық сипатта екенін дәлелдейді.</w:t>
      </w:r>
    </w:p>
    <w:p w14:paraId="71A578C3" w14:textId="39D12C16" w:rsidR="00C224CC" w:rsidRPr="008E3EF5" w:rsidRDefault="00C224CC" w:rsidP="00D62A9E">
      <w:pPr>
        <w:spacing w:after="0" w:line="240" w:lineRule="auto"/>
        <w:ind w:firstLine="709"/>
        <w:jc w:val="both"/>
        <w:rPr>
          <w:rFonts w:ascii="Times New Roman" w:hAnsi="Times New Roman" w:cs="Times New Roman"/>
          <w:sz w:val="28"/>
          <w:szCs w:val="28"/>
          <w:lang w:val="kk-KZ"/>
        </w:rPr>
      </w:pPr>
      <w:r w:rsidRPr="008E3EF5">
        <w:rPr>
          <w:rFonts w:ascii="Times New Roman" w:hAnsi="Times New Roman" w:cs="Times New Roman"/>
          <w:sz w:val="28"/>
          <w:szCs w:val="28"/>
          <w:lang w:val="kk-KZ"/>
        </w:rPr>
        <w:t>А.Е. Карлинский мәтін мен дискурсты коммуникация формалары ретінде салыстыра отырып, олардың құрылымдық ерекшеліктерін нақтылайды. Ғалым дискурсты сөйлеу әрекетінің дыбыстық формадағы үдерісі, мәтінді графикалық формадағы нәтижесі ретінде қарастырады. Дискурс спонтанды сипатқа ие болып, вербалды және бейвербалды амалдардың бірлігінде жүзеге асады, ал мәтін өңделген сөйлесім ретінде қабылданады [</w:t>
      </w:r>
      <w:r w:rsidR="009E65F3">
        <w:rPr>
          <w:rFonts w:ascii="Times New Roman" w:hAnsi="Times New Roman" w:cs="Times New Roman"/>
          <w:sz w:val="28"/>
          <w:szCs w:val="28"/>
          <w:lang w:val="kk-KZ"/>
        </w:rPr>
        <w:t>2</w:t>
      </w:r>
      <w:r w:rsidR="000519A2" w:rsidRPr="008E3EF5">
        <w:rPr>
          <w:rFonts w:ascii="Times New Roman" w:hAnsi="Times New Roman" w:cs="Times New Roman"/>
          <w:sz w:val="28"/>
          <w:szCs w:val="28"/>
          <w:lang w:val="kk-KZ"/>
        </w:rPr>
        <w:t>1</w:t>
      </w:r>
      <w:r w:rsidR="00EB4F98" w:rsidRPr="008E3EF5">
        <w:rPr>
          <w:rFonts w:ascii="Times New Roman" w:hAnsi="Times New Roman" w:cs="Times New Roman"/>
          <w:sz w:val="28"/>
          <w:szCs w:val="28"/>
          <w:lang w:val="kk-KZ"/>
        </w:rPr>
        <w:t>].</w:t>
      </w:r>
      <w:r w:rsidR="00EB4F98">
        <w:rPr>
          <w:rFonts w:ascii="Times New Roman" w:hAnsi="Times New Roman" w:cs="Times New Roman"/>
          <w:sz w:val="28"/>
          <w:szCs w:val="28"/>
          <w:lang w:val="kk-KZ"/>
        </w:rPr>
        <w:t xml:space="preserve"> </w:t>
      </w:r>
      <w:r w:rsidRPr="00EB4F98">
        <w:rPr>
          <w:rFonts w:ascii="Times New Roman" w:hAnsi="Times New Roman" w:cs="Times New Roman"/>
          <w:sz w:val="28"/>
          <w:szCs w:val="28"/>
          <w:lang w:val="kk-KZ"/>
        </w:rPr>
        <w:t xml:space="preserve">Бұл пікір дискурстың грамматикалық ұйымдасуында импровизация элементінің бар екенін көрсетеді. </w:t>
      </w:r>
      <w:r w:rsidRPr="008E3EF5">
        <w:rPr>
          <w:rFonts w:ascii="Times New Roman" w:hAnsi="Times New Roman" w:cs="Times New Roman"/>
          <w:sz w:val="28"/>
          <w:szCs w:val="28"/>
          <w:lang w:val="kk-KZ"/>
        </w:rPr>
        <w:t xml:space="preserve">Сөйлеуші айтылымды алдын ала толық жоспарламай, тыңдаушы реакциясына қарай өзгерте алады. Мұндай жағдайда синтаксистік құрылымдар да өзгермелі сипат алады: </w:t>
      </w:r>
      <w:r w:rsidR="006C0A18">
        <w:rPr>
          <w:rFonts w:ascii="Times New Roman" w:hAnsi="Times New Roman" w:cs="Times New Roman"/>
          <w:sz w:val="28"/>
          <w:szCs w:val="28"/>
          <w:lang w:val="kk-KZ"/>
        </w:rPr>
        <w:t>аяқталмаған</w:t>
      </w:r>
      <w:r w:rsidRPr="008E3EF5">
        <w:rPr>
          <w:rFonts w:ascii="Times New Roman" w:hAnsi="Times New Roman" w:cs="Times New Roman"/>
          <w:sz w:val="28"/>
          <w:szCs w:val="28"/>
          <w:lang w:val="kk-KZ"/>
        </w:rPr>
        <w:t xml:space="preserve"> сөйлемдер, үзілістер, қайталаулар, экспрессивті құрылымдар жиі қолданылады.</w:t>
      </w:r>
    </w:p>
    <w:p w14:paraId="29B4CC4D" w14:textId="40736170" w:rsidR="00C224CC" w:rsidRPr="008E3EF5" w:rsidRDefault="00C224CC" w:rsidP="00D62A9E">
      <w:pPr>
        <w:spacing w:after="0" w:line="240" w:lineRule="auto"/>
        <w:ind w:firstLine="709"/>
        <w:jc w:val="both"/>
        <w:rPr>
          <w:rFonts w:ascii="Times New Roman" w:hAnsi="Times New Roman" w:cs="Times New Roman"/>
          <w:sz w:val="28"/>
          <w:szCs w:val="28"/>
          <w:lang w:val="kk-KZ"/>
        </w:rPr>
      </w:pPr>
      <w:r w:rsidRPr="008E3EF5">
        <w:rPr>
          <w:rFonts w:ascii="Times New Roman" w:hAnsi="Times New Roman" w:cs="Times New Roman"/>
          <w:sz w:val="28"/>
          <w:szCs w:val="28"/>
          <w:lang w:val="kk-KZ"/>
        </w:rPr>
        <w:t>Мәтін лингвистикалық тұрғыдан логикалық, грамматикалық және мағыналық байланыстарға негізделген тұтас құрылым болып табылады [</w:t>
      </w:r>
      <w:r w:rsidR="009E65F3">
        <w:rPr>
          <w:rFonts w:ascii="Times New Roman" w:hAnsi="Times New Roman" w:cs="Times New Roman"/>
          <w:sz w:val="28"/>
          <w:szCs w:val="28"/>
          <w:lang w:val="kk-KZ"/>
        </w:rPr>
        <w:t>22</w:t>
      </w:r>
      <w:r w:rsidRPr="008E3EF5">
        <w:rPr>
          <w:rFonts w:ascii="Times New Roman" w:hAnsi="Times New Roman" w:cs="Times New Roman"/>
          <w:sz w:val="28"/>
          <w:szCs w:val="28"/>
          <w:lang w:val="kk-KZ"/>
        </w:rPr>
        <w:t>]. Ал дискурста бұл байланыстар сөйлеу әрекеті барысында қалыптасады. Сондықтан дискурс құрылымының аяқталған шекар</w:t>
      </w:r>
      <w:r w:rsidR="00EB4F98" w:rsidRPr="008E3EF5">
        <w:rPr>
          <w:rFonts w:ascii="Times New Roman" w:hAnsi="Times New Roman" w:cs="Times New Roman"/>
          <w:sz w:val="28"/>
          <w:szCs w:val="28"/>
          <w:lang w:val="kk-KZ"/>
        </w:rPr>
        <w:t>асы әрдайым анық бола бермейді.</w:t>
      </w:r>
      <w:r w:rsidR="00EB4F98">
        <w:rPr>
          <w:rFonts w:ascii="Times New Roman" w:hAnsi="Times New Roman" w:cs="Times New Roman"/>
          <w:sz w:val="28"/>
          <w:szCs w:val="28"/>
          <w:lang w:val="kk-KZ"/>
        </w:rPr>
        <w:t xml:space="preserve"> </w:t>
      </w:r>
      <w:r w:rsidRPr="008E3EF5">
        <w:rPr>
          <w:rFonts w:ascii="Times New Roman" w:hAnsi="Times New Roman" w:cs="Times New Roman"/>
          <w:sz w:val="28"/>
          <w:szCs w:val="28"/>
          <w:lang w:val="kk-KZ"/>
        </w:rPr>
        <w:t>Дискурстың грамматикалық ерекшелігі тілдік тұлға факторымен де байланысты. Зерттеушілердің пікірінше, дискурс тілдік тұлғаның интеллектуалдық деңгейін, ұлттық танымды игеруін, эмотивтік бірліктерді қабылдау қабілетін және сөз мәдениетін көрсететін тілдің ерекше деңгейі болып табылады [</w:t>
      </w:r>
      <w:r w:rsidR="009E65F3">
        <w:rPr>
          <w:rFonts w:ascii="Times New Roman" w:hAnsi="Times New Roman" w:cs="Times New Roman"/>
          <w:sz w:val="28"/>
          <w:szCs w:val="28"/>
          <w:lang w:val="kk-KZ"/>
        </w:rPr>
        <w:t>23</w:t>
      </w:r>
      <w:r w:rsidRPr="008E3EF5">
        <w:rPr>
          <w:rFonts w:ascii="Times New Roman" w:hAnsi="Times New Roman" w:cs="Times New Roman"/>
          <w:sz w:val="28"/>
          <w:szCs w:val="28"/>
          <w:lang w:val="kk-KZ"/>
        </w:rPr>
        <w:t>]. Демек дискурс құрылымы сөйлеушінің когнитивтік тәжірибесімен де анықталады.</w:t>
      </w:r>
    </w:p>
    <w:p w14:paraId="1378D073" w14:textId="60D98616" w:rsidR="00C224CC" w:rsidRPr="008E3EF5" w:rsidRDefault="00061433" w:rsidP="00D62A9E">
      <w:pPr>
        <w:spacing w:after="0" w:line="240" w:lineRule="auto"/>
        <w:ind w:firstLine="709"/>
        <w:jc w:val="both"/>
        <w:rPr>
          <w:rFonts w:ascii="Times New Roman" w:hAnsi="Times New Roman" w:cs="Times New Roman"/>
          <w:sz w:val="28"/>
          <w:szCs w:val="28"/>
          <w:lang w:val="kk-KZ"/>
        </w:rPr>
      </w:pPr>
      <w:r w:rsidRPr="008E3EF5">
        <w:rPr>
          <w:rFonts w:ascii="Times New Roman" w:hAnsi="Times New Roman" w:cs="Times New Roman"/>
          <w:sz w:val="28"/>
          <w:szCs w:val="28"/>
          <w:lang w:val="kk-KZ"/>
        </w:rPr>
        <w:t>В.В.</w:t>
      </w:r>
      <w:r w:rsidR="00EB4F98">
        <w:rPr>
          <w:rFonts w:ascii="Times New Roman" w:hAnsi="Times New Roman" w:cs="Times New Roman"/>
          <w:sz w:val="28"/>
          <w:szCs w:val="28"/>
          <w:lang w:val="kk-KZ"/>
        </w:rPr>
        <w:t xml:space="preserve"> </w:t>
      </w:r>
      <w:r w:rsidR="00C224CC" w:rsidRPr="008E3EF5">
        <w:rPr>
          <w:rFonts w:ascii="Times New Roman" w:hAnsi="Times New Roman" w:cs="Times New Roman"/>
          <w:sz w:val="28"/>
          <w:szCs w:val="28"/>
          <w:lang w:val="kk-KZ"/>
        </w:rPr>
        <w:t>Богданов дискурс ұғымының мәтін және сөйлесім категорияларымен байланысын қарастырып, оларды тең ұғымдар ретінде қолдануға болмайтынын атап көрсетеді. Ғалымның пікірінше, кез келген сөйлесім мәтін ретінде қайта кодтала бермейді және кез келген мәтін дыбыстық формада жүзеге аса алмайды. Сондықтан дискурс жазбаша да, ауызша да жүзеге асатын кең тілдік деңгей ретінде қарастырылады [</w:t>
      </w:r>
      <w:r w:rsidR="009E65F3">
        <w:rPr>
          <w:rFonts w:ascii="Times New Roman" w:hAnsi="Times New Roman" w:cs="Times New Roman"/>
          <w:sz w:val="28"/>
          <w:szCs w:val="28"/>
          <w:lang w:val="kk-KZ"/>
        </w:rPr>
        <w:t>24</w:t>
      </w:r>
      <w:r w:rsidR="00EB4F98" w:rsidRPr="008E3EF5">
        <w:rPr>
          <w:rFonts w:ascii="Times New Roman" w:hAnsi="Times New Roman" w:cs="Times New Roman"/>
          <w:sz w:val="28"/>
          <w:szCs w:val="28"/>
          <w:lang w:val="kk-KZ"/>
        </w:rPr>
        <w:t>].</w:t>
      </w:r>
      <w:r w:rsidR="00EB4F98">
        <w:rPr>
          <w:rFonts w:ascii="Times New Roman" w:hAnsi="Times New Roman" w:cs="Times New Roman"/>
          <w:sz w:val="28"/>
          <w:szCs w:val="28"/>
          <w:lang w:val="kk-KZ"/>
        </w:rPr>
        <w:t xml:space="preserve"> </w:t>
      </w:r>
      <w:r w:rsidR="00C224CC" w:rsidRPr="008E3EF5">
        <w:rPr>
          <w:rFonts w:ascii="Times New Roman" w:hAnsi="Times New Roman" w:cs="Times New Roman"/>
          <w:sz w:val="28"/>
          <w:szCs w:val="28"/>
          <w:lang w:val="kk-KZ"/>
        </w:rPr>
        <w:t>Бұл тұжырым дискурстың құрылымдық әмбебаптығын дәлелдейді. Ол графикалық репрезентациямен де, дыбыстық форма арқылы да көрініс таба алады. Мұндай екіжақты табиғат дискурстың граммати</w:t>
      </w:r>
      <w:r w:rsidR="00644CB9" w:rsidRPr="008E3EF5">
        <w:rPr>
          <w:rFonts w:ascii="Times New Roman" w:hAnsi="Times New Roman" w:cs="Times New Roman"/>
          <w:sz w:val="28"/>
          <w:szCs w:val="28"/>
          <w:lang w:val="kk-KZ"/>
        </w:rPr>
        <w:t>калық ұйымдасуына да әсер етеді</w:t>
      </w:r>
      <w:r w:rsidR="00644CB9">
        <w:rPr>
          <w:rFonts w:ascii="Times New Roman" w:hAnsi="Times New Roman" w:cs="Times New Roman"/>
          <w:sz w:val="28"/>
          <w:szCs w:val="28"/>
          <w:lang w:val="kk-KZ"/>
        </w:rPr>
        <w:t xml:space="preserve">. </w:t>
      </w:r>
      <w:r w:rsidR="00C224CC" w:rsidRPr="008E3EF5">
        <w:rPr>
          <w:rFonts w:ascii="Times New Roman" w:hAnsi="Times New Roman" w:cs="Times New Roman"/>
          <w:sz w:val="28"/>
          <w:szCs w:val="28"/>
          <w:lang w:val="kk-KZ"/>
        </w:rPr>
        <w:t xml:space="preserve">Е.И. Шейгал дискурс пен мәтіннің байланысын бірнеше параметр арқылы сипаттайды. Ғалым мәтінді ауызша немесе жазбаша формадағы өнім ретінде қарастырса, дискурсты жанды қарым-қатынас тілі деп анықтайды. </w:t>
      </w:r>
      <w:r w:rsidR="00C224CC" w:rsidRPr="006C6F41">
        <w:rPr>
          <w:rFonts w:ascii="Times New Roman" w:hAnsi="Times New Roman" w:cs="Times New Roman"/>
          <w:sz w:val="28"/>
          <w:szCs w:val="28"/>
          <w:lang w:val="kk-KZ"/>
        </w:rPr>
        <w:t>Сонымен қатар дискурс әрекеттік және үдерістік құбылыс ретінде, ал мәтін дайын нәтижелік құрылым ретінде сипатталады [</w:t>
      </w:r>
      <w:r w:rsidR="0024364E">
        <w:rPr>
          <w:rFonts w:ascii="Times New Roman" w:hAnsi="Times New Roman" w:cs="Times New Roman"/>
          <w:sz w:val="28"/>
          <w:szCs w:val="28"/>
          <w:lang w:val="kk-KZ"/>
        </w:rPr>
        <w:t>2</w:t>
      </w:r>
      <w:r w:rsidR="009E65F3">
        <w:rPr>
          <w:rFonts w:ascii="Times New Roman" w:hAnsi="Times New Roman" w:cs="Times New Roman"/>
          <w:sz w:val="28"/>
          <w:szCs w:val="28"/>
          <w:lang w:val="kk-KZ"/>
        </w:rPr>
        <w:t>5</w:t>
      </w:r>
      <w:r w:rsidR="00C224CC" w:rsidRPr="006C6F41">
        <w:rPr>
          <w:rFonts w:ascii="Times New Roman" w:hAnsi="Times New Roman" w:cs="Times New Roman"/>
          <w:sz w:val="28"/>
          <w:szCs w:val="28"/>
          <w:lang w:val="kk-KZ"/>
        </w:rPr>
        <w:t>].</w:t>
      </w:r>
      <w:r w:rsidR="00644CB9">
        <w:rPr>
          <w:rFonts w:ascii="Times New Roman" w:hAnsi="Times New Roman" w:cs="Times New Roman"/>
          <w:sz w:val="28"/>
          <w:szCs w:val="28"/>
          <w:lang w:val="kk-KZ"/>
        </w:rPr>
        <w:t xml:space="preserve"> </w:t>
      </w:r>
      <w:r w:rsidR="00C224CC" w:rsidRPr="00644CB9">
        <w:rPr>
          <w:rFonts w:ascii="Times New Roman" w:hAnsi="Times New Roman" w:cs="Times New Roman"/>
          <w:sz w:val="28"/>
          <w:szCs w:val="28"/>
          <w:lang w:val="kk-KZ"/>
        </w:rPr>
        <w:t xml:space="preserve">Зерттеушінің пікірінше, дискурс коммуникативтік </w:t>
      </w:r>
      <w:r w:rsidR="0024364E">
        <w:rPr>
          <w:rFonts w:ascii="Times New Roman" w:hAnsi="Times New Roman" w:cs="Times New Roman"/>
          <w:sz w:val="28"/>
          <w:szCs w:val="28"/>
          <w:lang w:val="kk-KZ"/>
        </w:rPr>
        <w:t>үдері</w:t>
      </w:r>
      <w:r w:rsidR="00C224CC" w:rsidRPr="00644CB9">
        <w:rPr>
          <w:rFonts w:ascii="Times New Roman" w:hAnsi="Times New Roman" w:cs="Times New Roman"/>
          <w:sz w:val="28"/>
          <w:szCs w:val="28"/>
          <w:lang w:val="kk-KZ"/>
        </w:rPr>
        <w:t xml:space="preserve">стің динамикалық моделі ретінде нақты мәтіндік құрылымдар арқылы жүзеге асады. Басқаша айтқанда, мәтін дискурстың материалдық көрінісі болса, дискурс </w:t>
      </w:r>
      <w:r w:rsidR="00644CB9">
        <w:rPr>
          <w:rFonts w:ascii="Times New Roman" w:hAnsi="Times New Roman" w:cs="Times New Roman"/>
          <w:sz w:val="28"/>
          <w:szCs w:val="28"/>
          <w:lang w:val="kk-KZ"/>
        </w:rPr>
        <w:t xml:space="preserve">– </w:t>
      </w:r>
      <w:r w:rsidR="00C224CC" w:rsidRPr="00644CB9">
        <w:rPr>
          <w:rFonts w:ascii="Times New Roman" w:hAnsi="Times New Roman" w:cs="Times New Roman"/>
          <w:sz w:val="28"/>
          <w:szCs w:val="28"/>
          <w:lang w:val="kk-KZ"/>
        </w:rPr>
        <w:t>мәтінді тудыратын әрекеттік механизм.</w:t>
      </w:r>
      <w:r w:rsidR="00644CB9">
        <w:rPr>
          <w:rFonts w:ascii="Times New Roman" w:hAnsi="Times New Roman" w:cs="Times New Roman"/>
          <w:sz w:val="28"/>
          <w:szCs w:val="28"/>
          <w:lang w:val="kk-KZ"/>
        </w:rPr>
        <w:t xml:space="preserve"> </w:t>
      </w:r>
      <w:r w:rsidR="00C224CC" w:rsidRPr="00644CB9">
        <w:rPr>
          <w:rFonts w:ascii="Times New Roman" w:hAnsi="Times New Roman" w:cs="Times New Roman"/>
          <w:sz w:val="28"/>
          <w:szCs w:val="28"/>
          <w:lang w:val="kk-KZ"/>
        </w:rPr>
        <w:t>Құрылымдық-семантикалық тұрғыдан мәтін сөйлемдер тізбегінен құралған күрделі</w:t>
      </w:r>
      <w:r w:rsidR="00D20E50" w:rsidRPr="00644CB9">
        <w:rPr>
          <w:rFonts w:ascii="Times New Roman" w:hAnsi="Times New Roman" w:cs="Times New Roman"/>
          <w:sz w:val="28"/>
          <w:szCs w:val="28"/>
          <w:lang w:val="kk-KZ"/>
        </w:rPr>
        <w:t xml:space="preserve"> тұтастық ретінде қарастырылады</w:t>
      </w:r>
      <w:r w:rsidR="00D20E50">
        <w:rPr>
          <w:rFonts w:ascii="Times New Roman" w:hAnsi="Times New Roman" w:cs="Times New Roman"/>
          <w:sz w:val="28"/>
          <w:szCs w:val="28"/>
          <w:lang w:val="kk-KZ"/>
        </w:rPr>
        <w:t xml:space="preserve"> </w:t>
      </w:r>
      <w:r w:rsidR="009E65F3">
        <w:rPr>
          <w:rFonts w:ascii="Times New Roman" w:hAnsi="Times New Roman" w:cs="Times New Roman"/>
          <w:sz w:val="28"/>
          <w:szCs w:val="28"/>
          <w:lang w:val="kk-KZ"/>
        </w:rPr>
        <w:t>[26</w:t>
      </w:r>
      <w:r w:rsidR="00C224CC" w:rsidRPr="00644CB9">
        <w:rPr>
          <w:rFonts w:ascii="Times New Roman" w:hAnsi="Times New Roman" w:cs="Times New Roman"/>
          <w:sz w:val="28"/>
          <w:szCs w:val="28"/>
          <w:lang w:val="kk-KZ"/>
        </w:rPr>
        <w:t xml:space="preserve">]. Ал коммуникативтік бағыт тұрғысынан мәтін </w:t>
      </w:r>
      <w:r w:rsidR="00644CB9">
        <w:rPr>
          <w:rFonts w:ascii="Times New Roman" w:hAnsi="Times New Roman" w:cs="Times New Roman"/>
          <w:sz w:val="28"/>
          <w:szCs w:val="28"/>
          <w:lang w:val="kk-KZ"/>
        </w:rPr>
        <w:t xml:space="preserve">– </w:t>
      </w:r>
      <w:r w:rsidR="00C224CC" w:rsidRPr="00644CB9">
        <w:rPr>
          <w:rFonts w:ascii="Times New Roman" w:hAnsi="Times New Roman" w:cs="Times New Roman"/>
          <w:sz w:val="28"/>
          <w:szCs w:val="28"/>
          <w:lang w:val="kk-KZ"/>
        </w:rPr>
        <w:t>ортақ интенциямен біріккен коммуникативтік элементтердің жүйесі</w:t>
      </w:r>
      <w:r w:rsidR="00D20E50">
        <w:rPr>
          <w:rFonts w:ascii="Times New Roman" w:hAnsi="Times New Roman" w:cs="Times New Roman"/>
          <w:sz w:val="28"/>
          <w:szCs w:val="28"/>
          <w:lang w:val="kk-KZ"/>
        </w:rPr>
        <w:t xml:space="preserve"> </w:t>
      </w:r>
      <w:r w:rsidR="009E65F3">
        <w:rPr>
          <w:rFonts w:ascii="Times New Roman" w:hAnsi="Times New Roman" w:cs="Times New Roman"/>
          <w:sz w:val="28"/>
          <w:szCs w:val="28"/>
          <w:lang w:val="kk-KZ"/>
        </w:rPr>
        <w:t>[2</w:t>
      </w:r>
      <w:r w:rsidR="00D20E50" w:rsidRPr="00D20E50">
        <w:rPr>
          <w:rFonts w:ascii="Times New Roman" w:hAnsi="Times New Roman" w:cs="Times New Roman"/>
          <w:sz w:val="28"/>
          <w:szCs w:val="28"/>
          <w:lang w:val="kk-KZ"/>
        </w:rPr>
        <w:t>7</w:t>
      </w:r>
      <w:r w:rsidR="00C224CC" w:rsidRPr="00644CB9">
        <w:rPr>
          <w:rFonts w:ascii="Times New Roman" w:hAnsi="Times New Roman" w:cs="Times New Roman"/>
          <w:sz w:val="28"/>
          <w:szCs w:val="28"/>
          <w:lang w:val="kk-KZ"/>
        </w:rPr>
        <w:t xml:space="preserve">]. </w:t>
      </w:r>
      <w:r w:rsidR="00C224CC" w:rsidRPr="008E3EF5">
        <w:rPr>
          <w:rFonts w:ascii="Times New Roman" w:hAnsi="Times New Roman" w:cs="Times New Roman"/>
          <w:sz w:val="28"/>
          <w:szCs w:val="28"/>
          <w:lang w:val="kk-KZ"/>
        </w:rPr>
        <w:t>Бұл сипаттамалар дискурстың мәтіндік негізге сүйенетінін көрсеткенімен, дискурс құрылымы одан әлдеқайда күрделі екенін дәлелдейді.</w:t>
      </w:r>
    </w:p>
    <w:p w14:paraId="75E21EB0" w14:textId="6EB062A4" w:rsidR="00C224CC" w:rsidRPr="006C6F41" w:rsidRDefault="00644CB9" w:rsidP="00D62A9E">
      <w:pPr>
        <w:spacing w:after="0" w:line="240" w:lineRule="auto"/>
        <w:ind w:firstLine="709"/>
        <w:jc w:val="both"/>
        <w:rPr>
          <w:rFonts w:ascii="Times New Roman" w:hAnsi="Times New Roman" w:cs="Times New Roman"/>
          <w:sz w:val="28"/>
          <w:szCs w:val="28"/>
          <w:lang w:val="kk-KZ"/>
        </w:rPr>
      </w:pPr>
      <w:r w:rsidRPr="008E3EF5">
        <w:rPr>
          <w:rFonts w:ascii="Times New Roman" w:hAnsi="Times New Roman" w:cs="Times New Roman"/>
          <w:sz w:val="28"/>
          <w:szCs w:val="28"/>
          <w:lang w:val="kk-KZ"/>
        </w:rPr>
        <w:t>Дискурс</w:t>
      </w:r>
      <w:r>
        <w:rPr>
          <w:rFonts w:ascii="Times New Roman" w:hAnsi="Times New Roman" w:cs="Times New Roman"/>
          <w:sz w:val="28"/>
          <w:szCs w:val="28"/>
          <w:lang w:val="kk-KZ"/>
        </w:rPr>
        <w:t xml:space="preserve"> – </w:t>
      </w:r>
      <w:r w:rsidR="00C224CC" w:rsidRPr="008E3EF5">
        <w:rPr>
          <w:rFonts w:ascii="Times New Roman" w:hAnsi="Times New Roman" w:cs="Times New Roman"/>
          <w:sz w:val="28"/>
          <w:szCs w:val="28"/>
          <w:lang w:val="kk-KZ"/>
        </w:rPr>
        <w:t>мәтін түзуші, мәтін және мәтін қабылдаушы арасындағы тұтастықта қарастырылатын құбылыс. Яғни дискурста автор, мәтін және адресат үштігі бір мезетте әрекет етеді [</w:t>
      </w:r>
      <w:r w:rsidR="009E65F3">
        <w:rPr>
          <w:rFonts w:ascii="Times New Roman" w:hAnsi="Times New Roman" w:cs="Times New Roman"/>
          <w:sz w:val="28"/>
          <w:szCs w:val="28"/>
          <w:lang w:val="kk-KZ"/>
        </w:rPr>
        <w:t>2</w:t>
      </w:r>
      <w:r w:rsidR="00C224CC" w:rsidRPr="008E3EF5">
        <w:rPr>
          <w:rFonts w:ascii="Times New Roman" w:hAnsi="Times New Roman" w:cs="Times New Roman"/>
          <w:sz w:val="28"/>
          <w:szCs w:val="28"/>
          <w:lang w:val="kk-KZ"/>
        </w:rPr>
        <w:t>8]. Бұл үш компоненттің өзара байланысы дискурстың құрылымдық ұйымдасуын анықта</w:t>
      </w:r>
      <w:r w:rsidRPr="008E3EF5">
        <w:rPr>
          <w:rFonts w:ascii="Times New Roman" w:hAnsi="Times New Roman" w:cs="Times New Roman"/>
          <w:sz w:val="28"/>
          <w:szCs w:val="28"/>
          <w:lang w:val="kk-KZ"/>
        </w:rPr>
        <w:t>йды.</w:t>
      </w:r>
      <w:r>
        <w:rPr>
          <w:rFonts w:ascii="Times New Roman" w:hAnsi="Times New Roman" w:cs="Times New Roman"/>
          <w:sz w:val="28"/>
          <w:szCs w:val="28"/>
          <w:lang w:val="kk-KZ"/>
        </w:rPr>
        <w:t xml:space="preserve"> </w:t>
      </w:r>
      <w:r w:rsidR="00C224CC" w:rsidRPr="008E3EF5">
        <w:rPr>
          <w:rFonts w:ascii="Times New Roman" w:hAnsi="Times New Roman" w:cs="Times New Roman"/>
          <w:sz w:val="28"/>
          <w:szCs w:val="28"/>
          <w:lang w:val="kk-KZ"/>
        </w:rPr>
        <w:t>Дискурс құ</w:t>
      </w:r>
      <w:r w:rsidRPr="008E3EF5">
        <w:rPr>
          <w:rFonts w:ascii="Times New Roman" w:hAnsi="Times New Roman" w:cs="Times New Roman"/>
          <w:sz w:val="28"/>
          <w:szCs w:val="28"/>
          <w:lang w:val="kk-KZ"/>
        </w:rPr>
        <w:t>рылымының тағы бір ерекшелігі</w:t>
      </w:r>
      <w:r>
        <w:rPr>
          <w:rFonts w:ascii="Times New Roman" w:hAnsi="Times New Roman" w:cs="Times New Roman"/>
          <w:sz w:val="28"/>
          <w:szCs w:val="28"/>
          <w:lang w:val="kk-KZ"/>
        </w:rPr>
        <w:t xml:space="preserve"> – </w:t>
      </w:r>
      <w:r w:rsidR="00C224CC" w:rsidRPr="008E3EF5">
        <w:rPr>
          <w:rFonts w:ascii="Times New Roman" w:hAnsi="Times New Roman" w:cs="Times New Roman"/>
          <w:sz w:val="28"/>
          <w:szCs w:val="28"/>
          <w:lang w:val="kk-KZ"/>
        </w:rPr>
        <w:t>о</w:t>
      </w:r>
      <w:r w:rsidRPr="008E3EF5">
        <w:rPr>
          <w:rFonts w:ascii="Times New Roman" w:hAnsi="Times New Roman" w:cs="Times New Roman"/>
          <w:sz w:val="28"/>
          <w:szCs w:val="28"/>
          <w:lang w:val="kk-KZ"/>
        </w:rPr>
        <w:t>ның жағдаят</w:t>
      </w:r>
      <w:r>
        <w:rPr>
          <w:rFonts w:ascii="Times New Roman" w:hAnsi="Times New Roman" w:cs="Times New Roman"/>
          <w:sz w:val="28"/>
          <w:szCs w:val="28"/>
          <w:lang w:val="kk-KZ"/>
        </w:rPr>
        <w:t>қа</w:t>
      </w:r>
      <w:r w:rsidR="00C224CC" w:rsidRPr="008E3EF5">
        <w:rPr>
          <w:rFonts w:ascii="Times New Roman" w:hAnsi="Times New Roman" w:cs="Times New Roman"/>
          <w:sz w:val="28"/>
          <w:szCs w:val="28"/>
          <w:lang w:val="kk-KZ"/>
        </w:rPr>
        <w:t xml:space="preserve"> тәуелділігі. Коммуникативтік жағдай өзгерген сайын тілдік құралдардың іріктелуі де өзгереді. Бір дискурста ресми синтаксистік модельдер қолданылса, екінші жағдайда бейресми, экспрессивті немесе қысқартылған құрылымдар басым болуы мүмкін.</w:t>
      </w:r>
      <w:r>
        <w:rPr>
          <w:rFonts w:ascii="Times New Roman" w:hAnsi="Times New Roman" w:cs="Times New Roman"/>
          <w:sz w:val="28"/>
          <w:szCs w:val="28"/>
          <w:lang w:val="kk-KZ"/>
        </w:rPr>
        <w:t xml:space="preserve"> </w:t>
      </w:r>
      <w:r w:rsidR="00C224CC" w:rsidRPr="006C6F41">
        <w:rPr>
          <w:rFonts w:ascii="Times New Roman" w:hAnsi="Times New Roman" w:cs="Times New Roman"/>
          <w:sz w:val="28"/>
          <w:szCs w:val="28"/>
          <w:lang w:val="kk-KZ"/>
        </w:rPr>
        <w:t>Сонымен қатар дискурс жанрлық нормалармен де анықталады. Әскери, ғылыми, педагогикалық немесе заңгерлік дискурс түрлерінің әрқайсысында өзіндік лексика, синтаксис және коммуникативтік стратегия қалыптасады. Бұл ерекшелік дискурстың әлеуметтік институттармен байланысын көрсетеді.</w:t>
      </w:r>
      <w:r>
        <w:rPr>
          <w:rFonts w:ascii="Times New Roman" w:hAnsi="Times New Roman" w:cs="Times New Roman"/>
          <w:sz w:val="28"/>
          <w:szCs w:val="28"/>
          <w:lang w:val="kk-KZ"/>
        </w:rPr>
        <w:t xml:space="preserve"> </w:t>
      </w:r>
      <w:r w:rsidR="00C224CC" w:rsidRPr="006C6F41">
        <w:rPr>
          <w:rFonts w:ascii="Times New Roman" w:hAnsi="Times New Roman" w:cs="Times New Roman"/>
          <w:sz w:val="28"/>
          <w:szCs w:val="28"/>
          <w:lang w:val="kk-KZ"/>
        </w:rPr>
        <w:t>Осылайша дискурсқа тән грамматикалық және құрылымдық белгілерді жинақтай отырып, оның сөйлемнен жоғары деңгейдегі синтаксистік тұтастық екені, динамикалық ұйымдасуға ие екені, коммуникативтік мақсатқа тәуелді құрылатыны және тілдік тұлғаның когнитивтік тәжірибесімен анықталатыны байқалады. Дискурс құрылымы тілдік жүйенің ішкі заңдылықтары мен әлеуметтік коммуникация талаптарының тоғысында қалыптасатын күрделі көпқабатты жүйе болып табылады.</w:t>
      </w:r>
    </w:p>
    <w:p w14:paraId="32573D04" w14:textId="1A9E6C4A" w:rsidR="00C224CC" w:rsidRPr="006C6F41" w:rsidRDefault="00C224CC" w:rsidP="00D62A9E">
      <w:pPr>
        <w:spacing w:after="0" w:line="240" w:lineRule="auto"/>
        <w:ind w:firstLine="709"/>
        <w:jc w:val="both"/>
        <w:rPr>
          <w:rFonts w:ascii="Times New Roman" w:hAnsi="Times New Roman" w:cs="Times New Roman"/>
          <w:sz w:val="28"/>
          <w:szCs w:val="28"/>
          <w:lang w:val="kk-KZ"/>
        </w:rPr>
      </w:pPr>
      <w:r w:rsidRPr="006C6F41">
        <w:rPr>
          <w:rFonts w:ascii="Times New Roman" w:hAnsi="Times New Roman" w:cs="Times New Roman"/>
          <w:sz w:val="28"/>
          <w:szCs w:val="28"/>
          <w:lang w:val="kk-KZ"/>
        </w:rPr>
        <w:t>Дискурсты қазіргі тіл білімінде жан-жақты зерттеу оның тек құрылымдық немесе мәтіндік ұйымдасуымен ғана шект</w:t>
      </w:r>
      <w:r w:rsidR="00644CB9" w:rsidRPr="006C6F41">
        <w:rPr>
          <w:rFonts w:ascii="Times New Roman" w:hAnsi="Times New Roman" w:cs="Times New Roman"/>
          <w:sz w:val="28"/>
          <w:szCs w:val="28"/>
          <w:lang w:val="kk-KZ"/>
        </w:rPr>
        <w:t>елмейтінін көрсетеді. Дискурс</w:t>
      </w:r>
      <w:r w:rsidR="00644CB9">
        <w:rPr>
          <w:rFonts w:ascii="Times New Roman" w:hAnsi="Times New Roman" w:cs="Times New Roman"/>
          <w:sz w:val="28"/>
          <w:szCs w:val="28"/>
          <w:lang w:val="kk-KZ"/>
        </w:rPr>
        <w:t xml:space="preserve"> – </w:t>
      </w:r>
      <w:r w:rsidRPr="006C6F41">
        <w:rPr>
          <w:rFonts w:ascii="Times New Roman" w:hAnsi="Times New Roman" w:cs="Times New Roman"/>
          <w:sz w:val="28"/>
          <w:szCs w:val="28"/>
          <w:lang w:val="kk-KZ"/>
        </w:rPr>
        <w:t>коммуникативтік әрекеттің әлеуметтік, мәдени, психологиялық және когнитивтік факторлармен тығыз байланыста жүзеге асатын күрделі жүйесі. Сондықтан дискурсты толық түсіну үшін оның прагматикалық және когнитивтік табиғатын кешенді түрде қарастыру қажет.</w:t>
      </w:r>
    </w:p>
    <w:p w14:paraId="608ECFAA" w14:textId="094BAF74" w:rsidR="00C224CC" w:rsidRPr="008E3EF5" w:rsidRDefault="00C224CC" w:rsidP="00D62A9E">
      <w:pPr>
        <w:spacing w:after="0" w:line="240" w:lineRule="auto"/>
        <w:ind w:firstLine="709"/>
        <w:jc w:val="both"/>
        <w:rPr>
          <w:rFonts w:ascii="Times New Roman" w:hAnsi="Times New Roman" w:cs="Times New Roman"/>
          <w:sz w:val="28"/>
          <w:szCs w:val="28"/>
          <w:lang w:val="kk-KZ"/>
        </w:rPr>
      </w:pPr>
      <w:r w:rsidRPr="006C6F41">
        <w:rPr>
          <w:rFonts w:ascii="Times New Roman" w:hAnsi="Times New Roman" w:cs="Times New Roman"/>
          <w:sz w:val="28"/>
          <w:szCs w:val="28"/>
          <w:lang w:val="kk-KZ"/>
        </w:rPr>
        <w:t>Прагматикалық бағыттағы зерттеулер дискурсты ең алдымен коммуникативт</w:t>
      </w:r>
      <w:r w:rsidR="00172AD3">
        <w:rPr>
          <w:rFonts w:ascii="Times New Roman" w:hAnsi="Times New Roman" w:cs="Times New Roman"/>
          <w:sz w:val="28"/>
          <w:szCs w:val="28"/>
          <w:lang w:val="kk-KZ"/>
        </w:rPr>
        <w:t>ік мақсатпен байланыстырады. Қ.</w:t>
      </w:r>
      <w:r w:rsidR="006D5D0B">
        <w:rPr>
          <w:rFonts w:ascii="Times New Roman" w:hAnsi="Times New Roman" w:cs="Times New Roman"/>
          <w:sz w:val="28"/>
          <w:szCs w:val="28"/>
          <w:lang w:val="kk-KZ"/>
        </w:rPr>
        <w:t xml:space="preserve"> </w:t>
      </w:r>
      <w:r w:rsidRPr="006C6F41">
        <w:rPr>
          <w:rFonts w:ascii="Times New Roman" w:hAnsi="Times New Roman" w:cs="Times New Roman"/>
          <w:sz w:val="28"/>
          <w:szCs w:val="28"/>
          <w:lang w:val="kk-KZ"/>
        </w:rPr>
        <w:t>Есенова дискурстың прагматикалық қырын талдай отырып, коммуникативтік жағдаятқа қатысушылардың мақсат-ниеттері, этномәдени тәжірибесі және экстралингвистикалық факторлары негізгі рөл атқаратынын атап көрсетеді. Ғалымның пікірінше, қандай да бір мәтінді қабылдау барысында тыңдарман немесе оқырман автордың сол мәтінді құрастырған сәттегі ойлау әлемін елестетуге тыры</w:t>
      </w:r>
      <w:r w:rsidR="00644CB9" w:rsidRPr="006C6F41">
        <w:rPr>
          <w:rFonts w:ascii="Times New Roman" w:hAnsi="Times New Roman" w:cs="Times New Roman"/>
          <w:sz w:val="28"/>
          <w:szCs w:val="28"/>
          <w:lang w:val="kk-KZ"/>
        </w:rPr>
        <w:t>сады. Демек, дискурсты түсіну</w:t>
      </w:r>
      <w:r w:rsidR="00644CB9">
        <w:rPr>
          <w:rFonts w:ascii="Times New Roman" w:hAnsi="Times New Roman" w:cs="Times New Roman"/>
          <w:sz w:val="28"/>
          <w:szCs w:val="28"/>
          <w:lang w:val="kk-KZ"/>
        </w:rPr>
        <w:t xml:space="preserve"> </w:t>
      </w:r>
      <w:r w:rsidRPr="006C6F41">
        <w:rPr>
          <w:rFonts w:ascii="Times New Roman" w:hAnsi="Times New Roman" w:cs="Times New Roman"/>
          <w:sz w:val="28"/>
          <w:szCs w:val="28"/>
          <w:lang w:val="kk-KZ"/>
        </w:rPr>
        <w:t>бөгде адамның когнитивтік кеңістігіне белгілі бір деңгейде</w:t>
      </w:r>
      <w:r w:rsidR="00B50CC9" w:rsidRPr="006C6F41">
        <w:rPr>
          <w:rFonts w:ascii="Times New Roman" w:hAnsi="Times New Roman" w:cs="Times New Roman"/>
          <w:sz w:val="28"/>
          <w:szCs w:val="28"/>
          <w:lang w:val="kk-KZ"/>
        </w:rPr>
        <w:t xml:space="preserve"> ену үдерісі болып табылады [</w:t>
      </w:r>
      <w:r w:rsidR="009E65F3">
        <w:rPr>
          <w:rFonts w:ascii="Times New Roman" w:hAnsi="Times New Roman" w:cs="Times New Roman"/>
          <w:sz w:val="28"/>
          <w:szCs w:val="28"/>
          <w:lang w:val="kk-KZ"/>
        </w:rPr>
        <w:t>2</w:t>
      </w:r>
      <w:r w:rsidR="00B50CC9" w:rsidRPr="006C6F41">
        <w:rPr>
          <w:rFonts w:ascii="Times New Roman" w:hAnsi="Times New Roman" w:cs="Times New Roman"/>
          <w:sz w:val="28"/>
          <w:szCs w:val="28"/>
          <w:lang w:val="kk-KZ"/>
        </w:rPr>
        <w:t>9</w:t>
      </w:r>
      <w:r w:rsidR="00644CB9" w:rsidRPr="006C6F41">
        <w:rPr>
          <w:rFonts w:ascii="Times New Roman" w:hAnsi="Times New Roman" w:cs="Times New Roman"/>
          <w:sz w:val="28"/>
          <w:szCs w:val="28"/>
          <w:lang w:val="kk-KZ"/>
        </w:rPr>
        <w:t>].</w:t>
      </w:r>
      <w:r w:rsidR="00644CB9">
        <w:rPr>
          <w:rFonts w:ascii="Times New Roman" w:hAnsi="Times New Roman" w:cs="Times New Roman"/>
          <w:sz w:val="28"/>
          <w:szCs w:val="28"/>
          <w:lang w:val="kk-KZ"/>
        </w:rPr>
        <w:t xml:space="preserve"> </w:t>
      </w:r>
      <w:r w:rsidRPr="00644CB9">
        <w:rPr>
          <w:rFonts w:ascii="Times New Roman" w:hAnsi="Times New Roman" w:cs="Times New Roman"/>
          <w:sz w:val="28"/>
          <w:szCs w:val="28"/>
          <w:lang w:val="kk-KZ"/>
        </w:rPr>
        <w:t xml:space="preserve">Бұл пікір дискурстың тек тілдік таңбалар </w:t>
      </w:r>
      <w:r w:rsidR="00644CB9">
        <w:rPr>
          <w:rFonts w:ascii="Times New Roman" w:hAnsi="Times New Roman" w:cs="Times New Roman"/>
          <w:sz w:val="28"/>
          <w:szCs w:val="28"/>
          <w:lang w:val="kk-KZ"/>
        </w:rPr>
        <w:t>жиынтығы емес, коммуниканттар</w:t>
      </w:r>
      <w:r w:rsidRPr="00644CB9">
        <w:rPr>
          <w:rFonts w:ascii="Times New Roman" w:hAnsi="Times New Roman" w:cs="Times New Roman"/>
          <w:sz w:val="28"/>
          <w:szCs w:val="28"/>
          <w:lang w:val="kk-KZ"/>
        </w:rPr>
        <w:t xml:space="preserve"> санасында жүзеге асатын интерпретациялық әрекет екенін дәлелдейді. </w:t>
      </w:r>
      <w:r w:rsidRPr="008E3EF5">
        <w:rPr>
          <w:rFonts w:ascii="Times New Roman" w:hAnsi="Times New Roman" w:cs="Times New Roman"/>
          <w:sz w:val="28"/>
          <w:szCs w:val="28"/>
          <w:lang w:val="kk-KZ"/>
        </w:rPr>
        <w:t>Яғни дискурс мағынасы айтылған сөздердің жиынтығымен ғана анықталмай, олардың астарындағы интенция, мәдени тәжірибе және әлеуметтік жағдай арқылы қалыптасады.</w:t>
      </w:r>
    </w:p>
    <w:p w14:paraId="18CB4609" w14:textId="4CB3CF29" w:rsidR="00C224CC" w:rsidRPr="008E3EF5" w:rsidRDefault="00C224CC" w:rsidP="00D62A9E">
      <w:pPr>
        <w:spacing w:after="0" w:line="240" w:lineRule="auto"/>
        <w:ind w:firstLine="709"/>
        <w:jc w:val="both"/>
        <w:rPr>
          <w:rFonts w:ascii="Times New Roman" w:hAnsi="Times New Roman" w:cs="Times New Roman"/>
          <w:sz w:val="28"/>
          <w:szCs w:val="28"/>
          <w:lang w:val="kk-KZ"/>
        </w:rPr>
      </w:pPr>
      <w:r w:rsidRPr="008E3EF5">
        <w:rPr>
          <w:rFonts w:ascii="Times New Roman" w:hAnsi="Times New Roman" w:cs="Times New Roman"/>
          <w:sz w:val="28"/>
          <w:szCs w:val="28"/>
          <w:lang w:val="kk-KZ"/>
        </w:rPr>
        <w:t>Ш. Нұрмышева дискурсты танымдық тұрғыдан қарастырып, оны коммуниканттардың коммуникативтік мақсатқа сай тілдік жүйелерді пайдалана отырып, шынайы өмірдегі оқиғаларды сөйлеу тіліне көшіру әрекеті ретінде сипаттайды [</w:t>
      </w:r>
      <w:r w:rsidR="009E65F3">
        <w:rPr>
          <w:rFonts w:ascii="Times New Roman" w:hAnsi="Times New Roman" w:cs="Times New Roman"/>
          <w:sz w:val="28"/>
          <w:szCs w:val="28"/>
          <w:lang w:val="kk-KZ"/>
        </w:rPr>
        <w:t>30</w:t>
      </w:r>
      <w:r w:rsidRPr="008E3EF5">
        <w:rPr>
          <w:rFonts w:ascii="Times New Roman" w:hAnsi="Times New Roman" w:cs="Times New Roman"/>
          <w:sz w:val="28"/>
          <w:szCs w:val="28"/>
          <w:lang w:val="kk-KZ"/>
        </w:rPr>
        <w:t>]. Зерттеушінің пайымдауынша, дискурс когнитивтік, тілдік және аялық білімнің өзара ықпалдасуы нәтижесінде жүзеге асады. Мұнда қатысушылардың тәжірибесі, мәдениеті және білі</w:t>
      </w:r>
      <w:r w:rsidR="00644CB9" w:rsidRPr="008E3EF5">
        <w:rPr>
          <w:rFonts w:ascii="Times New Roman" w:hAnsi="Times New Roman" w:cs="Times New Roman"/>
          <w:sz w:val="28"/>
          <w:szCs w:val="28"/>
          <w:lang w:val="kk-KZ"/>
        </w:rPr>
        <w:t>м деңгейі маңызды рөл атқарады.</w:t>
      </w:r>
      <w:r w:rsidR="00644CB9">
        <w:rPr>
          <w:rFonts w:ascii="Times New Roman" w:hAnsi="Times New Roman" w:cs="Times New Roman"/>
          <w:sz w:val="28"/>
          <w:szCs w:val="28"/>
          <w:lang w:val="kk-KZ"/>
        </w:rPr>
        <w:t xml:space="preserve"> </w:t>
      </w:r>
      <w:r w:rsidRPr="00644CB9">
        <w:rPr>
          <w:rFonts w:ascii="Times New Roman" w:hAnsi="Times New Roman" w:cs="Times New Roman"/>
          <w:sz w:val="28"/>
          <w:szCs w:val="28"/>
          <w:lang w:val="kk-KZ"/>
        </w:rPr>
        <w:t xml:space="preserve">К. Садирова дискурсты сөйлеу әрекеті арқылы шынайы өмір көрінісінің санада таңбаланып, нақты коммуникативтік жағдайға айналуы деп түсіндіреді. </w:t>
      </w:r>
      <w:r w:rsidRPr="008E3EF5">
        <w:rPr>
          <w:rFonts w:ascii="Times New Roman" w:hAnsi="Times New Roman" w:cs="Times New Roman"/>
          <w:sz w:val="28"/>
          <w:szCs w:val="28"/>
          <w:lang w:val="kk-KZ"/>
        </w:rPr>
        <w:t>Ғалым дискурсты адам әрекетінің ерекше түрі ретінде қарастырып, оның нақты уақыт пен кеңістікте жүзеге асатынын атап өтеді [</w:t>
      </w:r>
      <w:r w:rsidR="009E65F3">
        <w:rPr>
          <w:rFonts w:ascii="Times New Roman" w:hAnsi="Times New Roman" w:cs="Times New Roman"/>
          <w:sz w:val="28"/>
          <w:szCs w:val="28"/>
          <w:lang w:val="kk-KZ"/>
        </w:rPr>
        <w:t>3</w:t>
      </w:r>
      <w:r w:rsidRPr="008E3EF5">
        <w:rPr>
          <w:rFonts w:ascii="Times New Roman" w:hAnsi="Times New Roman" w:cs="Times New Roman"/>
          <w:sz w:val="28"/>
          <w:szCs w:val="28"/>
          <w:lang w:val="kk-KZ"/>
        </w:rPr>
        <w:t>1]. Бұл анықтама дискурстың жағдаяттық тәуелділігін және әрекеттік сипатын айқындайды.</w:t>
      </w:r>
      <w:r w:rsidR="00644CB9">
        <w:rPr>
          <w:rFonts w:ascii="Times New Roman" w:hAnsi="Times New Roman" w:cs="Times New Roman"/>
          <w:sz w:val="28"/>
          <w:szCs w:val="28"/>
          <w:lang w:val="kk-KZ"/>
        </w:rPr>
        <w:t xml:space="preserve"> </w:t>
      </w:r>
      <w:r w:rsidRPr="008E3EF5">
        <w:rPr>
          <w:rFonts w:ascii="Times New Roman" w:hAnsi="Times New Roman" w:cs="Times New Roman"/>
          <w:sz w:val="28"/>
          <w:szCs w:val="28"/>
          <w:lang w:val="kk-KZ"/>
        </w:rPr>
        <w:t>Н.</w:t>
      </w:r>
      <w:r w:rsidR="002073E6">
        <w:rPr>
          <w:rFonts w:ascii="Times New Roman" w:hAnsi="Times New Roman" w:cs="Times New Roman"/>
          <w:sz w:val="28"/>
          <w:szCs w:val="28"/>
          <w:lang w:val="kk-KZ"/>
        </w:rPr>
        <w:t> </w:t>
      </w:r>
      <w:r w:rsidRPr="008E3EF5">
        <w:rPr>
          <w:rFonts w:ascii="Times New Roman" w:hAnsi="Times New Roman" w:cs="Times New Roman"/>
          <w:sz w:val="28"/>
          <w:szCs w:val="28"/>
          <w:lang w:val="kk-KZ"/>
        </w:rPr>
        <w:t>Уәли дискурсты коммуниканттардың аялық білімі мен таным-түсінігі арқылы зерттеп, коммуникацияның тиімді жүзеге асуы ортақ мәдени кодқа тәуелді екенін көрсетеді [</w:t>
      </w:r>
      <w:r w:rsidR="0085071B">
        <w:rPr>
          <w:rFonts w:ascii="Times New Roman" w:hAnsi="Times New Roman" w:cs="Times New Roman"/>
          <w:sz w:val="28"/>
          <w:szCs w:val="28"/>
          <w:lang w:val="kk-KZ"/>
        </w:rPr>
        <w:t>32</w:t>
      </w:r>
      <w:r w:rsidRPr="008E3EF5">
        <w:rPr>
          <w:rFonts w:ascii="Times New Roman" w:hAnsi="Times New Roman" w:cs="Times New Roman"/>
          <w:sz w:val="28"/>
          <w:szCs w:val="28"/>
          <w:lang w:val="kk-KZ"/>
        </w:rPr>
        <w:t>]. Ал Б. Қалиұлы дискурсты прагматикалық, когнитивтік, мәдени-танымдық және әлеуметтік-психологиялық сипаттарға ие күрделі тілдік құрылым ретінде сипаттайды [</w:t>
      </w:r>
      <w:r w:rsidR="0085071B">
        <w:rPr>
          <w:rFonts w:ascii="Times New Roman" w:hAnsi="Times New Roman" w:cs="Times New Roman"/>
          <w:sz w:val="28"/>
          <w:szCs w:val="28"/>
          <w:lang w:val="kk-KZ"/>
        </w:rPr>
        <w:t>33</w:t>
      </w:r>
      <w:r w:rsidRPr="008E3EF5">
        <w:rPr>
          <w:rFonts w:ascii="Times New Roman" w:hAnsi="Times New Roman" w:cs="Times New Roman"/>
          <w:sz w:val="28"/>
          <w:szCs w:val="28"/>
          <w:lang w:val="kk-KZ"/>
        </w:rPr>
        <w:t>]. Ғалымның пікірінше, сөзге, сөз тіркесіне немесе сөйлемге тән мағына мен қызметтің барлығы дискурста да көрініс табады, бірақ дискурс олардан ауқымдырақ деңгейде жүзеге асады.</w:t>
      </w:r>
    </w:p>
    <w:p w14:paraId="494A774C" w14:textId="31DDF824" w:rsidR="00C224CC" w:rsidRPr="008E3EF5" w:rsidRDefault="00C224CC" w:rsidP="00D62A9E">
      <w:pPr>
        <w:spacing w:after="0" w:line="240" w:lineRule="auto"/>
        <w:ind w:firstLine="709"/>
        <w:jc w:val="both"/>
        <w:rPr>
          <w:rFonts w:ascii="Times New Roman" w:hAnsi="Times New Roman" w:cs="Times New Roman"/>
          <w:sz w:val="28"/>
          <w:szCs w:val="28"/>
          <w:lang w:val="kk-KZ"/>
        </w:rPr>
      </w:pPr>
      <w:r w:rsidRPr="008E3EF5">
        <w:rPr>
          <w:rFonts w:ascii="Times New Roman" w:hAnsi="Times New Roman" w:cs="Times New Roman"/>
          <w:sz w:val="28"/>
          <w:szCs w:val="28"/>
          <w:lang w:val="kk-KZ"/>
        </w:rPr>
        <w:t>Дискурстың когнитивтік табиғатын түсіндіруд</w:t>
      </w:r>
      <w:r w:rsidR="00644CB9" w:rsidRPr="008E3EF5">
        <w:rPr>
          <w:rFonts w:ascii="Times New Roman" w:hAnsi="Times New Roman" w:cs="Times New Roman"/>
          <w:sz w:val="28"/>
          <w:szCs w:val="28"/>
          <w:lang w:val="kk-KZ"/>
        </w:rPr>
        <w:t>е профессор Э.Д.</w:t>
      </w:r>
      <w:r w:rsidR="002073E6">
        <w:rPr>
          <w:rFonts w:ascii="Times New Roman" w:hAnsi="Times New Roman" w:cs="Times New Roman"/>
          <w:sz w:val="28"/>
          <w:szCs w:val="28"/>
          <w:lang w:val="kk-KZ"/>
        </w:rPr>
        <w:t> </w:t>
      </w:r>
      <w:r w:rsidR="00644CB9" w:rsidRPr="008E3EF5">
        <w:rPr>
          <w:rFonts w:ascii="Times New Roman" w:hAnsi="Times New Roman" w:cs="Times New Roman"/>
          <w:sz w:val="28"/>
          <w:szCs w:val="28"/>
          <w:lang w:val="kk-KZ"/>
        </w:rPr>
        <w:t>Сүлейменова</w:t>
      </w:r>
      <w:r w:rsidR="00644CB9">
        <w:rPr>
          <w:rFonts w:ascii="Times New Roman" w:hAnsi="Times New Roman" w:cs="Times New Roman"/>
          <w:sz w:val="28"/>
          <w:szCs w:val="28"/>
          <w:lang w:val="kk-KZ"/>
        </w:rPr>
        <w:t xml:space="preserve"> </w:t>
      </w:r>
      <w:r w:rsidRPr="008E3EF5">
        <w:rPr>
          <w:rFonts w:ascii="Times New Roman" w:hAnsi="Times New Roman" w:cs="Times New Roman"/>
          <w:sz w:val="28"/>
          <w:szCs w:val="28"/>
          <w:lang w:val="kk-KZ"/>
        </w:rPr>
        <w:t>тіл мазмұнын интерпретациялау тіл, ойлау және объективті шындық арасындағы байланысты зерттеумен тікелей сабақтас екенін атап көрсетеді. Сондықтан тілдік және когнитивтік ұғымдарды талд</w:t>
      </w:r>
      <w:r w:rsidR="00644CB9" w:rsidRPr="008E3EF5">
        <w:rPr>
          <w:rFonts w:ascii="Times New Roman" w:hAnsi="Times New Roman" w:cs="Times New Roman"/>
          <w:sz w:val="28"/>
          <w:szCs w:val="28"/>
          <w:lang w:val="kk-KZ"/>
        </w:rPr>
        <w:t>ау әдіснамалық тұрғыдан маңызды</w:t>
      </w:r>
      <w:r w:rsidR="00644CB9">
        <w:rPr>
          <w:rFonts w:ascii="Times New Roman" w:hAnsi="Times New Roman" w:cs="Times New Roman"/>
          <w:sz w:val="28"/>
          <w:szCs w:val="28"/>
          <w:lang w:val="kk-KZ"/>
        </w:rPr>
        <w:t xml:space="preserve"> </w:t>
      </w:r>
      <w:r w:rsidRPr="008E3EF5">
        <w:rPr>
          <w:rFonts w:ascii="Times New Roman" w:hAnsi="Times New Roman" w:cs="Times New Roman"/>
          <w:sz w:val="28"/>
          <w:szCs w:val="28"/>
          <w:lang w:val="kk-KZ"/>
        </w:rPr>
        <w:t>[</w:t>
      </w:r>
      <w:r w:rsidR="0085071B">
        <w:rPr>
          <w:rFonts w:ascii="Times New Roman" w:hAnsi="Times New Roman" w:cs="Times New Roman"/>
          <w:sz w:val="28"/>
          <w:szCs w:val="28"/>
          <w:lang w:val="kk-KZ"/>
        </w:rPr>
        <w:t>34</w:t>
      </w:r>
      <w:r w:rsidRPr="008E3EF5">
        <w:rPr>
          <w:rFonts w:ascii="Times New Roman" w:hAnsi="Times New Roman" w:cs="Times New Roman"/>
          <w:sz w:val="28"/>
          <w:szCs w:val="28"/>
          <w:lang w:val="kk-KZ"/>
        </w:rPr>
        <w:t>]. Бұл тұжырым дискурстың адам санасындағы концептуалдық модельдермен байланысын дәлелдейді.</w:t>
      </w:r>
    </w:p>
    <w:p w14:paraId="5BFEAAA8" w14:textId="1D58F47B" w:rsidR="00C224CC" w:rsidRPr="008E3EF5" w:rsidRDefault="00C224CC" w:rsidP="00D62A9E">
      <w:pPr>
        <w:spacing w:after="0" w:line="240" w:lineRule="auto"/>
        <w:ind w:firstLine="709"/>
        <w:jc w:val="both"/>
        <w:rPr>
          <w:rFonts w:ascii="Times New Roman" w:hAnsi="Times New Roman" w:cs="Times New Roman"/>
          <w:sz w:val="28"/>
          <w:szCs w:val="28"/>
          <w:lang w:val="kk-KZ"/>
        </w:rPr>
      </w:pPr>
      <w:r w:rsidRPr="008E3EF5">
        <w:rPr>
          <w:rFonts w:ascii="Times New Roman" w:hAnsi="Times New Roman" w:cs="Times New Roman"/>
          <w:sz w:val="28"/>
          <w:szCs w:val="28"/>
          <w:lang w:val="kk-KZ"/>
        </w:rPr>
        <w:t xml:space="preserve">Прагматикалық және когнитивтік </w:t>
      </w:r>
      <w:r w:rsidR="00644CB9">
        <w:rPr>
          <w:rFonts w:ascii="Times New Roman" w:hAnsi="Times New Roman" w:cs="Times New Roman"/>
          <w:sz w:val="28"/>
          <w:szCs w:val="28"/>
          <w:lang w:val="kk-KZ"/>
        </w:rPr>
        <w:t>тұрғылардың</w:t>
      </w:r>
      <w:r w:rsidRPr="008E3EF5">
        <w:rPr>
          <w:rFonts w:ascii="Times New Roman" w:hAnsi="Times New Roman" w:cs="Times New Roman"/>
          <w:sz w:val="28"/>
          <w:szCs w:val="28"/>
          <w:lang w:val="kk-KZ"/>
        </w:rPr>
        <w:t xml:space="preserve"> өзара байланысын зерттеген Т. Ван Дейк</w:t>
      </w:r>
      <w:r w:rsidR="00644CB9">
        <w:rPr>
          <w:rFonts w:ascii="Times New Roman" w:hAnsi="Times New Roman" w:cs="Times New Roman"/>
          <w:sz w:val="28"/>
          <w:szCs w:val="28"/>
          <w:lang w:val="kk-KZ"/>
        </w:rPr>
        <w:t xml:space="preserve">тің </w:t>
      </w:r>
      <w:r w:rsidRPr="008E3EF5">
        <w:rPr>
          <w:rFonts w:ascii="Times New Roman" w:hAnsi="Times New Roman" w:cs="Times New Roman"/>
          <w:sz w:val="28"/>
          <w:szCs w:val="28"/>
          <w:lang w:val="kk-KZ"/>
        </w:rPr>
        <w:t xml:space="preserve">пікірінше, дискурс </w:t>
      </w:r>
      <w:r w:rsidR="00644CB9">
        <w:rPr>
          <w:rFonts w:ascii="Times New Roman" w:hAnsi="Times New Roman" w:cs="Times New Roman"/>
          <w:sz w:val="28"/>
          <w:szCs w:val="28"/>
          <w:lang w:val="kk-KZ"/>
        </w:rPr>
        <w:t xml:space="preserve">– </w:t>
      </w:r>
      <w:r w:rsidRPr="008E3EF5">
        <w:rPr>
          <w:rFonts w:ascii="Times New Roman" w:hAnsi="Times New Roman" w:cs="Times New Roman"/>
          <w:sz w:val="28"/>
          <w:szCs w:val="28"/>
          <w:lang w:val="kk-KZ"/>
        </w:rPr>
        <w:t>тілдік форма, мағына және әрекеттің бірлігінен тұратын күрделі құбылыс. Дискурсты талдау барысында әлеуметтік жағдаят, қатысушылардың мәртебесі, рөлі, жасы, жынысы және қарым-қатынас</w:t>
      </w:r>
      <w:r w:rsidR="0085071B">
        <w:rPr>
          <w:rFonts w:ascii="Times New Roman" w:hAnsi="Times New Roman" w:cs="Times New Roman"/>
          <w:sz w:val="28"/>
          <w:szCs w:val="28"/>
          <w:lang w:val="kk-KZ"/>
        </w:rPr>
        <w:t xml:space="preserve"> сипаты ескерілуі тиіс [35</w:t>
      </w:r>
      <w:r w:rsidRPr="008E3EF5">
        <w:rPr>
          <w:rFonts w:ascii="Times New Roman" w:hAnsi="Times New Roman" w:cs="Times New Roman"/>
          <w:sz w:val="28"/>
          <w:szCs w:val="28"/>
          <w:lang w:val="kk-KZ"/>
        </w:rPr>
        <w:t>]. Бұл көзқарас дискурсты әлеуметтік институттармен ба</w:t>
      </w:r>
      <w:r w:rsidR="00644CB9" w:rsidRPr="008E3EF5">
        <w:rPr>
          <w:rFonts w:ascii="Times New Roman" w:hAnsi="Times New Roman" w:cs="Times New Roman"/>
          <w:sz w:val="28"/>
          <w:szCs w:val="28"/>
          <w:lang w:val="kk-KZ"/>
        </w:rPr>
        <w:t>йланысты зерттеуге негіз болды.</w:t>
      </w:r>
      <w:r w:rsidR="00644CB9">
        <w:rPr>
          <w:rFonts w:ascii="Times New Roman" w:hAnsi="Times New Roman" w:cs="Times New Roman"/>
          <w:sz w:val="28"/>
          <w:szCs w:val="28"/>
          <w:lang w:val="kk-KZ"/>
        </w:rPr>
        <w:t xml:space="preserve"> </w:t>
      </w:r>
      <w:r w:rsidRPr="008E3EF5">
        <w:rPr>
          <w:rFonts w:ascii="Times New Roman" w:hAnsi="Times New Roman" w:cs="Times New Roman"/>
          <w:sz w:val="28"/>
          <w:szCs w:val="28"/>
          <w:lang w:val="kk-KZ"/>
        </w:rPr>
        <w:t>Бірқатар зерттеушілер Ван Дейк тұжырымдамасына сүйене отырып, дискурсты мәтіннен тыс факторларды қамтитын күрделі коммуникативтік құбылыс ретінде қарастырады. Мұнда әлем туралы білім, мәдени кодтар, идеология және коммуникативтік стратегиялар маңызды компоненттер болып саналады [</w:t>
      </w:r>
      <w:r w:rsidR="0085071B">
        <w:rPr>
          <w:rFonts w:ascii="Times New Roman" w:hAnsi="Times New Roman" w:cs="Times New Roman"/>
          <w:sz w:val="28"/>
          <w:szCs w:val="28"/>
          <w:lang w:val="kk-KZ"/>
        </w:rPr>
        <w:t>35</w:t>
      </w:r>
      <w:r w:rsidRPr="008E3EF5">
        <w:rPr>
          <w:rFonts w:ascii="Times New Roman" w:hAnsi="Times New Roman" w:cs="Times New Roman"/>
          <w:sz w:val="28"/>
          <w:szCs w:val="28"/>
          <w:lang w:val="kk-KZ"/>
        </w:rPr>
        <w:t>,</w:t>
      </w:r>
      <w:r w:rsidR="002073E6">
        <w:rPr>
          <w:rFonts w:ascii="Times New Roman" w:hAnsi="Times New Roman" w:cs="Times New Roman"/>
          <w:sz w:val="28"/>
          <w:szCs w:val="28"/>
          <w:lang w:val="kk-KZ"/>
        </w:rPr>
        <w:t xml:space="preserve"> с. </w:t>
      </w:r>
      <w:r w:rsidRPr="008E3EF5">
        <w:rPr>
          <w:rFonts w:ascii="Times New Roman" w:hAnsi="Times New Roman" w:cs="Times New Roman"/>
          <w:sz w:val="28"/>
          <w:szCs w:val="28"/>
          <w:lang w:val="kk-KZ"/>
        </w:rPr>
        <w:t>8].</w:t>
      </w:r>
      <w:r w:rsidR="00644CB9">
        <w:rPr>
          <w:rFonts w:ascii="Times New Roman" w:hAnsi="Times New Roman" w:cs="Times New Roman"/>
          <w:sz w:val="28"/>
          <w:szCs w:val="28"/>
          <w:lang w:val="kk-KZ"/>
        </w:rPr>
        <w:t xml:space="preserve"> </w:t>
      </w:r>
      <w:r w:rsidRPr="00644CB9">
        <w:rPr>
          <w:rFonts w:ascii="Times New Roman" w:hAnsi="Times New Roman" w:cs="Times New Roman"/>
          <w:sz w:val="28"/>
          <w:szCs w:val="28"/>
          <w:lang w:val="kk-KZ"/>
        </w:rPr>
        <w:t>В.Е. Черняевская дискурсты екі аспектіде си</w:t>
      </w:r>
      <w:r w:rsidR="00644CB9">
        <w:rPr>
          <w:rFonts w:ascii="Times New Roman" w:hAnsi="Times New Roman" w:cs="Times New Roman"/>
          <w:sz w:val="28"/>
          <w:szCs w:val="28"/>
          <w:lang w:val="kk-KZ"/>
        </w:rPr>
        <w:t xml:space="preserve">паттайды. Біріншіден, дискурс – </w:t>
      </w:r>
      <w:r w:rsidRPr="00644CB9">
        <w:rPr>
          <w:rFonts w:ascii="Times New Roman" w:hAnsi="Times New Roman" w:cs="Times New Roman"/>
          <w:sz w:val="28"/>
          <w:szCs w:val="28"/>
          <w:lang w:val="kk-KZ"/>
        </w:rPr>
        <w:t>когнитивтік және типологиялық жағдаятқа негізделген нақты коммуникативтік оқиға. Екіншіден, ол тақырыптық тұрғыдан байланысты мәтіндер жиынтығы ретінде қарастырылады. Дискурс мағынасы бір ғана мәтінде толық ашылмай, интермәтіндік кеңістікте жүзеге асады [</w:t>
      </w:r>
      <w:r w:rsidR="0085071B">
        <w:rPr>
          <w:rFonts w:ascii="Times New Roman" w:hAnsi="Times New Roman" w:cs="Times New Roman"/>
          <w:sz w:val="28"/>
          <w:szCs w:val="28"/>
          <w:lang w:val="kk-KZ"/>
        </w:rPr>
        <w:t>36</w:t>
      </w:r>
      <w:r w:rsidRPr="00644CB9">
        <w:rPr>
          <w:rFonts w:ascii="Times New Roman" w:hAnsi="Times New Roman" w:cs="Times New Roman"/>
          <w:sz w:val="28"/>
          <w:szCs w:val="28"/>
          <w:lang w:val="kk-KZ"/>
        </w:rPr>
        <w:t>].</w:t>
      </w:r>
      <w:r w:rsidR="00644CB9">
        <w:rPr>
          <w:rFonts w:ascii="Times New Roman" w:hAnsi="Times New Roman" w:cs="Times New Roman"/>
          <w:sz w:val="28"/>
          <w:szCs w:val="28"/>
          <w:lang w:val="kk-KZ"/>
        </w:rPr>
        <w:t xml:space="preserve"> </w:t>
      </w:r>
      <w:r w:rsidRPr="008E3EF5">
        <w:rPr>
          <w:rFonts w:ascii="Times New Roman" w:hAnsi="Times New Roman" w:cs="Times New Roman"/>
          <w:sz w:val="28"/>
          <w:szCs w:val="28"/>
          <w:lang w:val="kk-KZ"/>
        </w:rPr>
        <w:t>Бұл пікір дискурстың пәнаралық табиғатын көрсетеді. Дискурсты зерттеу барысында әлеуметтік институттар, мәдени идеологиялар және тарихи факторлар есепке алынуы тиіс. Демек, дискурстық талдау тек тілдік формаларды емес, олардың артындағы когнитивтік модельдерді анықтауға бағытталады.</w:t>
      </w:r>
    </w:p>
    <w:p w14:paraId="21F4C571" w14:textId="29FD3D3B" w:rsidR="00C224CC" w:rsidRPr="008E3EF5" w:rsidRDefault="00C224CC" w:rsidP="00D62A9E">
      <w:pPr>
        <w:spacing w:after="0" w:line="240" w:lineRule="auto"/>
        <w:ind w:firstLine="709"/>
        <w:jc w:val="both"/>
        <w:rPr>
          <w:rFonts w:ascii="Times New Roman" w:hAnsi="Times New Roman" w:cs="Times New Roman"/>
          <w:sz w:val="28"/>
          <w:szCs w:val="28"/>
          <w:lang w:val="kk-KZ"/>
        </w:rPr>
      </w:pPr>
      <w:r w:rsidRPr="006C6F41">
        <w:rPr>
          <w:rFonts w:ascii="Times New Roman" w:hAnsi="Times New Roman" w:cs="Times New Roman"/>
          <w:sz w:val="28"/>
          <w:szCs w:val="28"/>
          <w:lang w:val="kk-KZ"/>
        </w:rPr>
        <w:t>Америкалық прагмалингвист Д. Шиффрин дискурсты «мәлімдемелер» жүйесі рет</w:t>
      </w:r>
      <w:r w:rsidR="00644CB9" w:rsidRPr="006C6F41">
        <w:rPr>
          <w:rFonts w:ascii="Times New Roman" w:hAnsi="Times New Roman" w:cs="Times New Roman"/>
          <w:sz w:val="28"/>
          <w:szCs w:val="28"/>
          <w:lang w:val="kk-KZ"/>
        </w:rPr>
        <w:t>інде қарастырып, оларды контекс</w:t>
      </w:r>
      <w:r w:rsidRPr="006C6F41">
        <w:rPr>
          <w:rFonts w:ascii="Times New Roman" w:hAnsi="Times New Roman" w:cs="Times New Roman"/>
          <w:sz w:val="28"/>
          <w:szCs w:val="28"/>
          <w:lang w:val="kk-KZ"/>
        </w:rPr>
        <w:t>ке тәуелді ауызша немесе жазбаша тіл өнімдері деп сипаттайды [</w:t>
      </w:r>
      <w:r w:rsidR="0085071B">
        <w:rPr>
          <w:rFonts w:ascii="Times New Roman" w:hAnsi="Times New Roman" w:cs="Times New Roman"/>
          <w:sz w:val="28"/>
          <w:szCs w:val="28"/>
          <w:lang w:val="kk-KZ"/>
        </w:rPr>
        <w:t>37</w:t>
      </w:r>
      <w:r w:rsidRPr="006C6F41">
        <w:rPr>
          <w:rFonts w:ascii="Times New Roman" w:hAnsi="Times New Roman" w:cs="Times New Roman"/>
          <w:sz w:val="28"/>
          <w:szCs w:val="28"/>
          <w:lang w:val="kk-KZ"/>
        </w:rPr>
        <w:t>]. Бұл анықт</w:t>
      </w:r>
      <w:r w:rsidR="00644CB9" w:rsidRPr="006C6F41">
        <w:rPr>
          <w:rFonts w:ascii="Times New Roman" w:hAnsi="Times New Roman" w:cs="Times New Roman"/>
          <w:sz w:val="28"/>
          <w:szCs w:val="28"/>
          <w:lang w:val="kk-KZ"/>
        </w:rPr>
        <w:t>ама дискурстың контекстуалдылық</w:t>
      </w:r>
      <w:r w:rsidR="00644CB9">
        <w:rPr>
          <w:rFonts w:ascii="Times New Roman" w:hAnsi="Times New Roman" w:cs="Times New Roman"/>
          <w:sz w:val="28"/>
          <w:szCs w:val="28"/>
          <w:lang w:val="kk-KZ"/>
        </w:rPr>
        <w:t xml:space="preserve"> сипатын </w:t>
      </w:r>
      <w:r w:rsidRPr="006C6F41">
        <w:rPr>
          <w:rFonts w:ascii="Times New Roman" w:hAnsi="Times New Roman" w:cs="Times New Roman"/>
          <w:sz w:val="28"/>
          <w:szCs w:val="28"/>
          <w:lang w:val="kk-KZ"/>
        </w:rPr>
        <w:t>көрсетеді.</w:t>
      </w:r>
      <w:r w:rsidR="00644CB9">
        <w:rPr>
          <w:rFonts w:ascii="Times New Roman" w:hAnsi="Times New Roman" w:cs="Times New Roman"/>
          <w:sz w:val="28"/>
          <w:szCs w:val="28"/>
          <w:lang w:val="kk-KZ"/>
        </w:rPr>
        <w:t xml:space="preserve"> </w:t>
      </w:r>
      <w:r w:rsidRPr="006C6F41">
        <w:rPr>
          <w:rFonts w:ascii="Times New Roman" w:hAnsi="Times New Roman" w:cs="Times New Roman"/>
          <w:sz w:val="28"/>
          <w:szCs w:val="28"/>
          <w:lang w:val="kk-KZ"/>
        </w:rPr>
        <w:t>А.Ж. Греймас пен Ж. Курте дискурсты семиотикалық үдеріс ретінде қарастырып, тілдік және тілдік емес тәжірибелердің жиынтығы ретінде түсіндіреді [</w:t>
      </w:r>
      <w:r w:rsidR="0085071B">
        <w:rPr>
          <w:rFonts w:ascii="Times New Roman" w:hAnsi="Times New Roman" w:cs="Times New Roman"/>
          <w:sz w:val="28"/>
          <w:szCs w:val="28"/>
          <w:lang w:val="kk-KZ"/>
        </w:rPr>
        <w:t>38</w:t>
      </w:r>
      <w:r w:rsidRPr="006C6F41">
        <w:rPr>
          <w:rFonts w:ascii="Times New Roman" w:hAnsi="Times New Roman" w:cs="Times New Roman"/>
          <w:sz w:val="28"/>
          <w:szCs w:val="28"/>
          <w:lang w:val="kk-KZ"/>
        </w:rPr>
        <w:t>]. Ғалымдардың пікірінше, дискурсты тек тілдік материалмен шектеу жеткіліксіз, өйткені ол мәдени таңбалар жүйесімен де байланысты.</w:t>
      </w:r>
      <w:r w:rsidR="00644CB9">
        <w:rPr>
          <w:rFonts w:ascii="Times New Roman" w:hAnsi="Times New Roman" w:cs="Times New Roman"/>
          <w:sz w:val="28"/>
          <w:szCs w:val="28"/>
          <w:lang w:val="kk-KZ"/>
        </w:rPr>
        <w:t xml:space="preserve"> </w:t>
      </w:r>
      <w:r w:rsidRPr="00644CB9">
        <w:rPr>
          <w:rFonts w:ascii="Times New Roman" w:hAnsi="Times New Roman" w:cs="Times New Roman"/>
          <w:sz w:val="28"/>
          <w:szCs w:val="28"/>
          <w:lang w:val="kk-KZ"/>
        </w:rPr>
        <w:t>Н.Н.</w:t>
      </w:r>
      <w:r w:rsidR="002073E6">
        <w:rPr>
          <w:rFonts w:ascii="Times New Roman" w:hAnsi="Times New Roman" w:cs="Times New Roman"/>
          <w:sz w:val="28"/>
          <w:szCs w:val="28"/>
          <w:lang w:val="kk-KZ"/>
        </w:rPr>
        <w:t> </w:t>
      </w:r>
      <w:r w:rsidRPr="00644CB9">
        <w:rPr>
          <w:rFonts w:ascii="Times New Roman" w:hAnsi="Times New Roman" w:cs="Times New Roman"/>
          <w:sz w:val="28"/>
          <w:szCs w:val="28"/>
          <w:lang w:val="kk-KZ"/>
        </w:rPr>
        <w:t xml:space="preserve">Миронова дискурста ұлттық мәдениет пен жеке тұлғалық тәжірибе қатар </w:t>
      </w:r>
      <w:r w:rsidR="0085071B">
        <w:rPr>
          <w:rFonts w:ascii="Times New Roman" w:hAnsi="Times New Roman" w:cs="Times New Roman"/>
          <w:sz w:val="28"/>
          <w:szCs w:val="28"/>
          <w:lang w:val="kk-KZ"/>
        </w:rPr>
        <w:t>көрініс табатынын атап өтеді [39</w:t>
      </w:r>
      <w:r w:rsidRPr="00644CB9">
        <w:rPr>
          <w:rFonts w:ascii="Times New Roman" w:hAnsi="Times New Roman" w:cs="Times New Roman"/>
          <w:sz w:val="28"/>
          <w:szCs w:val="28"/>
          <w:lang w:val="kk-KZ"/>
        </w:rPr>
        <w:t xml:space="preserve">]. </w:t>
      </w:r>
      <w:r w:rsidRPr="008E3EF5">
        <w:rPr>
          <w:rFonts w:ascii="Times New Roman" w:hAnsi="Times New Roman" w:cs="Times New Roman"/>
          <w:sz w:val="28"/>
          <w:szCs w:val="28"/>
          <w:lang w:val="kk-KZ"/>
        </w:rPr>
        <w:t xml:space="preserve">Осы тұрғыдан дискурс адамның мәдени және әлеуметтік болмысын бейнелейтін құрал ретінде қарастырылады. Сондықтан дискурсты функционалдық стильдермен, ауызекі тіл жанрларымен және мәдени коммуникация формаларымен байланысты зерттеу қажеттілігі туындайды </w:t>
      </w:r>
      <w:r w:rsidR="0085071B">
        <w:rPr>
          <w:rFonts w:ascii="Times New Roman" w:hAnsi="Times New Roman" w:cs="Times New Roman"/>
          <w:sz w:val="28"/>
          <w:szCs w:val="28"/>
          <w:lang w:val="kk-KZ"/>
        </w:rPr>
        <w:t>[40</w:t>
      </w:r>
      <w:r w:rsidRPr="0085071B">
        <w:rPr>
          <w:rFonts w:ascii="Times New Roman" w:hAnsi="Times New Roman" w:cs="Times New Roman"/>
          <w:sz w:val="28"/>
          <w:szCs w:val="28"/>
          <w:lang w:val="kk-KZ"/>
        </w:rPr>
        <w:t>].</w:t>
      </w:r>
      <w:r w:rsidR="0089398A">
        <w:rPr>
          <w:rFonts w:ascii="Times New Roman" w:hAnsi="Times New Roman" w:cs="Times New Roman"/>
          <w:sz w:val="28"/>
          <w:szCs w:val="28"/>
          <w:lang w:val="kk-KZ"/>
        </w:rPr>
        <w:t xml:space="preserve"> </w:t>
      </w:r>
      <w:r w:rsidRPr="0089398A">
        <w:rPr>
          <w:rFonts w:ascii="Times New Roman" w:hAnsi="Times New Roman" w:cs="Times New Roman"/>
          <w:sz w:val="28"/>
          <w:szCs w:val="28"/>
          <w:lang w:val="kk-KZ"/>
        </w:rPr>
        <w:t>О.Ф. Русакова дискурсты «өмірге енгізілген сөйлеу» деп сипаттай отырып, оның күнделікті тәжірибемен байланысын ерекше атап көрсетеді [</w:t>
      </w:r>
      <w:r w:rsidR="0085071B">
        <w:rPr>
          <w:rFonts w:ascii="Times New Roman" w:hAnsi="Times New Roman" w:cs="Times New Roman"/>
          <w:sz w:val="28"/>
          <w:szCs w:val="28"/>
          <w:lang w:val="kk-KZ"/>
        </w:rPr>
        <w:t>41</w:t>
      </w:r>
      <w:r w:rsidR="00644CB9" w:rsidRPr="0089398A">
        <w:rPr>
          <w:rFonts w:ascii="Times New Roman" w:hAnsi="Times New Roman" w:cs="Times New Roman"/>
          <w:sz w:val="28"/>
          <w:szCs w:val="28"/>
          <w:lang w:val="kk-KZ"/>
        </w:rPr>
        <w:t xml:space="preserve">]. </w:t>
      </w:r>
      <w:r w:rsidR="00644CB9" w:rsidRPr="008E3EF5">
        <w:rPr>
          <w:rFonts w:ascii="Times New Roman" w:hAnsi="Times New Roman" w:cs="Times New Roman"/>
          <w:sz w:val="28"/>
          <w:szCs w:val="28"/>
          <w:lang w:val="kk-KZ"/>
        </w:rPr>
        <w:t>Яғни дискурс</w:t>
      </w:r>
      <w:r w:rsidR="00644CB9">
        <w:rPr>
          <w:rFonts w:ascii="Times New Roman" w:hAnsi="Times New Roman" w:cs="Times New Roman"/>
          <w:sz w:val="28"/>
          <w:szCs w:val="28"/>
          <w:lang w:val="kk-KZ"/>
        </w:rPr>
        <w:t xml:space="preserve"> – </w:t>
      </w:r>
      <w:r w:rsidRPr="008E3EF5">
        <w:rPr>
          <w:rFonts w:ascii="Times New Roman" w:hAnsi="Times New Roman" w:cs="Times New Roman"/>
          <w:sz w:val="28"/>
          <w:szCs w:val="28"/>
          <w:lang w:val="kk-KZ"/>
        </w:rPr>
        <w:t>өмірден бөлінген абстрактілі мәтін емес, нақты әлеуметтік әрекет.</w:t>
      </w:r>
      <w:r w:rsidR="00B50CC9">
        <w:rPr>
          <w:rFonts w:ascii="Times New Roman" w:hAnsi="Times New Roman" w:cs="Times New Roman"/>
          <w:sz w:val="28"/>
          <w:szCs w:val="28"/>
          <w:lang w:val="kk-KZ"/>
        </w:rPr>
        <w:t xml:space="preserve"> </w:t>
      </w:r>
      <w:r w:rsidRPr="00B50CC9">
        <w:rPr>
          <w:rFonts w:ascii="Times New Roman" w:hAnsi="Times New Roman" w:cs="Times New Roman"/>
          <w:sz w:val="28"/>
          <w:szCs w:val="28"/>
          <w:lang w:val="kk-KZ"/>
        </w:rPr>
        <w:t>Бұл ойды И.Б.</w:t>
      </w:r>
      <w:r w:rsidR="002073E6">
        <w:rPr>
          <w:rFonts w:ascii="Times New Roman" w:hAnsi="Times New Roman" w:cs="Times New Roman"/>
          <w:sz w:val="28"/>
          <w:szCs w:val="28"/>
          <w:lang w:val="kk-KZ"/>
        </w:rPr>
        <w:t> </w:t>
      </w:r>
      <w:r w:rsidRPr="00B50CC9">
        <w:rPr>
          <w:rFonts w:ascii="Times New Roman" w:hAnsi="Times New Roman" w:cs="Times New Roman"/>
          <w:sz w:val="28"/>
          <w:szCs w:val="28"/>
          <w:lang w:val="kk-KZ"/>
        </w:rPr>
        <w:t>Штерннің дискурсты сұхбат, жарияланым немесе ғылыми теориялар қалыптастырады деген пікірі нақтылай түседі [</w:t>
      </w:r>
      <w:r w:rsidRPr="00B428A7">
        <w:rPr>
          <w:rFonts w:ascii="Times New Roman" w:hAnsi="Times New Roman" w:cs="Times New Roman"/>
          <w:sz w:val="28"/>
          <w:szCs w:val="28"/>
          <w:lang w:val="kk-KZ"/>
        </w:rPr>
        <w:t>4</w:t>
      </w:r>
      <w:r w:rsidR="0085071B">
        <w:rPr>
          <w:rFonts w:ascii="Times New Roman" w:hAnsi="Times New Roman" w:cs="Times New Roman"/>
          <w:sz w:val="28"/>
          <w:szCs w:val="28"/>
          <w:lang w:val="kk-KZ"/>
        </w:rPr>
        <w:t>2</w:t>
      </w:r>
      <w:r w:rsidRPr="00B50CC9">
        <w:rPr>
          <w:rFonts w:ascii="Times New Roman" w:hAnsi="Times New Roman" w:cs="Times New Roman"/>
          <w:sz w:val="28"/>
          <w:szCs w:val="28"/>
          <w:lang w:val="kk-KZ"/>
        </w:rPr>
        <w:t xml:space="preserve">]. </w:t>
      </w:r>
      <w:r w:rsidRPr="001F6890">
        <w:rPr>
          <w:rFonts w:ascii="Times New Roman" w:hAnsi="Times New Roman" w:cs="Times New Roman"/>
          <w:sz w:val="28"/>
          <w:szCs w:val="28"/>
          <w:lang w:val="kk-KZ"/>
        </w:rPr>
        <w:t>Демек дискурс экстралингвистикалық факторлар мен когнитивтік әрекеттердің тоғысында жүзеге асады.</w:t>
      </w:r>
    </w:p>
    <w:p w14:paraId="52AD1E44" w14:textId="7D580AF6" w:rsidR="00C224CC" w:rsidRPr="0016018E" w:rsidRDefault="00C224CC" w:rsidP="00D62A9E">
      <w:pPr>
        <w:spacing w:after="0" w:line="240" w:lineRule="auto"/>
        <w:ind w:firstLine="709"/>
        <w:jc w:val="both"/>
        <w:rPr>
          <w:rFonts w:ascii="Times New Roman" w:hAnsi="Times New Roman" w:cs="Times New Roman"/>
          <w:sz w:val="28"/>
          <w:szCs w:val="28"/>
          <w:lang w:val="kk-KZ"/>
        </w:rPr>
      </w:pPr>
      <w:r w:rsidRPr="001F6890">
        <w:rPr>
          <w:rFonts w:ascii="Times New Roman" w:hAnsi="Times New Roman" w:cs="Times New Roman"/>
          <w:sz w:val="28"/>
          <w:szCs w:val="28"/>
          <w:lang w:val="kk-KZ"/>
        </w:rPr>
        <w:t>Қазіргі тіл білімінде дискурс түрлерінің саны артып келеді. Г. Смағұлова дискурстың әскери, саяси, ғылыми, педагогикалық, бұқаралық ақпарат құралдары және заңгерлік сияқты көптеген түрлерін көрсетеді [</w:t>
      </w:r>
      <w:r w:rsidR="0085071B">
        <w:rPr>
          <w:rFonts w:ascii="Times New Roman" w:hAnsi="Times New Roman" w:cs="Times New Roman"/>
          <w:sz w:val="28"/>
          <w:szCs w:val="28"/>
          <w:lang w:val="kk-KZ"/>
        </w:rPr>
        <w:t>43</w:t>
      </w:r>
      <w:r w:rsidRPr="001F6890">
        <w:rPr>
          <w:rFonts w:ascii="Times New Roman" w:hAnsi="Times New Roman" w:cs="Times New Roman"/>
          <w:sz w:val="28"/>
          <w:szCs w:val="28"/>
          <w:lang w:val="kk-KZ"/>
        </w:rPr>
        <w:t>]. Әрбір дискурс түрі белгілі бір әлеуметтік институттың қыз</w:t>
      </w:r>
      <w:r w:rsidR="00644CB9">
        <w:rPr>
          <w:rFonts w:ascii="Times New Roman" w:hAnsi="Times New Roman" w:cs="Times New Roman"/>
          <w:sz w:val="28"/>
          <w:szCs w:val="28"/>
          <w:lang w:val="kk-KZ"/>
        </w:rPr>
        <w:t xml:space="preserve">метімен байланысты қалыптасады. </w:t>
      </w:r>
      <w:r w:rsidRPr="001F6890">
        <w:rPr>
          <w:rFonts w:ascii="Times New Roman" w:hAnsi="Times New Roman" w:cs="Times New Roman"/>
          <w:sz w:val="28"/>
          <w:szCs w:val="28"/>
          <w:lang w:val="kk-KZ"/>
        </w:rPr>
        <w:t>А.А. Кибрик дискурсты зерттеу барысында тек тіл ішіндегі координаталармен шектелуге болмайтынын атап көрсетеді [</w:t>
      </w:r>
      <w:r w:rsidR="0085071B">
        <w:rPr>
          <w:rFonts w:ascii="Times New Roman" w:hAnsi="Times New Roman" w:cs="Times New Roman"/>
          <w:sz w:val="28"/>
          <w:szCs w:val="28"/>
          <w:lang w:val="kk-KZ"/>
        </w:rPr>
        <w:t>44</w:t>
      </w:r>
      <w:r w:rsidRPr="001F6890">
        <w:rPr>
          <w:rFonts w:ascii="Times New Roman" w:hAnsi="Times New Roman" w:cs="Times New Roman"/>
          <w:sz w:val="28"/>
          <w:szCs w:val="28"/>
          <w:lang w:val="kk-KZ"/>
        </w:rPr>
        <w:t>]. Себебі дискурс әлеуметтік әрекет ретінде қоғам құрылымымен тығыз байланысты.</w:t>
      </w:r>
      <w:r w:rsidR="00644CB9">
        <w:rPr>
          <w:rFonts w:ascii="Times New Roman" w:hAnsi="Times New Roman" w:cs="Times New Roman"/>
          <w:sz w:val="28"/>
          <w:szCs w:val="28"/>
          <w:lang w:val="kk-KZ"/>
        </w:rPr>
        <w:t xml:space="preserve"> </w:t>
      </w:r>
      <w:r w:rsidRPr="001F6890">
        <w:rPr>
          <w:rFonts w:ascii="Times New Roman" w:hAnsi="Times New Roman" w:cs="Times New Roman"/>
          <w:sz w:val="28"/>
          <w:szCs w:val="28"/>
          <w:lang w:val="kk-KZ"/>
        </w:rPr>
        <w:t>Осы негізде дискурстың екі негізгі түрі ажыратылады: дербес (тұлғаға бағытталған) және институционалды дискурс. Дербес дискурс бірін-бірі жақсы танитын коммуниканттар арасындағы бейресми қарым-қатынасты білдіреді. Ал институционалды дискурс әлеуметтік институттар аясында жүзеге асатын мәртебелік-рөлдік қары</w:t>
      </w:r>
      <w:r w:rsidR="0085071B">
        <w:rPr>
          <w:rFonts w:ascii="Times New Roman" w:hAnsi="Times New Roman" w:cs="Times New Roman"/>
          <w:sz w:val="28"/>
          <w:szCs w:val="28"/>
          <w:lang w:val="kk-KZ"/>
        </w:rPr>
        <w:t>м-қатынас түрі болып табылады [45</w:t>
      </w:r>
      <w:r w:rsidRPr="001F6890">
        <w:rPr>
          <w:rFonts w:ascii="Times New Roman" w:hAnsi="Times New Roman" w:cs="Times New Roman"/>
          <w:sz w:val="28"/>
          <w:szCs w:val="28"/>
          <w:lang w:val="kk-KZ"/>
        </w:rPr>
        <w:t>].</w:t>
      </w:r>
      <w:r w:rsidR="0016018E">
        <w:rPr>
          <w:rFonts w:ascii="Times New Roman" w:hAnsi="Times New Roman" w:cs="Times New Roman"/>
          <w:sz w:val="28"/>
          <w:szCs w:val="28"/>
          <w:lang w:val="kk-KZ"/>
        </w:rPr>
        <w:t xml:space="preserve"> </w:t>
      </w:r>
      <w:r w:rsidRPr="0016018E">
        <w:rPr>
          <w:rFonts w:ascii="Times New Roman" w:hAnsi="Times New Roman" w:cs="Times New Roman"/>
          <w:sz w:val="28"/>
          <w:szCs w:val="28"/>
          <w:lang w:val="kk-KZ"/>
        </w:rPr>
        <w:t>Институционалды дискурс қоғамдағы ресми ережелер мен нормаларға негізделеді. Мұнда қатысушылар белгілі бір әле</w:t>
      </w:r>
      <w:r w:rsidR="0016018E">
        <w:rPr>
          <w:rFonts w:ascii="Times New Roman" w:hAnsi="Times New Roman" w:cs="Times New Roman"/>
          <w:sz w:val="28"/>
          <w:szCs w:val="28"/>
          <w:lang w:val="kk-KZ"/>
        </w:rPr>
        <w:t xml:space="preserve">уметтік рөлді атқарады: судья – </w:t>
      </w:r>
      <w:r w:rsidRPr="0016018E">
        <w:rPr>
          <w:rFonts w:ascii="Times New Roman" w:hAnsi="Times New Roman" w:cs="Times New Roman"/>
          <w:sz w:val="28"/>
          <w:szCs w:val="28"/>
          <w:lang w:val="kk-KZ"/>
        </w:rPr>
        <w:t>с</w:t>
      </w:r>
      <w:r w:rsidR="0016018E">
        <w:rPr>
          <w:rFonts w:ascii="Times New Roman" w:hAnsi="Times New Roman" w:cs="Times New Roman"/>
          <w:sz w:val="28"/>
          <w:szCs w:val="28"/>
          <w:lang w:val="kk-KZ"/>
        </w:rPr>
        <w:t xml:space="preserve">от процесінің өкілі, дәрігер – </w:t>
      </w:r>
      <w:r w:rsidRPr="0016018E">
        <w:rPr>
          <w:rFonts w:ascii="Times New Roman" w:hAnsi="Times New Roman" w:cs="Times New Roman"/>
          <w:sz w:val="28"/>
          <w:szCs w:val="28"/>
          <w:lang w:val="kk-KZ"/>
        </w:rPr>
        <w:t>медицина</w:t>
      </w:r>
      <w:r w:rsidR="0016018E">
        <w:rPr>
          <w:rFonts w:ascii="Times New Roman" w:hAnsi="Times New Roman" w:cs="Times New Roman"/>
          <w:sz w:val="28"/>
          <w:szCs w:val="28"/>
          <w:lang w:val="kk-KZ"/>
        </w:rPr>
        <w:t xml:space="preserve">лық қызмет субъектісі, мұғалім – </w:t>
      </w:r>
      <w:r w:rsidRPr="0016018E">
        <w:rPr>
          <w:rFonts w:ascii="Times New Roman" w:hAnsi="Times New Roman" w:cs="Times New Roman"/>
          <w:sz w:val="28"/>
          <w:szCs w:val="28"/>
          <w:lang w:val="kk-KZ"/>
        </w:rPr>
        <w:t xml:space="preserve">білім беру </w:t>
      </w:r>
      <w:r w:rsidR="0016018E" w:rsidRPr="006C0A18">
        <w:rPr>
          <w:rFonts w:ascii="Times New Roman" w:hAnsi="Times New Roman" w:cs="Times New Roman"/>
          <w:sz w:val="28"/>
          <w:szCs w:val="28"/>
          <w:lang w:val="kk-KZ"/>
        </w:rPr>
        <w:t>мекемесінің</w:t>
      </w:r>
      <w:r w:rsidRPr="0016018E">
        <w:rPr>
          <w:rFonts w:ascii="Times New Roman" w:hAnsi="Times New Roman" w:cs="Times New Roman"/>
          <w:sz w:val="28"/>
          <w:szCs w:val="28"/>
          <w:lang w:val="kk-KZ"/>
        </w:rPr>
        <w:t xml:space="preserve"> өкілі. Сондықтан коммуникация жеке тұлғалық емес, кәсіби мәртебеге байланысты жүзеге асады.</w:t>
      </w:r>
      <w:r w:rsidR="0016018E">
        <w:rPr>
          <w:rFonts w:ascii="Times New Roman" w:hAnsi="Times New Roman" w:cs="Times New Roman"/>
          <w:sz w:val="28"/>
          <w:szCs w:val="28"/>
          <w:lang w:val="kk-KZ"/>
        </w:rPr>
        <w:t xml:space="preserve"> </w:t>
      </w:r>
      <w:r w:rsidRPr="0016018E">
        <w:rPr>
          <w:rFonts w:ascii="Times New Roman" w:hAnsi="Times New Roman" w:cs="Times New Roman"/>
          <w:sz w:val="28"/>
          <w:szCs w:val="28"/>
          <w:lang w:val="kk-KZ"/>
        </w:rPr>
        <w:t>Институционалды дискурсқа тән белгілер ретінде зерттеушілер белгілі бір коммуникативтік интенцияның болуы, қарым-қатынас орнының анықталуы, қатысушылардың мәртебелік-рөлдік сипаттамалары және тарихи өзгергіштік факторын атап көрсетеді. Әлеуметтік институт жойылған жағдайда оған тән дискурс түрі де жойылады [</w:t>
      </w:r>
      <w:r w:rsidR="0085071B">
        <w:rPr>
          <w:rFonts w:ascii="Times New Roman" w:hAnsi="Times New Roman" w:cs="Times New Roman"/>
          <w:sz w:val="28"/>
          <w:szCs w:val="28"/>
          <w:lang w:val="kk-KZ"/>
        </w:rPr>
        <w:t>46</w:t>
      </w:r>
      <w:r w:rsidRPr="0016018E">
        <w:rPr>
          <w:rFonts w:ascii="Times New Roman" w:hAnsi="Times New Roman" w:cs="Times New Roman"/>
          <w:sz w:val="28"/>
          <w:szCs w:val="28"/>
          <w:lang w:val="kk-KZ"/>
        </w:rPr>
        <w:t>].</w:t>
      </w:r>
      <w:r w:rsidR="0016018E">
        <w:rPr>
          <w:rFonts w:ascii="Times New Roman" w:hAnsi="Times New Roman" w:cs="Times New Roman"/>
          <w:sz w:val="28"/>
          <w:szCs w:val="28"/>
          <w:lang w:val="kk-KZ"/>
        </w:rPr>
        <w:t xml:space="preserve"> </w:t>
      </w:r>
      <w:r w:rsidRPr="0016018E">
        <w:rPr>
          <w:rFonts w:ascii="Times New Roman" w:hAnsi="Times New Roman" w:cs="Times New Roman"/>
          <w:sz w:val="28"/>
          <w:szCs w:val="28"/>
          <w:lang w:val="kk-KZ"/>
        </w:rPr>
        <w:t xml:space="preserve">Осылайша қазіргі лингвистикалық зерттеулерде дискурс ұғымы көпқырлы, динамикалық және пәнаралық категория ретінде қарастырылады. </w:t>
      </w:r>
      <w:r w:rsidRPr="008E3EF5">
        <w:rPr>
          <w:rFonts w:ascii="Times New Roman" w:hAnsi="Times New Roman" w:cs="Times New Roman"/>
          <w:sz w:val="28"/>
          <w:szCs w:val="28"/>
          <w:lang w:val="kk-KZ"/>
        </w:rPr>
        <w:t>Оның құрылымдық, прагматикалық және когнитивтік сипаттары тілдің әлеуметтік қызметін терең түсінуге мүмкіндік береді. Ал институционалды дискурстың бір түрі ретінде қалыптасқан қазақ заңгерлік дискурсы құқықтық коммуникация жағдайында тілдің қалай қызмет ететінін зерттеудің маңызды бағыты болып табылады.</w:t>
      </w:r>
    </w:p>
    <w:p w14:paraId="1C072E43" w14:textId="77777777" w:rsidR="00C224CC" w:rsidRPr="008E3EF5" w:rsidRDefault="00C224CC" w:rsidP="00D62A9E">
      <w:pPr>
        <w:spacing w:after="0" w:line="240" w:lineRule="auto"/>
        <w:ind w:firstLine="709"/>
        <w:jc w:val="both"/>
        <w:rPr>
          <w:rFonts w:ascii="Times New Roman" w:hAnsi="Times New Roman" w:cs="Times New Roman"/>
          <w:sz w:val="28"/>
          <w:szCs w:val="28"/>
          <w:lang w:val="kk-KZ"/>
        </w:rPr>
      </w:pPr>
      <w:r w:rsidRPr="008E3EF5">
        <w:rPr>
          <w:rFonts w:ascii="Times New Roman" w:hAnsi="Times New Roman" w:cs="Times New Roman"/>
          <w:sz w:val="28"/>
          <w:szCs w:val="28"/>
          <w:lang w:val="kk-KZ"/>
        </w:rPr>
        <w:t>Қазіргі тіл біліміндегі дискурс теориясының қалыптасу эволюциясын жүйелей талдау дискурстың тек тілдік бірліктер жиынтығы емес, әлеуметтік тәжірибе, когнитивтік әрекет және коммуникативтік мақсат тоғысатын күрделі көпқабатты феномен екенін көрсетеді. Жоғарыда қарастырылған ғылыми тұжырымдар дискурстың сөйлем деңгейінен жоғары ұйымдасатын синтаксистік тұтастық ретінде ғана емес, нақты жағдаятта жүзеге асатын әрекеттік үдеріс екенін дәлелдейді. Осы тұрғыдан алғанда дискурс тілдік таңбалардың механикалық байланысы емес, коммуниканттардың интенциясы, мәдени тәжірибесі, әлеуметтік мәртебесі және аялық білім қоры арқылы мағынаға ие болатын динамикалық коммуникациялық кеңістік болып табылады. Демек, дискурс тілдің өмір сүру формасы ретінде әлеуметтік шындықты бейнелеп қана қоймай, оны интерпретациялау мен қайта құрудың да маңызды құралы қызметін атқарады.</w:t>
      </w:r>
    </w:p>
    <w:p w14:paraId="74691B56" w14:textId="5BF1CB7B" w:rsidR="00C224CC" w:rsidRPr="008E3EF5" w:rsidRDefault="00C224CC" w:rsidP="00D62A9E">
      <w:pPr>
        <w:spacing w:after="0" w:line="240" w:lineRule="auto"/>
        <w:ind w:firstLine="709"/>
        <w:jc w:val="both"/>
        <w:rPr>
          <w:rFonts w:ascii="Times New Roman" w:hAnsi="Times New Roman" w:cs="Times New Roman"/>
          <w:sz w:val="28"/>
          <w:szCs w:val="28"/>
          <w:lang w:val="kk-KZ"/>
        </w:rPr>
      </w:pPr>
      <w:r w:rsidRPr="008E3EF5">
        <w:rPr>
          <w:rFonts w:ascii="Times New Roman" w:hAnsi="Times New Roman" w:cs="Times New Roman"/>
          <w:sz w:val="28"/>
          <w:szCs w:val="28"/>
          <w:lang w:val="kk-KZ"/>
        </w:rPr>
        <w:t>Дискурс пен мәтін</w:t>
      </w:r>
      <w:r w:rsidR="0016018E">
        <w:rPr>
          <w:rFonts w:ascii="Times New Roman" w:hAnsi="Times New Roman" w:cs="Times New Roman"/>
          <w:sz w:val="28"/>
          <w:szCs w:val="28"/>
          <w:lang w:val="kk-KZ"/>
        </w:rPr>
        <w:t>нің</w:t>
      </w:r>
      <w:r w:rsidRPr="008E3EF5">
        <w:rPr>
          <w:rFonts w:ascii="Times New Roman" w:hAnsi="Times New Roman" w:cs="Times New Roman"/>
          <w:sz w:val="28"/>
          <w:szCs w:val="28"/>
          <w:lang w:val="kk-KZ"/>
        </w:rPr>
        <w:t xml:space="preserve"> арақатынасын саралау олардың бір-бірін толықтыратын, алайда функционалдық табиғаты жағынан әртүрлі категор</w:t>
      </w:r>
      <w:r w:rsidR="0016018E" w:rsidRPr="008E3EF5">
        <w:rPr>
          <w:rFonts w:ascii="Times New Roman" w:hAnsi="Times New Roman" w:cs="Times New Roman"/>
          <w:sz w:val="28"/>
          <w:szCs w:val="28"/>
          <w:lang w:val="kk-KZ"/>
        </w:rPr>
        <w:t>иялар екенін айқындады. Мәтін</w:t>
      </w:r>
      <w:r w:rsidR="0016018E">
        <w:rPr>
          <w:rFonts w:ascii="Times New Roman" w:hAnsi="Times New Roman" w:cs="Times New Roman"/>
          <w:sz w:val="28"/>
          <w:szCs w:val="28"/>
          <w:lang w:val="kk-KZ"/>
        </w:rPr>
        <w:t xml:space="preserve"> – </w:t>
      </w:r>
      <w:r w:rsidRPr="008E3EF5">
        <w:rPr>
          <w:rFonts w:ascii="Times New Roman" w:hAnsi="Times New Roman" w:cs="Times New Roman"/>
          <w:sz w:val="28"/>
          <w:szCs w:val="28"/>
          <w:lang w:val="kk-KZ"/>
        </w:rPr>
        <w:t>тілдік әрекеттің нәтижесі ретінде құрылымдық тұрақтылыққа ие ақпараттық</w:t>
      </w:r>
      <w:r w:rsidR="0016018E" w:rsidRPr="008E3EF5">
        <w:rPr>
          <w:rFonts w:ascii="Times New Roman" w:hAnsi="Times New Roman" w:cs="Times New Roman"/>
          <w:sz w:val="28"/>
          <w:szCs w:val="28"/>
          <w:lang w:val="kk-KZ"/>
        </w:rPr>
        <w:t xml:space="preserve"> жүйе</w:t>
      </w:r>
      <w:r w:rsidR="0016018E">
        <w:rPr>
          <w:rFonts w:ascii="Times New Roman" w:hAnsi="Times New Roman" w:cs="Times New Roman"/>
          <w:sz w:val="28"/>
          <w:szCs w:val="28"/>
          <w:lang w:val="kk-KZ"/>
        </w:rPr>
        <w:t>,</w:t>
      </w:r>
      <w:r w:rsidR="0016018E" w:rsidRPr="008E3EF5">
        <w:rPr>
          <w:rFonts w:ascii="Times New Roman" w:hAnsi="Times New Roman" w:cs="Times New Roman"/>
          <w:sz w:val="28"/>
          <w:szCs w:val="28"/>
          <w:lang w:val="kk-KZ"/>
        </w:rPr>
        <w:t xml:space="preserve"> дискурс</w:t>
      </w:r>
      <w:r w:rsidR="0016018E">
        <w:rPr>
          <w:rFonts w:ascii="Times New Roman" w:hAnsi="Times New Roman" w:cs="Times New Roman"/>
          <w:sz w:val="28"/>
          <w:szCs w:val="28"/>
          <w:lang w:val="kk-KZ"/>
        </w:rPr>
        <w:t xml:space="preserve"> – </w:t>
      </w:r>
      <w:r w:rsidRPr="008E3EF5">
        <w:rPr>
          <w:rFonts w:ascii="Times New Roman" w:hAnsi="Times New Roman" w:cs="Times New Roman"/>
          <w:sz w:val="28"/>
          <w:szCs w:val="28"/>
          <w:lang w:val="kk-KZ"/>
        </w:rPr>
        <w:t>сол мәтінді тудыратын және қабылдайтын коммуникативтік үдеріс. Дискурста вербалды және бейвербалды амалдардың бірлігі, пресуппозициялық білім, прагматикалық стратегиялар мен когнитивтік модельдер қатар іске</w:t>
      </w:r>
      <w:r w:rsidR="0016018E" w:rsidRPr="008E3EF5">
        <w:rPr>
          <w:rFonts w:ascii="Times New Roman" w:hAnsi="Times New Roman" w:cs="Times New Roman"/>
          <w:sz w:val="28"/>
          <w:szCs w:val="28"/>
          <w:lang w:val="kk-KZ"/>
        </w:rPr>
        <w:t xml:space="preserve"> қосылады</w:t>
      </w:r>
      <w:r w:rsidR="0016018E">
        <w:rPr>
          <w:rFonts w:ascii="Times New Roman" w:hAnsi="Times New Roman" w:cs="Times New Roman"/>
          <w:sz w:val="28"/>
          <w:szCs w:val="28"/>
          <w:lang w:val="kk-KZ"/>
        </w:rPr>
        <w:t xml:space="preserve">. </w:t>
      </w:r>
      <w:r w:rsidRPr="0016018E">
        <w:rPr>
          <w:rFonts w:ascii="Times New Roman" w:hAnsi="Times New Roman" w:cs="Times New Roman"/>
          <w:sz w:val="28"/>
          <w:szCs w:val="28"/>
          <w:lang w:val="kk-KZ"/>
        </w:rPr>
        <w:t>Сондықтан дискурстық талдау тілдік құрылымды ғана емес, коммуникацияның әлеуметтік-мәдени, психологиялық және идеологиялық параметрлерін кешенді түрде қарастыруды талап етеді. Бұл бағыт қазіргі антропоөзектік парадигманың негізгі ұстанымдарымен сабақтасып, тілдік тұлға феноменін зерттеудің</w:t>
      </w:r>
      <w:r w:rsidR="0016018E" w:rsidRPr="0016018E">
        <w:rPr>
          <w:rFonts w:ascii="Times New Roman" w:hAnsi="Times New Roman" w:cs="Times New Roman"/>
          <w:sz w:val="28"/>
          <w:szCs w:val="28"/>
          <w:lang w:val="kk-KZ"/>
        </w:rPr>
        <w:t xml:space="preserve"> әдіснамалық негізін кеңейтеді.</w:t>
      </w:r>
      <w:r w:rsidR="0016018E">
        <w:rPr>
          <w:rFonts w:ascii="Times New Roman" w:hAnsi="Times New Roman" w:cs="Times New Roman"/>
          <w:sz w:val="28"/>
          <w:szCs w:val="28"/>
          <w:lang w:val="kk-KZ"/>
        </w:rPr>
        <w:t xml:space="preserve"> </w:t>
      </w:r>
      <w:r w:rsidRPr="0016018E">
        <w:rPr>
          <w:rFonts w:ascii="Times New Roman" w:hAnsi="Times New Roman" w:cs="Times New Roman"/>
          <w:sz w:val="28"/>
          <w:szCs w:val="28"/>
          <w:lang w:val="kk-KZ"/>
        </w:rPr>
        <w:t xml:space="preserve">Осы ғылыми пайымдауларды жинақтай келе, дискурсты институционалды қарым-қатынас кеңістігінде қарастыру оның қолданбалы маңызын айқындай түседі. </w:t>
      </w:r>
      <w:r w:rsidRPr="008E3EF5">
        <w:rPr>
          <w:rFonts w:ascii="Times New Roman" w:hAnsi="Times New Roman" w:cs="Times New Roman"/>
          <w:sz w:val="28"/>
          <w:szCs w:val="28"/>
          <w:lang w:val="kk-KZ"/>
        </w:rPr>
        <w:t>Әлеуметтік институттар аясында жүзеге асатын коммуникация белгілі бір нормалар мен мәртебелік-рөлдік қатынастарға бағынатындықтан, дискурс кәсіби әрекеттің негізгі құралына айналады. Институционалды дискурстың құрамдас бөлігі болып табылатын қазақ заңгерлік дискурсы құқықтық сана, құқықтық мәдениет және қоғамдық коммуникация арасындағы өзара байланысты айқындайтын маңызды тілдік құбылыс ретінде танылады. Сондықтан қазақ заңгерлік дискурсының теориялық негіздерін жүйелеу болашақ заңгер мамандардың кәсіби дискурстық құзыреттілігін қалыптастырудың ғылыми алғышарты болып табылады және құқық саласындағы тілдік коммуникацияны лингводидактикалық тұрғыдан зерттеудің өзекті бағытын белгілейді.</w:t>
      </w:r>
    </w:p>
    <w:p w14:paraId="79B9EF71" w14:textId="77777777" w:rsidR="00AE6709" w:rsidRDefault="00AE6709" w:rsidP="0057560C">
      <w:pPr>
        <w:pStyle w:val="a7"/>
        <w:numPr>
          <w:ilvl w:val="1"/>
          <w:numId w:val="1"/>
        </w:numPr>
        <w:tabs>
          <w:tab w:val="left" w:pos="1134"/>
        </w:tabs>
        <w:spacing w:after="0" w:line="240" w:lineRule="auto"/>
        <w:ind w:left="0" w:firstLine="709"/>
        <w:jc w:val="both"/>
        <w:rPr>
          <w:rFonts w:ascii="Times New Roman" w:hAnsi="Times New Roman" w:cs="Times New Roman"/>
          <w:b/>
          <w:sz w:val="28"/>
          <w:szCs w:val="28"/>
          <w:lang w:val="kk-KZ"/>
        </w:rPr>
      </w:pPr>
      <w:r w:rsidRPr="00FA167C">
        <w:rPr>
          <w:rFonts w:ascii="Times New Roman" w:hAnsi="Times New Roman" w:cs="Times New Roman"/>
          <w:b/>
          <w:sz w:val="28"/>
          <w:szCs w:val="28"/>
          <w:lang w:val="kk-KZ"/>
        </w:rPr>
        <w:t>Қазақ заңгерлік дискурсының қалыптасуы, зерттелуі</w:t>
      </w:r>
    </w:p>
    <w:p w14:paraId="56C3F7D0" w14:textId="00863B3B" w:rsidR="0016018E" w:rsidRDefault="00AE6709" w:rsidP="00D62A9E">
      <w:pPr>
        <w:tabs>
          <w:tab w:val="left" w:pos="6536"/>
        </w:tabs>
        <w:spacing w:after="0" w:line="240" w:lineRule="auto"/>
        <w:ind w:firstLine="709"/>
        <w:jc w:val="both"/>
        <w:rPr>
          <w:rFonts w:ascii="Times New Roman" w:hAnsi="Times New Roman" w:cs="Times New Roman"/>
          <w:sz w:val="28"/>
          <w:szCs w:val="28"/>
          <w:lang w:val="kk-KZ"/>
        </w:rPr>
      </w:pPr>
      <w:r w:rsidRPr="00FA167C">
        <w:rPr>
          <w:rFonts w:ascii="Times New Roman" w:hAnsi="Times New Roman" w:cs="Times New Roman"/>
          <w:sz w:val="28"/>
          <w:szCs w:val="28"/>
          <w:lang w:val="kk-KZ"/>
        </w:rPr>
        <w:t xml:space="preserve">Қазақ заңгерлік дискурсы ежелден бастау алып, бірнеше тарихи кезеңдерден өтіп, әртүрлі әлеуметтік, саяси және мәдени факторлардың ықпалында дамыды. </w:t>
      </w:r>
      <w:r w:rsidR="0016018E">
        <w:rPr>
          <w:rFonts w:ascii="Times New Roman" w:hAnsi="Times New Roman" w:cs="Times New Roman"/>
          <w:sz w:val="28"/>
          <w:szCs w:val="28"/>
          <w:lang w:val="kk-KZ"/>
        </w:rPr>
        <w:t>Е</w:t>
      </w:r>
      <w:r w:rsidRPr="00FA167C">
        <w:rPr>
          <w:rFonts w:ascii="Times New Roman" w:hAnsi="Times New Roman" w:cs="Times New Roman"/>
          <w:sz w:val="28"/>
          <w:szCs w:val="28"/>
          <w:lang w:val="kk-KZ"/>
        </w:rPr>
        <w:t>рте дәуір және дәстүрлі құқықтық</w:t>
      </w:r>
      <w:r w:rsidR="00BB1F67" w:rsidRPr="00FA167C">
        <w:rPr>
          <w:rFonts w:ascii="Times New Roman" w:hAnsi="Times New Roman" w:cs="Times New Roman"/>
          <w:sz w:val="28"/>
          <w:szCs w:val="28"/>
          <w:lang w:val="kk-KZ"/>
        </w:rPr>
        <w:t xml:space="preserve"> жүйе деп аталатын кезеңде қ</w:t>
      </w:r>
      <w:r w:rsidRPr="00FA167C">
        <w:rPr>
          <w:rFonts w:ascii="Times New Roman" w:hAnsi="Times New Roman" w:cs="Times New Roman"/>
          <w:sz w:val="28"/>
          <w:szCs w:val="28"/>
          <w:lang w:val="kk-KZ"/>
        </w:rPr>
        <w:t>азақ халқының дәстүрлі құқықтық жүйесі әдет-ғұрыптарға,</w:t>
      </w:r>
      <w:r w:rsidR="00BB1F67" w:rsidRPr="00FA167C">
        <w:rPr>
          <w:rFonts w:ascii="Times New Roman" w:hAnsi="Times New Roman" w:cs="Times New Roman"/>
          <w:sz w:val="28"/>
          <w:szCs w:val="28"/>
          <w:lang w:val="kk-KZ"/>
        </w:rPr>
        <w:t xml:space="preserve"> ауызша дәстүрлерге негізделіп,</w:t>
      </w:r>
      <w:r w:rsidRPr="00FA167C">
        <w:rPr>
          <w:rFonts w:ascii="Times New Roman" w:hAnsi="Times New Roman" w:cs="Times New Roman"/>
          <w:sz w:val="28"/>
          <w:szCs w:val="28"/>
          <w:lang w:val="kk-KZ"/>
        </w:rPr>
        <w:t xml:space="preserve"> </w:t>
      </w:r>
      <w:r w:rsidR="00BB1F67" w:rsidRPr="00FA167C">
        <w:rPr>
          <w:rFonts w:ascii="Times New Roman" w:hAnsi="Times New Roman" w:cs="Times New Roman"/>
          <w:sz w:val="28"/>
          <w:szCs w:val="28"/>
          <w:lang w:val="kk-KZ"/>
        </w:rPr>
        <w:t>б</w:t>
      </w:r>
      <w:r w:rsidRPr="00FA167C">
        <w:rPr>
          <w:rFonts w:ascii="Times New Roman" w:hAnsi="Times New Roman" w:cs="Times New Roman"/>
          <w:sz w:val="28"/>
          <w:szCs w:val="28"/>
          <w:lang w:val="kk-KZ"/>
        </w:rPr>
        <w:t>илер соты құқықтық нормаларды орындау және дауларды ше</w:t>
      </w:r>
      <w:r w:rsidR="00D83F54" w:rsidRPr="00FA167C">
        <w:rPr>
          <w:rFonts w:ascii="Times New Roman" w:hAnsi="Times New Roman" w:cs="Times New Roman"/>
          <w:sz w:val="28"/>
          <w:szCs w:val="28"/>
          <w:lang w:val="kk-KZ"/>
        </w:rPr>
        <w:t>шу функциясын</w:t>
      </w:r>
      <w:r w:rsidR="00BB1F67" w:rsidRPr="00FA167C">
        <w:rPr>
          <w:rFonts w:ascii="Times New Roman" w:hAnsi="Times New Roman" w:cs="Times New Roman"/>
          <w:sz w:val="28"/>
          <w:szCs w:val="28"/>
          <w:lang w:val="kk-KZ"/>
        </w:rPr>
        <w:t xml:space="preserve"> ауызша </w:t>
      </w:r>
      <w:r w:rsidR="00D83F54" w:rsidRPr="00FA167C">
        <w:rPr>
          <w:rFonts w:ascii="Times New Roman" w:hAnsi="Times New Roman" w:cs="Times New Roman"/>
          <w:sz w:val="28"/>
          <w:szCs w:val="28"/>
          <w:lang w:val="kk-KZ"/>
        </w:rPr>
        <w:t xml:space="preserve">атқарған. </w:t>
      </w:r>
      <w:r w:rsidR="00BB1F67" w:rsidRPr="00FA167C">
        <w:rPr>
          <w:rFonts w:ascii="Times New Roman" w:hAnsi="Times New Roman" w:cs="Times New Roman"/>
          <w:sz w:val="28"/>
          <w:szCs w:val="28"/>
          <w:lang w:val="kk-KZ"/>
        </w:rPr>
        <w:t xml:space="preserve">Қазақ заңгерлік дискурсы осы кезеңде басталып, </w:t>
      </w:r>
      <w:r w:rsidRPr="00FA167C">
        <w:rPr>
          <w:rFonts w:ascii="Times New Roman" w:hAnsi="Times New Roman" w:cs="Times New Roman"/>
          <w:sz w:val="28"/>
          <w:szCs w:val="28"/>
          <w:lang w:val="kk-KZ"/>
        </w:rPr>
        <w:t>Ресе</w:t>
      </w:r>
      <w:r w:rsidR="00BB1F67" w:rsidRPr="00FA167C">
        <w:rPr>
          <w:rFonts w:ascii="Times New Roman" w:hAnsi="Times New Roman" w:cs="Times New Roman"/>
          <w:sz w:val="28"/>
          <w:szCs w:val="28"/>
          <w:lang w:val="kk-KZ"/>
        </w:rPr>
        <w:t>й империясы және кеңестік кезең</w:t>
      </w:r>
      <w:r w:rsidR="00DF617F" w:rsidRPr="00FA167C">
        <w:rPr>
          <w:rFonts w:ascii="Times New Roman" w:hAnsi="Times New Roman" w:cs="Times New Roman"/>
          <w:sz w:val="28"/>
          <w:szCs w:val="28"/>
          <w:lang w:val="kk-KZ"/>
        </w:rPr>
        <w:t>де</w:t>
      </w:r>
      <w:r w:rsidR="00BB1F67" w:rsidRPr="00FA167C">
        <w:rPr>
          <w:rFonts w:ascii="Times New Roman" w:hAnsi="Times New Roman" w:cs="Times New Roman"/>
          <w:sz w:val="28"/>
          <w:szCs w:val="28"/>
          <w:lang w:val="kk-KZ"/>
        </w:rPr>
        <w:t xml:space="preserve"> </w:t>
      </w:r>
      <w:r w:rsidRPr="00FA167C">
        <w:rPr>
          <w:rFonts w:ascii="Times New Roman" w:hAnsi="Times New Roman" w:cs="Times New Roman"/>
          <w:sz w:val="28"/>
          <w:szCs w:val="28"/>
          <w:lang w:val="kk-KZ"/>
        </w:rPr>
        <w:t>Ресей заңдарының енгізілуі, әкімшілік және сот жүйелерінің өзгеруі қазақ қоғамының құқықтық санасына әсер ет</w:t>
      </w:r>
      <w:r w:rsidR="00DF617F" w:rsidRPr="00FA167C">
        <w:rPr>
          <w:rFonts w:ascii="Times New Roman" w:hAnsi="Times New Roman" w:cs="Times New Roman"/>
          <w:sz w:val="28"/>
          <w:szCs w:val="28"/>
          <w:lang w:val="kk-KZ"/>
        </w:rPr>
        <w:t>іп</w:t>
      </w:r>
      <w:r w:rsidR="008C3BFB">
        <w:rPr>
          <w:rFonts w:ascii="Times New Roman" w:hAnsi="Times New Roman" w:cs="Times New Roman"/>
          <w:sz w:val="28"/>
          <w:szCs w:val="28"/>
          <w:lang w:val="kk-KZ"/>
        </w:rPr>
        <w:t>,</w:t>
      </w:r>
      <w:r w:rsidR="00BB1F67" w:rsidRPr="00FA167C">
        <w:rPr>
          <w:rFonts w:ascii="Times New Roman" w:hAnsi="Times New Roman" w:cs="Times New Roman"/>
          <w:sz w:val="28"/>
          <w:szCs w:val="28"/>
          <w:lang w:val="kk-KZ"/>
        </w:rPr>
        <w:t xml:space="preserve"> орыс тіліндегі заңдарды</w:t>
      </w:r>
      <w:r w:rsidR="00DF617F" w:rsidRPr="00FA167C">
        <w:rPr>
          <w:rFonts w:ascii="Times New Roman" w:hAnsi="Times New Roman" w:cs="Times New Roman"/>
          <w:sz w:val="28"/>
          <w:szCs w:val="28"/>
          <w:lang w:val="kk-KZ"/>
        </w:rPr>
        <w:t xml:space="preserve"> аудармашы арқылы түсініп</w:t>
      </w:r>
      <w:r w:rsidR="008C3BFB">
        <w:rPr>
          <w:rFonts w:ascii="Times New Roman" w:hAnsi="Times New Roman" w:cs="Times New Roman"/>
          <w:sz w:val="28"/>
          <w:szCs w:val="28"/>
          <w:lang w:val="kk-KZ"/>
        </w:rPr>
        <w:t>,</w:t>
      </w:r>
      <w:r w:rsidR="00DF617F" w:rsidRPr="00FA167C">
        <w:rPr>
          <w:rFonts w:ascii="Times New Roman" w:hAnsi="Times New Roman" w:cs="Times New Roman"/>
          <w:sz w:val="28"/>
          <w:szCs w:val="28"/>
          <w:lang w:val="kk-KZ"/>
        </w:rPr>
        <w:t xml:space="preserve"> қазақ тілі</w:t>
      </w:r>
      <w:r w:rsidR="00D12E4B" w:rsidRPr="00FA167C">
        <w:rPr>
          <w:rFonts w:ascii="Times New Roman" w:hAnsi="Times New Roman" w:cs="Times New Roman"/>
          <w:sz w:val="28"/>
          <w:szCs w:val="28"/>
          <w:lang w:val="kk-KZ"/>
        </w:rPr>
        <w:t>нде талқыл</w:t>
      </w:r>
      <w:r w:rsidR="0016018E">
        <w:rPr>
          <w:rFonts w:ascii="Times New Roman" w:hAnsi="Times New Roman" w:cs="Times New Roman"/>
          <w:sz w:val="28"/>
          <w:szCs w:val="28"/>
          <w:lang w:val="kk-KZ"/>
        </w:rPr>
        <w:t>а</w:t>
      </w:r>
      <w:r w:rsidR="00D12E4B" w:rsidRPr="00FA167C">
        <w:rPr>
          <w:rFonts w:ascii="Times New Roman" w:hAnsi="Times New Roman" w:cs="Times New Roman"/>
          <w:sz w:val="28"/>
          <w:szCs w:val="28"/>
          <w:lang w:val="kk-KZ"/>
        </w:rPr>
        <w:t>у кезеңінде жалғас</w:t>
      </w:r>
      <w:r w:rsidR="00F47BE6" w:rsidRPr="00FA167C">
        <w:rPr>
          <w:rFonts w:ascii="Times New Roman" w:hAnsi="Times New Roman" w:cs="Times New Roman"/>
          <w:sz w:val="28"/>
          <w:szCs w:val="28"/>
          <w:lang w:val="kk-KZ"/>
        </w:rPr>
        <w:t>т</w:t>
      </w:r>
      <w:r w:rsidR="00D12E4B" w:rsidRPr="00FA167C">
        <w:rPr>
          <w:rFonts w:ascii="Times New Roman" w:hAnsi="Times New Roman" w:cs="Times New Roman"/>
          <w:sz w:val="28"/>
          <w:szCs w:val="28"/>
          <w:lang w:val="kk-KZ"/>
        </w:rPr>
        <w:t>ы</w:t>
      </w:r>
      <w:r w:rsidR="00F47BE6" w:rsidRPr="00FA167C">
        <w:rPr>
          <w:rFonts w:ascii="Times New Roman" w:hAnsi="Times New Roman" w:cs="Times New Roman"/>
          <w:sz w:val="28"/>
          <w:szCs w:val="28"/>
          <w:lang w:val="kk-KZ"/>
        </w:rPr>
        <w:t>.</w:t>
      </w:r>
      <w:r w:rsidR="00D12E4B" w:rsidRPr="00FA167C">
        <w:rPr>
          <w:rFonts w:ascii="Times New Roman" w:hAnsi="Times New Roman" w:cs="Times New Roman"/>
          <w:sz w:val="28"/>
          <w:szCs w:val="28"/>
          <w:lang w:val="kk-KZ"/>
        </w:rPr>
        <w:t xml:space="preserve"> </w:t>
      </w:r>
      <w:r w:rsidRPr="00FA167C">
        <w:rPr>
          <w:rFonts w:ascii="Times New Roman" w:hAnsi="Times New Roman" w:cs="Times New Roman"/>
          <w:sz w:val="28"/>
          <w:szCs w:val="28"/>
          <w:lang w:val="kk-KZ"/>
        </w:rPr>
        <w:t xml:space="preserve">1917 жылғы Қазан революциясынан кейін </w:t>
      </w:r>
      <w:r w:rsidR="00D12E4B" w:rsidRPr="00FA167C">
        <w:rPr>
          <w:rFonts w:ascii="Times New Roman" w:hAnsi="Times New Roman" w:cs="Times New Roman"/>
          <w:sz w:val="28"/>
          <w:szCs w:val="28"/>
          <w:lang w:val="kk-KZ"/>
        </w:rPr>
        <w:t>к</w:t>
      </w:r>
      <w:r w:rsidRPr="00FA167C">
        <w:rPr>
          <w:rFonts w:ascii="Times New Roman" w:hAnsi="Times New Roman" w:cs="Times New Roman"/>
          <w:sz w:val="28"/>
          <w:szCs w:val="28"/>
          <w:lang w:val="kk-KZ"/>
        </w:rPr>
        <w:t>еңестік құқықтық жүйе с</w:t>
      </w:r>
      <w:r w:rsidR="00D12E4B" w:rsidRPr="00FA167C">
        <w:rPr>
          <w:rFonts w:ascii="Times New Roman" w:hAnsi="Times New Roman" w:cs="Times New Roman"/>
          <w:sz w:val="28"/>
          <w:szCs w:val="28"/>
          <w:lang w:val="kk-KZ"/>
        </w:rPr>
        <w:t>оциалистік идеологияға негізделген кезеңде ж</w:t>
      </w:r>
      <w:r w:rsidRPr="00FA167C">
        <w:rPr>
          <w:rFonts w:ascii="Times New Roman" w:hAnsi="Times New Roman" w:cs="Times New Roman"/>
          <w:sz w:val="28"/>
          <w:szCs w:val="28"/>
          <w:lang w:val="kk-KZ"/>
        </w:rPr>
        <w:t>аңа заңдар, кодекстер және құқықтық институттар құрыл</w:t>
      </w:r>
      <w:r w:rsidR="00D12E4B" w:rsidRPr="00FA167C">
        <w:rPr>
          <w:rFonts w:ascii="Times New Roman" w:hAnsi="Times New Roman" w:cs="Times New Roman"/>
          <w:sz w:val="28"/>
          <w:szCs w:val="28"/>
          <w:lang w:val="kk-KZ"/>
        </w:rPr>
        <w:t>ғанымен</w:t>
      </w:r>
      <w:r w:rsidR="008C3BFB">
        <w:rPr>
          <w:rFonts w:ascii="Times New Roman" w:hAnsi="Times New Roman" w:cs="Times New Roman"/>
          <w:sz w:val="28"/>
          <w:szCs w:val="28"/>
          <w:lang w:val="kk-KZ"/>
        </w:rPr>
        <w:t>,</w:t>
      </w:r>
      <w:r w:rsidR="00D12E4B" w:rsidRPr="00FA167C">
        <w:rPr>
          <w:rFonts w:ascii="Times New Roman" w:hAnsi="Times New Roman" w:cs="Times New Roman"/>
          <w:sz w:val="28"/>
          <w:szCs w:val="28"/>
          <w:lang w:val="kk-KZ"/>
        </w:rPr>
        <w:t xml:space="preserve"> заңға</w:t>
      </w:r>
      <w:r w:rsidR="00F47BE6" w:rsidRPr="00FA167C">
        <w:rPr>
          <w:rFonts w:ascii="Times New Roman" w:hAnsi="Times New Roman" w:cs="Times New Roman"/>
          <w:sz w:val="28"/>
          <w:szCs w:val="28"/>
          <w:lang w:val="kk-KZ"/>
        </w:rPr>
        <w:t>, құқықтық нормаларға</w:t>
      </w:r>
      <w:r w:rsidR="00D12E4B" w:rsidRPr="00FA167C">
        <w:rPr>
          <w:rFonts w:ascii="Times New Roman" w:hAnsi="Times New Roman" w:cs="Times New Roman"/>
          <w:sz w:val="28"/>
          <w:szCs w:val="28"/>
          <w:lang w:val="kk-KZ"/>
        </w:rPr>
        <w:t xml:space="preserve"> байланысты атқарылған барлық жұмыстар орыс тілінд</w:t>
      </w:r>
      <w:r w:rsidR="008C3BFB">
        <w:rPr>
          <w:rFonts w:ascii="Times New Roman" w:hAnsi="Times New Roman" w:cs="Times New Roman"/>
          <w:sz w:val="28"/>
          <w:szCs w:val="28"/>
          <w:lang w:val="kk-KZ"/>
        </w:rPr>
        <w:t>е жүргізіліп, қазақ заңгерлік ди</w:t>
      </w:r>
      <w:r w:rsidR="00D12E4B" w:rsidRPr="00FA167C">
        <w:rPr>
          <w:rFonts w:ascii="Times New Roman" w:hAnsi="Times New Roman" w:cs="Times New Roman"/>
          <w:sz w:val="28"/>
          <w:szCs w:val="28"/>
          <w:lang w:val="kk-KZ"/>
        </w:rPr>
        <w:t xml:space="preserve">скурсының дамуы әлсіреді. Ал </w:t>
      </w:r>
      <w:r w:rsidRPr="00FA167C">
        <w:rPr>
          <w:rFonts w:ascii="Times New Roman" w:hAnsi="Times New Roman" w:cs="Times New Roman"/>
          <w:sz w:val="28"/>
          <w:szCs w:val="28"/>
          <w:lang w:val="kk-KZ"/>
        </w:rPr>
        <w:t>Тәуелсіздік кезеңі</w:t>
      </w:r>
      <w:r w:rsidR="00D12E4B" w:rsidRPr="00FA167C">
        <w:rPr>
          <w:rFonts w:ascii="Times New Roman" w:hAnsi="Times New Roman" w:cs="Times New Roman"/>
          <w:sz w:val="28"/>
          <w:szCs w:val="28"/>
          <w:lang w:val="kk-KZ"/>
        </w:rPr>
        <w:t>нде</w:t>
      </w:r>
      <w:r w:rsidRPr="00FA167C">
        <w:rPr>
          <w:rFonts w:ascii="Times New Roman" w:hAnsi="Times New Roman" w:cs="Times New Roman"/>
          <w:sz w:val="28"/>
          <w:szCs w:val="28"/>
          <w:lang w:val="kk-KZ"/>
        </w:rPr>
        <w:t xml:space="preserve"> </w:t>
      </w:r>
      <w:r w:rsidR="00D12E4B" w:rsidRPr="00FA167C">
        <w:rPr>
          <w:rFonts w:ascii="Times New Roman" w:hAnsi="Times New Roman" w:cs="Times New Roman"/>
          <w:sz w:val="28"/>
          <w:szCs w:val="28"/>
          <w:lang w:val="kk-KZ"/>
        </w:rPr>
        <w:t xml:space="preserve">құқықтық реформалар жүргізіліп, </w:t>
      </w:r>
      <w:r w:rsidRPr="00FA167C">
        <w:rPr>
          <w:rFonts w:ascii="Times New Roman" w:hAnsi="Times New Roman" w:cs="Times New Roman"/>
          <w:sz w:val="28"/>
          <w:szCs w:val="28"/>
          <w:lang w:val="kk-KZ"/>
        </w:rPr>
        <w:t xml:space="preserve">Қазақстан Республикасының Конституциясы қабылданды. </w:t>
      </w:r>
      <w:r w:rsidR="00D12E4B" w:rsidRPr="00FA167C">
        <w:rPr>
          <w:rFonts w:ascii="Times New Roman" w:hAnsi="Times New Roman" w:cs="Times New Roman"/>
          <w:sz w:val="28"/>
          <w:szCs w:val="28"/>
          <w:lang w:val="kk-KZ"/>
        </w:rPr>
        <w:t>Осы кезеңнен бастап қазақ заңгерлік д</w:t>
      </w:r>
      <w:r w:rsidR="008C3BFB">
        <w:rPr>
          <w:rFonts w:ascii="Times New Roman" w:hAnsi="Times New Roman" w:cs="Times New Roman"/>
          <w:sz w:val="28"/>
          <w:szCs w:val="28"/>
          <w:lang w:val="kk-KZ"/>
        </w:rPr>
        <w:t>искурсының дамуы қайта жаңғырды</w:t>
      </w:r>
      <w:r w:rsidR="00D12E4B" w:rsidRPr="00FA167C">
        <w:rPr>
          <w:rFonts w:ascii="Times New Roman" w:hAnsi="Times New Roman" w:cs="Times New Roman"/>
          <w:sz w:val="28"/>
          <w:szCs w:val="28"/>
          <w:lang w:val="kk-KZ"/>
        </w:rPr>
        <w:t xml:space="preserve"> </w:t>
      </w:r>
      <w:r w:rsidR="00E344F2" w:rsidRPr="00FA167C">
        <w:rPr>
          <w:rFonts w:ascii="Times New Roman" w:hAnsi="Times New Roman" w:cs="Times New Roman"/>
          <w:sz w:val="28"/>
          <w:szCs w:val="28"/>
          <w:lang w:val="kk-KZ"/>
        </w:rPr>
        <w:t>[</w:t>
      </w:r>
      <w:r w:rsidR="0085071B">
        <w:rPr>
          <w:rFonts w:ascii="Times New Roman" w:hAnsi="Times New Roman" w:cs="Times New Roman"/>
          <w:sz w:val="28"/>
          <w:szCs w:val="28"/>
          <w:lang w:val="kk-KZ"/>
        </w:rPr>
        <w:t>47</w:t>
      </w:r>
      <w:r w:rsidR="00E344F2" w:rsidRPr="00FA167C">
        <w:rPr>
          <w:rFonts w:ascii="Times New Roman" w:hAnsi="Times New Roman" w:cs="Times New Roman"/>
          <w:sz w:val="28"/>
          <w:szCs w:val="28"/>
          <w:lang w:val="kk-KZ"/>
        </w:rPr>
        <w:t>].</w:t>
      </w:r>
      <w:r w:rsidR="0016018E">
        <w:rPr>
          <w:rFonts w:ascii="Times New Roman" w:hAnsi="Times New Roman" w:cs="Times New Roman"/>
          <w:sz w:val="28"/>
          <w:szCs w:val="28"/>
          <w:lang w:val="kk-KZ"/>
        </w:rPr>
        <w:t xml:space="preserve"> </w:t>
      </w:r>
    </w:p>
    <w:p w14:paraId="0FAF2BA3" w14:textId="7B1CA106" w:rsidR="00AE6709" w:rsidRPr="00FA167C" w:rsidRDefault="008C3BFB" w:rsidP="00D62A9E">
      <w:pPr>
        <w:tabs>
          <w:tab w:val="left" w:pos="653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Аталмыш </w:t>
      </w:r>
      <w:r w:rsidR="00AE6709" w:rsidRPr="00FA167C">
        <w:rPr>
          <w:rFonts w:ascii="Times New Roman" w:hAnsi="Times New Roman" w:cs="Times New Roman"/>
          <w:sz w:val="28"/>
          <w:szCs w:val="28"/>
          <w:lang w:val="kk-KZ"/>
        </w:rPr>
        <w:t>дискурс</w:t>
      </w:r>
      <w:r>
        <w:rPr>
          <w:rFonts w:ascii="Times New Roman" w:hAnsi="Times New Roman" w:cs="Times New Roman"/>
          <w:sz w:val="28"/>
          <w:szCs w:val="28"/>
          <w:lang w:val="kk-KZ"/>
        </w:rPr>
        <w:t>т</w:t>
      </w:r>
      <w:r w:rsidR="00AE6709" w:rsidRPr="00FA167C">
        <w:rPr>
          <w:rFonts w:ascii="Times New Roman" w:hAnsi="Times New Roman" w:cs="Times New Roman"/>
          <w:sz w:val="28"/>
          <w:szCs w:val="28"/>
          <w:lang w:val="kk-KZ"/>
        </w:rPr>
        <w:t>ың қалыпта</w:t>
      </w:r>
      <w:r>
        <w:rPr>
          <w:rFonts w:ascii="Times New Roman" w:hAnsi="Times New Roman" w:cs="Times New Roman"/>
          <w:sz w:val="28"/>
          <w:szCs w:val="28"/>
          <w:lang w:val="kk-KZ"/>
        </w:rPr>
        <w:t xml:space="preserve">сып, дамуын зерттеуді алдымен </w:t>
      </w:r>
      <w:r w:rsidR="00AE6709" w:rsidRPr="00FA167C">
        <w:rPr>
          <w:rFonts w:ascii="Times New Roman" w:hAnsi="Times New Roman" w:cs="Times New Roman"/>
          <w:sz w:val="28"/>
          <w:szCs w:val="28"/>
          <w:lang w:val="kk-KZ"/>
        </w:rPr>
        <w:t xml:space="preserve">дәстүрлі құқықтық нормалар </w:t>
      </w:r>
      <w:r>
        <w:rPr>
          <w:rFonts w:ascii="Times New Roman" w:hAnsi="Times New Roman" w:cs="Times New Roman"/>
          <w:sz w:val="28"/>
          <w:szCs w:val="28"/>
          <w:lang w:val="kk-KZ"/>
        </w:rPr>
        <w:t xml:space="preserve">кезеңінен бастауды жөн көрдік. </w:t>
      </w:r>
      <w:r w:rsidR="00AE6709" w:rsidRPr="00FA167C">
        <w:rPr>
          <w:rFonts w:ascii="Times New Roman" w:hAnsi="Times New Roman" w:cs="Times New Roman"/>
          <w:sz w:val="28"/>
          <w:szCs w:val="28"/>
          <w:lang w:val="kk-KZ"/>
        </w:rPr>
        <w:t>Қазақ халқының көшпелі тұрмысында қолданылған заңгерлік дискурс адамгершілік ұстанымдарға негізделген әдет-ғұрып нормалары бойынша қалыптасты. Халқымыздың әдет-ғұрып нормалары – ұлттық дүниетанымның көрінісі, әрі</w:t>
      </w:r>
      <w:r w:rsidR="00D83F54" w:rsidRPr="00FA167C">
        <w:rPr>
          <w:rFonts w:ascii="Times New Roman" w:hAnsi="Times New Roman" w:cs="Times New Roman"/>
          <w:sz w:val="28"/>
          <w:szCs w:val="28"/>
          <w:lang w:val="kk-KZ"/>
        </w:rPr>
        <w:t xml:space="preserve"> құқықтық мәдениеттің іргетасы. </w:t>
      </w:r>
      <w:r w:rsidR="00AE6709" w:rsidRPr="00FA167C">
        <w:rPr>
          <w:rFonts w:ascii="Times New Roman" w:hAnsi="Times New Roman" w:cs="Times New Roman"/>
          <w:sz w:val="28"/>
          <w:szCs w:val="28"/>
          <w:lang w:val="kk-KZ"/>
        </w:rPr>
        <w:t xml:space="preserve">Қазақ халқы үшін ең негізгі құндылық – ар. Бұған атадан қалған «малым </w:t>
      </w:r>
      <w:r w:rsidR="00D83F54" w:rsidRPr="00FA167C">
        <w:rPr>
          <w:rFonts w:ascii="Times New Roman" w:hAnsi="Times New Roman" w:cs="Times New Roman"/>
          <w:sz w:val="28"/>
          <w:szCs w:val="28"/>
          <w:lang w:val="kk-KZ"/>
        </w:rPr>
        <w:t xml:space="preserve">– </w:t>
      </w:r>
      <w:r w:rsidR="00AE6709" w:rsidRPr="00FA167C">
        <w:rPr>
          <w:rFonts w:ascii="Times New Roman" w:hAnsi="Times New Roman" w:cs="Times New Roman"/>
          <w:sz w:val="28"/>
          <w:szCs w:val="28"/>
          <w:lang w:val="kk-KZ"/>
        </w:rPr>
        <w:t xml:space="preserve">жанымның садағасы, жаным </w:t>
      </w:r>
      <w:r w:rsidR="00D83F54" w:rsidRPr="00FA167C">
        <w:rPr>
          <w:rFonts w:ascii="Times New Roman" w:hAnsi="Times New Roman" w:cs="Times New Roman"/>
          <w:sz w:val="28"/>
          <w:szCs w:val="28"/>
          <w:lang w:val="kk-KZ"/>
        </w:rPr>
        <w:t xml:space="preserve">– </w:t>
      </w:r>
      <w:r w:rsidR="00AE6709" w:rsidRPr="00FA167C">
        <w:rPr>
          <w:rFonts w:ascii="Times New Roman" w:hAnsi="Times New Roman" w:cs="Times New Roman"/>
          <w:sz w:val="28"/>
          <w:szCs w:val="28"/>
          <w:lang w:val="kk-KZ"/>
        </w:rPr>
        <w:t xml:space="preserve">арымның садағасы» деген даналық сөздер дәлел бола алады. </w:t>
      </w:r>
      <w:r>
        <w:rPr>
          <w:rFonts w:ascii="Times New Roman" w:hAnsi="Times New Roman" w:cs="Times New Roman"/>
          <w:sz w:val="28"/>
          <w:szCs w:val="28"/>
          <w:lang w:val="kk-KZ"/>
        </w:rPr>
        <w:t>К</w:t>
      </w:r>
      <w:r w:rsidR="00AE6709" w:rsidRPr="00FA167C">
        <w:rPr>
          <w:rFonts w:ascii="Times New Roman" w:hAnsi="Times New Roman" w:cs="Times New Roman"/>
          <w:sz w:val="28"/>
          <w:szCs w:val="28"/>
          <w:lang w:val="kk-KZ"/>
        </w:rPr>
        <w:t>өшпелі шаруашылы</w:t>
      </w:r>
      <w:r>
        <w:rPr>
          <w:rFonts w:ascii="Times New Roman" w:hAnsi="Times New Roman" w:cs="Times New Roman"/>
          <w:sz w:val="28"/>
          <w:szCs w:val="28"/>
          <w:lang w:val="kk-KZ"/>
        </w:rPr>
        <w:t xml:space="preserve">қ </w:t>
      </w:r>
      <w:r w:rsidR="00AE6709" w:rsidRPr="00FA167C">
        <w:rPr>
          <w:rFonts w:ascii="Times New Roman" w:hAnsi="Times New Roman" w:cs="Times New Roman"/>
          <w:sz w:val="28"/>
          <w:szCs w:val="28"/>
          <w:lang w:val="kk-KZ"/>
        </w:rPr>
        <w:t>негізінд</w:t>
      </w:r>
      <w:r>
        <w:rPr>
          <w:rFonts w:ascii="Times New Roman" w:hAnsi="Times New Roman" w:cs="Times New Roman"/>
          <w:sz w:val="28"/>
          <w:szCs w:val="28"/>
          <w:lang w:val="kk-KZ"/>
        </w:rPr>
        <w:t>е қалыптасқан құқықтық мәдениет</w:t>
      </w:r>
      <w:r w:rsidR="00AE6709" w:rsidRPr="00FA167C">
        <w:rPr>
          <w:rFonts w:ascii="Times New Roman" w:hAnsi="Times New Roman" w:cs="Times New Roman"/>
          <w:sz w:val="28"/>
          <w:szCs w:val="28"/>
          <w:lang w:val="kk-KZ"/>
        </w:rPr>
        <w:t xml:space="preserve"> халықтың өзіндік болмысы мен тұрмыс-тіршілігіне сай келетін әдет-ғұрып нормаларынан басталады. Қазақ заңгерлік дискурсының тарихы халқымыздың </w:t>
      </w:r>
      <w:r>
        <w:rPr>
          <w:rFonts w:ascii="Times New Roman" w:hAnsi="Times New Roman" w:cs="Times New Roman"/>
          <w:sz w:val="28"/>
          <w:szCs w:val="28"/>
          <w:lang w:val="kk-KZ"/>
        </w:rPr>
        <w:t>ерте</w:t>
      </w:r>
      <w:r w:rsidR="00AE6709" w:rsidRPr="00FA167C">
        <w:rPr>
          <w:rFonts w:ascii="Times New Roman" w:hAnsi="Times New Roman" w:cs="Times New Roman"/>
          <w:sz w:val="28"/>
          <w:szCs w:val="28"/>
          <w:lang w:val="kk-KZ"/>
        </w:rPr>
        <w:t xml:space="preserve"> заман</w:t>
      </w:r>
      <w:r>
        <w:rPr>
          <w:rFonts w:ascii="Times New Roman" w:hAnsi="Times New Roman" w:cs="Times New Roman"/>
          <w:sz w:val="28"/>
          <w:szCs w:val="28"/>
          <w:lang w:val="kk-KZ"/>
        </w:rPr>
        <w:t>ын</w:t>
      </w:r>
      <w:r w:rsidR="00AE6709" w:rsidRPr="00FA167C">
        <w:rPr>
          <w:rFonts w:ascii="Times New Roman" w:hAnsi="Times New Roman" w:cs="Times New Roman"/>
          <w:sz w:val="28"/>
          <w:szCs w:val="28"/>
          <w:lang w:val="kk-KZ"/>
        </w:rPr>
        <w:t xml:space="preserve">да қалыптасып, бүгінгі күнге дейін жеткен салт-дәстүрлері мен әдет-ғұрыптары, жол-жора, үкім-кесімдерінің мазмұнындағы құқықтық өлшемдерінен бастау алады </w:t>
      </w:r>
      <w:r w:rsidR="00E344F2" w:rsidRPr="00FA167C">
        <w:rPr>
          <w:rFonts w:ascii="Times New Roman" w:hAnsi="Times New Roman" w:cs="Times New Roman"/>
          <w:sz w:val="28"/>
          <w:szCs w:val="28"/>
          <w:lang w:val="kk-KZ"/>
        </w:rPr>
        <w:t>[</w:t>
      </w:r>
      <w:r w:rsidR="0085071B">
        <w:rPr>
          <w:rFonts w:ascii="Times New Roman" w:hAnsi="Times New Roman" w:cs="Times New Roman"/>
          <w:sz w:val="28"/>
          <w:szCs w:val="28"/>
          <w:lang w:val="kk-KZ"/>
        </w:rPr>
        <w:t>48</w:t>
      </w:r>
      <w:r w:rsidR="00AE6709" w:rsidRPr="00FA167C">
        <w:rPr>
          <w:rFonts w:ascii="Times New Roman" w:hAnsi="Times New Roman" w:cs="Times New Roman"/>
          <w:sz w:val="28"/>
          <w:szCs w:val="28"/>
          <w:lang w:val="kk-KZ"/>
        </w:rPr>
        <w:t xml:space="preserve">]. </w:t>
      </w:r>
      <w:r w:rsidR="00F608C1">
        <w:rPr>
          <w:rFonts w:ascii="Times New Roman" w:hAnsi="Times New Roman" w:cs="Times New Roman"/>
          <w:sz w:val="28"/>
          <w:szCs w:val="28"/>
          <w:lang w:val="kk-KZ"/>
        </w:rPr>
        <w:t>Қ</w:t>
      </w:r>
      <w:r w:rsidR="00AE6709" w:rsidRPr="00FA167C">
        <w:rPr>
          <w:rFonts w:ascii="Times New Roman" w:hAnsi="Times New Roman" w:cs="Times New Roman"/>
          <w:sz w:val="28"/>
          <w:szCs w:val="28"/>
          <w:lang w:val="kk-KZ"/>
        </w:rPr>
        <w:t>азақ халқының әдет-ғұрыптарына негізделген дала заңының ұзақ уақыт қоғам сұранысын қанағаттандыруы, еркіндік, бостандық, теңдік, әділдік сияқты адамгершілік санаттарын басшылыққа алуы – оның өзіндік ерекшелігі. Сондықтан тарихта қоғамдық құрылыстың дамып не құлдырауына қарамай, құқықтық мәдениеттің беделі мен қызметі құлдырамай,</w:t>
      </w:r>
      <w:r w:rsidR="00CA6961">
        <w:rPr>
          <w:rFonts w:ascii="Times New Roman" w:hAnsi="Times New Roman" w:cs="Times New Roman"/>
          <w:sz w:val="28"/>
          <w:szCs w:val="28"/>
          <w:lang w:val="kk-KZ"/>
        </w:rPr>
        <w:t xml:space="preserve"> өз өміршеңдігін көрсете алды </w:t>
      </w:r>
      <w:r w:rsidR="00E344F2" w:rsidRPr="00FA167C">
        <w:rPr>
          <w:rFonts w:ascii="Times New Roman" w:hAnsi="Times New Roman" w:cs="Times New Roman"/>
          <w:sz w:val="28"/>
          <w:szCs w:val="28"/>
          <w:lang w:val="kk-KZ"/>
        </w:rPr>
        <w:t>[</w:t>
      </w:r>
      <w:r w:rsidR="0085071B">
        <w:rPr>
          <w:rFonts w:ascii="Times New Roman" w:hAnsi="Times New Roman" w:cs="Times New Roman"/>
          <w:sz w:val="28"/>
          <w:szCs w:val="28"/>
          <w:lang w:val="kk-KZ"/>
        </w:rPr>
        <w:t>49</w:t>
      </w:r>
      <w:r w:rsidR="00CA6961">
        <w:rPr>
          <w:rFonts w:ascii="Times New Roman" w:hAnsi="Times New Roman" w:cs="Times New Roman"/>
          <w:sz w:val="28"/>
          <w:szCs w:val="28"/>
          <w:lang w:val="kk-KZ"/>
        </w:rPr>
        <w:t xml:space="preserve">]. </w:t>
      </w:r>
      <w:r w:rsidR="00AE6709" w:rsidRPr="00FA167C">
        <w:rPr>
          <w:rFonts w:ascii="Times New Roman" w:hAnsi="Times New Roman" w:cs="Times New Roman"/>
          <w:sz w:val="28"/>
          <w:szCs w:val="28"/>
          <w:lang w:val="kk-KZ"/>
        </w:rPr>
        <w:t xml:space="preserve">Демек, құқықтық мәдениеттің қалыптасуына адамгершілік нормалары негіз болса, белгілі бір қоғамның дамып, өркендеуіне қоғам мүшелерінің ар-ұят, намыс, абырой сияқты адами құндылықтарды берік ұстануы себеп болады. Қоғамдағы бұл құндылықтар әділ қоғамды қалыптастыратыны белгілі. </w:t>
      </w:r>
    </w:p>
    <w:p w14:paraId="4E29C695" w14:textId="3C068D0E" w:rsidR="00AE6709" w:rsidRPr="00FA167C" w:rsidRDefault="00AE6709" w:rsidP="00D62A9E">
      <w:pPr>
        <w:spacing w:after="0" w:line="240" w:lineRule="auto"/>
        <w:ind w:firstLine="709"/>
        <w:jc w:val="both"/>
        <w:rPr>
          <w:rFonts w:ascii="Times New Roman" w:hAnsi="Times New Roman" w:cs="Times New Roman"/>
          <w:color w:val="FF0000"/>
          <w:sz w:val="28"/>
          <w:szCs w:val="28"/>
          <w:lang w:val="kk-KZ"/>
        </w:rPr>
      </w:pPr>
      <w:r w:rsidRPr="00FA167C">
        <w:rPr>
          <w:rFonts w:ascii="Times New Roman" w:hAnsi="Times New Roman" w:cs="Times New Roman"/>
          <w:sz w:val="28"/>
          <w:szCs w:val="28"/>
          <w:lang w:val="kk-KZ"/>
        </w:rPr>
        <w:t>Қазақ заңгерлік дискурс</w:t>
      </w:r>
      <w:r w:rsidR="00F608C1">
        <w:rPr>
          <w:rFonts w:ascii="Times New Roman" w:hAnsi="Times New Roman" w:cs="Times New Roman"/>
          <w:sz w:val="28"/>
          <w:szCs w:val="28"/>
          <w:lang w:val="kk-KZ"/>
        </w:rPr>
        <w:t>ының</w:t>
      </w:r>
      <w:r w:rsidRPr="00FA167C">
        <w:rPr>
          <w:rFonts w:ascii="Times New Roman" w:hAnsi="Times New Roman" w:cs="Times New Roman"/>
          <w:sz w:val="28"/>
          <w:szCs w:val="28"/>
          <w:lang w:val="kk-KZ"/>
        </w:rPr>
        <w:t xml:space="preserve"> мазмұнында халықтың тіршілік көзі, ата кәсібінде аса маңызды рөл атқаратын жер-су, көші-қон, жеке меншікті (малды таңбасымен және т.б.) анықтау, ел ішіндегі қоғамдық қатынастардың барысында туындайтын түрлі дау-дамайды жіктеп көрсету, жаза түрлерін, құн мен айып төлеу мөлшерін белгілеу, отбасы қатынасын реттеу, сондай-ақ</w:t>
      </w:r>
      <w:r w:rsidR="00F608C1">
        <w:rPr>
          <w:rFonts w:ascii="Times New Roman" w:hAnsi="Times New Roman" w:cs="Times New Roman"/>
          <w:sz w:val="28"/>
          <w:szCs w:val="28"/>
          <w:lang w:val="kk-KZ"/>
        </w:rPr>
        <w:t>,</w:t>
      </w:r>
      <w:r w:rsidRPr="00FA167C">
        <w:rPr>
          <w:rFonts w:ascii="Times New Roman" w:hAnsi="Times New Roman" w:cs="Times New Roman"/>
          <w:sz w:val="28"/>
          <w:szCs w:val="28"/>
          <w:lang w:val="kk-KZ"/>
        </w:rPr>
        <w:t xml:space="preserve"> жеке тұлғаны құқықтық және адамгершілікке тәрбиелеу шаралары қамтылған.  </w:t>
      </w:r>
    </w:p>
    <w:p w14:paraId="06B3A15C" w14:textId="06FDCE98" w:rsidR="00915F4E" w:rsidRPr="00670533" w:rsidRDefault="00AE6709" w:rsidP="00D62A9E">
      <w:pPr>
        <w:spacing w:after="0" w:line="240" w:lineRule="auto"/>
        <w:ind w:firstLine="709"/>
        <w:jc w:val="both"/>
        <w:rPr>
          <w:rFonts w:ascii="Times New Roman" w:hAnsi="Times New Roman" w:cs="Times New Roman"/>
          <w:sz w:val="28"/>
          <w:szCs w:val="28"/>
          <w:lang w:val="kk-KZ"/>
        </w:rPr>
      </w:pPr>
      <w:r w:rsidRPr="00FA167C">
        <w:rPr>
          <w:rFonts w:ascii="Times New Roman" w:hAnsi="Times New Roman" w:cs="Times New Roman"/>
          <w:sz w:val="28"/>
          <w:szCs w:val="28"/>
          <w:lang w:val="kk-KZ"/>
        </w:rPr>
        <w:t>Қазақ заңгерлік дискурс</w:t>
      </w:r>
      <w:r w:rsidR="00F608C1">
        <w:rPr>
          <w:rFonts w:ascii="Times New Roman" w:hAnsi="Times New Roman" w:cs="Times New Roman"/>
          <w:sz w:val="28"/>
          <w:szCs w:val="28"/>
          <w:lang w:val="kk-KZ"/>
        </w:rPr>
        <w:t xml:space="preserve">ының </w:t>
      </w:r>
      <w:r w:rsidRPr="00FA167C">
        <w:rPr>
          <w:rFonts w:ascii="Times New Roman" w:hAnsi="Times New Roman" w:cs="Times New Roman"/>
          <w:sz w:val="28"/>
          <w:szCs w:val="28"/>
          <w:lang w:val="kk-KZ"/>
        </w:rPr>
        <w:t>қалыптасуында билер институты маңызды рөл атқарды. Көшпелі қазақ қоғамында билер дау-жанжалды шешуде әділдігімен танымал болды. Дау-жанжалды шешу барысында бидің айтқан билігі, шығарған шешімі бұлжытпай орындалатын болған. Бұл туралы Ш.</w:t>
      </w:r>
      <w:r w:rsidR="00670533">
        <w:rPr>
          <w:rFonts w:ascii="Times New Roman" w:hAnsi="Times New Roman" w:cs="Times New Roman"/>
          <w:sz w:val="28"/>
          <w:szCs w:val="28"/>
          <w:lang w:val="kk-KZ"/>
        </w:rPr>
        <w:t xml:space="preserve"> </w:t>
      </w:r>
      <w:r w:rsidRPr="00FA167C">
        <w:rPr>
          <w:rFonts w:ascii="Times New Roman" w:hAnsi="Times New Roman" w:cs="Times New Roman"/>
          <w:sz w:val="28"/>
          <w:szCs w:val="28"/>
          <w:lang w:val="kk-KZ"/>
        </w:rPr>
        <w:t xml:space="preserve">Уәлиханов былай дейді: «Билердің беделі Европадағы ақындар, ғалымдар мен адвокаттар сияқты өздерінің жеке бастарының қасиеттеріне байланысты болған. Би атағын беру қазақта халық тарапынан бір сайлау арқылы немесе халықты билеп отырған үкімет тарапынан бекіту арқылы болған емес, тек сот ғұрыптарына әбден жетік, сонымен қатар тілге шешен қазақтар ғана бұл құрметті атаққа өз бетімен ие болып отырған. Мұндай би атағын алу үшін би болам деген қазақ өзінің заң ісіне жетіктігі және шешендік қабілеті бар </w:t>
      </w:r>
      <w:r w:rsidR="00B842F0" w:rsidRPr="00FA167C">
        <w:rPr>
          <w:rFonts w:ascii="Times New Roman" w:hAnsi="Times New Roman" w:cs="Times New Roman"/>
          <w:sz w:val="28"/>
          <w:szCs w:val="28"/>
          <w:lang w:val="kk-KZ"/>
        </w:rPr>
        <w:t>екен</w:t>
      </w:r>
      <w:r w:rsidRPr="00FA167C">
        <w:rPr>
          <w:rFonts w:ascii="Times New Roman" w:hAnsi="Times New Roman" w:cs="Times New Roman"/>
          <w:sz w:val="28"/>
          <w:szCs w:val="28"/>
          <w:lang w:val="kk-KZ"/>
        </w:rPr>
        <w:t>ін халық алдында сан рет көрсетуге тиіс болған. Ондай адамдардың атағы бүкіл қазақ даласына тез жайылып, олардың аты жұрттың бәріне мәлім болып отырған. Сонымен бұл би деген атақ келіп билік айтуға және төрелік сөз сөйлеуге пате</w:t>
      </w:r>
      <w:r w:rsidR="004063A5" w:rsidRPr="00FA167C">
        <w:rPr>
          <w:rFonts w:ascii="Times New Roman" w:hAnsi="Times New Roman" w:cs="Times New Roman"/>
          <w:sz w:val="28"/>
          <w:szCs w:val="28"/>
          <w:lang w:val="kk-KZ"/>
        </w:rPr>
        <w:t>нт сияқты нәрсеге айналған» [</w:t>
      </w:r>
      <w:r w:rsidR="0085071B">
        <w:rPr>
          <w:rFonts w:ascii="Times New Roman" w:hAnsi="Times New Roman" w:cs="Times New Roman"/>
          <w:sz w:val="28"/>
          <w:szCs w:val="28"/>
          <w:lang w:val="kk-KZ"/>
        </w:rPr>
        <w:t>50</w:t>
      </w:r>
      <w:r w:rsidRPr="00FA167C">
        <w:rPr>
          <w:rFonts w:ascii="Times New Roman" w:hAnsi="Times New Roman" w:cs="Times New Roman"/>
          <w:sz w:val="28"/>
          <w:szCs w:val="28"/>
          <w:lang w:val="kk-KZ"/>
        </w:rPr>
        <w:t>]. Демек, қазақ қоғамында би атану үшін әдет-ғұрыпты жетік білу әрі шешендік қабілеті болуы тиіс. Ш.</w:t>
      </w:r>
      <w:r w:rsidR="00670533">
        <w:rPr>
          <w:rFonts w:ascii="Times New Roman" w:hAnsi="Times New Roman" w:cs="Times New Roman"/>
          <w:sz w:val="28"/>
          <w:szCs w:val="28"/>
          <w:lang w:val="kk-KZ"/>
        </w:rPr>
        <w:t xml:space="preserve"> </w:t>
      </w:r>
      <w:r w:rsidRPr="00FA167C">
        <w:rPr>
          <w:rFonts w:ascii="Times New Roman" w:hAnsi="Times New Roman" w:cs="Times New Roman"/>
          <w:sz w:val="28"/>
          <w:szCs w:val="28"/>
          <w:lang w:val="kk-KZ"/>
        </w:rPr>
        <w:t>Уәлихановтың би туралы пікірін қазақтың ұлы ақыны Абай Құнанбайұлы өзінің қара сөздерінде былайша сабақтайды: «Бұл билік деген біздің қазақ ішінде әрбір сайланған кісінің қолынан келмейді. Бұған бұрынғы Қасым ханның қасқа жолын, Есім ханның ескі жолын, Әз Тәуке ханның Күлтөбенің басында күнде кеңес болғандағы «Жеті жарғысын» білмек керек, һәм ол ескі сөздердің қайсысы заман өзгергендіктен ескіріп, бұл жаңа заманға келіспейтұғын болса, оның орнына татымды толық билік шығарып, төлеу саларға жарар</w:t>
      </w:r>
      <w:r w:rsidR="004063A5" w:rsidRPr="00FA167C">
        <w:rPr>
          <w:rFonts w:ascii="Times New Roman" w:hAnsi="Times New Roman" w:cs="Times New Roman"/>
          <w:sz w:val="28"/>
          <w:szCs w:val="28"/>
          <w:lang w:val="kk-KZ"/>
        </w:rPr>
        <w:t>лық кісі болса керек еді...» [</w:t>
      </w:r>
      <w:r w:rsidR="0085071B">
        <w:rPr>
          <w:rFonts w:ascii="Times New Roman" w:hAnsi="Times New Roman" w:cs="Times New Roman"/>
          <w:sz w:val="28"/>
          <w:szCs w:val="28"/>
          <w:lang w:val="kk-KZ"/>
        </w:rPr>
        <w:t>51</w:t>
      </w:r>
      <w:r w:rsidRPr="00FA167C">
        <w:rPr>
          <w:rFonts w:ascii="Times New Roman" w:hAnsi="Times New Roman" w:cs="Times New Roman"/>
          <w:sz w:val="28"/>
          <w:szCs w:val="28"/>
          <w:lang w:val="kk-KZ"/>
        </w:rPr>
        <w:t>]. Яғни би атанған адамның дала заңын терең меңгеруімен қатар шешендік өнерінің</w:t>
      </w:r>
      <w:r w:rsidR="00B842F0" w:rsidRPr="00FA167C">
        <w:rPr>
          <w:rFonts w:ascii="Times New Roman" w:hAnsi="Times New Roman" w:cs="Times New Roman"/>
          <w:sz w:val="28"/>
          <w:szCs w:val="28"/>
          <w:lang w:val="kk-KZ"/>
        </w:rPr>
        <w:t xml:space="preserve"> болуы маңызды болған</w:t>
      </w:r>
      <w:r w:rsidR="00670533">
        <w:rPr>
          <w:rFonts w:ascii="Times New Roman" w:hAnsi="Times New Roman" w:cs="Times New Roman"/>
          <w:sz w:val="28"/>
          <w:szCs w:val="28"/>
          <w:lang w:val="kk-KZ"/>
        </w:rPr>
        <w:t xml:space="preserve">ын аңғарамыз. </w:t>
      </w:r>
      <w:r w:rsidRPr="00FA167C">
        <w:rPr>
          <w:rFonts w:ascii="Times New Roman" w:hAnsi="Times New Roman" w:cs="Times New Roman"/>
          <w:sz w:val="28"/>
          <w:szCs w:val="28"/>
          <w:lang w:val="kk-KZ"/>
        </w:rPr>
        <w:t>Ш.</w:t>
      </w:r>
      <w:r w:rsidR="00670533">
        <w:rPr>
          <w:rFonts w:ascii="Times New Roman" w:hAnsi="Times New Roman" w:cs="Times New Roman"/>
          <w:sz w:val="28"/>
          <w:szCs w:val="28"/>
          <w:lang w:val="kk-KZ"/>
        </w:rPr>
        <w:t xml:space="preserve"> </w:t>
      </w:r>
      <w:r w:rsidRPr="00FA167C">
        <w:rPr>
          <w:rFonts w:ascii="Times New Roman" w:hAnsi="Times New Roman" w:cs="Times New Roman"/>
          <w:sz w:val="28"/>
          <w:szCs w:val="28"/>
          <w:lang w:val="kk-KZ"/>
        </w:rPr>
        <w:t>Құдайбердіұлының «Би һә</w:t>
      </w:r>
      <w:r w:rsidR="00B842F0" w:rsidRPr="00FA167C">
        <w:rPr>
          <w:rFonts w:ascii="Times New Roman" w:hAnsi="Times New Roman" w:cs="Times New Roman"/>
          <w:sz w:val="28"/>
          <w:szCs w:val="28"/>
          <w:lang w:val="kk-KZ"/>
        </w:rPr>
        <w:t xml:space="preserve">м билік туралы», </w:t>
      </w:r>
      <w:r w:rsidR="00CA6961">
        <w:rPr>
          <w:rFonts w:ascii="Times New Roman" w:hAnsi="Times New Roman" w:cs="Times New Roman"/>
          <w:sz w:val="28"/>
          <w:szCs w:val="28"/>
          <w:lang w:val="kk-KZ"/>
        </w:rPr>
        <w:t>[</w:t>
      </w:r>
      <w:r w:rsidR="0085071B">
        <w:rPr>
          <w:rFonts w:ascii="Times New Roman" w:hAnsi="Times New Roman" w:cs="Times New Roman"/>
          <w:sz w:val="28"/>
          <w:szCs w:val="28"/>
          <w:lang w:val="kk-KZ"/>
        </w:rPr>
        <w:t>52</w:t>
      </w:r>
      <w:r w:rsidR="00AE038D" w:rsidRPr="00FA167C">
        <w:rPr>
          <w:rFonts w:ascii="Times New Roman" w:hAnsi="Times New Roman" w:cs="Times New Roman"/>
          <w:sz w:val="28"/>
          <w:szCs w:val="28"/>
          <w:lang w:val="kk-KZ"/>
        </w:rPr>
        <w:t xml:space="preserve">]. </w:t>
      </w:r>
      <w:r w:rsidR="00B842F0" w:rsidRPr="00FA167C">
        <w:rPr>
          <w:rFonts w:ascii="Times New Roman" w:hAnsi="Times New Roman" w:cs="Times New Roman"/>
          <w:sz w:val="28"/>
          <w:szCs w:val="28"/>
          <w:lang w:val="kk-KZ"/>
        </w:rPr>
        <w:t>Ә.</w:t>
      </w:r>
      <w:r w:rsidR="00CF07CE">
        <w:rPr>
          <w:rFonts w:ascii="Times New Roman" w:hAnsi="Times New Roman" w:cs="Times New Roman"/>
          <w:sz w:val="28"/>
          <w:szCs w:val="28"/>
          <w:lang w:val="kk-KZ"/>
        </w:rPr>
        <w:t> </w:t>
      </w:r>
      <w:r w:rsidR="00B842F0" w:rsidRPr="00FA167C">
        <w:rPr>
          <w:rFonts w:ascii="Times New Roman" w:hAnsi="Times New Roman" w:cs="Times New Roman"/>
          <w:sz w:val="28"/>
          <w:szCs w:val="28"/>
          <w:lang w:val="kk-KZ"/>
        </w:rPr>
        <w:t>Бөкейханұлының</w:t>
      </w:r>
      <w:r w:rsidRPr="00FA167C">
        <w:rPr>
          <w:rFonts w:ascii="Times New Roman" w:hAnsi="Times New Roman" w:cs="Times New Roman"/>
          <w:sz w:val="28"/>
          <w:szCs w:val="28"/>
          <w:lang w:val="kk-KZ"/>
        </w:rPr>
        <w:t xml:space="preserve"> «Тағы да һәм билік туралы» </w:t>
      </w:r>
      <w:r w:rsidR="00F608C1">
        <w:rPr>
          <w:rFonts w:ascii="Times New Roman" w:hAnsi="Times New Roman" w:cs="Times New Roman"/>
          <w:sz w:val="28"/>
          <w:szCs w:val="28"/>
          <w:lang w:val="kk-KZ"/>
        </w:rPr>
        <w:t>[</w:t>
      </w:r>
      <w:r w:rsidR="0085071B">
        <w:rPr>
          <w:rFonts w:ascii="Times New Roman" w:hAnsi="Times New Roman" w:cs="Times New Roman"/>
          <w:sz w:val="28"/>
          <w:szCs w:val="28"/>
          <w:lang w:val="kk-KZ"/>
        </w:rPr>
        <w:t>53</w:t>
      </w:r>
      <w:r w:rsidR="00F608C1">
        <w:rPr>
          <w:rFonts w:ascii="Times New Roman" w:hAnsi="Times New Roman" w:cs="Times New Roman"/>
          <w:sz w:val="28"/>
          <w:szCs w:val="28"/>
          <w:lang w:val="kk-KZ"/>
        </w:rPr>
        <w:t>]</w:t>
      </w:r>
      <w:r w:rsidR="00AE038D" w:rsidRPr="00FA167C">
        <w:rPr>
          <w:rFonts w:ascii="Times New Roman" w:hAnsi="Times New Roman" w:cs="Times New Roman"/>
          <w:sz w:val="28"/>
          <w:szCs w:val="28"/>
          <w:lang w:val="kk-KZ"/>
        </w:rPr>
        <w:t xml:space="preserve"> </w:t>
      </w:r>
      <w:r w:rsidRPr="00FA167C">
        <w:rPr>
          <w:rFonts w:ascii="Times New Roman" w:hAnsi="Times New Roman" w:cs="Times New Roman"/>
          <w:sz w:val="28"/>
          <w:szCs w:val="28"/>
          <w:lang w:val="kk-KZ"/>
        </w:rPr>
        <w:t>мақалалары</w:t>
      </w:r>
      <w:r w:rsidR="00F608C1">
        <w:rPr>
          <w:rFonts w:ascii="Times New Roman" w:hAnsi="Times New Roman" w:cs="Times New Roman"/>
          <w:sz w:val="28"/>
          <w:szCs w:val="28"/>
          <w:lang w:val="kk-KZ"/>
        </w:rPr>
        <w:t xml:space="preserve"> арқылы </w:t>
      </w:r>
      <w:r w:rsidRPr="00FA167C">
        <w:rPr>
          <w:rFonts w:ascii="Times New Roman" w:hAnsi="Times New Roman" w:cs="Times New Roman"/>
          <w:sz w:val="28"/>
          <w:szCs w:val="28"/>
          <w:lang w:val="kk-KZ"/>
        </w:rPr>
        <w:t xml:space="preserve"> қазақ заңгерлік дискурсының даму жолын анықтау</w:t>
      </w:r>
      <w:r w:rsidR="00F608C1">
        <w:rPr>
          <w:rFonts w:ascii="Times New Roman" w:hAnsi="Times New Roman" w:cs="Times New Roman"/>
          <w:sz w:val="28"/>
          <w:szCs w:val="28"/>
          <w:lang w:val="kk-KZ"/>
        </w:rPr>
        <w:t>ға</w:t>
      </w:r>
      <w:r w:rsidR="00670533">
        <w:rPr>
          <w:rFonts w:ascii="Times New Roman" w:hAnsi="Times New Roman" w:cs="Times New Roman"/>
          <w:sz w:val="28"/>
          <w:szCs w:val="28"/>
          <w:lang w:val="kk-KZ"/>
        </w:rPr>
        <w:t xml:space="preserve"> болады. </w:t>
      </w:r>
      <w:r w:rsidRPr="00FA167C">
        <w:rPr>
          <w:rFonts w:ascii="Times New Roman" w:hAnsi="Times New Roman" w:cs="Times New Roman"/>
          <w:sz w:val="28"/>
          <w:szCs w:val="28"/>
          <w:lang w:val="kk-KZ"/>
        </w:rPr>
        <w:t>Ш.</w:t>
      </w:r>
      <w:r w:rsidR="00CF07CE">
        <w:rPr>
          <w:rFonts w:ascii="Times New Roman" w:hAnsi="Times New Roman" w:cs="Times New Roman"/>
          <w:sz w:val="28"/>
          <w:szCs w:val="28"/>
          <w:lang w:val="kk-KZ"/>
        </w:rPr>
        <w:t xml:space="preserve"> </w:t>
      </w:r>
      <w:r w:rsidRPr="00FA167C">
        <w:rPr>
          <w:rFonts w:ascii="Times New Roman" w:hAnsi="Times New Roman" w:cs="Times New Roman"/>
          <w:sz w:val="28"/>
          <w:szCs w:val="28"/>
          <w:lang w:val="kk-KZ"/>
        </w:rPr>
        <w:t xml:space="preserve">Құдайбердіұлы қазақ </w:t>
      </w:r>
      <w:r w:rsidR="00E921AB">
        <w:rPr>
          <w:rFonts w:ascii="Times New Roman" w:hAnsi="Times New Roman" w:cs="Times New Roman"/>
          <w:sz w:val="28"/>
          <w:szCs w:val="28"/>
          <w:lang w:val="kk-KZ"/>
        </w:rPr>
        <w:t>халқының дәстүрлі құқықтық жүйесінің</w:t>
      </w:r>
      <w:r w:rsidRPr="00FA167C">
        <w:rPr>
          <w:rFonts w:ascii="Times New Roman" w:hAnsi="Times New Roman" w:cs="Times New Roman"/>
          <w:sz w:val="28"/>
          <w:szCs w:val="28"/>
          <w:lang w:val="kk-KZ"/>
        </w:rPr>
        <w:t xml:space="preserve"> тарихына үңіліп, қазақтың «қазылған қара жолдай» айқын билік-кесімдерінің қоғамдық қатынастарды реттеудегі маңыздылығын саралай келе, қоғам</w:t>
      </w:r>
      <w:r w:rsidR="00C93D9E">
        <w:rPr>
          <w:rFonts w:ascii="Times New Roman" w:hAnsi="Times New Roman" w:cs="Times New Roman"/>
          <w:sz w:val="28"/>
          <w:szCs w:val="28"/>
          <w:lang w:val="kk-KZ"/>
        </w:rPr>
        <w:t xml:space="preserve"> </w:t>
      </w:r>
      <w:r w:rsidRPr="00FA167C">
        <w:rPr>
          <w:rFonts w:ascii="Times New Roman" w:hAnsi="Times New Roman" w:cs="Times New Roman"/>
          <w:sz w:val="28"/>
          <w:szCs w:val="28"/>
          <w:lang w:val="kk-KZ"/>
        </w:rPr>
        <w:t>«орыс законына қарағандықтан» қазақтың сара жолы мүлде көмескіленіп, маңыздылығын</w:t>
      </w:r>
      <w:r w:rsidR="008F134A">
        <w:rPr>
          <w:rFonts w:ascii="Times New Roman" w:hAnsi="Times New Roman" w:cs="Times New Roman"/>
          <w:sz w:val="28"/>
          <w:szCs w:val="28"/>
          <w:lang w:val="kk-KZ"/>
        </w:rPr>
        <w:t xml:space="preserve">ан айырыла бастағанын айта келе, </w:t>
      </w:r>
      <w:r w:rsidRPr="00FA167C">
        <w:rPr>
          <w:rFonts w:ascii="Times New Roman" w:hAnsi="Times New Roman" w:cs="Times New Roman"/>
          <w:sz w:val="28"/>
          <w:szCs w:val="28"/>
          <w:lang w:val="kk-KZ"/>
        </w:rPr>
        <w:t xml:space="preserve">дала заңының кейбір ереже қағидаларын сұрыптап алса, </w:t>
      </w:r>
      <w:r w:rsidR="008F134A">
        <w:rPr>
          <w:rFonts w:ascii="Times New Roman" w:hAnsi="Times New Roman" w:cs="Times New Roman"/>
          <w:sz w:val="28"/>
          <w:szCs w:val="28"/>
          <w:lang w:val="kk-KZ"/>
        </w:rPr>
        <w:t>о</w:t>
      </w:r>
      <w:r w:rsidR="00F608C1">
        <w:rPr>
          <w:rFonts w:ascii="Times New Roman" w:hAnsi="Times New Roman" w:cs="Times New Roman"/>
          <w:sz w:val="28"/>
          <w:szCs w:val="28"/>
          <w:lang w:val="kk-KZ"/>
        </w:rPr>
        <w:t xml:space="preserve">лардың </w:t>
      </w:r>
      <w:r w:rsidRPr="00FA167C">
        <w:rPr>
          <w:rFonts w:ascii="Times New Roman" w:hAnsi="Times New Roman" w:cs="Times New Roman"/>
          <w:sz w:val="28"/>
          <w:szCs w:val="28"/>
          <w:lang w:val="kk-KZ"/>
        </w:rPr>
        <w:t>өз заман талабына, қазақ тұрмысы</w:t>
      </w:r>
      <w:r w:rsidR="00D948D5" w:rsidRPr="00FA167C">
        <w:rPr>
          <w:rFonts w:ascii="Times New Roman" w:hAnsi="Times New Roman" w:cs="Times New Roman"/>
          <w:sz w:val="28"/>
          <w:szCs w:val="28"/>
          <w:lang w:val="kk-KZ"/>
        </w:rPr>
        <w:t>на сәйкес келе</w:t>
      </w:r>
      <w:r w:rsidR="00C93D9E">
        <w:rPr>
          <w:rFonts w:ascii="Times New Roman" w:hAnsi="Times New Roman" w:cs="Times New Roman"/>
          <w:sz w:val="28"/>
          <w:szCs w:val="28"/>
          <w:lang w:val="kk-KZ"/>
        </w:rPr>
        <w:t>р еді деген пі</w:t>
      </w:r>
      <w:r w:rsidR="00670533">
        <w:rPr>
          <w:rFonts w:ascii="Times New Roman" w:hAnsi="Times New Roman" w:cs="Times New Roman"/>
          <w:sz w:val="28"/>
          <w:szCs w:val="28"/>
          <w:lang w:val="kk-KZ"/>
        </w:rPr>
        <w:t xml:space="preserve">кірі қазіргі уақытта да өзекті </w:t>
      </w:r>
      <w:r w:rsidR="00D948D5" w:rsidRPr="00FA167C">
        <w:rPr>
          <w:rFonts w:ascii="Times New Roman" w:hAnsi="Times New Roman" w:cs="Times New Roman"/>
          <w:sz w:val="28"/>
          <w:szCs w:val="28"/>
          <w:lang w:val="kk-KZ"/>
        </w:rPr>
        <w:t>[</w:t>
      </w:r>
      <w:r w:rsidR="0085071B">
        <w:rPr>
          <w:rFonts w:ascii="Times New Roman" w:hAnsi="Times New Roman" w:cs="Times New Roman"/>
          <w:sz w:val="28"/>
          <w:szCs w:val="28"/>
          <w:lang w:val="kk-KZ"/>
        </w:rPr>
        <w:t>52</w:t>
      </w:r>
      <w:r w:rsidR="00E344F2" w:rsidRPr="00FA167C">
        <w:rPr>
          <w:rFonts w:ascii="Times New Roman" w:hAnsi="Times New Roman" w:cs="Times New Roman"/>
          <w:sz w:val="28"/>
          <w:szCs w:val="28"/>
          <w:lang w:val="kk-KZ"/>
        </w:rPr>
        <w:t>,</w:t>
      </w:r>
      <w:r w:rsidR="00CF07CE">
        <w:rPr>
          <w:rFonts w:ascii="Times New Roman" w:hAnsi="Times New Roman" w:cs="Times New Roman"/>
          <w:sz w:val="28"/>
          <w:szCs w:val="28"/>
          <w:lang w:val="kk-KZ"/>
        </w:rPr>
        <w:t xml:space="preserve"> б. </w:t>
      </w:r>
      <w:r w:rsidR="00E344F2" w:rsidRPr="00FA167C">
        <w:rPr>
          <w:rFonts w:ascii="Times New Roman" w:hAnsi="Times New Roman" w:cs="Times New Roman"/>
          <w:sz w:val="28"/>
          <w:szCs w:val="28"/>
          <w:lang w:val="kk-KZ"/>
        </w:rPr>
        <w:t>193</w:t>
      </w:r>
      <w:r w:rsidR="00670533">
        <w:rPr>
          <w:rFonts w:ascii="Times New Roman" w:hAnsi="Times New Roman" w:cs="Times New Roman"/>
          <w:sz w:val="28"/>
          <w:szCs w:val="28"/>
          <w:lang w:val="kk-KZ"/>
        </w:rPr>
        <w:t xml:space="preserve">]. </w:t>
      </w:r>
      <w:r w:rsidR="003920A3" w:rsidRPr="00FA167C">
        <w:rPr>
          <w:rFonts w:ascii="Times New Roman" w:hAnsi="Times New Roman" w:cs="Times New Roman"/>
          <w:sz w:val="28"/>
          <w:szCs w:val="28"/>
          <w:lang w:val="kk-KZ"/>
        </w:rPr>
        <w:t>Ал Ә. Бөкейханұлы</w:t>
      </w:r>
      <w:r w:rsidRPr="00FA167C">
        <w:rPr>
          <w:rFonts w:ascii="Times New Roman" w:hAnsi="Times New Roman" w:cs="Times New Roman"/>
          <w:sz w:val="28"/>
          <w:szCs w:val="28"/>
          <w:lang w:val="kk-KZ"/>
        </w:rPr>
        <w:t xml:space="preserve"> қазақ даласындағы би тұлғасын зерделейді. Бидің елге адал қызмет ету үлгісі ретіндегі тағдыры, билік жасаудың қиындығы мен күрделілігі туралы айта келіп, биді орыс қоғамы тудырған орыс судьясымен салыстырады, оған құлақ асу керек пе, не болмаса шариғат жолын берік ұстау керек пе деген мәселені көтереді. Әрі қазақ қоғамындағы алқабилер </w:t>
      </w:r>
      <w:r w:rsidR="009C3457">
        <w:rPr>
          <w:rFonts w:ascii="Times New Roman" w:hAnsi="Times New Roman" w:cs="Times New Roman"/>
          <w:sz w:val="28"/>
          <w:szCs w:val="28"/>
          <w:lang w:val="kk-KZ"/>
        </w:rPr>
        <w:t>соты туралы да ақпарат береді [</w:t>
      </w:r>
      <w:r w:rsidR="007036D1">
        <w:rPr>
          <w:rFonts w:ascii="Times New Roman" w:hAnsi="Times New Roman" w:cs="Times New Roman"/>
          <w:sz w:val="28"/>
          <w:szCs w:val="28"/>
          <w:lang w:val="kk-KZ"/>
        </w:rPr>
        <w:t>5</w:t>
      </w:r>
      <w:r w:rsidR="00CF07CE">
        <w:rPr>
          <w:rFonts w:ascii="Times New Roman" w:hAnsi="Times New Roman" w:cs="Times New Roman"/>
          <w:sz w:val="28"/>
          <w:szCs w:val="28"/>
          <w:lang w:val="kk-KZ"/>
        </w:rPr>
        <w:t>3</w:t>
      </w:r>
      <w:r w:rsidR="003920A3" w:rsidRPr="00FA167C">
        <w:rPr>
          <w:rFonts w:ascii="Times New Roman" w:hAnsi="Times New Roman" w:cs="Times New Roman"/>
          <w:sz w:val="28"/>
          <w:szCs w:val="28"/>
          <w:lang w:val="kk-KZ"/>
        </w:rPr>
        <w:t xml:space="preserve">]. </w:t>
      </w:r>
      <w:r w:rsidRPr="00FA167C">
        <w:rPr>
          <w:rFonts w:ascii="Times New Roman" w:hAnsi="Times New Roman" w:cs="Times New Roman"/>
          <w:sz w:val="28"/>
          <w:szCs w:val="28"/>
          <w:lang w:val="kk-KZ"/>
        </w:rPr>
        <w:t>Демек, қазан төңкерісіне дейін халық сотының алдында билер бірі талапкердің, екіншісі айыпкердің</w:t>
      </w:r>
      <w:r w:rsidR="003920A3" w:rsidRPr="00FA167C">
        <w:rPr>
          <w:rFonts w:ascii="Times New Roman" w:hAnsi="Times New Roman" w:cs="Times New Roman"/>
          <w:sz w:val="28"/>
          <w:szCs w:val="28"/>
          <w:lang w:val="kk-KZ"/>
        </w:rPr>
        <w:t xml:space="preserve"> сөзін сөйлеген, ал үшіншісі </w:t>
      </w:r>
      <w:r w:rsidRPr="00FA167C">
        <w:rPr>
          <w:rFonts w:ascii="Times New Roman" w:hAnsi="Times New Roman" w:cs="Times New Roman"/>
          <w:sz w:val="28"/>
          <w:szCs w:val="28"/>
          <w:lang w:val="kk-KZ"/>
        </w:rPr>
        <w:t>төбе би болып төрелік сөз айтқанын аңғарамыз. Қазақ биінің моральдық-құқықтық мәртебесі халықтың «атаның баласы болма, адамның баласы бол» деген талабынан көрініс тапты. Қазақ заңгерлік дискурсында билік айтудың мақсаты – әділ кесім жасау және екі жақты татуластыру. Қазақ қауымында ертеден қалыптасқан билер соты ел ішінде</w:t>
      </w:r>
      <w:r w:rsidR="00F608C1">
        <w:rPr>
          <w:rFonts w:ascii="Times New Roman" w:hAnsi="Times New Roman" w:cs="Times New Roman"/>
          <w:sz w:val="28"/>
          <w:szCs w:val="28"/>
          <w:lang w:val="kk-KZ"/>
        </w:rPr>
        <w:t xml:space="preserve"> туындаған </w:t>
      </w:r>
      <w:r w:rsidRPr="00FA167C">
        <w:rPr>
          <w:rFonts w:ascii="Times New Roman" w:hAnsi="Times New Roman" w:cs="Times New Roman"/>
          <w:sz w:val="28"/>
          <w:szCs w:val="28"/>
          <w:lang w:val="kk-KZ"/>
        </w:rPr>
        <w:t>дауды әділ шешіп, екі жақты мәмлеге келтіріп, реттеу қазақтың шешендік өнерін дамытты әрі заңгерлік дискурстың қалыптасуына негіз бол</w:t>
      </w:r>
      <w:r w:rsidR="00C93D9E">
        <w:rPr>
          <w:rFonts w:ascii="Times New Roman" w:hAnsi="Times New Roman" w:cs="Times New Roman"/>
          <w:sz w:val="28"/>
          <w:szCs w:val="28"/>
          <w:lang w:val="kk-KZ"/>
        </w:rPr>
        <w:t>ды</w:t>
      </w:r>
      <w:r w:rsidRPr="00FA167C">
        <w:rPr>
          <w:rFonts w:ascii="Times New Roman" w:hAnsi="Times New Roman" w:cs="Times New Roman"/>
          <w:sz w:val="28"/>
          <w:szCs w:val="28"/>
          <w:lang w:val="kk-KZ"/>
        </w:rPr>
        <w:t xml:space="preserve">. </w:t>
      </w:r>
    </w:p>
    <w:p w14:paraId="227EC9CA" w14:textId="3B9E0437" w:rsidR="00AE6709" w:rsidRPr="00FA167C" w:rsidRDefault="00AE6709" w:rsidP="00D62A9E">
      <w:pPr>
        <w:pStyle w:val="a3"/>
        <w:ind w:left="0" w:firstLine="709"/>
      </w:pPr>
      <w:r w:rsidRPr="00FA167C">
        <w:t xml:space="preserve">Қазақ заңгерлік дискурсының қалыптасуына хандық дәуірдегі әдет-ғұрып нормаларымен қоса, Шыңғыс ханның «Жасағы», «Қасым ханның қасқа жолы», «Есім ханның ескі жолы» және Тәуке хан дәуірінде қабылданған «Жеті жарғы» заңдары негіз болды. </w:t>
      </w:r>
    </w:p>
    <w:p w14:paraId="04F76B27" w14:textId="28056EA0" w:rsidR="00DE1026" w:rsidRPr="00FA167C" w:rsidRDefault="00AE6709" w:rsidP="00D62A9E">
      <w:pPr>
        <w:pStyle w:val="a3"/>
        <w:ind w:left="0" w:firstLine="709"/>
        <w:rPr>
          <w:color w:val="000000"/>
          <w:lang w:eastAsia="ru-RU"/>
        </w:rPr>
      </w:pPr>
      <w:r w:rsidRPr="00FA167C">
        <w:t>Қазақ даласында пайда болған атақты заң жүйесінің бірі – Қасым ханның билігі тұсындағы «Қасым ханның қасқа жолы». Бұл заңда: мүлік за</w:t>
      </w:r>
      <w:r w:rsidR="00636787" w:rsidRPr="00FA167C">
        <w:t xml:space="preserve">ңы (жер, мал, мүлік даулары); </w:t>
      </w:r>
      <w:r w:rsidRPr="00FA167C">
        <w:t xml:space="preserve">қылмыстық заң (ұрлық, адам өлтіру және т.б.); - әскери заң (аламан міндеттемесін, ер құны, қара-қазақ және т.б.); - елшілік жоралар (майталмандық, шешендік, сыпайылық, әдептілік, халықаралық қарым-қатынас); - жұртшылық заңы (шүлен тарту, ас, той, мереке үстіндегі ережелер, жасауыл, </w:t>
      </w:r>
      <w:r w:rsidR="008F5AD6" w:rsidRPr="00FA167C">
        <w:t>бекеуіл және т.б.) қамтылған [</w:t>
      </w:r>
      <w:r w:rsidR="007036D1">
        <w:t>5</w:t>
      </w:r>
      <w:r w:rsidR="008F5AD6" w:rsidRPr="00FA167C">
        <w:t>4</w:t>
      </w:r>
      <w:r w:rsidRPr="00FA167C">
        <w:t xml:space="preserve">]. </w:t>
      </w:r>
      <w:r w:rsidR="00DE1026" w:rsidRPr="00FA167C">
        <w:t xml:space="preserve">Бұл туралы біз Қаз дауысты </w:t>
      </w:r>
      <w:r w:rsidR="002C41EC" w:rsidRPr="00FA167C">
        <w:t>Қазыбек бидің  елшілік сапарында Жоңғар ханы</w:t>
      </w:r>
      <w:r w:rsidR="002C41EC" w:rsidRPr="00FA167C">
        <w:rPr>
          <w:lang w:eastAsia="ru-RU"/>
        </w:rPr>
        <w:t xml:space="preserve"> Қалдан Бошақтуға айтқан сөздерінен байқаймыз:</w:t>
      </w:r>
      <w:r w:rsidR="00C93D9E">
        <w:rPr>
          <w:lang w:eastAsia="ru-RU"/>
        </w:rPr>
        <w:t xml:space="preserve"> «</w:t>
      </w:r>
      <w:r w:rsidR="00DE1026" w:rsidRPr="00FA167C">
        <w:t xml:space="preserve">Біз қазақ деген мал баққан елміз, бірақ ешкімге соқтықпай, жай жатқан елміз. Елімізден құт-береке қашпасын деп, жеріміздің шетін жау баспасын деп, найзаға үкі таққан елміз, ешбір дұшпан басынбаған елміз, </w:t>
      </w:r>
      <w:r w:rsidR="006C0A18" w:rsidRPr="006C0A18">
        <w:t>басымыздан</w:t>
      </w:r>
      <w:r w:rsidR="00DE1026" w:rsidRPr="006C0A18">
        <w:t xml:space="preserve"> сөзді асырмаған</w:t>
      </w:r>
      <w:r w:rsidR="00DE1026" w:rsidRPr="00FA167C">
        <w:t xml:space="preserve"> елміз. Досымызды</w:t>
      </w:r>
      <w:r w:rsidR="002C41EC" w:rsidRPr="00FA167C">
        <w:t xml:space="preserve"> </w:t>
      </w:r>
      <w:r w:rsidR="00DE1026" w:rsidRPr="00FA167C">
        <w:t xml:space="preserve">сақтай білген елміз, дәм-тұзды аяқтай білген елміз, асқақтаған хан болса, хан ордасын таптай білген елміз. Атадан ұл туса, құл боламын деп тумайды, анадан қыз туса, күң боламын деп тумайды. Ұл мен қызды қаматып отыра алмайтын елміз. Сен қалмақ та, біз қазақ, қарпысқалы келгенбіз. Қазақ, қалмақ баласы, табысқалы келгенбіз. Танымайтын жат елге танысқалы келгенбіз. Танысуға көнбесең, шабысқалы келгенбіз. Сен қабылан да, біз арыстан, алысқалы келгенбіз. Жаңа үйреткен жас тұлпар жарысқалы келгенбіз. Тұтқыр сары желімбіз, жабысқалы келгенбіз. Сен темір де, біз </w:t>
      </w:r>
      <w:r w:rsidR="0057560C">
        <w:t>–</w:t>
      </w:r>
      <w:r w:rsidR="00DE1026" w:rsidRPr="00FA167C">
        <w:t xml:space="preserve"> көмір, еріткелі келгенбіз. Екі еліктің лағын теліткелі келгенбіз, егесетін ер шықса иілткелі келгенбіз. Берсең жөндеп бітіміңд</w:t>
      </w:r>
      <w:r w:rsidR="002C41EC" w:rsidRPr="00FA167C">
        <w:t>і айт, не тұрысатын жеріңді айт!</w:t>
      </w:r>
      <w:r w:rsidR="00C93D9E">
        <w:t>»</w:t>
      </w:r>
      <w:r w:rsidR="00CF07CE">
        <w:t xml:space="preserve"> </w:t>
      </w:r>
      <w:r w:rsidR="00CA6961" w:rsidRPr="009C3457">
        <w:t>[</w:t>
      </w:r>
      <w:r w:rsidR="007036D1">
        <w:t>55</w:t>
      </w:r>
      <w:r w:rsidR="00CA6961" w:rsidRPr="009C3457">
        <w:t>]</w:t>
      </w:r>
      <w:r w:rsidR="00CF07CE">
        <w:t>.</w:t>
      </w:r>
      <w:r w:rsidR="00DE1026" w:rsidRPr="00FA167C">
        <w:t xml:space="preserve"> </w:t>
      </w:r>
      <w:r w:rsidR="003A58F2" w:rsidRPr="00FA167C">
        <w:t>Атақты үш бид</w:t>
      </w:r>
      <w:r w:rsidR="00670533">
        <w:t>ің бірі Қазыбек бидің бұл сөз</w:t>
      </w:r>
      <w:r w:rsidR="003A58F2" w:rsidRPr="00FA167C">
        <w:t>інен қазақ елінің барлық тұрмыс-тіршілігін</w:t>
      </w:r>
      <w:r w:rsidR="00C93D9E">
        <w:t>, өзіне тән мінез-құлқын</w:t>
      </w:r>
      <w:r w:rsidR="003A58F2" w:rsidRPr="00FA167C">
        <w:t xml:space="preserve"> аңғаруға болады. </w:t>
      </w:r>
    </w:p>
    <w:p w14:paraId="22D67356" w14:textId="3D4DFB43" w:rsidR="00AE6709" w:rsidRPr="00FA167C" w:rsidRDefault="00AE6709" w:rsidP="00D62A9E">
      <w:pPr>
        <w:pStyle w:val="a3"/>
        <w:ind w:left="0" w:firstLine="709"/>
      </w:pPr>
      <w:r w:rsidRPr="00FA167C">
        <w:t>Қазақ заңгерлік дискурсының қалыптасу тарихындағы заң жүйесінің бірі – «Е</w:t>
      </w:r>
      <w:r w:rsidR="00D94704">
        <w:t xml:space="preserve">сім ханның ескі жолы». Бұл заң </w:t>
      </w:r>
      <w:r w:rsidRPr="00FA167C">
        <w:t xml:space="preserve">Шыңғыс ханның «Жасақ» үлгісіне жақын, әскер мәселелерін қамтыған. «Қасым ханның қасқа жолымен» мазмұндас болды әрі бұл заңды құрастыруда Есім хан билер кеңесінің қатысуымен, олармен ақылдаса отырып, көшпенділер тіршілігіне сәйкес келетін дәстүрлі әдет-ғұрыпты, құқықтық тәртіпті жетілдіру мақсатында жаңа құқықтық нормаларды енгізген. </w:t>
      </w:r>
      <w:r w:rsidR="003A58F2" w:rsidRPr="00FA167C">
        <w:t>Бұл нормаларды халыққа түсіндіру барысында қазақ заңгерлік дискурсының дамығанын</w:t>
      </w:r>
      <w:r w:rsidR="00CA5998" w:rsidRPr="00FA167C">
        <w:t xml:space="preserve"> байқаймыз. Сол сияқты </w:t>
      </w:r>
      <w:r w:rsidRPr="00FA167C">
        <w:t>«Жеті жарғы» заң жинағы</w:t>
      </w:r>
      <w:r w:rsidR="00970A61" w:rsidRPr="00FA167C">
        <w:t xml:space="preserve">н құру барысында Күлтөбе басында билердің жиналып, талқылауы да қазақ заңгерлік дискурсы аясында жүзеге асқанын байқауға болады. </w:t>
      </w:r>
      <w:r w:rsidRPr="00FA167C">
        <w:t>Тәуке ханның «Жеті жарғысын</w:t>
      </w:r>
      <w:r w:rsidR="00970A61" w:rsidRPr="00FA167C">
        <w:t>д</w:t>
      </w:r>
      <w:r w:rsidRPr="00FA167C">
        <w:t xml:space="preserve">а» </w:t>
      </w:r>
      <w:r w:rsidR="00970A61" w:rsidRPr="00FA167C">
        <w:t xml:space="preserve">қамтылған </w:t>
      </w:r>
      <w:r w:rsidRPr="00FA167C">
        <w:t>әкімшілік, қылмыстық істер, азаматтық құқықтық нормалар, салықтар, діни көзқ</w:t>
      </w:r>
      <w:r w:rsidR="00970A61" w:rsidRPr="00FA167C">
        <w:t xml:space="preserve">арастар туралы ережелер енгізіліп, </w:t>
      </w:r>
      <w:r w:rsidRPr="00FA167C">
        <w:t>меншіктік, қылмыстық, отбасы және неке, мұрагерлік құқықтарын, тәрбие мәселелерін, сот ісінің өту тәртібі мен билер үкімінің орындалуын міндеттеу үдерістерін қамтыған</w:t>
      </w:r>
      <w:r w:rsidR="00970A61" w:rsidRPr="00FA167C">
        <w:t xml:space="preserve"> [</w:t>
      </w:r>
      <w:r w:rsidR="007036D1">
        <w:t>56</w:t>
      </w:r>
      <w:r w:rsidR="00970A61" w:rsidRPr="00FA167C">
        <w:t xml:space="preserve">]. Бұл ережелерді халыққа түсіндіруде немесе белгілі бір жағдайларға байланысты туындаған дауларды шешуде қазақ заңгерлік дискурсы дамып, жетіліп отырған. </w:t>
      </w:r>
      <w:r w:rsidRPr="00FA167C">
        <w:t xml:space="preserve"> </w:t>
      </w:r>
    </w:p>
    <w:p w14:paraId="18137E9D" w14:textId="6DD4CFAD" w:rsidR="004E5B95" w:rsidRDefault="00AE6709" w:rsidP="00D62A9E">
      <w:pPr>
        <w:pStyle w:val="a3"/>
        <w:ind w:left="0" w:firstLine="709"/>
      </w:pPr>
      <w:r w:rsidRPr="00FA167C">
        <w:t>Қазақ заңгерлік дискурсының қалыптасуында  маңызды рөл атқаратын билер сотының тарихы көнеден бас</w:t>
      </w:r>
      <w:r w:rsidR="003064C4" w:rsidRPr="00FA167C">
        <w:t xml:space="preserve">талады. Сақ тайпалары дәуірінде </w:t>
      </w:r>
      <w:r w:rsidRPr="00FA167C">
        <w:t>елдегі ру, тайпа басшылары мен беделді адамдардың біріккен кеңесі қоғамдағы тәртіптің сақталуын қадағалап, сот қызметін атқарып отырған. Қазақ билерінің қоғамдағы әд</w:t>
      </w:r>
      <w:r w:rsidR="00670533">
        <w:t>ілеттілікті сақтаудағы қызмет</w:t>
      </w:r>
      <w:r w:rsidRPr="00FA167C">
        <w:t>і</w:t>
      </w:r>
      <w:r w:rsidR="00670533">
        <w:t>н</w:t>
      </w:r>
      <w:r w:rsidR="00B72F6D" w:rsidRPr="00FA167C">
        <w:t xml:space="preserve"> </w:t>
      </w:r>
      <w:r w:rsidRPr="00FA167C">
        <w:t>заңгер-ғалым С.</w:t>
      </w:r>
      <w:r w:rsidR="00670533">
        <w:t xml:space="preserve"> </w:t>
      </w:r>
      <w:r w:rsidRPr="00FA167C">
        <w:t>Созақбаевтың «Тәуке хан. Жеті жарғы» атты еңбегін</w:t>
      </w:r>
      <w:r w:rsidR="00670533">
        <w:t xml:space="preserve">ен көруге болады. </w:t>
      </w:r>
      <w:r w:rsidR="00670533" w:rsidRPr="006C0A18">
        <w:t>Д</w:t>
      </w:r>
      <w:r w:rsidRPr="006C0A18">
        <w:t xml:space="preserve">ауласқан </w:t>
      </w:r>
      <w:r w:rsidR="00670533" w:rsidRPr="006C0A18">
        <w:t xml:space="preserve">екі </w:t>
      </w:r>
      <w:r w:rsidRPr="00FA167C">
        <w:t>жақ билердің іс</w:t>
      </w:r>
      <w:r w:rsidR="00B72F6D" w:rsidRPr="00FA167C">
        <w:t>ті қарауына дейін, өзара келісіп</w:t>
      </w:r>
      <w:r w:rsidRPr="00FA167C">
        <w:t xml:space="preserve"> дауды шешуге</w:t>
      </w:r>
      <w:r w:rsidR="00B72F6D" w:rsidRPr="00FA167C">
        <w:t xml:space="preserve"> өздері қимыл-әрекет жасайды, </w:t>
      </w:r>
      <w:r w:rsidRPr="00FA167C">
        <w:t>оны «Бітім», «Береке», «Салауат» деп атаған. «Бітім» – екі жақтың өзара келісімі арқылы, сөз жүзінде даудың аяқталуы. Бітімнен кейін билерге істі қарауға құқық берілмейді. Себе</w:t>
      </w:r>
      <w:r w:rsidR="00AC6907">
        <w:t>бі бітімді, өзара келісімді бір</w:t>
      </w:r>
      <w:r w:rsidRPr="00FA167C">
        <w:t>жақты бұзу – сөзде, сертте тұрмаудың, жалпы ар-ожданның жоқтығының белг</w:t>
      </w:r>
      <w:r w:rsidR="00AC6907">
        <w:t xml:space="preserve">ісі. </w:t>
      </w:r>
      <w:r w:rsidR="00CE51D4">
        <w:t>«</w:t>
      </w:r>
      <w:r w:rsidR="00AC6907">
        <w:t xml:space="preserve">«Береке» – </w:t>
      </w:r>
      <w:r w:rsidR="00CE51D4">
        <w:t xml:space="preserve">екі адамның </w:t>
      </w:r>
      <w:r w:rsidR="00AC6907">
        <w:t xml:space="preserve">айырбас </w:t>
      </w:r>
      <w:r w:rsidRPr="00FA167C">
        <w:t>немесе сатып алу туралы сөз жүзінде шарт жаса</w:t>
      </w:r>
      <w:r w:rsidR="00CE51D4">
        <w:t>с</w:t>
      </w:r>
      <w:r w:rsidRPr="00FA167C">
        <w:t>у</w:t>
      </w:r>
      <w:r w:rsidR="00D94704">
        <w:t xml:space="preserve">ы яғни, </w:t>
      </w:r>
      <w:r w:rsidR="00CE51D4">
        <w:t>ө</w:t>
      </w:r>
      <w:r w:rsidRPr="00FA167C">
        <w:t>зіндік мүдделерін қанағаттандыру. Жалпы қазақтың әділеттік құқығында «б</w:t>
      </w:r>
      <w:r w:rsidR="00AC6907">
        <w:t>ереке» институты барлық келісім</w:t>
      </w:r>
      <w:r w:rsidRPr="00FA167C">
        <w:t>шарттардың негізі болған. «Салауат» немесе кешірім – дауласқан екі жақтың бір-біріне талап қоюдан бас тартуы, яғни кешірім беруі. Кешірім жасау ауыл, ел, ру ақсақалдары</w:t>
      </w:r>
      <w:r w:rsidR="008F5AD6" w:rsidRPr="00FA167C">
        <w:t>ның қатысуымен өтетін болған</w:t>
      </w:r>
      <w:r w:rsidR="00CE51D4">
        <w:t>»</w:t>
      </w:r>
      <w:r w:rsidR="008F5AD6" w:rsidRPr="00FA167C">
        <w:t xml:space="preserve"> [</w:t>
      </w:r>
      <w:r w:rsidR="007036D1">
        <w:t>57</w:t>
      </w:r>
      <w:r w:rsidRPr="00FA167C">
        <w:t>].</w:t>
      </w:r>
      <w:r w:rsidR="003064C4" w:rsidRPr="00FA167C">
        <w:rPr>
          <w:color w:val="FF0000"/>
        </w:rPr>
        <w:t xml:space="preserve"> </w:t>
      </w:r>
      <w:r w:rsidR="00B72F6D" w:rsidRPr="00FA167C">
        <w:rPr>
          <w:color w:val="FF0000"/>
        </w:rPr>
        <w:t xml:space="preserve"> </w:t>
      </w:r>
      <w:r w:rsidR="004E5B95" w:rsidRPr="00FA167C">
        <w:t>Ендеше</w:t>
      </w:r>
      <w:r w:rsidR="00C93D9E">
        <w:t>,</w:t>
      </w:r>
      <w:r w:rsidR="004E5B95" w:rsidRPr="00FA167C">
        <w:t xml:space="preserve"> «Бітім», «Береке», «Салауат» деп</w:t>
      </w:r>
      <w:r w:rsidR="004E5B95" w:rsidRPr="00FA167C">
        <w:rPr>
          <w:color w:val="FF0000"/>
        </w:rPr>
        <w:t xml:space="preserve"> </w:t>
      </w:r>
      <w:r w:rsidR="004E5B95" w:rsidRPr="00FA167C">
        <w:t>аталатын</w:t>
      </w:r>
      <w:r w:rsidR="004E5B95" w:rsidRPr="00FA167C">
        <w:rPr>
          <w:color w:val="FF0000"/>
        </w:rPr>
        <w:t xml:space="preserve"> </w:t>
      </w:r>
      <w:r w:rsidR="004E5B95" w:rsidRPr="00FA167C">
        <w:t xml:space="preserve">келісімдер арқылы қазақ заңгерлік дискурсының ауызша дамып, «Ер жігіттің екі сөйлегені </w:t>
      </w:r>
      <w:r w:rsidR="00AC6907">
        <w:t>–</w:t>
      </w:r>
      <w:r w:rsidR="004E5B95" w:rsidRPr="00FA167C">
        <w:t xml:space="preserve"> өлгені» мақалы сол уақытта қолданысқа енгенін аңғаруға болады. </w:t>
      </w:r>
    </w:p>
    <w:p w14:paraId="764B5935" w14:textId="107DE55D" w:rsidR="003A259F" w:rsidRPr="00FA167C" w:rsidRDefault="00AE6709" w:rsidP="00D62A9E">
      <w:pPr>
        <w:pStyle w:val="a3"/>
        <w:ind w:left="0" w:firstLine="709"/>
      </w:pPr>
      <w:r w:rsidRPr="00FA167C">
        <w:t xml:space="preserve">Қазақ билері дауларды шешуде қатаң жаза (қылмыскердің, жауаптының намысына тию, ел алдында масқаралау, онымен қоса руын да масқаралау) тағайындау арқылы халықтың қоғамдық, құқықтық </w:t>
      </w:r>
      <w:r w:rsidR="00AC6907">
        <w:t>мәдениет</w:t>
      </w:r>
      <w:r w:rsidRPr="00FA167C">
        <w:t>іне дұрыс әсер етіп отырған. Осы</w:t>
      </w:r>
      <w:r w:rsidR="00C46F95">
        <w:t xml:space="preserve"> тұрғыда </w:t>
      </w:r>
      <w:r w:rsidRPr="00FA167C">
        <w:t>Н.</w:t>
      </w:r>
      <w:r w:rsidR="003064C4" w:rsidRPr="00FA167C">
        <w:t xml:space="preserve"> </w:t>
      </w:r>
      <w:r w:rsidRPr="00FA167C">
        <w:t>Өсерұлының «Шариат» атты еңбегін</w:t>
      </w:r>
      <w:r w:rsidR="00C46F95">
        <w:t xml:space="preserve">де: </w:t>
      </w:r>
      <w:r w:rsidRPr="00FA167C">
        <w:t>«Қазақ әдет-ғұрып заңдары о бастан-ақ кісі өліміне аса жауапкершілікпен қараған, билер де қылмыскерлерді жазалап қана қоймай, мұндай қылмысты екінші рет болдырмау жағын да қарастырған. Кісі өлімі бүкіл қоғамға тән дерт ретінде қаралған. Сол себепті күнәні қылмыскердің бүкіл руластарына таңып, бәрін бірдей жауапты еткен. Ондай руларды «бүлінген ел» деп қоғамнан шеттеткен. Олармен қарым-қатынас жасама</w:t>
      </w:r>
      <w:r w:rsidR="00C46F95">
        <w:t xml:space="preserve">й, қыз беріп, қыз алыспаған» </w:t>
      </w:r>
      <w:r w:rsidR="008F5AD6" w:rsidRPr="00FA167C">
        <w:t>[</w:t>
      </w:r>
      <w:r w:rsidR="00190019" w:rsidRPr="00FA167C">
        <w:t>5</w:t>
      </w:r>
      <w:r w:rsidR="007036D1">
        <w:t>8</w:t>
      </w:r>
      <w:r w:rsidRPr="00FA167C">
        <w:t>].</w:t>
      </w:r>
      <w:r w:rsidR="00274DC4">
        <w:t xml:space="preserve"> </w:t>
      </w:r>
      <w:r w:rsidR="004A5CCD">
        <w:t>Осылайша а</w:t>
      </w:r>
      <w:r w:rsidR="00A66079" w:rsidRPr="00FA167C">
        <w:t xml:space="preserve">р, ұят, намыс, еркіндік, теңдік </w:t>
      </w:r>
      <w:r w:rsidR="004A5CCD">
        <w:t xml:space="preserve">ұғымдары </w:t>
      </w:r>
      <w:r w:rsidR="00A66079" w:rsidRPr="00FA167C">
        <w:t>қазақ қоғамының ба</w:t>
      </w:r>
      <w:r w:rsidR="00AC6907">
        <w:t>сты қағидасына айналып, құқық</w:t>
      </w:r>
      <w:r w:rsidR="00A66079" w:rsidRPr="00FA167C">
        <w:t xml:space="preserve"> саласында бірінші орында тұрды. Сол уақытта билер шешендік сөздерімен бітімгершілік, татуластыру, ел бірлігін сақтау үшін қазақ заңгерлік дискурсының ау</w:t>
      </w:r>
      <w:r w:rsidR="00AC6907">
        <w:t xml:space="preserve">ызша түрін кеңінен пайдаланған. </w:t>
      </w:r>
      <w:r w:rsidR="008E328D" w:rsidRPr="00FA167C">
        <w:t>М</w:t>
      </w:r>
      <w:r w:rsidR="000D2A15">
        <w:t xml:space="preserve">ысалы, жерді бөлісуге </w:t>
      </w:r>
      <w:r w:rsidR="008E328D" w:rsidRPr="00FA167C">
        <w:t xml:space="preserve">байланысты </w:t>
      </w:r>
      <w:r w:rsidR="007E5E15" w:rsidRPr="00FA167C">
        <w:t>билердің</w:t>
      </w:r>
      <w:r w:rsidR="000D2A15">
        <w:t xml:space="preserve"> арасында туындаған дауға</w:t>
      </w:r>
      <w:r w:rsidR="00881E48" w:rsidRPr="00FA167C">
        <w:t xml:space="preserve"> тоқтала</w:t>
      </w:r>
      <w:r w:rsidR="000D2A15">
        <w:t>тын болсақ,</w:t>
      </w:r>
      <w:r w:rsidR="000778A9">
        <w:t xml:space="preserve"> «</w:t>
      </w:r>
      <w:r w:rsidR="008E328D" w:rsidRPr="00FA167C">
        <w:t>Ей, Ормамбет, біз барып қайттық, сен ілгері барасың, біз енді көп жүрмеспіз, көмі</w:t>
      </w:r>
      <w:r w:rsidR="0046484C" w:rsidRPr="00FA167C">
        <w:t xml:space="preserve">лерміз, сен жассың көңілдегіңді </w:t>
      </w:r>
      <w:r w:rsidR="003A259F" w:rsidRPr="00FA167C">
        <w:t>аларсың!-деген сөзінен Төле бидің Ормамбет биден үлкен екенін білсек, Ормамбеттің</w:t>
      </w:r>
      <w:r w:rsidR="00AC6907">
        <w:t>:</w:t>
      </w:r>
      <w:r w:rsidR="003A259F" w:rsidRPr="00FA167C">
        <w:t xml:space="preserve">  </w:t>
      </w:r>
    </w:p>
    <w:p w14:paraId="43AA2CE8" w14:textId="6E3C7FD2" w:rsidR="008E328D" w:rsidRPr="00FA167C" w:rsidRDefault="008E328D" w:rsidP="00D62A9E">
      <w:pPr>
        <w:spacing w:after="0" w:line="240" w:lineRule="auto"/>
        <w:ind w:firstLine="709"/>
        <w:jc w:val="both"/>
        <w:rPr>
          <w:rFonts w:ascii="Times New Roman" w:hAnsi="Times New Roman" w:cs="Times New Roman"/>
          <w:sz w:val="28"/>
          <w:szCs w:val="28"/>
          <w:lang w:val="kk-KZ"/>
        </w:rPr>
      </w:pPr>
      <w:r w:rsidRPr="00FA167C">
        <w:rPr>
          <w:rFonts w:ascii="Times New Roman" w:hAnsi="Times New Roman" w:cs="Times New Roman"/>
          <w:sz w:val="28"/>
          <w:szCs w:val="28"/>
          <w:lang w:val="kk-KZ"/>
        </w:rPr>
        <w:t>Екі би, айтқан сөзің жарасады,</w:t>
      </w:r>
    </w:p>
    <w:p w14:paraId="7289946C" w14:textId="2F28A68E" w:rsidR="008E328D" w:rsidRPr="00FA167C" w:rsidRDefault="008E328D" w:rsidP="00D62A9E">
      <w:pPr>
        <w:spacing w:after="0" w:line="240" w:lineRule="auto"/>
        <w:ind w:firstLine="709"/>
        <w:jc w:val="both"/>
        <w:rPr>
          <w:rFonts w:ascii="Times New Roman" w:hAnsi="Times New Roman" w:cs="Times New Roman"/>
          <w:sz w:val="28"/>
          <w:szCs w:val="28"/>
          <w:lang w:val="kk-KZ"/>
        </w:rPr>
      </w:pPr>
      <w:r w:rsidRPr="00FA167C">
        <w:rPr>
          <w:rFonts w:ascii="Times New Roman" w:hAnsi="Times New Roman" w:cs="Times New Roman"/>
          <w:sz w:val="28"/>
          <w:szCs w:val="28"/>
          <w:lang w:val="kk-KZ"/>
        </w:rPr>
        <w:t xml:space="preserve">Еншіге әр кімдер-ақ таласады, </w:t>
      </w:r>
    </w:p>
    <w:p w14:paraId="230FF2C4" w14:textId="02021A71" w:rsidR="008E328D" w:rsidRPr="00FA167C" w:rsidRDefault="008E328D" w:rsidP="00D62A9E">
      <w:pPr>
        <w:spacing w:after="0" w:line="240" w:lineRule="auto"/>
        <w:ind w:firstLine="709"/>
        <w:jc w:val="both"/>
        <w:rPr>
          <w:rFonts w:ascii="Times New Roman" w:hAnsi="Times New Roman" w:cs="Times New Roman"/>
          <w:sz w:val="28"/>
          <w:szCs w:val="28"/>
          <w:lang w:val="kk-KZ"/>
        </w:rPr>
      </w:pPr>
      <w:r w:rsidRPr="00FA167C">
        <w:rPr>
          <w:rFonts w:ascii="Times New Roman" w:hAnsi="Times New Roman" w:cs="Times New Roman"/>
          <w:sz w:val="28"/>
          <w:szCs w:val="28"/>
          <w:lang w:val="kk-KZ"/>
        </w:rPr>
        <w:t xml:space="preserve">Бұл Қасқа көл орта жүздің көлі еді, </w:t>
      </w:r>
    </w:p>
    <w:p w14:paraId="35E102AD" w14:textId="2F2C8459" w:rsidR="008E328D" w:rsidRPr="00AC6907" w:rsidRDefault="00AC6907"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Айтқандарың қиянатқа жанасады, - деген </w:t>
      </w:r>
      <w:r w:rsidR="003A259F" w:rsidRPr="00FA167C">
        <w:rPr>
          <w:rFonts w:ascii="Times New Roman" w:hAnsi="Times New Roman" w:cs="Times New Roman"/>
          <w:sz w:val="28"/>
          <w:szCs w:val="28"/>
          <w:lang w:val="kk-KZ"/>
        </w:rPr>
        <w:t>сөздерінен жер дауы, жас ерекшеліктерін пайдаланып, қиянат жаса</w:t>
      </w:r>
      <w:r w:rsidR="00881E48" w:rsidRPr="00FA167C">
        <w:rPr>
          <w:rFonts w:ascii="Times New Roman" w:hAnsi="Times New Roman" w:cs="Times New Roman"/>
          <w:sz w:val="28"/>
          <w:szCs w:val="28"/>
          <w:lang w:val="kk-KZ"/>
        </w:rPr>
        <w:t>у дұрыс еместігін</w:t>
      </w:r>
      <w:r w:rsidR="003A259F" w:rsidRPr="00FA167C">
        <w:rPr>
          <w:rFonts w:ascii="Times New Roman" w:hAnsi="Times New Roman" w:cs="Times New Roman"/>
          <w:sz w:val="28"/>
          <w:szCs w:val="28"/>
          <w:lang w:val="kk-KZ"/>
        </w:rPr>
        <w:t xml:space="preserve"> </w:t>
      </w:r>
      <w:r w:rsidR="00881E48" w:rsidRPr="00FA167C">
        <w:rPr>
          <w:rFonts w:ascii="Times New Roman" w:hAnsi="Times New Roman" w:cs="Times New Roman"/>
          <w:sz w:val="28"/>
          <w:szCs w:val="28"/>
          <w:lang w:val="kk-KZ"/>
        </w:rPr>
        <w:t xml:space="preserve">айтып отырғанын </w:t>
      </w:r>
      <w:r w:rsidR="003A259F" w:rsidRPr="00FA167C">
        <w:rPr>
          <w:rFonts w:ascii="Times New Roman" w:hAnsi="Times New Roman" w:cs="Times New Roman"/>
          <w:sz w:val="28"/>
          <w:szCs w:val="28"/>
          <w:lang w:val="kk-KZ"/>
        </w:rPr>
        <w:t xml:space="preserve">байқауға болады. Үйіне келген баласынан мән-жайды білген анасының: </w:t>
      </w:r>
      <w:r w:rsidR="008E328D" w:rsidRPr="00FA167C">
        <w:rPr>
          <w:rFonts w:ascii="Times New Roman" w:hAnsi="Times New Roman" w:cs="Times New Roman"/>
          <w:sz w:val="28"/>
          <w:szCs w:val="28"/>
          <w:lang w:val="kk-KZ"/>
        </w:rPr>
        <w:t>«Балам, қарт билерді бекер ренжіткен екенсің, әлі де болса, тілімді алсаң Қасқа көлді бөліп бер», - де</w:t>
      </w:r>
      <w:r w:rsidR="00881E48" w:rsidRPr="00FA167C">
        <w:rPr>
          <w:rFonts w:ascii="Times New Roman" w:hAnsi="Times New Roman" w:cs="Times New Roman"/>
          <w:sz w:val="28"/>
          <w:szCs w:val="28"/>
          <w:lang w:val="kk-KZ"/>
        </w:rPr>
        <w:t>п берген ақылы арқылы</w:t>
      </w:r>
      <w:r>
        <w:rPr>
          <w:rFonts w:ascii="Times New Roman" w:hAnsi="Times New Roman" w:cs="Times New Roman"/>
          <w:sz w:val="28"/>
          <w:szCs w:val="28"/>
          <w:lang w:val="kk-KZ"/>
        </w:rPr>
        <w:t xml:space="preserve"> даудың әділ шешілгенін </w:t>
      </w:r>
      <w:r w:rsidR="00881E48" w:rsidRPr="00FA167C">
        <w:rPr>
          <w:rFonts w:ascii="Times New Roman" w:hAnsi="Times New Roman" w:cs="Times New Roman"/>
          <w:sz w:val="28"/>
          <w:szCs w:val="28"/>
          <w:lang w:val="kk-KZ"/>
        </w:rPr>
        <w:t>байқауға болады</w:t>
      </w:r>
      <w:r w:rsidR="000778A9">
        <w:rPr>
          <w:rFonts w:ascii="Times New Roman" w:hAnsi="Times New Roman" w:cs="Times New Roman"/>
          <w:sz w:val="28"/>
          <w:szCs w:val="28"/>
          <w:lang w:val="kk-KZ"/>
        </w:rPr>
        <w:t>»</w:t>
      </w:r>
      <w:r w:rsidR="007036D1">
        <w:rPr>
          <w:rFonts w:ascii="Times New Roman" w:hAnsi="Times New Roman" w:cs="Times New Roman"/>
          <w:sz w:val="28"/>
          <w:szCs w:val="28"/>
          <w:lang w:val="kk-KZ"/>
        </w:rPr>
        <w:t xml:space="preserve"> [55</w:t>
      </w:r>
      <w:r w:rsidR="009C3457">
        <w:rPr>
          <w:rFonts w:ascii="Times New Roman" w:hAnsi="Times New Roman" w:cs="Times New Roman"/>
          <w:sz w:val="28"/>
          <w:szCs w:val="28"/>
          <w:lang w:val="kk-KZ"/>
        </w:rPr>
        <w:t>,</w:t>
      </w:r>
      <w:r w:rsidR="00CF07CE">
        <w:rPr>
          <w:rFonts w:ascii="Times New Roman" w:hAnsi="Times New Roman" w:cs="Times New Roman"/>
          <w:sz w:val="28"/>
          <w:szCs w:val="28"/>
          <w:lang w:val="kk-KZ"/>
        </w:rPr>
        <w:t xml:space="preserve"> б. </w:t>
      </w:r>
      <w:r>
        <w:rPr>
          <w:rFonts w:ascii="Times New Roman" w:hAnsi="Times New Roman" w:cs="Times New Roman"/>
          <w:sz w:val="28"/>
          <w:szCs w:val="28"/>
          <w:lang w:val="kk-KZ"/>
        </w:rPr>
        <w:t>112]. Берілген үзіндіде</w:t>
      </w:r>
      <w:r w:rsidR="008E328D" w:rsidRPr="00FA167C">
        <w:rPr>
          <w:rFonts w:ascii="Times New Roman" w:hAnsi="Times New Roman" w:cs="Times New Roman"/>
          <w:sz w:val="28"/>
          <w:szCs w:val="28"/>
          <w:lang w:val="kk-KZ"/>
        </w:rPr>
        <w:t xml:space="preserve"> қарым-қатынас, жер дауын әділ шешу  мақсатында, </w:t>
      </w:r>
      <w:r w:rsidR="008E328D" w:rsidRPr="000D2A15">
        <w:rPr>
          <w:rFonts w:ascii="Times New Roman" w:hAnsi="Times New Roman" w:cs="Times New Roman"/>
          <w:i/>
          <w:sz w:val="28"/>
          <w:szCs w:val="28"/>
          <w:lang w:val="kk-KZ"/>
        </w:rPr>
        <w:t>тілдесу</w:t>
      </w:r>
      <w:r w:rsidR="008E328D" w:rsidRPr="00FA167C">
        <w:rPr>
          <w:rFonts w:ascii="Times New Roman" w:hAnsi="Times New Roman" w:cs="Times New Roman"/>
          <w:sz w:val="28"/>
          <w:szCs w:val="28"/>
          <w:lang w:val="kk-KZ"/>
        </w:rPr>
        <w:t xml:space="preserve"> </w:t>
      </w:r>
      <w:r w:rsidR="000D2A15">
        <w:rPr>
          <w:rFonts w:ascii="Times New Roman" w:hAnsi="Times New Roman" w:cs="Times New Roman"/>
          <w:sz w:val="28"/>
          <w:szCs w:val="28"/>
          <w:lang w:val="kk-KZ"/>
        </w:rPr>
        <w:t>түрінде</w:t>
      </w:r>
      <w:r w:rsidR="008E328D" w:rsidRPr="00FA167C">
        <w:rPr>
          <w:rFonts w:ascii="Times New Roman" w:hAnsi="Times New Roman" w:cs="Times New Roman"/>
          <w:sz w:val="28"/>
          <w:szCs w:val="28"/>
          <w:lang w:val="kk-KZ"/>
        </w:rPr>
        <w:t xml:space="preserve"> өрбіген. Төле би мен Әйтеке би Ормамбет бидің жас ерекшелігін тілге тиек ете отырып, </w:t>
      </w:r>
      <w:r w:rsidR="000D2A15">
        <w:rPr>
          <w:rFonts w:ascii="Times New Roman" w:hAnsi="Times New Roman" w:cs="Times New Roman"/>
          <w:sz w:val="28"/>
          <w:szCs w:val="28"/>
          <w:lang w:val="kk-KZ"/>
        </w:rPr>
        <w:t>«</w:t>
      </w:r>
      <w:r w:rsidR="008E328D" w:rsidRPr="00FA167C">
        <w:rPr>
          <w:rFonts w:ascii="Times New Roman" w:hAnsi="Times New Roman" w:cs="Times New Roman"/>
          <w:sz w:val="28"/>
          <w:szCs w:val="28"/>
          <w:lang w:val="kk-KZ"/>
        </w:rPr>
        <w:t>сен жассың, көңіліңдегіні аласың</w:t>
      </w:r>
      <w:r w:rsidR="000D2A15">
        <w:rPr>
          <w:rFonts w:ascii="Times New Roman" w:hAnsi="Times New Roman" w:cs="Times New Roman"/>
          <w:sz w:val="28"/>
          <w:szCs w:val="28"/>
          <w:lang w:val="kk-KZ"/>
        </w:rPr>
        <w:t>»-</w:t>
      </w:r>
      <w:r w:rsidR="008E328D" w:rsidRPr="00FA167C">
        <w:rPr>
          <w:rFonts w:ascii="Times New Roman" w:hAnsi="Times New Roman" w:cs="Times New Roman"/>
          <w:sz w:val="28"/>
          <w:szCs w:val="28"/>
          <w:lang w:val="kk-KZ"/>
        </w:rPr>
        <w:t>деп, ақыл-кеңес айтып, болашақта барлығының жақсы болатынын</w:t>
      </w:r>
      <w:r>
        <w:rPr>
          <w:rFonts w:ascii="Times New Roman" w:hAnsi="Times New Roman" w:cs="Times New Roman"/>
          <w:sz w:val="28"/>
          <w:szCs w:val="28"/>
          <w:lang w:val="kk-KZ"/>
        </w:rPr>
        <w:t>а сендіріп, иландырғысы келеді. О</w:t>
      </w:r>
      <w:r w:rsidR="004A5CCD">
        <w:rPr>
          <w:rFonts w:ascii="Times New Roman" w:hAnsi="Times New Roman" w:cs="Times New Roman"/>
          <w:sz w:val="28"/>
          <w:szCs w:val="28"/>
          <w:lang w:val="kk-KZ"/>
        </w:rPr>
        <w:t xml:space="preserve">қиға </w:t>
      </w:r>
      <w:r w:rsidR="008E328D" w:rsidRPr="00FA167C">
        <w:rPr>
          <w:rFonts w:ascii="Times New Roman" w:hAnsi="Times New Roman" w:cs="Times New Roman"/>
          <w:sz w:val="28"/>
          <w:szCs w:val="28"/>
          <w:lang w:val="kk-KZ"/>
        </w:rPr>
        <w:t xml:space="preserve">әрі қарай </w:t>
      </w:r>
      <w:r w:rsidR="008E328D" w:rsidRPr="00FA167C">
        <w:rPr>
          <w:rFonts w:ascii="Times New Roman" w:hAnsi="Times New Roman" w:cs="Times New Roman"/>
          <w:i/>
          <w:sz w:val="28"/>
          <w:szCs w:val="28"/>
          <w:lang w:val="kk-KZ"/>
        </w:rPr>
        <w:t>пікірталас</w:t>
      </w:r>
      <w:r w:rsidR="008E328D" w:rsidRPr="00FA167C">
        <w:rPr>
          <w:rFonts w:ascii="Times New Roman" w:hAnsi="Times New Roman" w:cs="Times New Roman"/>
          <w:sz w:val="28"/>
          <w:szCs w:val="28"/>
          <w:lang w:val="kk-KZ"/>
        </w:rPr>
        <w:t xml:space="preserve"> түрінде өрбиді.</w:t>
      </w:r>
      <w:r w:rsidR="008E328D" w:rsidRPr="00FA167C">
        <w:rPr>
          <w:rFonts w:ascii="Times New Roman" w:eastAsia="Times New Roman" w:hAnsi="Times New Roman" w:cs="Times New Roman"/>
          <w:sz w:val="28"/>
          <w:szCs w:val="28"/>
          <w:lang w:val="kk-KZ"/>
        </w:rPr>
        <w:t xml:space="preserve"> Төле бидің айтатын ойын жүйелеу</w:t>
      </w:r>
      <w:r w:rsidR="004A5CCD">
        <w:rPr>
          <w:rFonts w:ascii="Times New Roman" w:eastAsia="Times New Roman" w:hAnsi="Times New Roman" w:cs="Times New Roman"/>
          <w:sz w:val="28"/>
          <w:szCs w:val="28"/>
          <w:lang w:val="kk-KZ"/>
        </w:rPr>
        <w:t>інен</w:t>
      </w:r>
      <w:r w:rsidR="008E328D" w:rsidRPr="00FA167C">
        <w:rPr>
          <w:rFonts w:ascii="Times New Roman" w:eastAsia="Times New Roman" w:hAnsi="Times New Roman" w:cs="Times New Roman"/>
          <w:sz w:val="28"/>
          <w:szCs w:val="28"/>
          <w:lang w:val="kk-KZ"/>
        </w:rPr>
        <w:t>, жеткізу</w:t>
      </w:r>
      <w:r w:rsidR="004A5CCD">
        <w:rPr>
          <w:rFonts w:ascii="Times New Roman" w:eastAsia="Times New Roman" w:hAnsi="Times New Roman" w:cs="Times New Roman"/>
          <w:sz w:val="28"/>
          <w:szCs w:val="28"/>
          <w:lang w:val="kk-KZ"/>
        </w:rPr>
        <w:t>інен</w:t>
      </w:r>
      <w:r w:rsidR="008E328D" w:rsidRPr="00FA167C">
        <w:rPr>
          <w:rFonts w:ascii="Times New Roman" w:eastAsia="Times New Roman" w:hAnsi="Times New Roman" w:cs="Times New Roman"/>
          <w:sz w:val="28"/>
          <w:szCs w:val="28"/>
          <w:lang w:val="kk-KZ"/>
        </w:rPr>
        <w:t xml:space="preserve"> тындаушысының әлеуметтік жағдайын, жас ерекшелігін, соған орай білім қорын ескере отырып, коммуникативтік оқиғаның өту кезеңдерінде дискурстың қалай дамығанын көр</w:t>
      </w:r>
      <w:r w:rsidR="004A5CCD">
        <w:rPr>
          <w:rFonts w:ascii="Times New Roman" w:eastAsia="Times New Roman" w:hAnsi="Times New Roman" w:cs="Times New Roman"/>
          <w:sz w:val="28"/>
          <w:szCs w:val="28"/>
          <w:lang w:val="kk-KZ"/>
        </w:rPr>
        <w:t>уге болады</w:t>
      </w:r>
      <w:r w:rsidR="008E328D" w:rsidRPr="00FA167C">
        <w:rPr>
          <w:rFonts w:ascii="Times New Roman" w:eastAsia="Times New Roman" w:hAnsi="Times New Roman" w:cs="Times New Roman"/>
          <w:sz w:val="28"/>
          <w:szCs w:val="28"/>
          <w:lang w:val="kk-KZ"/>
        </w:rPr>
        <w:t xml:space="preserve">. </w:t>
      </w:r>
    </w:p>
    <w:p w14:paraId="1430668A" w14:textId="0D86F450" w:rsidR="008E328D" w:rsidRDefault="008E328D" w:rsidP="00D62A9E">
      <w:pPr>
        <w:spacing w:after="0" w:line="240" w:lineRule="auto"/>
        <w:ind w:firstLine="709"/>
        <w:jc w:val="both"/>
        <w:rPr>
          <w:rFonts w:ascii="Times New Roman" w:eastAsia="Times New Roman" w:hAnsi="Times New Roman" w:cs="Times New Roman"/>
          <w:sz w:val="28"/>
          <w:szCs w:val="28"/>
          <w:lang w:val="kk-KZ"/>
        </w:rPr>
      </w:pPr>
      <w:r w:rsidRPr="00FA167C">
        <w:rPr>
          <w:rFonts w:ascii="Times New Roman" w:eastAsia="Times New Roman" w:hAnsi="Times New Roman" w:cs="Times New Roman"/>
          <w:sz w:val="28"/>
          <w:szCs w:val="28"/>
          <w:lang w:val="kk-KZ"/>
        </w:rPr>
        <w:t>Қазақ би-шешендері сөздің құдіретіне табынып, ұшқыр да ұтымды, мағыналы сөздерді негізгі ойдың арқауы еткен. Ел ішіндегі түрлі дау-жанжал, шешімін таппас мәселелерді де қуатты оймен астасқан сөз арқылы, көр</w:t>
      </w:r>
      <w:r w:rsidR="00326E96" w:rsidRPr="00FA167C">
        <w:rPr>
          <w:rFonts w:ascii="Times New Roman" w:eastAsia="Times New Roman" w:hAnsi="Times New Roman" w:cs="Times New Roman"/>
          <w:sz w:val="28"/>
          <w:szCs w:val="28"/>
          <w:lang w:val="kk-KZ"/>
        </w:rPr>
        <w:t>егендігімен, тапқырлығ</w:t>
      </w:r>
      <w:r w:rsidRPr="00FA167C">
        <w:rPr>
          <w:rFonts w:ascii="Times New Roman" w:eastAsia="Times New Roman" w:hAnsi="Times New Roman" w:cs="Times New Roman"/>
          <w:sz w:val="28"/>
          <w:szCs w:val="28"/>
          <w:lang w:val="kk-KZ"/>
        </w:rPr>
        <w:t xml:space="preserve">ымен шешіп, бағасын берген. </w:t>
      </w:r>
    </w:p>
    <w:p w14:paraId="609C7198" w14:textId="65C9F4BE" w:rsidR="004A5CCD" w:rsidRPr="00AC6907" w:rsidRDefault="00AA1422" w:rsidP="00D62A9E">
      <w:pPr>
        <w:spacing w:after="0" w:line="240" w:lineRule="auto"/>
        <w:ind w:firstLine="709"/>
        <w:jc w:val="both"/>
        <w:rPr>
          <w:rFonts w:ascii="Times New Roman" w:eastAsia="Times New Roman" w:hAnsi="Times New Roman" w:cs="Times New Roman"/>
          <w:sz w:val="28"/>
          <w:szCs w:val="28"/>
          <w:lang w:val="kk-KZ"/>
        </w:rPr>
      </w:pPr>
      <w:r w:rsidRPr="00AA1422">
        <w:rPr>
          <w:rFonts w:ascii="Times New Roman" w:eastAsia="Times New Roman" w:hAnsi="Times New Roman" w:cs="Times New Roman"/>
          <w:sz w:val="28"/>
          <w:szCs w:val="28"/>
          <w:lang w:val="kk-KZ" w:eastAsia="kk-KZ"/>
        </w:rPr>
        <w:t xml:space="preserve">Қазақ құқықтық </w:t>
      </w:r>
      <w:r>
        <w:rPr>
          <w:rFonts w:ascii="Times New Roman" w:eastAsia="Times New Roman" w:hAnsi="Times New Roman" w:cs="Times New Roman"/>
          <w:sz w:val="28"/>
          <w:szCs w:val="28"/>
          <w:lang w:val="kk-KZ" w:eastAsia="kk-KZ"/>
        </w:rPr>
        <w:t>негізінің</w:t>
      </w:r>
      <w:r w:rsidRPr="00AA1422">
        <w:rPr>
          <w:rFonts w:ascii="Times New Roman" w:eastAsia="Times New Roman" w:hAnsi="Times New Roman" w:cs="Times New Roman"/>
          <w:sz w:val="28"/>
          <w:szCs w:val="28"/>
          <w:lang w:val="kk-KZ" w:eastAsia="kk-KZ"/>
        </w:rPr>
        <w:t xml:space="preserve"> эволюциясын ғылыми тұрғыдан зерделеу барысында ХХ ғасыр басындағы алаш зиялыларының құқықтық көзқарастары ерекше мәнге ие. Солардың қатарында </w:t>
      </w:r>
      <w:r w:rsidR="00AC6907">
        <w:rPr>
          <w:rFonts w:ascii="Times New Roman" w:eastAsia="Times New Roman" w:hAnsi="Times New Roman" w:cs="Times New Roman"/>
          <w:sz w:val="28"/>
          <w:szCs w:val="28"/>
          <w:lang w:val="kk-KZ" w:eastAsia="kk-KZ"/>
        </w:rPr>
        <w:t>А. Байтұрсынұлы</w:t>
      </w:r>
      <w:r>
        <w:rPr>
          <w:rFonts w:ascii="Times New Roman" w:eastAsia="Times New Roman" w:hAnsi="Times New Roman" w:cs="Times New Roman"/>
          <w:sz w:val="28"/>
          <w:szCs w:val="28"/>
          <w:lang w:val="kk-KZ" w:eastAsia="kk-KZ"/>
        </w:rPr>
        <w:t xml:space="preserve">, </w:t>
      </w:r>
      <w:r w:rsidR="00AC6907">
        <w:rPr>
          <w:rFonts w:ascii="Times New Roman" w:eastAsia="Times New Roman" w:hAnsi="Times New Roman" w:cs="Times New Roman"/>
          <w:sz w:val="28"/>
          <w:szCs w:val="28"/>
          <w:lang w:val="kk-KZ" w:eastAsia="kk-KZ"/>
        </w:rPr>
        <w:t>Ж.</w:t>
      </w:r>
      <w:r w:rsidRPr="00AA1422">
        <w:rPr>
          <w:rFonts w:ascii="Times New Roman" w:eastAsia="Times New Roman" w:hAnsi="Times New Roman" w:cs="Times New Roman"/>
          <w:sz w:val="28"/>
          <w:szCs w:val="28"/>
          <w:lang w:val="kk-KZ" w:eastAsia="kk-KZ"/>
        </w:rPr>
        <w:t xml:space="preserve"> Ақбае</w:t>
      </w:r>
      <w:r>
        <w:rPr>
          <w:rFonts w:ascii="Times New Roman" w:eastAsia="Times New Roman" w:hAnsi="Times New Roman" w:cs="Times New Roman"/>
          <w:sz w:val="28"/>
          <w:szCs w:val="28"/>
          <w:lang w:val="kk-KZ" w:eastAsia="kk-KZ"/>
        </w:rPr>
        <w:t>втың еңбектері қазақ қоғамының</w:t>
      </w:r>
      <w:r w:rsidRPr="00AA1422">
        <w:rPr>
          <w:rFonts w:ascii="Times New Roman" w:eastAsia="Times New Roman" w:hAnsi="Times New Roman" w:cs="Times New Roman"/>
          <w:sz w:val="28"/>
          <w:szCs w:val="28"/>
          <w:lang w:val="kk-KZ" w:eastAsia="kk-KZ"/>
        </w:rPr>
        <w:t xml:space="preserve"> дәстүрлі құқық</w:t>
      </w:r>
      <w:r>
        <w:rPr>
          <w:rFonts w:ascii="Times New Roman" w:eastAsia="Times New Roman" w:hAnsi="Times New Roman" w:cs="Times New Roman"/>
          <w:sz w:val="28"/>
          <w:szCs w:val="28"/>
          <w:lang w:val="kk-KZ" w:eastAsia="kk-KZ"/>
        </w:rPr>
        <w:t>тық</w:t>
      </w:r>
      <w:r w:rsidRPr="00AA1422">
        <w:rPr>
          <w:rFonts w:ascii="Times New Roman" w:eastAsia="Times New Roman" w:hAnsi="Times New Roman" w:cs="Times New Roman"/>
          <w:sz w:val="28"/>
          <w:szCs w:val="28"/>
          <w:lang w:val="kk-KZ" w:eastAsia="kk-KZ"/>
        </w:rPr>
        <w:t xml:space="preserve"> жүйесін ғылыми талдауға </w:t>
      </w:r>
      <w:r>
        <w:rPr>
          <w:rFonts w:ascii="Times New Roman" w:eastAsia="Times New Roman" w:hAnsi="Times New Roman" w:cs="Times New Roman"/>
          <w:sz w:val="28"/>
          <w:szCs w:val="28"/>
          <w:lang w:val="kk-KZ" w:eastAsia="kk-KZ"/>
        </w:rPr>
        <w:t>негіздеген</w:t>
      </w:r>
      <w:r w:rsidRPr="00AA1422">
        <w:rPr>
          <w:rFonts w:ascii="Times New Roman" w:eastAsia="Times New Roman" w:hAnsi="Times New Roman" w:cs="Times New Roman"/>
          <w:sz w:val="28"/>
          <w:szCs w:val="28"/>
          <w:lang w:val="kk-KZ" w:eastAsia="kk-KZ"/>
        </w:rPr>
        <w:t xml:space="preserve"> алғашқы жүйелі зерттеулер</w:t>
      </w:r>
      <w:r>
        <w:rPr>
          <w:rFonts w:ascii="Times New Roman" w:eastAsia="Times New Roman" w:hAnsi="Times New Roman" w:cs="Times New Roman"/>
          <w:sz w:val="28"/>
          <w:szCs w:val="28"/>
          <w:lang w:val="kk-KZ" w:eastAsia="kk-KZ"/>
        </w:rPr>
        <w:t xml:space="preserve"> </w:t>
      </w:r>
      <w:r w:rsidRPr="00AA1422">
        <w:rPr>
          <w:rFonts w:ascii="Times New Roman" w:eastAsia="Times New Roman" w:hAnsi="Times New Roman" w:cs="Times New Roman"/>
          <w:sz w:val="28"/>
          <w:szCs w:val="28"/>
          <w:lang w:val="kk-KZ" w:eastAsia="kk-KZ"/>
        </w:rPr>
        <w:t>ретінде бағаланады.</w:t>
      </w:r>
      <w:r w:rsidR="00AC6907">
        <w:rPr>
          <w:rFonts w:ascii="Times New Roman" w:eastAsia="Times New Roman" w:hAnsi="Times New Roman" w:cs="Times New Roman"/>
          <w:sz w:val="28"/>
          <w:szCs w:val="28"/>
          <w:lang w:val="kk-KZ"/>
        </w:rPr>
        <w:t xml:space="preserve"> </w:t>
      </w:r>
      <w:r w:rsidR="004A5CCD" w:rsidRPr="00FA167C">
        <w:rPr>
          <w:rFonts w:ascii="Times New Roman" w:hAnsi="Times New Roman" w:cs="Times New Roman"/>
          <w:sz w:val="28"/>
          <w:szCs w:val="28"/>
          <w:lang w:val="kk-KZ"/>
        </w:rPr>
        <w:t>Қазақ тіл білімінің негізін салушы ғалым А. Байтұрсынұлы «Әдебиет танытқыш» атты еңбегінде шешендік сөздердің адамның ақылына, жанына, қанына ерекше әсер ететін көрнекті, мәнді</w:t>
      </w:r>
      <w:r w:rsidR="00AC6907">
        <w:rPr>
          <w:rFonts w:ascii="Times New Roman" w:hAnsi="Times New Roman" w:cs="Times New Roman"/>
          <w:sz w:val="28"/>
          <w:szCs w:val="28"/>
          <w:lang w:val="kk-KZ"/>
        </w:rPr>
        <w:t>, сәнді сөздер екенін айтып,</w:t>
      </w:r>
      <w:r w:rsidR="004A5CCD" w:rsidRPr="00FA167C">
        <w:rPr>
          <w:rFonts w:ascii="Times New Roman" w:hAnsi="Times New Roman" w:cs="Times New Roman"/>
          <w:sz w:val="28"/>
          <w:szCs w:val="28"/>
          <w:lang w:val="kk-KZ"/>
        </w:rPr>
        <w:t xml:space="preserve"> шешен сөздің бес түрін атап көрсетеді. Соның ішінде «Шешендер сотта айыпкер адамдарды ақтау, иә қаралау мақсатымен сөйлегенде, сот билігіне әсер ету үшін айтқан сөздері билік шешен сөздері деп аталады» [</w:t>
      </w:r>
      <w:r w:rsidR="007036D1">
        <w:rPr>
          <w:rFonts w:ascii="Times New Roman" w:hAnsi="Times New Roman" w:cs="Times New Roman"/>
          <w:sz w:val="28"/>
          <w:szCs w:val="28"/>
          <w:lang w:val="kk-KZ"/>
        </w:rPr>
        <w:t>59</w:t>
      </w:r>
      <w:r w:rsidR="004A5CCD" w:rsidRPr="00FA167C">
        <w:rPr>
          <w:rFonts w:ascii="Times New Roman" w:hAnsi="Times New Roman" w:cs="Times New Roman"/>
          <w:sz w:val="28"/>
          <w:szCs w:val="28"/>
          <w:lang w:val="kk-KZ"/>
        </w:rPr>
        <w:t xml:space="preserve">] деген тұжырымындағы «билік шешен сөздерін» қазіргі қазақ заңгерлік дискурсы ретінде анықтауға болады. </w:t>
      </w:r>
    </w:p>
    <w:p w14:paraId="3C8C369D" w14:textId="7F266A6C" w:rsidR="004A5CCD" w:rsidRPr="007D61A9" w:rsidRDefault="00AC6907"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Сонымен қатар </w:t>
      </w:r>
      <w:r w:rsidR="004A5CCD">
        <w:rPr>
          <w:rFonts w:ascii="Times New Roman" w:hAnsi="Times New Roman" w:cs="Times New Roman"/>
          <w:sz w:val="28"/>
          <w:szCs w:val="28"/>
          <w:lang w:val="kk-KZ"/>
        </w:rPr>
        <w:t xml:space="preserve">халық арасында «қазақтың заңгер шешені» ретінде танылған, қазақ тарихындағы тұңғыш заң ғылымдарының магистрі Жақып Ақбаев мемлекеттің құқықтық негізін қалау бағытында қызмет етті. Ол патша үкіметінің озбырлығына, жер мәселесіндегі әділетсіздіктерге қарсы тұрып, қазақ шаруаларының мүддесін сотта кәсіби деңгейде қорғаған. 1905 жылғы Қарқалалы петициясын ұйымдастырып, онда қазақ халқының азаматтық құқықтарын, дін бостандығын және ана тілінде іс жүргізу талаптарын заң тілімен негіздеген. Ол заң алдында барлық адам тең болу керек деген қағиданы ұстанып, «Заң – халықтың мұң-мұқтажын өтейтін құрал болуы тиіс. Егер заң халықтың басын қорғаудың орнына, оны қудалауға қызмет етсе, ол – әділетсіз заң» </w:t>
      </w:r>
      <w:r w:rsidR="000778A9" w:rsidRPr="003C5EB6">
        <w:rPr>
          <w:rFonts w:ascii="Times New Roman" w:hAnsi="Times New Roman" w:cs="Times New Roman"/>
          <w:sz w:val="28"/>
          <w:szCs w:val="28"/>
          <w:lang w:val="kk-KZ"/>
        </w:rPr>
        <w:t>[</w:t>
      </w:r>
      <w:r w:rsidR="007036D1">
        <w:rPr>
          <w:rFonts w:ascii="Times New Roman" w:hAnsi="Times New Roman" w:cs="Times New Roman"/>
          <w:sz w:val="28"/>
          <w:szCs w:val="28"/>
          <w:lang w:val="kk-KZ"/>
        </w:rPr>
        <w:t>5</w:t>
      </w:r>
      <w:r w:rsidR="00CF07CE">
        <w:rPr>
          <w:rFonts w:ascii="Times New Roman" w:hAnsi="Times New Roman" w:cs="Times New Roman"/>
          <w:sz w:val="28"/>
          <w:szCs w:val="28"/>
          <w:lang w:val="kk-KZ"/>
        </w:rPr>
        <w:t>4</w:t>
      </w:r>
      <w:r w:rsidR="003C5EB6">
        <w:rPr>
          <w:rFonts w:ascii="Times New Roman" w:hAnsi="Times New Roman" w:cs="Times New Roman"/>
          <w:sz w:val="28"/>
          <w:szCs w:val="28"/>
          <w:lang w:val="kk-KZ"/>
        </w:rPr>
        <w:t>,</w:t>
      </w:r>
      <w:r w:rsidR="00CF07CE">
        <w:rPr>
          <w:rFonts w:ascii="Times New Roman" w:hAnsi="Times New Roman" w:cs="Times New Roman"/>
          <w:sz w:val="28"/>
          <w:szCs w:val="28"/>
          <w:lang w:val="kk-KZ"/>
        </w:rPr>
        <w:t xml:space="preserve"> б. </w:t>
      </w:r>
      <w:r w:rsidR="003C5EB6">
        <w:rPr>
          <w:rFonts w:ascii="Times New Roman" w:hAnsi="Times New Roman" w:cs="Times New Roman"/>
          <w:sz w:val="28"/>
          <w:szCs w:val="28"/>
          <w:lang w:val="kk-KZ"/>
        </w:rPr>
        <w:t>255</w:t>
      </w:r>
      <w:r w:rsidR="000778A9" w:rsidRPr="003C5EB6">
        <w:rPr>
          <w:rFonts w:ascii="Times New Roman" w:hAnsi="Times New Roman" w:cs="Times New Roman"/>
          <w:sz w:val="28"/>
          <w:szCs w:val="28"/>
          <w:lang w:val="kk-KZ"/>
        </w:rPr>
        <w:t>]</w:t>
      </w:r>
      <w:r w:rsidR="000778A9" w:rsidRPr="00FA167C">
        <w:rPr>
          <w:rFonts w:ascii="Times New Roman" w:hAnsi="Times New Roman" w:cs="Times New Roman"/>
          <w:sz w:val="28"/>
          <w:szCs w:val="28"/>
          <w:lang w:val="kk-KZ"/>
        </w:rPr>
        <w:t xml:space="preserve"> </w:t>
      </w:r>
      <w:r w:rsidR="007D61A9">
        <w:rPr>
          <w:rFonts w:ascii="Times New Roman" w:hAnsi="Times New Roman" w:cs="Times New Roman"/>
          <w:sz w:val="28"/>
          <w:szCs w:val="28"/>
          <w:lang w:val="kk-KZ"/>
        </w:rPr>
        <w:t xml:space="preserve">- деген тұжырым жасайды. Ж. </w:t>
      </w:r>
      <w:r w:rsidR="004A5CCD" w:rsidRPr="00915F4E">
        <w:rPr>
          <w:rFonts w:ascii="Times New Roman" w:eastAsia="Times New Roman" w:hAnsi="Times New Roman" w:cs="Times New Roman"/>
          <w:sz w:val="28"/>
          <w:szCs w:val="28"/>
          <w:lang w:val="kk-KZ" w:eastAsia="kk-KZ"/>
        </w:rPr>
        <w:t xml:space="preserve">Ақбаевтың еңбектері </w:t>
      </w:r>
      <w:r w:rsidR="007D61A9">
        <w:rPr>
          <w:rFonts w:ascii="Times New Roman" w:eastAsia="Times New Roman" w:hAnsi="Times New Roman" w:cs="Times New Roman"/>
          <w:sz w:val="28"/>
          <w:szCs w:val="28"/>
          <w:lang w:val="kk-KZ" w:eastAsia="kk-KZ"/>
        </w:rPr>
        <w:t xml:space="preserve">– </w:t>
      </w:r>
      <w:r w:rsidR="004A5CCD" w:rsidRPr="00915F4E">
        <w:rPr>
          <w:rFonts w:ascii="Times New Roman" w:eastAsia="Times New Roman" w:hAnsi="Times New Roman" w:cs="Times New Roman"/>
          <w:sz w:val="28"/>
          <w:szCs w:val="28"/>
          <w:lang w:val="kk-KZ" w:eastAsia="kk-KZ"/>
        </w:rPr>
        <w:t>қазақ қоғамында</w:t>
      </w:r>
      <w:r w:rsidR="004A5CCD">
        <w:rPr>
          <w:rFonts w:ascii="Times New Roman" w:eastAsia="Times New Roman" w:hAnsi="Times New Roman" w:cs="Times New Roman"/>
          <w:sz w:val="28"/>
          <w:szCs w:val="28"/>
          <w:lang w:val="kk-KZ" w:eastAsia="kk-KZ"/>
        </w:rPr>
        <w:t xml:space="preserve"> қолданылған </w:t>
      </w:r>
      <w:r w:rsidR="004A5CCD" w:rsidRPr="00915F4E">
        <w:rPr>
          <w:rFonts w:ascii="Times New Roman" w:eastAsia="Times New Roman" w:hAnsi="Times New Roman" w:cs="Times New Roman"/>
          <w:sz w:val="28"/>
          <w:szCs w:val="28"/>
          <w:lang w:val="kk-KZ" w:eastAsia="kk-KZ"/>
        </w:rPr>
        <w:t xml:space="preserve">дәстүрлі </w:t>
      </w:r>
      <w:r w:rsidR="004A5CCD">
        <w:rPr>
          <w:rFonts w:ascii="Times New Roman" w:eastAsia="Times New Roman" w:hAnsi="Times New Roman" w:cs="Times New Roman"/>
          <w:sz w:val="28"/>
          <w:szCs w:val="28"/>
          <w:lang w:val="kk-KZ" w:eastAsia="kk-KZ"/>
        </w:rPr>
        <w:t xml:space="preserve">заң </w:t>
      </w:r>
      <w:r w:rsidR="004A5CCD" w:rsidRPr="00915F4E">
        <w:rPr>
          <w:rFonts w:ascii="Times New Roman" w:eastAsia="Times New Roman" w:hAnsi="Times New Roman" w:cs="Times New Roman"/>
          <w:sz w:val="28"/>
          <w:szCs w:val="28"/>
          <w:lang w:val="kk-KZ" w:eastAsia="kk-KZ"/>
        </w:rPr>
        <w:t>жүйесін ғылыми талдауға түсірген алғашқы зерттеулердің бірі</w:t>
      </w:r>
      <w:r w:rsidR="004A5CCD">
        <w:rPr>
          <w:rFonts w:ascii="Times New Roman" w:eastAsia="Times New Roman" w:hAnsi="Times New Roman" w:cs="Times New Roman"/>
          <w:sz w:val="28"/>
          <w:szCs w:val="28"/>
          <w:lang w:val="kk-KZ" w:eastAsia="kk-KZ"/>
        </w:rPr>
        <w:t>.</w:t>
      </w:r>
      <w:r w:rsidR="004A5CCD" w:rsidRPr="00915F4E">
        <w:rPr>
          <w:rFonts w:ascii="Times New Roman" w:eastAsia="Times New Roman" w:hAnsi="Times New Roman" w:cs="Times New Roman"/>
          <w:sz w:val="28"/>
          <w:szCs w:val="28"/>
          <w:lang w:val="kk-KZ" w:eastAsia="kk-KZ"/>
        </w:rPr>
        <w:t xml:space="preserve"> Оның «Қазақтардың дағдысы, оның ішінде некелік құқықтары туралы жазбаларында» қазақ қоғамындағы неке институтының құқықтық мазмұны, терминологиялық жүйесі және әлеуметтік-құқықтық қызметі талданады. Бұл еңбек тек этнографиялық сипаттама ғана емес, қазақтың дәстүрлі </w:t>
      </w:r>
      <w:r w:rsidR="004A5CCD">
        <w:rPr>
          <w:rFonts w:ascii="Times New Roman" w:eastAsia="Times New Roman" w:hAnsi="Times New Roman" w:cs="Times New Roman"/>
          <w:sz w:val="28"/>
          <w:szCs w:val="28"/>
          <w:lang w:val="kk-KZ" w:eastAsia="kk-KZ"/>
        </w:rPr>
        <w:t>заңгерлік</w:t>
      </w:r>
      <w:r w:rsidR="004A5CCD" w:rsidRPr="00915F4E">
        <w:rPr>
          <w:rFonts w:ascii="Times New Roman" w:eastAsia="Times New Roman" w:hAnsi="Times New Roman" w:cs="Times New Roman"/>
          <w:sz w:val="28"/>
          <w:szCs w:val="28"/>
          <w:lang w:val="kk-KZ" w:eastAsia="kk-KZ"/>
        </w:rPr>
        <w:t xml:space="preserve"> дискурсын ғылыми негізде сипаттауға бағытталған зерттеу </w:t>
      </w:r>
      <w:r w:rsidR="004A5CCD">
        <w:rPr>
          <w:rFonts w:ascii="Times New Roman" w:eastAsia="Times New Roman" w:hAnsi="Times New Roman" w:cs="Times New Roman"/>
          <w:sz w:val="28"/>
          <w:szCs w:val="28"/>
          <w:lang w:val="kk-KZ" w:eastAsia="kk-KZ"/>
        </w:rPr>
        <w:t>ретінде бағаланады.</w:t>
      </w:r>
      <w:r w:rsidR="007D61A9">
        <w:rPr>
          <w:rFonts w:ascii="Times New Roman" w:hAnsi="Times New Roman" w:cs="Times New Roman"/>
          <w:sz w:val="28"/>
          <w:szCs w:val="28"/>
          <w:lang w:val="kk-KZ"/>
        </w:rPr>
        <w:t xml:space="preserve"> </w:t>
      </w:r>
      <w:r w:rsidR="004A5CCD" w:rsidRPr="00915F4E">
        <w:rPr>
          <w:rFonts w:ascii="Times New Roman" w:eastAsia="Times New Roman" w:hAnsi="Times New Roman" w:cs="Times New Roman"/>
          <w:sz w:val="28"/>
          <w:szCs w:val="28"/>
          <w:lang w:val="kk-KZ" w:eastAsia="kk-KZ"/>
        </w:rPr>
        <w:t>Ж.</w:t>
      </w:r>
      <w:r w:rsidR="007D61A9">
        <w:rPr>
          <w:rFonts w:ascii="Times New Roman" w:eastAsia="Times New Roman" w:hAnsi="Times New Roman" w:cs="Times New Roman"/>
          <w:sz w:val="28"/>
          <w:szCs w:val="28"/>
          <w:lang w:val="kk-KZ" w:eastAsia="kk-KZ"/>
        </w:rPr>
        <w:t xml:space="preserve"> </w:t>
      </w:r>
      <w:r w:rsidR="004A5CCD" w:rsidRPr="00915F4E">
        <w:rPr>
          <w:rFonts w:ascii="Times New Roman" w:eastAsia="Times New Roman" w:hAnsi="Times New Roman" w:cs="Times New Roman"/>
          <w:sz w:val="28"/>
          <w:szCs w:val="28"/>
          <w:lang w:val="kk-KZ" w:eastAsia="kk-KZ"/>
        </w:rPr>
        <w:t>Ақбаев некелік құқықты тұрмыстық-ғұрыптық рәсімдер жиынтығы ретінде емес, құқықтық нормалар жүйесі ретінде қарастырады. Оның пайымдауынша, қазақ қоғамындағы неке – екі әулет арасындағы келісімге негізделген, міндеттемелермен бекітілетін әлеуметтік-құқықтық акт. Осы тұрғыдан алғанда, неке институты – құқықтық қатынастарды реттейтін нормалардың жиынтығы әрі институционалды сипаттағы коммуникациялық акт. Бұл анықтама қазақ құқықтық санасының жоғары ұйымдасқанын көрсетеді.</w:t>
      </w:r>
      <w:r w:rsidR="0082744D">
        <w:rPr>
          <w:rFonts w:ascii="Times New Roman" w:hAnsi="Times New Roman" w:cs="Times New Roman"/>
          <w:sz w:val="28"/>
          <w:szCs w:val="28"/>
          <w:lang w:val="kk-KZ"/>
        </w:rPr>
        <w:t xml:space="preserve"> Ж.</w:t>
      </w:r>
      <w:r w:rsidR="00CF07CE">
        <w:rPr>
          <w:rFonts w:ascii="Times New Roman" w:hAnsi="Times New Roman" w:cs="Times New Roman"/>
          <w:sz w:val="28"/>
          <w:szCs w:val="28"/>
          <w:lang w:val="kk-KZ"/>
        </w:rPr>
        <w:t> </w:t>
      </w:r>
      <w:r w:rsidR="007D61A9">
        <w:rPr>
          <w:rFonts w:ascii="Times New Roman" w:eastAsia="Times New Roman" w:hAnsi="Times New Roman" w:cs="Times New Roman"/>
          <w:sz w:val="28"/>
          <w:szCs w:val="28"/>
          <w:lang w:val="kk-KZ" w:eastAsia="kk-KZ"/>
        </w:rPr>
        <w:t xml:space="preserve">Ақбаев </w:t>
      </w:r>
      <w:r w:rsidR="004A5CCD" w:rsidRPr="00915F4E">
        <w:rPr>
          <w:rFonts w:ascii="Times New Roman" w:eastAsia="Times New Roman" w:hAnsi="Times New Roman" w:cs="Times New Roman"/>
          <w:sz w:val="28"/>
          <w:szCs w:val="28"/>
          <w:lang w:val="kk-KZ" w:eastAsia="kk-KZ"/>
        </w:rPr>
        <w:t>қазақ некелік құқық терминологиясын жүйелеп, олардың семантикалық және құқықтық мазмұнын ашады. Мысалы, «қалың мал» ұғымы зерттеуші тарапынан тек материалдық төлем емес, болашақ отбасылық одақтың құқықтық кепілдігі ретінде сипатталады. Қалың мал төлеу арқы</w:t>
      </w:r>
      <w:r w:rsidR="007D61A9">
        <w:rPr>
          <w:rFonts w:ascii="Times New Roman" w:eastAsia="Times New Roman" w:hAnsi="Times New Roman" w:cs="Times New Roman"/>
          <w:sz w:val="28"/>
          <w:szCs w:val="28"/>
          <w:lang w:val="kk-KZ" w:eastAsia="kk-KZ"/>
        </w:rPr>
        <w:t>лы жігіт жағы қыз жағының алдын</w:t>
      </w:r>
      <w:r w:rsidR="004A5CCD" w:rsidRPr="00915F4E">
        <w:rPr>
          <w:rFonts w:ascii="Times New Roman" w:eastAsia="Times New Roman" w:hAnsi="Times New Roman" w:cs="Times New Roman"/>
          <w:sz w:val="28"/>
          <w:szCs w:val="28"/>
          <w:lang w:val="kk-KZ" w:eastAsia="kk-KZ"/>
        </w:rPr>
        <w:t xml:space="preserve">а белгілі бір жауапкершілік жүктейді, ал келісім бұзылған жағдайда оның құқықтық салдары туындайды. </w:t>
      </w:r>
      <w:r w:rsidR="004A5CCD" w:rsidRPr="004A5CCD">
        <w:rPr>
          <w:rFonts w:ascii="Times New Roman" w:eastAsia="Times New Roman" w:hAnsi="Times New Roman" w:cs="Times New Roman"/>
          <w:sz w:val="28"/>
          <w:szCs w:val="28"/>
          <w:lang w:val="kk-KZ" w:eastAsia="kk-KZ"/>
        </w:rPr>
        <w:t>Бұл – шарттық міндеттеменің айқын көрінісі.</w:t>
      </w:r>
      <w:r w:rsidR="007D61A9">
        <w:rPr>
          <w:rFonts w:ascii="Times New Roman" w:hAnsi="Times New Roman" w:cs="Times New Roman"/>
          <w:sz w:val="28"/>
          <w:szCs w:val="28"/>
          <w:lang w:val="kk-KZ"/>
        </w:rPr>
        <w:t xml:space="preserve"> </w:t>
      </w:r>
      <w:r w:rsidR="004A5CCD" w:rsidRPr="004A5CCD">
        <w:rPr>
          <w:rFonts w:ascii="Times New Roman" w:eastAsia="Times New Roman" w:hAnsi="Times New Roman" w:cs="Times New Roman"/>
          <w:sz w:val="28"/>
          <w:szCs w:val="28"/>
          <w:lang w:val="kk-KZ" w:eastAsia="kk-KZ"/>
        </w:rPr>
        <w:t xml:space="preserve">Сол сияқты «қарсы бау», «құйрық-бауыр жеу», «ұйғы» сияқты рәсімдік әрекеттердің барлығы </w:t>
      </w:r>
      <w:r w:rsidR="007D61A9">
        <w:rPr>
          <w:rFonts w:ascii="Times New Roman" w:eastAsia="Times New Roman" w:hAnsi="Times New Roman" w:cs="Times New Roman"/>
          <w:sz w:val="28"/>
          <w:szCs w:val="28"/>
          <w:lang w:val="kk-KZ" w:eastAsia="kk-KZ"/>
        </w:rPr>
        <w:t>ғалымның</w:t>
      </w:r>
      <w:r w:rsidR="004A5CCD" w:rsidRPr="004A5CCD">
        <w:rPr>
          <w:rFonts w:ascii="Times New Roman" w:eastAsia="Times New Roman" w:hAnsi="Times New Roman" w:cs="Times New Roman"/>
          <w:sz w:val="28"/>
          <w:szCs w:val="28"/>
          <w:lang w:val="kk-KZ" w:eastAsia="kk-KZ"/>
        </w:rPr>
        <w:t xml:space="preserve"> талдауында символикалық сипаттан гөрі құқықтық функция атқаратын коммуникациялық актілер ретінде түсіндіріледі. Мәселен, құйрық-бауыр жеу рәсімі екі жақтың келісімін жария түрде бекітетін, яғни келісімнің күшіне енгенін білдіретін құқықтық белгі ретінде қарастырылады. Бұл әрекет – ауызша келісімнің институционалдық түрде бекітілуі. Демек, қазақ қоғамындағы құқықтық нормалар тек мәтіндік емес, рәсімдік-коммуникативтік сипатта өмір сүрген.</w:t>
      </w:r>
    </w:p>
    <w:p w14:paraId="414BA57D" w14:textId="432E3875" w:rsidR="004A5CCD" w:rsidRPr="004A5CCD" w:rsidRDefault="000778A9" w:rsidP="00D62A9E">
      <w:pPr>
        <w:spacing w:after="0" w:line="240" w:lineRule="auto"/>
        <w:ind w:firstLine="709"/>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sz w:val="28"/>
          <w:szCs w:val="28"/>
          <w:lang w:val="kk-KZ" w:eastAsia="kk-KZ"/>
        </w:rPr>
        <w:t>Ж.</w:t>
      </w:r>
      <w:r w:rsidR="00CF07CE">
        <w:rPr>
          <w:rFonts w:ascii="Times New Roman" w:eastAsia="Times New Roman" w:hAnsi="Times New Roman" w:cs="Times New Roman"/>
          <w:sz w:val="28"/>
          <w:szCs w:val="28"/>
          <w:lang w:val="kk-KZ" w:eastAsia="kk-KZ"/>
        </w:rPr>
        <w:t xml:space="preserve"> </w:t>
      </w:r>
      <w:r w:rsidR="004A5CCD" w:rsidRPr="004A5CCD">
        <w:rPr>
          <w:rFonts w:ascii="Times New Roman" w:eastAsia="Times New Roman" w:hAnsi="Times New Roman" w:cs="Times New Roman"/>
          <w:sz w:val="28"/>
          <w:szCs w:val="28"/>
          <w:lang w:val="kk-KZ" w:eastAsia="kk-KZ"/>
        </w:rPr>
        <w:t>Ақбаев некелік құқыққа қатысты «жесір» мәселесін де құқықтық категория ретінде талдайды. Жесір дауы қазақ қоғамындағы ең күрделі құқықтық даулардың бірі болғаны белгілі. Зерттеуші жесірді иелік ету нысаны ретінде емес, белгілі бір құқықтық міндеттемелермен байланысты әлеуметтік субъект ретінде сипаттайды. Бұл жерде неке, туыстық, мүліктік қатынастар және рулық жауапкершілік бір-бірімен тоғысады. Мұндай талдау қазақ дәстүрлі құқық жүйесінің ішкі ло</w:t>
      </w:r>
      <w:r w:rsidR="007D61A9">
        <w:rPr>
          <w:rFonts w:ascii="Times New Roman" w:eastAsia="Times New Roman" w:hAnsi="Times New Roman" w:cs="Times New Roman"/>
          <w:sz w:val="28"/>
          <w:szCs w:val="28"/>
          <w:lang w:val="kk-KZ" w:eastAsia="kk-KZ"/>
        </w:rPr>
        <w:t xml:space="preserve">гикасын ашуға мүмкіндік береді. </w:t>
      </w:r>
      <w:r w:rsidR="004A5CCD" w:rsidRPr="004A5CCD">
        <w:rPr>
          <w:rFonts w:ascii="Times New Roman" w:eastAsia="Times New Roman" w:hAnsi="Times New Roman" w:cs="Times New Roman"/>
          <w:sz w:val="28"/>
          <w:szCs w:val="28"/>
          <w:lang w:val="kk-KZ" w:eastAsia="kk-KZ"/>
        </w:rPr>
        <w:t>Осы тұрғыдан алғанда, Ж.</w:t>
      </w:r>
      <w:r w:rsidR="00CF07CE">
        <w:rPr>
          <w:rFonts w:ascii="Times New Roman" w:eastAsia="Times New Roman" w:hAnsi="Times New Roman" w:cs="Times New Roman"/>
          <w:sz w:val="28"/>
          <w:szCs w:val="28"/>
          <w:lang w:val="kk-KZ" w:eastAsia="kk-KZ"/>
        </w:rPr>
        <w:t> </w:t>
      </w:r>
      <w:r w:rsidR="004A5CCD" w:rsidRPr="004A5CCD">
        <w:rPr>
          <w:rFonts w:ascii="Times New Roman" w:eastAsia="Times New Roman" w:hAnsi="Times New Roman" w:cs="Times New Roman"/>
          <w:sz w:val="28"/>
          <w:szCs w:val="28"/>
          <w:lang w:val="kk-KZ" w:eastAsia="kk-KZ"/>
        </w:rPr>
        <w:t xml:space="preserve">Ақбаев еңбектерінде құқықтық нормалардың тіл арқылы бекітілуі ерекше назарға алынады. Қазақ құқықтық мәдениетінде заң нормалары жазбаша кодекстерде емес, ауызша дәстүр мен құқықтық терминология арқылы сақталып, ұрпақтан-ұрпаққа беріліп отырған. Демек, </w:t>
      </w:r>
      <w:r w:rsidR="004A5CCD">
        <w:rPr>
          <w:rFonts w:ascii="Times New Roman" w:eastAsia="Times New Roman" w:hAnsi="Times New Roman" w:cs="Times New Roman"/>
          <w:sz w:val="28"/>
          <w:szCs w:val="28"/>
          <w:lang w:val="kk-KZ" w:eastAsia="kk-KZ"/>
        </w:rPr>
        <w:t>заңгерлік</w:t>
      </w:r>
      <w:r w:rsidR="004A5CCD" w:rsidRPr="004A5CCD">
        <w:rPr>
          <w:rFonts w:ascii="Times New Roman" w:eastAsia="Times New Roman" w:hAnsi="Times New Roman" w:cs="Times New Roman"/>
          <w:sz w:val="28"/>
          <w:szCs w:val="28"/>
          <w:lang w:val="kk-KZ" w:eastAsia="kk-KZ"/>
        </w:rPr>
        <w:t xml:space="preserve"> дискурс – сол нормала</w:t>
      </w:r>
      <w:r w:rsidR="007D61A9">
        <w:rPr>
          <w:rFonts w:ascii="Times New Roman" w:eastAsia="Times New Roman" w:hAnsi="Times New Roman" w:cs="Times New Roman"/>
          <w:sz w:val="28"/>
          <w:szCs w:val="28"/>
          <w:lang w:val="kk-KZ" w:eastAsia="kk-KZ"/>
        </w:rPr>
        <w:t>рды тасымалдаушы негізгі құрал. Д</w:t>
      </w:r>
      <w:r w:rsidR="004A5CCD" w:rsidRPr="004A5CCD">
        <w:rPr>
          <w:rFonts w:ascii="Times New Roman" w:eastAsia="Times New Roman" w:hAnsi="Times New Roman" w:cs="Times New Roman"/>
          <w:sz w:val="28"/>
          <w:szCs w:val="28"/>
          <w:lang w:val="kk-KZ" w:eastAsia="kk-KZ"/>
        </w:rPr>
        <w:t xml:space="preserve">искурс теориясы тұрғысынан қарағанда, некелік құқыққа қатысты терминдер </w:t>
      </w:r>
      <w:r w:rsidR="007D61A9">
        <w:rPr>
          <w:rFonts w:ascii="Times New Roman" w:eastAsia="Times New Roman" w:hAnsi="Times New Roman" w:cs="Times New Roman"/>
          <w:sz w:val="28"/>
          <w:szCs w:val="28"/>
          <w:lang w:val="kk-KZ" w:eastAsia="kk-KZ"/>
        </w:rPr>
        <w:t xml:space="preserve">– </w:t>
      </w:r>
      <w:r w:rsidR="004A5CCD" w:rsidRPr="004A5CCD">
        <w:rPr>
          <w:rFonts w:ascii="Times New Roman" w:eastAsia="Times New Roman" w:hAnsi="Times New Roman" w:cs="Times New Roman"/>
          <w:sz w:val="28"/>
          <w:szCs w:val="28"/>
          <w:lang w:val="kk-KZ" w:eastAsia="kk-KZ"/>
        </w:rPr>
        <w:t>тек лексикалық бірліктер емес, әлеуметтік институттың тілдік көрінісі. «Қалың мал», «жесір», «бауыр», «қарсы бау» секілді ұғымдар құқықтық қатынастың субъектілерін, міндеттемелерін және санкцияларын білдіретін дискурстық маркерлер қызметін атқарады. Яғни, құқықтық норма тіл арқылы легитимацияланады.</w:t>
      </w:r>
    </w:p>
    <w:p w14:paraId="78DDC8DB" w14:textId="1DA66DAB" w:rsidR="004A5CCD" w:rsidRPr="003C463C" w:rsidRDefault="007D61A9" w:rsidP="00D62A9E">
      <w:pPr>
        <w:spacing w:after="0" w:line="240" w:lineRule="auto"/>
        <w:ind w:firstLine="709"/>
        <w:jc w:val="both"/>
        <w:rPr>
          <w:rFonts w:ascii="Times New Roman" w:eastAsia="Times New Roman" w:hAnsi="Times New Roman" w:cs="Times New Roman"/>
          <w:sz w:val="28"/>
          <w:szCs w:val="28"/>
          <w:lang w:val="kk-KZ" w:eastAsia="kk-KZ"/>
        </w:rPr>
      </w:pPr>
      <w:r w:rsidRPr="004A5CCD">
        <w:rPr>
          <w:rFonts w:ascii="Times New Roman" w:eastAsia="Times New Roman" w:hAnsi="Times New Roman" w:cs="Times New Roman"/>
          <w:sz w:val="28"/>
          <w:szCs w:val="28"/>
          <w:lang w:val="kk-KZ" w:eastAsia="kk-KZ"/>
        </w:rPr>
        <w:t xml:space="preserve">Қазақ заңгерлік дискурсының қалыптасуында </w:t>
      </w:r>
      <w:r w:rsidR="0082744D">
        <w:rPr>
          <w:rFonts w:ascii="Times New Roman" w:eastAsia="Times New Roman" w:hAnsi="Times New Roman" w:cs="Times New Roman"/>
          <w:sz w:val="28"/>
          <w:szCs w:val="28"/>
          <w:lang w:val="kk-KZ" w:eastAsia="kk-KZ"/>
        </w:rPr>
        <w:t>Ж.</w:t>
      </w:r>
      <w:r w:rsidR="00CF07CE">
        <w:rPr>
          <w:rFonts w:ascii="Times New Roman" w:eastAsia="Times New Roman" w:hAnsi="Times New Roman" w:cs="Times New Roman"/>
          <w:sz w:val="28"/>
          <w:szCs w:val="28"/>
          <w:lang w:val="kk-KZ" w:eastAsia="kk-KZ"/>
        </w:rPr>
        <w:t xml:space="preserve"> </w:t>
      </w:r>
      <w:r w:rsidRPr="004A5CCD">
        <w:rPr>
          <w:rFonts w:ascii="Times New Roman" w:eastAsia="Times New Roman" w:hAnsi="Times New Roman" w:cs="Times New Roman"/>
          <w:sz w:val="28"/>
          <w:szCs w:val="28"/>
          <w:lang w:val="kk-KZ" w:eastAsia="kk-KZ"/>
        </w:rPr>
        <w:t>Ақбаев еңбектерінің маңызы ерекше. Өйткені ол құқықтық нормаларды этнографиялық тұрғы</w:t>
      </w:r>
      <w:r>
        <w:rPr>
          <w:rFonts w:ascii="Times New Roman" w:eastAsia="Times New Roman" w:hAnsi="Times New Roman" w:cs="Times New Roman"/>
          <w:sz w:val="28"/>
          <w:szCs w:val="28"/>
          <w:lang w:val="kk-KZ" w:eastAsia="kk-KZ"/>
        </w:rPr>
        <w:t>дан</w:t>
      </w:r>
      <w:r w:rsidRPr="004A5CCD">
        <w:rPr>
          <w:rFonts w:ascii="Times New Roman" w:eastAsia="Times New Roman" w:hAnsi="Times New Roman" w:cs="Times New Roman"/>
          <w:sz w:val="28"/>
          <w:szCs w:val="28"/>
          <w:lang w:val="kk-KZ" w:eastAsia="kk-KZ"/>
        </w:rPr>
        <w:t xml:space="preserve"> ғана емес, құқықтық сана мен құқықтық мәдениетт</w:t>
      </w:r>
      <w:r>
        <w:rPr>
          <w:rFonts w:ascii="Times New Roman" w:eastAsia="Times New Roman" w:hAnsi="Times New Roman" w:cs="Times New Roman"/>
          <w:sz w:val="28"/>
          <w:szCs w:val="28"/>
          <w:lang w:val="kk-KZ" w:eastAsia="kk-KZ"/>
        </w:rPr>
        <w:t>ің көрінісі ретінде қарастырды. Қ</w:t>
      </w:r>
      <w:r w:rsidR="004A5CCD" w:rsidRPr="004A5CCD">
        <w:rPr>
          <w:rFonts w:ascii="Times New Roman" w:eastAsia="Times New Roman" w:hAnsi="Times New Roman" w:cs="Times New Roman"/>
          <w:sz w:val="28"/>
          <w:szCs w:val="28"/>
          <w:lang w:val="kk-KZ" w:eastAsia="kk-KZ"/>
        </w:rPr>
        <w:t>азақ құқықтық нормаларын ғылыми сипаттауы қазақ заңгерлік дискурсының қалыптасуына тікелей ықпал етті. Біріншіден, ол дәстүрлі құқықты ғылыми категориялар арқылы сипаттап, оны жүйелі құқықтық талдау нысанына айналдырды. Екіншіден, қазақтың құқықтық терминологиясын ғылыми айналымға енгізді. Үшіншіден, ұлттық құқықтық жүйенің өзіндік ерекшеліктерін отарлық құқы</w:t>
      </w:r>
      <w:r w:rsidR="00B939ED">
        <w:rPr>
          <w:rFonts w:ascii="Times New Roman" w:eastAsia="Times New Roman" w:hAnsi="Times New Roman" w:cs="Times New Roman"/>
          <w:sz w:val="28"/>
          <w:szCs w:val="28"/>
          <w:lang w:val="kk-KZ" w:eastAsia="kk-KZ"/>
        </w:rPr>
        <w:t>қтық жүйеден ажырата қарастырудың</w:t>
      </w:r>
      <w:r w:rsidR="004A5CCD" w:rsidRPr="004A5CCD">
        <w:rPr>
          <w:rFonts w:ascii="Times New Roman" w:eastAsia="Times New Roman" w:hAnsi="Times New Roman" w:cs="Times New Roman"/>
          <w:sz w:val="28"/>
          <w:szCs w:val="28"/>
          <w:lang w:val="kk-KZ" w:eastAsia="kk-KZ"/>
        </w:rPr>
        <w:t xml:space="preserve"> негіз</w:t>
      </w:r>
      <w:r w:rsidR="00B939ED">
        <w:rPr>
          <w:rFonts w:ascii="Times New Roman" w:eastAsia="Times New Roman" w:hAnsi="Times New Roman" w:cs="Times New Roman"/>
          <w:sz w:val="28"/>
          <w:szCs w:val="28"/>
          <w:lang w:val="kk-KZ" w:eastAsia="kk-KZ"/>
        </w:rPr>
        <w:t>ін</w:t>
      </w:r>
      <w:r>
        <w:rPr>
          <w:rFonts w:ascii="Times New Roman" w:eastAsia="Times New Roman" w:hAnsi="Times New Roman" w:cs="Times New Roman"/>
          <w:sz w:val="28"/>
          <w:szCs w:val="28"/>
          <w:lang w:val="kk-KZ" w:eastAsia="kk-KZ"/>
        </w:rPr>
        <w:t xml:space="preserve"> қалады. Сонымен қатар </w:t>
      </w:r>
      <w:r w:rsidR="004A5CCD">
        <w:rPr>
          <w:rFonts w:ascii="Times New Roman" w:eastAsia="Times New Roman" w:hAnsi="Times New Roman" w:cs="Times New Roman"/>
          <w:sz w:val="28"/>
          <w:szCs w:val="28"/>
          <w:lang w:val="kk-KZ" w:eastAsia="kk-KZ"/>
        </w:rPr>
        <w:t>Ж.</w:t>
      </w:r>
      <w:r>
        <w:rPr>
          <w:rFonts w:ascii="Times New Roman" w:eastAsia="Times New Roman" w:hAnsi="Times New Roman" w:cs="Times New Roman"/>
          <w:sz w:val="28"/>
          <w:szCs w:val="28"/>
          <w:lang w:val="kk-KZ" w:eastAsia="kk-KZ"/>
        </w:rPr>
        <w:t xml:space="preserve"> </w:t>
      </w:r>
      <w:r w:rsidR="004A5CCD" w:rsidRPr="003C463C">
        <w:rPr>
          <w:rFonts w:ascii="Times New Roman" w:eastAsia="Times New Roman" w:hAnsi="Times New Roman" w:cs="Times New Roman"/>
          <w:sz w:val="28"/>
          <w:szCs w:val="28"/>
          <w:lang w:val="kk-KZ" w:eastAsia="kk-KZ"/>
        </w:rPr>
        <w:t xml:space="preserve">Ақбаевтың еңбектері қазақ құқықтық </w:t>
      </w:r>
      <w:r w:rsidR="004A5CCD">
        <w:rPr>
          <w:rFonts w:ascii="Times New Roman" w:eastAsia="Times New Roman" w:hAnsi="Times New Roman" w:cs="Times New Roman"/>
          <w:sz w:val="28"/>
          <w:szCs w:val="28"/>
          <w:lang w:val="kk-KZ" w:eastAsia="kk-KZ"/>
        </w:rPr>
        <w:t xml:space="preserve">негіздерінің </w:t>
      </w:r>
      <w:r w:rsidR="004A5CCD" w:rsidRPr="003C463C">
        <w:rPr>
          <w:rFonts w:ascii="Times New Roman" w:eastAsia="Times New Roman" w:hAnsi="Times New Roman" w:cs="Times New Roman"/>
          <w:sz w:val="28"/>
          <w:szCs w:val="28"/>
          <w:lang w:val="kk-KZ" w:eastAsia="kk-KZ"/>
        </w:rPr>
        <w:t>институционалдық сипат алуына ықпал етті. Ол дәстүрлі құқықтық нормаларды ғылыми</w:t>
      </w:r>
      <w:r w:rsidR="004A5CCD">
        <w:rPr>
          <w:rFonts w:ascii="Times New Roman" w:eastAsia="Times New Roman" w:hAnsi="Times New Roman" w:cs="Times New Roman"/>
          <w:sz w:val="28"/>
          <w:szCs w:val="28"/>
          <w:lang w:val="kk-KZ" w:eastAsia="kk-KZ"/>
        </w:rPr>
        <w:t xml:space="preserve"> тұрғыда</w:t>
      </w:r>
      <w:r w:rsidR="004A5CCD" w:rsidRPr="003C463C">
        <w:rPr>
          <w:rFonts w:ascii="Times New Roman" w:eastAsia="Times New Roman" w:hAnsi="Times New Roman" w:cs="Times New Roman"/>
          <w:sz w:val="28"/>
          <w:szCs w:val="28"/>
          <w:lang w:val="kk-KZ" w:eastAsia="kk-KZ"/>
        </w:rPr>
        <w:t xml:space="preserve"> сипаттап, олардың жүйелілігін дәлелдеу арқылы қазақ қоғамының құқықтық дербестігін негіздеуге ұмтылды. Бұл – қазақ заңгерлік дискурсының ұлттық негізін қалыптастырудағы маңызды кезең.</w:t>
      </w:r>
      <w:r>
        <w:rPr>
          <w:rFonts w:ascii="Times New Roman" w:eastAsia="Times New Roman" w:hAnsi="Times New Roman" w:cs="Times New Roman"/>
          <w:sz w:val="28"/>
          <w:szCs w:val="28"/>
          <w:lang w:val="kk-KZ" w:eastAsia="kk-KZ"/>
        </w:rPr>
        <w:t xml:space="preserve"> Осы тұрғыдан алғанда, Ж. </w:t>
      </w:r>
      <w:r w:rsidR="004A5CCD" w:rsidRPr="003C463C">
        <w:rPr>
          <w:rFonts w:ascii="Times New Roman" w:eastAsia="Times New Roman" w:hAnsi="Times New Roman" w:cs="Times New Roman"/>
          <w:sz w:val="28"/>
          <w:szCs w:val="28"/>
          <w:lang w:val="kk-KZ" w:eastAsia="kk-KZ"/>
        </w:rPr>
        <w:t>Ақбаевтың некелік құқыққа қатысты зерттеулері қазақ құқықтық мәдениетінің ішкі құрылымын ашып қана қоймай, ұлттық заңгерлік тілдің концептуалдық негізін айқындады. Неке институты арқылы ол әлеуметтік келісім, шарттық міндеттеме, жауапкершілік, санкция сияқты құқықтық категориялардың дәстүрлі қоғамдағы көрінісін сипаттады. Бұл – қазіргі қазақ заңгерлік дискурсын тарихи-танымдық тұрғыдан негіздеуге мүмкіндік беретін маңызды ғылыми мұра.</w:t>
      </w:r>
      <w:r>
        <w:rPr>
          <w:rFonts w:ascii="Times New Roman" w:eastAsia="Times New Roman" w:hAnsi="Times New Roman" w:cs="Times New Roman"/>
          <w:sz w:val="28"/>
          <w:szCs w:val="28"/>
          <w:lang w:val="kk-KZ" w:eastAsia="kk-KZ"/>
        </w:rPr>
        <w:t xml:space="preserve"> Ж.</w:t>
      </w:r>
      <w:r w:rsidR="00D94704">
        <w:rPr>
          <w:rFonts w:ascii="Times New Roman" w:eastAsia="Times New Roman" w:hAnsi="Times New Roman" w:cs="Times New Roman"/>
          <w:sz w:val="28"/>
          <w:szCs w:val="28"/>
          <w:lang w:val="kk-KZ" w:eastAsia="kk-KZ"/>
        </w:rPr>
        <w:t xml:space="preserve"> </w:t>
      </w:r>
      <w:r>
        <w:rPr>
          <w:rFonts w:ascii="Times New Roman" w:eastAsia="Times New Roman" w:hAnsi="Times New Roman" w:cs="Times New Roman"/>
          <w:sz w:val="28"/>
          <w:szCs w:val="28"/>
          <w:lang w:val="kk-KZ" w:eastAsia="kk-KZ"/>
        </w:rPr>
        <w:t xml:space="preserve">Ақбаев </w:t>
      </w:r>
      <w:r w:rsidR="004A5CCD" w:rsidRPr="003C463C">
        <w:rPr>
          <w:rFonts w:ascii="Times New Roman" w:eastAsia="Times New Roman" w:hAnsi="Times New Roman" w:cs="Times New Roman"/>
          <w:sz w:val="28"/>
          <w:szCs w:val="28"/>
          <w:lang w:val="kk-KZ" w:eastAsia="kk-KZ"/>
        </w:rPr>
        <w:t xml:space="preserve">дәстүрлі құқық нормаларын жүйелі ғылыми талдауға түсіріп, құқықтық терминологияны нақтылап, ұлттық құқықтық ойды институционалдық деңгейге көтерді. Некелік құқық мәселесін талдау арқылы зерттеуші қазақ қоғамындағы құқықтық қатынастардың күрделілігін, жүйелілігін және мәдени-танымдық негізін дәлелдеді. Сондықтан </w:t>
      </w:r>
      <w:r w:rsidR="000778A9">
        <w:rPr>
          <w:rFonts w:ascii="Times New Roman" w:eastAsia="Times New Roman" w:hAnsi="Times New Roman" w:cs="Times New Roman"/>
          <w:sz w:val="28"/>
          <w:szCs w:val="28"/>
          <w:lang w:val="kk-KZ" w:eastAsia="kk-KZ"/>
        </w:rPr>
        <w:t>Ж.</w:t>
      </w:r>
      <w:r>
        <w:rPr>
          <w:rFonts w:ascii="Times New Roman" w:eastAsia="Times New Roman" w:hAnsi="Times New Roman" w:cs="Times New Roman"/>
          <w:sz w:val="28"/>
          <w:szCs w:val="28"/>
          <w:lang w:val="kk-KZ" w:eastAsia="kk-KZ"/>
        </w:rPr>
        <w:t xml:space="preserve"> </w:t>
      </w:r>
      <w:r w:rsidR="004A5CCD" w:rsidRPr="003C463C">
        <w:rPr>
          <w:rFonts w:ascii="Times New Roman" w:eastAsia="Times New Roman" w:hAnsi="Times New Roman" w:cs="Times New Roman"/>
          <w:sz w:val="28"/>
          <w:szCs w:val="28"/>
          <w:lang w:val="kk-KZ" w:eastAsia="kk-KZ"/>
        </w:rPr>
        <w:t xml:space="preserve">Ақбаев мұрасы қазақ </w:t>
      </w:r>
      <w:r w:rsidR="004A5CCD">
        <w:rPr>
          <w:rFonts w:ascii="Times New Roman" w:eastAsia="Times New Roman" w:hAnsi="Times New Roman" w:cs="Times New Roman"/>
          <w:sz w:val="28"/>
          <w:szCs w:val="28"/>
          <w:lang w:val="kk-KZ" w:eastAsia="kk-KZ"/>
        </w:rPr>
        <w:t>заңгерлік</w:t>
      </w:r>
      <w:r w:rsidR="004A5CCD" w:rsidRPr="003C463C">
        <w:rPr>
          <w:rFonts w:ascii="Times New Roman" w:eastAsia="Times New Roman" w:hAnsi="Times New Roman" w:cs="Times New Roman"/>
          <w:sz w:val="28"/>
          <w:szCs w:val="28"/>
          <w:lang w:val="kk-KZ" w:eastAsia="kk-KZ"/>
        </w:rPr>
        <w:t xml:space="preserve"> дискурсының тарихи бастауларын айқындайтын маңызды теориялық негіз болып табылады.</w:t>
      </w:r>
    </w:p>
    <w:p w14:paraId="1FDA7EBF" w14:textId="26691C73" w:rsidR="00B41F3B" w:rsidRPr="00CF4C83" w:rsidRDefault="008E328D" w:rsidP="00D62A9E">
      <w:pPr>
        <w:spacing w:after="0" w:line="240" w:lineRule="auto"/>
        <w:ind w:firstLine="709"/>
        <w:jc w:val="both"/>
        <w:rPr>
          <w:rFonts w:ascii="Times New Roman" w:hAnsi="Times New Roman" w:cs="Times New Roman"/>
          <w:sz w:val="28"/>
          <w:szCs w:val="28"/>
          <w:lang w:val="kk-KZ"/>
        </w:rPr>
      </w:pPr>
      <w:r w:rsidRPr="00FA167C">
        <w:rPr>
          <w:rFonts w:ascii="Times New Roman" w:hAnsi="Times New Roman" w:cs="Times New Roman"/>
          <w:sz w:val="28"/>
          <w:szCs w:val="28"/>
          <w:lang w:val="kk-KZ"/>
        </w:rPr>
        <w:t xml:space="preserve"> </w:t>
      </w:r>
      <w:r w:rsidR="00B41F3B" w:rsidRPr="00FA167C">
        <w:rPr>
          <w:rFonts w:ascii="Times New Roman" w:hAnsi="Times New Roman" w:cs="Times New Roman"/>
          <w:sz w:val="28"/>
          <w:szCs w:val="28"/>
          <w:lang w:val="kk-KZ"/>
        </w:rPr>
        <w:t xml:space="preserve">Бастауын ерте заманнан алған қазақ заңгерлік дискурсының негізі </w:t>
      </w:r>
      <w:r w:rsidR="00326E96" w:rsidRPr="00FA167C">
        <w:rPr>
          <w:rFonts w:ascii="Times New Roman" w:hAnsi="Times New Roman" w:cs="Times New Roman"/>
          <w:sz w:val="28"/>
          <w:szCs w:val="28"/>
          <w:lang w:val="kk-KZ"/>
        </w:rPr>
        <w:t xml:space="preserve">– </w:t>
      </w:r>
      <w:r w:rsidR="00B41F3B" w:rsidRPr="00FA167C">
        <w:rPr>
          <w:rFonts w:ascii="Times New Roman" w:hAnsi="Times New Roman" w:cs="Times New Roman"/>
          <w:sz w:val="28"/>
          <w:szCs w:val="28"/>
          <w:lang w:val="kk-KZ"/>
        </w:rPr>
        <w:t>құқық тілінің мәнін, әлеуметтік және мәдени маңыздылығын қазақ тіл білімінде Р.</w:t>
      </w:r>
      <w:r w:rsidR="00CF07CE">
        <w:rPr>
          <w:rFonts w:ascii="Times New Roman" w:hAnsi="Times New Roman" w:cs="Times New Roman"/>
          <w:sz w:val="28"/>
          <w:szCs w:val="28"/>
          <w:lang w:val="kk-KZ"/>
        </w:rPr>
        <w:t> </w:t>
      </w:r>
      <w:r w:rsidR="00B41F3B" w:rsidRPr="00FA167C">
        <w:rPr>
          <w:rFonts w:ascii="Times New Roman" w:hAnsi="Times New Roman" w:cs="Times New Roman"/>
          <w:sz w:val="28"/>
          <w:szCs w:val="28"/>
          <w:lang w:val="kk-KZ"/>
        </w:rPr>
        <w:t>Сыздықова, Ш.</w:t>
      </w:r>
      <w:r w:rsidR="00CF07CE">
        <w:rPr>
          <w:rFonts w:ascii="Times New Roman" w:hAnsi="Times New Roman" w:cs="Times New Roman"/>
          <w:sz w:val="28"/>
          <w:szCs w:val="28"/>
          <w:lang w:val="kk-KZ"/>
        </w:rPr>
        <w:t xml:space="preserve"> </w:t>
      </w:r>
      <w:r w:rsidR="00B41F3B" w:rsidRPr="00FA167C">
        <w:rPr>
          <w:rFonts w:ascii="Times New Roman" w:hAnsi="Times New Roman" w:cs="Times New Roman"/>
          <w:sz w:val="28"/>
          <w:szCs w:val="28"/>
          <w:lang w:val="kk-KZ"/>
        </w:rPr>
        <w:t>Жалмаханов, Ш. Жарқынбекова, М. Нұртазина, Д. Әлкебаева</w:t>
      </w:r>
      <w:r w:rsidR="0046484C" w:rsidRPr="00FA167C">
        <w:rPr>
          <w:rFonts w:ascii="Times New Roman" w:hAnsi="Times New Roman" w:cs="Times New Roman"/>
          <w:sz w:val="28"/>
          <w:szCs w:val="28"/>
          <w:lang w:val="kk-KZ"/>
        </w:rPr>
        <w:t xml:space="preserve">, Г. Сыздықова, Ж. Жалмаханова, </w:t>
      </w:r>
      <w:r w:rsidR="00B41F3B" w:rsidRPr="00FA167C">
        <w:rPr>
          <w:rFonts w:ascii="Times New Roman" w:hAnsi="Times New Roman" w:cs="Times New Roman"/>
          <w:sz w:val="28"/>
          <w:szCs w:val="28"/>
          <w:lang w:val="kk-KZ"/>
        </w:rPr>
        <w:t>Л. Дүйсембекова сынды ғалымдар жан-жақты қарастырды. Белгілі ғалым Р.</w:t>
      </w:r>
      <w:r w:rsidR="00CF07CE">
        <w:rPr>
          <w:rFonts w:ascii="Times New Roman" w:hAnsi="Times New Roman" w:cs="Times New Roman"/>
          <w:sz w:val="28"/>
          <w:szCs w:val="28"/>
          <w:lang w:val="kk-KZ"/>
        </w:rPr>
        <w:t xml:space="preserve"> </w:t>
      </w:r>
      <w:r w:rsidR="00B41F3B" w:rsidRPr="00FA167C">
        <w:rPr>
          <w:rFonts w:ascii="Times New Roman" w:hAnsi="Times New Roman" w:cs="Times New Roman"/>
          <w:sz w:val="28"/>
          <w:szCs w:val="28"/>
          <w:lang w:val="kk-KZ"/>
        </w:rPr>
        <w:t>Сыздықова</w:t>
      </w:r>
      <w:r w:rsidR="00326E96" w:rsidRPr="00FA167C">
        <w:rPr>
          <w:rFonts w:ascii="Times New Roman" w:hAnsi="Times New Roman" w:cs="Times New Roman"/>
          <w:sz w:val="28"/>
          <w:szCs w:val="28"/>
          <w:lang w:val="kk-KZ"/>
        </w:rPr>
        <w:t>ның анықтауынша</w:t>
      </w:r>
      <w:r w:rsidR="00B41F3B" w:rsidRPr="00FA167C">
        <w:rPr>
          <w:rFonts w:ascii="Times New Roman" w:hAnsi="Times New Roman" w:cs="Times New Roman"/>
          <w:sz w:val="28"/>
          <w:szCs w:val="28"/>
          <w:lang w:val="kk-KZ"/>
        </w:rPr>
        <w:t>: «Құқық тілі – ұлттық әдеби тілдің негізінде пайда болған, адамның қоғамдағы құқықтық әрекеттерін реттейтін кәсіби тіл</w:t>
      </w:r>
      <w:r w:rsidR="007023B6" w:rsidRPr="00FA167C">
        <w:rPr>
          <w:rFonts w:ascii="Times New Roman" w:hAnsi="Times New Roman" w:cs="Times New Roman"/>
          <w:sz w:val="28"/>
          <w:szCs w:val="28"/>
          <w:lang w:val="kk-KZ"/>
        </w:rPr>
        <w:t>» [</w:t>
      </w:r>
      <w:r w:rsidR="007036D1">
        <w:rPr>
          <w:rFonts w:ascii="Times New Roman" w:hAnsi="Times New Roman" w:cs="Times New Roman"/>
          <w:sz w:val="28"/>
          <w:szCs w:val="28"/>
          <w:lang w:val="kk-KZ"/>
        </w:rPr>
        <w:t>60</w:t>
      </w:r>
      <w:r w:rsidR="00326E96" w:rsidRPr="00FA167C">
        <w:rPr>
          <w:rFonts w:ascii="Times New Roman" w:hAnsi="Times New Roman" w:cs="Times New Roman"/>
          <w:sz w:val="28"/>
          <w:szCs w:val="28"/>
          <w:lang w:val="kk-KZ"/>
        </w:rPr>
        <w:t>]</w:t>
      </w:r>
      <w:r w:rsidR="00B41F3B" w:rsidRPr="00FA167C">
        <w:rPr>
          <w:rFonts w:ascii="Times New Roman" w:hAnsi="Times New Roman" w:cs="Times New Roman"/>
          <w:sz w:val="28"/>
          <w:szCs w:val="28"/>
          <w:lang w:val="kk-KZ"/>
        </w:rPr>
        <w:t xml:space="preserve">. </w:t>
      </w:r>
      <w:r w:rsidR="00326E96" w:rsidRPr="00FA167C">
        <w:rPr>
          <w:rFonts w:ascii="Times New Roman" w:hAnsi="Times New Roman" w:cs="Times New Roman"/>
          <w:sz w:val="28"/>
          <w:szCs w:val="28"/>
          <w:lang w:val="kk-KZ"/>
        </w:rPr>
        <w:t xml:space="preserve">Заң лингвистикасының қалыптасу тарихы, бағыттары мен жанрлары, тіл мен заңның өзара байланысы </w:t>
      </w:r>
      <w:r w:rsidR="008F2A91">
        <w:rPr>
          <w:rFonts w:ascii="Times New Roman" w:hAnsi="Times New Roman" w:cs="Times New Roman"/>
          <w:sz w:val="28"/>
          <w:szCs w:val="28"/>
          <w:lang w:val="kk-KZ"/>
        </w:rPr>
        <w:t>Ш. Жарқынбекова, М.</w:t>
      </w:r>
      <w:r w:rsidR="00CF07CE">
        <w:rPr>
          <w:rFonts w:ascii="Times New Roman" w:hAnsi="Times New Roman" w:cs="Times New Roman"/>
          <w:sz w:val="28"/>
          <w:szCs w:val="28"/>
          <w:lang w:val="kk-KZ"/>
        </w:rPr>
        <w:t> </w:t>
      </w:r>
      <w:r w:rsidR="00B41F3B" w:rsidRPr="00FA167C">
        <w:rPr>
          <w:rFonts w:ascii="Times New Roman" w:hAnsi="Times New Roman" w:cs="Times New Roman"/>
          <w:sz w:val="28"/>
          <w:szCs w:val="28"/>
          <w:lang w:val="kk-KZ"/>
        </w:rPr>
        <w:t xml:space="preserve">Нұртазина, </w:t>
      </w:r>
      <w:r w:rsidR="00E517E2" w:rsidRPr="00FA167C">
        <w:rPr>
          <w:rFonts w:ascii="Times New Roman" w:hAnsi="Times New Roman" w:cs="Times New Roman"/>
          <w:sz w:val="28"/>
          <w:szCs w:val="28"/>
          <w:lang w:val="kk-KZ"/>
        </w:rPr>
        <w:t>Г.</w:t>
      </w:r>
      <w:r w:rsidR="00CF07CE">
        <w:rPr>
          <w:rFonts w:ascii="Times New Roman" w:hAnsi="Times New Roman" w:cs="Times New Roman"/>
          <w:sz w:val="28"/>
          <w:szCs w:val="28"/>
          <w:lang w:val="kk-KZ"/>
        </w:rPr>
        <w:t> </w:t>
      </w:r>
      <w:r w:rsidR="00B41F3B" w:rsidRPr="00FA167C">
        <w:rPr>
          <w:rFonts w:ascii="Times New Roman" w:hAnsi="Times New Roman" w:cs="Times New Roman"/>
          <w:sz w:val="28"/>
          <w:szCs w:val="28"/>
          <w:lang w:val="kk-KZ"/>
        </w:rPr>
        <w:t xml:space="preserve">Сыздықова </w:t>
      </w:r>
      <w:r w:rsidR="00E517E2" w:rsidRPr="00FA167C">
        <w:rPr>
          <w:rFonts w:ascii="Times New Roman" w:hAnsi="Times New Roman" w:cs="Times New Roman"/>
          <w:sz w:val="28"/>
          <w:szCs w:val="28"/>
          <w:lang w:val="kk-KZ"/>
        </w:rPr>
        <w:t xml:space="preserve">сынды </w:t>
      </w:r>
      <w:r w:rsidR="00B41F3B" w:rsidRPr="00FA167C">
        <w:rPr>
          <w:rFonts w:ascii="Times New Roman" w:hAnsi="Times New Roman" w:cs="Times New Roman"/>
          <w:sz w:val="28"/>
          <w:szCs w:val="28"/>
          <w:lang w:val="kk-KZ"/>
        </w:rPr>
        <w:t>ғалымдардың авторлығымен шыққан «Заң лингви</w:t>
      </w:r>
      <w:r w:rsidR="007D61A9">
        <w:rPr>
          <w:rFonts w:ascii="Times New Roman" w:hAnsi="Times New Roman" w:cs="Times New Roman"/>
          <w:sz w:val="28"/>
          <w:szCs w:val="28"/>
          <w:lang w:val="kk-KZ"/>
        </w:rPr>
        <w:t>стикасы» атты ұжымдық еңбект</w:t>
      </w:r>
      <w:r w:rsidR="00326E96" w:rsidRPr="00FA167C">
        <w:rPr>
          <w:rFonts w:ascii="Times New Roman" w:hAnsi="Times New Roman" w:cs="Times New Roman"/>
          <w:sz w:val="28"/>
          <w:szCs w:val="28"/>
          <w:lang w:val="kk-KZ"/>
        </w:rPr>
        <w:t xml:space="preserve">е </w:t>
      </w:r>
      <w:r w:rsidR="00B41F3B" w:rsidRPr="00FA167C">
        <w:rPr>
          <w:rFonts w:ascii="Times New Roman" w:hAnsi="Times New Roman" w:cs="Times New Roman"/>
          <w:sz w:val="28"/>
          <w:szCs w:val="28"/>
          <w:lang w:val="kk-KZ"/>
        </w:rPr>
        <w:t>кеңінен қарастырыл</w:t>
      </w:r>
      <w:r w:rsidR="00326E96" w:rsidRPr="00FA167C">
        <w:rPr>
          <w:rFonts w:ascii="Times New Roman" w:hAnsi="Times New Roman" w:cs="Times New Roman"/>
          <w:sz w:val="28"/>
          <w:szCs w:val="28"/>
          <w:lang w:val="kk-KZ"/>
        </w:rPr>
        <w:t xml:space="preserve">ады </w:t>
      </w:r>
      <w:r w:rsidR="00963571" w:rsidRPr="00FA167C">
        <w:rPr>
          <w:rFonts w:ascii="Times New Roman" w:hAnsi="Times New Roman" w:cs="Times New Roman"/>
          <w:sz w:val="28"/>
          <w:szCs w:val="28"/>
          <w:lang w:val="kk-KZ"/>
        </w:rPr>
        <w:t>[</w:t>
      </w:r>
      <w:r w:rsidR="007036D1">
        <w:rPr>
          <w:rFonts w:ascii="Times New Roman" w:hAnsi="Times New Roman" w:cs="Times New Roman"/>
          <w:sz w:val="28"/>
          <w:szCs w:val="28"/>
          <w:lang w:val="kk-KZ"/>
        </w:rPr>
        <w:t>61</w:t>
      </w:r>
      <w:r w:rsidR="00326E96" w:rsidRPr="00FA167C">
        <w:rPr>
          <w:rFonts w:ascii="Times New Roman" w:hAnsi="Times New Roman" w:cs="Times New Roman"/>
          <w:sz w:val="28"/>
          <w:szCs w:val="28"/>
          <w:lang w:val="kk-KZ"/>
        </w:rPr>
        <w:t>].</w:t>
      </w:r>
      <w:r w:rsidR="00B41F3B" w:rsidRPr="00FA167C">
        <w:rPr>
          <w:rFonts w:ascii="Times New Roman" w:hAnsi="Times New Roman" w:cs="Times New Roman"/>
          <w:sz w:val="28"/>
          <w:szCs w:val="28"/>
          <w:lang w:val="kk-KZ"/>
        </w:rPr>
        <w:t xml:space="preserve"> </w:t>
      </w:r>
      <w:r w:rsidR="00326E96" w:rsidRPr="00FA167C">
        <w:rPr>
          <w:rFonts w:ascii="Times New Roman" w:hAnsi="Times New Roman" w:cs="Times New Roman"/>
          <w:sz w:val="28"/>
          <w:szCs w:val="28"/>
          <w:lang w:val="kk-KZ"/>
        </w:rPr>
        <w:t>Ғ</w:t>
      </w:r>
      <w:r w:rsidR="00B41F3B" w:rsidRPr="00FA167C">
        <w:rPr>
          <w:rFonts w:ascii="Times New Roman" w:hAnsi="Times New Roman" w:cs="Times New Roman"/>
          <w:sz w:val="28"/>
          <w:szCs w:val="28"/>
          <w:lang w:val="kk-KZ"/>
        </w:rPr>
        <w:t>алым Д.</w:t>
      </w:r>
      <w:r w:rsidR="00CF07CE">
        <w:rPr>
          <w:rFonts w:ascii="Times New Roman" w:hAnsi="Times New Roman" w:cs="Times New Roman"/>
          <w:sz w:val="28"/>
          <w:szCs w:val="28"/>
          <w:lang w:val="kk-KZ"/>
        </w:rPr>
        <w:t> </w:t>
      </w:r>
      <w:r w:rsidR="00B41F3B" w:rsidRPr="00FA167C">
        <w:rPr>
          <w:rFonts w:ascii="Times New Roman" w:hAnsi="Times New Roman" w:cs="Times New Roman"/>
          <w:sz w:val="28"/>
          <w:szCs w:val="28"/>
          <w:lang w:val="kk-KZ"/>
        </w:rPr>
        <w:t>Әлкебаева ресми-іскери стильдің төрт түрлі жанрын бөліп көрсетеді: 1.</w:t>
      </w:r>
      <w:r w:rsidR="0077675E">
        <w:rPr>
          <w:rFonts w:ascii="Times New Roman" w:hAnsi="Times New Roman" w:cs="Times New Roman"/>
          <w:sz w:val="28"/>
          <w:szCs w:val="28"/>
          <w:lang w:val="kk-KZ"/>
        </w:rPr>
        <w:t> </w:t>
      </w:r>
      <w:r w:rsidR="00B41F3B" w:rsidRPr="00FA167C">
        <w:rPr>
          <w:rFonts w:ascii="Times New Roman" w:hAnsi="Times New Roman" w:cs="Times New Roman"/>
          <w:sz w:val="28"/>
          <w:szCs w:val="28"/>
          <w:lang w:val="kk-KZ"/>
        </w:rPr>
        <w:t>Заңнамалық: заң, қаулы, нормативті акт, ереже т.б. 2. Құқықтық: сот ережелері, а</w:t>
      </w:r>
      <w:r w:rsidR="00CF07CE">
        <w:rPr>
          <w:rFonts w:ascii="Times New Roman" w:hAnsi="Times New Roman" w:cs="Times New Roman"/>
          <w:sz w:val="28"/>
          <w:szCs w:val="28"/>
          <w:lang w:val="kk-KZ"/>
        </w:rPr>
        <w:t xml:space="preserve">йыптау хаттамалары, тінту т.б. </w:t>
      </w:r>
      <w:r w:rsidR="00B41F3B" w:rsidRPr="00FA167C">
        <w:rPr>
          <w:rFonts w:ascii="Times New Roman" w:hAnsi="Times New Roman" w:cs="Times New Roman"/>
          <w:sz w:val="28"/>
          <w:szCs w:val="28"/>
          <w:lang w:val="kk-KZ"/>
        </w:rPr>
        <w:t>3. Әкімшілік: ереже, бұйрық, нұсқау, қызметтік хаттар. 4. Дипломатиялық: келісім шарт, но</w:t>
      </w:r>
      <w:r w:rsidR="00AE038D" w:rsidRPr="00FA167C">
        <w:rPr>
          <w:rFonts w:ascii="Times New Roman" w:hAnsi="Times New Roman" w:cs="Times New Roman"/>
          <w:sz w:val="28"/>
          <w:szCs w:val="28"/>
          <w:lang w:val="kk-KZ"/>
        </w:rPr>
        <w:t>та, конвенсия т.б. [</w:t>
      </w:r>
      <w:r w:rsidR="007036D1">
        <w:rPr>
          <w:rFonts w:ascii="Times New Roman" w:hAnsi="Times New Roman" w:cs="Times New Roman"/>
          <w:sz w:val="28"/>
          <w:szCs w:val="28"/>
          <w:lang w:val="kk-KZ"/>
        </w:rPr>
        <w:t>62</w:t>
      </w:r>
      <w:r w:rsidR="00B41F3B" w:rsidRPr="00FA167C">
        <w:rPr>
          <w:rFonts w:ascii="Times New Roman" w:hAnsi="Times New Roman" w:cs="Times New Roman"/>
          <w:sz w:val="28"/>
          <w:szCs w:val="28"/>
          <w:lang w:val="kk-KZ"/>
        </w:rPr>
        <w:t>].  Ал Ш.</w:t>
      </w:r>
      <w:r w:rsidR="00CF07CE">
        <w:rPr>
          <w:rFonts w:ascii="Times New Roman" w:hAnsi="Times New Roman" w:cs="Times New Roman"/>
          <w:sz w:val="28"/>
          <w:szCs w:val="28"/>
          <w:lang w:val="kk-KZ"/>
        </w:rPr>
        <w:t> </w:t>
      </w:r>
      <w:r w:rsidR="00B41F3B" w:rsidRPr="00FA167C">
        <w:rPr>
          <w:rFonts w:ascii="Times New Roman" w:hAnsi="Times New Roman" w:cs="Times New Roman"/>
          <w:sz w:val="28"/>
          <w:szCs w:val="28"/>
          <w:lang w:val="kk-KZ"/>
        </w:rPr>
        <w:t xml:space="preserve">Жалмаханов азаматтардың адамгершілік-моральдік, іскерлік беделін, азаматтық жəне əкімшілік құқықтарын сот үдерісінде қорғауда негізінен </w:t>
      </w:r>
      <w:r w:rsidR="007D61A9">
        <w:rPr>
          <w:rFonts w:ascii="Times New Roman" w:hAnsi="Times New Roman" w:cs="Times New Roman"/>
          <w:sz w:val="28"/>
          <w:szCs w:val="28"/>
          <w:lang w:val="kk-KZ"/>
        </w:rPr>
        <w:t>сот</w:t>
      </w:r>
      <w:r w:rsidR="00326E96" w:rsidRPr="00FA167C">
        <w:rPr>
          <w:rFonts w:ascii="Times New Roman" w:hAnsi="Times New Roman" w:cs="Times New Roman"/>
          <w:sz w:val="28"/>
          <w:szCs w:val="28"/>
          <w:lang w:val="kk-KZ"/>
        </w:rPr>
        <w:t xml:space="preserve"> сараптама</w:t>
      </w:r>
      <w:r w:rsidR="007D61A9">
        <w:rPr>
          <w:rFonts w:ascii="Times New Roman" w:hAnsi="Times New Roman" w:cs="Times New Roman"/>
          <w:sz w:val="28"/>
          <w:szCs w:val="28"/>
          <w:lang w:val="kk-KZ"/>
        </w:rPr>
        <w:t>сы</w:t>
      </w:r>
      <w:r w:rsidR="00326E96" w:rsidRPr="00FA167C">
        <w:rPr>
          <w:rFonts w:ascii="Times New Roman" w:hAnsi="Times New Roman" w:cs="Times New Roman"/>
          <w:sz w:val="28"/>
          <w:szCs w:val="28"/>
          <w:lang w:val="kk-KZ"/>
        </w:rPr>
        <w:t xml:space="preserve"> қолданылатынын айта келіп, </w:t>
      </w:r>
      <w:r w:rsidR="007D61A9">
        <w:rPr>
          <w:rFonts w:ascii="Times New Roman" w:hAnsi="Times New Roman" w:cs="Times New Roman"/>
          <w:sz w:val="28"/>
          <w:szCs w:val="28"/>
          <w:lang w:val="kk-KZ"/>
        </w:rPr>
        <w:t xml:space="preserve">оның </w:t>
      </w:r>
      <w:r w:rsidR="00B41F3B" w:rsidRPr="00FA167C">
        <w:rPr>
          <w:rFonts w:ascii="Times New Roman" w:hAnsi="Times New Roman" w:cs="Times New Roman"/>
          <w:sz w:val="28"/>
          <w:szCs w:val="28"/>
          <w:lang w:val="kk-KZ"/>
        </w:rPr>
        <w:t>отыз шақты түрінің бірі – соттық</w:t>
      </w:r>
      <w:r w:rsidR="00B939ED">
        <w:rPr>
          <w:rFonts w:ascii="Times New Roman" w:hAnsi="Times New Roman" w:cs="Times New Roman"/>
          <w:sz w:val="28"/>
          <w:szCs w:val="28"/>
          <w:lang w:val="kk-KZ"/>
        </w:rPr>
        <w:t>-</w:t>
      </w:r>
      <w:r w:rsidR="00B41F3B" w:rsidRPr="00FA167C">
        <w:rPr>
          <w:rFonts w:ascii="Times New Roman" w:hAnsi="Times New Roman" w:cs="Times New Roman"/>
          <w:sz w:val="28"/>
          <w:szCs w:val="28"/>
          <w:lang w:val="kk-KZ"/>
        </w:rPr>
        <w:t>лингистикалық сараптама екеніне тоқталады. Соттық-лингви</w:t>
      </w:r>
      <w:r w:rsidR="007D61A9">
        <w:rPr>
          <w:rFonts w:ascii="Times New Roman" w:hAnsi="Times New Roman" w:cs="Times New Roman"/>
          <w:sz w:val="28"/>
          <w:szCs w:val="28"/>
          <w:lang w:val="kk-KZ"/>
        </w:rPr>
        <w:t xml:space="preserve">стикалық  сараптама дегеніміз – </w:t>
      </w:r>
      <w:r w:rsidR="00B41F3B" w:rsidRPr="00FA167C">
        <w:rPr>
          <w:rFonts w:ascii="Times New Roman" w:hAnsi="Times New Roman" w:cs="Times New Roman"/>
          <w:sz w:val="28"/>
          <w:szCs w:val="28"/>
          <w:lang w:val="kk-KZ"/>
        </w:rPr>
        <w:t>табиғи немесе жасанды тілдің қолданылу жəне пайдаланылу заңдылықтарын зерттеу негізінде нақты анықталған мəліметтер мен мағлұматтарды сөз бен сөйлеу мазмұнының шын/жалған, мүмкін/мүмкін емес екендігін сипатталушы объектіге қатысты анықтау</w:t>
      </w:r>
      <w:r w:rsidR="00941A85" w:rsidRPr="00FA167C">
        <w:rPr>
          <w:rFonts w:ascii="Times New Roman" w:hAnsi="Times New Roman" w:cs="Times New Roman"/>
          <w:sz w:val="28"/>
          <w:szCs w:val="28"/>
          <w:lang w:val="kk-KZ"/>
        </w:rPr>
        <w:t xml:space="preserve"> деп көрсетеді</w:t>
      </w:r>
      <w:r w:rsidR="00B41F3B" w:rsidRPr="00FA167C">
        <w:rPr>
          <w:rFonts w:ascii="Times New Roman" w:hAnsi="Times New Roman" w:cs="Times New Roman"/>
          <w:sz w:val="28"/>
          <w:szCs w:val="28"/>
          <w:lang w:val="kk-KZ"/>
        </w:rPr>
        <w:t xml:space="preserve"> </w:t>
      </w:r>
      <w:r w:rsidR="00540C54" w:rsidRPr="00FA167C">
        <w:rPr>
          <w:rFonts w:ascii="Times New Roman" w:hAnsi="Times New Roman" w:cs="Times New Roman"/>
          <w:sz w:val="28"/>
          <w:szCs w:val="28"/>
          <w:lang w:val="kk-KZ"/>
        </w:rPr>
        <w:t>[</w:t>
      </w:r>
      <w:r w:rsidR="007036D1">
        <w:rPr>
          <w:rFonts w:ascii="Times New Roman" w:hAnsi="Times New Roman" w:cs="Times New Roman"/>
          <w:sz w:val="28"/>
          <w:szCs w:val="28"/>
          <w:lang w:val="kk-KZ"/>
        </w:rPr>
        <w:t>63</w:t>
      </w:r>
      <w:r w:rsidR="007D61A9">
        <w:rPr>
          <w:rFonts w:ascii="Times New Roman" w:hAnsi="Times New Roman" w:cs="Times New Roman"/>
          <w:sz w:val="28"/>
          <w:szCs w:val="28"/>
          <w:lang w:val="kk-KZ"/>
        </w:rPr>
        <w:t xml:space="preserve">]. </w:t>
      </w:r>
      <w:r w:rsidR="00B41F3B" w:rsidRPr="00FA167C">
        <w:rPr>
          <w:rFonts w:ascii="Times New Roman" w:hAnsi="Times New Roman" w:cs="Times New Roman"/>
          <w:sz w:val="28"/>
          <w:szCs w:val="28"/>
          <w:lang w:val="kk-KZ"/>
        </w:rPr>
        <w:t>Қазіргі</w:t>
      </w:r>
      <w:r w:rsidR="00B01BD2" w:rsidRPr="00FA167C">
        <w:rPr>
          <w:rFonts w:ascii="Times New Roman" w:hAnsi="Times New Roman" w:cs="Times New Roman"/>
          <w:sz w:val="28"/>
          <w:szCs w:val="28"/>
          <w:lang w:val="kk-KZ"/>
        </w:rPr>
        <w:t xml:space="preserve"> дискурстық</w:t>
      </w:r>
      <w:r w:rsidR="00B41F3B" w:rsidRPr="00FA167C">
        <w:rPr>
          <w:rFonts w:ascii="Times New Roman" w:hAnsi="Times New Roman" w:cs="Times New Roman"/>
          <w:sz w:val="28"/>
          <w:szCs w:val="28"/>
          <w:lang w:val="kk-KZ"/>
        </w:rPr>
        <w:t>-прагма</w:t>
      </w:r>
      <w:r w:rsidR="00B01BD2" w:rsidRPr="00FA167C">
        <w:rPr>
          <w:rFonts w:ascii="Times New Roman" w:hAnsi="Times New Roman" w:cs="Times New Roman"/>
          <w:sz w:val="28"/>
          <w:szCs w:val="28"/>
          <w:lang w:val="kk-KZ"/>
        </w:rPr>
        <w:t xml:space="preserve">тикалық теорияда тіл – </w:t>
      </w:r>
      <w:r w:rsidR="00B41F3B" w:rsidRPr="00FA167C">
        <w:rPr>
          <w:rFonts w:ascii="Times New Roman" w:hAnsi="Times New Roman" w:cs="Times New Roman"/>
          <w:sz w:val="28"/>
          <w:szCs w:val="28"/>
          <w:lang w:val="kk-KZ"/>
        </w:rPr>
        <w:t xml:space="preserve">белгілі бір кәсіби ортаның  тілдік </w:t>
      </w:r>
      <w:r w:rsidR="00E67B83">
        <w:rPr>
          <w:rFonts w:ascii="Times New Roman" w:hAnsi="Times New Roman" w:cs="Times New Roman"/>
          <w:sz w:val="28"/>
          <w:szCs w:val="28"/>
          <w:lang w:val="kk-KZ"/>
        </w:rPr>
        <w:t>құзырет</w:t>
      </w:r>
      <w:r w:rsidR="00B41F3B" w:rsidRPr="00FA167C">
        <w:rPr>
          <w:rFonts w:ascii="Times New Roman" w:hAnsi="Times New Roman" w:cs="Times New Roman"/>
          <w:sz w:val="28"/>
          <w:szCs w:val="28"/>
          <w:lang w:val="kk-KZ"/>
        </w:rPr>
        <w:t>тілігін жүзеге асыру барысында коммуникативтік конвенциялар жиынтығы  түрінде қолданылатын институционалды код.  Осындай  кәсіби ортаның бірі – заңгерлер, олардың дискурсында тілді арнайы конвенцияны сақтай отырып қолдану және тілдік дағдыны білікті түрде пайдалану қажет. Яғни</w:t>
      </w:r>
      <w:r w:rsidR="001D3A0B">
        <w:rPr>
          <w:rFonts w:ascii="Times New Roman" w:hAnsi="Times New Roman" w:cs="Times New Roman"/>
          <w:sz w:val="28"/>
          <w:szCs w:val="28"/>
          <w:lang w:val="kk-KZ"/>
        </w:rPr>
        <w:t xml:space="preserve"> </w:t>
      </w:r>
      <w:r w:rsidR="00B41F3B" w:rsidRPr="00FA167C">
        <w:rPr>
          <w:rFonts w:ascii="Times New Roman" w:hAnsi="Times New Roman" w:cs="Times New Roman"/>
          <w:sz w:val="28"/>
          <w:szCs w:val="28"/>
          <w:lang w:val="kk-KZ"/>
        </w:rPr>
        <w:t xml:space="preserve">заңгерлік дискурс әлеуметтік тәжірибеде қалыптасатын, түсіндірілетін және жүзеге асатын арнайы ерекше тілдік қолданыс ретінде анықталады. Арнайы тілдік қолданыс – бұл заңгерлік дискурсты ауызша және жазбаша түрде қолданатын әртүрлі салалардың құралы, үрдісі және өнімі. Ерекше кәсіби ортаның өкілдері арасындағы тілдік қатынас дискурсивті түрде қолданылады. Кәсіби ортада қолданылатын дискурс институционалды </w:t>
      </w:r>
      <w:r w:rsidR="005A58DE" w:rsidRPr="00FA167C">
        <w:rPr>
          <w:rFonts w:ascii="Times New Roman" w:hAnsi="Times New Roman" w:cs="Times New Roman"/>
          <w:sz w:val="28"/>
          <w:szCs w:val="28"/>
          <w:lang w:val="kk-KZ"/>
        </w:rPr>
        <w:t xml:space="preserve">сипатта болады, себебі сол </w:t>
      </w:r>
      <w:r w:rsidR="00B41F3B" w:rsidRPr="00FA167C">
        <w:rPr>
          <w:rFonts w:ascii="Times New Roman" w:hAnsi="Times New Roman" w:cs="Times New Roman"/>
          <w:sz w:val="28"/>
          <w:szCs w:val="28"/>
          <w:lang w:val="kk-KZ"/>
        </w:rPr>
        <w:t xml:space="preserve">кәсіби ортадағы жағдаятқа қатысушылардың мәртебесі </w:t>
      </w:r>
      <w:r w:rsidR="008F2A91">
        <w:rPr>
          <w:rFonts w:ascii="Times New Roman" w:hAnsi="Times New Roman" w:cs="Times New Roman"/>
          <w:sz w:val="28"/>
          <w:szCs w:val="28"/>
          <w:lang w:val="kk-KZ"/>
        </w:rPr>
        <w:t xml:space="preserve">мен атқаратын рөліне қарай сол </w:t>
      </w:r>
      <w:r w:rsidR="00B41F3B" w:rsidRPr="00FA167C">
        <w:rPr>
          <w:rFonts w:ascii="Times New Roman" w:hAnsi="Times New Roman" w:cs="Times New Roman"/>
          <w:sz w:val="28"/>
          <w:szCs w:val="28"/>
          <w:lang w:val="kk-KZ"/>
        </w:rPr>
        <w:t>с</w:t>
      </w:r>
      <w:r w:rsidR="008F2A91">
        <w:rPr>
          <w:rFonts w:ascii="Times New Roman" w:hAnsi="Times New Roman" w:cs="Times New Roman"/>
          <w:sz w:val="28"/>
          <w:szCs w:val="28"/>
          <w:lang w:val="kk-KZ"/>
        </w:rPr>
        <w:t xml:space="preserve">аланың терминдері қолданылады. </w:t>
      </w:r>
      <w:r w:rsidR="00B41F3B" w:rsidRPr="00FA167C">
        <w:rPr>
          <w:rFonts w:ascii="Times New Roman" w:hAnsi="Times New Roman" w:cs="Times New Roman"/>
          <w:sz w:val="28"/>
          <w:szCs w:val="28"/>
          <w:lang w:val="kk-KZ"/>
        </w:rPr>
        <w:t xml:space="preserve">Ал заңгерлік дискурс адам мінез-құлқының объективті әлемін реттейді. Адам заңға, тәртіпке, жалпыға бірдей ережеге бағынбаған жағдайда оларды сот жүйесі  арқылы нормативтік ережеге бағынуға мәжбүрлейді, яғни заңгерлік дискурс конституциялық функцияны орындай отырып адам мен заң арасындағы қарым-қатынасты реттеп, ақпараттық қызметті де атқарады. </w:t>
      </w:r>
    </w:p>
    <w:p w14:paraId="20FB21BF" w14:textId="5992251F" w:rsidR="00D03631" w:rsidRPr="001D3A0B" w:rsidRDefault="00B41F3B" w:rsidP="00D62A9E">
      <w:pPr>
        <w:spacing w:after="0" w:line="240" w:lineRule="auto"/>
        <w:ind w:firstLine="709"/>
        <w:jc w:val="both"/>
        <w:rPr>
          <w:rFonts w:ascii="Times New Roman" w:hAnsi="Times New Roman" w:cs="Times New Roman"/>
          <w:sz w:val="28"/>
          <w:szCs w:val="28"/>
          <w:lang w:val="kk-KZ"/>
        </w:rPr>
      </w:pPr>
      <w:r w:rsidRPr="00FA167C">
        <w:rPr>
          <w:rFonts w:ascii="Times New Roman" w:hAnsi="Times New Roman" w:cs="Times New Roman"/>
          <w:sz w:val="28"/>
          <w:szCs w:val="28"/>
          <w:lang w:val="kk-KZ"/>
        </w:rPr>
        <w:t>Қазіргі тіл білімінде заң тілін зерттеуші ғалымдар оның екі түрлі теориялық ұстанымын анықтайды:</w:t>
      </w:r>
      <w:r w:rsidR="00B939ED">
        <w:rPr>
          <w:rFonts w:ascii="Times New Roman" w:hAnsi="Times New Roman" w:cs="Times New Roman"/>
          <w:sz w:val="28"/>
          <w:szCs w:val="28"/>
          <w:lang w:val="kk-KZ"/>
        </w:rPr>
        <w:t xml:space="preserve"> 1</w:t>
      </w:r>
      <w:r w:rsidR="00CF07CE">
        <w:rPr>
          <w:rFonts w:ascii="Times New Roman" w:hAnsi="Times New Roman" w:cs="Times New Roman"/>
          <w:sz w:val="28"/>
          <w:szCs w:val="28"/>
          <w:lang w:val="kk-KZ"/>
        </w:rPr>
        <w:t>.</w:t>
      </w:r>
      <w:r w:rsidR="001D3A0B">
        <w:rPr>
          <w:rFonts w:ascii="Times New Roman" w:hAnsi="Times New Roman" w:cs="Times New Roman"/>
          <w:sz w:val="28"/>
          <w:szCs w:val="28"/>
          <w:lang w:val="kk-KZ"/>
        </w:rPr>
        <w:t xml:space="preserve"> </w:t>
      </w:r>
      <w:r w:rsidRPr="00FA167C">
        <w:rPr>
          <w:rFonts w:ascii="Times New Roman" w:hAnsi="Times New Roman" w:cs="Times New Roman"/>
          <w:sz w:val="28"/>
          <w:szCs w:val="28"/>
          <w:lang w:val="kk-KZ"/>
        </w:rPr>
        <w:t xml:space="preserve">Заң тілі – бұл заңгерлік дискурсқа қызмет ететін техникалық ерекше тіл, яғни дербес тіл немесе әлеуметтік диалект </w:t>
      </w:r>
      <w:r w:rsidR="00941A85" w:rsidRPr="00FA167C">
        <w:rPr>
          <w:rFonts w:ascii="Times New Roman" w:hAnsi="Times New Roman" w:cs="Times New Roman"/>
          <w:sz w:val="28"/>
          <w:szCs w:val="28"/>
          <w:lang w:val="kk-KZ"/>
        </w:rPr>
        <w:t>[</w:t>
      </w:r>
      <w:r w:rsidR="007036D1">
        <w:rPr>
          <w:rFonts w:ascii="Times New Roman" w:hAnsi="Times New Roman" w:cs="Times New Roman"/>
          <w:sz w:val="28"/>
          <w:szCs w:val="28"/>
          <w:lang w:val="kk-KZ"/>
        </w:rPr>
        <w:t>64</w:t>
      </w:r>
      <w:r w:rsidR="00941A85" w:rsidRPr="00FA167C">
        <w:rPr>
          <w:rFonts w:ascii="Times New Roman" w:hAnsi="Times New Roman" w:cs="Times New Roman"/>
          <w:sz w:val="28"/>
          <w:szCs w:val="28"/>
          <w:lang w:val="kk-KZ"/>
        </w:rPr>
        <w:t xml:space="preserve">]. </w:t>
      </w:r>
      <w:r w:rsidR="00B939ED">
        <w:rPr>
          <w:rFonts w:ascii="Times New Roman" w:hAnsi="Times New Roman" w:cs="Times New Roman"/>
          <w:sz w:val="28"/>
          <w:szCs w:val="28"/>
          <w:lang w:val="kk-KZ"/>
        </w:rPr>
        <w:t>2</w:t>
      </w:r>
      <w:r w:rsidR="00CF07CE">
        <w:rPr>
          <w:rFonts w:ascii="Times New Roman" w:hAnsi="Times New Roman" w:cs="Times New Roman"/>
          <w:sz w:val="28"/>
          <w:szCs w:val="28"/>
          <w:lang w:val="kk-KZ"/>
        </w:rPr>
        <w:t>. </w:t>
      </w:r>
      <w:r w:rsidR="00FD1C32">
        <w:rPr>
          <w:rFonts w:ascii="Times New Roman" w:hAnsi="Times New Roman" w:cs="Times New Roman"/>
          <w:sz w:val="28"/>
          <w:szCs w:val="28"/>
          <w:lang w:val="kk-KZ"/>
        </w:rPr>
        <w:t>З</w:t>
      </w:r>
      <w:r w:rsidR="001D3A0B">
        <w:rPr>
          <w:rFonts w:ascii="Times New Roman" w:hAnsi="Times New Roman" w:cs="Times New Roman"/>
          <w:sz w:val="28"/>
          <w:szCs w:val="28"/>
          <w:lang w:val="kk-KZ"/>
        </w:rPr>
        <w:t xml:space="preserve">аң тілі – </w:t>
      </w:r>
      <w:r w:rsidRPr="00FA167C">
        <w:rPr>
          <w:rFonts w:ascii="Times New Roman" w:hAnsi="Times New Roman" w:cs="Times New Roman"/>
          <w:sz w:val="28"/>
          <w:szCs w:val="28"/>
          <w:lang w:val="kk-KZ"/>
        </w:rPr>
        <w:t xml:space="preserve">арнайы дискурстық заң шығарушы мақсатта қолданылатын жалпыхалықтық тілдің арнайы бір формасы </w:t>
      </w:r>
      <w:r w:rsidR="005A58DE" w:rsidRPr="00FA167C">
        <w:rPr>
          <w:rFonts w:ascii="Times New Roman" w:hAnsi="Times New Roman" w:cs="Times New Roman"/>
          <w:sz w:val="28"/>
          <w:szCs w:val="28"/>
          <w:lang w:val="kk-KZ"/>
        </w:rPr>
        <w:t>[</w:t>
      </w:r>
      <w:r w:rsidR="007036D1">
        <w:rPr>
          <w:rFonts w:ascii="Times New Roman" w:hAnsi="Times New Roman" w:cs="Times New Roman"/>
          <w:sz w:val="28"/>
          <w:szCs w:val="28"/>
          <w:lang w:val="kk-KZ"/>
        </w:rPr>
        <w:t>65</w:t>
      </w:r>
      <w:r w:rsidR="005A58DE" w:rsidRPr="00FA167C">
        <w:rPr>
          <w:rFonts w:ascii="Times New Roman" w:hAnsi="Times New Roman" w:cs="Times New Roman"/>
          <w:sz w:val="28"/>
          <w:szCs w:val="28"/>
          <w:lang w:val="kk-KZ"/>
        </w:rPr>
        <w:t xml:space="preserve">]. </w:t>
      </w:r>
      <w:r w:rsidRPr="00FA167C">
        <w:rPr>
          <w:rFonts w:ascii="Times New Roman" w:hAnsi="Times New Roman" w:cs="Times New Roman"/>
          <w:sz w:val="28"/>
          <w:szCs w:val="28"/>
          <w:lang w:val="kk-KZ"/>
        </w:rPr>
        <w:t>Кейбір зерттеушілер заң тілін күнделікті қолданыстағы тілдің элементтері көрініс табатын дербес техникалық тіл деп қарастырып, өзіне тән синтаксистік құрылымы, сөйлеу мәнері, арнайы лексикалық бірліктері бар тіл ретінде анықтайды. Т.И. Тарасова заң тілін басқа контексте қолданылмайтын, өз</w:t>
      </w:r>
      <w:r w:rsidR="002C29CF">
        <w:rPr>
          <w:rFonts w:ascii="Times New Roman" w:hAnsi="Times New Roman" w:cs="Times New Roman"/>
          <w:sz w:val="28"/>
          <w:szCs w:val="28"/>
          <w:lang w:val="kk-KZ"/>
        </w:rPr>
        <w:t>іне тән сөздік қолданыстары бар</w:t>
      </w:r>
      <w:r w:rsidRPr="00FA167C">
        <w:rPr>
          <w:rFonts w:ascii="Times New Roman" w:hAnsi="Times New Roman" w:cs="Times New Roman"/>
          <w:sz w:val="28"/>
          <w:szCs w:val="28"/>
          <w:lang w:val="kk-KZ"/>
        </w:rPr>
        <w:t xml:space="preserve"> арнайы техникалық тіл деп көрсетеді </w:t>
      </w:r>
      <w:r w:rsidR="007036D1">
        <w:rPr>
          <w:rFonts w:ascii="Times New Roman" w:hAnsi="Times New Roman" w:cs="Times New Roman"/>
          <w:sz w:val="28"/>
          <w:szCs w:val="28"/>
          <w:lang w:val="kk-KZ"/>
        </w:rPr>
        <w:t>[66</w:t>
      </w:r>
      <w:r w:rsidR="00941A85" w:rsidRPr="00FA167C">
        <w:rPr>
          <w:rFonts w:ascii="Times New Roman" w:hAnsi="Times New Roman" w:cs="Times New Roman"/>
          <w:sz w:val="28"/>
          <w:szCs w:val="28"/>
          <w:lang w:val="kk-KZ"/>
        </w:rPr>
        <w:t xml:space="preserve">]. </w:t>
      </w:r>
      <w:r w:rsidRPr="00FA167C">
        <w:rPr>
          <w:rFonts w:ascii="Times New Roman" w:hAnsi="Times New Roman" w:cs="Times New Roman"/>
          <w:sz w:val="28"/>
          <w:szCs w:val="28"/>
          <w:lang w:val="kk-KZ"/>
        </w:rPr>
        <w:t xml:space="preserve">Ал басқа зерттеушілер заң тілін күнделікті қолданыстағы тілден ерекшеленетін құқықтану саласының техникалық тілі деп қарастырады </w:t>
      </w:r>
      <w:r w:rsidR="00941A85" w:rsidRPr="00FA167C">
        <w:rPr>
          <w:rFonts w:ascii="Times New Roman" w:hAnsi="Times New Roman" w:cs="Times New Roman"/>
          <w:sz w:val="28"/>
          <w:szCs w:val="28"/>
          <w:lang w:val="kk-KZ"/>
        </w:rPr>
        <w:t>[</w:t>
      </w:r>
      <w:r w:rsidR="007036D1">
        <w:rPr>
          <w:rFonts w:ascii="Times New Roman" w:hAnsi="Times New Roman" w:cs="Times New Roman"/>
          <w:sz w:val="28"/>
          <w:szCs w:val="28"/>
          <w:lang w:val="kk-KZ"/>
        </w:rPr>
        <w:t>67</w:t>
      </w:r>
      <w:r w:rsidR="00941A85" w:rsidRPr="00FA167C">
        <w:rPr>
          <w:rFonts w:ascii="Times New Roman" w:hAnsi="Times New Roman" w:cs="Times New Roman"/>
          <w:sz w:val="28"/>
          <w:szCs w:val="28"/>
          <w:lang w:val="kk-KZ"/>
        </w:rPr>
        <w:t xml:space="preserve">]. </w:t>
      </w:r>
      <w:r w:rsidRPr="00FA167C">
        <w:rPr>
          <w:rFonts w:ascii="Times New Roman" w:hAnsi="Times New Roman" w:cs="Times New Roman"/>
          <w:sz w:val="28"/>
          <w:szCs w:val="28"/>
          <w:lang w:val="kk-KZ"/>
        </w:rPr>
        <w:t>Заң тілін семиотикалық тұрғыдан зерттеу</w:t>
      </w:r>
      <w:r w:rsidR="00FD1C32">
        <w:rPr>
          <w:rFonts w:ascii="Times New Roman" w:hAnsi="Times New Roman" w:cs="Times New Roman"/>
          <w:sz w:val="28"/>
          <w:szCs w:val="28"/>
          <w:lang w:val="kk-KZ"/>
        </w:rPr>
        <w:t xml:space="preserve"> барысында,</w:t>
      </w:r>
      <w:r w:rsidRPr="00FA167C">
        <w:rPr>
          <w:rFonts w:ascii="Times New Roman" w:hAnsi="Times New Roman" w:cs="Times New Roman"/>
          <w:sz w:val="28"/>
          <w:szCs w:val="28"/>
          <w:lang w:val="kk-KZ"/>
        </w:rPr>
        <w:t xml:space="preserve"> оның екі түрлі ер</w:t>
      </w:r>
      <w:r w:rsidR="00881E48" w:rsidRPr="00FA167C">
        <w:rPr>
          <w:rFonts w:ascii="Times New Roman" w:hAnsi="Times New Roman" w:cs="Times New Roman"/>
          <w:sz w:val="28"/>
          <w:szCs w:val="28"/>
          <w:lang w:val="kk-KZ"/>
        </w:rPr>
        <w:t>екшелігіне назар аудару қажет</w:t>
      </w:r>
      <w:r w:rsidR="00FD1C32">
        <w:rPr>
          <w:rFonts w:ascii="Times New Roman" w:hAnsi="Times New Roman" w:cs="Times New Roman"/>
          <w:sz w:val="28"/>
          <w:szCs w:val="28"/>
          <w:lang w:val="kk-KZ"/>
        </w:rPr>
        <w:t>:</w:t>
      </w:r>
      <w:r w:rsidR="00881E48" w:rsidRPr="00FA167C">
        <w:rPr>
          <w:rFonts w:ascii="Times New Roman" w:hAnsi="Times New Roman" w:cs="Times New Roman"/>
          <w:sz w:val="28"/>
          <w:szCs w:val="28"/>
          <w:lang w:val="kk-KZ"/>
        </w:rPr>
        <w:t xml:space="preserve"> біріншіден, з</w:t>
      </w:r>
      <w:r w:rsidRPr="00FA167C">
        <w:rPr>
          <w:rFonts w:ascii="Times New Roman" w:hAnsi="Times New Roman" w:cs="Times New Roman"/>
          <w:sz w:val="28"/>
          <w:szCs w:val="28"/>
          <w:lang w:val="kk-KZ"/>
        </w:rPr>
        <w:t>аң шығарушы институттар заңнамалық лексикаға қандай семиотикалық нысандар кіретінін анықтаған жағдайда ғана  заңнамалық лексика автономды түрде қалыптасады.</w:t>
      </w:r>
      <w:r w:rsidR="00881E48" w:rsidRPr="00FA167C">
        <w:rPr>
          <w:rFonts w:ascii="Times New Roman" w:hAnsi="Times New Roman" w:cs="Times New Roman"/>
          <w:sz w:val="28"/>
          <w:szCs w:val="28"/>
          <w:lang w:val="kk-KZ"/>
        </w:rPr>
        <w:t xml:space="preserve"> Екіншіден, </w:t>
      </w:r>
      <w:r w:rsidR="001D3A0B">
        <w:rPr>
          <w:rFonts w:ascii="Times New Roman" w:hAnsi="Times New Roman" w:cs="Times New Roman"/>
          <w:sz w:val="28"/>
          <w:szCs w:val="28"/>
          <w:lang w:val="kk-KZ"/>
        </w:rPr>
        <w:t>з</w:t>
      </w:r>
      <w:r w:rsidRPr="00FA167C">
        <w:rPr>
          <w:rFonts w:ascii="Times New Roman" w:hAnsi="Times New Roman" w:cs="Times New Roman"/>
          <w:sz w:val="28"/>
          <w:szCs w:val="28"/>
          <w:lang w:val="kk-KZ"/>
        </w:rPr>
        <w:t xml:space="preserve">аң тілінің автономиясы оның элементтерінің бір-бірімен синтагматикалық және парадигматикалық қатынастарында көрінеді: жүйе ретінде қалыптаса отырып, заң тілі белгілі бір мағыналардың біртұтас әмбебаптығын білдіреді және басқа мағыналардың алынып тасталуын немесе болмауын көрсетеді </w:t>
      </w:r>
      <w:r w:rsidR="007036D1">
        <w:rPr>
          <w:rFonts w:ascii="Times New Roman" w:hAnsi="Times New Roman" w:cs="Times New Roman"/>
          <w:sz w:val="28"/>
          <w:szCs w:val="28"/>
          <w:lang w:val="kk-KZ"/>
        </w:rPr>
        <w:t>[68</w:t>
      </w:r>
      <w:r w:rsidR="00547C4C" w:rsidRPr="00FA167C">
        <w:rPr>
          <w:rFonts w:ascii="Times New Roman" w:hAnsi="Times New Roman" w:cs="Times New Roman"/>
          <w:sz w:val="28"/>
          <w:szCs w:val="28"/>
          <w:lang w:val="kk-KZ"/>
        </w:rPr>
        <w:t>].</w:t>
      </w:r>
      <w:r w:rsidR="00863D29" w:rsidRPr="00FA167C">
        <w:rPr>
          <w:rFonts w:ascii="Times New Roman" w:hAnsi="Times New Roman" w:cs="Times New Roman"/>
          <w:sz w:val="28"/>
          <w:szCs w:val="28"/>
          <w:lang w:val="kk-KZ"/>
        </w:rPr>
        <w:t xml:space="preserve"> </w:t>
      </w:r>
      <w:r w:rsidRPr="00FA167C">
        <w:rPr>
          <w:rFonts w:ascii="Times New Roman" w:hAnsi="Times New Roman" w:cs="Times New Roman"/>
          <w:sz w:val="28"/>
          <w:szCs w:val="28"/>
          <w:lang w:val="kk-KZ"/>
        </w:rPr>
        <w:t>Демек, заң тілін жалпыхалықтық тілден ерекшеленетін автономды құбылыс деп түсіну керек. Дегенмен</w:t>
      </w:r>
      <w:r w:rsidR="001D3A0B">
        <w:rPr>
          <w:rFonts w:ascii="Times New Roman" w:hAnsi="Times New Roman" w:cs="Times New Roman"/>
          <w:sz w:val="28"/>
          <w:szCs w:val="28"/>
          <w:lang w:val="kk-KZ"/>
        </w:rPr>
        <w:t xml:space="preserve"> </w:t>
      </w:r>
      <w:r w:rsidRPr="00FA167C">
        <w:rPr>
          <w:rFonts w:ascii="Times New Roman" w:hAnsi="Times New Roman" w:cs="Times New Roman"/>
          <w:sz w:val="28"/>
          <w:szCs w:val="28"/>
          <w:lang w:val="kk-KZ"/>
        </w:rPr>
        <w:t xml:space="preserve">бұл жалпыхалықтық тілдің заң тіліне диахрондық әсер ету мүмкіндігін немесе аталған тіл түрлері арасындағы айтарлықтай нақты сәйкестікті жоққа шығармайды </w:t>
      </w:r>
      <w:r w:rsidR="007036D1">
        <w:rPr>
          <w:rFonts w:ascii="Times New Roman" w:hAnsi="Times New Roman" w:cs="Times New Roman"/>
          <w:sz w:val="28"/>
          <w:szCs w:val="28"/>
          <w:lang w:val="kk-KZ"/>
        </w:rPr>
        <w:t>[69</w:t>
      </w:r>
      <w:r w:rsidR="00547C4C" w:rsidRPr="00FA167C">
        <w:rPr>
          <w:rFonts w:ascii="Times New Roman" w:hAnsi="Times New Roman" w:cs="Times New Roman"/>
          <w:sz w:val="28"/>
          <w:szCs w:val="28"/>
          <w:lang w:val="kk-KZ"/>
        </w:rPr>
        <w:t xml:space="preserve">]. </w:t>
      </w:r>
      <w:r w:rsidRPr="00FA167C">
        <w:rPr>
          <w:rFonts w:ascii="Times New Roman" w:hAnsi="Times New Roman" w:cs="Times New Roman"/>
          <w:sz w:val="28"/>
          <w:szCs w:val="28"/>
          <w:lang w:val="kk-KZ"/>
        </w:rPr>
        <w:t>Заңгерлік дискурсты зерттеушілер заң мәтіндерінің тілін белгілі бір коммуникацияға құрылған бі</w:t>
      </w:r>
      <w:r w:rsidR="001D3A0B">
        <w:rPr>
          <w:rFonts w:ascii="Times New Roman" w:hAnsi="Times New Roman" w:cs="Times New Roman"/>
          <w:sz w:val="28"/>
          <w:szCs w:val="28"/>
          <w:lang w:val="kk-KZ"/>
        </w:rPr>
        <w:t xml:space="preserve">рыңғай жүйе түрінде сипаттайды. </w:t>
      </w:r>
      <w:r w:rsidR="00B3790A" w:rsidRPr="001D3A0B">
        <w:rPr>
          <w:rFonts w:ascii="Times New Roman" w:hAnsi="Times New Roman" w:cs="Times New Roman"/>
          <w:sz w:val="28"/>
          <w:szCs w:val="28"/>
          <w:lang w:val="kk-KZ"/>
        </w:rPr>
        <w:t>Ғалым Л.В.</w:t>
      </w:r>
      <w:r w:rsidR="00CF07CE">
        <w:rPr>
          <w:rFonts w:ascii="Times New Roman" w:hAnsi="Times New Roman" w:cs="Times New Roman"/>
          <w:sz w:val="28"/>
          <w:szCs w:val="28"/>
          <w:lang w:val="kk-KZ"/>
        </w:rPr>
        <w:t xml:space="preserve"> </w:t>
      </w:r>
      <w:r w:rsidRPr="001D3A0B">
        <w:rPr>
          <w:rFonts w:ascii="Times New Roman" w:hAnsi="Times New Roman" w:cs="Times New Roman"/>
          <w:sz w:val="28"/>
          <w:szCs w:val="28"/>
          <w:lang w:val="kk-KZ"/>
        </w:rPr>
        <w:t xml:space="preserve">Колесникова заңгерлік дискурсты «тарихи тұрғыдан анықталған, қоғамның өркениеттік және мәдени даму деңгейімен өзара байланысты жеке тұлғаның әлеуметтік белсенділігінің құқықтық түрін көрсететін нақты уақыттағы тілді қолдану формасы» деп санайды </w:t>
      </w:r>
      <w:r w:rsidR="00547C4C" w:rsidRPr="001D3A0B">
        <w:rPr>
          <w:rFonts w:ascii="Times New Roman" w:hAnsi="Times New Roman" w:cs="Times New Roman"/>
          <w:sz w:val="28"/>
          <w:szCs w:val="28"/>
          <w:lang w:val="kk-KZ"/>
        </w:rPr>
        <w:t>[</w:t>
      </w:r>
      <w:r w:rsidR="00B3790A" w:rsidRPr="001D3A0B">
        <w:rPr>
          <w:rFonts w:ascii="Times New Roman" w:hAnsi="Times New Roman" w:cs="Times New Roman"/>
          <w:sz w:val="28"/>
          <w:szCs w:val="28"/>
          <w:lang w:val="kk-KZ"/>
        </w:rPr>
        <w:t>7</w:t>
      </w:r>
      <w:r w:rsidR="007036D1">
        <w:rPr>
          <w:rFonts w:ascii="Times New Roman" w:hAnsi="Times New Roman" w:cs="Times New Roman"/>
          <w:sz w:val="28"/>
          <w:szCs w:val="28"/>
          <w:lang w:val="kk-KZ"/>
        </w:rPr>
        <w:t>0</w:t>
      </w:r>
      <w:r w:rsidR="00547C4C" w:rsidRPr="001D3A0B">
        <w:rPr>
          <w:rFonts w:ascii="Times New Roman" w:hAnsi="Times New Roman" w:cs="Times New Roman"/>
          <w:sz w:val="28"/>
          <w:szCs w:val="28"/>
          <w:lang w:val="kk-KZ"/>
        </w:rPr>
        <w:t xml:space="preserve">]. </w:t>
      </w:r>
      <w:r w:rsidRPr="001D3A0B">
        <w:rPr>
          <w:rFonts w:ascii="Times New Roman" w:hAnsi="Times New Roman" w:cs="Times New Roman"/>
          <w:sz w:val="28"/>
          <w:szCs w:val="28"/>
          <w:lang w:val="kk-KZ"/>
        </w:rPr>
        <w:t>Ал Г.В.</w:t>
      </w:r>
      <w:r w:rsidR="00CF07CE">
        <w:rPr>
          <w:rFonts w:ascii="Times New Roman" w:hAnsi="Times New Roman" w:cs="Times New Roman"/>
          <w:sz w:val="28"/>
          <w:szCs w:val="28"/>
          <w:lang w:val="kk-KZ"/>
        </w:rPr>
        <w:t> </w:t>
      </w:r>
      <w:r w:rsidRPr="001D3A0B">
        <w:rPr>
          <w:rFonts w:ascii="Times New Roman" w:hAnsi="Times New Roman" w:cs="Times New Roman"/>
          <w:sz w:val="28"/>
          <w:szCs w:val="28"/>
          <w:lang w:val="kk-KZ"/>
        </w:rPr>
        <w:t>Кубиц заңгерлік дискурсқа «кәсіби салада қолданылатын арнайы тілде ұсынылған</w:t>
      </w:r>
      <w:r w:rsidR="001D3A0B">
        <w:rPr>
          <w:rFonts w:ascii="Times New Roman" w:hAnsi="Times New Roman" w:cs="Times New Roman"/>
          <w:sz w:val="28"/>
          <w:szCs w:val="28"/>
          <w:lang w:val="kk-KZ"/>
        </w:rPr>
        <w:t>,</w:t>
      </w:r>
      <w:r w:rsidRPr="001D3A0B">
        <w:rPr>
          <w:rFonts w:ascii="Times New Roman" w:hAnsi="Times New Roman" w:cs="Times New Roman"/>
          <w:sz w:val="28"/>
          <w:szCs w:val="28"/>
          <w:lang w:val="kk-KZ"/>
        </w:rPr>
        <w:t xml:space="preserve"> маманның ниетін көрсететін заң мәтіндерінің ау</w:t>
      </w:r>
      <w:r w:rsidR="008F2A91">
        <w:rPr>
          <w:rFonts w:ascii="Times New Roman" w:hAnsi="Times New Roman" w:cs="Times New Roman"/>
          <w:sz w:val="28"/>
          <w:szCs w:val="28"/>
          <w:lang w:val="kk-KZ"/>
        </w:rPr>
        <w:t xml:space="preserve">ызша, жазбаша түрдегі жиынтығы» </w:t>
      </w:r>
      <w:r w:rsidRPr="001D3A0B">
        <w:rPr>
          <w:rFonts w:ascii="Times New Roman" w:hAnsi="Times New Roman" w:cs="Times New Roman"/>
          <w:sz w:val="28"/>
          <w:szCs w:val="28"/>
          <w:lang w:val="kk-KZ"/>
        </w:rPr>
        <w:t>деген анықтама береді</w:t>
      </w:r>
      <w:r w:rsidR="008E328D" w:rsidRPr="001D3A0B">
        <w:rPr>
          <w:rFonts w:ascii="Times New Roman" w:hAnsi="Times New Roman" w:cs="Times New Roman"/>
          <w:sz w:val="28"/>
          <w:szCs w:val="28"/>
          <w:lang w:val="kk-KZ"/>
        </w:rPr>
        <w:t xml:space="preserve"> </w:t>
      </w:r>
      <w:r w:rsidR="00547C4C" w:rsidRPr="001D3A0B">
        <w:rPr>
          <w:rFonts w:ascii="Times New Roman" w:hAnsi="Times New Roman" w:cs="Times New Roman"/>
          <w:sz w:val="28"/>
          <w:szCs w:val="28"/>
          <w:lang w:val="kk-KZ"/>
        </w:rPr>
        <w:t>[</w:t>
      </w:r>
      <w:r w:rsidR="007036D1">
        <w:rPr>
          <w:rFonts w:ascii="Times New Roman" w:hAnsi="Times New Roman" w:cs="Times New Roman"/>
          <w:sz w:val="28"/>
          <w:szCs w:val="28"/>
          <w:lang w:val="kk-KZ"/>
        </w:rPr>
        <w:t>65</w:t>
      </w:r>
      <w:r w:rsidR="000778A9" w:rsidRPr="007036D1">
        <w:rPr>
          <w:rFonts w:ascii="Times New Roman" w:hAnsi="Times New Roman" w:cs="Times New Roman"/>
          <w:sz w:val="28"/>
          <w:szCs w:val="28"/>
          <w:lang w:val="kk-KZ"/>
        </w:rPr>
        <w:t>,</w:t>
      </w:r>
      <w:r w:rsidR="00CF07CE">
        <w:rPr>
          <w:rFonts w:ascii="Times New Roman" w:hAnsi="Times New Roman" w:cs="Times New Roman"/>
          <w:sz w:val="28"/>
          <w:szCs w:val="28"/>
          <w:lang w:val="kk-KZ"/>
        </w:rPr>
        <w:t xml:space="preserve"> с. </w:t>
      </w:r>
      <w:r w:rsidR="00D37917" w:rsidRPr="007036D1">
        <w:rPr>
          <w:rFonts w:ascii="Times New Roman" w:hAnsi="Times New Roman" w:cs="Times New Roman"/>
          <w:sz w:val="28"/>
          <w:szCs w:val="28"/>
          <w:lang w:val="kk-KZ"/>
        </w:rPr>
        <w:t>78</w:t>
      </w:r>
      <w:r w:rsidR="008F2A91">
        <w:rPr>
          <w:rFonts w:ascii="Times New Roman" w:hAnsi="Times New Roman" w:cs="Times New Roman"/>
          <w:sz w:val="28"/>
          <w:szCs w:val="28"/>
          <w:lang w:val="kk-KZ"/>
        </w:rPr>
        <w:t xml:space="preserve">]. Сондай-ақ </w:t>
      </w:r>
      <w:r w:rsidRPr="001D3A0B">
        <w:rPr>
          <w:rFonts w:ascii="Times New Roman" w:hAnsi="Times New Roman" w:cs="Times New Roman"/>
          <w:sz w:val="28"/>
          <w:szCs w:val="28"/>
          <w:lang w:val="kk-KZ"/>
        </w:rPr>
        <w:t>О.В.</w:t>
      </w:r>
      <w:r w:rsidR="00CF07CE">
        <w:rPr>
          <w:rFonts w:ascii="Times New Roman" w:hAnsi="Times New Roman" w:cs="Times New Roman"/>
          <w:sz w:val="28"/>
          <w:szCs w:val="28"/>
          <w:lang w:val="kk-KZ"/>
        </w:rPr>
        <w:t> </w:t>
      </w:r>
      <w:r w:rsidRPr="001D3A0B">
        <w:rPr>
          <w:rFonts w:ascii="Times New Roman" w:hAnsi="Times New Roman" w:cs="Times New Roman"/>
          <w:sz w:val="28"/>
          <w:szCs w:val="28"/>
          <w:lang w:val="kk-KZ"/>
        </w:rPr>
        <w:t>Косоногованың а</w:t>
      </w:r>
      <w:r w:rsidR="001D3A0B" w:rsidRPr="001D3A0B">
        <w:rPr>
          <w:rFonts w:ascii="Times New Roman" w:hAnsi="Times New Roman" w:cs="Times New Roman"/>
          <w:sz w:val="28"/>
          <w:szCs w:val="28"/>
          <w:lang w:val="kk-KZ"/>
        </w:rPr>
        <w:t>нықтауы</w:t>
      </w:r>
      <w:r w:rsidR="001D3A0B">
        <w:rPr>
          <w:rFonts w:ascii="Times New Roman" w:hAnsi="Times New Roman" w:cs="Times New Roman"/>
          <w:sz w:val="28"/>
          <w:szCs w:val="28"/>
          <w:lang w:val="kk-KZ"/>
        </w:rPr>
        <w:t xml:space="preserve">нша, заңгерлік дискурс – </w:t>
      </w:r>
      <w:r w:rsidRPr="001D3A0B">
        <w:rPr>
          <w:rFonts w:ascii="Times New Roman" w:hAnsi="Times New Roman" w:cs="Times New Roman"/>
          <w:sz w:val="28"/>
          <w:szCs w:val="28"/>
          <w:lang w:val="kk-KZ"/>
        </w:rPr>
        <w:t>қарым-қатынасқа түсушілердің белгілі бір функцияларына байланысты әлеуметтік жағдайда коммуникативтік оқиғаға негізделген, инсти</w:t>
      </w:r>
      <w:r w:rsidR="005A58DE" w:rsidRPr="001D3A0B">
        <w:rPr>
          <w:rFonts w:ascii="Times New Roman" w:hAnsi="Times New Roman" w:cs="Times New Roman"/>
          <w:sz w:val="28"/>
          <w:szCs w:val="28"/>
          <w:lang w:val="kk-KZ"/>
        </w:rPr>
        <w:t>ту</w:t>
      </w:r>
      <w:r w:rsidRPr="001D3A0B">
        <w:rPr>
          <w:rFonts w:ascii="Times New Roman" w:hAnsi="Times New Roman" w:cs="Times New Roman"/>
          <w:sz w:val="28"/>
          <w:szCs w:val="28"/>
          <w:lang w:val="kk-KZ"/>
        </w:rPr>
        <w:t>ционалды қарым-қатынасты</w:t>
      </w:r>
      <w:r w:rsidR="00547C4C" w:rsidRPr="001D3A0B">
        <w:rPr>
          <w:rFonts w:ascii="Times New Roman" w:hAnsi="Times New Roman" w:cs="Times New Roman"/>
          <w:sz w:val="28"/>
          <w:szCs w:val="28"/>
          <w:lang w:val="kk-KZ"/>
        </w:rPr>
        <w:t xml:space="preserve"> білдіретін дискурс түрі</w:t>
      </w:r>
      <w:r w:rsidRPr="001D3A0B">
        <w:rPr>
          <w:rFonts w:ascii="Times New Roman" w:hAnsi="Times New Roman" w:cs="Times New Roman"/>
          <w:sz w:val="28"/>
          <w:szCs w:val="28"/>
          <w:lang w:val="kk-KZ"/>
        </w:rPr>
        <w:t xml:space="preserve"> </w:t>
      </w:r>
      <w:r w:rsidR="00547C4C" w:rsidRPr="001D3A0B">
        <w:rPr>
          <w:rFonts w:ascii="Times New Roman" w:hAnsi="Times New Roman" w:cs="Times New Roman"/>
          <w:sz w:val="28"/>
          <w:szCs w:val="28"/>
          <w:lang w:val="kk-KZ"/>
        </w:rPr>
        <w:t>[</w:t>
      </w:r>
      <w:r w:rsidR="00FA1178">
        <w:rPr>
          <w:rFonts w:ascii="Times New Roman" w:hAnsi="Times New Roman" w:cs="Times New Roman"/>
          <w:sz w:val="28"/>
          <w:szCs w:val="28"/>
          <w:lang w:val="kk-KZ"/>
        </w:rPr>
        <w:t>71</w:t>
      </w:r>
      <w:r w:rsidR="00547C4C" w:rsidRPr="001D3A0B">
        <w:rPr>
          <w:rFonts w:ascii="Times New Roman" w:hAnsi="Times New Roman" w:cs="Times New Roman"/>
          <w:sz w:val="28"/>
          <w:szCs w:val="28"/>
          <w:lang w:val="kk-KZ"/>
        </w:rPr>
        <w:t xml:space="preserve">]. </w:t>
      </w:r>
      <w:r w:rsidRPr="001D3A0B">
        <w:rPr>
          <w:rFonts w:ascii="Times New Roman" w:hAnsi="Times New Roman" w:cs="Times New Roman"/>
          <w:sz w:val="28"/>
          <w:szCs w:val="28"/>
          <w:lang w:val="kk-KZ"/>
        </w:rPr>
        <w:t>Е.А.</w:t>
      </w:r>
      <w:r w:rsidR="001D3A0B">
        <w:rPr>
          <w:rFonts w:ascii="Times New Roman" w:hAnsi="Times New Roman" w:cs="Times New Roman"/>
          <w:sz w:val="28"/>
          <w:szCs w:val="28"/>
          <w:lang w:val="kk-KZ"/>
        </w:rPr>
        <w:t xml:space="preserve"> </w:t>
      </w:r>
      <w:r w:rsidRPr="001D3A0B">
        <w:rPr>
          <w:rFonts w:ascii="Times New Roman" w:hAnsi="Times New Roman" w:cs="Times New Roman"/>
          <w:sz w:val="28"/>
          <w:szCs w:val="28"/>
          <w:lang w:val="kk-KZ"/>
        </w:rPr>
        <w:t>Кожемякин заңгерлік дискурсты «белгілі бір тарихи кезеңде әлеуметтік-мәдени кодтармен (дәстүрлермен) реттелетін қоғамдық қатынастарды реттеп, бақылау барысында құқықтық нормаларды тұжырымдауға бағытталған мағыналық-қалыптастырушы және мағыналық-репродуктивті сөй</w:t>
      </w:r>
      <w:r w:rsidR="00547C4C" w:rsidRPr="001D3A0B">
        <w:rPr>
          <w:rFonts w:ascii="Times New Roman" w:hAnsi="Times New Roman" w:cs="Times New Roman"/>
          <w:sz w:val="28"/>
          <w:szCs w:val="28"/>
          <w:lang w:val="kk-KZ"/>
        </w:rPr>
        <w:t>леу әрекеті» ретінде сипаттайды [</w:t>
      </w:r>
      <w:r w:rsidR="00FA1178">
        <w:rPr>
          <w:rFonts w:ascii="Times New Roman" w:hAnsi="Times New Roman" w:cs="Times New Roman"/>
          <w:sz w:val="28"/>
          <w:szCs w:val="28"/>
          <w:lang w:val="kk-KZ"/>
        </w:rPr>
        <w:t>72</w:t>
      </w:r>
      <w:r w:rsidR="00547C4C" w:rsidRPr="001D3A0B">
        <w:rPr>
          <w:rFonts w:ascii="Times New Roman" w:hAnsi="Times New Roman" w:cs="Times New Roman"/>
          <w:sz w:val="28"/>
          <w:szCs w:val="28"/>
          <w:lang w:val="kk-KZ"/>
        </w:rPr>
        <w:t xml:space="preserve">]. </w:t>
      </w:r>
      <w:r w:rsidRPr="008E3EF5">
        <w:rPr>
          <w:rFonts w:ascii="Times New Roman" w:hAnsi="Times New Roman" w:cs="Times New Roman"/>
          <w:sz w:val="28"/>
          <w:szCs w:val="28"/>
          <w:lang w:val="kk-KZ"/>
        </w:rPr>
        <w:t>Ал И.В.</w:t>
      </w:r>
      <w:r w:rsidR="004B5848" w:rsidRPr="008E3EF5">
        <w:rPr>
          <w:rFonts w:ascii="Times New Roman" w:hAnsi="Times New Roman" w:cs="Times New Roman"/>
          <w:sz w:val="28"/>
          <w:szCs w:val="28"/>
          <w:lang w:val="kk-KZ"/>
        </w:rPr>
        <w:t xml:space="preserve"> </w:t>
      </w:r>
      <w:r w:rsidRPr="008E3EF5">
        <w:rPr>
          <w:rFonts w:ascii="Times New Roman" w:hAnsi="Times New Roman" w:cs="Times New Roman"/>
          <w:sz w:val="28"/>
          <w:szCs w:val="28"/>
          <w:lang w:val="kk-KZ"/>
        </w:rPr>
        <w:t>Палашевская заңгерлік дискурсты институционалдық дискурстың бір түрі ретінде қарастырып, институционалдық қарым-қатынастың белгілі бір құқықтық жағдайларға байланысты рөлдік нұсқаулар мен мінез-құлық нормалары жүйесіне сәйкес қатысушылардың мәртбеге бағытталған өзара тілдік қатысымы деген анықтама береді де, институционалдық қарым-қатынасты заңгерлік дискурсқа қатысушылардың құқықтық актілері деп көрсетеді [</w:t>
      </w:r>
      <w:r w:rsidR="00FA1178">
        <w:rPr>
          <w:rFonts w:ascii="Times New Roman" w:hAnsi="Times New Roman" w:cs="Times New Roman"/>
          <w:sz w:val="28"/>
          <w:szCs w:val="28"/>
          <w:lang w:val="kk-KZ"/>
        </w:rPr>
        <w:t>73</w:t>
      </w:r>
      <w:r w:rsidRPr="008E3EF5">
        <w:rPr>
          <w:rFonts w:ascii="Times New Roman" w:hAnsi="Times New Roman" w:cs="Times New Roman"/>
          <w:sz w:val="28"/>
          <w:szCs w:val="28"/>
          <w:lang w:val="kk-KZ"/>
        </w:rPr>
        <w:t>]. Сонымен қатар</w:t>
      </w:r>
      <w:r w:rsidR="001D3A0B">
        <w:rPr>
          <w:rFonts w:ascii="Times New Roman" w:hAnsi="Times New Roman" w:cs="Times New Roman"/>
          <w:sz w:val="28"/>
          <w:szCs w:val="28"/>
          <w:lang w:val="kk-KZ"/>
        </w:rPr>
        <w:t xml:space="preserve"> </w:t>
      </w:r>
      <w:r w:rsidRPr="008E3EF5">
        <w:rPr>
          <w:rFonts w:ascii="Times New Roman" w:hAnsi="Times New Roman" w:cs="Times New Roman"/>
          <w:sz w:val="28"/>
          <w:szCs w:val="28"/>
          <w:lang w:val="kk-KZ"/>
        </w:rPr>
        <w:t>А.А. Кибрик сөйлеушінің когнитивтік танымы арқылы дискурсқа әлеуметтік факторлар әсер ететінін, сондықтан дискурстың мәнін анықтауда когнитивтік сипатта зерттеу нәтижелі екенін атап көрсетеді [</w:t>
      </w:r>
      <w:r w:rsidR="00FA1178">
        <w:rPr>
          <w:rFonts w:ascii="Times New Roman" w:hAnsi="Times New Roman" w:cs="Times New Roman"/>
          <w:sz w:val="28"/>
          <w:szCs w:val="28"/>
          <w:lang w:val="kk-KZ"/>
        </w:rPr>
        <w:t>74</w:t>
      </w:r>
      <w:r w:rsidRPr="008E3EF5">
        <w:rPr>
          <w:rFonts w:ascii="Times New Roman" w:hAnsi="Times New Roman" w:cs="Times New Roman"/>
          <w:sz w:val="28"/>
          <w:szCs w:val="28"/>
          <w:lang w:val="kk-KZ"/>
        </w:rPr>
        <w:t xml:space="preserve">]. </w:t>
      </w:r>
      <w:r w:rsidR="00D03631" w:rsidRPr="008E3EF5">
        <w:rPr>
          <w:rFonts w:ascii="Times New Roman" w:hAnsi="Times New Roman" w:cs="Times New Roman"/>
          <w:sz w:val="28"/>
          <w:szCs w:val="28"/>
          <w:lang w:val="kk-KZ"/>
        </w:rPr>
        <w:t xml:space="preserve">Ендеше, когнитивтік талдау дискурстың тек сыртқы формасын ғана емес, сонымен қатар оның </w:t>
      </w:r>
      <w:r w:rsidR="00D03631" w:rsidRPr="008E3EF5">
        <w:rPr>
          <w:rFonts w:ascii="Times New Roman" w:hAnsi="Times New Roman" w:cs="Times New Roman"/>
          <w:bCs/>
          <w:sz w:val="28"/>
          <w:szCs w:val="28"/>
          <w:lang w:val="kk-KZ"/>
        </w:rPr>
        <w:t>сана әрекетін</w:t>
      </w:r>
      <w:r w:rsidR="00D03631" w:rsidRPr="008E3EF5">
        <w:rPr>
          <w:rFonts w:ascii="Times New Roman" w:hAnsi="Times New Roman" w:cs="Times New Roman"/>
          <w:sz w:val="28"/>
          <w:szCs w:val="28"/>
          <w:lang w:val="kk-KZ"/>
        </w:rPr>
        <w:t xml:space="preserve"> және </w:t>
      </w:r>
      <w:r w:rsidR="00D03631" w:rsidRPr="008E3EF5">
        <w:rPr>
          <w:rFonts w:ascii="Times New Roman" w:hAnsi="Times New Roman" w:cs="Times New Roman"/>
          <w:bCs/>
          <w:sz w:val="28"/>
          <w:szCs w:val="28"/>
          <w:lang w:val="kk-KZ"/>
        </w:rPr>
        <w:t>тілдік тұлғалардың мақсатты коммуникативтік әрекетін</w:t>
      </w:r>
      <w:r w:rsidR="00D03631" w:rsidRPr="008E3EF5">
        <w:rPr>
          <w:rFonts w:ascii="Times New Roman" w:hAnsi="Times New Roman" w:cs="Times New Roman"/>
          <w:sz w:val="28"/>
          <w:szCs w:val="28"/>
          <w:lang w:val="kk-KZ"/>
        </w:rPr>
        <w:t xml:space="preserve"> қарастыруға мүмкіндік береді.</w:t>
      </w:r>
    </w:p>
    <w:p w14:paraId="5D4A6344" w14:textId="0A2599F6" w:rsidR="00BD3C9F" w:rsidRPr="00FA167C" w:rsidRDefault="00210D81" w:rsidP="00D62A9E">
      <w:pPr>
        <w:pStyle w:val="a3"/>
        <w:ind w:left="0" w:firstLine="709"/>
      </w:pPr>
      <w:r w:rsidRPr="001D3A0B">
        <w:t>Заңгерлік д</w:t>
      </w:r>
      <w:r w:rsidR="00BD3C9F" w:rsidRPr="001D3A0B">
        <w:t>искурстың мазмұндық толықтығын коммуникативтік жағдаят пен тақырыптық байланыс орындаса, вербалсыз</w:t>
      </w:r>
      <w:r w:rsidR="00BD3C9F" w:rsidRPr="00FA167C">
        <w:t xml:space="preserve"> сигналдар, атап айтқанда, мәтіннің аяқталғаны, үзілістер, басқа тақ</w:t>
      </w:r>
      <w:r w:rsidR="008E328D" w:rsidRPr="00FA167C">
        <w:t xml:space="preserve">ырыптарға көшу арқылы білінеді. Сондықтан </w:t>
      </w:r>
      <w:r w:rsidR="00BD3C9F" w:rsidRPr="00FA167C">
        <w:t xml:space="preserve">да </w:t>
      </w:r>
      <w:r w:rsidRPr="00FA167C">
        <w:t xml:space="preserve">заңгерлік </w:t>
      </w:r>
      <w:r w:rsidR="00BD3C9F" w:rsidRPr="00FA167C">
        <w:t>дискурсты коммуникациялық</w:t>
      </w:r>
      <w:r w:rsidRPr="00FA167C">
        <w:t xml:space="preserve"> </w:t>
      </w:r>
      <w:r w:rsidR="00BD3C9F" w:rsidRPr="00FA167C">
        <w:t>қарым-қатынастан тыс талдау мүмкін емес</w:t>
      </w:r>
      <w:r w:rsidR="00272F3F" w:rsidRPr="00FA167C">
        <w:t xml:space="preserve"> </w:t>
      </w:r>
      <w:r w:rsidR="00547C4C" w:rsidRPr="00FA167C">
        <w:t>[</w:t>
      </w:r>
      <w:r w:rsidR="00FA1178">
        <w:t>75</w:t>
      </w:r>
      <w:r w:rsidR="00BD3C9F" w:rsidRPr="00FA167C">
        <w:t>]</w:t>
      </w:r>
      <w:r w:rsidR="00FD1C32">
        <w:t xml:space="preserve">. </w:t>
      </w:r>
      <w:r w:rsidR="00BD3C9F" w:rsidRPr="00FA167C">
        <w:t xml:space="preserve">Демек, </w:t>
      </w:r>
      <w:r w:rsidRPr="00FA167C">
        <w:t xml:space="preserve">заңгерлік </w:t>
      </w:r>
      <w:r w:rsidR="00BD3C9F" w:rsidRPr="00FA167C">
        <w:t>дискурс</w:t>
      </w:r>
      <w:r w:rsidRPr="00FA167C">
        <w:t xml:space="preserve"> қоғамдық тәртіпті бақылап, қоғамдық қатынасты реттеу барысында</w:t>
      </w:r>
      <w:r w:rsidR="00BD3C9F" w:rsidRPr="00FA167C">
        <w:t xml:space="preserve"> ауызша тілдесім арқылы көрініс тауып, мәтін арқылы сақталады әрі бір тақырып аясындағы мәтіндер жиынтығы арқылы құрылым күрделілігімен анықталады, белгілі бір әлеуметтік бағыттылығымен ерекшеленеді.</w:t>
      </w:r>
      <w:r w:rsidRPr="00FA167C">
        <w:t xml:space="preserve"> </w:t>
      </w:r>
    </w:p>
    <w:p w14:paraId="66E28E24" w14:textId="59701A17" w:rsidR="00BC16C8" w:rsidRPr="00FA167C" w:rsidRDefault="00B41F3B" w:rsidP="00D62A9E">
      <w:pPr>
        <w:pStyle w:val="a3"/>
        <w:ind w:left="0" w:firstLine="709"/>
      </w:pPr>
      <w:r w:rsidRPr="00FA167C">
        <w:t>Заңгерлік дискурс қоғам өкілдері</w:t>
      </w:r>
      <w:r w:rsidR="006C0A18">
        <w:t xml:space="preserve"> арасындағы</w:t>
      </w:r>
      <w:r w:rsidRPr="00FA167C">
        <w:t xml:space="preserve"> құқықтық </w:t>
      </w:r>
      <w:r w:rsidR="006C0A18">
        <w:t xml:space="preserve">нормалармен </w:t>
      </w:r>
      <w:r w:rsidR="00276D5F">
        <w:t xml:space="preserve">реттелетін </w:t>
      </w:r>
      <w:r w:rsidRPr="00276D5F">
        <w:t>коммуника</w:t>
      </w:r>
      <w:r w:rsidR="00276D5F" w:rsidRPr="00276D5F">
        <w:t>тивтік</w:t>
      </w:r>
      <w:r w:rsidRPr="00276D5F">
        <w:t xml:space="preserve"> </w:t>
      </w:r>
      <w:r w:rsidR="00276D5F">
        <w:t>байланыстарды</w:t>
      </w:r>
      <w:r w:rsidRPr="00FA167C">
        <w:t xml:space="preserve"> қарастырады. Заңгерлік дискурс ұғымының қазіргі тіл білімінде нақты өзіне тән анықтама алмау себебі, біріншіден, «заңгерлік дискурс» терминінің «құқықтық дискурс» және «сот дискурсы» терминдерімен байланысты болуы. Екіншіден, заңгерлік дискурстың біржақты анықтамасының болмауы оның гетерог</w:t>
      </w:r>
      <w:r w:rsidR="00276D5F">
        <w:t xml:space="preserve">енді табиғатымен түсіндіріледі. </w:t>
      </w:r>
      <w:r w:rsidRPr="00276D5F">
        <w:t>Зерттеушілер атап өткендей, заңгерлік дискурс бірнеше түрге бөлінеді:</w:t>
      </w:r>
      <w:r w:rsidR="00925C06" w:rsidRPr="00276D5F">
        <w:t xml:space="preserve"> заңнамалық</w:t>
      </w:r>
      <w:r w:rsidR="00276D5F">
        <w:t>,</w:t>
      </w:r>
      <w:r w:rsidR="00925C06" w:rsidRPr="00276D5F">
        <w:t xml:space="preserve"> </w:t>
      </w:r>
      <w:r w:rsidR="004034D3" w:rsidRPr="00276D5F">
        <w:t>әкімшілік</w:t>
      </w:r>
      <w:r w:rsidR="00276D5F">
        <w:t>, сот</w:t>
      </w:r>
      <w:r w:rsidR="000B79A7">
        <w:t>, ғылыми-заңгерлік, педагогикалық-заңгерлік</w:t>
      </w:r>
      <w:r w:rsidR="004034D3" w:rsidRPr="00276D5F">
        <w:t xml:space="preserve"> </w:t>
      </w:r>
      <w:r w:rsidRPr="00276D5F">
        <w:t xml:space="preserve">және т.б. </w:t>
      </w:r>
      <w:r w:rsidRPr="00FA167C">
        <w:t>Жалпы, зерттеушілердің заңгерлік дискурстың гетерог</w:t>
      </w:r>
      <w:r w:rsidR="004B5848" w:rsidRPr="00FA167C">
        <w:t xml:space="preserve">енділігі туралы көзқарастарын саралай </w:t>
      </w:r>
      <w:r w:rsidRPr="00FA167C">
        <w:t xml:space="preserve">отырып, біз «гетерогенді» және «метадискурс» терминдерін заңгерлік дискурстың табиғатын дәл көрсететін терминдер ретінде таңдаймыз. Бұл жағдайда «мета» префиксі жалпылама түрде заңгерлік дискурстың белгілі бір интегралдану </w:t>
      </w:r>
      <w:r w:rsidR="004B5848" w:rsidRPr="00FA167C">
        <w:t>ерекше</w:t>
      </w:r>
      <w:r w:rsidR="008D23B4" w:rsidRPr="00FA167C">
        <w:t>лігін</w:t>
      </w:r>
      <w:r w:rsidR="008D23B4" w:rsidRPr="00FA167C">
        <w:rPr>
          <w:color w:val="FF0000"/>
        </w:rPr>
        <w:t xml:space="preserve"> </w:t>
      </w:r>
      <w:r w:rsidRPr="00FA167C">
        <w:t>білдіреді. Заңгерлік дискурс</w:t>
      </w:r>
      <w:r w:rsidR="008D23B4" w:rsidRPr="00FA167C">
        <w:t xml:space="preserve"> – </w:t>
      </w:r>
      <w:r w:rsidRPr="00FA167C">
        <w:t xml:space="preserve"> әрекетке негізделген заңмен байланысты коммуникативті қызмет</w:t>
      </w:r>
      <w:r w:rsidR="00FD1C32">
        <w:t>,</w:t>
      </w:r>
      <w:r w:rsidR="008D23B4" w:rsidRPr="00FA167C">
        <w:t xml:space="preserve"> яғни сөйлеу</w:t>
      </w:r>
      <w:r w:rsidR="00517592">
        <w:t xml:space="preserve">. </w:t>
      </w:r>
      <w:r w:rsidR="00694E76">
        <w:t>Қазіргі кезде з</w:t>
      </w:r>
      <w:r w:rsidRPr="00FA167C">
        <w:t>аңгерлік дискурс</w:t>
      </w:r>
      <w:r w:rsidR="00517592">
        <w:t xml:space="preserve">тың </w:t>
      </w:r>
      <w:r w:rsidRPr="00FA167C">
        <w:t>халықаралық заңгерлік дис</w:t>
      </w:r>
      <w:r w:rsidR="00172AD3">
        <w:t>курс</w:t>
      </w:r>
      <w:r w:rsidR="00BC16C8" w:rsidRPr="00BC16C8">
        <w:t xml:space="preserve"> </w:t>
      </w:r>
      <w:r w:rsidR="00BC16C8" w:rsidRPr="00FA167C">
        <w:t>[76]</w:t>
      </w:r>
      <w:r w:rsidR="004034D3" w:rsidRPr="00FA167C">
        <w:t>, заң медиадискурсы</w:t>
      </w:r>
      <w:r w:rsidR="00BC16C8" w:rsidRPr="00BC16C8">
        <w:t xml:space="preserve"> </w:t>
      </w:r>
      <w:r w:rsidR="00BC16C8" w:rsidRPr="00FA167C">
        <w:t>[7</w:t>
      </w:r>
      <w:r w:rsidR="00F32A2A">
        <w:t>7</w:t>
      </w:r>
      <w:r w:rsidR="00BC16C8" w:rsidRPr="00FA167C">
        <w:t>]</w:t>
      </w:r>
      <w:r w:rsidRPr="00FA167C">
        <w:t>, адво</w:t>
      </w:r>
      <w:r w:rsidR="004B5848" w:rsidRPr="00FA167C">
        <w:t>каттық дискурс</w:t>
      </w:r>
      <w:r w:rsidR="00F32A2A" w:rsidRPr="00F32A2A">
        <w:t xml:space="preserve"> </w:t>
      </w:r>
      <w:r w:rsidR="00F32A2A" w:rsidRPr="00FA167C">
        <w:t>[78]</w:t>
      </w:r>
      <w:r w:rsidR="00F32A2A" w:rsidRPr="00F32A2A">
        <w:t xml:space="preserve"> </w:t>
      </w:r>
      <w:r w:rsidR="00694E76">
        <w:t>сияқты</w:t>
      </w:r>
      <w:r w:rsidRPr="00FA167C">
        <w:t xml:space="preserve"> түрлері</w:t>
      </w:r>
      <w:r w:rsidR="00694E76">
        <w:t xml:space="preserve"> </w:t>
      </w:r>
      <w:r w:rsidR="001D3A0B">
        <w:t>зерттелу</w:t>
      </w:r>
      <w:r w:rsidR="00694E76">
        <w:t>де</w:t>
      </w:r>
      <w:r w:rsidR="004B5848" w:rsidRPr="00FA167C">
        <w:t>.</w:t>
      </w:r>
      <w:r w:rsidR="00694E76">
        <w:t xml:space="preserve"> </w:t>
      </w:r>
    </w:p>
    <w:p w14:paraId="3C61976F" w14:textId="27562455" w:rsidR="004B5848" w:rsidRPr="00FA167C" w:rsidRDefault="008D23B4" w:rsidP="00D62A9E">
      <w:pPr>
        <w:pStyle w:val="a3"/>
        <w:ind w:left="0" w:firstLine="709"/>
      </w:pPr>
      <w:r w:rsidRPr="00FA167C">
        <w:t>Құқықтық қызмет пен құқықтық қатынастардың вербалдануы қарым-қатын</w:t>
      </w:r>
      <w:r w:rsidR="004B5848" w:rsidRPr="00FA167C">
        <w:t>ас үдерісінде, яғни дискурстық</w:t>
      </w:r>
      <w:r w:rsidRPr="00FA167C">
        <w:t xml:space="preserve"> қызметте жүзеге асады. Құқықтың қандайда бір саласының көмегімен жүзеге асатын және коммуникацияның негізінде жатқан құқықтық қы</w:t>
      </w:r>
      <w:r w:rsidR="008959CF">
        <w:t xml:space="preserve">зметті білу мен түсіну маңызды. </w:t>
      </w:r>
      <w:r w:rsidRPr="00FA167C">
        <w:t>Зерттеушілер</w:t>
      </w:r>
      <w:r w:rsidR="008959CF">
        <w:t xml:space="preserve"> </w:t>
      </w:r>
      <w:r w:rsidRPr="00FA167C">
        <w:t>құқықтық қызметтің стратегиясына сәйкес заңгерлік дискурстың құқықтық және соттық түрлерін ажыратады. Қолданыс аясына қарай заңгерлік дискурстың ауызша және жазбаша түрлері анықталады [</w:t>
      </w:r>
      <w:r w:rsidR="00FA1178">
        <w:t>75,</w:t>
      </w:r>
      <w:r w:rsidR="00036B45">
        <w:t xml:space="preserve"> с. </w:t>
      </w:r>
      <w:r w:rsidR="009857F3" w:rsidRPr="00FA167C">
        <w:t>147</w:t>
      </w:r>
      <w:r w:rsidRPr="00FA167C">
        <w:t xml:space="preserve">]. Құқықтық құжаттардың дискурсы, құқықтық актілер, заңгерлік кеңестер </w:t>
      </w:r>
      <w:r w:rsidR="008959CF">
        <w:t>сияқты</w:t>
      </w:r>
      <w:r w:rsidRPr="00FA167C">
        <w:t xml:space="preserve"> түрлері дискурс түрлерінен гөрі жанрларға жақын [</w:t>
      </w:r>
      <w:r w:rsidR="00FA1178">
        <w:t>75,</w:t>
      </w:r>
      <w:r w:rsidR="00036B45">
        <w:t xml:space="preserve"> с. </w:t>
      </w:r>
      <w:r w:rsidR="009857F3" w:rsidRPr="00FA167C">
        <w:t>15</w:t>
      </w:r>
      <w:r w:rsidR="004E01F5">
        <w:t>0</w:t>
      </w:r>
      <w:r w:rsidRPr="00FA167C">
        <w:t xml:space="preserve">]. </w:t>
      </w:r>
      <w:r w:rsidR="00E36D72">
        <w:t xml:space="preserve">Сондықтан </w:t>
      </w:r>
      <w:r w:rsidR="00D03631" w:rsidRPr="00FA167C">
        <w:t>құқықтық коммуникациядағы нақты мәтін үлгілері яғни заңдар, ережелер, кеңес беру құжаттарының барлығ</w:t>
      </w:r>
      <w:r w:rsidR="008959CF">
        <w:t>ы</w:t>
      </w:r>
      <w:r w:rsidR="00D03631" w:rsidRPr="00FA167C">
        <w:t xml:space="preserve"> </w:t>
      </w:r>
      <w:r w:rsidR="008959CF">
        <w:t xml:space="preserve">заңгерлік </w:t>
      </w:r>
      <w:r w:rsidR="00E36D72">
        <w:t xml:space="preserve">дискурстың ішіндегі </w:t>
      </w:r>
      <w:r w:rsidR="00D03631" w:rsidRPr="00FA167C">
        <w:t>белгілі бір мақсатқа, құрылымға және стильге ие болатын, қалыптасқан жанрлар</w:t>
      </w:r>
      <w:r w:rsidR="008959CF">
        <w:t>ы</w:t>
      </w:r>
      <w:r w:rsidR="00D03631" w:rsidRPr="00FA167C">
        <w:t xml:space="preserve"> деген қорытындыға келуге болады. </w:t>
      </w:r>
    </w:p>
    <w:p w14:paraId="06FB51B3" w14:textId="1B844691" w:rsidR="00F158B7" w:rsidRDefault="008D23B4" w:rsidP="00D62A9E">
      <w:pPr>
        <w:pStyle w:val="a3"/>
        <w:ind w:left="0" w:firstLine="709"/>
      </w:pPr>
      <w:r w:rsidRPr="00FA167C">
        <w:t>Жоғарыда айтылғандай, бірқатар лингвист ғалымдар (А.В. Баламакова, А.В. Богатырев, Л.А. Борисова, Н.Д.</w:t>
      </w:r>
      <w:r w:rsidR="00E36D72">
        <w:t xml:space="preserve"> </w:t>
      </w:r>
      <w:r w:rsidRPr="00FA167C">
        <w:t>Голев, В.В. Зайцев, Л.В. Колесникова, Н.В.</w:t>
      </w:r>
      <w:r w:rsidR="00036B45">
        <w:t> </w:t>
      </w:r>
      <w:r w:rsidRPr="00FA167C">
        <w:t>Коновалова, О.А. Крапивкина, В.А. Мальцева, Н.Ю. Мартышко, И.В.</w:t>
      </w:r>
      <w:r w:rsidR="00036B45">
        <w:t> </w:t>
      </w:r>
      <w:r w:rsidRPr="00FA167C">
        <w:t>Палашевская, К.А. Петрук, Л.Е</w:t>
      </w:r>
      <w:r w:rsidR="00036B45">
        <w:t>. Попова, М.Н. Федулова және т.</w:t>
      </w:r>
      <w:r w:rsidRPr="00FA167C">
        <w:t>б.) заңгерлік дискурсты әлеуметтік лингвистика тұрғысынан мәртебелік-рөлдік қатынастардың белгілі бір шеңберіндегі қарым-қатынас болып табылатын институционалдық дискурстың ерекше түрі ретінде қарастырады. Ал В.И.</w:t>
      </w:r>
      <w:r w:rsidR="00036B45">
        <w:t> </w:t>
      </w:r>
      <w:r w:rsidRPr="00FA167C">
        <w:t>Карасиктің пікірінше, институционалдық дискурсты жеке қолданыстағы дербес дискурстан толығымен бөліп алу өте қиын, өйткені «жеке қолданыстағы дербес дискурс пен институционалдық дискурстың қарсылығы – бұл зерттеу әдісі. Шын мәнінде, біз мүлдем жеке қарым-қатынаспен сирек кездесеміз» [</w:t>
      </w:r>
      <w:r w:rsidR="00FA1178">
        <w:t>45</w:t>
      </w:r>
      <w:r w:rsidRPr="00FA167C">
        <w:t xml:space="preserve">, </w:t>
      </w:r>
      <w:r w:rsidR="00036B45">
        <w:t>с. </w:t>
      </w:r>
      <w:r w:rsidR="004E01F5">
        <w:t>188</w:t>
      </w:r>
      <w:r w:rsidRPr="00FA167C">
        <w:t xml:space="preserve">]. Дәл осындай көзқарасты </w:t>
      </w:r>
      <w:r w:rsidR="0047372E" w:rsidRPr="00FA167C">
        <w:t xml:space="preserve">А.В. </w:t>
      </w:r>
      <w:r w:rsidR="002C29CF">
        <w:t xml:space="preserve">Богатырев </w:t>
      </w:r>
      <w:r w:rsidRPr="00FA167C">
        <w:t>та ұстанады. Ол заңнамалық мәтіндердің интертекстуалдық элементтермен жоғары деңгейде қамтылғаны сонша, заңгерлік дискурста институционалдық және жеке қолданыстағы дербес дискурс</w:t>
      </w:r>
      <w:r w:rsidR="0047372E" w:rsidRPr="00FA167C">
        <w:t>тың</w:t>
      </w:r>
      <w:r w:rsidRPr="00FA167C">
        <w:t xml:space="preserve"> қатар өмір сүруі заңгерлік  дискурс</w:t>
      </w:r>
      <w:r w:rsidR="004B5848" w:rsidRPr="00FA167C">
        <w:t>тың маңызды сипаттамасы екені</w:t>
      </w:r>
      <w:r w:rsidRPr="00FA167C">
        <w:t>н айтады</w:t>
      </w:r>
      <w:r w:rsidR="00E00B81" w:rsidRPr="00FA167C">
        <w:t xml:space="preserve"> [</w:t>
      </w:r>
      <w:r w:rsidR="00B3790A">
        <w:t>79</w:t>
      </w:r>
      <w:r w:rsidR="00B75C78" w:rsidRPr="00FA167C">
        <w:t>]. О.В.</w:t>
      </w:r>
      <w:r w:rsidR="00E36D72">
        <w:t xml:space="preserve"> </w:t>
      </w:r>
      <w:r w:rsidRPr="00FA167C">
        <w:t>Косоногованың анықтауынша, заңгерлік дискурсқа институционалдық және жеке қолданыстағы дербес дискурс тән [</w:t>
      </w:r>
      <w:r w:rsidR="00FA1178">
        <w:t>71</w:t>
      </w:r>
      <w:r w:rsidR="00050464" w:rsidRPr="00FA167C">
        <w:t>,</w:t>
      </w:r>
      <w:r w:rsidR="00036B45">
        <w:t xml:space="preserve"> с. </w:t>
      </w:r>
      <w:r w:rsidR="00050464" w:rsidRPr="00FA167C">
        <w:t>63</w:t>
      </w:r>
      <w:r w:rsidRPr="00FA167C">
        <w:t>]. Сондықтан заңгерлік дискурсты біржақты институционалдық тұрғыдан қарастырмай, оны жеке қолданыстағы дербес дискурспен бірге қарастыр</w:t>
      </w:r>
      <w:r w:rsidR="00E36D72">
        <w:t xml:space="preserve">ған жөн. </w:t>
      </w:r>
      <w:r w:rsidRPr="00FA167C">
        <w:t>Ал В.И. Карасик әлеуметтік лингвистика аясында институционалдық дискурсты қарым-қат</w:t>
      </w:r>
      <w:r w:rsidR="0036336C">
        <w:t>ынас мақсаттары мен қатысушылар</w:t>
      </w:r>
      <w:r w:rsidRPr="00FA167C">
        <w:t xml:space="preserve"> сияқты екі жүйені құрайтын белгілер негізінде бөлуді және институционалдық дискурстың нақты түрін сипаттау үшін келесі компоненттерді ұсынады: 1) қатысушылар; 2) хронотоп; 3) мақсаттар; 4) құндылықтар (оның ішінде негізгі тұжырымдама); 5) стратегиялар; 6) материал (тақырып); 7) түрлер мен жанрлар; 8) прецеденттік (мәдени) мәтіндер; 9) дис</w:t>
      </w:r>
      <w:r w:rsidR="004B5848" w:rsidRPr="00FA167C">
        <w:t>курсивті формулалар [</w:t>
      </w:r>
      <w:r w:rsidR="00FA1178">
        <w:t>45</w:t>
      </w:r>
      <w:r w:rsidR="00050464" w:rsidRPr="00FA167C">
        <w:t>,</w:t>
      </w:r>
      <w:r w:rsidR="00036B45">
        <w:t xml:space="preserve"> с. </w:t>
      </w:r>
      <w:r w:rsidR="00050464" w:rsidRPr="00FA167C">
        <w:t>191</w:t>
      </w:r>
      <w:r w:rsidR="004B5848" w:rsidRPr="00FA167C">
        <w:t xml:space="preserve">]. </w:t>
      </w:r>
      <w:r w:rsidRPr="00FA167C">
        <w:t xml:space="preserve">Л.А. Борисованың </w:t>
      </w:r>
      <w:r w:rsidR="004B5848" w:rsidRPr="00FA167C">
        <w:t>зерттеуінде</w:t>
      </w:r>
      <w:r w:rsidRPr="00FA167C">
        <w:t xml:space="preserve"> бұл компоненттер заңгерлік дискурсқа қатысты егжей-тегжейлі қарастырылады. Ғалым бұл туралы былай дейді: 1) заңгерлік дискурстың қатысушылары жалпы түрде мемлекет  өкілдері мен азаматтары; 2) заңгерлік дискурстың хронотопы құқықтық дискурстың жағдайын құрайды: парламент, сот з</w:t>
      </w:r>
      <w:r w:rsidR="0036336C">
        <w:t xml:space="preserve">алы, заңгерлік кеңес және т.б.; </w:t>
      </w:r>
      <w:r w:rsidRPr="00FA167C">
        <w:t>3) заңгерлік дискурстың мақсаты – құқықтық қатынастарды реттеу. Осы мақсатта заңгерлік дискурстың функциялары өзара тығыз байланы</w:t>
      </w:r>
      <w:r w:rsidR="0036336C">
        <w:t>сты, олар реттеуші, орындаушы</w:t>
      </w:r>
      <w:r w:rsidRPr="00FA167C">
        <w:t xml:space="preserve"> және ақпараттық, түсіндіру, кумулятивтік презентация, код, кі</w:t>
      </w:r>
      <w:r w:rsidR="00050464" w:rsidRPr="00FA167C">
        <w:t>ріспе, дәлелдеу, декларативті [</w:t>
      </w:r>
      <w:r w:rsidR="00FA1178">
        <w:t>75</w:t>
      </w:r>
      <w:r w:rsidRPr="00FA167C">
        <w:t>,</w:t>
      </w:r>
      <w:r w:rsidR="00036B45">
        <w:t xml:space="preserve"> с. </w:t>
      </w:r>
      <w:r w:rsidR="00050464" w:rsidRPr="00FA167C">
        <w:t>147</w:t>
      </w:r>
      <w:r w:rsidRPr="00FA167C">
        <w:t xml:space="preserve">]; 4) заңгерлік дискурстың құндылықтары «құқық» және </w:t>
      </w:r>
      <w:r w:rsidR="00434E0E">
        <w:t>«заң» базалық концептілері [</w:t>
      </w:r>
      <w:r w:rsidR="00FA1178">
        <w:t>33</w:t>
      </w:r>
      <w:r w:rsidR="00434E0E">
        <w:t>,</w:t>
      </w:r>
      <w:r w:rsidR="00036B45">
        <w:t xml:space="preserve"> б. </w:t>
      </w:r>
      <w:r w:rsidR="002C29CF">
        <w:t>8-13</w:t>
      </w:r>
      <w:r w:rsidRPr="00FA167C">
        <w:t>]; 5) заңгерлік дискурстың стратегиялары  оның мақсатымен анықталады және құқықтық норманы тұжырымдаудан, қолданудан, түсіндіруден тұрады; 6) заңгерлік дискурстың тақырыбы алуан түрлі, олар құқықтық қатынастарды реттейтін құқық салаларына байланысты; 7) заңгерлік дискурстың жанрлық саралануы олардың типтер мен кіші түрлерге бөлінуіне байланысты әртүрлі болады; 8) прецеденттік (мәдени) мәтіндер Конституция мәтіндерін, кодекстерді, халықаралық декларациялар мен конвенцияларды қамтиды, бұл тек мамандар арасында ғана емес, сонымен қатар қарапайым азаматтар арасында да танымал мәтіндер; 9) заңгерлік дискурстағы дискурстық формулалар әртүрлі, заңгерлік дискурстың әр жанры үшін өзінің формулалар жиынтығы болады [4</w:t>
      </w:r>
      <w:r w:rsidR="00626C56" w:rsidRPr="00FA167C">
        <w:t>,</w:t>
      </w:r>
      <w:r w:rsidR="00036B45">
        <w:t xml:space="preserve"> с. </w:t>
      </w:r>
      <w:r w:rsidR="00626C56" w:rsidRPr="00FA167C">
        <w:t>102</w:t>
      </w:r>
      <w:r w:rsidRPr="00FA167C">
        <w:t>].</w:t>
      </w:r>
      <w:r w:rsidR="008B4843" w:rsidRPr="00FA167C">
        <w:t xml:space="preserve"> Демек</w:t>
      </w:r>
      <w:r w:rsidR="008959CF">
        <w:t>,</w:t>
      </w:r>
      <w:r w:rsidR="008B4843" w:rsidRPr="00FA167C">
        <w:t xml:space="preserve"> заңгерлік дискурстың тиімділігі мен дәлдігі оның жанрлық жі</w:t>
      </w:r>
      <w:r w:rsidR="008959CF">
        <w:t>ктелуіне негізделеді, сондықтан</w:t>
      </w:r>
      <w:r w:rsidR="008B4843" w:rsidRPr="00FA167C">
        <w:t xml:space="preserve"> құқықтық құжаттардың әрбір жанры яғни заң, шарт, өтініш, үкім түрлері өзінің коммуникативтік мақсаты мен ресмилігіне байланысты ерекше, міндетті дискурстық формулалардан</w:t>
      </w:r>
      <w:r w:rsidR="008959CF">
        <w:t>,</w:t>
      </w:r>
      <w:r w:rsidR="008B4843" w:rsidRPr="00FA167C">
        <w:t xml:space="preserve"> яғни стандартты тілдік үлгілер арқылы жүзеге асады.</w:t>
      </w:r>
      <w:r w:rsidR="004B5848" w:rsidRPr="00FA167C">
        <w:t xml:space="preserve"> </w:t>
      </w:r>
      <w:r w:rsidR="00691686" w:rsidRPr="00FA167C">
        <w:t xml:space="preserve">Мысалы, «басшылыққа ала отырып...», «қолданыстағы заңнамаға сәйкес...», «күшіне енуі тиіс»  сияқты формулалар заңгерлік дәлдікті, біркелкілікті және мәтіннің ресми сипатын білдіреді. Жанр өзгерген сайын қолданылатын формулалар, яғни </w:t>
      </w:r>
      <w:r w:rsidR="0036336C" w:rsidRPr="000B79A7">
        <w:t>қалыптасқан</w:t>
      </w:r>
      <w:r w:rsidR="0036336C">
        <w:t xml:space="preserve"> </w:t>
      </w:r>
      <w:r w:rsidR="00691686" w:rsidRPr="00FA167C">
        <w:t>тілдік бірліктер де өзгеріп отырады, өйткені әр жанрдың өзінің құқықтық қызметі болады. Заң</w:t>
      </w:r>
      <w:r w:rsidR="00AE2C4F">
        <w:t xml:space="preserve">герлік дискурстағы формулалар қызметінде </w:t>
      </w:r>
      <w:r w:rsidR="00691686" w:rsidRPr="00FA167C">
        <w:t xml:space="preserve">ресми құжаттарға тән, мазмұн мен форманың дәлдігін қамтамасыз ететін тұрақты сөз тіркестері мен </w:t>
      </w:r>
      <w:r w:rsidR="000B79A7">
        <w:t>тілдік бірліктер</w:t>
      </w:r>
      <w:r w:rsidR="00AE2C4F">
        <w:t xml:space="preserve"> жұмсалады. Мұндай тілдік бірліктер </w:t>
      </w:r>
      <w:r w:rsidR="00F158B7" w:rsidRPr="00FA167C">
        <w:t>заңгерлік</w:t>
      </w:r>
      <w:r w:rsidR="00AE2C4F">
        <w:t xml:space="preserve"> дискурстың негізгі жанрларында қолданыс жиілігімен ерекшеленеді (1-кесте). </w:t>
      </w:r>
    </w:p>
    <w:p w14:paraId="605A8190" w14:textId="77777777" w:rsidR="00A61FB4" w:rsidRDefault="00A61FB4" w:rsidP="00D62A9E">
      <w:pPr>
        <w:pStyle w:val="a3"/>
        <w:ind w:left="0" w:firstLine="709"/>
      </w:pPr>
    </w:p>
    <w:p w14:paraId="5A96A27C" w14:textId="1956A985" w:rsidR="00AE2C4F" w:rsidRPr="00FA167C" w:rsidRDefault="002F22E9" w:rsidP="0057560C">
      <w:pPr>
        <w:pStyle w:val="a3"/>
        <w:ind w:left="0" w:firstLine="0"/>
      </w:pPr>
      <w:r>
        <w:t>К</w:t>
      </w:r>
      <w:r w:rsidR="00AE2C4F">
        <w:t>есте</w:t>
      </w:r>
      <w:r>
        <w:t xml:space="preserve"> 1 –</w:t>
      </w:r>
      <w:r w:rsidR="00AE2C4F">
        <w:t xml:space="preserve"> Заңгерлік дискурс жанрларындағы тілдік бірліктердің қызметі</w:t>
      </w:r>
    </w:p>
    <w:p w14:paraId="7279E15E" w14:textId="77777777" w:rsidR="00F158B7" w:rsidRPr="0057560C" w:rsidRDefault="00F158B7" w:rsidP="00D62A9E">
      <w:pPr>
        <w:pStyle w:val="a3"/>
        <w:ind w:left="0" w:firstLine="709"/>
        <w:rPr>
          <w:sz w:val="16"/>
          <w:szCs w:val="16"/>
        </w:rPr>
      </w:pPr>
    </w:p>
    <w:tbl>
      <w:tblPr>
        <w:tblStyle w:val="af0"/>
        <w:tblW w:w="0" w:type="auto"/>
        <w:tblLook w:val="04A0" w:firstRow="1" w:lastRow="0" w:firstColumn="1" w:lastColumn="0" w:noHBand="0" w:noVBand="1"/>
      </w:tblPr>
      <w:tblGrid>
        <w:gridCol w:w="1997"/>
        <w:gridCol w:w="3206"/>
        <w:gridCol w:w="4425"/>
      </w:tblGrid>
      <w:tr w:rsidR="00F158B7" w:rsidRPr="004800AA" w14:paraId="6D635EFB" w14:textId="77777777" w:rsidTr="00036B45">
        <w:trPr>
          <w:trHeight w:val="549"/>
        </w:trPr>
        <w:tc>
          <w:tcPr>
            <w:tcW w:w="1997" w:type="dxa"/>
            <w:vAlign w:val="center"/>
          </w:tcPr>
          <w:p w14:paraId="79FAF40C" w14:textId="77777777" w:rsidR="00F158B7" w:rsidRPr="0057560C" w:rsidRDefault="00F158B7" w:rsidP="00036B45">
            <w:pPr>
              <w:pStyle w:val="a3"/>
              <w:ind w:left="175" w:hanging="142"/>
              <w:jc w:val="center"/>
              <w:rPr>
                <w:sz w:val="22"/>
                <w:szCs w:val="22"/>
              </w:rPr>
            </w:pPr>
            <w:r w:rsidRPr="0057560C">
              <w:rPr>
                <w:bCs/>
                <w:color w:val="1B1C1D"/>
                <w:sz w:val="22"/>
                <w:szCs w:val="22"/>
                <w:bdr w:val="none" w:sz="0" w:space="0" w:color="auto" w:frame="1"/>
                <w:lang w:eastAsia="ru-RU"/>
              </w:rPr>
              <w:t>Заңгерлік дискурс жанры</w:t>
            </w:r>
          </w:p>
        </w:tc>
        <w:tc>
          <w:tcPr>
            <w:tcW w:w="3206" w:type="dxa"/>
            <w:vAlign w:val="center"/>
          </w:tcPr>
          <w:p w14:paraId="63FEDA55" w14:textId="52184062" w:rsidR="00B939ED" w:rsidRPr="0057560C" w:rsidRDefault="001D67ED" w:rsidP="00036B45">
            <w:pPr>
              <w:ind w:left="175" w:hanging="142"/>
              <w:jc w:val="center"/>
              <w:rPr>
                <w:rFonts w:ascii="Times New Roman" w:eastAsia="Times New Roman" w:hAnsi="Times New Roman" w:cs="Times New Roman"/>
                <w:bCs/>
                <w:color w:val="1B1C1D"/>
                <w:bdr w:val="none" w:sz="0" w:space="0" w:color="auto" w:frame="1"/>
                <w:lang w:val="kk-KZ" w:eastAsia="ru-RU"/>
              </w:rPr>
            </w:pPr>
            <w:r w:rsidRPr="0057560C">
              <w:rPr>
                <w:rFonts w:ascii="Times New Roman" w:eastAsia="Times New Roman" w:hAnsi="Times New Roman" w:cs="Times New Roman"/>
                <w:bCs/>
                <w:color w:val="1B1C1D"/>
                <w:bdr w:val="none" w:sz="0" w:space="0" w:color="auto" w:frame="1"/>
                <w:lang w:val="kk-KZ" w:eastAsia="ru-RU"/>
              </w:rPr>
              <w:t xml:space="preserve">Тілдік бірліктердің </w:t>
            </w:r>
            <w:r w:rsidR="00F158B7" w:rsidRPr="0057560C">
              <w:rPr>
                <w:rFonts w:ascii="Times New Roman" w:eastAsia="Times New Roman" w:hAnsi="Times New Roman" w:cs="Times New Roman"/>
                <w:bCs/>
                <w:color w:val="1B1C1D"/>
                <w:bdr w:val="none" w:sz="0" w:space="0" w:color="auto" w:frame="1"/>
                <w:lang w:val="kk-KZ" w:eastAsia="ru-RU"/>
              </w:rPr>
              <w:t>қ</w:t>
            </w:r>
            <w:r w:rsidR="00F158B7" w:rsidRPr="0057560C">
              <w:rPr>
                <w:rFonts w:ascii="Times New Roman" w:eastAsia="Times New Roman" w:hAnsi="Times New Roman" w:cs="Times New Roman"/>
                <w:bCs/>
                <w:color w:val="1B1C1D"/>
                <w:bdr w:val="none" w:sz="0" w:space="0" w:color="auto" w:frame="1"/>
                <w:lang w:eastAsia="ru-RU"/>
              </w:rPr>
              <w:t>ызметі</w:t>
            </w:r>
          </w:p>
        </w:tc>
        <w:tc>
          <w:tcPr>
            <w:tcW w:w="4425" w:type="dxa"/>
            <w:vAlign w:val="center"/>
          </w:tcPr>
          <w:p w14:paraId="1485D5AF" w14:textId="076AD462" w:rsidR="001D67ED" w:rsidRPr="0057560C" w:rsidRDefault="001D67ED" w:rsidP="00036B45">
            <w:pPr>
              <w:ind w:left="175" w:hanging="142"/>
              <w:jc w:val="center"/>
              <w:rPr>
                <w:rFonts w:ascii="Times New Roman" w:eastAsia="Times New Roman" w:hAnsi="Times New Roman" w:cs="Times New Roman"/>
                <w:bCs/>
                <w:color w:val="1B1C1D"/>
                <w:bdr w:val="none" w:sz="0" w:space="0" w:color="auto" w:frame="1"/>
                <w:lang w:val="kk-KZ" w:eastAsia="ru-RU"/>
              </w:rPr>
            </w:pPr>
            <w:r w:rsidRPr="0057560C">
              <w:rPr>
                <w:rFonts w:ascii="Times New Roman" w:hAnsi="Times New Roman" w:cs="Times New Roman"/>
                <w:bCs/>
                <w:color w:val="1B1C1D"/>
                <w:bdr w:val="none" w:sz="0" w:space="0" w:color="auto" w:frame="1"/>
                <w:lang w:val="kk-KZ" w:eastAsia="ru-RU"/>
              </w:rPr>
              <w:t>Заңгерлік дискурсқа тән</w:t>
            </w:r>
            <w:r w:rsidRPr="0057560C">
              <w:rPr>
                <w:bCs/>
                <w:color w:val="1B1C1D"/>
                <w:bdr w:val="none" w:sz="0" w:space="0" w:color="auto" w:frame="1"/>
                <w:lang w:val="kk-KZ" w:eastAsia="ru-RU"/>
              </w:rPr>
              <w:t xml:space="preserve"> </w:t>
            </w:r>
            <w:r w:rsidRPr="0057560C">
              <w:rPr>
                <w:rFonts w:ascii="Times New Roman" w:eastAsia="Times New Roman" w:hAnsi="Times New Roman" w:cs="Times New Roman"/>
                <w:bCs/>
                <w:color w:val="1B1C1D"/>
                <w:bdr w:val="none" w:sz="0" w:space="0" w:color="auto" w:frame="1"/>
                <w:lang w:val="kk-KZ" w:eastAsia="ru-RU"/>
              </w:rPr>
              <w:t>тілдік бірліктер</w:t>
            </w:r>
          </w:p>
        </w:tc>
      </w:tr>
      <w:tr w:rsidR="00F158B7" w:rsidRPr="004800AA" w14:paraId="3AE1B0E9" w14:textId="77777777" w:rsidTr="00036B45">
        <w:tc>
          <w:tcPr>
            <w:tcW w:w="1997" w:type="dxa"/>
          </w:tcPr>
          <w:p w14:paraId="183FBD2B" w14:textId="1244A361" w:rsidR="00F158B7" w:rsidRPr="0057560C" w:rsidRDefault="00F158B7" w:rsidP="00036B45">
            <w:pPr>
              <w:pStyle w:val="a3"/>
              <w:ind w:left="33" w:firstLine="0"/>
              <w:rPr>
                <w:sz w:val="22"/>
                <w:szCs w:val="22"/>
              </w:rPr>
            </w:pPr>
            <w:r w:rsidRPr="0057560C">
              <w:rPr>
                <w:bCs/>
                <w:color w:val="1B1C1D"/>
                <w:sz w:val="22"/>
                <w:szCs w:val="22"/>
                <w:bdr w:val="none" w:sz="0" w:space="0" w:color="auto" w:frame="1"/>
                <w:lang w:eastAsia="ru-RU"/>
              </w:rPr>
              <w:t>Заңдар, Кодекс</w:t>
            </w:r>
            <w:r w:rsidR="00036B45">
              <w:rPr>
                <w:bCs/>
                <w:color w:val="1B1C1D"/>
                <w:sz w:val="22"/>
                <w:szCs w:val="22"/>
                <w:bdr w:val="none" w:sz="0" w:space="0" w:color="auto" w:frame="1"/>
                <w:lang w:eastAsia="ru-RU"/>
              </w:rPr>
              <w:t xml:space="preserve"> </w:t>
            </w:r>
            <w:r w:rsidRPr="0057560C">
              <w:rPr>
                <w:bCs/>
                <w:color w:val="1B1C1D"/>
                <w:sz w:val="22"/>
                <w:szCs w:val="22"/>
                <w:bdr w:val="none" w:sz="0" w:space="0" w:color="auto" w:frame="1"/>
                <w:lang w:eastAsia="ru-RU"/>
              </w:rPr>
              <w:t>тер, Нормативтік  актілер</w:t>
            </w:r>
          </w:p>
        </w:tc>
        <w:tc>
          <w:tcPr>
            <w:tcW w:w="3206" w:type="dxa"/>
          </w:tcPr>
          <w:p w14:paraId="6048E95E" w14:textId="77777777" w:rsidR="00F158B7" w:rsidRPr="0057560C" w:rsidRDefault="00F158B7" w:rsidP="00036B45">
            <w:pPr>
              <w:pStyle w:val="a3"/>
              <w:ind w:left="33" w:firstLine="0"/>
              <w:rPr>
                <w:sz w:val="22"/>
                <w:szCs w:val="22"/>
              </w:rPr>
            </w:pPr>
            <w:r w:rsidRPr="0057560C">
              <w:rPr>
                <w:color w:val="1B1C1D"/>
                <w:sz w:val="22"/>
                <w:szCs w:val="22"/>
                <w:lang w:eastAsia="ru-RU"/>
              </w:rPr>
              <w:t>Құжаттың күшін, мақсатын және қолданылу тәртібін белгілеу.</w:t>
            </w:r>
          </w:p>
        </w:tc>
        <w:tc>
          <w:tcPr>
            <w:tcW w:w="4425" w:type="dxa"/>
          </w:tcPr>
          <w:p w14:paraId="57824018" w14:textId="71A067C3" w:rsidR="00F158B7" w:rsidRPr="0057560C" w:rsidRDefault="0036336C" w:rsidP="00036B45">
            <w:pPr>
              <w:pStyle w:val="a3"/>
              <w:ind w:left="33" w:firstLine="0"/>
              <w:rPr>
                <w:sz w:val="22"/>
                <w:szCs w:val="22"/>
              </w:rPr>
            </w:pPr>
            <w:r w:rsidRPr="0057560C">
              <w:rPr>
                <w:sz w:val="22"/>
                <w:szCs w:val="22"/>
              </w:rPr>
              <w:t xml:space="preserve">«Осы заң....»; </w:t>
            </w:r>
            <w:r w:rsidR="00F158B7" w:rsidRPr="0057560C">
              <w:rPr>
                <w:sz w:val="22"/>
                <w:szCs w:val="22"/>
              </w:rPr>
              <w:t>«</w:t>
            </w:r>
            <w:r w:rsidR="001D67ED" w:rsidRPr="0057560C">
              <w:rPr>
                <w:sz w:val="22"/>
                <w:szCs w:val="22"/>
              </w:rPr>
              <w:t>Заң к</w:t>
            </w:r>
            <w:r w:rsidR="00F158B7" w:rsidRPr="0057560C">
              <w:rPr>
                <w:sz w:val="22"/>
                <w:szCs w:val="22"/>
              </w:rPr>
              <w:t>үшіне енуі тиіс»</w:t>
            </w:r>
            <w:r w:rsidR="00D63142" w:rsidRPr="0057560C">
              <w:rPr>
                <w:sz w:val="22"/>
                <w:szCs w:val="22"/>
              </w:rPr>
              <w:t xml:space="preserve">; </w:t>
            </w:r>
            <w:r w:rsidR="00F158B7" w:rsidRPr="0057560C">
              <w:rPr>
                <w:sz w:val="22"/>
                <w:szCs w:val="22"/>
              </w:rPr>
              <w:t>«Белгіленген тәртіппен...»</w:t>
            </w:r>
            <w:r w:rsidRPr="0057560C">
              <w:rPr>
                <w:sz w:val="22"/>
                <w:szCs w:val="22"/>
              </w:rPr>
              <w:t>; «... деп таныл</w:t>
            </w:r>
            <w:r w:rsidR="00036B45">
              <w:rPr>
                <w:sz w:val="22"/>
                <w:szCs w:val="22"/>
              </w:rPr>
              <w:t xml:space="preserve"> </w:t>
            </w:r>
            <w:r w:rsidRPr="0057560C">
              <w:rPr>
                <w:sz w:val="22"/>
                <w:szCs w:val="22"/>
              </w:rPr>
              <w:t>сын</w:t>
            </w:r>
            <w:r w:rsidR="00F158B7" w:rsidRPr="0057560C">
              <w:rPr>
                <w:sz w:val="22"/>
                <w:szCs w:val="22"/>
              </w:rPr>
              <w:t>»</w:t>
            </w:r>
            <w:r w:rsidRPr="0057560C">
              <w:rPr>
                <w:sz w:val="22"/>
                <w:szCs w:val="22"/>
              </w:rPr>
              <w:t xml:space="preserve">; </w:t>
            </w:r>
            <w:r w:rsidR="00F158B7" w:rsidRPr="0057560C">
              <w:rPr>
                <w:sz w:val="22"/>
                <w:szCs w:val="22"/>
              </w:rPr>
              <w:t>«Тиісті мемлекеттік органдар ....»</w:t>
            </w:r>
          </w:p>
        </w:tc>
      </w:tr>
      <w:tr w:rsidR="00F158B7" w:rsidRPr="0057560C" w14:paraId="680CB124" w14:textId="77777777" w:rsidTr="00036B45">
        <w:trPr>
          <w:trHeight w:val="687"/>
        </w:trPr>
        <w:tc>
          <w:tcPr>
            <w:tcW w:w="1997" w:type="dxa"/>
          </w:tcPr>
          <w:p w14:paraId="7F4CAC76" w14:textId="62912C5D" w:rsidR="00F158B7" w:rsidRPr="0057560C" w:rsidRDefault="006B7CD5" w:rsidP="00036B45">
            <w:pPr>
              <w:pStyle w:val="a3"/>
              <w:ind w:left="33" w:firstLine="0"/>
              <w:rPr>
                <w:sz w:val="22"/>
                <w:szCs w:val="22"/>
              </w:rPr>
            </w:pPr>
            <w:r w:rsidRPr="0057560C">
              <w:rPr>
                <w:bCs/>
                <w:color w:val="1B1C1D"/>
                <w:sz w:val="22"/>
                <w:szCs w:val="22"/>
                <w:bdr w:val="none" w:sz="0" w:space="0" w:color="auto" w:frame="1"/>
                <w:lang w:eastAsia="ru-RU"/>
              </w:rPr>
              <w:t>Сот қ</w:t>
            </w:r>
            <w:r w:rsidR="00D63142" w:rsidRPr="0057560C">
              <w:rPr>
                <w:bCs/>
                <w:color w:val="1B1C1D"/>
                <w:sz w:val="22"/>
                <w:szCs w:val="22"/>
                <w:bdr w:val="none" w:sz="0" w:space="0" w:color="auto" w:frame="1"/>
                <w:lang w:eastAsia="ru-RU"/>
              </w:rPr>
              <w:t>аулылары, ү</w:t>
            </w:r>
            <w:r w:rsidR="00F158B7" w:rsidRPr="0057560C">
              <w:rPr>
                <w:bCs/>
                <w:color w:val="1B1C1D"/>
                <w:sz w:val="22"/>
                <w:szCs w:val="22"/>
                <w:bdr w:val="none" w:sz="0" w:space="0" w:color="auto" w:frame="1"/>
                <w:lang w:eastAsia="ru-RU"/>
              </w:rPr>
              <w:t xml:space="preserve">кімдер, </w:t>
            </w:r>
            <w:r w:rsidRPr="0057560C">
              <w:rPr>
                <w:bCs/>
                <w:color w:val="1B1C1D"/>
                <w:sz w:val="22"/>
                <w:szCs w:val="22"/>
                <w:bdr w:val="none" w:sz="0" w:space="0" w:color="auto" w:frame="1"/>
                <w:lang w:eastAsia="ru-RU"/>
              </w:rPr>
              <w:t xml:space="preserve"> </w:t>
            </w:r>
            <w:r w:rsidR="00D63142" w:rsidRPr="0057560C">
              <w:rPr>
                <w:bCs/>
                <w:color w:val="1B1C1D"/>
                <w:sz w:val="22"/>
                <w:szCs w:val="22"/>
                <w:bdr w:val="none" w:sz="0" w:space="0" w:color="auto" w:frame="1"/>
                <w:lang w:eastAsia="ru-RU"/>
              </w:rPr>
              <w:t>ш</w:t>
            </w:r>
            <w:r w:rsidR="00F158B7" w:rsidRPr="0057560C">
              <w:rPr>
                <w:bCs/>
                <w:color w:val="1B1C1D"/>
                <w:sz w:val="22"/>
                <w:szCs w:val="22"/>
                <w:bdr w:val="none" w:sz="0" w:space="0" w:color="auto" w:frame="1"/>
                <w:lang w:eastAsia="ru-RU"/>
              </w:rPr>
              <w:t>ешімдер</w:t>
            </w:r>
          </w:p>
        </w:tc>
        <w:tc>
          <w:tcPr>
            <w:tcW w:w="3206" w:type="dxa"/>
          </w:tcPr>
          <w:p w14:paraId="3B81388F" w14:textId="75F87C7A" w:rsidR="00F158B7" w:rsidRPr="0057560C" w:rsidRDefault="00A61FB4" w:rsidP="00036B45">
            <w:pPr>
              <w:pStyle w:val="a3"/>
              <w:ind w:left="33" w:firstLine="0"/>
              <w:rPr>
                <w:sz w:val="22"/>
                <w:szCs w:val="22"/>
              </w:rPr>
            </w:pPr>
            <w:r w:rsidRPr="0057560C">
              <w:rPr>
                <w:color w:val="1B1C1D"/>
                <w:sz w:val="22"/>
                <w:szCs w:val="22"/>
                <w:lang w:eastAsia="ru-RU"/>
              </w:rPr>
              <w:t>Д</w:t>
            </w:r>
            <w:r w:rsidR="00F158B7" w:rsidRPr="0057560C">
              <w:rPr>
                <w:color w:val="1B1C1D"/>
                <w:sz w:val="22"/>
                <w:szCs w:val="22"/>
                <w:lang w:eastAsia="ru-RU"/>
              </w:rPr>
              <w:t>еректерді, дәлелдерді, заң нормаларын және қорытындыны тұжырымдау.</w:t>
            </w:r>
          </w:p>
        </w:tc>
        <w:tc>
          <w:tcPr>
            <w:tcW w:w="4425" w:type="dxa"/>
          </w:tcPr>
          <w:p w14:paraId="74C07516" w14:textId="0745B8B0" w:rsidR="006B7CD5" w:rsidRPr="0057560C" w:rsidRDefault="00F158B7" w:rsidP="00036B45">
            <w:pPr>
              <w:pStyle w:val="a3"/>
              <w:ind w:left="33" w:firstLine="0"/>
              <w:rPr>
                <w:sz w:val="22"/>
                <w:szCs w:val="22"/>
              </w:rPr>
            </w:pPr>
            <w:r w:rsidRPr="0057560C">
              <w:rPr>
                <w:sz w:val="22"/>
                <w:szCs w:val="22"/>
              </w:rPr>
              <w:t>«... бойынша істі қарап, сот анықтады.....»</w:t>
            </w:r>
            <w:r w:rsidR="0036336C" w:rsidRPr="0057560C">
              <w:rPr>
                <w:sz w:val="22"/>
                <w:szCs w:val="22"/>
              </w:rPr>
              <w:t xml:space="preserve">; </w:t>
            </w:r>
            <w:r w:rsidRPr="0057560C">
              <w:rPr>
                <w:sz w:val="22"/>
                <w:szCs w:val="22"/>
              </w:rPr>
              <w:t>«</w:t>
            </w:r>
            <w:r w:rsidR="006B7CD5" w:rsidRPr="0057560C">
              <w:rPr>
                <w:sz w:val="22"/>
                <w:szCs w:val="22"/>
              </w:rPr>
              <w:t>басшылыққа ала отырып,...</w:t>
            </w:r>
            <w:r w:rsidRPr="0057560C">
              <w:rPr>
                <w:sz w:val="22"/>
                <w:szCs w:val="22"/>
              </w:rPr>
              <w:t>»</w:t>
            </w:r>
            <w:r w:rsidR="0036336C" w:rsidRPr="0057560C">
              <w:rPr>
                <w:sz w:val="22"/>
                <w:szCs w:val="22"/>
              </w:rPr>
              <w:t xml:space="preserve">; </w:t>
            </w:r>
            <w:r w:rsidR="006B7CD5" w:rsidRPr="0057560C">
              <w:rPr>
                <w:sz w:val="22"/>
                <w:szCs w:val="22"/>
              </w:rPr>
              <w:t>«қол</w:t>
            </w:r>
            <w:r w:rsidR="0036336C" w:rsidRPr="0057560C">
              <w:rPr>
                <w:sz w:val="22"/>
                <w:szCs w:val="22"/>
              </w:rPr>
              <w:t>даныс</w:t>
            </w:r>
            <w:r w:rsidR="00036B45">
              <w:rPr>
                <w:sz w:val="22"/>
                <w:szCs w:val="22"/>
              </w:rPr>
              <w:t xml:space="preserve"> </w:t>
            </w:r>
            <w:r w:rsidR="0036336C" w:rsidRPr="0057560C">
              <w:rPr>
                <w:sz w:val="22"/>
                <w:szCs w:val="22"/>
              </w:rPr>
              <w:t xml:space="preserve">тағы заңнамаға сәйкес....»; </w:t>
            </w:r>
            <w:r w:rsidR="006B7CD5" w:rsidRPr="0057560C">
              <w:rPr>
                <w:sz w:val="22"/>
                <w:szCs w:val="22"/>
              </w:rPr>
              <w:t>«Қаулы етті»</w:t>
            </w:r>
          </w:p>
          <w:p w14:paraId="1658CF12" w14:textId="77777777" w:rsidR="006B7CD5" w:rsidRPr="0057560C" w:rsidRDefault="006B7CD5" w:rsidP="00036B45">
            <w:pPr>
              <w:pStyle w:val="a3"/>
              <w:ind w:left="33" w:firstLine="0"/>
              <w:rPr>
                <w:sz w:val="22"/>
                <w:szCs w:val="22"/>
              </w:rPr>
            </w:pPr>
            <w:r w:rsidRPr="0057560C">
              <w:rPr>
                <w:sz w:val="22"/>
                <w:szCs w:val="22"/>
              </w:rPr>
              <w:t>«Үкім шығарды»</w:t>
            </w:r>
          </w:p>
        </w:tc>
      </w:tr>
      <w:tr w:rsidR="00F158B7" w:rsidRPr="004800AA" w14:paraId="524F6AD7" w14:textId="77777777" w:rsidTr="00036B45">
        <w:tc>
          <w:tcPr>
            <w:tcW w:w="1997" w:type="dxa"/>
          </w:tcPr>
          <w:p w14:paraId="49F4967B" w14:textId="77777777" w:rsidR="00F158B7" w:rsidRPr="0057560C" w:rsidRDefault="006B7CD5" w:rsidP="00036B45">
            <w:pPr>
              <w:pStyle w:val="a3"/>
              <w:ind w:left="33" w:firstLine="0"/>
              <w:rPr>
                <w:sz w:val="22"/>
                <w:szCs w:val="22"/>
              </w:rPr>
            </w:pPr>
            <w:r w:rsidRPr="0057560C">
              <w:rPr>
                <w:bCs/>
                <w:color w:val="1B1C1D"/>
                <w:sz w:val="22"/>
                <w:szCs w:val="22"/>
                <w:bdr w:val="none" w:sz="0" w:space="0" w:color="auto" w:frame="1"/>
                <w:lang w:eastAsia="ru-RU"/>
              </w:rPr>
              <w:t>Шарттар (Келісімшарттар)</w:t>
            </w:r>
          </w:p>
        </w:tc>
        <w:tc>
          <w:tcPr>
            <w:tcW w:w="3206" w:type="dxa"/>
          </w:tcPr>
          <w:p w14:paraId="473DD5CF" w14:textId="53A8F73C" w:rsidR="00F158B7" w:rsidRPr="0057560C" w:rsidRDefault="006B7CD5" w:rsidP="00036B45">
            <w:pPr>
              <w:pStyle w:val="a3"/>
              <w:ind w:left="33" w:firstLine="0"/>
              <w:rPr>
                <w:sz w:val="22"/>
                <w:szCs w:val="22"/>
              </w:rPr>
            </w:pPr>
            <w:r w:rsidRPr="0057560C">
              <w:rPr>
                <w:color w:val="1B1C1D"/>
                <w:sz w:val="22"/>
                <w:szCs w:val="22"/>
                <w:lang w:eastAsia="ru-RU"/>
              </w:rPr>
              <w:t>Тараптардың құқықтары мен міндеттері</w:t>
            </w:r>
            <w:r w:rsidR="00D63142" w:rsidRPr="0057560C">
              <w:rPr>
                <w:color w:val="1B1C1D"/>
                <w:sz w:val="22"/>
                <w:szCs w:val="22"/>
                <w:lang w:eastAsia="ru-RU"/>
              </w:rPr>
              <w:t>н, жауапкершілігін және келісім</w:t>
            </w:r>
            <w:r w:rsidRPr="0057560C">
              <w:rPr>
                <w:color w:val="1B1C1D"/>
                <w:sz w:val="22"/>
                <w:szCs w:val="22"/>
                <w:lang w:eastAsia="ru-RU"/>
              </w:rPr>
              <w:t>шарттарын бекіту.</w:t>
            </w:r>
          </w:p>
        </w:tc>
        <w:tc>
          <w:tcPr>
            <w:tcW w:w="4425" w:type="dxa"/>
          </w:tcPr>
          <w:p w14:paraId="55E877F9" w14:textId="1421A0E0" w:rsidR="006B7CD5" w:rsidRPr="0057560C" w:rsidRDefault="006B7CD5" w:rsidP="00036B45">
            <w:pPr>
              <w:pStyle w:val="a3"/>
              <w:ind w:left="33" w:firstLine="0"/>
              <w:rPr>
                <w:sz w:val="22"/>
                <w:szCs w:val="22"/>
              </w:rPr>
            </w:pPr>
            <w:r w:rsidRPr="0057560C">
              <w:rPr>
                <w:color w:val="1B1C1D"/>
                <w:sz w:val="22"/>
                <w:szCs w:val="22"/>
                <w:lang w:eastAsia="ru-RU"/>
              </w:rPr>
              <w:t xml:space="preserve">«Бұдан әрі </w:t>
            </w:r>
            <w:r w:rsidRPr="0057560C">
              <w:rPr>
                <w:bCs/>
                <w:color w:val="1B1C1D"/>
                <w:sz w:val="22"/>
                <w:szCs w:val="22"/>
                <w:bdr w:val="none" w:sz="0" w:space="0" w:color="auto" w:frame="1"/>
                <w:lang w:eastAsia="ru-RU"/>
              </w:rPr>
              <w:t>Тараптар</w:t>
            </w:r>
            <w:r w:rsidRPr="0057560C">
              <w:rPr>
                <w:color w:val="1B1C1D"/>
                <w:sz w:val="22"/>
                <w:szCs w:val="22"/>
                <w:lang w:eastAsia="ru-RU"/>
              </w:rPr>
              <w:t xml:space="preserve"> деп аталатын...»</w:t>
            </w:r>
            <w:r w:rsidR="0036336C" w:rsidRPr="0057560C">
              <w:rPr>
                <w:color w:val="1B1C1D"/>
                <w:sz w:val="22"/>
                <w:szCs w:val="22"/>
                <w:lang w:eastAsia="ru-RU"/>
              </w:rPr>
              <w:t xml:space="preserve">; </w:t>
            </w:r>
            <w:r w:rsidRPr="0057560C">
              <w:rPr>
                <w:bCs/>
                <w:color w:val="1B1C1D"/>
                <w:sz w:val="22"/>
                <w:szCs w:val="22"/>
                <w:bdr w:val="none" w:sz="0" w:space="0" w:color="auto" w:frame="1"/>
                <w:lang w:eastAsia="ru-RU"/>
              </w:rPr>
              <w:t>«Төмендегілер туралы</w:t>
            </w:r>
            <w:r w:rsidRPr="0057560C">
              <w:rPr>
                <w:color w:val="1B1C1D"/>
                <w:sz w:val="22"/>
                <w:szCs w:val="22"/>
                <w:lang w:eastAsia="ru-RU"/>
              </w:rPr>
              <w:t xml:space="preserve"> осы Шартты жасасты:»</w:t>
            </w:r>
            <w:r w:rsidR="0036336C" w:rsidRPr="0057560C">
              <w:rPr>
                <w:color w:val="1B1C1D"/>
                <w:sz w:val="22"/>
                <w:szCs w:val="22"/>
                <w:lang w:eastAsia="ru-RU"/>
              </w:rPr>
              <w:t xml:space="preserve">; </w:t>
            </w:r>
            <w:r w:rsidRPr="0057560C">
              <w:rPr>
                <w:bCs/>
                <w:color w:val="1B1C1D"/>
                <w:sz w:val="22"/>
                <w:szCs w:val="22"/>
                <w:bdr w:val="none" w:sz="0" w:space="0" w:color="auto" w:frame="1"/>
                <w:lang w:eastAsia="ru-RU"/>
              </w:rPr>
              <w:t>«Тараптар міндеттенеді</w:t>
            </w:r>
            <w:r w:rsidR="0036336C" w:rsidRPr="0057560C">
              <w:rPr>
                <w:color w:val="1B1C1D"/>
                <w:sz w:val="22"/>
                <w:szCs w:val="22"/>
                <w:lang w:eastAsia="ru-RU"/>
              </w:rPr>
              <w:t xml:space="preserve">...»; </w:t>
            </w:r>
            <w:r w:rsidRPr="0057560C">
              <w:rPr>
                <w:color w:val="1B1C1D"/>
                <w:sz w:val="22"/>
                <w:szCs w:val="22"/>
                <w:lang w:eastAsia="ru-RU"/>
              </w:rPr>
              <w:t>«</w:t>
            </w:r>
            <w:r w:rsidRPr="0057560C">
              <w:rPr>
                <w:bCs/>
                <w:color w:val="1B1C1D"/>
                <w:sz w:val="22"/>
                <w:szCs w:val="22"/>
                <w:bdr w:val="none" w:sz="0" w:space="0" w:color="auto" w:frame="1"/>
                <w:lang w:eastAsia="ru-RU"/>
              </w:rPr>
              <w:t>Қол қойған күннен бастап</w:t>
            </w:r>
            <w:r w:rsidR="0036336C" w:rsidRPr="0057560C">
              <w:rPr>
                <w:color w:val="1B1C1D"/>
                <w:sz w:val="22"/>
                <w:szCs w:val="22"/>
                <w:lang w:eastAsia="ru-RU"/>
              </w:rPr>
              <w:t xml:space="preserve"> күшіне енеді</w:t>
            </w:r>
            <w:r w:rsidRPr="0057560C">
              <w:rPr>
                <w:color w:val="1B1C1D"/>
                <w:sz w:val="22"/>
                <w:szCs w:val="22"/>
                <w:lang w:eastAsia="ru-RU"/>
              </w:rPr>
              <w:t>»</w:t>
            </w:r>
            <w:r w:rsidR="0036336C" w:rsidRPr="0057560C">
              <w:rPr>
                <w:color w:val="1B1C1D"/>
                <w:sz w:val="22"/>
                <w:szCs w:val="22"/>
                <w:lang w:eastAsia="ru-RU"/>
              </w:rPr>
              <w:t xml:space="preserve">; </w:t>
            </w:r>
            <w:r w:rsidRPr="0057560C">
              <w:rPr>
                <w:color w:val="1B1C1D"/>
                <w:sz w:val="22"/>
                <w:szCs w:val="22"/>
                <w:lang w:eastAsia="ru-RU"/>
              </w:rPr>
              <w:t xml:space="preserve">«Екі данада жасалды, </w:t>
            </w:r>
            <w:r w:rsidRPr="0057560C">
              <w:rPr>
                <w:bCs/>
                <w:color w:val="1B1C1D"/>
                <w:sz w:val="22"/>
                <w:szCs w:val="22"/>
                <w:bdr w:val="none" w:sz="0" w:space="0" w:color="auto" w:frame="1"/>
                <w:lang w:eastAsia="ru-RU"/>
              </w:rPr>
              <w:t>құқықтық күші бірдей</w:t>
            </w:r>
            <w:r w:rsidRPr="0057560C">
              <w:rPr>
                <w:color w:val="1B1C1D"/>
                <w:sz w:val="22"/>
                <w:szCs w:val="22"/>
                <w:lang w:eastAsia="ru-RU"/>
              </w:rPr>
              <w:t>»</w:t>
            </w:r>
          </w:p>
        </w:tc>
      </w:tr>
      <w:tr w:rsidR="006B7CD5" w:rsidRPr="004800AA" w14:paraId="0D8456D8" w14:textId="77777777" w:rsidTr="00036B45">
        <w:tc>
          <w:tcPr>
            <w:tcW w:w="1997" w:type="dxa"/>
          </w:tcPr>
          <w:p w14:paraId="4BC29CB6" w14:textId="6A1F8C0C" w:rsidR="006B7CD5" w:rsidRPr="0057560C" w:rsidRDefault="00FF780B" w:rsidP="00036B45">
            <w:pPr>
              <w:pStyle w:val="a3"/>
              <w:ind w:left="33" w:firstLine="0"/>
              <w:rPr>
                <w:sz w:val="22"/>
                <w:szCs w:val="22"/>
              </w:rPr>
            </w:pPr>
            <w:r w:rsidRPr="0057560C">
              <w:rPr>
                <w:bCs/>
                <w:color w:val="1B1C1D"/>
                <w:sz w:val="22"/>
                <w:szCs w:val="22"/>
                <w:bdr w:val="none" w:sz="0" w:space="0" w:color="auto" w:frame="1"/>
                <w:lang w:eastAsia="ru-RU"/>
              </w:rPr>
              <w:t>Құқықтық ө</w:t>
            </w:r>
            <w:r w:rsidR="006B7CD5" w:rsidRPr="0057560C">
              <w:rPr>
                <w:bCs/>
                <w:color w:val="1B1C1D"/>
                <w:sz w:val="22"/>
                <w:szCs w:val="22"/>
                <w:bdr w:val="none" w:sz="0" w:space="0" w:color="auto" w:frame="1"/>
                <w:lang w:eastAsia="ru-RU"/>
              </w:rPr>
              <w:t xml:space="preserve">тініштер, </w:t>
            </w:r>
            <w:r w:rsidR="00D63142" w:rsidRPr="0057560C">
              <w:rPr>
                <w:bCs/>
                <w:color w:val="1B1C1D"/>
                <w:sz w:val="22"/>
                <w:szCs w:val="22"/>
                <w:bdr w:val="none" w:sz="0" w:space="0" w:color="auto" w:frame="1"/>
                <w:lang w:eastAsia="ru-RU"/>
              </w:rPr>
              <w:t>а</w:t>
            </w:r>
            <w:r w:rsidR="006B7CD5" w:rsidRPr="0057560C">
              <w:rPr>
                <w:bCs/>
                <w:color w:val="1B1C1D"/>
                <w:sz w:val="22"/>
                <w:szCs w:val="22"/>
                <w:bdr w:val="none" w:sz="0" w:space="0" w:color="auto" w:frame="1"/>
                <w:lang w:eastAsia="ru-RU"/>
              </w:rPr>
              <w:t>рыздар</w:t>
            </w:r>
          </w:p>
        </w:tc>
        <w:tc>
          <w:tcPr>
            <w:tcW w:w="3206" w:type="dxa"/>
          </w:tcPr>
          <w:p w14:paraId="0402CD75" w14:textId="77777777" w:rsidR="006B7CD5" w:rsidRPr="0057560C" w:rsidRDefault="006B7CD5" w:rsidP="00036B45">
            <w:pPr>
              <w:pStyle w:val="a3"/>
              <w:ind w:left="33" w:firstLine="0"/>
              <w:rPr>
                <w:sz w:val="22"/>
                <w:szCs w:val="22"/>
              </w:rPr>
            </w:pPr>
            <w:r w:rsidRPr="0057560C">
              <w:rPr>
                <w:color w:val="1B1C1D"/>
                <w:sz w:val="22"/>
                <w:szCs w:val="22"/>
                <w:lang w:eastAsia="ru-RU"/>
              </w:rPr>
              <w:t>Коммуникативтік мақсатты (талап ету, сұрау, хабарлау) ресми түрде жеткізу.</w:t>
            </w:r>
          </w:p>
        </w:tc>
        <w:tc>
          <w:tcPr>
            <w:tcW w:w="4425" w:type="dxa"/>
            <w:vAlign w:val="center"/>
          </w:tcPr>
          <w:p w14:paraId="7C6017F7" w14:textId="6E075DEB" w:rsidR="006B7CD5" w:rsidRPr="0057560C" w:rsidRDefault="006B7CD5" w:rsidP="00036B45">
            <w:pPr>
              <w:ind w:left="33"/>
              <w:jc w:val="both"/>
              <w:rPr>
                <w:rFonts w:ascii="Times New Roman" w:eastAsia="Times New Roman" w:hAnsi="Times New Roman" w:cs="Times New Roman"/>
                <w:color w:val="1B1C1D"/>
                <w:lang w:val="kk-KZ" w:eastAsia="ru-RU"/>
              </w:rPr>
            </w:pPr>
            <w:r w:rsidRPr="0057560C">
              <w:rPr>
                <w:rFonts w:ascii="Times New Roman" w:eastAsia="Times New Roman" w:hAnsi="Times New Roman" w:cs="Times New Roman"/>
                <w:color w:val="1B1C1D"/>
                <w:lang w:val="kk-KZ" w:eastAsia="ru-RU"/>
              </w:rPr>
              <w:t>«</w:t>
            </w:r>
            <w:r w:rsidRPr="0057560C">
              <w:rPr>
                <w:rFonts w:ascii="Times New Roman" w:eastAsia="Times New Roman" w:hAnsi="Times New Roman" w:cs="Times New Roman"/>
                <w:bCs/>
                <w:color w:val="1B1C1D"/>
                <w:bdr w:val="none" w:sz="0" w:space="0" w:color="auto" w:frame="1"/>
                <w:lang w:val="kk-KZ" w:eastAsia="ru-RU"/>
              </w:rPr>
              <w:t>Сізден өтінемін</w:t>
            </w:r>
            <w:r w:rsidR="00D63142" w:rsidRPr="0057560C">
              <w:rPr>
                <w:rFonts w:ascii="Times New Roman" w:eastAsia="Times New Roman" w:hAnsi="Times New Roman" w:cs="Times New Roman"/>
                <w:color w:val="1B1C1D"/>
                <w:lang w:val="kk-KZ" w:eastAsia="ru-RU"/>
              </w:rPr>
              <w:t xml:space="preserve">...»; </w:t>
            </w:r>
            <w:r w:rsidRPr="0057560C">
              <w:rPr>
                <w:rFonts w:ascii="Times New Roman" w:eastAsia="Times New Roman" w:hAnsi="Times New Roman" w:cs="Times New Roman"/>
                <w:color w:val="1B1C1D"/>
                <w:lang w:val="kk-KZ" w:eastAsia="ru-RU"/>
              </w:rPr>
              <w:t>«Жоғарыда айтылған</w:t>
            </w:r>
            <w:r w:rsidR="00036B45">
              <w:rPr>
                <w:rFonts w:ascii="Times New Roman" w:eastAsia="Times New Roman" w:hAnsi="Times New Roman" w:cs="Times New Roman"/>
                <w:color w:val="1B1C1D"/>
                <w:lang w:val="kk-KZ" w:eastAsia="ru-RU"/>
              </w:rPr>
              <w:t xml:space="preserve"> </w:t>
            </w:r>
            <w:r w:rsidRPr="0057560C">
              <w:rPr>
                <w:rFonts w:ascii="Times New Roman" w:eastAsia="Times New Roman" w:hAnsi="Times New Roman" w:cs="Times New Roman"/>
                <w:color w:val="1B1C1D"/>
                <w:lang w:val="kk-KZ" w:eastAsia="ru-RU"/>
              </w:rPr>
              <w:t>дарға байланысты...»</w:t>
            </w:r>
            <w:r w:rsidR="00D63142" w:rsidRPr="0057560C">
              <w:rPr>
                <w:rFonts w:ascii="Times New Roman" w:eastAsia="Times New Roman" w:hAnsi="Times New Roman" w:cs="Times New Roman"/>
                <w:color w:val="1B1C1D"/>
                <w:lang w:val="kk-KZ" w:eastAsia="ru-RU"/>
              </w:rPr>
              <w:t xml:space="preserve">; </w:t>
            </w:r>
            <w:r w:rsidRPr="0057560C">
              <w:rPr>
                <w:rFonts w:ascii="Times New Roman" w:eastAsia="Times New Roman" w:hAnsi="Times New Roman" w:cs="Times New Roman"/>
                <w:bCs/>
                <w:color w:val="1B1C1D"/>
                <w:bdr w:val="none" w:sz="0" w:space="0" w:color="auto" w:frame="1"/>
                <w:lang w:val="kk-KZ" w:eastAsia="ru-RU"/>
              </w:rPr>
              <w:t>«Қосымша</w:t>
            </w:r>
            <w:r w:rsidRPr="0057560C">
              <w:rPr>
                <w:rFonts w:ascii="Times New Roman" w:eastAsia="Times New Roman" w:hAnsi="Times New Roman" w:cs="Times New Roman"/>
                <w:color w:val="1B1C1D"/>
                <w:lang w:val="kk-KZ" w:eastAsia="ru-RU"/>
              </w:rPr>
              <w:t xml:space="preserve"> (құжат</w:t>
            </w:r>
            <w:r w:rsidR="00036B45">
              <w:rPr>
                <w:rFonts w:ascii="Times New Roman" w:eastAsia="Times New Roman" w:hAnsi="Times New Roman" w:cs="Times New Roman"/>
                <w:color w:val="1B1C1D"/>
                <w:lang w:val="kk-KZ" w:eastAsia="ru-RU"/>
              </w:rPr>
              <w:t xml:space="preserve"> </w:t>
            </w:r>
            <w:r w:rsidRPr="0057560C">
              <w:rPr>
                <w:rFonts w:ascii="Times New Roman" w:eastAsia="Times New Roman" w:hAnsi="Times New Roman" w:cs="Times New Roman"/>
                <w:color w:val="1B1C1D"/>
                <w:lang w:val="kk-KZ" w:eastAsia="ru-RU"/>
              </w:rPr>
              <w:t>тар тізімі):»</w:t>
            </w:r>
            <w:r w:rsidR="00D63142" w:rsidRPr="0057560C">
              <w:rPr>
                <w:rFonts w:ascii="Times New Roman" w:eastAsia="Times New Roman" w:hAnsi="Times New Roman" w:cs="Times New Roman"/>
                <w:color w:val="1B1C1D"/>
                <w:lang w:val="kk-KZ" w:eastAsia="ru-RU"/>
              </w:rPr>
              <w:t xml:space="preserve">; </w:t>
            </w:r>
            <w:r w:rsidRPr="0057560C">
              <w:rPr>
                <w:rFonts w:ascii="Times New Roman" w:eastAsia="Times New Roman" w:hAnsi="Times New Roman" w:cs="Times New Roman"/>
                <w:bCs/>
                <w:color w:val="1B1C1D"/>
                <w:bdr w:val="none" w:sz="0" w:space="0" w:color="auto" w:frame="1"/>
                <w:lang w:val="kk-KZ" w:eastAsia="ru-RU"/>
              </w:rPr>
              <w:t>«Құрметпен</w:t>
            </w:r>
            <w:r w:rsidR="00D63142" w:rsidRPr="0057560C">
              <w:rPr>
                <w:rFonts w:ascii="Times New Roman" w:eastAsia="Times New Roman" w:hAnsi="Times New Roman" w:cs="Times New Roman"/>
                <w:color w:val="1B1C1D"/>
                <w:lang w:val="kk-KZ" w:eastAsia="ru-RU"/>
              </w:rPr>
              <w:t xml:space="preserve"> (Қолы, Күні)</w:t>
            </w:r>
            <w:r w:rsidRPr="0057560C">
              <w:rPr>
                <w:rFonts w:ascii="Times New Roman" w:eastAsia="Times New Roman" w:hAnsi="Times New Roman" w:cs="Times New Roman"/>
                <w:color w:val="1B1C1D"/>
                <w:lang w:val="kk-KZ" w:eastAsia="ru-RU"/>
              </w:rPr>
              <w:t>»</w:t>
            </w:r>
          </w:p>
        </w:tc>
      </w:tr>
      <w:tr w:rsidR="00FF780B" w:rsidRPr="004800AA" w14:paraId="5FC750AF" w14:textId="77777777" w:rsidTr="00036B45">
        <w:tc>
          <w:tcPr>
            <w:tcW w:w="1997" w:type="dxa"/>
            <w:hideMark/>
          </w:tcPr>
          <w:p w14:paraId="2904568A" w14:textId="77777777" w:rsidR="00FF780B" w:rsidRPr="0057560C" w:rsidRDefault="00FF780B" w:rsidP="00036B45">
            <w:pPr>
              <w:ind w:left="33"/>
              <w:jc w:val="both"/>
              <w:rPr>
                <w:rFonts w:ascii="Times New Roman" w:eastAsia="Times New Roman" w:hAnsi="Times New Roman" w:cs="Times New Roman"/>
                <w:color w:val="1B1C1D"/>
                <w:lang w:eastAsia="ru-RU"/>
              </w:rPr>
            </w:pPr>
            <w:r w:rsidRPr="0057560C">
              <w:rPr>
                <w:rFonts w:ascii="Times New Roman" w:eastAsia="Times New Roman" w:hAnsi="Times New Roman" w:cs="Times New Roman"/>
                <w:bCs/>
                <w:color w:val="1B1C1D"/>
                <w:bdr w:val="none" w:sz="0" w:space="0" w:color="auto" w:frame="1"/>
                <w:lang w:eastAsia="ru-RU"/>
              </w:rPr>
              <w:t xml:space="preserve">Сенімхаттар, </w:t>
            </w:r>
            <w:r w:rsidRPr="0057560C">
              <w:rPr>
                <w:rFonts w:ascii="Times New Roman" w:eastAsia="Times New Roman" w:hAnsi="Times New Roman" w:cs="Times New Roman"/>
                <w:bCs/>
                <w:color w:val="1B1C1D"/>
                <w:bdr w:val="none" w:sz="0" w:space="0" w:color="auto" w:frame="1"/>
                <w:lang w:val="kk-KZ" w:eastAsia="ru-RU"/>
              </w:rPr>
              <w:t>ө</w:t>
            </w:r>
            <w:r w:rsidRPr="0057560C">
              <w:rPr>
                <w:rFonts w:ascii="Times New Roman" w:eastAsia="Times New Roman" w:hAnsi="Times New Roman" w:cs="Times New Roman"/>
                <w:bCs/>
                <w:color w:val="1B1C1D"/>
                <w:bdr w:val="none" w:sz="0" w:space="0" w:color="auto" w:frame="1"/>
                <w:lang w:eastAsia="ru-RU"/>
              </w:rPr>
              <w:t>кілеттік беру</w:t>
            </w:r>
          </w:p>
        </w:tc>
        <w:tc>
          <w:tcPr>
            <w:tcW w:w="3206" w:type="dxa"/>
            <w:hideMark/>
          </w:tcPr>
          <w:p w14:paraId="2678BD35" w14:textId="77777777" w:rsidR="00FF780B" w:rsidRPr="0057560C" w:rsidRDefault="00FF780B" w:rsidP="00036B45">
            <w:pPr>
              <w:ind w:left="33"/>
              <w:jc w:val="both"/>
              <w:rPr>
                <w:rFonts w:ascii="Times New Roman" w:eastAsia="Times New Roman" w:hAnsi="Times New Roman" w:cs="Times New Roman"/>
                <w:color w:val="1B1C1D"/>
                <w:lang w:eastAsia="ru-RU"/>
              </w:rPr>
            </w:pPr>
            <w:r w:rsidRPr="0057560C">
              <w:rPr>
                <w:rFonts w:ascii="Times New Roman" w:eastAsia="Times New Roman" w:hAnsi="Times New Roman" w:cs="Times New Roman"/>
                <w:color w:val="1B1C1D"/>
                <w:lang w:eastAsia="ru-RU"/>
              </w:rPr>
              <w:t>Бір тұлғаға екінші тұлғаның атынан әрекет ету құқығын беру.</w:t>
            </w:r>
          </w:p>
        </w:tc>
        <w:tc>
          <w:tcPr>
            <w:tcW w:w="4425" w:type="dxa"/>
            <w:hideMark/>
          </w:tcPr>
          <w:p w14:paraId="60696D2B" w14:textId="2177DE6B" w:rsidR="00FF780B" w:rsidRPr="0057560C" w:rsidRDefault="00FF780B" w:rsidP="00036B45">
            <w:pPr>
              <w:ind w:left="33"/>
              <w:jc w:val="both"/>
              <w:rPr>
                <w:rFonts w:ascii="Times New Roman" w:eastAsia="Times New Roman" w:hAnsi="Times New Roman" w:cs="Times New Roman"/>
                <w:color w:val="1B1C1D"/>
                <w:lang w:val="kk-KZ" w:eastAsia="ru-RU"/>
              </w:rPr>
            </w:pPr>
            <w:r w:rsidRPr="0057560C">
              <w:rPr>
                <w:rFonts w:ascii="Times New Roman" w:eastAsia="Times New Roman" w:hAnsi="Times New Roman" w:cs="Times New Roman"/>
                <w:color w:val="1B1C1D"/>
                <w:lang w:val="kk-KZ" w:eastAsia="ru-RU"/>
              </w:rPr>
              <w:t>«</w:t>
            </w:r>
            <w:r w:rsidRPr="0057560C">
              <w:rPr>
                <w:rFonts w:ascii="Times New Roman" w:eastAsia="Times New Roman" w:hAnsi="Times New Roman" w:cs="Times New Roman"/>
                <w:color w:val="1B1C1D"/>
                <w:lang w:eastAsia="ru-RU"/>
              </w:rPr>
              <w:t xml:space="preserve">Мен, </w:t>
            </w:r>
            <w:r w:rsidRPr="0057560C">
              <w:rPr>
                <w:rFonts w:ascii="Times New Roman" w:eastAsia="Times New Roman" w:hAnsi="Times New Roman" w:cs="Times New Roman"/>
                <w:color w:val="1B1C1D"/>
                <w:lang w:val="kk-KZ" w:eastAsia="ru-RU"/>
              </w:rPr>
              <w:t>(</w:t>
            </w:r>
            <w:r w:rsidR="00D63142" w:rsidRPr="0057560C">
              <w:rPr>
                <w:rFonts w:ascii="Times New Roman" w:eastAsia="Times New Roman" w:hAnsi="Times New Roman" w:cs="Times New Roman"/>
                <w:color w:val="1B1C1D"/>
                <w:lang w:val="kk-KZ" w:eastAsia="ru-RU"/>
              </w:rPr>
              <w:t>а</w:t>
            </w:r>
            <w:r w:rsidRPr="0057560C">
              <w:rPr>
                <w:rFonts w:ascii="Times New Roman" w:eastAsia="Times New Roman" w:hAnsi="Times New Roman" w:cs="Times New Roman"/>
                <w:color w:val="1B1C1D"/>
                <w:lang w:eastAsia="ru-RU"/>
              </w:rPr>
              <w:t>ты-жөні</w:t>
            </w:r>
            <w:r w:rsidRPr="0057560C">
              <w:rPr>
                <w:rFonts w:ascii="Times New Roman" w:eastAsia="Times New Roman" w:hAnsi="Times New Roman" w:cs="Times New Roman"/>
                <w:color w:val="1B1C1D"/>
                <w:lang w:val="kk-KZ" w:eastAsia="ru-RU"/>
              </w:rPr>
              <w:t>)</w:t>
            </w:r>
            <w:r w:rsidRPr="0057560C">
              <w:rPr>
                <w:rFonts w:ascii="Times New Roman" w:eastAsia="Times New Roman" w:hAnsi="Times New Roman" w:cs="Times New Roman"/>
                <w:color w:val="1B1C1D"/>
                <w:lang w:eastAsia="ru-RU"/>
              </w:rPr>
              <w:t xml:space="preserve">, осы </w:t>
            </w:r>
            <w:r w:rsidRPr="0057560C">
              <w:rPr>
                <w:rFonts w:ascii="Times New Roman" w:eastAsia="Times New Roman" w:hAnsi="Times New Roman" w:cs="Times New Roman"/>
                <w:bCs/>
                <w:color w:val="1B1C1D"/>
                <w:bdr w:val="none" w:sz="0" w:space="0" w:color="auto" w:frame="1"/>
                <w:lang w:eastAsia="ru-RU"/>
              </w:rPr>
              <w:t>сенімхат арқылы</w:t>
            </w:r>
            <w:r w:rsidRPr="0057560C">
              <w:rPr>
                <w:rFonts w:ascii="Times New Roman" w:eastAsia="Times New Roman" w:hAnsi="Times New Roman" w:cs="Times New Roman"/>
                <w:color w:val="1B1C1D"/>
                <w:lang w:eastAsia="ru-RU"/>
              </w:rPr>
              <w:t>...</w:t>
            </w:r>
            <w:r w:rsidRPr="0057560C">
              <w:rPr>
                <w:rFonts w:ascii="Times New Roman" w:eastAsia="Times New Roman" w:hAnsi="Times New Roman" w:cs="Times New Roman"/>
                <w:color w:val="1B1C1D"/>
                <w:lang w:val="kk-KZ" w:eastAsia="ru-RU"/>
              </w:rPr>
              <w:t>»</w:t>
            </w:r>
            <w:r w:rsidR="00D63142" w:rsidRPr="0057560C">
              <w:rPr>
                <w:rFonts w:ascii="Times New Roman" w:eastAsia="Times New Roman" w:hAnsi="Times New Roman" w:cs="Times New Roman"/>
                <w:color w:val="1B1C1D"/>
                <w:lang w:val="kk-KZ" w:eastAsia="ru-RU"/>
              </w:rPr>
              <w:t xml:space="preserve">; </w:t>
            </w:r>
            <w:r w:rsidR="00D63142" w:rsidRPr="0057560C">
              <w:rPr>
                <w:rFonts w:ascii="Times New Roman" w:eastAsia="Times New Roman" w:hAnsi="Times New Roman" w:cs="Times New Roman"/>
                <w:bCs/>
                <w:color w:val="1B1C1D"/>
                <w:bdr w:val="none" w:sz="0" w:space="0" w:color="auto" w:frame="1"/>
                <w:lang w:val="kk-KZ" w:eastAsia="ru-RU"/>
              </w:rPr>
              <w:t>«... ө</w:t>
            </w:r>
            <w:r w:rsidRPr="0057560C">
              <w:rPr>
                <w:rFonts w:ascii="Times New Roman" w:eastAsia="Times New Roman" w:hAnsi="Times New Roman" w:cs="Times New Roman"/>
                <w:bCs/>
                <w:color w:val="1B1C1D"/>
                <w:bdr w:val="none" w:sz="0" w:space="0" w:color="auto" w:frame="1"/>
                <w:lang w:val="kk-KZ" w:eastAsia="ru-RU"/>
              </w:rPr>
              <w:t>кілеттік беремін</w:t>
            </w:r>
            <w:r w:rsidRPr="0057560C">
              <w:rPr>
                <w:rFonts w:ascii="Times New Roman" w:eastAsia="Times New Roman" w:hAnsi="Times New Roman" w:cs="Times New Roman"/>
                <w:color w:val="1B1C1D"/>
                <w:lang w:val="kk-KZ" w:eastAsia="ru-RU"/>
              </w:rPr>
              <w:t>...»</w:t>
            </w:r>
            <w:r w:rsidR="00D63142" w:rsidRPr="0057560C">
              <w:rPr>
                <w:rFonts w:ascii="Times New Roman" w:eastAsia="Times New Roman" w:hAnsi="Times New Roman" w:cs="Times New Roman"/>
                <w:color w:val="1B1C1D"/>
                <w:lang w:val="kk-KZ" w:eastAsia="ru-RU"/>
              </w:rPr>
              <w:t>;</w:t>
            </w:r>
          </w:p>
          <w:p w14:paraId="2CB2BB47" w14:textId="1F6ECD82" w:rsidR="00FF780B" w:rsidRPr="0057560C" w:rsidRDefault="00FF780B" w:rsidP="00036B45">
            <w:pPr>
              <w:ind w:left="33"/>
              <w:jc w:val="both"/>
              <w:rPr>
                <w:rFonts w:ascii="Times New Roman" w:eastAsia="Times New Roman" w:hAnsi="Times New Roman" w:cs="Times New Roman"/>
                <w:color w:val="1B1C1D"/>
                <w:lang w:val="kk-KZ" w:eastAsia="ru-RU"/>
              </w:rPr>
            </w:pPr>
            <w:r w:rsidRPr="0057560C">
              <w:rPr>
                <w:rFonts w:ascii="Times New Roman" w:eastAsia="Times New Roman" w:hAnsi="Times New Roman" w:cs="Times New Roman"/>
                <w:bCs/>
                <w:color w:val="1B1C1D"/>
                <w:bdr w:val="none" w:sz="0" w:space="0" w:color="auto" w:frame="1"/>
                <w:lang w:val="kk-KZ" w:eastAsia="ru-RU"/>
              </w:rPr>
              <w:t>«Келесі әрекеттерді жасауға құқылы</w:t>
            </w:r>
            <w:r w:rsidRPr="0057560C">
              <w:rPr>
                <w:rFonts w:ascii="Times New Roman" w:eastAsia="Times New Roman" w:hAnsi="Times New Roman" w:cs="Times New Roman"/>
                <w:color w:val="1B1C1D"/>
                <w:lang w:val="kk-KZ" w:eastAsia="ru-RU"/>
              </w:rPr>
              <w:t>...»</w:t>
            </w:r>
            <w:r w:rsidR="00D63142" w:rsidRPr="0057560C">
              <w:rPr>
                <w:rFonts w:ascii="Times New Roman" w:eastAsia="Times New Roman" w:hAnsi="Times New Roman" w:cs="Times New Roman"/>
                <w:color w:val="1B1C1D"/>
                <w:lang w:val="kk-KZ" w:eastAsia="ru-RU"/>
              </w:rPr>
              <w:t xml:space="preserve">; </w:t>
            </w:r>
            <w:r w:rsidRPr="0057560C">
              <w:rPr>
                <w:rFonts w:ascii="Times New Roman" w:eastAsia="Times New Roman" w:hAnsi="Times New Roman" w:cs="Times New Roman"/>
                <w:bCs/>
                <w:color w:val="1B1C1D"/>
                <w:bdr w:val="none" w:sz="0" w:space="0" w:color="auto" w:frame="1"/>
                <w:lang w:val="kk-KZ" w:eastAsia="ru-RU"/>
              </w:rPr>
              <w:t>«...күшіне ие</w:t>
            </w:r>
            <w:r w:rsidRPr="0057560C">
              <w:rPr>
                <w:rFonts w:ascii="Times New Roman" w:eastAsia="Times New Roman" w:hAnsi="Times New Roman" w:cs="Times New Roman"/>
                <w:color w:val="1B1C1D"/>
                <w:lang w:val="kk-KZ" w:eastAsia="ru-RU"/>
              </w:rPr>
              <w:t>»</w:t>
            </w:r>
          </w:p>
        </w:tc>
      </w:tr>
      <w:tr w:rsidR="002F22E9" w:rsidRPr="0057560C" w14:paraId="326599F7" w14:textId="77777777" w:rsidTr="00036B45">
        <w:tc>
          <w:tcPr>
            <w:tcW w:w="9628" w:type="dxa"/>
            <w:gridSpan w:val="3"/>
          </w:tcPr>
          <w:p w14:paraId="50BE5F94" w14:textId="790CB33E" w:rsidR="002F22E9" w:rsidRPr="0057560C" w:rsidRDefault="002F22E9" w:rsidP="00036B45">
            <w:pPr>
              <w:ind w:left="175" w:firstLine="458"/>
              <w:jc w:val="both"/>
              <w:rPr>
                <w:rFonts w:ascii="Times New Roman" w:eastAsia="Times New Roman" w:hAnsi="Times New Roman" w:cs="Times New Roman"/>
                <w:color w:val="1B1C1D"/>
                <w:lang w:val="kk-KZ" w:eastAsia="ru-RU"/>
              </w:rPr>
            </w:pPr>
            <w:r w:rsidRPr="0057560C">
              <w:rPr>
                <w:rFonts w:ascii="Times New Roman" w:eastAsia="Times New Roman" w:hAnsi="Times New Roman" w:cs="Times New Roman"/>
                <w:color w:val="1B1C1D"/>
                <w:lang w:val="kk-KZ" w:eastAsia="ru-RU"/>
              </w:rPr>
              <w:t>Ескерту – Автордың құрастыруымен</w:t>
            </w:r>
          </w:p>
        </w:tc>
      </w:tr>
    </w:tbl>
    <w:p w14:paraId="55460F22" w14:textId="2F5DE8E6" w:rsidR="00FF780B" w:rsidRDefault="00FF780B"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Ал заңгерлік дискурстың жанрлары – бұл құқықтық қарым-қатынас саласында қалыптасқан, әрқайсысы</w:t>
      </w:r>
      <w:r w:rsidR="00AE2C4F">
        <w:rPr>
          <w:rFonts w:ascii="Times New Roman" w:hAnsi="Times New Roman" w:cs="Times New Roman"/>
          <w:sz w:val="28"/>
          <w:szCs w:val="28"/>
          <w:lang w:val="kk-KZ"/>
        </w:rPr>
        <w:t>ның өзінің мақсаты, құрылымы, стилі</w:t>
      </w:r>
      <w:r w:rsidRPr="00B130CD">
        <w:rPr>
          <w:rFonts w:ascii="Times New Roman" w:hAnsi="Times New Roman" w:cs="Times New Roman"/>
          <w:sz w:val="28"/>
          <w:szCs w:val="28"/>
          <w:lang w:val="kk-KZ"/>
        </w:rPr>
        <w:t xml:space="preserve"> және </w:t>
      </w:r>
      <w:r w:rsidR="00AE2C4F">
        <w:rPr>
          <w:rFonts w:ascii="Times New Roman" w:hAnsi="Times New Roman" w:cs="Times New Roman"/>
          <w:sz w:val="28"/>
          <w:szCs w:val="28"/>
          <w:lang w:val="kk-KZ"/>
        </w:rPr>
        <w:t>қалыпты аудиториясы</w:t>
      </w:r>
      <w:r w:rsidRPr="00B130CD">
        <w:rPr>
          <w:rFonts w:ascii="Times New Roman" w:hAnsi="Times New Roman" w:cs="Times New Roman"/>
          <w:sz w:val="28"/>
          <w:szCs w:val="28"/>
          <w:lang w:val="kk-KZ"/>
        </w:rPr>
        <w:t xml:space="preserve"> </w:t>
      </w:r>
      <w:r w:rsidR="00AE2C4F">
        <w:rPr>
          <w:rFonts w:ascii="Times New Roman" w:hAnsi="Times New Roman" w:cs="Times New Roman"/>
          <w:sz w:val="28"/>
          <w:szCs w:val="28"/>
          <w:lang w:val="kk-KZ"/>
        </w:rPr>
        <w:t>бар</w:t>
      </w:r>
      <w:r w:rsidRPr="00B130CD">
        <w:rPr>
          <w:rFonts w:ascii="Times New Roman" w:hAnsi="Times New Roman" w:cs="Times New Roman"/>
          <w:sz w:val="28"/>
          <w:szCs w:val="28"/>
          <w:lang w:val="kk-KZ"/>
        </w:rPr>
        <w:t xml:space="preserve"> нақты мәтіндік үлгілер. Бұл жанрларды білу құқықтық мәтіндерді дұрыс түсінуге жән</w:t>
      </w:r>
      <w:r w:rsidR="00AE2C4F">
        <w:rPr>
          <w:rFonts w:ascii="Times New Roman" w:hAnsi="Times New Roman" w:cs="Times New Roman"/>
          <w:sz w:val="28"/>
          <w:szCs w:val="28"/>
          <w:lang w:val="kk-KZ"/>
        </w:rPr>
        <w:t xml:space="preserve">е құрастыруға мүмкіндік береді. </w:t>
      </w:r>
      <w:r w:rsidRPr="00B130CD">
        <w:rPr>
          <w:rFonts w:ascii="Times New Roman" w:hAnsi="Times New Roman" w:cs="Times New Roman"/>
          <w:sz w:val="28"/>
          <w:szCs w:val="28"/>
          <w:lang w:val="kk-KZ"/>
        </w:rPr>
        <w:t>Заңгерлік жанрларды әдетте үш негізгі топқа бөлуге болады</w:t>
      </w:r>
      <w:r w:rsidR="00AE2C4F">
        <w:rPr>
          <w:rFonts w:ascii="Times New Roman" w:hAnsi="Times New Roman" w:cs="Times New Roman"/>
          <w:sz w:val="28"/>
          <w:szCs w:val="28"/>
          <w:lang w:val="kk-KZ"/>
        </w:rPr>
        <w:t xml:space="preserve"> (2-кесте).</w:t>
      </w:r>
    </w:p>
    <w:p w14:paraId="1BE040DB" w14:textId="77777777" w:rsidR="00AE2C4F" w:rsidRDefault="00AE2C4F" w:rsidP="00D62A9E">
      <w:pPr>
        <w:spacing w:after="0" w:line="240" w:lineRule="auto"/>
        <w:ind w:firstLine="709"/>
        <w:jc w:val="center"/>
        <w:rPr>
          <w:rFonts w:ascii="Times New Roman" w:hAnsi="Times New Roman" w:cs="Times New Roman"/>
          <w:sz w:val="28"/>
          <w:szCs w:val="28"/>
          <w:lang w:val="kk-KZ"/>
        </w:rPr>
      </w:pPr>
    </w:p>
    <w:p w14:paraId="40BC8D8E" w14:textId="4BBAA2C6" w:rsidR="00AE2C4F" w:rsidRPr="00B130CD" w:rsidRDefault="002F22E9" w:rsidP="0057560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AE2C4F">
        <w:rPr>
          <w:rFonts w:ascii="Times New Roman" w:hAnsi="Times New Roman" w:cs="Times New Roman"/>
          <w:sz w:val="28"/>
          <w:szCs w:val="28"/>
          <w:lang w:val="kk-KZ"/>
        </w:rPr>
        <w:t>есте</w:t>
      </w:r>
      <w:r>
        <w:rPr>
          <w:rFonts w:ascii="Times New Roman" w:hAnsi="Times New Roman" w:cs="Times New Roman"/>
          <w:sz w:val="28"/>
          <w:szCs w:val="28"/>
          <w:lang w:val="kk-KZ"/>
        </w:rPr>
        <w:t xml:space="preserve"> 2 – </w:t>
      </w:r>
      <w:r w:rsidR="00AE2C4F">
        <w:rPr>
          <w:rFonts w:ascii="Times New Roman" w:hAnsi="Times New Roman" w:cs="Times New Roman"/>
          <w:sz w:val="28"/>
          <w:szCs w:val="28"/>
          <w:lang w:val="kk-KZ"/>
        </w:rPr>
        <w:t>Заңгерлік</w:t>
      </w:r>
      <w:r>
        <w:rPr>
          <w:rFonts w:ascii="Times New Roman" w:hAnsi="Times New Roman" w:cs="Times New Roman"/>
          <w:sz w:val="28"/>
          <w:szCs w:val="28"/>
          <w:lang w:val="kk-KZ"/>
        </w:rPr>
        <w:t xml:space="preserve"> </w:t>
      </w:r>
      <w:r w:rsidR="00DB24D6">
        <w:rPr>
          <w:rFonts w:ascii="Times New Roman" w:hAnsi="Times New Roman" w:cs="Times New Roman"/>
          <w:sz w:val="28"/>
          <w:szCs w:val="28"/>
          <w:lang w:val="kk-KZ"/>
        </w:rPr>
        <w:t xml:space="preserve">дискурс </w:t>
      </w:r>
      <w:r w:rsidR="00AE2C4F">
        <w:rPr>
          <w:rFonts w:ascii="Times New Roman" w:hAnsi="Times New Roman" w:cs="Times New Roman"/>
          <w:sz w:val="28"/>
          <w:szCs w:val="28"/>
          <w:lang w:val="kk-KZ"/>
        </w:rPr>
        <w:t>жанр</w:t>
      </w:r>
      <w:r w:rsidR="00DB24D6">
        <w:rPr>
          <w:rFonts w:ascii="Times New Roman" w:hAnsi="Times New Roman" w:cs="Times New Roman"/>
          <w:sz w:val="28"/>
          <w:szCs w:val="28"/>
          <w:lang w:val="kk-KZ"/>
        </w:rPr>
        <w:t>ларының</w:t>
      </w:r>
      <w:r w:rsidR="00AE2C4F">
        <w:rPr>
          <w:rFonts w:ascii="Times New Roman" w:hAnsi="Times New Roman" w:cs="Times New Roman"/>
          <w:sz w:val="28"/>
          <w:szCs w:val="28"/>
          <w:lang w:val="kk-KZ"/>
        </w:rPr>
        <w:t xml:space="preserve"> түрлері, сипаттамасы</w:t>
      </w:r>
    </w:p>
    <w:p w14:paraId="24FE0053" w14:textId="77777777" w:rsidR="00093925" w:rsidRPr="0057560C" w:rsidRDefault="00093925" w:rsidP="00D62A9E">
      <w:pPr>
        <w:spacing w:after="0" w:line="240" w:lineRule="auto"/>
        <w:ind w:firstLine="709"/>
        <w:jc w:val="both"/>
        <w:rPr>
          <w:rFonts w:ascii="Times New Roman" w:hAnsi="Times New Roman" w:cs="Times New Roman"/>
          <w:sz w:val="16"/>
          <w:szCs w:val="16"/>
          <w:lang w:val="kk-KZ"/>
        </w:rPr>
      </w:pPr>
    </w:p>
    <w:tbl>
      <w:tblPr>
        <w:tblStyle w:val="af0"/>
        <w:tblW w:w="9634" w:type="dxa"/>
        <w:tblLook w:val="04A0" w:firstRow="1" w:lastRow="0" w:firstColumn="1" w:lastColumn="0" w:noHBand="0" w:noVBand="1"/>
      </w:tblPr>
      <w:tblGrid>
        <w:gridCol w:w="2943"/>
        <w:gridCol w:w="3277"/>
        <w:gridCol w:w="3414"/>
      </w:tblGrid>
      <w:tr w:rsidR="00FF780B" w:rsidRPr="0057560C" w14:paraId="4269CBB3" w14:textId="77777777" w:rsidTr="0057560C">
        <w:tc>
          <w:tcPr>
            <w:tcW w:w="2943" w:type="dxa"/>
          </w:tcPr>
          <w:p w14:paraId="3F5F3D7B" w14:textId="77777777" w:rsidR="00FF780B" w:rsidRPr="0057560C" w:rsidRDefault="00FF780B" w:rsidP="00D62A9E">
            <w:pPr>
              <w:ind w:firstLine="709"/>
              <w:jc w:val="both"/>
              <w:rPr>
                <w:rFonts w:ascii="Times New Roman" w:hAnsi="Times New Roman" w:cs="Times New Roman"/>
                <w:lang w:val="kk-KZ"/>
              </w:rPr>
            </w:pPr>
            <w:r w:rsidRPr="0057560C">
              <w:rPr>
                <w:rFonts w:ascii="Times New Roman" w:hAnsi="Times New Roman" w:cs="Times New Roman"/>
                <w:lang w:val="kk-KZ"/>
              </w:rPr>
              <w:t>Жанр</w:t>
            </w:r>
          </w:p>
        </w:tc>
        <w:tc>
          <w:tcPr>
            <w:tcW w:w="3277" w:type="dxa"/>
          </w:tcPr>
          <w:p w14:paraId="43C65C8B" w14:textId="77777777" w:rsidR="00FF780B" w:rsidRPr="0057560C" w:rsidRDefault="00FF780B" w:rsidP="00D62A9E">
            <w:pPr>
              <w:ind w:firstLine="709"/>
              <w:jc w:val="both"/>
              <w:rPr>
                <w:rFonts w:ascii="Times New Roman" w:hAnsi="Times New Roman" w:cs="Times New Roman"/>
                <w:lang w:val="kk-KZ"/>
              </w:rPr>
            </w:pPr>
            <w:r w:rsidRPr="0057560C">
              <w:rPr>
                <w:rFonts w:ascii="Times New Roman" w:hAnsi="Times New Roman" w:cs="Times New Roman"/>
                <w:lang w:val="kk-KZ"/>
              </w:rPr>
              <w:t xml:space="preserve">Мақсаты </w:t>
            </w:r>
          </w:p>
        </w:tc>
        <w:tc>
          <w:tcPr>
            <w:tcW w:w="3414" w:type="dxa"/>
          </w:tcPr>
          <w:p w14:paraId="2BD91790" w14:textId="77777777" w:rsidR="00FF780B" w:rsidRPr="0057560C" w:rsidRDefault="00FF780B" w:rsidP="00D62A9E">
            <w:pPr>
              <w:ind w:firstLine="709"/>
              <w:jc w:val="both"/>
              <w:rPr>
                <w:rFonts w:ascii="Times New Roman" w:hAnsi="Times New Roman" w:cs="Times New Roman"/>
                <w:lang w:val="kk-KZ"/>
              </w:rPr>
            </w:pPr>
            <w:r w:rsidRPr="0057560C">
              <w:rPr>
                <w:rFonts w:ascii="Times New Roman" w:hAnsi="Times New Roman" w:cs="Times New Roman"/>
                <w:lang w:val="kk-KZ"/>
              </w:rPr>
              <w:t>Негізгі сипаттамасы</w:t>
            </w:r>
          </w:p>
        </w:tc>
      </w:tr>
      <w:tr w:rsidR="00FF780B" w:rsidRPr="004800AA" w14:paraId="34611ED2" w14:textId="77777777" w:rsidTr="0057560C">
        <w:tc>
          <w:tcPr>
            <w:tcW w:w="2943" w:type="dxa"/>
          </w:tcPr>
          <w:p w14:paraId="6FB86A71" w14:textId="77777777" w:rsidR="00FF780B" w:rsidRPr="0057560C" w:rsidRDefault="00FF780B" w:rsidP="0057560C">
            <w:pPr>
              <w:ind w:left="33"/>
              <w:jc w:val="both"/>
              <w:rPr>
                <w:rFonts w:ascii="Times New Roman" w:hAnsi="Times New Roman" w:cs="Times New Roman"/>
                <w:lang w:val="kk-KZ"/>
              </w:rPr>
            </w:pPr>
            <w:r w:rsidRPr="0057560C">
              <w:rPr>
                <w:rFonts w:ascii="Times New Roman" w:eastAsia="Times New Roman" w:hAnsi="Times New Roman" w:cs="Times New Roman"/>
                <w:bCs/>
                <w:color w:val="1B1C1D"/>
                <w:bdr w:val="none" w:sz="0" w:space="0" w:color="auto" w:frame="1"/>
                <w:lang w:val="kk-KZ" w:eastAsia="ru-RU"/>
              </w:rPr>
              <w:t>Заңдар және Кодекстер</w:t>
            </w:r>
          </w:p>
        </w:tc>
        <w:tc>
          <w:tcPr>
            <w:tcW w:w="3277" w:type="dxa"/>
            <w:vAlign w:val="center"/>
          </w:tcPr>
          <w:p w14:paraId="56AC4854" w14:textId="74AEF914" w:rsidR="00FF780B" w:rsidRPr="0057560C" w:rsidRDefault="00FF780B" w:rsidP="0057560C">
            <w:pPr>
              <w:ind w:left="33"/>
              <w:jc w:val="both"/>
              <w:rPr>
                <w:rFonts w:ascii="Times New Roman" w:eastAsia="Times New Roman" w:hAnsi="Times New Roman" w:cs="Times New Roman"/>
                <w:color w:val="1B1C1D"/>
                <w:lang w:val="kk-KZ" w:eastAsia="ru-RU"/>
              </w:rPr>
            </w:pPr>
            <w:r w:rsidRPr="0057560C">
              <w:rPr>
                <w:rFonts w:ascii="Times New Roman" w:hAnsi="Times New Roman" w:cs="Times New Roman"/>
                <w:lang w:val="kk-KZ"/>
              </w:rPr>
              <w:t>Мемлекеттік деңгейдегі ең маңызды қоғамдық қатынастарды реттеу</w:t>
            </w:r>
            <w:r w:rsidR="0057560C">
              <w:rPr>
                <w:rFonts w:ascii="Times New Roman" w:eastAsia="Times New Roman" w:hAnsi="Times New Roman" w:cs="Times New Roman"/>
                <w:color w:val="1B1C1D"/>
                <w:lang w:val="kk-KZ" w:eastAsia="ru-RU"/>
              </w:rPr>
              <w:t>.</w:t>
            </w:r>
          </w:p>
        </w:tc>
        <w:tc>
          <w:tcPr>
            <w:tcW w:w="3414" w:type="dxa"/>
            <w:vAlign w:val="center"/>
          </w:tcPr>
          <w:p w14:paraId="2A5FB2F5" w14:textId="06E0C407" w:rsidR="00FF780B" w:rsidRPr="0057560C" w:rsidRDefault="00FF780B" w:rsidP="0057560C">
            <w:pPr>
              <w:ind w:left="33"/>
              <w:jc w:val="both"/>
              <w:rPr>
                <w:rFonts w:ascii="Times New Roman" w:eastAsia="Times New Roman" w:hAnsi="Times New Roman" w:cs="Times New Roman"/>
                <w:color w:val="1B1C1D"/>
                <w:lang w:val="kk-KZ" w:eastAsia="ru-RU"/>
              </w:rPr>
            </w:pPr>
            <w:r w:rsidRPr="0057560C">
              <w:rPr>
                <w:rFonts w:ascii="Times New Roman" w:eastAsia="Times New Roman" w:hAnsi="Times New Roman" w:cs="Times New Roman"/>
                <w:color w:val="1B1C1D"/>
                <w:lang w:val="kk-KZ" w:eastAsia="ru-RU"/>
              </w:rPr>
              <w:t>Жүйелі, бөлімдерге, баптар</w:t>
            </w:r>
            <w:r w:rsidR="00346B8F" w:rsidRPr="0057560C">
              <w:rPr>
                <w:rFonts w:ascii="Times New Roman" w:eastAsia="Times New Roman" w:hAnsi="Times New Roman" w:cs="Times New Roman"/>
                <w:color w:val="1B1C1D"/>
                <w:lang w:val="kk-KZ" w:eastAsia="ru-RU"/>
              </w:rPr>
              <w:t>-</w:t>
            </w:r>
            <w:r w:rsidRPr="0057560C">
              <w:rPr>
                <w:rFonts w:ascii="Times New Roman" w:eastAsia="Times New Roman" w:hAnsi="Times New Roman" w:cs="Times New Roman"/>
                <w:color w:val="1B1C1D"/>
                <w:lang w:val="kk-KZ" w:eastAsia="ru-RU"/>
              </w:rPr>
              <w:t>ға, тармақтарға бөлінген; тілі дәл, тұжырымды, бұй</w:t>
            </w:r>
            <w:r w:rsidR="00346B8F" w:rsidRPr="0057560C">
              <w:rPr>
                <w:rFonts w:ascii="Times New Roman" w:eastAsia="Times New Roman" w:hAnsi="Times New Roman" w:cs="Times New Roman"/>
                <w:color w:val="1B1C1D"/>
                <w:lang w:val="kk-KZ" w:eastAsia="ru-RU"/>
              </w:rPr>
              <w:t>-</w:t>
            </w:r>
            <w:r w:rsidRPr="0057560C">
              <w:rPr>
                <w:rFonts w:ascii="Times New Roman" w:eastAsia="Times New Roman" w:hAnsi="Times New Roman" w:cs="Times New Roman"/>
                <w:color w:val="1B1C1D"/>
                <w:lang w:val="kk-KZ" w:eastAsia="ru-RU"/>
              </w:rPr>
              <w:t>рықты.</w:t>
            </w:r>
          </w:p>
        </w:tc>
      </w:tr>
      <w:tr w:rsidR="00FF780B" w:rsidRPr="004800AA" w14:paraId="5A679D09" w14:textId="77777777" w:rsidTr="0057560C">
        <w:tc>
          <w:tcPr>
            <w:tcW w:w="2943" w:type="dxa"/>
            <w:vAlign w:val="center"/>
          </w:tcPr>
          <w:p w14:paraId="0CE83283" w14:textId="77777777" w:rsidR="00FF780B" w:rsidRPr="0057560C" w:rsidRDefault="00FF780B" w:rsidP="0057560C">
            <w:pPr>
              <w:ind w:left="33"/>
              <w:jc w:val="both"/>
              <w:rPr>
                <w:rFonts w:ascii="Times New Roman" w:eastAsia="Times New Roman" w:hAnsi="Times New Roman" w:cs="Times New Roman"/>
                <w:color w:val="1B1C1D"/>
                <w:lang w:val="kk-KZ" w:eastAsia="ru-RU"/>
              </w:rPr>
            </w:pPr>
            <w:r w:rsidRPr="0057560C">
              <w:rPr>
                <w:rFonts w:ascii="Times New Roman" w:eastAsia="Times New Roman" w:hAnsi="Times New Roman" w:cs="Times New Roman"/>
                <w:bCs/>
                <w:color w:val="1B1C1D"/>
                <w:bdr w:val="none" w:sz="0" w:space="0" w:color="auto" w:frame="1"/>
                <w:lang w:val="kk-KZ" w:eastAsia="ru-RU"/>
              </w:rPr>
              <w:t>Заң актілері (Қаулылар, Ережелер, Нұсқаулықтар)</w:t>
            </w:r>
          </w:p>
        </w:tc>
        <w:tc>
          <w:tcPr>
            <w:tcW w:w="3277" w:type="dxa"/>
          </w:tcPr>
          <w:p w14:paraId="42E6855C" w14:textId="61BAE1AA" w:rsidR="00FF780B" w:rsidRPr="0057560C" w:rsidRDefault="00FF780B" w:rsidP="0057560C">
            <w:pPr>
              <w:ind w:left="33"/>
              <w:jc w:val="both"/>
              <w:rPr>
                <w:rFonts w:ascii="Times New Roman" w:hAnsi="Times New Roman" w:cs="Times New Roman"/>
                <w:lang w:val="kk-KZ"/>
              </w:rPr>
            </w:pPr>
            <w:r w:rsidRPr="0057560C">
              <w:rPr>
                <w:rFonts w:ascii="Times New Roman" w:eastAsia="Times New Roman" w:hAnsi="Times New Roman" w:cs="Times New Roman"/>
                <w:color w:val="1B1C1D"/>
                <w:lang w:val="kk-KZ" w:eastAsia="ru-RU"/>
              </w:rPr>
              <w:t>Заңдардың ережелерін нақ</w:t>
            </w:r>
            <w:r w:rsidR="00346B8F" w:rsidRPr="0057560C">
              <w:rPr>
                <w:rFonts w:ascii="Times New Roman" w:eastAsia="Times New Roman" w:hAnsi="Times New Roman" w:cs="Times New Roman"/>
                <w:color w:val="1B1C1D"/>
                <w:lang w:val="kk-KZ" w:eastAsia="ru-RU"/>
              </w:rPr>
              <w:t>-</w:t>
            </w:r>
            <w:r w:rsidRPr="0057560C">
              <w:rPr>
                <w:rFonts w:ascii="Times New Roman" w:eastAsia="Times New Roman" w:hAnsi="Times New Roman" w:cs="Times New Roman"/>
                <w:color w:val="1B1C1D"/>
                <w:lang w:val="kk-KZ" w:eastAsia="ru-RU"/>
              </w:rPr>
              <w:t>тылау, орындалу механиз</w:t>
            </w:r>
            <w:r w:rsidR="00346B8F" w:rsidRPr="0057560C">
              <w:rPr>
                <w:rFonts w:ascii="Times New Roman" w:eastAsia="Times New Roman" w:hAnsi="Times New Roman" w:cs="Times New Roman"/>
                <w:color w:val="1B1C1D"/>
                <w:lang w:val="kk-KZ" w:eastAsia="ru-RU"/>
              </w:rPr>
              <w:t>і-</w:t>
            </w:r>
            <w:r w:rsidRPr="0057560C">
              <w:rPr>
                <w:rFonts w:ascii="Times New Roman" w:eastAsia="Times New Roman" w:hAnsi="Times New Roman" w:cs="Times New Roman"/>
                <w:color w:val="1B1C1D"/>
                <w:lang w:val="kk-KZ" w:eastAsia="ru-RU"/>
              </w:rPr>
              <w:t>мін анықтау.</w:t>
            </w:r>
          </w:p>
        </w:tc>
        <w:tc>
          <w:tcPr>
            <w:tcW w:w="3414" w:type="dxa"/>
          </w:tcPr>
          <w:p w14:paraId="2096F5FD" w14:textId="77777777" w:rsidR="00FF780B" w:rsidRPr="0057560C" w:rsidRDefault="00FF780B" w:rsidP="0057560C">
            <w:pPr>
              <w:ind w:left="33"/>
              <w:jc w:val="both"/>
              <w:rPr>
                <w:rFonts w:ascii="Times New Roman" w:hAnsi="Times New Roman" w:cs="Times New Roman"/>
                <w:lang w:val="kk-KZ"/>
              </w:rPr>
            </w:pPr>
            <w:r w:rsidRPr="0057560C">
              <w:rPr>
                <w:rFonts w:ascii="Times New Roman" w:eastAsia="Times New Roman" w:hAnsi="Times New Roman" w:cs="Times New Roman"/>
                <w:color w:val="1B1C1D"/>
                <w:lang w:val="kk-KZ" w:eastAsia="ru-RU"/>
              </w:rPr>
              <w:t>Нақты бір ұйымның немесе саланың жұмысын реттейді; тіл</w:t>
            </w:r>
            <w:r w:rsidR="00221C2B" w:rsidRPr="0057560C">
              <w:rPr>
                <w:rFonts w:ascii="Times New Roman" w:eastAsia="Times New Roman" w:hAnsi="Times New Roman" w:cs="Times New Roman"/>
                <w:color w:val="1B1C1D"/>
                <w:lang w:val="kk-KZ" w:eastAsia="ru-RU"/>
              </w:rPr>
              <w:t>і стандартты</w:t>
            </w:r>
          </w:p>
        </w:tc>
      </w:tr>
      <w:tr w:rsidR="00221C2B" w:rsidRPr="0057560C" w14:paraId="5AB39658" w14:textId="77777777" w:rsidTr="0057560C">
        <w:tc>
          <w:tcPr>
            <w:tcW w:w="2943" w:type="dxa"/>
            <w:vAlign w:val="center"/>
          </w:tcPr>
          <w:p w14:paraId="54004FF7" w14:textId="77777777" w:rsidR="00221C2B" w:rsidRPr="0057560C" w:rsidRDefault="00221C2B" w:rsidP="0057560C">
            <w:pPr>
              <w:ind w:left="33"/>
              <w:jc w:val="both"/>
              <w:rPr>
                <w:rFonts w:ascii="Times New Roman" w:eastAsia="Times New Roman" w:hAnsi="Times New Roman" w:cs="Times New Roman"/>
                <w:color w:val="1B1C1D"/>
                <w:lang w:eastAsia="ru-RU"/>
              </w:rPr>
            </w:pPr>
            <w:r w:rsidRPr="0057560C">
              <w:rPr>
                <w:rFonts w:ascii="Times New Roman" w:eastAsia="Times New Roman" w:hAnsi="Times New Roman" w:cs="Times New Roman"/>
                <w:bCs/>
                <w:color w:val="1B1C1D"/>
                <w:bdr w:val="none" w:sz="0" w:space="0" w:color="auto" w:frame="1"/>
                <w:lang w:eastAsia="ru-RU"/>
              </w:rPr>
              <w:t xml:space="preserve">Халықаралық </w:t>
            </w:r>
            <w:r w:rsidRPr="0057560C">
              <w:rPr>
                <w:rFonts w:ascii="Times New Roman" w:eastAsia="Times New Roman" w:hAnsi="Times New Roman" w:cs="Times New Roman"/>
                <w:bCs/>
                <w:color w:val="1B1C1D"/>
                <w:bdr w:val="none" w:sz="0" w:space="0" w:color="auto" w:frame="1"/>
                <w:lang w:val="kk-KZ" w:eastAsia="ru-RU"/>
              </w:rPr>
              <w:t>ш</w:t>
            </w:r>
            <w:r w:rsidRPr="0057560C">
              <w:rPr>
                <w:rFonts w:ascii="Times New Roman" w:eastAsia="Times New Roman" w:hAnsi="Times New Roman" w:cs="Times New Roman"/>
                <w:bCs/>
                <w:color w:val="1B1C1D"/>
                <w:bdr w:val="none" w:sz="0" w:space="0" w:color="auto" w:frame="1"/>
                <w:lang w:eastAsia="ru-RU"/>
              </w:rPr>
              <w:t>арттар</w:t>
            </w:r>
          </w:p>
        </w:tc>
        <w:tc>
          <w:tcPr>
            <w:tcW w:w="3277" w:type="dxa"/>
            <w:vAlign w:val="center"/>
          </w:tcPr>
          <w:p w14:paraId="2B088D93" w14:textId="163D16C2" w:rsidR="00221C2B" w:rsidRPr="0057560C" w:rsidRDefault="00221C2B" w:rsidP="0057560C">
            <w:pPr>
              <w:ind w:left="33"/>
              <w:jc w:val="both"/>
              <w:rPr>
                <w:rFonts w:ascii="Times New Roman" w:eastAsia="Times New Roman" w:hAnsi="Times New Roman" w:cs="Times New Roman"/>
                <w:color w:val="1B1C1D"/>
                <w:lang w:eastAsia="ru-RU"/>
              </w:rPr>
            </w:pPr>
            <w:r w:rsidRPr="0057560C">
              <w:rPr>
                <w:rFonts w:ascii="Times New Roman" w:eastAsia="Times New Roman" w:hAnsi="Times New Roman" w:cs="Times New Roman"/>
                <w:color w:val="1B1C1D"/>
                <w:lang w:eastAsia="ru-RU"/>
              </w:rPr>
              <w:t>Мемлекеттер арасындағы не</w:t>
            </w:r>
            <w:r w:rsidR="00036B45">
              <w:rPr>
                <w:rFonts w:ascii="Times New Roman" w:eastAsia="Times New Roman" w:hAnsi="Times New Roman" w:cs="Times New Roman"/>
                <w:color w:val="1B1C1D"/>
                <w:lang w:val="kk-KZ" w:eastAsia="ru-RU"/>
              </w:rPr>
              <w:t xml:space="preserve"> </w:t>
            </w:r>
            <w:r w:rsidRPr="0057560C">
              <w:rPr>
                <w:rFonts w:ascii="Times New Roman" w:eastAsia="Times New Roman" w:hAnsi="Times New Roman" w:cs="Times New Roman"/>
                <w:color w:val="1B1C1D"/>
                <w:lang w:eastAsia="ru-RU"/>
              </w:rPr>
              <w:t>месе халықаралық ұйымдармен қатынастарды құ</w:t>
            </w:r>
            <w:r w:rsidR="00346B8F" w:rsidRPr="0057560C">
              <w:rPr>
                <w:rFonts w:ascii="Times New Roman" w:eastAsia="Times New Roman" w:hAnsi="Times New Roman" w:cs="Times New Roman"/>
                <w:color w:val="1B1C1D"/>
                <w:lang w:val="kk-KZ" w:eastAsia="ru-RU"/>
              </w:rPr>
              <w:t>-</w:t>
            </w:r>
            <w:r w:rsidRPr="0057560C">
              <w:rPr>
                <w:rFonts w:ascii="Times New Roman" w:eastAsia="Times New Roman" w:hAnsi="Times New Roman" w:cs="Times New Roman"/>
                <w:color w:val="1B1C1D"/>
                <w:lang w:eastAsia="ru-RU"/>
              </w:rPr>
              <w:t>қықтық тұрғыдан реттеу.</w:t>
            </w:r>
          </w:p>
        </w:tc>
        <w:tc>
          <w:tcPr>
            <w:tcW w:w="3414" w:type="dxa"/>
            <w:vAlign w:val="center"/>
          </w:tcPr>
          <w:p w14:paraId="6E374DE1" w14:textId="289668B3" w:rsidR="00221C2B" w:rsidRPr="0057560C" w:rsidRDefault="00221C2B" w:rsidP="00036B45">
            <w:pPr>
              <w:ind w:left="33"/>
              <w:jc w:val="both"/>
              <w:rPr>
                <w:rFonts w:ascii="Times New Roman" w:eastAsia="Times New Roman" w:hAnsi="Times New Roman" w:cs="Times New Roman"/>
                <w:color w:val="1B1C1D"/>
                <w:lang w:eastAsia="ru-RU"/>
              </w:rPr>
            </w:pPr>
            <w:r w:rsidRPr="0057560C">
              <w:rPr>
                <w:rFonts w:ascii="Times New Roman" w:eastAsia="Times New Roman" w:hAnsi="Times New Roman" w:cs="Times New Roman"/>
                <w:color w:val="1B1C1D"/>
                <w:lang w:eastAsia="ru-RU"/>
              </w:rPr>
              <w:t>Екі немесе одан да көп тараптың мүдделері</w:t>
            </w:r>
            <w:r w:rsidR="00036B45">
              <w:rPr>
                <w:rFonts w:ascii="Times New Roman" w:eastAsia="Times New Roman" w:hAnsi="Times New Roman" w:cs="Times New Roman"/>
                <w:color w:val="1B1C1D"/>
                <w:lang w:eastAsia="ru-RU"/>
              </w:rPr>
              <w:t xml:space="preserve"> мен міндеттемелерін көрсетеді</w:t>
            </w:r>
          </w:p>
        </w:tc>
      </w:tr>
      <w:tr w:rsidR="002F22E9" w:rsidRPr="0057560C" w14:paraId="2297A7E5" w14:textId="77777777" w:rsidTr="0057560C">
        <w:tc>
          <w:tcPr>
            <w:tcW w:w="9634" w:type="dxa"/>
            <w:gridSpan w:val="3"/>
            <w:vAlign w:val="center"/>
          </w:tcPr>
          <w:p w14:paraId="262CDFEF" w14:textId="65D80E19" w:rsidR="002F22E9" w:rsidRPr="0057560C" w:rsidRDefault="002F22E9" w:rsidP="002C29CF">
            <w:pPr>
              <w:ind w:firstLine="600"/>
              <w:jc w:val="both"/>
              <w:rPr>
                <w:rFonts w:ascii="Times New Roman" w:eastAsia="Times New Roman" w:hAnsi="Times New Roman" w:cs="Times New Roman"/>
                <w:color w:val="1B1C1D"/>
                <w:lang w:eastAsia="ru-RU"/>
              </w:rPr>
            </w:pPr>
            <w:r w:rsidRPr="0057560C">
              <w:rPr>
                <w:rFonts w:ascii="Times New Roman" w:eastAsia="Times New Roman" w:hAnsi="Times New Roman" w:cs="Times New Roman"/>
                <w:color w:val="1B1C1D"/>
                <w:lang w:val="kk-KZ" w:eastAsia="ru-RU"/>
              </w:rPr>
              <w:t>Ескерту – Автордың құрастыруымен</w:t>
            </w:r>
          </w:p>
        </w:tc>
      </w:tr>
    </w:tbl>
    <w:p w14:paraId="369B8436" w14:textId="77777777" w:rsidR="00FF780B" w:rsidRPr="00B130CD" w:rsidRDefault="00FF780B" w:rsidP="00D62A9E">
      <w:pPr>
        <w:spacing w:after="0" w:line="240" w:lineRule="auto"/>
        <w:ind w:firstLine="709"/>
        <w:jc w:val="both"/>
        <w:rPr>
          <w:rFonts w:ascii="Times New Roman" w:hAnsi="Times New Roman" w:cs="Times New Roman"/>
          <w:sz w:val="28"/>
          <w:szCs w:val="28"/>
          <w:lang w:val="kk-KZ"/>
        </w:rPr>
      </w:pPr>
    </w:p>
    <w:p w14:paraId="072BE815" w14:textId="77777777" w:rsidR="00FF780B" w:rsidRPr="00B130CD" w:rsidRDefault="00221C2B"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Жоғарыда көрсетілген заңгерлік дискурстың</w:t>
      </w:r>
      <w:r w:rsidR="00FF780B" w:rsidRPr="00B130CD">
        <w:rPr>
          <w:rFonts w:ascii="Times New Roman" w:hAnsi="Times New Roman" w:cs="Times New Roman"/>
          <w:sz w:val="28"/>
          <w:szCs w:val="28"/>
          <w:lang w:val="kk-KZ"/>
        </w:rPr>
        <w:t xml:space="preserve"> жанрлар</w:t>
      </w:r>
      <w:r w:rsidRPr="00B130CD">
        <w:rPr>
          <w:rFonts w:ascii="Times New Roman" w:hAnsi="Times New Roman" w:cs="Times New Roman"/>
          <w:sz w:val="28"/>
          <w:szCs w:val="28"/>
          <w:lang w:val="kk-KZ"/>
        </w:rPr>
        <w:t>ы</w:t>
      </w:r>
      <w:r w:rsidR="00FF780B" w:rsidRPr="00B130CD">
        <w:rPr>
          <w:rFonts w:ascii="Times New Roman" w:hAnsi="Times New Roman" w:cs="Times New Roman"/>
          <w:sz w:val="28"/>
          <w:szCs w:val="28"/>
          <w:lang w:val="kk-KZ"/>
        </w:rPr>
        <w:t xml:space="preserve"> қоғамдық қатынастарды реттейтін, міндетті түрде орындалуы тиіс ережелер мен нормаларды б</w:t>
      </w:r>
      <w:r w:rsidRPr="00B130CD">
        <w:rPr>
          <w:rFonts w:ascii="Times New Roman" w:hAnsi="Times New Roman" w:cs="Times New Roman"/>
          <w:sz w:val="28"/>
          <w:szCs w:val="28"/>
          <w:lang w:val="kk-KZ"/>
        </w:rPr>
        <w:t>ілдіреді.</w:t>
      </w:r>
      <w:r w:rsidR="00FF780B" w:rsidRPr="00B130CD">
        <w:rPr>
          <w:rFonts w:ascii="Times New Roman" w:hAnsi="Times New Roman" w:cs="Times New Roman"/>
          <w:sz w:val="28"/>
          <w:szCs w:val="28"/>
          <w:lang w:val="kk-KZ"/>
        </w:rPr>
        <w:t xml:space="preserve"> Олардың стилі  ресми, </w:t>
      </w:r>
      <w:r w:rsidRPr="00B130CD">
        <w:rPr>
          <w:rFonts w:ascii="Times New Roman" w:hAnsi="Times New Roman" w:cs="Times New Roman"/>
          <w:sz w:val="28"/>
          <w:szCs w:val="28"/>
          <w:lang w:val="kk-KZ"/>
        </w:rPr>
        <w:t xml:space="preserve">нақты, </w:t>
      </w:r>
      <w:r w:rsidR="00FF780B" w:rsidRPr="00B130CD">
        <w:rPr>
          <w:rFonts w:ascii="Times New Roman" w:hAnsi="Times New Roman" w:cs="Times New Roman"/>
          <w:sz w:val="28"/>
          <w:szCs w:val="28"/>
          <w:lang w:val="kk-KZ"/>
        </w:rPr>
        <w:t>императивті (міндеттеуші) және эмоциясыз болады.</w:t>
      </w:r>
    </w:p>
    <w:p w14:paraId="0654E41C" w14:textId="1D8637E8" w:rsidR="00D63142" w:rsidRDefault="008D23B4" w:rsidP="00D62A9E">
      <w:pPr>
        <w:pStyle w:val="a3"/>
        <w:ind w:left="0" w:firstLine="709"/>
      </w:pPr>
      <w:r w:rsidRPr="00B130CD">
        <w:t>Зерттеуші К.А. Петрук заңгерлік дискурсқа тән жүйелік белгілерді былайша топтайды: 1) хронотоп (</w:t>
      </w:r>
      <w:r w:rsidR="008E328D" w:rsidRPr="00B130CD">
        <w:t>заңгер мен заңгер көмегіне жүгінген адам арасындағы</w:t>
      </w:r>
      <w:r w:rsidRPr="00B130CD">
        <w:t xml:space="preserve"> диалогқа тән уақыт пен орын); 2) мақсаты (әлеуметтік жүйенің жұмыс істеуін реттеу, қоғамдық қатынастарды ретке келтіру, белгілі бір бостандықтар мен жауапкершілікті бекіту, әлеуметтік жүйенің үстем құндылықтары мен мұраттарға сәйкестігін қамтамасыз ету); 3) негізгі ұғымдарда көрсетілген құндылықтар (заң, құқық, әділет); 4) стратегиялар (түсіндіру, реттеу, регламенттеу, бақылау, нұсқама, ұйымдастыру) [</w:t>
      </w:r>
      <w:r w:rsidR="00205CDA" w:rsidRPr="00B130CD">
        <w:t>8</w:t>
      </w:r>
      <w:r w:rsidR="007A23D9">
        <w:t>0</w:t>
      </w:r>
      <w:r w:rsidRPr="00B130CD">
        <w:t>].</w:t>
      </w:r>
      <w:r w:rsidR="0085143E">
        <w:t xml:space="preserve"> Демек,</w:t>
      </w:r>
      <w:r w:rsidR="00221C2B" w:rsidRPr="00B130CD">
        <w:t xml:space="preserve"> заңгерлік дискурс – бұл әділеттілік құндылықтарын басшылыққа ала отырып, </w:t>
      </w:r>
      <w:r w:rsidR="00A61FB4">
        <w:t>қоғамдық</w:t>
      </w:r>
      <w:r w:rsidR="00221C2B" w:rsidRPr="00B130CD">
        <w:t xml:space="preserve"> тәртіпті реттеу мақсатында, белгілі бір хронотопта және нақты стратегиялар арқылы жүзеге асатын кәсіби к</w:t>
      </w:r>
      <w:r w:rsidR="00D63142">
        <w:t xml:space="preserve">оммуникативтік-танымдық әрекет. </w:t>
      </w:r>
    </w:p>
    <w:p w14:paraId="2D7306C8" w14:textId="7FB6C768" w:rsidR="0057560C" w:rsidRDefault="008F2A91" w:rsidP="00D62A9E">
      <w:pPr>
        <w:pStyle w:val="a3"/>
        <w:ind w:left="0" w:firstLine="709"/>
      </w:pPr>
      <w:r>
        <w:t>О.В.</w:t>
      </w:r>
      <w:r w:rsidR="0057560C">
        <w:t xml:space="preserve"> </w:t>
      </w:r>
      <w:r w:rsidR="008D23B4" w:rsidRPr="00B130CD">
        <w:t>Косоногова заңгерлік дискурс</w:t>
      </w:r>
      <w:r w:rsidR="00E619F7" w:rsidRPr="00B130CD">
        <w:t xml:space="preserve">ты </w:t>
      </w:r>
      <w:r w:rsidR="008D23B4" w:rsidRPr="00B130CD">
        <w:t>институционалдық қары</w:t>
      </w:r>
      <w:r w:rsidR="00E619F7" w:rsidRPr="00B130CD">
        <w:t>м-қатынастың дербес түрі ретінде танып, оның әртүрлі мәтіндерде көрініс табатынын</w:t>
      </w:r>
      <w:r w:rsidR="008D23B4" w:rsidRPr="00B130CD">
        <w:t>, белгілі бір әлеуметтік-мәдени жағдайларда орын алатын коммуникат</w:t>
      </w:r>
      <w:r w:rsidR="00E619F7" w:rsidRPr="00B130CD">
        <w:t>ивтік оқиға ретінде пайда болатынын</w:t>
      </w:r>
      <w:r w:rsidR="008D23B4" w:rsidRPr="00B130CD">
        <w:t xml:space="preserve"> және қарым-қатынасқа қатысушылардың белгілі бір функцияларымен, әлеуметтік </w:t>
      </w:r>
      <w:r w:rsidR="00E619F7" w:rsidRPr="00B130CD">
        <w:t>сипаты</w:t>
      </w:r>
      <w:r w:rsidR="008D23B4" w:rsidRPr="00B130CD">
        <w:t xml:space="preserve"> және стереотиптермен байланысты</w:t>
      </w:r>
      <w:r w:rsidR="00E619F7" w:rsidRPr="00B130CD">
        <w:t>лығын негізге ала отырып</w:t>
      </w:r>
      <w:r w:rsidR="008D23B4" w:rsidRPr="00B130CD">
        <w:t>, заңгерлік дис</w:t>
      </w:r>
      <w:r w:rsidR="00E619F7" w:rsidRPr="00B130CD">
        <w:t xml:space="preserve">курстың компоненттерін </w:t>
      </w:r>
      <w:r w:rsidR="008D23B4" w:rsidRPr="00B130CD">
        <w:t>көрсетеді: 1) қарым-қатынасқа қатысушылардың мәртебелік-рөлдік сипаттамалары (айыпталушы, адвокат – айыпталушы, судья – адвокат); 2) қарым-қатынас мақсаты (қылмыс жасау жағдайларын анықтау, күдіктінің кінәсін немесе кінәсіздігін анықтау ); 3) прототиптік бай</w:t>
      </w:r>
      <w:r w:rsidR="00205CDA" w:rsidRPr="00B130CD">
        <w:t>ланыс орны (түрме, сот залы) [</w:t>
      </w:r>
      <w:r w:rsidR="00FA1178">
        <w:t>7</w:t>
      </w:r>
      <w:r w:rsidR="00036B45">
        <w:t>1</w:t>
      </w:r>
      <w:r w:rsidR="00205CDA" w:rsidRPr="00B130CD">
        <w:t xml:space="preserve">, </w:t>
      </w:r>
      <w:r w:rsidR="00036B45">
        <w:t xml:space="preserve">с. </w:t>
      </w:r>
      <w:r w:rsidR="00205CDA" w:rsidRPr="00B130CD">
        <w:t>66</w:t>
      </w:r>
      <w:r w:rsidR="008D23B4" w:rsidRPr="00B130CD">
        <w:t xml:space="preserve">]. </w:t>
      </w:r>
      <w:r w:rsidR="004D7560" w:rsidRPr="00B130CD">
        <w:t>Осылайша заңгерлік дискурстың құрылымын үш негізгі, өзара байлан</w:t>
      </w:r>
      <w:r w:rsidR="00046112">
        <w:t>ысты элемент арқылы сипаттайды, олар дискурстың іске асу контекс</w:t>
      </w:r>
      <w:r w:rsidR="004D7560" w:rsidRPr="00B130CD">
        <w:t>ін, қатысушыларын және түпкі мақсатын айқындайды. Бұл үш компонент</w:t>
      </w:r>
      <w:r w:rsidR="00046112">
        <w:t xml:space="preserve">: </w:t>
      </w:r>
      <w:r w:rsidR="004D7560" w:rsidRPr="00B130CD">
        <w:t>қатысушылар, мақсат, орын заңгерлік дискурстың қызметті</w:t>
      </w:r>
      <w:r w:rsidR="00046112">
        <w:t>к сипатын және құқықтық контекс</w:t>
      </w:r>
      <w:r w:rsidR="00D63142">
        <w:t xml:space="preserve">ін толығымен көрсетеді: </w:t>
      </w:r>
    </w:p>
    <w:p w14:paraId="542A15FB" w14:textId="7394C5BE" w:rsidR="004D7560" w:rsidRPr="00B130CD" w:rsidRDefault="004D7560" w:rsidP="00D62A9E">
      <w:pPr>
        <w:pStyle w:val="a3"/>
        <w:ind w:left="0" w:firstLine="709"/>
      </w:pPr>
      <w:r w:rsidRPr="00B130CD">
        <w:t>1.</w:t>
      </w:r>
      <w:r w:rsidR="00046112">
        <w:t xml:space="preserve"> Мәртебелік-рөлдік қатынастар: з</w:t>
      </w:r>
      <w:r w:rsidRPr="00B130CD">
        <w:t>аңгерлік дискурстағы қарым-қатынас өзара тең емес мәртебеде болады, өйтк</w:t>
      </w:r>
      <w:r w:rsidR="00D63142">
        <w:t>ені әр қатысушының яғни судья, қорғаушы</w:t>
      </w:r>
      <w:r w:rsidRPr="00B130CD">
        <w:t>, айыпталушының құқықтық рөлі мен өкілеттігі қатаң шектелген.</w:t>
      </w:r>
    </w:p>
    <w:p w14:paraId="6D9A2834" w14:textId="23CAAF96" w:rsidR="004D7560" w:rsidRPr="00B130CD" w:rsidRDefault="000F0B1C" w:rsidP="00D62A9E">
      <w:pPr>
        <w:pStyle w:val="a3"/>
        <w:ind w:left="0" w:firstLine="709"/>
      </w:pPr>
      <w:r w:rsidRPr="00B130CD">
        <w:t xml:space="preserve">2. </w:t>
      </w:r>
      <w:r w:rsidR="00046112">
        <w:t>Қарым-қатынас мақсаты: з</w:t>
      </w:r>
      <w:r w:rsidR="004D7560" w:rsidRPr="00B130CD">
        <w:t>аңгерлік дискурстың басты мақсат</w:t>
      </w:r>
      <w:r w:rsidRPr="00B130CD">
        <w:t>ы – құқықтық шындықты (кінәлі/кінәсіз</w:t>
      </w:r>
      <w:r w:rsidR="004D7560" w:rsidRPr="00B130CD">
        <w:t>) анықтау және соған сәйкес құқықтық шешім қабылдау.</w:t>
      </w:r>
    </w:p>
    <w:p w14:paraId="4E0553EB" w14:textId="2C863F2D" w:rsidR="000F0B1C" w:rsidRPr="00B130CD" w:rsidRDefault="000F0B1C" w:rsidP="00D62A9E">
      <w:pPr>
        <w:pStyle w:val="a3"/>
        <w:ind w:left="0" w:firstLine="709"/>
      </w:pPr>
      <w:r w:rsidRPr="00B130CD">
        <w:t>3. Прототиптік байланыс о</w:t>
      </w:r>
      <w:r w:rsidR="004D7560" w:rsidRPr="00B130CD">
        <w:t>р</w:t>
      </w:r>
      <w:r w:rsidRPr="00B130CD">
        <w:t>н</w:t>
      </w:r>
      <w:r w:rsidR="004D7560" w:rsidRPr="00B130CD">
        <w:t>ы:</w:t>
      </w:r>
      <w:r w:rsidRPr="00B130CD">
        <w:t xml:space="preserve"> </w:t>
      </w:r>
      <w:r w:rsidR="00046112">
        <w:t>з</w:t>
      </w:r>
      <w:r w:rsidRPr="00B130CD">
        <w:t>аңгерлік д</w:t>
      </w:r>
      <w:r w:rsidR="004D7560" w:rsidRPr="00B130CD">
        <w:t xml:space="preserve">искурс </w:t>
      </w:r>
      <w:r w:rsidRPr="00B130CD">
        <w:t>қолданылатын</w:t>
      </w:r>
      <w:r w:rsidR="004D7560" w:rsidRPr="00B130CD">
        <w:t xml:space="preserve"> орын (сот, түрме) оның формальдылығын, тілін және қатысушылардың</w:t>
      </w:r>
      <w:r w:rsidR="00D63142">
        <w:t xml:space="preserve"> мінез-құлқын белгілейді, яғни </w:t>
      </w:r>
      <w:r w:rsidR="004D7560" w:rsidRPr="00B130CD">
        <w:t>орын коммуникацияға тікелей әсер етеді.</w:t>
      </w:r>
      <w:r w:rsidR="00CA1A68" w:rsidRPr="00B130CD">
        <w:t xml:space="preserve"> Сонымен, дискурс – </w:t>
      </w:r>
      <w:r w:rsidR="00CA1A68" w:rsidRPr="00B130CD">
        <w:rPr>
          <w:bCs/>
        </w:rPr>
        <w:t xml:space="preserve">нақты мақсатқа жету үшін белгіленген орындағы ресми рөлдердің өзара әрекеті. </w:t>
      </w:r>
      <w:r w:rsidRPr="00B130CD">
        <w:rPr>
          <w:highlight w:val="green"/>
        </w:rPr>
        <w:t xml:space="preserve"> </w:t>
      </w:r>
    </w:p>
    <w:p w14:paraId="22CEE115" w14:textId="43B27A8A" w:rsidR="00547C4C" w:rsidRDefault="008F2A91" w:rsidP="00D62A9E">
      <w:pPr>
        <w:pStyle w:val="a3"/>
        <w:ind w:left="0" w:firstLine="709"/>
      </w:pPr>
      <w:r>
        <w:t>А.В.</w:t>
      </w:r>
      <w:r w:rsidR="00036B45">
        <w:t xml:space="preserve"> </w:t>
      </w:r>
      <w:r w:rsidR="008D23B4" w:rsidRPr="002C350C">
        <w:t>Чернышев</w:t>
      </w:r>
      <w:r w:rsidR="008D23B4" w:rsidRPr="00B130CD">
        <w:t xml:space="preserve"> заңгерлік дискурстың негізгі сипаттамалары ретінде мыналарды ажыратады: </w:t>
      </w:r>
      <w:r w:rsidR="00D63142">
        <w:t>«</w:t>
      </w:r>
      <w:r w:rsidR="008D23B4" w:rsidRPr="00B130CD">
        <w:t xml:space="preserve">а) қызмет ету саласы – құқық саласы (заңгерлік дискурс құқықтық мәселелер талқыланатын және шешілетін жерде байқалады); </w:t>
      </w:r>
      <w:r w:rsidR="00036B45">
        <w:t>ә</w:t>
      </w:r>
      <w:r w:rsidR="008D23B4" w:rsidRPr="00B130CD">
        <w:t xml:space="preserve">) заңгерлік дискурстың тақырыбы мен жетекші уәжі – заңның мазмұны және қарастырылып отырған оқиғаның заңға сәйкестігі; </w:t>
      </w:r>
      <w:r w:rsidR="00036B45">
        <w:t>б</w:t>
      </w:r>
      <w:r w:rsidR="008D23B4" w:rsidRPr="00B130CD">
        <w:t xml:space="preserve">) заңгерлік дискурстың коммуникативтік бағыты – қоғамдық қатынастарды реттеу; </w:t>
      </w:r>
      <w:r w:rsidR="00036B45">
        <w:t>в</w:t>
      </w:r>
      <w:r w:rsidR="008D23B4" w:rsidRPr="00B130CD">
        <w:t>) заңгерлік дискурстың жалпы танымдық ерекшелігі – фактілердің құндылықтардан жоғары болуы</w:t>
      </w:r>
      <w:r w:rsidR="00046112">
        <w:t>»</w:t>
      </w:r>
      <w:r w:rsidR="00703B33">
        <w:t xml:space="preserve"> </w:t>
      </w:r>
      <w:r w:rsidR="00205CDA" w:rsidRPr="00B130CD">
        <w:t>[</w:t>
      </w:r>
      <w:r w:rsidR="00205CDA" w:rsidRPr="002C350C">
        <w:t>8</w:t>
      </w:r>
      <w:r w:rsidR="002C350C" w:rsidRPr="002C350C">
        <w:t>1</w:t>
      </w:r>
      <w:r w:rsidR="00D61E2E" w:rsidRPr="00B130CD">
        <w:t>].</w:t>
      </w:r>
      <w:r w:rsidR="00093925" w:rsidRPr="00B130CD">
        <w:t xml:space="preserve"> </w:t>
      </w:r>
      <w:r w:rsidR="00703B33">
        <w:t xml:space="preserve">Сонымен қатар </w:t>
      </w:r>
      <w:r w:rsidR="00703B33" w:rsidRPr="00B130CD">
        <w:t>заңгерлік дискурстың стиль құралд</w:t>
      </w:r>
      <w:r w:rsidR="00703B33">
        <w:t xml:space="preserve">ары мен сөйлеу актісі түрлерін, </w:t>
      </w:r>
      <w:r w:rsidR="00703B33" w:rsidRPr="00B130CD">
        <w:t>олардың арнайы коммуникативтік мәселелерді шешуге бағытталуы сияқты сипаттамаларын анықтайды</w:t>
      </w:r>
      <w:r w:rsidR="00703B33">
        <w:t xml:space="preserve">. </w:t>
      </w:r>
      <w:r w:rsidR="00093925" w:rsidRPr="00B130CD">
        <w:t>О</w:t>
      </w:r>
      <w:r w:rsidR="00CA1A68" w:rsidRPr="00B130CD">
        <w:t>сылайша</w:t>
      </w:r>
      <w:r w:rsidR="00046112">
        <w:t xml:space="preserve">, </w:t>
      </w:r>
      <w:r w:rsidR="00093925" w:rsidRPr="00B130CD">
        <w:t xml:space="preserve">заңгерлік дискурс стиль құралдары мен сөйлеу актілерінің жиынтығы арқылы өзге дискурс түрлерінен ерекшеленеді. </w:t>
      </w:r>
      <w:r w:rsidR="00CA1A68" w:rsidRPr="00B130CD">
        <w:t xml:space="preserve">Басқаша айтқанда, заңгерлік дискурс – бұл </w:t>
      </w:r>
      <w:r w:rsidR="00703B33">
        <w:t xml:space="preserve">реттеуші мақсатты орындау үшін </w:t>
      </w:r>
      <w:r w:rsidR="00093925" w:rsidRPr="00B130CD">
        <w:t>деректерге</w:t>
      </w:r>
      <w:r w:rsidR="00CA1A68" w:rsidRPr="00B130CD">
        <w:t xml:space="preserve"> сүйеніп, арнайы заң тіл</w:t>
      </w:r>
      <w:r w:rsidR="00093925" w:rsidRPr="00B130CD">
        <w:t>ін</w:t>
      </w:r>
      <w:r w:rsidR="00CA1A68" w:rsidRPr="00B130CD">
        <w:t xml:space="preserve"> пайдаланатын кәсіби коммуникация.</w:t>
      </w:r>
      <w:r w:rsidR="007C6317">
        <w:t xml:space="preserve"> </w:t>
      </w:r>
      <w:r>
        <w:t>Н.Г.</w:t>
      </w:r>
      <w:r w:rsidR="00036B45">
        <w:t xml:space="preserve"> </w:t>
      </w:r>
      <w:r w:rsidR="008D23B4" w:rsidRPr="00B130CD">
        <w:t>Храмцованың пікірі бойынша, әлеуметтік нормалардың талаптары жеке тұлғаның лингвистикалық мінез-құлқының нормативтілігін құрайды, демек институционалдылық құбылысы</w:t>
      </w:r>
      <w:r w:rsidR="00E619F7" w:rsidRPr="00B130CD">
        <w:t xml:space="preserve"> заңгерлік дискурстың әр</w:t>
      </w:r>
      <w:r w:rsidR="008D23B4" w:rsidRPr="00B130CD">
        <w:t>түрл</w:t>
      </w:r>
      <w:r w:rsidR="007A23D9">
        <w:t>і ұғымдарының негізі болады [82</w:t>
      </w:r>
      <w:r w:rsidR="008D23B4" w:rsidRPr="00B130CD">
        <w:t>]. Дискурстың әр компонентіне дискурсивті-құқықтық доминанттардың нақты тізімі тән, олардың сипаттамасы, автордың пікірінше, белгілі бір дискурстың ерекшелігін анықтауға мүмкіндік береді (1-с</w:t>
      </w:r>
      <w:r w:rsidR="007E4FD9">
        <w:t>урет</w:t>
      </w:r>
      <w:r w:rsidR="008D23B4" w:rsidRPr="00B130CD">
        <w:t xml:space="preserve">). </w:t>
      </w:r>
    </w:p>
    <w:p w14:paraId="702A85ED" w14:textId="77777777" w:rsidR="00A501CA" w:rsidRPr="007C6317" w:rsidRDefault="00A501CA" w:rsidP="00A501C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Бұл </w:t>
      </w:r>
      <w:r w:rsidRPr="007C6317">
        <w:rPr>
          <w:rFonts w:ascii="Times New Roman" w:hAnsi="Times New Roman" w:cs="Times New Roman"/>
          <w:sz w:val="28"/>
          <w:szCs w:val="28"/>
          <w:lang w:val="kk-KZ"/>
        </w:rPr>
        <w:t xml:space="preserve">сызбада заңгерлік дискурс құрылымының компоненттері берілген: </w:t>
      </w:r>
    </w:p>
    <w:p w14:paraId="2A60BFCC" w14:textId="77777777" w:rsidR="00A501CA" w:rsidRPr="00B130CD" w:rsidRDefault="00A501CA" w:rsidP="00A501CA">
      <w:pPr>
        <w:pStyle w:val="a7"/>
        <w:numPr>
          <w:ilvl w:val="0"/>
          <w:numId w:val="5"/>
        </w:numPr>
        <w:tabs>
          <w:tab w:val="left" w:pos="993"/>
        </w:tabs>
        <w:spacing w:after="0" w:line="240" w:lineRule="auto"/>
        <w:ind w:left="0"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Заңгерлік дискурс субъектілері, құқықтық ойлаудың тасымалдаушылары (</w:t>
      </w:r>
      <w:r w:rsidRPr="00B130CD">
        <w:rPr>
          <w:rFonts w:ascii="Times New Roman" w:hAnsi="Times New Roman" w:cs="Times New Roman"/>
          <w:i/>
          <w:sz w:val="28"/>
          <w:szCs w:val="28"/>
          <w:lang w:val="kk-KZ"/>
        </w:rPr>
        <w:t>адам</w:t>
      </w:r>
      <w:r w:rsidRPr="00B130CD">
        <w:rPr>
          <w:rFonts w:ascii="Times New Roman" w:hAnsi="Times New Roman" w:cs="Times New Roman"/>
          <w:sz w:val="28"/>
          <w:szCs w:val="28"/>
          <w:lang w:val="kk-KZ"/>
        </w:rPr>
        <w:t xml:space="preserve">).  </w:t>
      </w:r>
    </w:p>
    <w:p w14:paraId="5CAAC1C2" w14:textId="77777777" w:rsidR="00A501CA" w:rsidRPr="00B130CD" w:rsidRDefault="00A501CA" w:rsidP="00A501CA">
      <w:pPr>
        <w:pStyle w:val="a7"/>
        <w:numPr>
          <w:ilvl w:val="0"/>
          <w:numId w:val="5"/>
        </w:numPr>
        <w:tabs>
          <w:tab w:val="left" w:pos="993"/>
        </w:tabs>
        <w:spacing w:after="0" w:line="240" w:lineRule="auto"/>
        <w:ind w:left="0"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 xml:space="preserve">Құқықтық ақпаратты беру арналары арқылы жүзеге асырылатын және құқықтық реттеу (қызмет) кезеңдерінің белгілі бір мақсаттарын қанағаттандыруға қызмет ететін сөйлеу – тілдік қатынас;  </w:t>
      </w:r>
    </w:p>
    <w:p w14:paraId="1DD828B7" w14:textId="77777777" w:rsidR="00A501CA" w:rsidRPr="00B130CD" w:rsidRDefault="00A501CA" w:rsidP="00A501CA">
      <w:pPr>
        <w:pStyle w:val="a7"/>
        <w:numPr>
          <w:ilvl w:val="0"/>
          <w:numId w:val="5"/>
        </w:numPr>
        <w:tabs>
          <w:tab w:val="left" w:pos="993"/>
        </w:tabs>
        <w:spacing w:after="0" w:line="240" w:lineRule="auto"/>
        <w:ind w:left="0"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 xml:space="preserve">Заңгерлік дискурстың тақырыбы – сөйлеу байланысының мазмұны (заң мәтіндерінде айтылатын және заң тілінің көмегімен берілетін ақпарат және басқа да белгілер түрі: сөздер, заң ұғымдары, терминдер, пайымдаулар); </w:t>
      </w:r>
    </w:p>
    <w:p w14:paraId="089EA3EA" w14:textId="77777777" w:rsidR="00A501CA" w:rsidRPr="00B130CD" w:rsidRDefault="00A501CA" w:rsidP="00A501CA">
      <w:pPr>
        <w:pStyle w:val="a7"/>
        <w:numPr>
          <w:ilvl w:val="0"/>
          <w:numId w:val="5"/>
        </w:numPr>
        <w:tabs>
          <w:tab w:val="left" w:pos="993"/>
        </w:tabs>
        <w:spacing w:after="0" w:line="240" w:lineRule="auto"/>
        <w:ind w:left="0"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Әлеуметтік-мәдени, идеологиялық, ақпараттық және контекстік жағдаяттық шындық (қоршаған орта).</w:t>
      </w:r>
    </w:p>
    <w:p w14:paraId="3113E849" w14:textId="77777777" w:rsidR="00A501CA" w:rsidRDefault="00A501CA" w:rsidP="00D62A9E">
      <w:pPr>
        <w:pStyle w:val="a3"/>
        <w:ind w:left="0" w:firstLine="709"/>
      </w:pPr>
    </w:p>
    <w:p w14:paraId="0F9ECAD9" w14:textId="50180A23" w:rsidR="008D23B4" w:rsidRDefault="007F2F40" w:rsidP="0057560C">
      <w:pPr>
        <w:spacing w:after="0" w:line="240" w:lineRule="auto"/>
        <w:jc w:val="center"/>
        <w:rPr>
          <w:rFonts w:ascii="Times New Roman" w:hAnsi="Times New Roman" w:cs="Times New Roman"/>
          <w:sz w:val="28"/>
          <w:szCs w:val="28"/>
          <w:lang w:val="kk-KZ"/>
        </w:rPr>
      </w:pPr>
      <w:r w:rsidRPr="00B130CD">
        <w:rPr>
          <w:rFonts w:ascii="Times New Roman" w:hAnsi="Times New Roman" w:cs="Times New Roman"/>
          <w:sz w:val="28"/>
          <w:szCs w:val="28"/>
          <w:lang w:val="kk-KZ"/>
        </w:rPr>
        <w:object w:dxaOrig="9541" w:dyaOrig="5398" w14:anchorId="13BAC0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pt;height:239.25pt" o:ole="">
            <v:imagedata r:id="rId8" o:title=""/>
          </v:shape>
          <o:OLEObject Type="Embed" ProgID="PowerPoint.Show.12" ShapeID="_x0000_i1025" DrawAspect="Content" ObjectID="_1841895744" r:id="rId9"/>
        </w:object>
      </w:r>
    </w:p>
    <w:p w14:paraId="1FE63EED" w14:textId="77777777" w:rsidR="0057560C" w:rsidRPr="0057560C" w:rsidRDefault="0057560C" w:rsidP="00D62A9E">
      <w:pPr>
        <w:spacing w:after="0" w:line="240" w:lineRule="auto"/>
        <w:ind w:firstLine="709"/>
        <w:rPr>
          <w:rFonts w:ascii="Times New Roman" w:hAnsi="Times New Roman" w:cs="Times New Roman"/>
          <w:sz w:val="16"/>
          <w:szCs w:val="16"/>
          <w:lang w:val="kk-KZ"/>
        </w:rPr>
      </w:pPr>
    </w:p>
    <w:p w14:paraId="2A483C82" w14:textId="126DF896" w:rsidR="007E4FD9" w:rsidRDefault="007E4FD9" w:rsidP="0057560C">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1 – </w:t>
      </w:r>
      <w:r w:rsidRPr="00B130CD">
        <w:rPr>
          <w:rFonts w:ascii="Times New Roman" w:hAnsi="Times New Roman" w:cs="Times New Roman"/>
          <w:sz w:val="28"/>
          <w:szCs w:val="28"/>
          <w:lang w:val="kk-KZ"/>
        </w:rPr>
        <w:t>Н.Г. Храмцова ұсынған дискурстық талдау</w:t>
      </w:r>
    </w:p>
    <w:p w14:paraId="74368962" w14:textId="77777777" w:rsidR="0057560C" w:rsidRPr="0057560C" w:rsidRDefault="0057560C" w:rsidP="00D62A9E">
      <w:pPr>
        <w:spacing w:after="0" w:line="240" w:lineRule="auto"/>
        <w:ind w:firstLine="709"/>
        <w:rPr>
          <w:rFonts w:ascii="Times New Roman" w:hAnsi="Times New Roman" w:cs="Times New Roman"/>
          <w:sz w:val="16"/>
          <w:szCs w:val="16"/>
          <w:lang w:val="kk-KZ"/>
        </w:rPr>
      </w:pPr>
    </w:p>
    <w:p w14:paraId="2959583A" w14:textId="434975BC" w:rsidR="002F22E9" w:rsidRPr="002F22E9" w:rsidRDefault="002F22E9" w:rsidP="00D62A9E">
      <w:pPr>
        <w:spacing w:after="0" w:line="240" w:lineRule="auto"/>
        <w:ind w:firstLine="709"/>
        <w:rPr>
          <w:rFonts w:ascii="Times New Roman" w:hAnsi="Times New Roman" w:cs="Times New Roman"/>
          <w:lang w:val="kk-KZ"/>
        </w:rPr>
      </w:pPr>
      <w:r w:rsidRPr="002F22E9">
        <w:rPr>
          <w:rFonts w:ascii="Times New Roman" w:hAnsi="Times New Roman" w:cs="Times New Roman"/>
          <w:lang w:val="kk-KZ"/>
        </w:rPr>
        <w:t>Ескерту – Автордың құрастыруымен</w:t>
      </w:r>
    </w:p>
    <w:p w14:paraId="0A74017C" w14:textId="77777777" w:rsidR="002F22E9" w:rsidRDefault="002F22E9" w:rsidP="00D62A9E">
      <w:pPr>
        <w:spacing w:after="0" w:line="240" w:lineRule="auto"/>
        <w:ind w:firstLine="709"/>
        <w:jc w:val="both"/>
        <w:rPr>
          <w:rFonts w:ascii="Times New Roman" w:hAnsi="Times New Roman" w:cs="Times New Roman"/>
          <w:sz w:val="28"/>
          <w:szCs w:val="28"/>
          <w:lang w:val="kk-KZ"/>
        </w:rPr>
      </w:pPr>
    </w:p>
    <w:p w14:paraId="0682A5B8" w14:textId="4C4706ED" w:rsidR="008D23B4" w:rsidRPr="00703B33" w:rsidRDefault="008D23B4" w:rsidP="00D62A9E">
      <w:pPr>
        <w:pStyle w:val="a3"/>
        <w:ind w:left="0" w:firstLine="709"/>
        <w:rPr>
          <w:color w:val="FF0000"/>
        </w:rPr>
      </w:pPr>
      <w:r w:rsidRPr="00B130CD">
        <w:t>Заңгерлік дискур</w:t>
      </w:r>
      <w:r w:rsidR="004455BD" w:rsidRPr="00B130CD">
        <w:t xml:space="preserve">стың көп өлшемді табиғатын оның </w:t>
      </w:r>
      <w:r w:rsidRPr="00B130CD">
        <w:t>сипаттамасы ғана емес, сонымен бірге оны зерттеудің әртүрлі тәсілдері де дәлелдейді. Олардың әрқай</w:t>
      </w:r>
      <w:r w:rsidR="004455BD" w:rsidRPr="00B130CD">
        <w:t xml:space="preserve">сысы заңгерлік дискурстың мәнін </w:t>
      </w:r>
      <w:r w:rsidRPr="00B130CD">
        <w:t xml:space="preserve">ашуға </w:t>
      </w:r>
      <w:r w:rsidR="004455BD" w:rsidRPr="00B130CD">
        <w:t>бағытталад</w:t>
      </w:r>
      <w:r w:rsidRPr="00B130CD">
        <w:t>ы. Заңгерлік дискурс әлеуметтік лингвистикадан басқа прагмалингвистика, когнитив</w:t>
      </w:r>
      <w:r w:rsidR="00D61E2E" w:rsidRPr="00B130CD">
        <w:t>ті лингвистика</w:t>
      </w:r>
      <w:r w:rsidR="000B79A7">
        <w:t xml:space="preserve">, лингвомәдениеттану, </w:t>
      </w:r>
      <w:r w:rsidRPr="00B130CD">
        <w:t>лингвосемиотика</w:t>
      </w:r>
      <w:r w:rsidR="000B79A7">
        <w:t xml:space="preserve">, </w:t>
      </w:r>
      <w:r w:rsidRPr="00B130CD">
        <w:t>лексикалық семантика</w:t>
      </w:r>
      <w:r w:rsidR="000B79A7">
        <w:t xml:space="preserve">, </w:t>
      </w:r>
      <w:r w:rsidRPr="00B130CD">
        <w:t xml:space="preserve"> психолингвистика</w:t>
      </w:r>
      <w:r w:rsidR="000B79A7">
        <w:t>,</w:t>
      </w:r>
      <w:r w:rsidRPr="00B130CD">
        <w:t xml:space="preserve"> функционалды лингвистика</w:t>
      </w:r>
      <w:r w:rsidR="000B79A7">
        <w:t>,</w:t>
      </w:r>
      <w:r w:rsidRPr="00B130CD">
        <w:t xml:space="preserve"> дискурстық лингвистика</w:t>
      </w:r>
      <w:r w:rsidR="000B79A7">
        <w:t>,</w:t>
      </w:r>
      <w:r w:rsidRPr="00B130CD">
        <w:t xml:space="preserve"> юрислингвистика және т.б. бағыттағы зерттеулерде жан-жақты сараланады. </w:t>
      </w:r>
    </w:p>
    <w:p w14:paraId="5D1C275C" w14:textId="77777777" w:rsidR="008E328D" w:rsidRPr="00B130CD" w:rsidRDefault="004455BD" w:rsidP="00D62A9E">
      <w:pPr>
        <w:tabs>
          <w:tab w:val="left" w:pos="993"/>
          <w:tab w:val="left" w:pos="3402"/>
        </w:tabs>
        <w:spacing w:after="0" w:line="240" w:lineRule="auto"/>
        <w:ind w:firstLine="709"/>
        <w:jc w:val="both"/>
        <w:rPr>
          <w:rFonts w:ascii="Times New Roman" w:eastAsia="Calibri" w:hAnsi="Times New Roman" w:cs="Times New Roman"/>
          <w:bCs/>
          <w:noProof/>
          <w:sz w:val="28"/>
          <w:szCs w:val="28"/>
          <w:lang w:val="kk-KZ"/>
        </w:rPr>
      </w:pPr>
      <w:r w:rsidRPr="00B130CD">
        <w:rPr>
          <w:rFonts w:ascii="Times New Roman" w:eastAsia="Calibri" w:hAnsi="Times New Roman" w:cs="Times New Roman"/>
          <w:bCs/>
          <w:noProof/>
          <w:sz w:val="28"/>
          <w:szCs w:val="28"/>
          <w:lang w:val="kk-KZ"/>
        </w:rPr>
        <w:t xml:space="preserve">Зерттеу еңбектерін саралау барысында заңгерлік дискурс туралы қалыптасқан </w:t>
      </w:r>
      <w:r w:rsidR="008E328D" w:rsidRPr="00B130CD">
        <w:rPr>
          <w:rFonts w:ascii="Times New Roman" w:eastAsia="Calibri" w:hAnsi="Times New Roman" w:cs="Times New Roman"/>
          <w:bCs/>
          <w:noProof/>
          <w:sz w:val="28"/>
          <w:szCs w:val="28"/>
          <w:lang w:val="kk-KZ"/>
        </w:rPr>
        <w:t>тұжырымдар</w:t>
      </w:r>
      <w:r w:rsidRPr="00B130CD">
        <w:rPr>
          <w:rFonts w:ascii="Times New Roman" w:eastAsia="Calibri" w:hAnsi="Times New Roman" w:cs="Times New Roman"/>
          <w:bCs/>
          <w:noProof/>
          <w:sz w:val="28"/>
          <w:szCs w:val="28"/>
          <w:lang w:val="kk-KZ"/>
        </w:rPr>
        <w:t>ды төмендегідей жүйелеуге болады</w:t>
      </w:r>
      <w:r w:rsidR="008E328D" w:rsidRPr="00B130CD">
        <w:rPr>
          <w:rFonts w:ascii="Times New Roman" w:eastAsia="Calibri" w:hAnsi="Times New Roman" w:cs="Times New Roman"/>
          <w:bCs/>
          <w:noProof/>
          <w:sz w:val="28"/>
          <w:szCs w:val="28"/>
          <w:lang w:val="kk-KZ"/>
        </w:rPr>
        <w:t xml:space="preserve">: </w:t>
      </w:r>
    </w:p>
    <w:p w14:paraId="1C1ED203" w14:textId="2AA3F491" w:rsidR="008E328D" w:rsidRPr="00B130CD" w:rsidRDefault="0057560C" w:rsidP="00D62A9E">
      <w:pPr>
        <w:numPr>
          <w:ilvl w:val="0"/>
          <w:numId w:val="3"/>
        </w:numPr>
        <w:tabs>
          <w:tab w:val="left" w:pos="851"/>
          <w:tab w:val="left" w:pos="993"/>
        </w:tabs>
        <w:spacing w:after="0" w:line="240" w:lineRule="auto"/>
        <w:ind w:left="0" w:firstLine="709"/>
        <w:contextualSpacing/>
        <w:jc w:val="both"/>
        <w:rPr>
          <w:rFonts w:ascii="Times New Roman" w:eastAsia="Calibri" w:hAnsi="Times New Roman" w:cs="Times New Roman"/>
          <w:bCs/>
          <w:noProof/>
          <w:sz w:val="28"/>
          <w:szCs w:val="28"/>
          <w:lang w:val="kk-KZ"/>
        </w:rPr>
      </w:pPr>
      <w:r w:rsidRPr="00B130CD">
        <w:rPr>
          <w:rFonts w:ascii="Times New Roman" w:eastAsia="Calibri" w:hAnsi="Times New Roman" w:cs="Times New Roman"/>
          <w:bCs/>
          <w:noProof/>
          <w:sz w:val="28"/>
          <w:szCs w:val="28"/>
          <w:lang w:val="kk-KZ"/>
        </w:rPr>
        <w:t>тілдің</w:t>
      </w:r>
      <w:r w:rsidR="004455BD" w:rsidRPr="00B130CD">
        <w:rPr>
          <w:rFonts w:ascii="Times New Roman" w:eastAsia="Calibri" w:hAnsi="Times New Roman" w:cs="Times New Roman"/>
          <w:bCs/>
          <w:noProof/>
          <w:sz w:val="28"/>
          <w:szCs w:val="28"/>
          <w:lang w:val="kk-KZ"/>
        </w:rPr>
        <w:t>, қ</w:t>
      </w:r>
      <w:r w:rsidR="008E328D" w:rsidRPr="00B130CD">
        <w:rPr>
          <w:rFonts w:ascii="Times New Roman" w:eastAsia="Calibri" w:hAnsi="Times New Roman" w:cs="Times New Roman"/>
          <w:bCs/>
          <w:noProof/>
          <w:sz w:val="28"/>
          <w:szCs w:val="28"/>
          <w:lang w:val="kk-KZ"/>
        </w:rPr>
        <w:t>оғамның тар</w:t>
      </w:r>
      <w:r w:rsidR="004455BD" w:rsidRPr="00B130CD">
        <w:rPr>
          <w:rFonts w:ascii="Times New Roman" w:eastAsia="Calibri" w:hAnsi="Times New Roman" w:cs="Times New Roman"/>
          <w:bCs/>
          <w:noProof/>
          <w:sz w:val="28"/>
          <w:szCs w:val="28"/>
          <w:lang w:val="kk-KZ"/>
        </w:rPr>
        <w:t xml:space="preserve">ихи тұрғыда дамуына байланысты, </w:t>
      </w:r>
      <w:r w:rsidR="008E328D" w:rsidRPr="00B130CD">
        <w:rPr>
          <w:rFonts w:ascii="Times New Roman" w:eastAsia="Calibri" w:hAnsi="Times New Roman" w:cs="Times New Roman"/>
          <w:bCs/>
          <w:noProof/>
          <w:sz w:val="28"/>
          <w:szCs w:val="28"/>
          <w:lang w:val="kk-KZ"/>
        </w:rPr>
        <w:t xml:space="preserve">нақты уақытта қолданылуы;  </w:t>
      </w:r>
    </w:p>
    <w:p w14:paraId="656B6B8B" w14:textId="392C028B" w:rsidR="008E328D" w:rsidRPr="00B130CD" w:rsidRDefault="0057560C" w:rsidP="00D62A9E">
      <w:pPr>
        <w:numPr>
          <w:ilvl w:val="0"/>
          <w:numId w:val="3"/>
        </w:numPr>
        <w:tabs>
          <w:tab w:val="left" w:pos="851"/>
          <w:tab w:val="left" w:pos="993"/>
        </w:tabs>
        <w:spacing w:after="0" w:line="240" w:lineRule="auto"/>
        <w:ind w:left="0" w:firstLine="709"/>
        <w:contextualSpacing/>
        <w:jc w:val="both"/>
        <w:rPr>
          <w:rFonts w:ascii="Times New Roman" w:eastAsia="Calibri" w:hAnsi="Times New Roman" w:cs="Times New Roman"/>
          <w:bCs/>
          <w:noProof/>
          <w:sz w:val="28"/>
          <w:szCs w:val="28"/>
          <w:lang w:val="kk-KZ"/>
        </w:rPr>
      </w:pPr>
      <w:r w:rsidRPr="00B130CD">
        <w:rPr>
          <w:rFonts w:ascii="Times New Roman" w:eastAsia="Calibri" w:hAnsi="Times New Roman" w:cs="Times New Roman"/>
          <w:bCs/>
          <w:noProof/>
          <w:sz w:val="28"/>
          <w:szCs w:val="28"/>
          <w:lang w:val="kk-KZ"/>
        </w:rPr>
        <w:t xml:space="preserve">кәсіби </w:t>
      </w:r>
      <w:r w:rsidR="008E328D" w:rsidRPr="00B130CD">
        <w:rPr>
          <w:rFonts w:ascii="Times New Roman" w:eastAsia="Calibri" w:hAnsi="Times New Roman" w:cs="Times New Roman"/>
          <w:bCs/>
          <w:noProof/>
          <w:sz w:val="28"/>
          <w:szCs w:val="28"/>
          <w:lang w:val="kk-KZ"/>
        </w:rPr>
        <w:t xml:space="preserve">салада қолданылуына қарай  </w:t>
      </w:r>
      <w:r w:rsidR="008E328D" w:rsidRPr="00B130CD">
        <w:rPr>
          <w:rFonts w:ascii="Times New Roman" w:hAnsi="Times New Roman" w:cs="Times New Roman"/>
          <w:sz w:val="28"/>
          <w:szCs w:val="28"/>
          <w:lang w:val="kk-KZ"/>
        </w:rPr>
        <w:t xml:space="preserve">заң мәтіндерінің ауызша-жазбаша </w:t>
      </w:r>
      <w:r w:rsidR="004455BD" w:rsidRPr="00B130CD">
        <w:rPr>
          <w:rFonts w:ascii="Times New Roman" w:hAnsi="Times New Roman" w:cs="Times New Roman"/>
          <w:sz w:val="28"/>
          <w:szCs w:val="28"/>
          <w:lang w:val="kk-KZ"/>
        </w:rPr>
        <w:t>түрдегі жиынтығы</w:t>
      </w:r>
      <w:r w:rsidR="008E328D" w:rsidRPr="00B130CD">
        <w:rPr>
          <w:rFonts w:ascii="Times New Roman" w:hAnsi="Times New Roman" w:cs="Times New Roman"/>
          <w:sz w:val="28"/>
          <w:szCs w:val="28"/>
          <w:lang w:val="kk-KZ"/>
        </w:rPr>
        <w:t>;</w:t>
      </w:r>
      <w:r w:rsidR="008E328D" w:rsidRPr="00B130CD">
        <w:rPr>
          <w:rFonts w:ascii="Times New Roman" w:eastAsia="Calibri" w:hAnsi="Times New Roman" w:cs="Times New Roman"/>
          <w:bCs/>
          <w:noProof/>
          <w:sz w:val="28"/>
          <w:szCs w:val="28"/>
          <w:lang w:val="kk-KZ"/>
        </w:rPr>
        <w:t xml:space="preserve"> </w:t>
      </w:r>
    </w:p>
    <w:p w14:paraId="6509A503" w14:textId="6EE3E6BF" w:rsidR="008E328D" w:rsidRPr="00B130CD" w:rsidRDefault="0057560C" w:rsidP="00D62A9E">
      <w:pPr>
        <w:numPr>
          <w:ilvl w:val="0"/>
          <w:numId w:val="3"/>
        </w:numPr>
        <w:tabs>
          <w:tab w:val="left" w:pos="851"/>
          <w:tab w:val="left" w:pos="993"/>
        </w:tabs>
        <w:spacing w:after="0" w:line="240" w:lineRule="auto"/>
        <w:ind w:left="0" w:firstLine="709"/>
        <w:contextualSpacing/>
        <w:jc w:val="both"/>
        <w:rPr>
          <w:rFonts w:ascii="Times New Roman" w:eastAsia="Calibri" w:hAnsi="Times New Roman" w:cs="Times New Roman"/>
          <w:bCs/>
          <w:noProof/>
          <w:sz w:val="28"/>
          <w:szCs w:val="28"/>
          <w:lang w:val="kk-KZ"/>
        </w:rPr>
      </w:pPr>
      <w:r w:rsidRPr="00B130CD">
        <w:rPr>
          <w:rFonts w:ascii="Times New Roman" w:hAnsi="Times New Roman" w:cs="Times New Roman"/>
          <w:sz w:val="28"/>
          <w:szCs w:val="28"/>
          <w:lang w:val="kk-KZ"/>
        </w:rPr>
        <w:t xml:space="preserve">заң </w:t>
      </w:r>
      <w:r w:rsidR="008E328D" w:rsidRPr="00B130CD">
        <w:rPr>
          <w:rFonts w:ascii="Times New Roman" w:hAnsi="Times New Roman" w:cs="Times New Roman"/>
          <w:sz w:val="28"/>
          <w:szCs w:val="28"/>
          <w:lang w:val="kk-KZ"/>
        </w:rPr>
        <w:t xml:space="preserve">тілі </w:t>
      </w:r>
      <w:r w:rsidR="00703B33">
        <w:rPr>
          <w:rFonts w:ascii="Times New Roman" w:hAnsi="Times New Roman" w:cs="Times New Roman"/>
          <w:sz w:val="28"/>
          <w:szCs w:val="28"/>
          <w:lang w:val="kk-KZ"/>
        </w:rPr>
        <w:t xml:space="preserve">– </w:t>
      </w:r>
      <w:r w:rsidR="008E328D" w:rsidRPr="00B130CD">
        <w:rPr>
          <w:rFonts w:ascii="Times New Roman" w:hAnsi="Times New Roman" w:cs="Times New Roman"/>
          <w:sz w:val="28"/>
          <w:szCs w:val="28"/>
          <w:lang w:val="kk-KZ"/>
        </w:rPr>
        <w:t>өзіне тән сөздік қолданыстары бар  арнайы техникалық тіл.</w:t>
      </w:r>
    </w:p>
    <w:p w14:paraId="3E0C450C" w14:textId="71AADB5A" w:rsidR="008E328D" w:rsidRPr="00B130CD" w:rsidRDefault="0057560C" w:rsidP="00D62A9E">
      <w:pPr>
        <w:numPr>
          <w:ilvl w:val="0"/>
          <w:numId w:val="3"/>
        </w:numPr>
        <w:tabs>
          <w:tab w:val="left" w:pos="851"/>
          <w:tab w:val="left" w:pos="993"/>
        </w:tabs>
        <w:spacing w:after="0" w:line="240" w:lineRule="auto"/>
        <w:ind w:left="0" w:firstLine="709"/>
        <w:contextualSpacing/>
        <w:jc w:val="both"/>
        <w:rPr>
          <w:rFonts w:ascii="Times New Roman" w:eastAsia="Calibri" w:hAnsi="Times New Roman" w:cs="Times New Roman"/>
          <w:bCs/>
          <w:noProof/>
          <w:sz w:val="28"/>
          <w:szCs w:val="28"/>
          <w:lang w:val="kk-KZ"/>
        </w:rPr>
      </w:pPr>
      <w:r w:rsidRPr="00B130CD">
        <w:rPr>
          <w:rFonts w:ascii="Times New Roman" w:eastAsia="Calibri" w:hAnsi="Times New Roman" w:cs="Times New Roman"/>
          <w:bCs/>
          <w:noProof/>
          <w:sz w:val="28"/>
          <w:szCs w:val="28"/>
          <w:lang w:val="kk-KZ"/>
        </w:rPr>
        <w:t xml:space="preserve">қоғамдық </w:t>
      </w:r>
      <w:r w:rsidR="008E328D" w:rsidRPr="00B130CD">
        <w:rPr>
          <w:rFonts w:ascii="Times New Roman" w:eastAsia="Calibri" w:hAnsi="Times New Roman" w:cs="Times New Roman"/>
          <w:bCs/>
          <w:noProof/>
          <w:sz w:val="28"/>
          <w:szCs w:val="28"/>
          <w:lang w:val="kk-KZ"/>
        </w:rPr>
        <w:t>қатынастарды бақылауда</w:t>
      </w:r>
      <w:r w:rsidR="00D61E2E" w:rsidRPr="00B130CD">
        <w:rPr>
          <w:rFonts w:ascii="Times New Roman" w:eastAsia="Calibri" w:hAnsi="Times New Roman" w:cs="Times New Roman"/>
          <w:bCs/>
          <w:noProof/>
          <w:sz w:val="28"/>
          <w:szCs w:val="28"/>
          <w:lang w:val="kk-KZ"/>
        </w:rPr>
        <w:t>, реттеуде</w:t>
      </w:r>
      <w:r w:rsidR="008E328D" w:rsidRPr="00B130CD">
        <w:rPr>
          <w:rFonts w:ascii="Times New Roman" w:eastAsia="Calibri" w:hAnsi="Times New Roman" w:cs="Times New Roman"/>
          <w:bCs/>
          <w:noProof/>
          <w:sz w:val="28"/>
          <w:szCs w:val="28"/>
          <w:lang w:val="kk-KZ"/>
        </w:rPr>
        <w:t xml:space="preserve"> әлеуметтік-мәдени кодтармен реттелген мағыналық-қалыптастырушы, мағыналық-репродуктивті сөйлеу әрекеті;</w:t>
      </w:r>
    </w:p>
    <w:p w14:paraId="77C1B8D8" w14:textId="167C3EB1" w:rsidR="008E328D" w:rsidRPr="00B130CD" w:rsidRDefault="0057560C" w:rsidP="00D62A9E">
      <w:pPr>
        <w:numPr>
          <w:ilvl w:val="0"/>
          <w:numId w:val="3"/>
        </w:numPr>
        <w:tabs>
          <w:tab w:val="left" w:pos="851"/>
          <w:tab w:val="left" w:pos="993"/>
        </w:tabs>
        <w:spacing w:after="0" w:line="240" w:lineRule="auto"/>
        <w:ind w:left="0" w:firstLine="709"/>
        <w:contextualSpacing/>
        <w:jc w:val="both"/>
        <w:rPr>
          <w:rFonts w:ascii="Times New Roman" w:eastAsia="Calibri" w:hAnsi="Times New Roman" w:cs="Times New Roman"/>
          <w:bCs/>
          <w:noProof/>
          <w:sz w:val="28"/>
          <w:szCs w:val="28"/>
          <w:lang w:val="kk-KZ"/>
        </w:rPr>
      </w:pPr>
      <w:r w:rsidRPr="00B130CD">
        <w:rPr>
          <w:rFonts w:ascii="Times New Roman" w:eastAsia="Calibri" w:hAnsi="Times New Roman" w:cs="Times New Roman"/>
          <w:bCs/>
          <w:noProof/>
          <w:sz w:val="28"/>
          <w:szCs w:val="28"/>
          <w:lang w:val="kk-KZ"/>
        </w:rPr>
        <w:t xml:space="preserve">құқықтық </w:t>
      </w:r>
      <w:r w:rsidR="008E328D" w:rsidRPr="00B130CD">
        <w:rPr>
          <w:rFonts w:ascii="Times New Roman" w:eastAsia="Calibri" w:hAnsi="Times New Roman" w:cs="Times New Roman"/>
          <w:bCs/>
          <w:noProof/>
          <w:sz w:val="28"/>
          <w:szCs w:val="28"/>
          <w:lang w:val="kk-KZ"/>
        </w:rPr>
        <w:t>жағдайларға байланысты қатысушыла</w:t>
      </w:r>
      <w:r w:rsidR="004455BD" w:rsidRPr="00B130CD">
        <w:rPr>
          <w:rFonts w:ascii="Times New Roman" w:eastAsia="Calibri" w:hAnsi="Times New Roman" w:cs="Times New Roman"/>
          <w:bCs/>
          <w:noProof/>
          <w:sz w:val="28"/>
          <w:szCs w:val="28"/>
          <w:lang w:val="kk-KZ"/>
        </w:rPr>
        <w:t>р</w:t>
      </w:r>
      <w:r w:rsidR="008E328D" w:rsidRPr="00B130CD">
        <w:rPr>
          <w:rFonts w:ascii="Times New Roman" w:eastAsia="Calibri" w:hAnsi="Times New Roman" w:cs="Times New Roman"/>
          <w:bCs/>
          <w:noProof/>
          <w:sz w:val="28"/>
          <w:szCs w:val="28"/>
          <w:lang w:val="kk-KZ"/>
        </w:rPr>
        <w:t xml:space="preserve">дың мәртебеге бағытталған институционалды қарым-қатынасы.   </w:t>
      </w:r>
    </w:p>
    <w:p w14:paraId="5DDD2E5A" w14:textId="506593C7" w:rsidR="008E328D" w:rsidRPr="00B130CD" w:rsidRDefault="0057560C" w:rsidP="00D62A9E">
      <w:pPr>
        <w:numPr>
          <w:ilvl w:val="0"/>
          <w:numId w:val="3"/>
        </w:numPr>
        <w:tabs>
          <w:tab w:val="left" w:pos="851"/>
          <w:tab w:val="left" w:pos="993"/>
        </w:tabs>
        <w:spacing w:after="0" w:line="240" w:lineRule="auto"/>
        <w:ind w:left="0" w:firstLine="709"/>
        <w:contextualSpacing/>
        <w:jc w:val="both"/>
        <w:rPr>
          <w:rFonts w:ascii="Times New Roman" w:eastAsia="Calibri" w:hAnsi="Times New Roman" w:cs="Times New Roman"/>
          <w:bCs/>
          <w:noProof/>
          <w:sz w:val="28"/>
          <w:szCs w:val="28"/>
          <w:lang w:val="kk-KZ"/>
        </w:rPr>
      </w:pPr>
      <w:r w:rsidRPr="00B130CD">
        <w:rPr>
          <w:rFonts w:ascii="Times New Roman" w:eastAsia="Calibri" w:hAnsi="Times New Roman" w:cs="Times New Roman"/>
          <w:bCs/>
          <w:noProof/>
          <w:sz w:val="28"/>
          <w:szCs w:val="28"/>
          <w:lang w:val="kk-KZ"/>
        </w:rPr>
        <w:t xml:space="preserve">сөйлеушінің </w:t>
      </w:r>
      <w:r w:rsidR="008E328D" w:rsidRPr="00B130CD">
        <w:rPr>
          <w:rFonts w:ascii="Times New Roman" w:eastAsia="Calibri" w:hAnsi="Times New Roman" w:cs="Times New Roman"/>
          <w:bCs/>
          <w:noProof/>
          <w:sz w:val="28"/>
          <w:szCs w:val="28"/>
          <w:lang w:val="kk-KZ"/>
        </w:rPr>
        <w:t>когнитивті танымына байданысты когнитивті сипатта зерттеуді қажет ететін дискурс</w:t>
      </w:r>
    </w:p>
    <w:p w14:paraId="09482484" w14:textId="77777777" w:rsidR="008E328D" w:rsidRPr="00B130CD" w:rsidRDefault="008E328D" w:rsidP="00D62A9E">
      <w:pPr>
        <w:pStyle w:val="a3"/>
        <w:ind w:left="0" w:firstLine="709"/>
      </w:pPr>
      <w:r w:rsidRPr="00B130CD">
        <w:rPr>
          <w:rFonts w:eastAsia="Calibri"/>
          <w:bCs/>
          <w:noProof/>
        </w:rPr>
        <w:t xml:space="preserve">Заңгерлік дискурстың  </w:t>
      </w:r>
      <w:r w:rsidRPr="00B130CD">
        <w:rPr>
          <w:rFonts w:eastAsia="Calibri"/>
          <w:bCs/>
          <w:i/>
          <w:noProof/>
        </w:rPr>
        <w:t>нысаны</w:t>
      </w:r>
      <w:r w:rsidRPr="00B130CD">
        <w:rPr>
          <w:rFonts w:eastAsia="Calibri"/>
          <w:bCs/>
          <w:noProof/>
        </w:rPr>
        <w:t xml:space="preserve"> – қоғамдық қатынастарды бақылау барысында қолданылатын құқықтық нормалар, ал </w:t>
      </w:r>
      <w:r w:rsidRPr="00B130CD">
        <w:rPr>
          <w:rFonts w:eastAsia="Calibri"/>
          <w:bCs/>
          <w:i/>
          <w:noProof/>
        </w:rPr>
        <w:t>зерттеу</w:t>
      </w:r>
      <w:r w:rsidRPr="00B130CD">
        <w:rPr>
          <w:rFonts w:eastAsia="Calibri"/>
          <w:bCs/>
          <w:noProof/>
        </w:rPr>
        <w:t xml:space="preserve"> </w:t>
      </w:r>
      <w:r w:rsidRPr="00B130CD">
        <w:rPr>
          <w:rFonts w:eastAsia="Calibri"/>
          <w:bCs/>
          <w:i/>
          <w:noProof/>
        </w:rPr>
        <w:t>пәні</w:t>
      </w:r>
      <w:r w:rsidRPr="00B130CD">
        <w:rPr>
          <w:rFonts w:eastAsia="Calibri"/>
          <w:bCs/>
          <w:noProof/>
        </w:rPr>
        <w:t xml:space="preserve"> – кәсіби салада қолданылатын коммуникация, атап айтсақ:</w:t>
      </w:r>
    </w:p>
    <w:p w14:paraId="2FAD8C0F" w14:textId="542F37D2" w:rsidR="008E328D" w:rsidRPr="00B130CD" w:rsidRDefault="008E328D" w:rsidP="0057560C">
      <w:pPr>
        <w:pStyle w:val="a7"/>
        <w:numPr>
          <w:ilvl w:val="0"/>
          <w:numId w:val="4"/>
        </w:numPr>
        <w:tabs>
          <w:tab w:val="left" w:pos="993"/>
        </w:tabs>
        <w:spacing w:after="0" w:line="240" w:lineRule="auto"/>
        <w:ind w:left="0"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Тақырыптық байланыс, яғни тақырып</w:t>
      </w:r>
      <w:r w:rsidR="004455BD" w:rsidRPr="00B130CD">
        <w:rPr>
          <w:rFonts w:ascii="Times New Roman" w:hAnsi="Times New Roman" w:cs="Times New Roman"/>
          <w:sz w:val="28"/>
          <w:szCs w:val="28"/>
          <w:lang w:val="kk-KZ"/>
        </w:rPr>
        <w:t xml:space="preserve">тың </w:t>
      </w:r>
      <w:r w:rsidRPr="00B130CD">
        <w:rPr>
          <w:rFonts w:ascii="Times New Roman" w:hAnsi="Times New Roman" w:cs="Times New Roman"/>
          <w:sz w:val="28"/>
          <w:szCs w:val="28"/>
          <w:lang w:val="kk-KZ"/>
        </w:rPr>
        <w:t>заңгерлік дискурс төңірегіндегі болуы</w:t>
      </w:r>
      <w:r w:rsidR="0057560C">
        <w:rPr>
          <w:rFonts w:ascii="Times New Roman" w:hAnsi="Times New Roman" w:cs="Times New Roman"/>
          <w:sz w:val="28"/>
          <w:szCs w:val="28"/>
          <w:lang w:val="kk-KZ"/>
        </w:rPr>
        <w:t>.</w:t>
      </w:r>
      <w:r w:rsidRPr="00B130CD">
        <w:rPr>
          <w:rFonts w:ascii="Times New Roman" w:hAnsi="Times New Roman" w:cs="Times New Roman"/>
          <w:sz w:val="28"/>
          <w:szCs w:val="28"/>
          <w:lang w:val="kk-KZ"/>
        </w:rPr>
        <w:t xml:space="preserve"> </w:t>
      </w:r>
    </w:p>
    <w:p w14:paraId="2FE2E674" w14:textId="696F7126" w:rsidR="008E328D" w:rsidRPr="00B130CD" w:rsidRDefault="004455BD" w:rsidP="0057560C">
      <w:pPr>
        <w:pStyle w:val="a7"/>
        <w:numPr>
          <w:ilvl w:val="0"/>
          <w:numId w:val="4"/>
        </w:numPr>
        <w:tabs>
          <w:tab w:val="left" w:pos="993"/>
        </w:tabs>
        <w:spacing w:after="0" w:line="240" w:lineRule="auto"/>
        <w:ind w:left="0"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Жағдаятты</w:t>
      </w:r>
      <w:r w:rsidR="008E328D" w:rsidRPr="00B130CD">
        <w:rPr>
          <w:rFonts w:ascii="Times New Roman" w:hAnsi="Times New Roman" w:cs="Times New Roman"/>
          <w:sz w:val="28"/>
          <w:szCs w:val="28"/>
          <w:lang w:val="kk-KZ"/>
        </w:rPr>
        <w:t>қ, коммуникативтік қарым-қатынас, заңгерлік дискурс нақты мәселе төңірегінде құрастырылады</w:t>
      </w:r>
      <w:r w:rsidR="0057560C">
        <w:rPr>
          <w:rFonts w:ascii="Times New Roman" w:hAnsi="Times New Roman" w:cs="Times New Roman"/>
          <w:sz w:val="28"/>
          <w:szCs w:val="28"/>
          <w:lang w:val="kk-KZ"/>
        </w:rPr>
        <w:t>.</w:t>
      </w:r>
    </w:p>
    <w:p w14:paraId="2EAFC32A" w14:textId="1D9EEE40" w:rsidR="008E328D" w:rsidRPr="00B130CD" w:rsidRDefault="004455BD" w:rsidP="0057560C">
      <w:pPr>
        <w:pStyle w:val="a7"/>
        <w:numPr>
          <w:ilvl w:val="0"/>
          <w:numId w:val="4"/>
        </w:numPr>
        <w:tabs>
          <w:tab w:val="left" w:pos="993"/>
        </w:tabs>
        <w:spacing w:after="0" w:line="240" w:lineRule="auto"/>
        <w:ind w:left="0"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Институционалд</w:t>
      </w:r>
      <w:r w:rsidR="008E328D" w:rsidRPr="00B130CD">
        <w:rPr>
          <w:rFonts w:ascii="Times New Roman" w:hAnsi="Times New Roman" w:cs="Times New Roman"/>
          <w:sz w:val="28"/>
          <w:szCs w:val="28"/>
          <w:lang w:val="kk-KZ"/>
        </w:rPr>
        <w:t>ық, қарым-қатынасқа түсушілердің мәртебеге бағытталған тілдік қатысымы</w:t>
      </w:r>
      <w:r w:rsidR="0057560C">
        <w:rPr>
          <w:rFonts w:ascii="Times New Roman" w:hAnsi="Times New Roman" w:cs="Times New Roman"/>
          <w:sz w:val="28"/>
          <w:szCs w:val="28"/>
          <w:lang w:val="kk-KZ"/>
        </w:rPr>
        <w:t>.</w:t>
      </w:r>
    </w:p>
    <w:p w14:paraId="27DEDFA0" w14:textId="535A97C8" w:rsidR="008E328D" w:rsidRPr="00B130CD" w:rsidRDefault="004455BD" w:rsidP="0057560C">
      <w:pPr>
        <w:pStyle w:val="a7"/>
        <w:numPr>
          <w:ilvl w:val="0"/>
          <w:numId w:val="4"/>
        </w:numPr>
        <w:tabs>
          <w:tab w:val="left" w:pos="993"/>
        </w:tabs>
        <w:spacing w:after="0" w:line="240" w:lineRule="auto"/>
        <w:ind w:left="0"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Жылдамд</w:t>
      </w:r>
      <w:r w:rsidR="008E328D" w:rsidRPr="00B130CD">
        <w:rPr>
          <w:rFonts w:ascii="Times New Roman" w:hAnsi="Times New Roman" w:cs="Times New Roman"/>
          <w:sz w:val="28"/>
          <w:szCs w:val="28"/>
          <w:lang w:val="kk-KZ"/>
        </w:rPr>
        <w:t>ық, кейбір жағдайда тақырып өзгеріске ұшырай алады</w:t>
      </w:r>
      <w:r w:rsidR="0057560C">
        <w:rPr>
          <w:rFonts w:ascii="Times New Roman" w:hAnsi="Times New Roman" w:cs="Times New Roman"/>
          <w:sz w:val="28"/>
          <w:szCs w:val="28"/>
          <w:lang w:val="kk-KZ"/>
        </w:rPr>
        <w:t>.</w:t>
      </w:r>
    </w:p>
    <w:p w14:paraId="2C35CDE6" w14:textId="22FAF8CA" w:rsidR="008E328D" w:rsidRPr="00B130CD" w:rsidRDefault="008E328D" w:rsidP="0057560C">
      <w:pPr>
        <w:pStyle w:val="a7"/>
        <w:numPr>
          <w:ilvl w:val="0"/>
          <w:numId w:val="4"/>
        </w:numPr>
        <w:tabs>
          <w:tab w:val="left" w:pos="993"/>
        </w:tabs>
        <w:spacing w:after="0" w:line="240" w:lineRule="auto"/>
        <w:ind w:left="0"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Әлеуметтік бағыттылық, белгілі бір әлеуметтік ор</w:t>
      </w:r>
      <w:r w:rsidR="0057560C">
        <w:rPr>
          <w:rFonts w:ascii="Times New Roman" w:hAnsi="Times New Roman" w:cs="Times New Roman"/>
          <w:sz w:val="28"/>
          <w:szCs w:val="28"/>
          <w:lang w:val="kk-KZ"/>
        </w:rPr>
        <w:t>тада болатын қарым-қатынас.</w:t>
      </w:r>
    </w:p>
    <w:p w14:paraId="2728C30D" w14:textId="77777777" w:rsidR="004455BD" w:rsidRPr="00B130CD" w:rsidRDefault="008E328D" w:rsidP="0057560C">
      <w:pPr>
        <w:pStyle w:val="a7"/>
        <w:numPr>
          <w:ilvl w:val="0"/>
          <w:numId w:val="4"/>
        </w:numPr>
        <w:tabs>
          <w:tab w:val="left" w:pos="993"/>
        </w:tabs>
        <w:spacing w:after="0" w:line="240" w:lineRule="auto"/>
        <w:ind w:left="0"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Әртектес құрылымдылық,  қарым-қатынасқа түсушілердің біреуі заңгер маман болса, екіншісі бұл салаға еш қатысы жоқ адам болуы мүмкін</w:t>
      </w:r>
      <w:r w:rsidR="004455BD" w:rsidRPr="00B130CD">
        <w:rPr>
          <w:rFonts w:ascii="Times New Roman" w:hAnsi="Times New Roman" w:cs="Times New Roman"/>
          <w:sz w:val="28"/>
          <w:szCs w:val="28"/>
          <w:lang w:val="kk-KZ"/>
        </w:rPr>
        <w:t xml:space="preserve">. </w:t>
      </w:r>
      <w:r w:rsidRPr="00B130CD">
        <w:rPr>
          <w:rFonts w:ascii="Times New Roman" w:hAnsi="Times New Roman" w:cs="Times New Roman"/>
          <w:sz w:val="28"/>
          <w:szCs w:val="28"/>
          <w:lang w:val="kk-KZ"/>
        </w:rPr>
        <w:t xml:space="preserve">  </w:t>
      </w:r>
    </w:p>
    <w:p w14:paraId="61CFA309" w14:textId="03FEF327" w:rsidR="004455BD" w:rsidRPr="000B79A7" w:rsidRDefault="002A00BE" w:rsidP="00D62A9E">
      <w:pPr>
        <w:pStyle w:val="a7"/>
        <w:spacing w:after="0" w:line="240" w:lineRule="auto"/>
        <w:ind w:left="0"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Бұл сипаттамалар заңгерлік дискурстың құрылымдық және қызметтік тұтаст</w:t>
      </w:r>
      <w:r w:rsidR="00FD69A7" w:rsidRPr="00B130CD">
        <w:rPr>
          <w:rFonts w:ascii="Times New Roman" w:hAnsi="Times New Roman" w:cs="Times New Roman"/>
          <w:sz w:val="28"/>
          <w:szCs w:val="28"/>
          <w:lang w:val="kk-KZ"/>
        </w:rPr>
        <w:t>ығын көрсетеді. Заңгерлік дискурстағы әрбір қатысушының т</w:t>
      </w:r>
      <w:r w:rsidR="00703B33">
        <w:rPr>
          <w:rFonts w:ascii="Times New Roman" w:hAnsi="Times New Roman" w:cs="Times New Roman"/>
          <w:sz w:val="28"/>
          <w:szCs w:val="28"/>
          <w:lang w:val="kk-KZ"/>
        </w:rPr>
        <w:t>ілдік</w:t>
      </w:r>
      <w:r w:rsidR="00FD69A7" w:rsidRPr="00B130CD">
        <w:rPr>
          <w:rFonts w:ascii="Times New Roman" w:hAnsi="Times New Roman" w:cs="Times New Roman"/>
          <w:sz w:val="28"/>
          <w:szCs w:val="28"/>
          <w:lang w:val="kk-KZ"/>
        </w:rPr>
        <w:t xml:space="preserve"> қолданысы оның рөлдік мақсатына және процессуалдық мәртебесіне қатаң бағынады. Бұл ресми және институционалдық шектеулер заңгерлік дискурстың жалпы жүйесін ұйымдастырып, оның негізгі </w:t>
      </w:r>
      <w:r w:rsidR="00FD69A7" w:rsidRPr="000B79A7">
        <w:rPr>
          <w:rFonts w:ascii="Times New Roman" w:hAnsi="Times New Roman" w:cs="Times New Roman"/>
          <w:sz w:val="28"/>
          <w:szCs w:val="28"/>
          <w:lang w:val="kk-KZ"/>
        </w:rPr>
        <w:t>мақс</w:t>
      </w:r>
      <w:r w:rsidR="007A23D9" w:rsidRPr="000B79A7">
        <w:rPr>
          <w:rFonts w:ascii="Times New Roman" w:hAnsi="Times New Roman" w:cs="Times New Roman"/>
          <w:sz w:val="28"/>
          <w:szCs w:val="28"/>
          <w:lang w:val="kk-KZ"/>
        </w:rPr>
        <w:t>аты</w:t>
      </w:r>
      <w:r w:rsidR="00703B33" w:rsidRPr="000B79A7">
        <w:rPr>
          <w:rFonts w:ascii="Times New Roman" w:hAnsi="Times New Roman" w:cs="Times New Roman"/>
          <w:sz w:val="28"/>
          <w:szCs w:val="28"/>
          <w:lang w:val="kk-KZ"/>
        </w:rPr>
        <w:t xml:space="preserve">н, </w:t>
      </w:r>
      <w:r w:rsidR="007A23D9" w:rsidRPr="000B79A7">
        <w:rPr>
          <w:rFonts w:ascii="Times New Roman" w:hAnsi="Times New Roman" w:cs="Times New Roman"/>
          <w:sz w:val="28"/>
          <w:szCs w:val="28"/>
          <w:lang w:val="kk-KZ"/>
        </w:rPr>
        <w:t>құқықтық шешім қабылдау</w:t>
      </w:r>
      <w:r w:rsidR="00703B33" w:rsidRPr="000B79A7">
        <w:rPr>
          <w:rFonts w:ascii="Times New Roman" w:hAnsi="Times New Roman" w:cs="Times New Roman"/>
          <w:sz w:val="28"/>
          <w:szCs w:val="28"/>
          <w:lang w:val="kk-KZ"/>
        </w:rPr>
        <w:t>ды жүзеге асырады</w:t>
      </w:r>
      <w:r w:rsidR="00FD69A7" w:rsidRPr="000B79A7">
        <w:rPr>
          <w:rFonts w:ascii="Times New Roman" w:hAnsi="Times New Roman" w:cs="Times New Roman"/>
          <w:sz w:val="28"/>
          <w:szCs w:val="28"/>
          <w:lang w:val="kk-KZ"/>
        </w:rPr>
        <w:t xml:space="preserve">. </w:t>
      </w:r>
    </w:p>
    <w:p w14:paraId="7B65B920" w14:textId="6A2CB5DA" w:rsidR="006C2176" w:rsidRPr="00B130CD" w:rsidRDefault="006C2176" w:rsidP="00D62A9E">
      <w:pPr>
        <w:pStyle w:val="a7"/>
        <w:spacing w:after="0" w:line="240" w:lineRule="auto"/>
        <w:ind w:left="0" w:firstLine="709"/>
        <w:jc w:val="both"/>
        <w:rPr>
          <w:rFonts w:ascii="Times New Roman" w:hAnsi="Times New Roman" w:cs="Times New Roman"/>
          <w:sz w:val="28"/>
          <w:szCs w:val="28"/>
          <w:lang w:val="kk-KZ"/>
        </w:rPr>
      </w:pPr>
    </w:p>
    <w:p w14:paraId="422063B4" w14:textId="2B253F8B" w:rsidR="00FD69A7" w:rsidRDefault="00FD69A7" w:rsidP="0057560C">
      <w:pPr>
        <w:pStyle w:val="a3"/>
        <w:numPr>
          <w:ilvl w:val="1"/>
          <w:numId w:val="1"/>
        </w:numPr>
        <w:tabs>
          <w:tab w:val="left" w:pos="1134"/>
        </w:tabs>
        <w:ind w:left="0" w:firstLine="709"/>
        <w:rPr>
          <w:b/>
        </w:rPr>
      </w:pPr>
      <w:r w:rsidRPr="00B130CD">
        <w:rPr>
          <w:b/>
        </w:rPr>
        <w:t xml:space="preserve">Қазақ заңгерлік дискурсының иституционалдық сипаты </w:t>
      </w:r>
    </w:p>
    <w:p w14:paraId="045520E8" w14:textId="01EFDC43" w:rsidR="00E924F2" w:rsidRPr="00B130CD" w:rsidRDefault="005D1A26" w:rsidP="00D62A9E">
      <w:pPr>
        <w:pStyle w:val="a3"/>
        <w:ind w:left="0" w:firstLine="709"/>
      </w:pPr>
      <w:r>
        <w:t xml:space="preserve">Заңгерлік </w:t>
      </w:r>
      <w:r w:rsidR="00E924F2" w:rsidRPr="00B130CD">
        <w:t>дискурс – адам ме</w:t>
      </w:r>
      <w:r w:rsidR="004455BD" w:rsidRPr="00B130CD">
        <w:t>н қоғам арасындағы қатынастар</w:t>
      </w:r>
      <w:r w:rsidR="00E924F2" w:rsidRPr="00B130CD">
        <w:t xml:space="preserve"> кешені. Сондықтан қазіргі ең өзекті және сұранысқа ие дискурс түрлерінің бірі ретінде танылады. </w:t>
      </w:r>
      <w:r w:rsidR="00E924F2" w:rsidRPr="00B130CD">
        <w:rPr>
          <w:rStyle w:val="a4"/>
          <w:rFonts w:eastAsiaTheme="minorHAnsi"/>
        </w:rPr>
        <w:t>И.В.</w:t>
      </w:r>
      <w:r w:rsidR="004455BD" w:rsidRPr="00B130CD">
        <w:rPr>
          <w:rStyle w:val="a4"/>
          <w:rFonts w:eastAsiaTheme="minorHAnsi"/>
        </w:rPr>
        <w:t xml:space="preserve"> </w:t>
      </w:r>
      <w:r w:rsidR="00E924F2" w:rsidRPr="00B130CD">
        <w:rPr>
          <w:rStyle w:val="a4"/>
          <w:rFonts w:eastAsiaTheme="minorHAnsi"/>
        </w:rPr>
        <w:t>Палашевскаяның пікірінше</w:t>
      </w:r>
      <w:r w:rsidR="00E924F2" w:rsidRPr="00B130CD">
        <w:t>, заңгерлік дискурстың мәні оның қатыс</w:t>
      </w:r>
      <w:r w:rsidR="004455BD" w:rsidRPr="00B130CD">
        <w:t>ушыларының белгілі бір жағдай</w:t>
      </w:r>
      <w:r w:rsidR="00E924F2" w:rsidRPr="00B130CD">
        <w:t>да қоғамдағы рөліне тән мінез-құлық нормалары мен нұсқауларына сә</w:t>
      </w:r>
      <w:r w:rsidR="004455BD" w:rsidRPr="00B130CD">
        <w:t xml:space="preserve">йкес өзара әрекеттесуінде жатыр </w:t>
      </w:r>
      <w:r w:rsidR="0002160F">
        <w:t>[</w:t>
      </w:r>
      <w:r w:rsidR="002C350C" w:rsidRPr="002C350C">
        <w:t>83</w:t>
      </w:r>
      <w:r w:rsidR="00ED3D9D" w:rsidRPr="00B130CD">
        <w:t>]. О.В.</w:t>
      </w:r>
      <w:r w:rsidR="00036B45">
        <w:t> </w:t>
      </w:r>
      <w:r w:rsidR="00E924F2" w:rsidRPr="00B130CD">
        <w:t>Косоногованың пікірінше, заңгерлік дискурста коммуникативті</w:t>
      </w:r>
      <w:r w:rsidR="00B74DB4" w:rsidRPr="00B130CD">
        <w:t>к</w:t>
      </w:r>
      <w:r w:rsidR="00E924F2" w:rsidRPr="00B130CD">
        <w:t xml:space="preserve"> жағдайлар жиынтығы бар, онда қатысушылар заң тілінің құрамдас бөліктерінен таңдалған тілдік бірліктердің нақты жиынтығын пайдаланады [</w:t>
      </w:r>
      <w:r w:rsidR="002C350C" w:rsidRPr="002C350C">
        <w:t>71</w:t>
      </w:r>
      <w:r w:rsidR="0002160F">
        <w:t>,</w:t>
      </w:r>
      <w:r w:rsidR="00036B45">
        <w:t xml:space="preserve"> с. </w:t>
      </w:r>
      <w:r w:rsidR="00ED3D9D" w:rsidRPr="00B130CD">
        <w:t>65</w:t>
      </w:r>
      <w:r w:rsidR="00703B33">
        <w:t xml:space="preserve">]. </w:t>
      </w:r>
      <w:r w:rsidR="00E924F2" w:rsidRPr="00B130CD">
        <w:t>Дискурстың кез келген түрі белгілі бір іс-әрекет жағдайын</w:t>
      </w:r>
      <w:r w:rsidR="004455BD" w:rsidRPr="00B130CD">
        <w:t>да жүзеге ас</w:t>
      </w:r>
      <w:r w:rsidR="00E924F2" w:rsidRPr="00B130CD">
        <w:t>ады. Соның ішінде зерттеу нысанына алынып отырған заңгерлік дискурс институционалдық типтегі коммуникативті қауым</w:t>
      </w:r>
      <w:r w:rsidR="00703B33">
        <w:t xml:space="preserve">дастықтарда, атап айтқанда, </w:t>
      </w:r>
      <w:r w:rsidR="00E924F2" w:rsidRPr="00B130CD">
        <w:t xml:space="preserve">сот, </w:t>
      </w:r>
      <w:r w:rsidR="00B75C78" w:rsidRPr="00B130CD">
        <w:t>полиция, прокуратура және т.</w:t>
      </w:r>
      <w:r w:rsidR="004455BD" w:rsidRPr="00B130CD">
        <w:t xml:space="preserve">б. </w:t>
      </w:r>
      <w:r w:rsidR="00391EBE" w:rsidRPr="00B130CD">
        <w:t>қолданылады</w:t>
      </w:r>
      <w:r w:rsidR="00E924F2" w:rsidRPr="00B130CD">
        <w:t xml:space="preserve">. Заңгерлік дискурстың мәнін жеткілікті түрде түсіну үшін коммуникант белгілі бір </w:t>
      </w:r>
      <w:r w:rsidR="004455BD" w:rsidRPr="00B130CD">
        <w:t>аялық</w:t>
      </w:r>
      <w:r w:rsidR="00E924F2" w:rsidRPr="00B130CD">
        <w:rPr>
          <w:color w:val="FF0000"/>
        </w:rPr>
        <w:t xml:space="preserve"> </w:t>
      </w:r>
      <w:r w:rsidR="00E924F2" w:rsidRPr="00B130CD">
        <w:t>білімнің, спикер мен аудиторияның нақты қандай үміт күтетінін, жасырын болуы мүмкін болжамды уәждердің, сондай-ақ</w:t>
      </w:r>
      <w:r w:rsidR="00046112">
        <w:t>,</w:t>
      </w:r>
      <w:r w:rsidR="00E924F2" w:rsidRPr="00B130CD">
        <w:t xml:space="preserve"> сюжеттік с</w:t>
      </w:r>
      <w:r w:rsidR="002C350C">
        <w:t>хемалардың болуын талап етеді [</w:t>
      </w:r>
      <w:r w:rsidR="002C350C" w:rsidRPr="002C350C">
        <w:t>22</w:t>
      </w:r>
      <w:r w:rsidR="000228B0" w:rsidRPr="00B130CD">
        <w:t>,</w:t>
      </w:r>
      <w:r w:rsidR="00036B45">
        <w:t xml:space="preserve"> с. </w:t>
      </w:r>
      <w:r w:rsidR="000228B0" w:rsidRPr="00B130CD">
        <w:t>14</w:t>
      </w:r>
      <w:r w:rsidR="00E924F2" w:rsidRPr="00B130CD">
        <w:t>].</w:t>
      </w:r>
      <w:r w:rsidR="000228B0" w:rsidRPr="00B130CD">
        <w:t xml:space="preserve"> </w:t>
      </w:r>
      <w:r w:rsidR="004E0113" w:rsidRPr="00B130CD">
        <w:t>Заңгерлік дискурс</w:t>
      </w:r>
      <w:r w:rsidR="00703B33">
        <w:t xml:space="preserve"> құрамына құқықтың пәндік сала</w:t>
      </w:r>
      <w:r w:rsidR="00E924F2" w:rsidRPr="00B130CD">
        <w:t>ның негізгі жиынтығын құрайтын, табиғаты бойынша мәтіндік немесе дискурсивті заңдар, құқықтық іс-әрекеттер мен құжаттар кіреді [</w:t>
      </w:r>
      <w:r w:rsidR="002C350C" w:rsidRPr="008F2A91">
        <w:t>75</w:t>
      </w:r>
      <w:r w:rsidR="00E924F2" w:rsidRPr="008F2A91">
        <w:t xml:space="preserve">, </w:t>
      </w:r>
      <w:r w:rsidR="00036B45">
        <w:t>с. 13</w:t>
      </w:r>
      <w:r w:rsidR="00E924F2" w:rsidRPr="008F2A91">
        <w:t>3</w:t>
      </w:r>
      <w:r w:rsidR="00E924F2" w:rsidRPr="00B130CD">
        <w:t>].</w:t>
      </w:r>
      <w:r w:rsidR="00703B33">
        <w:t xml:space="preserve"> </w:t>
      </w:r>
      <w:r w:rsidR="004E0113" w:rsidRPr="00B130CD">
        <w:t xml:space="preserve">Сонымен қатар, </w:t>
      </w:r>
      <w:r w:rsidR="00E924F2" w:rsidRPr="00B130CD">
        <w:t>егер коммуникант белгілі бір институционалдық дискурстың шекарасынан асып кетсе, ол оны қолдану нормаларын бұзады. Заңгерлік дискурсқа тән функциялар:</w:t>
      </w:r>
    </w:p>
    <w:p w14:paraId="50DC205F" w14:textId="2E56B320" w:rsidR="00E924F2" w:rsidRPr="00B130CD" w:rsidRDefault="00E924F2"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 преск</w:t>
      </w:r>
      <w:r w:rsidR="007065DB">
        <w:rPr>
          <w:rFonts w:ascii="Times New Roman" w:hAnsi="Times New Roman" w:cs="Times New Roman"/>
          <w:sz w:val="28"/>
          <w:szCs w:val="28"/>
          <w:lang w:val="kk-KZ"/>
        </w:rPr>
        <w:t xml:space="preserve">риптивті (белгілі бір әрекетті орындау немесе одан бас тарту туралы </w:t>
      </w:r>
      <w:r w:rsidRPr="00B130CD">
        <w:rPr>
          <w:rFonts w:ascii="Times New Roman" w:hAnsi="Times New Roman" w:cs="Times New Roman"/>
          <w:sz w:val="28"/>
          <w:szCs w:val="28"/>
          <w:lang w:val="kk-KZ"/>
        </w:rPr>
        <w:t>тікелей немесе жанама нұсқамалар</w:t>
      </w:r>
      <w:r w:rsidR="007065DB">
        <w:rPr>
          <w:rFonts w:ascii="Times New Roman" w:hAnsi="Times New Roman" w:cs="Times New Roman"/>
          <w:sz w:val="28"/>
          <w:szCs w:val="28"/>
          <w:lang w:val="kk-KZ"/>
        </w:rPr>
        <w:t>. Мұндай мәлімдемелер</w:t>
      </w:r>
      <w:r w:rsidRPr="00B130CD">
        <w:rPr>
          <w:rFonts w:ascii="Times New Roman" w:hAnsi="Times New Roman" w:cs="Times New Roman"/>
          <w:sz w:val="28"/>
          <w:szCs w:val="28"/>
          <w:lang w:val="kk-KZ"/>
        </w:rPr>
        <w:t xml:space="preserve"> сот шешімдері, қаулылар, заң</w:t>
      </w:r>
      <w:r w:rsidR="007065DB">
        <w:rPr>
          <w:rFonts w:ascii="Times New Roman" w:hAnsi="Times New Roman" w:cs="Times New Roman"/>
          <w:sz w:val="28"/>
          <w:szCs w:val="28"/>
          <w:lang w:val="kk-KZ"/>
        </w:rPr>
        <w:t>дар және басқа да заң құжаттарда</w:t>
      </w:r>
      <w:r w:rsidRPr="00B130CD">
        <w:rPr>
          <w:rFonts w:ascii="Times New Roman" w:hAnsi="Times New Roman" w:cs="Times New Roman"/>
          <w:sz w:val="28"/>
          <w:szCs w:val="28"/>
          <w:lang w:val="kk-KZ"/>
        </w:rPr>
        <w:t xml:space="preserve"> кездес</w:t>
      </w:r>
      <w:r w:rsidR="007065DB">
        <w:rPr>
          <w:rFonts w:ascii="Times New Roman" w:hAnsi="Times New Roman" w:cs="Times New Roman"/>
          <w:sz w:val="28"/>
          <w:szCs w:val="28"/>
          <w:lang w:val="kk-KZ"/>
        </w:rPr>
        <w:t>еді</w:t>
      </w:r>
      <w:r w:rsidRPr="00B130CD">
        <w:rPr>
          <w:rFonts w:ascii="Times New Roman" w:hAnsi="Times New Roman" w:cs="Times New Roman"/>
          <w:sz w:val="28"/>
          <w:szCs w:val="28"/>
          <w:lang w:val="kk-KZ"/>
        </w:rPr>
        <w:t>;</w:t>
      </w:r>
    </w:p>
    <w:p w14:paraId="27D2D047" w14:textId="1EA6E2C7" w:rsidR="00E924F2" w:rsidRPr="00B130CD" w:rsidRDefault="00E924F2"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 ақпараттық (нақты құқықтық</w:t>
      </w:r>
      <w:r w:rsidR="007065DB">
        <w:rPr>
          <w:rFonts w:ascii="Times New Roman" w:hAnsi="Times New Roman" w:cs="Times New Roman"/>
          <w:sz w:val="28"/>
          <w:szCs w:val="28"/>
          <w:lang w:val="kk-KZ"/>
        </w:rPr>
        <w:t xml:space="preserve"> шешімнің қабылданғаны</w:t>
      </w:r>
      <w:r w:rsidRPr="00B130CD">
        <w:rPr>
          <w:rFonts w:ascii="Times New Roman" w:hAnsi="Times New Roman" w:cs="Times New Roman"/>
          <w:sz w:val="28"/>
          <w:szCs w:val="28"/>
          <w:lang w:val="kk-KZ"/>
        </w:rPr>
        <w:t xml:space="preserve"> не болған факт туралы хабарлайды);</w:t>
      </w:r>
    </w:p>
    <w:p w14:paraId="5D8CFF9E" w14:textId="661B155C" w:rsidR="00E924F2" w:rsidRPr="00B130CD" w:rsidRDefault="00E924F2"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 дәлелді (белгілі бір құқықтық ұстанымның негіздемесі; әртүрлі талап арыздарға, шағымдарға, сот шешімдеріне тән);</w:t>
      </w:r>
    </w:p>
    <w:p w14:paraId="053749B6" w14:textId="77777777" w:rsidR="00E924F2" w:rsidRPr="00B130CD" w:rsidRDefault="00E924F2"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 декларативті (белгілі бір әлеуметтік және құқықтық құндылықтар, сондай-ақ идеялар белгіленеді);</w:t>
      </w:r>
    </w:p>
    <w:p w14:paraId="35138184" w14:textId="437E7209" w:rsidR="00E924F2" w:rsidRPr="00B130CD" w:rsidRDefault="00E924F2"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 реттеуші (қоғамдағы қатынастарды бақылауға қатысты ережелер беріледі);</w:t>
      </w:r>
    </w:p>
    <w:p w14:paraId="485C79D9" w14:textId="5DB6E138" w:rsidR="00E924F2" w:rsidRPr="00B130CD" w:rsidRDefault="00E924F2"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 түсіндірме (белгілі бір мәлімдемелердің мағынасы түсіндіріледі)</w:t>
      </w:r>
      <w:r w:rsidR="004E0113" w:rsidRPr="00B130CD">
        <w:rPr>
          <w:rFonts w:ascii="Times New Roman" w:hAnsi="Times New Roman" w:cs="Times New Roman"/>
          <w:sz w:val="28"/>
          <w:szCs w:val="28"/>
          <w:lang w:val="kk-KZ"/>
        </w:rPr>
        <w:t>;</w:t>
      </w:r>
    </w:p>
    <w:p w14:paraId="1EBB4BF5" w14:textId="543B6D51" w:rsidR="00E924F2" w:rsidRPr="00B130CD" w:rsidRDefault="00E924F2"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 жинақталған (тәжірибе жинақталады және оны тіл бірліктері арқылы құқық саласында қолданады);</w:t>
      </w:r>
    </w:p>
    <w:p w14:paraId="125DAC7B" w14:textId="5B10152D" w:rsidR="00E924F2" w:rsidRPr="00B130CD" w:rsidRDefault="00E924F2"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 презентациялық (институт пен оның лауазымды тұлғалар</w:t>
      </w:r>
      <w:r w:rsidR="004E0113" w:rsidRPr="00B130CD">
        <w:rPr>
          <w:rFonts w:ascii="Times New Roman" w:hAnsi="Times New Roman" w:cs="Times New Roman"/>
          <w:sz w:val="28"/>
          <w:szCs w:val="28"/>
          <w:lang w:val="kk-KZ"/>
        </w:rPr>
        <w:t>ының бейнесі, сондай-ақ құқықтық</w:t>
      </w:r>
      <w:r w:rsidRPr="00B130CD">
        <w:rPr>
          <w:rFonts w:ascii="Times New Roman" w:hAnsi="Times New Roman" w:cs="Times New Roman"/>
          <w:sz w:val="28"/>
          <w:szCs w:val="28"/>
          <w:lang w:val="kk-KZ"/>
        </w:rPr>
        <w:t xml:space="preserve"> рөлі қалыптасады);</w:t>
      </w:r>
    </w:p>
    <w:p w14:paraId="2EAEA02F" w14:textId="6459E394" w:rsidR="00E924F2" w:rsidRPr="00B130CD" w:rsidRDefault="00E924F2"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 стратегиялық (құқық контекстінде адамдармен өзара әрекет</w:t>
      </w:r>
      <w:r w:rsidR="004E0113" w:rsidRPr="00B130CD">
        <w:rPr>
          <w:rFonts w:ascii="Times New Roman" w:hAnsi="Times New Roman" w:cs="Times New Roman"/>
          <w:sz w:val="28"/>
          <w:szCs w:val="28"/>
          <w:lang w:val="kk-KZ"/>
        </w:rPr>
        <w:t xml:space="preserve">тесу үшін белгілі бір тактиканы </w:t>
      </w:r>
      <w:r w:rsidRPr="00B130CD">
        <w:rPr>
          <w:rFonts w:ascii="Times New Roman" w:hAnsi="Times New Roman" w:cs="Times New Roman"/>
          <w:sz w:val="28"/>
          <w:szCs w:val="28"/>
          <w:lang w:val="kk-KZ"/>
        </w:rPr>
        <w:t>және мінез-құлық үлгілерін таңдау жүзеге асырылады);</w:t>
      </w:r>
    </w:p>
    <w:p w14:paraId="7C43F912" w14:textId="6288CD03" w:rsidR="00FD69A7" w:rsidRPr="00B130CD" w:rsidRDefault="009D01F5" w:rsidP="00D62A9E">
      <w:pPr>
        <w:pStyle w:val="a3"/>
        <w:ind w:left="0" w:firstLine="709"/>
      </w:pPr>
      <w:r>
        <w:t>–</w:t>
      </w:r>
      <w:r w:rsidR="00E924F2" w:rsidRPr="00B130CD">
        <w:t xml:space="preserve"> кодтық (құқық тілін «шифрлау» оны түсінуді белг</w:t>
      </w:r>
      <w:r w:rsidR="004E0113" w:rsidRPr="00B130CD">
        <w:t>ілі бір адамдар тобына ғана қол</w:t>
      </w:r>
      <w:r w:rsidR="00E924F2" w:rsidRPr="00B130CD">
        <w:t>жетімді етеді) [</w:t>
      </w:r>
      <w:r w:rsidR="002C350C" w:rsidRPr="002C350C">
        <w:t>84</w:t>
      </w:r>
      <w:r w:rsidR="007065DB">
        <w:t>]. К</w:t>
      </w:r>
      <w:r w:rsidR="00FD69A7" w:rsidRPr="00B130CD">
        <w:t>өрсетілген функциялар құқықтық коммуникацияның тек ақпарат берумен шектелмейтінін, сонымен қатар қоғамды басқару, реттеу және кәсіби білімді шоғырландыру үшін қолданылатынын дәлелдейді.</w:t>
      </w:r>
      <w:r w:rsidR="007065DB" w:rsidRPr="007065DB">
        <w:t xml:space="preserve"> </w:t>
      </w:r>
      <w:r w:rsidR="007065DB" w:rsidRPr="00B130CD">
        <w:t>Демек</w:t>
      </w:r>
      <w:r w:rsidR="007065DB">
        <w:t xml:space="preserve">, </w:t>
      </w:r>
      <w:r w:rsidR="007065DB" w:rsidRPr="00B130CD">
        <w:t>заңгерлік дискурс</w:t>
      </w:r>
      <w:r w:rsidR="007065DB">
        <w:t xml:space="preserve"> – </w:t>
      </w:r>
      <w:r w:rsidR="007065DB" w:rsidRPr="00B130CD">
        <w:t>көпфункционалды және күрделі құрылым.</w:t>
      </w:r>
    </w:p>
    <w:p w14:paraId="56B72B1D" w14:textId="3C440F38" w:rsidR="00E924F2" w:rsidRPr="00B130CD" w:rsidRDefault="00E924F2"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Заңгерлік дискурс – институционалдық дискурс, дискурсивті қоғамдастықта хабарламаның мазмұнын, бағалау және когнитивизм базасын, коммуникацияның әртүрлі формаларын анықтайт</w:t>
      </w:r>
      <w:r w:rsidR="00C73829">
        <w:rPr>
          <w:rFonts w:ascii="Times New Roman" w:hAnsi="Times New Roman" w:cs="Times New Roman"/>
          <w:sz w:val="28"/>
          <w:szCs w:val="28"/>
          <w:lang w:val="kk-KZ"/>
        </w:rPr>
        <w:t>ын нормаларға бағынады [85</w:t>
      </w:r>
      <w:r w:rsidR="008E328D" w:rsidRPr="00B130CD">
        <w:rPr>
          <w:rFonts w:ascii="Times New Roman" w:hAnsi="Times New Roman" w:cs="Times New Roman"/>
          <w:sz w:val="28"/>
          <w:szCs w:val="28"/>
          <w:lang w:val="kk-KZ"/>
        </w:rPr>
        <w:t>]. О.Ф.</w:t>
      </w:r>
      <w:r w:rsidR="00036B45">
        <w:rPr>
          <w:rFonts w:ascii="Times New Roman" w:hAnsi="Times New Roman" w:cs="Times New Roman"/>
          <w:sz w:val="28"/>
          <w:szCs w:val="28"/>
          <w:lang w:val="kk-KZ"/>
        </w:rPr>
        <w:t xml:space="preserve"> Рускова мен В.</w:t>
      </w:r>
      <w:r w:rsidR="004E0113" w:rsidRPr="00B130CD">
        <w:rPr>
          <w:rFonts w:ascii="Times New Roman" w:hAnsi="Times New Roman" w:cs="Times New Roman"/>
          <w:sz w:val="28"/>
          <w:szCs w:val="28"/>
          <w:lang w:val="kk-KZ"/>
        </w:rPr>
        <w:t>М. Русаков</w:t>
      </w:r>
      <w:r w:rsidRPr="00B130CD">
        <w:rPr>
          <w:rFonts w:ascii="Times New Roman" w:hAnsi="Times New Roman" w:cs="Times New Roman"/>
          <w:sz w:val="28"/>
          <w:szCs w:val="28"/>
          <w:lang w:val="kk-KZ"/>
        </w:rPr>
        <w:t xml:space="preserve"> </w:t>
      </w:r>
      <w:r w:rsidR="004E0113" w:rsidRPr="00B130CD">
        <w:rPr>
          <w:rFonts w:ascii="Times New Roman" w:hAnsi="Times New Roman" w:cs="Times New Roman"/>
          <w:sz w:val="28"/>
          <w:szCs w:val="28"/>
          <w:lang w:val="kk-KZ"/>
        </w:rPr>
        <w:t xml:space="preserve">белгілі бір әлеуметтік институттың коммуникация саласында қалыптасқан мәртебелік-рөлдік қатынастардың бекітілген категориясын </w:t>
      </w:r>
      <w:r w:rsidRPr="00B130CD">
        <w:rPr>
          <w:rFonts w:ascii="Times New Roman" w:hAnsi="Times New Roman" w:cs="Times New Roman"/>
          <w:sz w:val="28"/>
          <w:szCs w:val="28"/>
          <w:lang w:val="kk-KZ"/>
        </w:rPr>
        <w:t>институционалды коммуникацияның өзіне тән ерекшелігі</w:t>
      </w:r>
      <w:r w:rsidR="004E0113" w:rsidRPr="00B130CD">
        <w:rPr>
          <w:rFonts w:ascii="Times New Roman" w:hAnsi="Times New Roman" w:cs="Times New Roman"/>
          <w:sz w:val="28"/>
          <w:szCs w:val="28"/>
          <w:lang w:val="kk-KZ"/>
        </w:rPr>
        <w:t xml:space="preserve"> ретінде көрсетеді</w:t>
      </w:r>
      <w:r w:rsidRPr="00B130CD">
        <w:rPr>
          <w:rFonts w:ascii="Times New Roman" w:hAnsi="Times New Roman" w:cs="Times New Roman"/>
          <w:sz w:val="28"/>
          <w:szCs w:val="28"/>
          <w:lang w:val="kk-KZ"/>
        </w:rPr>
        <w:t>. Мұнда мәжбүрлеудің ө</w:t>
      </w:r>
      <w:r w:rsidR="004E0113" w:rsidRPr="00B130CD">
        <w:rPr>
          <w:rFonts w:ascii="Times New Roman" w:hAnsi="Times New Roman" w:cs="Times New Roman"/>
          <w:sz w:val="28"/>
          <w:szCs w:val="28"/>
          <w:lang w:val="kk-KZ"/>
        </w:rPr>
        <w:t>зіндік функциялары жүзеге ас</w:t>
      </w:r>
      <w:r w:rsidRPr="00B130CD">
        <w:rPr>
          <w:rFonts w:ascii="Times New Roman" w:hAnsi="Times New Roman" w:cs="Times New Roman"/>
          <w:sz w:val="28"/>
          <w:szCs w:val="28"/>
          <w:lang w:val="kk-KZ"/>
        </w:rPr>
        <w:t>ады, олар нормативтік нұсқаулар және әлемді қабылдаудың нақты тәсілдері, жеке тұлғалардың мінез-құ</w:t>
      </w:r>
      <w:r w:rsidR="00C73829">
        <w:rPr>
          <w:rFonts w:ascii="Times New Roman" w:hAnsi="Times New Roman" w:cs="Times New Roman"/>
          <w:sz w:val="28"/>
          <w:szCs w:val="28"/>
          <w:lang w:val="kk-KZ"/>
        </w:rPr>
        <w:t>лық үлгілері түрінде көрінеді [41</w:t>
      </w:r>
      <w:r w:rsidR="000B1794" w:rsidRPr="00B130CD">
        <w:rPr>
          <w:rFonts w:ascii="Times New Roman" w:hAnsi="Times New Roman" w:cs="Times New Roman"/>
          <w:sz w:val="28"/>
          <w:szCs w:val="28"/>
          <w:lang w:val="kk-KZ"/>
        </w:rPr>
        <w:t>,</w:t>
      </w:r>
      <w:r w:rsidR="00036B45">
        <w:rPr>
          <w:rFonts w:ascii="Times New Roman" w:hAnsi="Times New Roman" w:cs="Times New Roman"/>
          <w:sz w:val="28"/>
          <w:szCs w:val="28"/>
          <w:lang w:val="kk-KZ"/>
        </w:rPr>
        <w:t xml:space="preserve"> с. </w:t>
      </w:r>
      <w:r w:rsidR="000B1794" w:rsidRPr="00B130CD">
        <w:rPr>
          <w:rFonts w:ascii="Times New Roman" w:hAnsi="Times New Roman" w:cs="Times New Roman"/>
          <w:sz w:val="28"/>
          <w:szCs w:val="28"/>
          <w:lang w:val="kk-KZ"/>
        </w:rPr>
        <w:t>125</w:t>
      </w:r>
      <w:r w:rsidRPr="00B130CD">
        <w:rPr>
          <w:rFonts w:ascii="Times New Roman" w:hAnsi="Times New Roman" w:cs="Times New Roman"/>
          <w:sz w:val="28"/>
          <w:szCs w:val="28"/>
          <w:lang w:val="kk-KZ"/>
        </w:rPr>
        <w:t>]. Заңгерлік дискурсқа қатысушылардың қарым-қатынасы коммуниканттардың рөлдік және нормативтік мінез-құлқын реттейтін белгілі бір ережелерге негізделген. Диску</w:t>
      </w:r>
      <w:r w:rsidR="004E0113" w:rsidRPr="00B130CD">
        <w:rPr>
          <w:rFonts w:ascii="Times New Roman" w:hAnsi="Times New Roman" w:cs="Times New Roman"/>
          <w:sz w:val="28"/>
          <w:szCs w:val="28"/>
          <w:lang w:val="kk-KZ"/>
        </w:rPr>
        <w:t>рсқа қатысушылардың іс-әрекет</w:t>
      </w:r>
      <w:r w:rsidRPr="00B130CD">
        <w:rPr>
          <w:rFonts w:ascii="Times New Roman" w:hAnsi="Times New Roman" w:cs="Times New Roman"/>
          <w:sz w:val="28"/>
          <w:szCs w:val="28"/>
          <w:lang w:val="kk-KZ"/>
        </w:rPr>
        <w:t>інде қарым-қатынастың осы түріне тән үйлестіру байқалады және үлкен институционалдық жүйе – дискурстың осы түріне қатысушыларды біртұтас тұтастықтың құрамдас бөлігі ретінде қабылдауға мүмкіндік береді.</w:t>
      </w:r>
    </w:p>
    <w:p w14:paraId="4BFDCFE0" w14:textId="036E2808" w:rsidR="00D42A7F" w:rsidRDefault="004E0113"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Заңгер</w:t>
      </w:r>
      <w:r w:rsidR="00E924F2" w:rsidRPr="00B130CD">
        <w:rPr>
          <w:rFonts w:ascii="Times New Roman" w:hAnsi="Times New Roman" w:cs="Times New Roman"/>
          <w:sz w:val="28"/>
          <w:szCs w:val="28"/>
          <w:lang w:val="kk-KZ"/>
        </w:rPr>
        <w:t xml:space="preserve"> коммуникация</w:t>
      </w:r>
      <w:r w:rsidRPr="00B130CD">
        <w:rPr>
          <w:rFonts w:ascii="Times New Roman" w:hAnsi="Times New Roman" w:cs="Times New Roman"/>
          <w:sz w:val="28"/>
          <w:szCs w:val="28"/>
          <w:lang w:val="kk-KZ"/>
        </w:rPr>
        <w:t>сы</w:t>
      </w:r>
      <w:r w:rsidR="00E924F2" w:rsidRPr="00B130CD">
        <w:rPr>
          <w:rFonts w:ascii="Times New Roman" w:hAnsi="Times New Roman" w:cs="Times New Roman"/>
          <w:sz w:val="28"/>
          <w:szCs w:val="28"/>
          <w:lang w:val="kk-KZ"/>
        </w:rPr>
        <w:t>ның ерекшелігі – орындаушылық. Оның негізгі шарты – сөйлеу бірліктерінің коммуникацияға қатысушының ниетін жүзеге асыру және оларды реципиентке түсінікті ету қабілеті, яғни мәлімдеме немесе дискурстың әрекет ету қасиеті. Х. Маттиланың пікірінше, құқық – бұл дүниетаным құбылысы, тек тілдік құралдар ғана адамның құқықтық қатынастарына әсер етеді. Осылайша, заң тілі сөйлеу актілері</w:t>
      </w:r>
      <w:r w:rsidR="00046112">
        <w:rPr>
          <w:rFonts w:ascii="Times New Roman" w:hAnsi="Times New Roman" w:cs="Times New Roman"/>
          <w:sz w:val="28"/>
          <w:szCs w:val="28"/>
          <w:lang w:val="kk-KZ"/>
        </w:rPr>
        <w:t xml:space="preserve"> арқылы </w:t>
      </w:r>
      <w:r w:rsidR="00E924F2" w:rsidRPr="00B130CD">
        <w:rPr>
          <w:rFonts w:ascii="Times New Roman" w:hAnsi="Times New Roman" w:cs="Times New Roman"/>
          <w:sz w:val="28"/>
          <w:szCs w:val="28"/>
          <w:lang w:val="kk-KZ"/>
        </w:rPr>
        <w:t>орындаушылық функцияны жүзеге а</w:t>
      </w:r>
      <w:r w:rsidR="000B1794" w:rsidRPr="00B130CD">
        <w:rPr>
          <w:rFonts w:ascii="Times New Roman" w:hAnsi="Times New Roman" w:cs="Times New Roman"/>
          <w:sz w:val="28"/>
          <w:szCs w:val="28"/>
          <w:lang w:val="kk-KZ"/>
        </w:rPr>
        <w:t>сырады [8</w:t>
      </w:r>
      <w:r w:rsidR="00C73829">
        <w:rPr>
          <w:rFonts w:ascii="Times New Roman" w:hAnsi="Times New Roman" w:cs="Times New Roman"/>
          <w:sz w:val="28"/>
          <w:szCs w:val="28"/>
          <w:lang w:val="kk-KZ"/>
        </w:rPr>
        <w:t>6</w:t>
      </w:r>
      <w:r w:rsidR="00E924F2" w:rsidRPr="00B130CD">
        <w:rPr>
          <w:rFonts w:ascii="Times New Roman" w:hAnsi="Times New Roman" w:cs="Times New Roman"/>
          <w:sz w:val="28"/>
          <w:szCs w:val="28"/>
          <w:lang w:val="kk-KZ"/>
        </w:rPr>
        <w:t>]. Заңгерлік  дискурс</w:t>
      </w:r>
      <w:r w:rsidR="00D61E2E" w:rsidRPr="00B130CD">
        <w:rPr>
          <w:rFonts w:ascii="Times New Roman" w:hAnsi="Times New Roman" w:cs="Times New Roman"/>
          <w:sz w:val="28"/>
          <w:szCs w:val="28"/>
          <w:lang w:val="kk-KZ"/>
        </w:rPr>
        <w:t>қа</w:t>
      </w:r>
      <w:r w:rsidR="00E924F2" w:rsidRPr="00B130CD">
        <w:rPr>
          <w:rFonts w:ascii="Times New Roman" w:hAnsi="Times New Roman" w:cs="Times New Roman"/>
          <w:sz w:val="28"/>
          <w:szCs w:val="28"/>
          <w:lang w:val="kk-KZ"/>
        </w:rPr>
        <w:t xml:space="preserve"> интертекстуалдылық</w:t>
      </w:r>
      <w:r w:rsidR="00D61E2E" w:rsidRPr="00B130CD">
        <w:rPr>
          <w:rFonts w:ascii="Times New Roman" w:hAnsi="Times New Roman" w:cs="Times New Roman"/>
          <w:sz w:val="28"/>
          <w:szCs w:val="28"/>
          <w:lang w:val="kk-KZ"/>
        </w:rPr>
        <w:t xml:space="preserve"> тән</w:t>
      </w:r>
      <w:r w:rsidR="00A820BA" w:rsidRPr="00B130CD">
        <w:rPr>
          <w:rFonts w:ascii="Times New Roman" w:hAnsi="Times New Roman" w:cs="Times New Roman"/>
          <w:sz w:val="28"/>
          <w:szCs w:val="28"/>
          <w:lang w:val="kk-KZ"/>
        </w:rPr>
        <w:t>, ол бір мәтін ішінде басқа мәтіндерден үзінді келтіре отырып,</w:t>
      </w:r>
      <w:r w:rsidR="00C560EA" w:rsidRPr="00B130CD">
        <w:rPr>
          <w:rFonts w:ascii="Times New Roman" w:hAnsi="Times New Roman" w:cs="Times New Roman"/>
          <w:sz w:val="28"/>
          <w:szCs w:val="28"/>
          <w:lang w:val="kk-KZ"/>
        </w:rPr>
        <w:t xml:space="preserve"> сол мәтіндерге сілтеме жасап, дәлелдеп отырады. Ол</w:t>
      </w:r>
      <w:r w:rsidRPr="00B130CD">
        <w:rPr>
          <w:rFonts w:ascii="Times New Roman" w:hAnsi="Times New Roman" w:cs="Times New Roman"/>
          <w:sz w:val="28"/>
          <w:szCs w:val="28"/>
          <w:lang w:val="kk-KZ"/>
        </w:rPr>
        <w:t xml:space="preserve">, </w:t>
      </w:r>
      <w:r w:rsidR="00C560EA" w:rsidRPr="00B130CD">
        <w:rPr>
          <w:rFonts w:ascii="Times New Roman" w:hAnsi="Times New Roman" w:cs="Times New Roman"/>
          <w:sz w:val="28"/>
          <w:szCs w:val="28"/>
          <w:lang w:val="kk-KZ"/>
        </w:rPr>
        <w:t>әсіресе, күдіктіден жауап алған кезде, күдікті өзінің қылмыс жасалған уақытта қайда болғанын дәлелдеу үшін, сөзін растау үшін анықтама көрсетуі мүмкін.</w:t>
      </w:r>
      <w:r w:rsidR="00A94662" w:rsidRPr="00B130CD">
        <w:rPr>
          <w:rFonts w:ascii="Times New Roman" w:hAnsi="Times New Roman" w:cs="Times New Roman"/>
          <w:sz w:val="28"/>
          <w:szCs w:val="28"/>
          <w:lang w:val="kk-KZ"/>
        </w:rPr>
        <w:t xml:space="preserve"> Күдіктіден жауап алу хаттамасын жазу барысында заңгер осы анықт</w:t>
      </w:r>
      <w:r w:rsidR="007065DB">
        <w:rPr>
          <w:rFonts w:ascii="Times New Roman" w:hAnsi="Times New Roman" w:cs="Times New Roman"/>
          <w:sz w:val="28"/>
          <w:szCs w:val="28"/>
          <w:lang w:val="kk-KZ"/>
        </w:rPr>
        <w:t xml:space="preserve">амаларға сілтеме жасап отырады. </w:t>
      </w:r>
      <w:r w:rsidR="00E924F2" w:rsidRPr="00B130CD">
        <w:rPr>
          <w:rFonts w:ascii="Times New Roman" w:hAnsi="Times New Roman" w:cs="Times New Roman"/>
          <w:sz w:val="28"/>
          <w:szCs w:val="28"/>
          <w:lang w:val="kk-KZ"/>
        </w:rPr>
        <w:t>А.В.</w:t>
      </w:r>
      <w:r w:rsidR="007065DB">
        <w:rPr>
          <w:rFonts w:ascii="Times New Roman" w:hAnsi="Times New Roman" w:cs="Times New Roman"/>
          <w:sz w:val="28"/>
          <w:szCs w:val="28"/>
          <w:lang w:val="kk-KZ"/>
        </w:rPr>
        <w:t xml:space="preserve"> </w:t>
      </w:r>
      <w:r w:rsidR="00E924F2" w:rsidRPr="00B130CD">
        <w:rPr>
          <w:rFonts w:ascii="Times New Roman" w:hAnsi="Times New Roman" w:cs="Times New Roman"/>
          <w:sz w:val="28"/>
          <w:szCs w:val="28"/>
          <w:lang w:val="kk-KZ"/>
        </w:rPr>
        <w:t>Богатырев заңгерлік дискурс ү</w:t>
      </w:r>
      <w:r w:rsidR="00E65C62">
        <w:rPr>
          <w:rFonts w:ascii="Times New Roman" w:hAnsi="Times New Roman" w:cs="Times New Roman"/>
          <w:sz w:val="28"/>
          <w:szCs w:val="28"/>
          <w:lang w:val="kk-KZ"/>
        </w:rPr>
        <w:t xml:space="preserve">шін интертекстуалдылықтың маңыздылығына назар аударып, мұндай </w:t>
      </w:r>
      <w:r w:rsidR="00E924F2" w:rsidRPr="00B130CD">
        <w:rPr>
          <w:rFonts w:ascii="Times New Roman" w:hAnsi="Times New Roman" w:cs="Times New Roman"/>
          <w:sz w:val="28"/>
          <w:szCs w:val="28"/>
          <w:lang w:val="kk-KZ"/>
        </w:rPr>
        <w:t>дереккөзде</w:t>
      </w:r>
      <w:r w:rsidR="007065DB">
        <w:rPr>
          <w:rFonts w:ascii="Times New Roman" w:hAnsi="Times New Roman" w:cs="Times New Roman"/>
          <w:sz w:val="28"/>
          <w:szCs w:val="28"/>
          <w:lang w:val="kk-KZ"/>
        </w:rPr>
        <w:t>рді «донор</w:t>
      </w:r>
      <w:r w:rsidR="00E65C62">
        <w:rPr>
          <w:rFonts w:ascii="Times New Roman" w:hAnsi="Times New Roman" w:cs="Times New Roman"/>
          <w:sz w:val="28"/>
          <w:szCs w:val="28"/>
          <w:lang w:val="kk-KZ"/>
        </w:rPr>
        <w:t xml:space="preserve"> мәтіндер» деп атайды. Бұл </w:t>
      </w:r>
      <w:r w:rsidR="00E924F2" w:rsidRPr="00B130CD">
        <w:rPr>
          <w:rFonts w:ascii="Times New Roman" w:hAnsi="Times New Roman" w:cs="Times New Roman"/>
          <w:sz w:val="28"/>
          <w:szCs w:val="28"/>
          <w:lang w:val="kk-KZ"/>
        </w:rPr>
        <w:t xml:space="preserve">топқа нормативтік құқықтық актілер мен белгілі бір сот талқылауының материалдарын қосады. </w:t>
      </w:r>
      <w:r w:rsidR="00C560EA" w:rsidRPr="00B130CD">
        <w:rPr>
          <w:rFonts w:ascii="Times New Roman" w:hAnsi="Times New Roman" w:cs="Times New Roman"/>
          <w:sz w:val="28"/>
          <w:szCs w:val="28"/>
          <w:lang w:val="kk-KZ"/>
        </w:rPr>
        <w:t>Ғалым з</w:t>
      </w:r>
      <w:r w:rsidR="00E924F2" w:rsidRPr="00B130CD">
        <w:rPr>
          <w:rFonts w:ascii="Times New Roman" w:hAnsi="Times New Roman" w:cs="Times New Roman"/>
          <w:sz w:val="28"/>
          <w:szCs w:val="28"/>
          <w:lang w:val="kk-KZ"/>
        </w:rPr>
        <w:t>аңгерлік дискурстағы интертекстуалдылық риторикалық және стихиялық түрде көрінуі мүмкін</w:t>
      </w:r>
      <w:r w:rsidR="00C560EA" w:rsidRPr="00B130CD">
        <w:rPr>
          <w:rFonts w:ascii="Times New Roman" w:hAnsi="Times New Roman" w:cs="Times New Roman"/>
          <w:sz w:val="28"/>
          <w:szCs w:val="28"/>
          <w:lang w:val="kk-KZ"/>
        </w:rPr>
        <w:t xml:space="preserve"> дей келе, </w:t>
      </w:r>
      <w:r w:rsidR="00E924F2" w:rsidRPr="00B130CD">
        <w:rPr>
          <w:rFonts w:ascii="Times New Roman" w:hAnsi="Times New Roman" w:cs="Times New Roman"/>
          <w:sz w:val="28"/>
          <w:szCs w:val="28"/>
          <w:lang w:val="kk-KZ"/>
        </w:rPr>
        <w:t>заңгерлік дискурсқа тән интертекстуалдылықтың дәйексөз, тұспалдау, қолдану, парафраза және интертекст-мазмұндау тәрізді түрлерін к</w:t>
      </w:r>
      <w:r w:rsidR="00A94662" w:rsidRPr="00B130CD">
        <w:rPr>
          <w:rFonts w:ascii="Times New Roman" w:hAnsi="Times New Roman" w:cs="Times New Roman"/>
          <w:sz w:val="28"/>
          <w:szCs w:val="28"/>
          <w:lang w:val="kk-KZ"/>
        </w:rPr>
        <w:t xml:space="preserve">өрсетеді </w:t>
      </w:r>
      <w:r w:rsidR="000B1794" w:rsidRPr="00B130CD">
        <w:rPr>
          <w:rFonts w:ascii="Times New Roman" w:hAnsi="Times New Roman" w:cs="Times New Roman"/>
          <w:sz w:val="28"/>
          <w:szCs w:val="28"/>
          <w:lang w:val="kk-KZ"/>
        </w:rPr>
        <w:t>[</w:t>
      </w:r>
      <w:r w:rsidR="00B3790A">
        <w:rPr>
          <w:rFonts w:ascii="Times New Roman" w:hAnsi="Times New Roman" w:cs="Times New Roman"/>
          <w:sz w:val="28"/>
          <w:szCs w:val="28"/>
          <w:lang w:val="kk-KZ"/>
        </w:rPr>
        <w:t>7</w:t>
      </w:r>
      <w:r w:rsidR="000B1794" w:rsidRPr="00B3790A">
        <w:rPr>
          <w:rFonts w:ascii="Times New Roman" w:hAnsi="Times New Roman" w:cs="Times New Roman"/>
          <w:sz w:val="28"/>
          <w:szCs w:val="28"/>
          <w:lang w:val="kk-KZ"/>
        </w:rPr>
        <w:t>9,</w:t>
      </w:r>
      <w:r w:rsidR="00036B45">
        <w:rPr>
          <w:rFonts w:ascii="Times New Roman" w:hAnsi="Times New Roman" w:cs="Times New Roman"/>
          <w:sz w:val="28"/>
          <w:szCs w:val="28"/>
          <w:lang w:val="kk-KZ"/>
        </w:rPr>
        <w:t xml:space="preserve"> с. </w:t>
      </w:r>
      <w:r w:rsidR="000B1794" w:rsidRPr="00B3790A">
        <w:rPr>
          <w:rFonts w:ascii="Times New Roman" w:hAnsi="Times New Roman" w:cs="Times New Roman"/>
          <w:sz w:val="28"/>
          <w:szCs w:val="28"/>
          <w:lang w:val="kk-KZ"/>
        </w:rPr>
        <w:t>27</w:t>
      </w:r>
      <w:r w:rsidR="00A02E57" w:rsidRPr="00B130CD">
        <w:rPr>
          <w:rFonts w:ascii="Times New Roman" w:hAnsi="Times New Roman" w:cs="Times New Roman"/>
          <w:sz w:val="28"/>
          <w:szCs w:val="28"/>
          <w:lang w:val="kk-KZ"/>
        </w:rPr>
        <w:t>].</w:t>
      </w:r>
      <w:r w:rsidR="00E924F2" w:rsidRPr="00B130CD">
        <w:rPr>
          <w:rFonts w:ascii="Times New Roman" w:hAnsi="Times New Roman" w:cs="Times New Roman"/>
          <w:sz w:val="28"/>
          <w:szCs w:val="28"/>
          <w:lang w:val="kk-KZ"/>
        </w:rPr>
        <w:t xml:space="preserve"> </w:t>
      </w:r>
      <w:r w:rsidR="00D42A7F" w:rsidRPr="00B130CD">
        <w:rPr>
          <w:rFonts w:ascii="Times New Roman" w:hAnsi="Times New Roman" w:cs="Times New Roman"/>
          <w:sz w:val="28"/>
          <w:szCs w:val="28"/>
          <w:lang w:val="kk-KZ"/>
        </w:rPr>
        <w:t>Интертекстуалдылық яғни мәтінаралық байланыс – бұл бір мәтіннің басқа мәтінмен байланысы. Заңгерлік дискурста бұл құбылыс өте маңызды, өйткені құқықтық жүйе прецеденттерге, бұрынғы заңдарғ</w:t>
      </w:r>
      <w:r w:rsidR="00E65C62">
        <w:rPr>
          <w:rFonts w:ascii="Times New Roman" w:hAnsi="Times New Roman" w:cs="Times New Roman"/>
          <w:sz w:val="28"/>
          <w:szCs w:val="28"/>
          <w:lang w:val="kk-KZ"/>
        </w:rPr>
        <w:t>а және ресми құжаттарға сүйенеді. Мәтінаралық байланыс қ</w:t>
      </w:r>
      <w:r w:rsidR="00D42A7F" w:rsidRPr="00B130CD">
        <w:rPr>
          <w:rFonts w:ascii="Times New Roman" w:hAnsi="Times New Roman" w:cs="Times New Roman"/>
          <w:sz w:val="28"/>
          <w:szCs w:val="28"/>
          <w:lang w:val="kk-KZ"/>
        </w:rPr>
        <w:t>азақ заңгерлік дискурсына</w:t>
      </w:r>
      <w:r w:rsidR="00E65C62">
        <w:rPr>
          <w:rFonts w:ascii="Times New Roman" w:hAnsi="Times New Roman" w:cs="Times New Roman"/>
          <w:sz w:val="28"/>
          <w:szCs w:val="28"/>
          <w:lang w:val="kk-KZ"/>
        </w:rPr>
        <w:t xml:space="preserve"> да тән (3-кесте). </w:t>
      </w:r>
      <w:r w:rsidR="00D42A7F" w:rsidRPr="00B130CD">
        <w:rPr>
          <w:rFonts w:ascii="Times New Roman" w:hAnsi="Times New Roman" w:cs="Times New Roman"/>
          <w:sz w:val="28"/>
          <w:szCs w:val="28"/>
          <w:lang w:val="kk-KZ"/>
        </w:rPr>
        <w:t xml:space="preserve"> </w:t>
      </w:r>
    </w:p>
    <w:p w14:paraId="7D7DC8BE" w14:textId="77777777" w:rsidR="004A45DA" w:rsidRDefault="004A45DA" w:rsidP="00D62A9E">
      <w:pPr>
        <w:spacing w:after="0" w:line="240" w:lineRule="auto"/>
        <w:ind w:firstLine="709"/>
        <w:jc w:val="both"/>
        <w:rPr>
          <w:rFonts w:ascii="Times New Roman" w:hAnsi="Times New Roman" w:cs="Times New Roman"/>
          <w:sz w:val="28"/>
          <w:szCs w:val="28"/>
          <w:lang w:val="kk-KZ"/>
        </w:rPr>
      </w:pPr>
    </w:p>
    <w:p w14:paraId="287C284C" w14:textId="4014EABA" w:rsidR="00E65C62" w:rsidRPr="00B130CD" w:rsidRDefault="002F22E9" w:rsidP="009D01F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E65C62">
        <w:rPr>
          <w:rFonts w:ascii="Times New Roman" w:hAnsi="Times New Roman" w:cs="Times New Roman"/>
          <w:sz w:val="28"/>
          <w:szCs w:val="28"/>
          <w:lang w:val="kk-KZ"/>
        </w:rPr>
        <w:t>есте</w:t>
      </w:r>
      <w:r>
        <w:rPr>
          <w:rFonts w:ascii="Times New Roman" w:hAnsi="Times New Roman" w:cs="Times New Roman"/>
          <w:sz w:val="28"/>
          <w:szCs w:val="28"/>
          <w:lang w:val="kk-KZ"/>
        </w:rPr>
        <w:t xml:space="preserve"> 3 –</w:t>
      </w:r>
      <w:r w:rsidR="00E65C62">
        <w:rPr>
          <w:rFonts w:ascii="Times New Roman" w:hAnsi="Times New Roman" w:cs="Times New Roman"/>
          <w:sz w:val="28"/>
          <w:szCs w:val="28"/>
          <w:lang w:val="kk-KZ"/>
        </w:rPr>
        <w:t xml:space="preserve"> Қазақ</w:t>
      </w:r>
      <w:r>
        <w:rPr>
          <w:rFonts w:ascii="Times New Roman" w:hAnsi="Times New Roman" w:cs="Times New Roman"/>
          <w:sz w:val="28"/>
          <w:szCs w:val="28"/>
          <w:lang w:val="kk-KZ"/>
        </w:rPr>
        <w:t xml:space="preserve"> </w:t>
      </w:r>
      <w:r w:rsidR="00E65C62">
        <w:rPr>
          <w:rFonts w:ascii="Times New Roman" w:hAnsi="Times New Roman" w:cs="Times New Roman"/>
          <w:sz w:val="28"/>
          <w:szCs w:val="28"/>
          <w:lang w:val="kk-KZ"/>
        </w:rPr>
        <w:t>заңгерлік дискурсына тән мәтінаралық байланыс түрлері</w:t>
      </w:r>
    </w:p>
    <w:p w14:paraId="631CA422" w14:textId="77777777" w:rsidR="00D42A7F" w:rsidRPr="009D01F5" w:rsidRDefault="00D42A7F" w:rsidP="00D62A9E">
      <w:pPr>
        <w:spacing w:after="0" w:line="240" w:lineRule="auto"/>
        <w:ind w:firstLine="709"/>
        <w:jc w:val="both"/>
        <w:rPr>
          <w:rFonts w:ascii="Times New Roman" w:hAnsi="Times New Roman" w:cs="Times New Roman"/>
          <w:sz w:val="16"/>
          <w:szCs w:val="16"/>
          <w:lang w:val="kk-KZ"/>
        </w:rPr>
      </w:pPr>
    </w:p>
    <w:tbl>
      <w:tblPr>
        <w:tblStyle w:val="af0"/>
        <w:tblW w:w="0" w:type="auto"/>
        <w:tblLayout w:type="fixed"/>
        <w:tblLook w:val="04A0" w:firstRow="1" w:lastRow="0" w:firstColumn="1" w:lastColumn="0" w:noHBand="0" w:noVBand="1"/>
      </w:tblPr>
      <w:tblGrid>
        <w:gridCol w:w="1951"/>
        <w:gridCol w:w="2297"/>
        <w:gridCol w:w="2268"/>
        <w:gridCol w:w="3054"/>
      </w:tblGrid>
      <w:tr w:rsidR="00D42A7F" w:rsidRPr="00B130CD" w14:paraId="7AFE5766" w14:textId="77777777" w:rsidTr="009D01F5">
        <w:tc>
          <w:tcPr>
            <w:tcW w:w="1951" w:type="dxa"/>
            <w:vAlign w:val="center"/>
          </w:tcPr>
          <w:p w14:paraId="5CD18B6F" w14:textId="209CA519" w:rsidR="00D42A7F" w:rsidRPr="009D01F5" w:rsidRDefault="007C6317" w:rsidP="009D01F5">
            <w:pPr>
              <w:jc w:val="center"/>
              <w:rPr>
                <w:rFonts w:ascii="Times New Roman" w:hAnsi="Times New Roman" w:cs="Times New Roman"/>
                <w:lang w:val="kk-KZ"/>
              </w:rPr>
            </w:pPr>
            <w:r w:rsidRPr="009D01F5">
              <w:rPr>
                <w:rFonts w:ascii="Times New Roman" w:eastAsia="Times New Roman" w:hAnsi="Times New Roman" w:cs="Times New Roman"/>
                <w:bCs/>
                <w:color w:val="1B1C1D"/>
                <w:bdr w:val="none" w:sz="0" w:space="0" w:color="auto" w:frame="1"/>
                <w:lang w:val="kk-KZ" w:eastAsia="ru-RU"/>
              </w:rPr>
              <w:t xml:space="preserve">Мәтінаралық </w:t>
            </w:r>
            <w:r w:rsidR="00D42A7F" w:rsidRPr="009D01F5">
              <w:rPr>
                <w:rFonts w:ascii="Times New Roman" w:eastAsia="Times New Roman" w:hAnsi="Times New Roman" w:cs="Times New Roman"/>
                <w:bCs/>
                <w:color w:val="1B1C1D"/>
                <w:bdr w:val="none" w:sz="0" w:space="0" w:color="auto" w:frame="1"/>
                <w:lang w:val="kk-KZ" w:eastAsia="ru-RU"/>
              </w:rPr>
              <w:t>байланыс  түрі</w:t>
            </w:r>
          </w:p>
        </w:tc>
        <w:tc>
          <w:tcPr>
            <w:tcW w:w="2297" w:type="dxa"/>
            <w:vAlign w:val="center"/>
          </w:tcPr>
          <w:p w14:paraId="6DDF0E6B" w14:textId="77777777" w:rsidR="00D42A7F" w:rsidRPr="009D01F5" w:rsidRDefault="00D42A7F" w:rsidP="009D01F5">
            <w:pPr>
              <w:jc w:val="center"/>
              <w:rPr>
                <w:rFonts w:ascii="Times New Roman" w:eastAsia="Times New Roman" w:hAnsi="Times New Roman" w:cs="Times New Roman"/>
                <w:color w:val="1B1C1D"/>
                <w:lang w:eastAsia="ru-RU"/>
              </w:rPr>
            </w:pPr>
            <w:r w:rsidRPr="009D01F5">
              <w:rPr>
                <w:rFonts w:ascii="Times New Roman" w:eastAsia="Times New Roman" w:hAnsi="Times New Roman" w:cs="Times New Roman"/>
                <w:bCs/>
                <w:color w:val="1B1C1D"/>
                <w:bdr w:val="none" w:sz="0" w:space="0" w:color="auto" w:frame="1"/>
                <w:lang w:eastAsia="ru-RU"/>
              </w:rPr>
              <w:t>Сипаттамасы</w:t>
            </w:r>
          </w:p>
        </w:tc>
        <w:tc>
          <w:tcPr>
            <w:tcW w:w="2268" w:type="dxa"/>
            <w:vAlign w:val="center"/>
          </w:tcPr>
          <w:p w14:paraId="21390AB2" w14:textId="77777777" w:rsidR="00D42A7F" w:rsidRPr="009D01F5" w:rsidRDefault="00D42A7F" w:rsidP="009D01F5">
            <w:pPr>
              <w:jc w:val="center"/>
              <w:rPr>
                <w:rFonts w:ascii="Times New Roman" w:eastAsia="Times New Roman" w:hAnsi="Times New Roman" w:cs="Times New Roman"/>
                <w:color w:val="1B1C1D"/>
                <w:lang w:eastAsia="ru-RU"/>
              </w:rPr>
            </w:pPr>
            <w:r w:rsidRPr="009D01F5">
              <w:rPr>
                <w:rFonts w:ascii="Times New Roman" w:eastAsia="Times New Roman" w:hAnsi="Times New Roman" w:cs="Times New Roman"/>
                <w:bCs/>
                <w:color w:val="1B1C1D"/>
                <w:bdr w:val="none" w:sz="0" w:space="0" w:color="auto" w:frame="1"/>
                <w:lang w:val="kk-KZ" w:eastAsia="ru-RU"/>
              </w:rPr>
              <w:t>Қазақ з</w:t>
            </w:r>
            <w:r w:rsidRPr="009D01F5">
              <w:rPr>
                <w:rFonts w:ascii="Times New Roman" w:eastAsia="Times New Roman" w:hAnsi="Times New Roman" w:cs="Times New Roman"/>
                <w:bCs/>
                <w:color w:val="1B1C1D"/>
                <w:bdr w:val="none" w:sz="0" w:space="0" w:color="auto" w:frame="1"/>
                <w:lang w:eastAsia="ru-RU"/>
              </w:rPr>
              <w:t xml:space="preserve">аңгерлік </w:t>
            </w:r>
            <w:r w:rsidRPr="009D01F5">
              <w:rPr>
                <w:rFonts w:ascii="Times New Roman" w:eastAsia="Times New Roman" w:hAnsi="Times New Roman" w:cs="Times New Roman"/>
                <w:bCs/>
                <w:color w:val="1B1C1D"/>
                <w:bdr w:val="none" w:sz="0" w:space="0" w:color="auto" w:frame="1"/>
                <w:lang w:val="kk-KZ" w:eastAsia="ru-RU"/>
              </w:rPr>
              <w:t>дискурсынан м</w:t>
            </w:r>
            <w:r w:rsidRPr="009D01F5">
              <w:rPr>
                <w:rFonts w:ascii="Times New Roman" w:eastAsia="Times New Roman" w:hAnsi="Times New Roman" w:cs="Times New Roman"/>
                <w:bCs/>
                <w:color w:val="1B1C1D"/>
                <w:bdr w:val="none" w:sz="0" w:space="0" w:color="auto" w:frame="1"/>
                <w:lang w:eastAsia="ru-RU"/>
              </w:rPr>
              <w:t>ысал</w:t>
            </w:r>
          </w:p>
        </w:tc>
        <w:tc>
          <w:tcPr>
            <w:tcW w:w="3054" w:type="dxa"/>
            <w:vAlign w:val="center"/>
          </w:tcPr>
          <w:p w14:paraId="245C10D4" w14:textId="77777777" w:rsidR="00D42A7F" w:rsidRPr="009D01F5" w:rsidRDefault="00D42A7F" w:rsidP="009D01F5">
            <w:pPr>
              <w:jc w:val="center"/>
              <w:rPr>
                <w:rFonts w:ascii="Times New Roman" w:eastAsia="Times New Roman" w:hAnsi="Times New Roman" w:cs="Times New Roman"/>
                <w:color w:val="1B1C1D"/>
                <w:lang w:eastAsia="ru-RU"/>
              </w:rPr>
            </w:pPr>
            <w:r w:rsidRPr="009D01F5">
              <w:rPr>
                <w:rFonts w:ascii="Times New Roman" w:eastAsia="Times New Roman" w:hAnsi="Times New Roman" w:cs="Times New Roman"/>
                <w:bCs/>
                <w:color w:val="1B1C1D"/>
                <w:bdr w:val="none" w:sz="0" w:space="0" w:color="auto" w:frame="1"/>
                <w:lang w:eastAsia="ru-RU"/>
              </w:rPr>
              <w:t>Талдау</w:t>
            </w:r>
          </w:p>
        </w:tc>
      </w:tr>
      <w:tr w:rsidR="00A501CA" w:rsidRPr="00B130CD" w14:paraId="2A4924D2" w14:textId="77777777" w:rsidTr="009D01F5">
        <w:tc>
          <w:tcPr>
            <w:tcW w:w="1951" w:type="dxa"/>
            <w:vAlign w:val="center"/>
          </w:tcPr>
          <w:p w14:paraId="13D5223E" w14:textId="6E044D3F" w:rsidR="00A501CA" w:rsidRPr="009D01F5" w:rsidRDefault="00A501CA" w:rsidP="009D01F5">
            <w:pPr>
              <w:jc w:val="center"/>
              <w:rPr>
                <w:rFonts w:ascii="Times New Roman" w:eastAsia="Times New Roman" w:hAnsi="Times New Roman" w:cs="Times New Roman"/>
                <w:bCs/>
                <w:color w:val="1B1C1D"/>
                <w:bdr w:val="none" w:sz="0" w:space="0" w:color="auto" w:frame="1"/>
                <w:lang w:val="kk-KZ" w:eastAsia="ru-RU"/>
              </w:rPr>
            </w:pPr>
            <w:r>
              <w:rPr>
                <w:rFonts w:ascii="Times New Roman" w:eastAsia="Times New Roman" w:hAnsi="Times New Roman" w:cs="Times New Roman"/>
                <w:bCs/>
                <w:color w:val="1B1C1D"/>
                <w:bdr w:val="none" w:sz="0" w:space="0" w:color="auto" w:frame="1"/>
                <w:lang w:val="kk-KZ" w:eastAsia="ru-RU"/>
              </w:rPr>
              <w:t>1</w:t>
            </w:r>
          </w:p>
        </w:tc>
        <w:tc>
          <w:tcPr>
            <w:tcW w:w="2297" w:type="dxa"/>
            <w:vAlign w:val="center"/>
          </w:tcPr>
          <w:p w14:paraId="728F529A" w14:textId="18DB9498" w:rsidR="00A501CA" w:rsidRPr="00A501CA" w:rsidRDefault="00A501CA" w:rsidP="009D01F5">
            <w:pPr>
              <w:jc w:val="center"/>
              <w:rPr>
                <w:rFonts w:ascii="Times New Roman" w:eastAsia="Times New Roman" w:hAnsi="Times New Roman" w:cs="Times New Roman"/>
                <w:bCs/>
                <w:color w:val="1B1C1D"/>
                <w:bdr w:val="none" w:sz="0" w:space="0" w:color="auto" w:frame="1"/>
                <w:lang w:val="kk-KZ" w:eastAsia="ru-RU"/>
              </w:rPr>
            </w:pPr>
            <w:r>
              <w:rPr>
                <w:rFonts w:ascii="Times New Roman" w:eastAsia="Times New Roman" w:hAnsi="Times New Roman" w:cs="Times New Roman"/>
                <w:bCs/>
                <w:color w:val="1B1C1D"/>
                <w:bdr w:val="none" w:sz="0" w:space="0" w:color="auto" w:frame="1"/>
                <w:lang w:val="kk-KZ" w:eastAsia="ru-RU"/>
              </w:rPr>
              <w:t>2</w:t>
            </w:r>
          </w:p>
        </w:tc>
        <w:tc>
          <w:tcPr>
            <w:tcW w:w="2268" w:type="dxa"/>
            <w:vAlign w:val="center"/>
          </w:tcPr>
          <w:p w14:paraId="7F60D2FB" w14:textId="462E7AEB" w:rsidR="00A501CA" w:rsidRPr="009D01F5" w:rsidRDefault="00A501CA" w:rsidP="009D01F5">
            <w:pPr>
              <w:jc w:val="center"/>
              <w:rPr>
                <w:rFonts w:ascii="Times New Roman" w:eastAsia="Times New Roman" w:hAnsi="Times New Roman" w:cs="Times New Roman"/>
                <w:bCs/>
                <w:color w:val="1B1C1D"/>
                <w:bdr w:val="none" w:sz="0" w:space="0" w:color="auto" w:frame="1"/>
                <w:lang w:val="kk-KZ" w:eastAsia="ru-RU"/>
              </w:rPr>
            </w:pPr>
            <w:r>
              <w:rPr>
                <w:rFonts w:ascii="Times New Roman" w:eastAsia="Times New Roman" w:hAnsi="Times New Roman" w:cs="Times New Roman"/>
                <w:bCs/>
                <w:color w:val="1B1C1D"/>
                <w:bdr w:val="none" w:sz="0" w:space="0" w:color="auto" w:frame="1"/>
                <w:lang w:val="kk-KZ" w:eastAsia="ru-RU"/>
              </w:rPr>
              <w:t>3</w:t>
            </w:r>
          </w:p>
        </w:tc>
        <w:tc>
          <w:tcPr>
            <w:tcW w:w="3054" w:type="dxa"/>
            <w:vAlign w:val="center"/>
          </w:tcPr>
          <w:p w14:paraId="408ADCE5" w14:textId="7DFC82EF" w:rsidR="00A501CA" w:rsidRPr="00A501CA" w:rsidRDefault="00A501CA" w:rsidP="009D01F5">
            <w:pPr>
              <w:jc w:val="center"/>
              <w:rPr>
                <w:rFonts w:ascii="Times New Roman" w:eastAsia="Times New Roman" w:hAnsi="Times New Roman" w:cs="Times New Roman"/>
                <w:bCs/>
                <w:color w:val="1B1C1D"/>
                <w:bdr w:val="none" w:sz="0" w:space="0" w:color="auto" w:frame="1"/>
                <w:lang w:val="kk-KZ" w:eastAsia="ru-RU"/>
              </w:rPr>
            </w:pPr>
            <w:r>
              <w:rPr>
                <w:rFonts w:ascii="Times New Roman" w:eastAsia="Times New Roman" w:hAnsi="Times New Roman" w:cs="Times New Roman"/>
                <w:bCs/>
                <w:color w:val="1B1C1D"/>
                <w:bdr w:val="none" w:sz="0" w:space="0" w:color="auto" w:frame="1"/>
                <w:lang w:val="kk-KZ" w:eastAsia="ru-RU"/>
              </w:rPr>
              <w:t>4</w:t>
            </w:r>
          </w:p>
        </w:tc>
      </w:tr>
      <w:tr w:rsidR="00D42A7F" w:rsidRPr="00171795" w14:paraId="0AD0E818" w14:textId="77777777" w:rsidTr="009D01F5">
        <w:trPr>
          <w:trHeight w:val="2206"/>
        </w:trPr>
        <w:tc>
          <w:tcPr>
            <w:tcW w:w="1951" w:type="dxa"/>
            <w:vAlign w:val="center"/>
          </w:tcPr>
          <w:p w14:paraId="0A6BE1B7" w14:textId="38F846C8" w:rsidR="00D42A7F" w:rsidRPr="009D01F5" w:rsidRDefault="00756E3C" w:rsidP="009D01F5">
            <w:pPr>
              <w:jc w:val="both"/>
              <w:rPr>
                <w:rFonts w:ascii="Times New Roman" w:eastAsia="Times New Roman" w:hAnsi="Times New Roman" w:cs="Times New Roman"/>
                <w:color w:val="1B1C1D"/>
                <w:lang w:val="kk-KZ" w:eastAsia="ru-RU"/>
              </w:rPr>
            </w:pPr>
            <w:r w:rsidRPr="009D01F5">
              <w:rPr>
                <w:rFonts w:ascii="Times New Roman" w:eastAsia="Times New Roman" w:hAnsi="Times New Roman" w:cs="Times New Roman"/>
                <w:bCs/>
                <w:color w:val="1B1C1D"/>
                <w:bdr w:val="none" w:sz="0" w:space="0" w:color="auto" w:frame="1"/>
                <w:lang w:eastAsia="ru-RU"/>
              </w:rPr>
              <w:t xml:space="preserve">1. Дәйексөз </w:t>
            </w:r>
          </w:p>
        </w:tc>
        <w:tc>
          <w:tcPr>
            <w:tcW w:w="2297" w:type="dxa"/>
            <w:vAlign w:val="center"/>
          </w:tcPr>
          <w:p w14:paraId="67BECE1E" w14:textId="0FA276A1" w:rsidR="00D42A7F" w:rsidRPr="009D01F5" w:rsidRDefault="00D42A7F" w:rsidP="009D01F5">
            <w:pPr>
              <w:jc w:val="both"/>
              <w:rPr>
                <w:rFonts w:ascii="Times New Roman" w:eastAsia="Times New Roman" w:hAnsi="Times New Roman" w:cs="Times New Roman"/>
                <w:color w:val="1B1C1D"/>
                <w:lang w:val="kk-KZ" w:eastAsia="ru-RU"/>
              </w:rPr>
            </w:pPr>
            <w:r w:rsidRPr="009D01F5">
              <w:rPr>
                <w:rFonts w:ascii="Times New Roman" w:eastAsia="Times New Roman" w:hAnsi="Times New Roman" w:cs="Times New Roman"/>
                <w:color w:val="1B1C1D"/>
                <w:lang w:val="kk-KZ" w:eastAsia="ru-RU"/>
              </w:rPr>
              <w:t>Басқа құжаттан алынған мәтін үзіндісінің түпнұсқада, тырнақша ішінде, дәлме-дәл келтірілуі.</w:t>
            </w:r>
          </w:p>
          <w:p w14:paraId="1DF64E49" w14:textId="77777777" w:rsidR="00F965F2" w:rsidRPr="009D01F5" w:rsidRDefault="00F965F2" w:rsidP="009D01F5">
            <w:pPr>
              <w:jc w:val="both"/>
              <w:rPr>
                <w:rFonts w:ascii="Times New Roman" w:eastAsia="Times New Roman" w:hAnsi="Times New Roman" w:cs="Times New Roman"/>
                <w:color w:val="1B1C1D"/>
                <w:lang w:val="kk-KZ" w:eastAsia="ru-RU"/>
              </w:rPr>
            </w:pPr>
          </w:p>
          <w:p w14:paraId="0D2603E4" w14:textId="77777777" w:rsidR="00F965F2" w:rsidRPr="009D01F5" w:rsidRDefault="00F965F2" w:rsidP="009D01F5">
            <w:pPr>
              <w:jc w:val="both"/>
              <w:rPr>
                <w:rFonts w:ascii="Times New Roman" w:eastAsia="Times New Roman" w:hAnsi="Times New Roman" w:cs="Times New Roman"/>
                <w:color w:val="1B1C1D"/>
                <w:lang w:val="kk-KZ" w:eastAsia="ru-RU"/>
              </w:rPr>
            </w:pPr>
          </w:p>
          <w:p w14:paraId="066FEC3E" w14:textId="77777777" w:rsidR="00F965F2" w:rsidRPr="009D01F5" w:rsidRDefault="00F965F2" w:rsidP="009D01F5">
            <w:pPr>
              <w:jc w:val="both"/>
              <w:rPr>
                <w:rFonts w:ascii="Times New Roman" w:eastAsia="Times New Roman" w:hAnsi="Times New Roman" w:cs="Times New Roman"/>
                <w:color w:val="1B1C1D"/>
                <w:lang w:val="kk-KZ" w:eastAsia="ru-RU"/>
              </w:rPr>
            </w:pPr>
          </w:p>
          <w:p w14:paraId="6C2829CD" w14:textId="67F4307B" w:rsidR="00F965F2" w:rsidRPr="009D01F5" w:rsidRDefault="00F965F2" w:rsidP="009D01F5">
            <w:pPr>
              <w:jc w:val="both"/>
              <w:rPr>
                <w:rFonts w:ascii="Times New Roman" w:eastAsia="Times New Roman" w:hAnsi="Times New Roman" w:cs="Times New Roman"/>
                <w:color w:val="1B1C1D"/>
                <w:lang w:val="kk-KZ" w:eastAsia="ru-RU"/>
              </w:rPr>
            </w:pPr>
          </w:p>
        </w:tc>
        <w:tc>
          <w:tcPr>
            <w:tcW w:w="2268" w:type="dxa"/>
            <w:vAlign w:val="center"/>
          </w:tcPr>
          <w:p w14:paraId="1F0EF437" w14:textId="090819FD" w:rsidR="00F965F2" w:rsidRPr="009D01F5" w:rsidRDefault="00D42A7F" w:rsidP="009D01F5">
            <w:pPr>
              <w:jc w:val="both"/>
              <w:rPr>
                <w:rFonts w:ascii="Times New Roman" w:eastAsia="Times New Roman" w:hAnsi="Times New Roman" w:cs="Times New Roman"/>
                <w:color w:val="1B1C1D"/>
                <w:lang w:val="kk-KZ" w:eastAsia="ru-RU"/>
              </w:rPr>
            </w:pPr>
            <w:r w:rsidRPr="009D01F5">
              <w:rPr>
                <w:rFonts w:ascii="Times New Roman" w:eastAsia="Times New Roman" w:hAnsi="Times New Roman" w:cs="Times New Roman"/>
                <w:i/>
                <w:iCs/>
                <w:color w:val="1B1C1D"/>
                <w:bdr w:val="none" w:sz="0" w:space="0" w:color="auto" w:frame="1"/>
                <w:lang w:val="kk-KZ" w:eastAsia="ru-RU"/>
              </w:rPr>
              <w:t>Сот шешімінде:</w:t>
            </w:r>
            <w:r w:rsidRPr="009D01F5">
              <w:rPr>
                <w:rFonts w:ascii="Times New Roman" w:eastAsia="Times New Roman" w:hAnsi="Times New Roman" w:cs="Times New Roman"/>
                <w:color w:val="1B1C1D"/>
                <w:lang w:val="kk-KZ" w:eastAsia="ru-RU"/>
              </w:rPr>
              <w:t xml:space="preserve"> «Айыпталушының әрекеті Қазақстан Республикасы Қылмыстық кодексінің </w:t>
            </w:r>
            <w:r w:rsidR="007065DB" w:rsidRPr="009D01F5">
              <w:rPr>
                <w:rFonts w:ascii="Times New Roman" w:eastAsia="Times New Roman" w:hAnsi="Times New Roman" w:cs="Times New Roman"/>
                <w:bCs/>
                <w:color w:val="1B1C1D"/>
                <w:bdr w:val="none" w:sz="0" w:space="0" w:color="auto" w:frame="1"/>
                <w:lang w:val="kk-KZ" w:eastAsia="ru-RU"/>
              </w:rPr>
              <w:t>188-бабы</w:t>
            </w:r>
            <w:r w:rsidRPr="009D01F5">
              <w:rPr>
                <w:rFonts w:ascii="Times New Roman" w:eastAsia="Times New Roman" w:hAnsi="Times New Roman" w:cs="Times New Roman"/>
                <w:bCs/>
                <w:color w:val="1B1C1D"/>
                <w:bdr w:val="none" w:sz="0" w:space="0" w:color="auto" w:frame="1"/>
                <w:lang w:val="kk-KZ" w:eastAsia="ru-RU"/>
              </w:rPr>
              <w:t xml:space="preserve"> 2-бөлігіне сәйкес</w:t>
            </w:r>
            <w:r w:rsidRPr="009D01F5">
              <w:rPr>
                <w:rFonts w:ascii="Times New Roman" w:eastAsia="Times New Roman" w:hAnsi="Times New Roman" w:cs="Times New Roman"/>
                <w:color w:val="1B1C1D"/>
                <w:lang w:val="kk-KZ" w:eastAsia="ru-RU"/>
              </w:rPr>
              <w:t xml:space="preserve"> «Бөтеннің мүлкін жасырын ұрлау» деп танылады</w:t>
            </w:r>
            <w:r w:rsidR="007C6317" w:rsidRPr="009D01F5">
              <w:rPr>
                <w:rFonts w:ascii="Times New Roman" w:eastAsia="Times New Roman" w:hAnsi="Times New Roman" w:cs="Times New Roman"/>
                <w:color w:val="1B1C1D"/>
                <w:lang w:val="kk-KZ" w:eastAsia="ru-RU"/>
              </w:rPr>
              <w:t>.</w:t>
            </w:r>
          </w:p>
        </w:tc>
        <w:tc>
          <w:tcPr>
            <w:tcW w:w="3054" w:type="dxa"/>
            <w:vAlign w:val="center"/>
          </w:tcPr>
          <w:p w14:paraId="1BBBB30E" w14:textId="4C90AFCA" w:rsidR="00D42A7F" w:rsidRPr="009D01F5" w:rsidRDefault="00D42A7F" w:rsidP="009D01F5">
            <w:pPr>
              <w:jc w:val="both"/>
              <w:rPr>
                <w:rFonts w:ascii="Times New Roman" w:eastAsia="Times New Roman" w:hAnsi="Times New Roman" w:cs="Times New Roman"/>
                <w:color w:val="1B1C1D"/>
                <w:lang w:val="kk-KZ" w:eastAsia="ru-RU"/>
              </w:rPr>
            </w:pPr>
            <w:r w:rsidRPr="009D01F5">
              <w:rPr>
                <w:rFonts w:ascii="Times New Roman" w:eastAsia="Times New Roman" w:hAnsi="Times New Roman" w:cs="Times New Roman"/>
                <w:color w:val="1B1C1D"/>
                <w:lang w:val="kk-KZ" w:eastAsia="ru-RU"/>
              </w:rPr>
              <w:t xml:space="preserve">Бұл – </w:t>
            </w:r>
            <w:r w:rsidRPr="009D01F5">
              <w:rPr>
                <w:rFonts w:ascii="Times New Roman" w:eastAsia="Times New Roman" w:hAnsi="Times New Roman" w:cs="Times New Roman"/>
                <w:bCs/>
                <w:color w:val="1B1C1D"/>
                <w:bdr w:val="none" w:sz="0" w:space="0" w:color="auto" w:frame="1"/>
                <w:lang w:val="kk-KZ" w:eastAsia="ru-RU"/>
              </w:rPr>
              <w:t>міндетті</w:t>
            </w:r>
            <w:r w:rsidRPr="009D01F5">
              <w:rPr>
                <w:rFonts w:ascii="Times New Roman" w:eastAsia="Times New Roman" w:hAnsi="Times New Roman" w:cs="Times New Roman"/>
                <w:color w:val="1B1C1D"/>
                <w:lang w:val="kk-KZ" w:eastAsia="ru-RU"/>
              </w:rPr>
              <w:t xml:space="preserve"> интертекстуалды</w:t>
            </w:r>
            <w:r w:rsidR="00171795" w:rsidRPr="009D01F5">
              <w:rPr>
                <w:rFonts w:ascii="Times New Roman" w:eastAsia="Times New Roman" w:hAnsi="Times New Roman" w:cs="Times New Roman"/>
                <w:color w:val="1B1C1D"/>
                <w:lang w:val="kk-KZ" w:eastAsia="ru-RU"/>
              </w:rPr>
              <w:t>-</w:t>
            </w:r>
            <w:r w:rsidRPr="009D01F5">
              <w:rPr>
                <w:rFonts w:ascii="Times New Roman" w:eastAsia="Times New Roman" w:hAnsi="Times New Roman" w:cs="Times New Roman"/>
                <w:color w:val="1B1C1D"/>
                <w:lang w:val="kk-KZ" w:eastAsia="ru-RU"/>
              </w:rPr>
              <w:t xml:space="preserve">лық. Сот шешімі заңды күшке ие болу үшін, оның негізіне алынған норманы </w:t>
            </w:r>
            <w:r w:rsidRPr="009D01F5">
              <w:rPr>
                <w:rFonts w:ascii="Times New Roman" w:eastAsia="Times New Roman" w:hAnsi="Times New Roman" w:cs="Times New Roman"/>
                <w:bCs/>
                <w:color w:val="1B1C1D"/>
                <w:bdr w:val="none" w:sz="0" w:space="0" w:color="auto" w:frame="1"/>
                <w:lang w:val="kk-KZ" w:eastAsia="ru-RU"/>
              </w:rPr>
              <w:t>дәл</w:t>
            </w:r>
            <w:r w:rsidRPr="009D01F5">
              <w:rPr>
                <w:rFonts w:ascii="Times New Roman" w:eastAsia="Times New Roman" w:hAnsi="Times New Roman" w:cs="Times New Roman"/>
                <w:color w:val="1B1C1D"/>
                <w:lang w:val="kk-KZ" w:eastAsia="ru-RU"/>
              </w:rPr>
              <w:t xml:space="preserve"> көрсетуі керек. Бұл дәйексөз шешімнің </w:t>
            </w:r>
            <w:r w:rsidRPr="009D01F5">
              <w:rPr>
                <w:rFonts w:ascii="Times New Roman" w:eastAsia="Times New Roman" w:hAnsi="Times New Roman" w:cs="Times New Roman"/>
                <w:bCs/>
                <w:color w:val="1B1C1D"/>
                <w:bdr w:val="none" w:sz="0" w:space="0" w:color="auto" w:frame="1"/>
                <w:lang w:val="kk-KZ" w:eastAsia="ru-RU"/>
              </w:rPr>
              <w:t>заңдылығын</w:t>
            </w:r>
            <w:r w:rsidRPr="009D01F5">
              <w:rPr>
                <w:rFonts w:ascii="Times New Roman" w:eastAsia="Times New Roman" w:hAnsi="Times New Roman" w:cs="Times New Roman"/>
                <w:color w:val="1B1C1D"/>
                <w:lang w:val="kk-KZ" w:eastAsia="ru-RU"/>
              </w:rPr>
              <w:t xml:space="preserve"> (легитимділігін) көрсетеді. </w:t>
            </w:r>
          </w:p>
        </w:tc>
      </w:tr>
      <w:tr w:rsidR="00D42A7F" w:rsidRPr="004800AA" w14:paraId="15612DAF" w14:textId="77777777" w:rsidTr="009D01F5">
        <w:tc>
          <w:tcPr>
            <w:tcW w:w="1951" w:type="dxa"/>
            <w:vAlign w:val="center"/>
          </w:tcPr>
          <w:p w14:paraId="0B64A98D" w14:textId="7F5088D7" w:rsidR="00D42A7F" w:rsidRPr="009D01F5" w:rsidRDefault="00B130CD" w:rsidP="009D01F5">
            <w:pPr>
              <w:jc w:val="both"/>
              <w:rPr>
                <w:rFonts w:ascii="Times New Roman" w:eastAsia="Times New Roman" w:hAnsi="Times New Roman" w:cs="Times New Roman"/>
                <w:color w:val="1B1C1D"/>
                <w:lang w:eastAsia="ru-RU"/>
              </w:rPr>
            </w:pPr>
            <w:r w:rsidRPr="009D01F5">
              <w:rPr>
                <w:rFonts w:ascii="Times New Roman" w:eastAsia="Times New Roman" w:hAnsi="Times New Roman" w:cs="Times New Roman"/>
                <w:bCs/>
                <w:color w:val="1B1C1D"/>
                <w:bdr w:val="none" w:sz="0" w:space="0" w:color="auto" w:frame="1"/>
                <w:lang w:eastAsia="ru-RU"/>
              </w:rPr>
              <w:t>2.</w:t>
            </w:r>
            <w:r w:rsidR="00D42A7F" w:rsidRPr="009D01F5">
              <w:rPr>
                <w:rFonts w:ascii="Times New Roman" w:eastAsia="Times New Roman" w:hAnsi="Times New Roman" w:cs="Times New Roman"/>
                <w:bCs/>
                <w:color w:val="1B1C1D"/>
                <w:bdr w:val="none" w:sz="0" w:space="0" w:color="auto" w:frame="1"/>
                <w:lang w:eastAsia="ru-RU"/>
              </w:rPr>
              <w:t>Тұспалдау (Аллюзия)</w:t>
            </w:r>
          </w:p>
        </w:tc>
        <w:tc>
          <w:tcPr>
            <w:tcW w:w="2297" w:type="dxa"/>
            <w:vAlign w:val="center"/>
          </w:tcPr>
          <w:p w14:paraId="2FC94EFB" w14:textId="77777777" w:rsidR="00D42A7F" w:rsidRPr="009D01F5" w:rsidRDefault="00D42A7F" w:rsidP="009D01F5">
            <w:pPr>
              <w:jc w:val="both"/>
              <w:rPr>
                <w:rFonts w:ascii="Times New Roman" w:eastAsia="Times New Roman" w:hAnsi="Times New Roman" w:cs="Times New Roman"/>
                <w:color w:val="1B1C1D"/>
                <w:lang w:eastAsia="ru-RU"/>
              </w:rPr>
            </w:pPr>
            <w:r w:rsidRPr="009D01F5">
              <w:rPr>
                <w:rFonts w:ascii="Times New Roman" w:eastAsia="Times New Roman" w:hAnsi="Times New Roman" w:cs="Times New Roman"/>
                <w:color w:val="1B1C1D"/>
                <w:lang w:eastAsia="ru-RU"/>
              </w:rPr>
              <w:t xml:space="preserve">Бұрынғы заңға, іске немесе құқықтық қағидаға </w:t>
            </w:r>
            <w:r w:rsidRPr="009D01F5">
              <w:rPr>
                <w:rFonts w:ascii="Times New Roman" w:eastAsia="Times New Roman" w:hAnsi="Times New Roman" w:cs="Times New Roman"/>
                <w:bCs/>
                <w:color w:val="1B1C1D"/>
                <w:bdr w:val="none" w:sz="0" w:space="0" w:color="auto" w:frame="1"/>
                <w:lang w:eastAsia="ru-RU"/>
              </w:rPr>
              <w:t>жасырын, қысқа</w:t>
            </w:r>
            <w:r w:rsidRPr="009D01F5">
              <w:rPr>
                <w:rFonts w:ascii="Times New Roman" w:eastAsia="Times New Roman" w:hAnsi="Times New Roman" w:cs="Times New Roman"/>
                <w:color w:val="1B1C1D"/>
                <w:lang w:eastAsia="ru-RU"/>
              </w:rPr>
              <w:t xml:space="preserve"> сілтеме жасау.</w:t>
            </w:r>
          </w:p>
        </w:tc>
        <w:tc>
          <w:tcPr>
            <w:tcW w:w="2268" w:type="dxa"/>
            <w:vAlign w:val="center"/>
          </w:tcPr>
          <w:p w14:paraId="58E7B4F8" w14:textId="75312B47" w:rsidR="00D42A7F" w:rsidRPr="009D01F5" w:rsidRDefault="00D42A7F" w:rsidP="009D01F5">
            <w:pPr>
              <w:jc w:val="both"/>
              <w:rPr>
                <w:rFonts w:ascii="Times New Roman" w:eastAsia="Times New Roman" w:hAnsi="Times New Roman" w:cs="Times New Roman"/>
                <w:color w:val="1B1C1D"/>
                <w:lang w:val="kk-KZ" w:eastAsia="ru-RU"/>
              </w:rPr>
            </w:pPr>
            <w:r w:rsidRPr="009D01F5">
              <w:rPr>
                <w:rFonts w:ascii="Times New Roman" w:eastAsia="Times New Roman" w:hAnsi="Times New Roman" w:cs="Times New Roman"/>
                <w:i/>
                <w:iCs/>
                <w:color w:val="1B1C1D"/>
                <w:bdr w:val="none" w:sz="0" w:space="0" w:color="auto" w:frame="1"/>
                <w:lang w:eastAsia="ru-RU"/>
              </w:rPr>
              <w:t>Адвокаттың сөзінде:</w:t>
            </w:r>
            <w:r w:rsidRPr="009D01F5">
              <w:rPr>
                <w:rFonts w:ascii="Times New Roman" w:eastAsia="Times New Roman" w:hAnsi="Times New Roman" w:cs="Times New Roman"/>
                <w:color w:val="1B1C1D"/>
                <w:lang w:eastAsia="ru-RU"/>
              </w:rPr>
              <w:t xml:space="preserve"> </w:t>
            </w:r>
            <w:r w:rsidRPr="009D01F5">
              <w:rPr>
                <w:rFonts w:ascii="Times New Roman" w:eastAsia="Times New Roman" w:hAnsi="Times New Roman" w:cs="Times New Roman"/>
                <w:color w:val="1B1C1D"/>
                <w:lang w:val="kk-KZ" w:eastAsia="ru-RU"/>
              </w:rPr>
              <w:t>«</w:t>
            </w:r>
            <w:r w:rsidRPr="009D01F5">
              <w:rPr>
                <w:rFonts w:ascii="Times New Roman" w:eastAsia="Times New Roman" w:hAnsi="Times New Roman" w:cs="Times New Roman"/>
                <w:color w:val="1B1C1D"/>
                <w:lang w:eastAsia="ru-RU"/>
              </w:rPr>
              <w:t xml:space="preserve">Бұл жағдай </w:t>
            </w:r>
            <w:r w:rsidRPr="009D01F5">
              <w:rPr>
                <w:rFonts w:ascii="Times New Roman" w:eastAsia="Times New Roman" w:hAnsi="Times New Roman" w:cs="Times New Roman"/>
                <w:color w:val="1B1C1D"/>
                <w:lang w:val="kk-KZ" w:eastAsia="ru-RU"/>
              </w:rPr>
              <w:t>«</w:t>
            </w:r>
            <w:r w:rsidRPr="009D01F5">
              <w:rPr>
                <w:rFonts w:ascii="Times New Roman" w:eastAsia="Times New Roman" w:hAnsi="Times New Roman" w:cs="Times New Roman"/>
                <w:bCs/>
                <w:color w:val="1B1C1D"/>
                <w:bdr w:val="none" w:sz="0" w:space="0" w:color="auto" w:frame="1"/>
                <w:lang w:eastAsia="ru-RU"/>
              </w:rPr>
              <w:t>қажетті қорғану шегінен шығып кету</w:t>
            </w:r>
            <w:r w:rsidRPr="009D01F5">
              <w:rPr>
                <w:rFonts w:ascii="Times New Roman" w:eastAsia="Times New Roman" w:hAnsi="Times New Roman" w:cs="Times New Roman"/>
                <w:color w:val="1B1C1D"/>
                <w:lang w:val="kk-KZ" w:eastAsia="ru-RU"/>
              </w:rPr>
              <w:t xml:space="preserve">» </w:t>
            </w:r>
            <w:r w:rsidRPr="009D01F5">
              <w:rPr>
                <w:rFonts w:ascii="Times New Roman" w:eastAsia="Times New Roman" w:hAnsi="Times New Roman" w:cs="Times New Roman"/>
                <w:color w:val="1B1C1D"/>
                <w:lang w:eastAsia="ru-RU"/>
              </w:rPr>
              <w:t>қағида</w:t>
            </w:r>
            <w:r w:rsidR="009D01F5">
              <w:rPr>
                <w:rFonts w:ascii="Times New Roman" w:eastAsia="Times New Roman" w:hAnsi="Times New Roman" w:cs="Times New Roman"/>
                <w:color w:val="1B1C1D"/>
                <w:lang w:val="kk-KZ" w:eastAsia="ru-RU"/>
              </w:rPr>
              <w:t xml:space="preserve"> </w:t>
            </w:r>
            <w:r w:rsidRPr="009D01F5">
              <w:rPr>
                <w:rFonts w:ascii="Times New Roman" w:eastAsia="Times New Roman" w:hAnsi="Times New Roman" w:cs="Times New Roman"/>
                <w:color w:val="1B1C1D"/>
                <w:lang w:eastAsia="ru-RU"/>
              </w:rPr>
              <w:t>сының аясында қарастырылуы тиіс</w:t>
            </w:r>
            <w:r w:rsidRPr="009D01F5">
              <w:rPr>
                <w:rFonts w:ascii="Times New Roman" w:eastAsia="Times New Roman" w:hAnsi="Times New Roman" w:cs="Times New Roman"/>
                <w:color w:val="1B1C1D"/>
                <w:lang w:val="kk-KZ" w:eastAsia="ru-RU"/>
              </w:rPr>
              <w:t>»</w:t>
            </w:r>
          </w:p>
        </w:tc>
        <w:tc>
          <w:tcPr>
            <w:tcW w:w="3054" w:type="dxa"/>
            <w:vAlign w:val="center"/>
          </w:tcPr>
          <w:p w14:paraId="4C167A5D" w14:textId="71A831AE" w:rsidR="00D42A7F" w:rsidRPr="009D01F5" w:rsidRDefault="00D42A7F" w:rsidP="009D01F5">
            <w:pPr>
              <w:jc w:val="both"/>
              <w:rPr>
                <w:rFonts w:ascii="Times New Roman" w:eastAsia="Times New Roman" w:hAnsi="Times New Roman" w:cs="Times New Roman"/>
                <w:color w:val="1B1C1D"/>
                <w:lang w:val="kk-KZ" w:eastAsia="ru-RU"/>
              </w:rPr>
            </w:pPr>
            <w:r w:rsidRPr="009D01F5">
              <w:rPr>
                <w:rFonts w:ascii="Times New Roman" w:eastAsia="Times New Roman" w:hAnsi="Times New Roman" w:cs="Times New Roman"/>
                <w:color w:val="1B1C1D"/>
                <w:lang w:val="kk-KZ" w:eastAsia="ru-RU"/>
              </w:rPr>
              <w:t>Бұл жерд</w:t>
            </w:r>
            <w:r w:rsidR="00171795" w:rsidRPr="009D01F5">
              <w:rPr>
                <w:rFonts w:ascii="Times New Roman" w:eastAsia="Times New Roman" w:hAnsi="Times New Roman" w:cs="Times New Roman"/>
                <w:color w:val="1B1C1D"/>
                <w:lang w:val="kk-KZ" w:eastAsia="ru-RU"/>
              </w:rPr>
              <w:t>е нақты бап нөмірі аталмағаны</w:t>
            </w:r>
            <w:r w:rsidRPr="009D01F5">
              <w:rPr>
                <w:rFonts w:ascii="Times New Roman" w:eastAsia="Times New Roman" w:hAnsi="Times New Roman" w:cs="Times New Roman"/>
                <w:color w:val="1B1C1D"/>
                <w:lang w:val="kk-KZ" w:eastAsia="ru-RU"/>
              </w:rPr>
              <w:t>мен, бұл тұрақты тіркес заңгерлік қоғамда онымен байланысты бүкіл құ</w:t>
            </w:r>
            <w:r w:rsidR="009D01F5">
              <w:rPr>
                <w:rFonts w:ascii="Times New Roman" w:eastAsia="Times New Roman" w:hAnsi="Times New Roman" w:cs="Times New Roman"/>
                <w:color w:val="1B1C1D"/>
                <w:lang w:val="kk-KZ" w:eastAsia="ru-RU"/>
              </w:rPr>
              <w:t xml:space="preserve"> </w:t>
            </w:r>
            <w:r w:rsidRPr="009D01F5">
              <w:rPr>
                <w:rFonts w:ascii="Times New Roman" w:eastAsia="Times New Roman" w:hAnsi="Times New Roman" w:cs="Times New Roman"/>
                <w:color w:val="1B1C1D"/>
                <w:lang w:val="kk-KZ" w:eastAsia="ru-RU"/>
              </w:rPr>
              <w:t>қықтық норманы және сот тә</w:t>
            </w:r>
            <w:r w:rsidR="009D01F5">
              <w:rPr>
                <w:rFonts w:ascii="Times New Roman" w:eastAsia="Times New Roman" w:hAnsi="Times New Roman" w:cs="Times New Roman"/>
                <w:color w:val="1B1C1D"/>
                <w:lang w:val="kk-KZ" w:eastAsia="ru-RU"/>
              </w:rPr>
              <w:t xml:space="preserve"> </w:t>
            </w:r>
            <w:r w:rsidRPr="009D01F5">
              <w:rPr>
                <w:rFonts w:ascii="Times New Roman" w:eastAsia="Times New Roman" w:hAnsi="Times New Roman" w:cs="Times New Roman"/>
                <w:color w:val="1B1C1D"/>
                <w:lang w:val="kk-KZ" w:eastAsia="ru-RU"/>
              </w:rPr>
              <w:t xml:space="preserve">жірибесін </w:t>
            </w:r>
            <w:r w:rsidRPr="009D01F5">
              <w:rPr>
                <w:rFonts w:ascii="Times New Roman" w:eastAsia="Times New Roman" w:hAnsi="Times New Roman" w:cs="Times New Roman"/>
                <w:bCs/>
                <w:color w:val="1B1C1D"/>
                <w:bdr w:val="none" w:sz="0" w:space="0" w:color="auto" w:frame="1"/>
                <w:lang w:val="kk-KZ" w:eastAsia="ru-RU"/>
              </w:rPr>
              <w:t>бірден</w:t>
            </w:r>
            <w:r w:rsidR="009D01F5">
              <w:rPr>
                <w:rFonts w:ascii="Times New Roman" w:eastAsia="Times New Roman" w:hAnsi="Times New Roman" w:cs="Times New Roman"/>
                <w:color w:val="1B1C1D"/>
                <w:lang w:val="kk-KZ" w:eastAsia="ru-RU"/>
              </w:rPr>
              <w:t xml:space="preserve"> еске түсіреді</w:t>
            </w:r>
          </w:p>
        </w:tc>
      </w:tr>
      <w:tr w:rsidR="00D42A7F" w:rsidRPr="004800AA" w14:paraId="6169A018" w14:textId="77777777" w:rsidTr="009D01F5">
        <w:trPr>
          <w:trHeight w:val="1911"/>
        </w:trPr>
        <w:tc>
          <w:tcPr>
            <w:tcW w:w="1951" w:type="dxa"/>
            <w:vAlign w:val="center"/>
          </w:tcPr>
          <w:p w14:paraId="4C225BA1" w14:textId="1D8C6C60" w:rsidR="00D42A7F" w:rsidRPr="009D01F5" w:rsidRDefault="00B130CD" w:rsidP="009D01F5">
            <w:pPr>
              <w:jc w:val="both"/>
              <w:rPr>
                <w:rFonts w:ascii="Times New Roman" w:eastAsia="Times New Roman" w:hAnsi="Times New Roman" w:cs="Times New Roman"/>
                <w:color w:val="1B1C1D"/>
                <w:lang w:eastAsia="ru-RU"/>
              </w:rPr>
            </w:pPr>
            <w:r w:rsidRPr="009D01F5">
              <w:rPr>
                <w:rFonts w:ascii="Times New Roman" w:eastAsia="Times New Roman" w:hAnsi="Times New Roman" w:cs="Times New Roman"/>
                <w:bCs/>
                <w:color w:val="1B1C1D"/>
                <w:bdr w:val="none" w:sz="0" w:space="0" w:color="auto" w:frame="1"/>
                <w:lang w:eastAsia="ru-RU"/>
              </w:rPr>
              <w:t>3.</w:t>
            </w:r>
            <w:r w:rsidR="00252284" w:rsidRPr="009D01F5">
              <w:rPr>
                <w:rFonts w:ascii="Times New Roman" w:eastAsia="Times New Roman" w:hAnsi="Times New Roman" w:cs="Times New Roman"/>
                <w:bCs/>
                <w:color w:val="1B1C1D"/>
                <w:bdr w:val="none" w:sz="0" w:space="0" w:color="auto" w:frame="1"/>
                <w:lang w:eastAsia="ru-RU"/>
              </w:rPr>
              <w:t>Қолдану (Аппликация</w:t>
            </w:r>
            <w:r w:rsidR="007065DB" w:rsidRPr="009D01F5">
              <w:rPr>
                <w:rFonts w:ascii="Times New Roman" w:eastAsia="Times New Roman" w:hAnsi="Times New Roman" w:cs="Times New Roman"/>
                <w:bCs/>
                <w:color w:val="1B1C1D"/>
                <w:bdr w:val="none" w:sz="0" w:space="0" w:color="auto" w:frame="1"/>
                <w:lang w:val="kk-KZ" w:eastAsia="ru-RU"/>
              </w:rPr>
              <w:t xml:space="preserve"> </w:t>
            </w:r>
            <w:r w:rsidR="00252284" w:rsidRPr="009D01F5">
              <w:rPr>
                <w:rFonts w:ascii="Times New Roman" w:eastAsia="Times New Roman" w:hAnsi="Times New Roman" w:cs="Times New Roman"/>
                <w:bCs/>
                <w:color w:val="1B1C1D"/>
                <w:bdr w:val="none" w:sz="0" w:space="0" w:color="auto" w:frame="1"/>
                <w:lang w:eastAsia="ru-RU"/>
              </w:rPr>
              <w:t>/Сіл</w:t>
            </w:r>
            <w:r w:rsidR="00D42A7F" w:rsidRPr="009D01F5">
              <w:rPr>
                <w:rFonts w:ascii="Times New Roman" w:eastAsia="Times New Roman" w:hAnsi="Times New Roman" w:cs="Times New Roman"/>
                <w:bCs/>
                <w:color w:val="1B1C1D"/>
                <w:bdr w:val="none" w:sz="0" w:space="0" w:color="auto" w:frame="1"/>
                <w:lang w:eastAsia="ru-RU"/>
              </w:rPr>
              <w:t>теме)</w:t>
            </w:r>
          </w:p>
        </w:tc>
        <w:tc>
          <w:tcPr>
            <w:tcW w:w="2297" w:type="dxa"/>
            <w:vAlign w:val="center"/>
          </w:tcPr>
          <w:p w14:paraId="5D220D26" w14:textId="7ADFB651" w:rsidR="00D42A7F" w:rsidRPr="009D01F5" w:rsidRDefault="00D42A7F" w:rsidP="009D01F5">
            <w:pPr>
              <w:jc w:val="both"/>
              <w:rPr>
                <w:rFonts w:ascii="Times New Roman" w:eastAsia="Times New Roman" w:hAnsi="Times New Roman" w:cs="Times New Roman"/>
                <w:color w:val="1B1C1D"/>
                <w:lang w:eastAsia="ru-RU"/>
              </w:rPr>
            </w:pPr>
            <w:r w:rsidRPr="009D01F5">
              <w:rPr>
                <w:rFonts w:ascii="Times New Roman" w:eastAsia="Times New Roman" w:hAnsi="Times New Roman" w:cs="Times New Roman"/>
                <w:color w:val="1B1C1D"/>
                <w:lang w:eastAsia="ru-RU"/>
              </w:rPr>
              <w:t>Құжаттың бір бөлігінде немесе мәтіннің ішінде басқа бір</w:t>
            </w:r>
            <w:r w:rsidR="007065DB" w:rsidRPr="009D01F5">
              <w:rPr>
                <w:rFonts w:ascii="Times New Roman" w:eastAsia="Times New Roman" w:hAnsi="Times New Roman" w:cs="Times New Roman"/>
                <w:color w:val="1B1C1D"/>
                <w:lang w:eastAsia="ru-RU"/>
              </w:rPr>
              <w:t xml:space="preserve"> нақты құқықтық нормаға, заңға</w:t>
            </w:r>
            <w:r w:rsidR="007065DB" w:rsidRPr="009D01F5">
              <w:rPr>
                <w:rFonts w:ascii="Times New Roman" w:eastAsia="Times New Roman" w:hAnsi="Times New Roman" w:cs="Times New Roman"/>
                <w:color w:val="1B1C1D"/>
                <w:lang w:val="kk-KZ" w:eastAsia="ru-RU"/>
              </w:rPr>
              <w:t xml:space="preserve"> </w:t>
            </w:r>
            <w:r w:rsidRPr="009D01F5">
              <w:rPr>
                <w:rFonts w:ascii="Times New Roman" w:eastAsia="Times New Roman" w:hAnsi="Times New Roman" w:cs="Times New Roman"/>
                <w:color w:val="1B1C1D"/>
                <w:lang w:eastAsia="ru-RU"/>
              </w:rPr>
              <w:t xml:space="preserve">немесе прецедентке </w:t>
            </w:r>
            <w:r w:rsidRPr="009D01F5">
              <w:rPr>
                <w:rFonts w:ascii="Times New Roman" w:eastAsia="Times New Roman" w:hAnsi="Times New Roman" w:cs="Times New Roman"/>
                <w:bCs/>
                <w:color w:val="1B1C1D"/>
                <w:bdr w:val="none" w:sz="0" w:space="0" w:color="auto" w:frame="1"/>
                <w:lang w:eastAsia="ru-RU"/>
              </w:rPr>
              <w:t>ашық</w:t>
            </w:r>
            <w:r w:rsidRPr="009D01F5">
              <w:rPr>
                <w:rFonts w:ascii="Times New Roman" w:eastAsia="Times New Roman" w:hAnsi="Times New Roman" w:cs="Times New Roman"/>
                <w:color w:val="1B1C1D"/>
                <w:lang w:eastAsia="ru-RU"/>
              </w:rPr>
              <w:t xml:space="preserve"> сілтеме жасау.</w:t>
            </w:r>
          </w:p>
          <w:p w14:paraId="7E5F4697" w14:textId="77777777" w:rsidR="00F965F2" w:rsidRPr="009D01F5" w:rsidRDefault="00F965F2" w:rsidP="009D01F5">
            <w:pPr>
              <w:jc w:val="both"/>
              <w:rPr>
                <w:rFonts w:ascii="Times New Roman" w:eastAsia="Times New Roman" w:hAnsi="Times New Roman" w:cs="Times New Roman"/>
                <w:color w:val="1B1C1D"/>
                <w:lang w:eastAsia="ru-RU"/>
              </w:rPr>
            </w:pPr>
          </w:p>
        </w:tc>
        <w:tc>
          <w:tcPr>
            <w:tcW w:w="2268" w:type="dxa"/>
            <w:vAlign w:val="center"/>
          </w:tcPr>
          <w:p w14:paraId="2823FC41" w14:textId="77777777" w:rsidR="00D42A7F" w:rsidRPr="009D01F5" w:rsidRDefault="00D42A7F" w:rsidP="009D01F5">
            <w:pPr>
              <w:jc w:val="both"/>
              <w:rPr>
                <w:rFonts w:ascii="Times New Roman" w:eastAsia="Times New Roman" w:hAnsi="Times New Roman" w:cs="Times New Roman"/>
                <w:color w:val="1B1C1D"/>
                <w:lang w:val="kk-KZ" w:eastAsia="ru-RU"/>
              </w:rPr>
            </w:pPr>
            <w:r w:rsidRPr="009D01F5">
              <w:rPr>
                <w:rFonts w:ascii="Times New Roman" w:eastAsia="Times New Roman" w:hAnsi="Times New Roman" w:cs="Times New Roman"/>
                <w:i/>
                <w:iCs/>
                <w:color w:val="1B1C1D"/>
                <w:bdr w:val="none" w:sz="0" w:space="0" w:color="auto" w:frame="1"/>
                <w:lang w:eastAsia="ru-RU"/>
              </w:rPr>
              <w:t>Қаулыдағы тұжырым:</w:t>
            </w:r>
            <w:r w:rsidRPr="009D01F5">
              <w:rPr>
                <w:rFonts w:ascii="Times New Roman" w:eastAsia="Times New Roman" w:hAnsi="Times New Roman" w:cs="Times New Roman"/>
                <w:color w:val="1B1C1D"/>
                <w:lang w:eastAsia="ru-RU"/>
              </w:rPr>
              <w:t xml:space="preserve"> </w:t>
            </w:r>
            <w:r w:rsidR="004256BF" w:rsidRPr="009D01F5">
              <w:rPr>
                <w:rFonts w:ascii="Times New Roman" w:eastAsia="Times New Roman" w:hAnsi="Times New Roman" w:cs="Times New Roman"/>
                <w:color w:val="1B1C1D"/>
                <w:lang w:val="kk-KZ" w:eastAsia="ru-RU"/>
              </w:rPr>
              <w:t>«</w:t>
            </w:r>
            <w:r w:rsidRPr="009D01F5">
              <w:rPr>
                <w:rFonts w:ascii="Times New Roman" w:eastAsia="Times New Roman" w:hAnsi="Times New Roman" w:cs="Times New Roman"/>
                <w:color w:val="1B1C1D"/>
                <w:lang w:eastAsia="ru-RU"/>
              </w:rPr>
              <w:t xml:space="preserve">Осы мәселені шешуде </w:t>
            </w:r>
            <w:r w:rsidRPr="009D01F5">
              <w:rPr>
                <w:rFonts w:ascii="Times New Roman" w:eastAsia="Times New Roman" w:hAnsi="Times New Roman" w:cs="Times New Roman"/>
                <w:bCs/>
                <w:color w:val="1B1C1D"/>
                <w:bdr w:val="none" w:sz="0" w:space="0" w:color="auto" w:frame="1"/>
                <w:lang w:eastAsia="ru-RU"/>
              </w:rPr>
              <w:t>ҚР Азаматтық іс жүргізу кодексінің 349-бабына сәйкес</w:t>
            </w:r>
            <w:r w:rsidR="004256BF" w:rsidRPr="009D01F5">
              <w:rPr>
                <w:rFonts w:ascii="Times New Roman" w:eastAsia="Times New Roman" w:hAnsi="Times New Roman" w:cs="Times New Roman"/>
                <w:color w:val="1B1C1D"/>
                <w:lang w:eastAsia="ru-RU"/>
              </w:rPr>
              <w:t xml:space="preserve"> тәртіп қолданылсын</w:t>
            </w:r>
            <w:r w:rsidR="004256BF" w:rsidRPr="009D01F5">
              <w:rPr>
                <w:rFonts w:ascii="Times New Roman" w:eastAsia="Times New Roman" w:hAnsi="Times New Roman" w:cs="Times New Roman"/>
                <w:color w:val="1B1C1D"/>
                <w:lang w:val="kk-KZ" w:eastAsia="ru-RU"/>
              </w:rPr>
              <w:t>»</w:t>
            </w:r>
          </w:p>
        </w:tc>
        <w:tc>
          <w:tcPr>
            <w:tcW w:w="3054" w:type="dxa"/>
            <w:vAlign w:val="center"/>
          </w:tcPr>
          <w:p w14:paraId="07910496" w14:textId="77777777" w:rsidR="00D42A7F" w:rsidRPr="009D01F5" w:rsidRDefault="00D42A7F" w:rsidP="009D01F5">
            <w:pPr>
              <w:jc w:val="both"/>
              <w:rPr>
                <w:rFonts w:ascii="Times New Roman" w:eastAsia="Times New Roman" w:hAnsi="Times New Roman" w:cs="Times New Roman"/>
                <w:color w:val="1B1C1D"/>
                <w:lang w:val="kk-KZ" w:eastAsia="ru-RU"/>
              </w:rPr>
            </w:pPr>
            <w:r w:rsidRPr="009D01F5">
              <w:rPr>
                <w:rFonts w:ascii="Times New Roman" w:eastAsia="Times New Roman" w:hAnsi="Times New Roman" w:cs="Times New Roman"/>
                <w:color w:val="1B1C1D"/>
                <w:lang w:val="kk-KZ" w:eastAsia="ru-RU"/>
              </w:rPr>
              <w:t xml:space="preserve">Бұл – ең көп тараған түрі. Ол мәтіннің </w:t>
            </w:r>
            <w:r w:rsidRPr="009D01F5">
              <w:rPr>
                <w:rFonts w:ascii="Times New Roman" w:eastAsia="Times New Roman" w:hAnsi="Times New Roman" w:cs="Times New Roman"/>
                <w:bCs/>
                <w:color w:val="1B1C1D"/>
                <w:bdr w:val="none" w:sz="0" w:space="0" w:color="auto" w:frame="1"/>
                <w:lang w:val="kk-KZ" w:eastAsia="ru-RU"/>
              </w:rPr>
              <w:t>құқықтық негізін</w:t>
            </w:r>
            <w:r w:rsidRPr="009D01F5">
              <w:rPr>
                <w:rFonts w:ascii="Times New Roman" w:eastAsia="Times New Roman" w:hAnsi="Times New Roman" w:cs="Times New Roman"/>
                <w:color w:val="1B1C1D"/>
                <w:lang w:val="kk-KZ" w:eastAsia="ru-RU"/>
              </w:rPr>
              <w:t xml:space="preserve"> айқындайды және оның басқа да құқықтық мәтіндер жүйесіндегі орнын көрсетеді.</w:t>
            </w:r>
          </w:p>
        </w:tc>
      </w:tr>
      <w:tr w:rsidR="004256BF" w:rsidRPr="004800AA" w14:paraId="5DC56818" w14:textId="77777777" w:rsidTr="00557665">
        <w:trPr>
          <w:trHeight w:val="3374"/>
        </w:trPr>
        <w:tc>
          <w:tcPr>
            <w:tcW w:w="1951" w:type="dxa"/>
            <w:tcBorders>
              <w:bottom w:val="nil"/>
            </w:tcBorders>
            <w:vAlign w:val="center"/>
          </w:tcPr>
          <w:p w14:paraId="2C2F9C00" w14:textId="2F2653A0" w:rsidR="004256BF" w:rsidRPr="009D01F5" w:rsidRDefault="00B130CD" w:rsidP="009D01F5">
            <w:pPr>
              <w:jc w:val="both"/>
              <w:rPr>
                <w:rFonts w:ascii="Times New Roman" w:eastAsia="Times New Roman" w:hAnsi="Times New Roman" w:cs="Times New Roman"/>
                <w:color w:val="1B1C1D"/>
                <w:lang w:eastAsia="ru-RU"/>
              </w:rPr>
            </w:pPr>
            <w:r w:rsidRPr="009D01F5">
              <w:rPr>
                <w:rFonts w:ascii="Times New Roman" w:eastAsia="Times New Roman" w:hAnsi="Times New Roman" w:cs="Times New Roman"/>
                <w:bCs/>
                <w:color w:val="1B1C1D"/>
                <w:bdr w:val="none" w:sz="0" w:space="0" w:color="auto" w:frame="1"/>
                <w:lang w:eastAsia="ru-RU"/>
              </w:rPr>
              <w:t>4.</w:t>
            </w:r>
            <w:r w:rsidR="007065DB" w:rsidRPr="009D01F5">
              <w:rPr>
                <w:rFonts w:ascii="Times New Roman" w:eastAsia="Times New Roman" w:hAnsi="Times New Roman" w:cs="Times New Roman"/>
                <w:bCs/>
                <w:color w:val="1B1C1D"/>
                <w:bdr w:val="none" w:sz="0" w:space="0" w:color="auto" w:frame="1"/>
                <w:lang w:val="kk-KZ" w:eastAsia="ru-RU"/>
              </w:rPr>
              <w:t xml:space="preserve"> </w:t>
            </w:r>
            <w:r w:rsidR="004256BF" w:rsidRPr="009D01F5">
              <w:rPr>
                <w:rFonts w:ascii="Times New Roman" w:eastAsia="Times New Roman" w:hAnsi="Times New Roman" w:cs="Times New Roman"/>
                <w:bCs/>
                <w:color w:val="1B1C1D"/>
                <w:bdr w:val="none" w:sz="0" w:space="0" w:color="auto" w:frame="1"/>
                <w:lang w:eastAsia="ru-RU"/>
              </w:rPr>
              <w:t>Парафраза (Түсіндіру)</w:t>
            </w:r>
          </w:p>
        </w:tc>
        <w:tc>
          <w:tcPr>
            <w:tcW w:w="2297" w:type="dxa"/>
            <w:tcBorders>
              <w:bottom w:val="nil"/>
            </w:tcBorders>
            <w:vAlign w:val="center"/>
          </w:tcPr>
          <w:p w14:paraId="39807954" w14:textId="67FA5FFA" w:rsidR="004256BF" w:rsidRPr="009D01F5" w:rsidRDefault="004256BF" w:rsidP="009D01F5">
            <w:pPr>
              <w:jc w:val="both"/>
              <w:rPr>
                <w:rFonts w:ascii="Times New Roman" w:eastAsia="Times New Roman" w:hAnsi="Times New Roman" w:cs="Times New Roman"/>
                <w:color w:val="1B1C1D"/>
                <w:lang w:eastAsia="ru-RU"/>
              </w:rPr>
            </w:pPr>
            <w:r w:rsidRPr="009D01F5">
              <w:rPr>
                <w:rFonts w:ascii="Times New Roman" w:eastAsia="Times New Roman" w:hAnsi="Times New Roman" w:cs="Times New Roman"/>
                <w:color w:val="1B1C1D"/>
                <w:lang w:eastAsia="ru-RU"/>
              </w:rPr>
              <w:t>Басқа құқ</w:t>
            </w:r>
            <w:r w:rsidR="007065DB" w:rsidRPr="009D01F5">
              <w:rPr>
                <w:rFonts w:ascii="Times New Roman" w:eastAsia="Times New Roman" w:hAnsi="Times New Roman" w:cs="Times New Roman"/>
                <w:color w:val="1B1C1D"/>
                <w:lang w:eastAsia="ru-RU"/>
              </w:rPr>
              <w:t>ықтық мәтін (заң бабы, бұрынғы шешім</w:t>
            </w:r>
            <w:r w:rsidRPr="009D01F5">
              <w:rPr>
                <w:rFonts w:ascii="Times New Roman" w:eastAsia="Times New Roman" w:hAnsi="Times New Roman" w:cs="Times New Roman"/>
                <w:color w:val="1B1C1D"/>
                <w:lang w:eastAsia="ru-RU"/>
              </w:rPr>
              <w:t>) мазмұнын өз сөзімен, бірақ мағынасын сақтай отырып жеткізу.</w:t>
            </w:r>
          </w:p>
          <w:p w14:paraId="10BB5061" w14:textId="77777777" w:rsidR="00F965F2" w:rsidRPr="009D01F5" w:rsidRDefault="00F965F2" w:rsidP="009D01F5">
            <w:pPr>
              <w:jc w:val="both"/>
              <w:rPr>
                <w:rFonts w:ascii="Times New Roman" w:eastAsia="Times New Roman" w:hAnsi="Times New Roman" w:cs="Times New Roman"/>
                <w:color w:val="1B1C1D"/>
                <w:lang w:eastAsia="ru-RU"/>
              </w:rPr>
            </w:pPr>
          </w:p>
          <w:p w14:paraId="7D0749F0" w14:textId="77777777" w:rsidR="00F965F2" w:rsidRPr="009D01F5" w:rsidRDefault="00F965F2" w:rsidP="009D01F5">
            <w:pPr>
              <w:jc w:val="both"/>
              <w:rPr>
                <w:rFonts w:ascii="Times New Roman" w:eastAsia="Times New Roman" w:hAnsi="Times New Roman" w:cs="Times New Roman"/>
                <w:color w:val="1B1C1D"/>
                <w:lang w:eastAsia="ru-RU"/>
              </w:rPr>
            </w:pPr>
          </w:p>
          <w:p w14:paraId="1BAC7EF1" w14:textId="77777777" w:rsidR="00F965F2" w:rsidRPr="009D01F5" w:rsidRDefault="00F965F2" w:rsidP="009D01F5">
            <w:pPr>
              <w:jc w:val="both"/>
              <w:rPr>
                <w:rFonts w:ascii="Times New Roman" w:eastAsia="Times New Roman" w:hAnsi="Times New Roman" w:cs="Times New Roman"/>
                <w:color w:val="1B1C1D"/>
                <w:lang w:eastAsia="ru-RU"/>
              </w:rPr>
            </w:pPr>
          </w:p>
          <w:p w14:paraId="438E95AE" w14:textId="77777777" w:rsidR="00F965F2" w:rsidRPr="009D01F5" w:rsidRDefault="00F965F2" w:rsidP="009D01F5">
            <w:pPr>
              <w:jc w:val="both"/>
              <w:rPr>
                <w:rFonts w:ascii="Times New Roman" w:eastAsia="Times New Roman" w:hAnsi="Times New Roman" w:cs="Times New Roman"/>
                <w:color w:val="1B1C1D"/>
                <w:lang w:eastAsia="ru-RU"/>
              </w:rPr>
            </w:pPr>
          </w:p>
          <w:p w14:paraId="5010FB8B" w14:textId="77777777" w:rsidR="00F965F2" w:rsidRPr="009D01F5" w:rsidRDefault="00F965F2" w:rsidP="009D01F5">
            <w:pPr>
              <w:jc w:val="both"/>
              <w:rPr>
                <w:rFonts w:ascii="Times New Roman" w:eastAsia="Times New Roman" w:hAnsi="Times New Roman" w:cs="Times New Roman"/>
                <w:color w:val="1B1C1D"/>
                <w:lang w:eastAsia="ru-RU"/>
              </w:rPr>
            </w:pPr>
          </w:p>
          <w:p w14:paraId="368EDA57" w14:textId="77777777" w:rsidR="00F965F2" w:rsidRPr="009D01F5" w:rsidRDefault="00F965F2" w:rsidP="009D01F5">
            <w:pPr>
              <w:jc w:val="both"/>
              <w:rPr>
                <w:rFonts w:ascii="Times New Roman" w:eastAsia="Times New Roman" w:hAnsi="Times New Roman" w:cs="Times New Roman"/>
                <w:color w:val="1B1C1D"/>
                <w:lang w:eastAsia="ru-RU"/>
              </w:rPr>
            </w:pPr>
          </w:p>
        </w:tc>
        <w:tc>
          <w:tcPr>
            <w:tcW w:w="2268" w:type="dxa"/>
            <w:tcBorders>
              <w:bottom w:val="nil"/>
            </w:tcBorders>
            <w:vAlign w:val="center"/>
          </w:tcPr>
          <w:p w14:paraId="3B9247C5" w14:textId="0D668ED1" w:rsidR="00F965F2" w:rsidRPr="009D01F5" w:rsidRDefault="004256BF" w:rsidP="009D01F5">
            <w:pPr>
              <w:jc w:val="both"/>
              <w:rPr>
                <w:rFonts w:ascii="Times New Roman" w:eastAsia="Times New Roman" w:hAnsi="Times New Roman" w:cs="Times New Roman"/>
                <w:color w:val="1B1C1D"/>
                <w:lang w:val="kk-KZ" w:eastAsia="ru-RU"/>
              </w:rPr>
            </w:pPr>
            <w:r w:rsidRPr="009D01F5">
              <w:rPr>
                <w:rFonts w:ascii="Times New Roman" w:eastAsia="Times New Roman" w:hAnsi="Times New Roman" w:cs="Times New Roman"/>
                <w:i/>
                <w:iCs/>
                <w:color w:val="1B1C1D"/>
                <w:bdr w:val="none" w:sz="0" w:space="0" w:color="auto" w:frame="1"/>
                <w:lang w:eastAsia="ru-RU"/>
              </w:rPr>
              <w:t>Заңгерлік кеңесте:</w:t>
            </w:r>
            <w:r w:rsidRPr="009D01F5">
              <w:rPr>
                <w:rFonts w:ascii="Times New Roman" w:eastAsia="Times New Roman" w:hAnsi="Times New Roman" w:cs="Times New Roman"/>
                <w:color w:val="1B1C1D"/>
                <w:lang w:eastAsia="ru-RU"/>
              </w:rPr>
              <w:t xml:space="preserve"> </w:t>
            </w:r>
            <w:r w:rsidRPr="009D01F5">
              <w:rPr>
                <w:rFonts w:ascii="Times New Roman" w:eastAsia="Times New Roman" w:hAnsi="Times New Roman" w:cs="Times New Roman"/>
                <w:color w:val="1B1C1D"/>
                <w:lang w:val="kk-KZ" w:eastAsia="ru-RU"/>
              </w:rPr>
              <w:t>«</w:t>
            </w:r>
            <w:r w:rsidRPr="009D01F5">
              <w:rPr>
                <w:rFonts w:ascii="Times New Roman" w:eastAsia="Times New Roman" w:hAnsi="Times New Roman" w:cs="Times New Roman"/>
                <w:color w:val="1B1C1D"/>
                <w:lang w:eastAsia="ru-RU"/>
              </w:rPr>
              <w:t xml:space="preserve">Заңда </w:t>
            </w:r>
            <w:r w:rsidR="001D67ED" w:rsidRPr="009D01F5">
              <w:rPr>
                <w:rFonts w:ascii="Times New Roman" w:eastAsia="Times New Roman" w:hAnsi="Times New Roman" w:cs="Times New Roman"/>
                <w:color w:val="1B1C1D"/>
                <w:lang w:val="kk-KZ" w:eastAsia="ru-RU"/>
              </w:rPr>
              <w:t>көрсетілгендей</w:t>
            </w:r>
            <w:r w:rsidRPr="009D01F5">
              <w:rPr>
                <w:rFonts w:ascii="Times New Roman" w:eastAsia="Times New Roman" w:hAnsi="Times New Roman" w:cs="Times New Roman"/>
                <w:color w:val="1B1C1D"/>
                <w:lang w:eastAsia="ru-RU"/>
              </w:rPr>
              <w:t xml:space="preserve">, егер сіз келісімшарттағы </w:t>
            </w:r>
            <w:r w:rsidRPr="009D01F5">
              <w:rPr>
                <w:rFonts w:ascii="Times New Roman" w:eastAsia="Times New Roman" w:hAnsi="Times New Roman" w:cs="Times New Roman"/>
                <w:color w:val="1B1C1D"/>
                <w:lang w:val="kk-KZ" w:eastAsia="ru-RU"/>
              </w:rPr>
              <w:t>м</w:t>
            </w:r>
            <w:r w:rsidRPr="009D01F5">
              <w:rPr>
                <w:rFonts w:ascii="Times New Roman" w:eastAsia="Times New Roman" w:hAnsi="Times New Roman" w:cs="Times New Roman"/>
                <w:bCs/>
                <w:color w:val="1B1C1D"/>
                <w:bdr w:val="none" w:sz="0" w:space="0" w:color="auto" w:frame="1"/>
                <w:lang w:eastAsia="ru-RU"/>
              </w:rPr>
              <w:t>індеттемелерді орын</w:t>
            </w:r>
            <w:r w:rsidR="007065DB" w:rsidRPr="009D01F5">
              <w:rPr>
                <w:rFonts w:ascii="Times New Roman" w:eastAsia="Times New Roman" w:hAnsi="Times New Roman" w:cs="Times New Roman"/>
                <w:bCs/>
                <w:color w:val="1B1C1D"/>
                <w:bdr w:val="none" w:sz="0" w:space="0" w:color="auto" w:frame="1"/>
                <w:lang w:eastAsia="ru-RU"/>
              </w:rPr>
              <w:t>дамасаңыз, сізге айыппұл сал</w:t>
            </w:r>
            <w:r w:rsidR="007065DB" w:rsidRPr="009D01F5">
              <w:rPr>
                <w:rFonts w:ascii="Times New Roman" w:eastAsia="Times New Roman" w:hAnsi="Times New Roman" w:cs="Times New Roman"/>
                <w:bCs/>
                <w:color w:val="1B1C1D"/>
                <w:bdr w:val="none" w:sz="0" w:space="0" w:color="auto" w:frame="1"/>
                <w:lang w:val="kk-KZ" w:eastAsia="ru-RU"/>
              </w:rPr>
              <w:t>ы</w:t>
            </w:r>
            <w:r w:rsidRPr="009D01F5">
              <w:rPr>
                <w:rFonts w:ascii="Times New Roman" w:eastAsia="Times New Roman" w:hAnsi="Times New Roman" w:cs="Times New Roman"/>
                <w:bCs/>
                <w:color w:val="1B1C1D"/>
                <w:bdr w:val="none" w:sz="0" w:space="0" w:color="auto" w:frame="1"/>
                <w:lang w:eastAsia="ru-RU"/>
              </w:rPr>
              <w:t>нуы мүмкін</w:t>
            </w:r>
            <w:r w:rsidRPr="009D01F5">
              <w:rPr>
                <w:rFonts w:ascii="Times New Roman" w:eastAsia="Times New Roman" w:hAnsi="Times New Roman" w:cs="Times New Roman"/>
                <w:color w:val="1B1C1D"/>
                <w:lang w:val="kk-KZ" w:eastAsia="ru-RU"/>
              </w:rPr>
              <w:t>»</w:t>
            </w:r>
            <w:r w:rsidRPr="009D01F5">
              <w:rPr>
                <w:rFonts w:ascii="Times New Roman" w:eastAsia="Times New Roman" w:hAnsi="Times New Roman" w:cs="Times New Roman"/>
                <w:color w:val="1B1C1D"/>
                <w:lang w:eastAsia="ru-RU"/>
              </w:rPr>
              <w:t xml:space="preserve"> (Міндеттемелерді орындамау туралы баптың мазмұны жеңіл тілмен берілген).</w:t>
            </w:r>
          </w:p>
        </w:tc>
        <w:tc>
          <w:tcPr>
            <w:tcW w:w="3054" w:type="dxa"/>
            <w:tcBorders>
              <w:bottom w:val="nil"/>
            </w:tcBorders>
            <w:vAlign w:val="center"/>
          </w:tcPr>
          <w:p w14:paraId="0EC95B6F" w14:textId="2F39A6DA" w:rsidR="00F965F2" w:rsidRPr="009D01F5" w:rsidRDefault="004256BF" w:rsidP="009D01F5">
            <w:pPr>
              <w:jc w:val="both"/>
              <w:rPr>
                <w:rFonts w:ascii="Times New Roman" w:eastAsia="Times New Roman" w:hAnsi="Times New Roman" w:cs="Times New Roman"/>
                <w:color w:val="1B1C1D"/>
                <w:lang w:val="kk-KZ" w:eastAsia="ru-RU"/>
              </w:rPr>
            </w:pPr>
            <w:r w:rsidRPr="009D01F5">
              <w:rPr>
                <w:rFonts w:ascii="Times New Roman" w:eastAsia="Times New Roman" w:hAnsi="Times New Roman" w:cs="Times New Roman"/>
                <w:color w:val="1B1C1D"/>
                <w:lang w:val="kk-KZ" w:eastAsia="ru-RU"/>
              </w:rPr>
              <w:t>Бұл</w:t>
            </w:r>
            <w:r w:rsidR="007065DB" w:rsidRPr="009D01F5">
              <w:rPr>
                <w:rFonts w:ascii="Times New Roman" w:eastAsia="Times New Roman" w:hAnsi="Times New Roman" w:cs="Times New Roman"/>
                <w:color w:val="1B1C1D"/>
                <w:lang w:val="kk-KZ" w:eastAsia="ru-RU"/>
              </w:rPr>
              <w:t>,</w:t>
            </w:r>
            <w:r w:rsidRPr="009D01F5">
              <w:rPr>
                <w:rFonts w:ascii="Times New Roman" w:eastAsia="Times New Roman" w:hAnsi="Times New Roman" w:cs="Times New Roman"/>
                <w:color w:val="1B1C1D"/>
                <w:lang w:val="kk-KZ" w:eastAsia="ru-RU"/>
              </w:rPr>
              <w:t xml:space="preserve"> әсіресе</w:t>
            </w:r>
            <w:r w:rsidR="007065DB" w:rsidRPr="009D01F5">
              <w:rPr>
                <w:rFonts w:ascii="Times New Roman" w:eastAsia="Times New Roman" w:hAnsi="Times New Roman" w:cs="Times New Roman"/>
                <w:color w:val="1B1C1D"/>
                <w:lang w:val="kk-KZ" w:eastAsia="ru-RU"/>
              </w:rPr>
              <w:t>,</w:t>
            </w:r>
            <w:r w:rsidRPr="009D01F5">
              <w:rPr>
                <w:rFonts w:ascii="Times New Roman" w:eastAsia="Times New Roman" w:hAnsi="Times New Roman" w:cs="Times New Roman"/>
                <w:color w:val="1B1C1D"/>
                <w:lang w:val="kk-KZ" w:eastAsia="ru-RU"/>
              </w:rPr>
              <w:t xml:space="preserve"> заңгер мен клиент арасындағы қарым-қатынаста жиі қолданылады. Бұл заңның </w:t>
            </w:r>
            <w:r w:rsidRPr="009D01F5">
              <w:rPr>
                <w:rFonts w:ascii="Times New Roman" w:eastAsia="Times New Roman" w:hAnsi="Times New Roman" w:cs="Times New Roman"/>
                <w:bCs/>
                <w:color w:val="1B1C1D"/>
                <w:bdr w:val="none" w:sz="0" w:space="0" w:color="auto" w:frame="1"/>
                <w:lang w:val="kk-KZ" w:eastAsia="ru-RU"/>
              </w:rPr>
              <w:t>қолжетімділігін</w:t>
            </w:r>
            <w:r w:rsidRPr="009D01F5">
              <w:rPr>
                <w:rFonts w:ascii="Times New Roman" w:eastAsia="Times New Roman" w:hAnsi="Times New Roman" w:cs="Times New Roman"/>
                <w:color w:val="1B1C1D"/>
                <w:lang w:val="kk-KZ" w:eastAsia="ru-RU"/>
              </w:rPr>
              <w:t xml:space="preserve"> арттырады, бірақ кәсіби дәлдіктің орнына түсіні</w:t>
            </w:r>
            <w:r w:rsidR="007065DB" w:rsidRPr="009D01F5">
              <w:rPr>
                <w:rFonts w:ascii="Times New Roman" w:eastAsia="Times New Roman" w:hAnsi="Times New Roman" w:cs="Times New Roman"/>
                <w:color w:val="1B1C1D"/>
                <w:lang w:val="kk-KZ" w:eastAsia="ru-RU"/>
              </w:rPr>
              <w:t>ктілікке баса назар аударылады.</w:t>
            </w:r>
          </w:p>
        </w:tc>
      </w:tr>
      <w:tr w:rsidR="00557665" w:rsidRPr="004800AA" w14:paraId="4A5C8242" w14:textId="77777777" w:rsidTr="00557665">
        <w:trPr>
          <w:trHeight w:val="54"/>
        </w:trPr>
        <w:tc>
          <w:tcPr>
            <w:tcW w:w="9570" w:type="dxa"/>
            <w:gridSpan w:val="4"/>
            <w:tcBorders>
              <w:top w:val="nil"/>
              <w:left w:val="nil"/>
              <w:right w:val="nil"/>
            </w:tcBorders>
            <w:vAlign w:val="center"/>
          </w:tcPr>
          <w:p w14:paraId="4D2F5AB0" w14:textId="77777777" w:rsidR="00557665" w:rsidRPr="00557665" w:rsidRDefault="00557665" w:rsidP="00557665">
            <w:pPr>
              <w:ind w:hanging="80"/>
              <w:jc w:val="both"/>
              <w:rPr>
                <w:rFonts w:ascii="Times New Roman" w:eastAsia="Times New Roman" w:hAnsi="Times New Roman" w:cs="Times New Roman"/>
                <w:color w:val="1B1C1D"/>
                <w:sz w:val="28"/>
                <w:szCs w:val="28"/>
                <w:lang w:val="kk-KZ" w:eastAsia="ru-RU"/>
              </w:rPr>
            </w:pPr>
            <w:r w:rsidRPr="00557665">
              <w:rPr>
                <w:rFonts w:ascii="Times New Roman" w:eastAsia="Times New Roman" w:hAnsi="Times New Roman" w:cs="Times New Roman"/>
                <w:color w:val="1B1C1D"/>
                <w:sz w:val="28"/>
                <w:szCs w:val="28"/>
                <w:lang w:val="kk-KZ" w:eastAsia="ru-RU"/>
              </w:rPr>
              <w:t>3-кестенің жалғасы</w:t>
            </w:r>
          </w:p>
          <w:p w14:paraId="646323AD" w14:textId="541F3B36" w:rsidR="00557665" w:rsidRPr="00557665" w:rsidRDefault="00557665" w:rsidP="00557665">
            <w:pPr>
              <w:ind w:hanging="80"/>
              <w:jc w:val="both"/>
              <w:rPr>
                <w:rFonts w:ascii="Times New Roman" w:eastAsia="Times New Roman" w:hAnsi="Times New Roman" w:cs="Times New Roman"/>
                <w:color w:val="1B1C1D"/>
                <w:sz w:val="16"/>
                <w:szCs w:val="16"/>
                <w:lang w:val="kk-KZ" w:eastAsia="ru-RU"/>
              </w:rPr>
            </w:pPr>
          </w:p>
        </w:tc>
      </w:tr>
      <w:tr w:rsidR="00A501CA" w:rsidRPr="004800AA" w14:paraId="7F4A621A" w14:textId="77777777" w:rsidTr="00D369B9">
        <w:trPr>
          <w:trHeight w:val="54"/>
        </w:trPr>
        <w:tc>
          <w:tcPr>
            <w:tcW w:w="1951" w:type="dxa"/>
            <w:vAlign w:val="center"/>
          </w:tcPr>
          <w:p w14:paraId="59FDF2B8" w14:textId="3F824885" w:rsidR="00A501CA" w:rsidRPr="00557665" w:rsidRDefault="00557665" w:rsidP="00557665">
            <w:pPr>
              <w:jc w:val="center"/>
              <w:rPr>
                <w:rFonts w:ascii="Times New Roman" w:eastAsia="Times New Roman" w:hAnsi="Times New Roman" w:cs="Times New Roman"/>
                <w:bCs/>
                <w:color w:val="1B1C1D"/>
                <w:bdr w:val="none" w:sz="0" w:space="0" w:color="auto" w:frame="1"/>
                <w:lang w:val="kk-KZ" w:eastAsia="ru-RU"/>
              </w:rPr>
            </w:pPr>
            <w:r w:rsidRPr="00557665">
              <w:rPr>
                <w:rFonts w:ascii="Times New Roman" w:eastAsia="Times New Roman" w:hAnsi="Times New Roman" w:cs="Times New Roman"/>
                <w:bCs/>
                <w:color w:val="1B1C1D"/>
                <w:bdr w:val="none" w:sz="0" w:space="0" w:color="auto" w:frame="1"/>
                <w:lang w:val="kk-KZ" w:eastAsia="ru-RU"/>
              </w:rPr>
              <w:t>1</w:t>
            </w:r>
          </w:p>
        </w:tc>
        <w:tc>
          <w:tcPr>
            <w:tcW w:w="2297" w:type="dxa"/>
            <w:vAlign w:val="center"/>
          </w:tcPr>
          <w:p w14:paraId="7E556763" w14:textId="62CDB0C0" w:rsidR="00A501CA" w:rsidRPr="00557665" w:rsidRDefault="00557665" w:rsidP="00557665">
            <w:pPr>
              <w:jc w:val="center"/>
              <w:rPr>
                <w:rFonts w:ascii="Times New Roman" w:eastAsia="Times New Roman" w:hAnsi="Times New Roman" w:cs="Times New Roman"/>
                <w:color w:val="1B1C1D"/>
                <w:lang w:val="kk-KZ" w:eastAsia="ru-RU"/>
              </w:rPr>
            </w:pPr>
            <w:r w:rsidRPr="00557665">
              <w:rPr>
                <w:rFonts w:ascii="Times New Roman" w:eastAsia="Times New Roman" w:hAnsi="Times New Roman" w:cs="Times New Roman"/>
                <w:color w:val="1B1C1D"/>
                <w:lang w:val="kk-KZ" w:eastAsia="ru-RU"/>
              </w:rPr>
              <w:t>2</w:t>
            </w:r>
          </w:p>
        </w:tc>
        <w:tc>
          <w:tcPr>
            <w:tcW w:w="2268" w:type="dxa"/>
            <w:vAlign w:val="center"/>
          </w:tcPr>
          <w:p w14:paraId="2D6C4C68" w14:textId="07BD0841" w:rsidR="00A501CA" w:rsidRPr="00557665" w:rsidRDefault="00557665" w:rsidP="00557665">
            <w:pPr>
              <w:jc w:val="center"/>
              <w:rPr>
                <w:rFonts w:ascii="Times New Roman" w:eastAsia="Times New Roman" w:hAnsi="Times New Roman" w:cs="Times New Roman"/>
                <w:iCs/>
                <w:color w:val="1B1C1D"/>
                <w:bdr w:val="none" w:sz="0" w:space="0" w:color="auto" w:frame="1"/>
                <w:lang w:val="kk-KZ" w:eastAsia="ru-RU"/>
              </w:rPr>
            </w:pPr>
            <w:r w:rsidRPr="00557665">
              <w:rPr>
                <w:rFonts w:ascii="Times New Roman" w:eastAsia="Times New Roman" w:hAnsi="Times New Roman" w:cs="Times New Roman"/>
                <w:iCs/>
                <w:color w:val="1B1C1D"/>
                <w:bdr w:val="none" w:sz="0" w:space="0" w:color="auto" w:frame="1"/>
                <w:lang w:val="kk-KZ" w:eastAsia="ru-RU"/>
              </w:rPr>
              <w:t>3</w:t>
            </w:r>
          </w:p>
        </w:tc>
        <w:tc>
          <w:tcPr>
            <w:tcW w:w="3054" w:type="dxa"/>
            <w:vAlign w:val="center"/>
          </w:tcPr>
          <w:p w14:paraId="2EBC0CF8" w14:textId="116B0992" w:rsidR="00A501CA" w:rsidRPr="00557665" w:rsidRDefault="00557665" w:rsidP="00557665">
            <w:pPr>
              <w:jc w:val="center"/>
              <w:rPr>
                <w:rFonts w:ascii="Times New Roman" w:eastAsia="Times New Roman" w:hAnsi="Times New Roman" w:cs="Times New Roman"/>
                <w:color w:val="1B1C1D"/>
                <w:lang w:val="kk-KZ" w:eastAsia="ru-RU"/>
              </w:rPr>
            </w:pPr>
            <w:r w:rsidRPr="00557665">
              <w:rPr>
                <w:rFonts w:ascii="Times New Roman" w:eastAsia="Times New Roman" w:hAnsi="Times New Roman" w:cs="Times New Roman"/>
                <w:color w:val="1B1C1D"/>
                <w:lang w:val="kk-KZ" w:eastAsia="ru-RU"/>
              </w:rPr>
              <w:t>4</w:t>
            </w:r>
          </w:p>
        </w:tc>
      </w:tr>
      <w:tr w:rsidR="004256BF" w:rsidRPr="004800AA" w14:paraId="1E122515" w14:textId="77777777" w:rsidTr="009D01F5">
        <w:trPr>
          <w:trHeight w:val="70"/>
        </w:trPr>
        <w:tc>
          <w:tcPr>
            <w:tcW w:w="1951" w:type="dxa"/>
            <w:vAlign w:val="center"/>
          </w:tcPr>
          <w:p w14:paraId="79375873" w14:textId="35D50C36" w:rsidR="004256BF" w:rsidRPr="009D01F5" w:rsidRDefault="00252284" w:rsidP="009D01F5">
            <w:pPr>
              <w:jc w:val="both"/>
              <w:rPr>
                <w:rFonts w:ascii="Times New Roman" w:eastAsia="Times New Roman" w:hAnsi="Times New Roman" w:cs="Times New Roman"/>
                <w:color w:val="1B1C1D"/>
                <w:lang w:eastAsia="ru-RU"/>
              </w:rPr>
            </w:pPr>
            <w:r w:rsidRPr="009D01F5">
              <w:rPr>
                <w:rFonts w:ascii="Times New Roman" w:eastAsia="Times New Roman" w:hAnsi="Times New Roman" w:cs="Times New Roman"/>
                <w:bCs/>
                <w:color w:val="1B1C1D"/>
                <w:bdr w:val="none" w:sz="0" w:space="0" w:color="auto" w:frame="1"/>
                <w:lang w:eastAsia="ru-RU"/>
              </w:rPr>
              <w:t xml:space="preserve">5. </w:t>
            </w:r>
            <w:r w:rsidRPr="009D01F5">
              <w:rPr>
                <w:rFonts w:ascii="Times New Roman" w:eastAsia="Times New Roman" w:hAnsi="Times New Roman" w:cs="Times New Roman"/>
                <w:bCs/>
                <w:color w:val="1B1C1D"/>
                <w:bdr w:val="none" w:sz="0" w:space="0" w:color="auto" w:frame="1"/>
                <w:lang w:val="kk-KZ" w:eastAsia="ru-RU"/>
              </w:rPr>
              <w:t xml:space="preserve">Мәтінаралық </w:t>
            </w:r>
            <w:r w:rsidR="004256BF" w:rsidRPr="009D01F5">
              <w:rPr>
                <w:rFonts w:ascii="Times New Roman" w:eastAsia="Times New Roman" w:hAnsi="Times New Roman" w:cs="Times New Roman"/>
                <w:bCs/>
                <w:color w:val="1B1C1D"/>
                <w:bdr w:val="none" w:sz="0" w:space="0" w:color="auto" w:frame="1"/>
                <w:lang w:val="kk-KZ" w:eastAsia="ru-RU"/>
              </w:rPr>
              <w:t>м</w:t>
            </w:r>
            <w:r w:rsidR="004256BF" w:rsidRPr="009D01F5">
              <w:rPr>
                <w:rFonts w:ascii="Times New Roman" w:eastAsia="Times New Roman" w:hAnsi="Times New Roman" w:cs="Times New Roman"/>
                <w:bCs/>
                <w:color w:val="1B1C1D"/>
                <w:bdr w:val="none" w:sz="0" w:space="0" w:color="auto" w:frame="1"/>
                <w:lang w:eastAsia="ru-RU"/>
              </w:rPr>
              <w:t>азмұндау</w:t>
            </w:r>
          </w:p>
        </w:tc>
        <w:tc>
          <w:tcPr>
            <w:tcW w:w="2297" w:type="dxa"/>
            <w:vAlign w:val="center"/>
          </w:tcPr>
          <w:p w14:paraId="5B493E05" w14:textId="3E33C417" w:rsidR="004256BF" w:rsidRPr="009D01F5" w:rsidRDefault="004256BF" w:rsidP="009D01F5">
            <w:pPr>
              <w:jc w:val="both"/>
              <w:rPr>
                <w:rFonts w:ascii="Times New Roman" w:eastAsia="Times New Roman" w:hAnsi="Times New Roman" w:cs="Times New Roman"/>
                <w:color w:val="1B1C1D"/>
                <w:lang w:eastAsia="ru-RU"/>
              </w:rPr>
            </w:pPr>
            <w:r w:rsidRPr="009D01F5">
              <w:rPr>
                <w:rFonts w:ascii="Times New Roman" w:eastAsia="Times New Roman" w:hAnsi="Times New Roman" w:cs="Times New Roman"/>
                <w:color w:val="1B1C1D"/>
                <w:lang w:eastAsia="ru-RU"/>
              </w:rPr>
              <w:t>Заңгерлік қағидалар</w:t>
            </w:r>
            <w:r w:rsidR="00557665">
              <w:rPr>
                <w:rFonts w:ascii="Times New Roman" w:eastAsia="Times New Roman" w:hAnsi="Times New Roman" w:cs="Times New Roman"/>
                <w:color w:val="1B1C1D"/>
                <w:lang w:val="kk-KZ" w:eastAsia="ru-RU"/>
              </w:rPr>
              <w:t xml:space="preserve"> </w:t>
            </w:r>
            <w:r w:rsidRPr="009D01F5">
              <w:rPr>
                <w:rFonts w:ascii="Times New Roman" w:eastAsia="Times New Roman" w:hAnsi="Times New Roman" w:cs="Times New Roman"/>
                <w:color w:val="1B1C1D"/>
                <w:lang w:eastAsia="ru-RU"/>
              </w:rPr>
              <w:t xml:space="preserve">ға, сот тәжірибесіне немесе бүкіл бір құқықтық институтқа (мысалы, </w:t>
            </w:r>
            <w:r w:rsidRPr="009D01F5">
              <w:rPr>
                <w:rFonts w:ascii="Times New Roman" w:eastAsia="Times New Roman" w:hAnsi="Times New Roman" w:cs="Times New Roman"/>
                <w:color w:val="1B1C1D"/>
                <w:lang w:val="kk-KZ" w:eastAsia="ru-RU"/>
              </w:rPr>
              <w:t>«</w:t>
            </w:r>
            <w:r w:rsidRPr="009D01F5">
              <w:rPr>
                <w:rFonts w:ascii="Times New Roman" w:eastAsia="Times New Roman" w:hAnsi="Times New Roman" w:cs="Times New Roman"/>
                <w:color w:val="1B1C1D"/>
                <w:lang w:eastAsia="ru-RU"/>
              </w:rPr>
              <w:t>конститу</w:t>
            </w:r>
            <w:r w:rsidR="00557665">
              <w:rPr>
                <w:rFonts w:ascii="Times New Roman" w:eastAsia="Times New Roman" w:hAnsi="Times New Roman" w:cs="Times New Roman"/>
                <w:color w:val="1B1C1D"/>
                <w:lang w:val="kk-KZ" w:eastAsia="ru-RU"/>
              </w:rPr>
              <w:t xml:space="preserve"> </w:t>
            </w:r>
            <w:r w:rsidRPr="009D01F5">
              <w:rPr>
                <w:rFonts w:ascii="Times New Roman" w:eastAsia="Times New Roman" w:hAnsi="Times New Roman" w:cs="Times New Roman"/>
                <w:color w:val="1B1C1D"/>
                <w:lang w:eastAsia="ru-RU"/>
              </w:rPr>
              <w:t>ционализм</w:t>
            </w:r>
            <w:r w:rsidRPr="009D01F5">
              <w:rPr>
                <w:rFonts w:ascii="Times New Roman" w:eastAsia="Times New Roman" w:hAnsi="Times New Roman" w:cs="Times New Roman"/>
                <w:color w:val="1B1C1D"/>
                <w:lang w:val="kk-KZ" w:eastAsia="ru-RU"/>
              </w:rPr>
              <w:t>» «</w:t>
            </w:r>
            <w:r w:rsidRPr="009D01F5">
              <w:rPr>
                <w:rFonts w:ascii="Times New Roman" w:eastAsia="Times New Roman" w:hAnsi="Times New Roman" w:cs="Times New Roman"/>
                <w:color w:val="1B1C1D"/>
                <w:lang w:eastAsia="ru-RU"/>
              </w:rPr>
              <w:t>қылмыс</w:t>
            </w:r>
            <w:r w:rsidR="00557665">
              <w:rPr>
                <w:rFonts w:ascii="Times New Roman" w:eastAsia="Times New Roman" w:hAnsi="Times New Roman" w:cs="Times New Roman"/>
                <w:color w:val="1B1C1D"/>
                <w:lang w:val="kk-KZ" w:eastAsia="ru-RU"/>
              </w:rPr>
              <w:t xml:space="preserve"> </w:t>
            </w:r>
            <w:r w:rsidRPr="009D01F5">
              <w:rPr>
                <w:rFonts w:ascii="Times New Roman" w:eastAsia="Times New Roman" w:hAnsi="Times New Roman" w:cs="Times New Roman"/>
                <w:color w:val="1B1C1D"/>
                <w:lang w:eastAsia="ru-RU"/>
              </w:rPr>
              <w:t>тық іс жүргізу</w:t>
            </w:r>
            <w:r w:rsidRPr="009D01F5">
              <w:rPr>
                <w:rFonts w:ascii="Times New Roman" w:eastAsia="Times New Roman" w:hAnsi="Times New Roman" w:cs="Times New Roman"/>
                <w:color w:val="1B1C1D"/>
                <w:lang w:val="kk-KZ" w:eastAsia="ru-RU"/>
              </w:rPr>
              <w:t>»</w:t>
            </w:r>
            <w:r w:rsidRPr="009D01F5">
              <w:rPr>
                <w:rFonts w:ascii="Times New Roman" w:eastAsia="Times New Roman" w:hAnsi="Times New Roman" w:cs="Times New Roman"/>
                <w:color w:val="1B1C1D"/>
                <w:lang w:eastAsia="ru-RU"/>
              </w:rPr>
              <w:t xml:space="preserve">) </w:t>
            </w:r>
            <w:r w:rsidRPr="009D01F5">
              <w:rPr>
                <w:rFonts w:ascii="Times New Roman" w:eastAsia="Times New Roman" w:hAnsi="Times New Roman" w:cs="Times New Roman"/>
                <w:bCs/>
                <w:color w:val="1B1C1D"/>
                <w:bdr w:val="none" w:sz="0" w:space="0" w:color="auto" w:frame="1"/>
                <w:lang w:eastAsia="ru-RU"/>
              </w:rPr>
              <w:t>жал</w:t>
            </w:r>
            <w:r w:rsidR="00557665">
              <w:rPr>
                <w:rFonts w:ascii="Times New Roman" w:eastAsia="Times New Roman" w:hAnsi="Times New Roman" w:cs="Times New Roman"/>
                <w:bCs/>
                <w:color w:val="1B1C1D"/>
                <w:bdr w:val="none" w:sz="0" w:space="0" w:color="auto" w:frame="1"/>
                <w:lang w:val="kk-KZ" w:eastAsia="ru-RU"/>
              </w:rPr>
              <w:t xml:space="preserve"> </w:t>
            </w:r>
            <w:r w:rsidRPr="009D01F5">
              <w:rPr>
                <w:rFonts w:ascii="Times New Roman" w:eastAsia="Times New Roman" w:hAnsi="Times New Roman" w:cs="Times New Roman"/>
                <w:bCs/>
                <w:color w:val="1B1C1D"/>
                <w:bdr w:val="none" w:sz="0" w:space="0" w:color="auto" w:frame="1"/>
                <w:lang w:eastAsia="ru-RU"/>
              </w:rPr>
              <w:t>пы сипаттама</w:t>
            </w:r>
            <w:r w:rsidRPr="009D01F5">
              <w:rPr>
                <w:rFonts w:ascii="Times New Roman" w:eastAsia="Times New Roman" w:hAnsi="Times New Roman" w:cs="Times New Roman"/>
                <w:color w:val="1B1C1D"/>
                <w:lang w:eastAsia="ru-RU"/>
              </w:rPr>
              <w:t xml:space="preserve"> беру ар</w:t>
            </w:r>
            <w:r w:rsidR="00557665">
              <w:rPr>
                <w:rFonts w:ascii="Times New Roman" w:eastAsia="Times New Roman" w:hAnsi="Times New Roman" w:cs="Times New Roman"/>
                <w:color w:val="1B1C1D"/>
                <w:lang w:val="kk-KZ" w:eastAsia="ru-RU"/>
              </w:rPr>
              <w:t xml:space="preserve"> </w:t>
            </w:r>
            <w:r w:rsidR="00557665">
              <w:rPr>
                <w:rFonts w:ascii="Times New Roman" w:eastAsia="Times New Roman" w:hAnsi="Times New Roman" w:cs="Times New Roman"/>
                <w:color w:val="1B1C1D"/>
                <w:lang w:eastAsia="ru-RU"/>
              </w:rPr>
              <w:t>қылы сілтеме жасау</w:t>
            </w:r>
          </w:p>
        </w:tc>
        <w:tc>
          <w:tcPr>
            <w:tcW w:w="2268" w:type="dxa"/>
            <w:vAlign w:val="center"/>
          </w:tcPr>
          <w:p w14:paraId="75D1F92A" w14:textId="580556A5" w:rsidR="00F965F2" w:rsidRPr="009D01F5" w:rsidRDefault="004256BF" w:rsidP="009D01F5">
            <w:pPr>
              <w:jc w:val="both"/>
              <w:rPr>
                <w:rFonts w:ascii="Times New Roman" w:eastAsia="Times New Roman" w:hAnsi="Times New Roman" w:cs="Times New Roman"/>
                <w:color w:val="1B1C1D"/>
                <w:lang w:val="kk-KZ" w:eastAsia="ru-RU"/>
              </w:rPr>
            </w:pPr>
            <w:r w:rsidRPr="009D01F5">
              <w:rPr>
                <w:rFonts w:ascii="Times New Roman" w:eastAsia="Times New Roman" w:hAnsi="Times New Roman" w:cs="Times New Roman"/>
                <w:i/>
                <w:iCs/>
                <w:color w:val="1B1C1D"/>
                <w:bdr w:val="none" w:sz="0" w:space="0" w:color="auto" w:frame="1"/>
                <w:lang w:eastAsia="ru-RU"/>
              </w:rPr>
              <w:t>Ғылыми мақалада:</w:t>
            </w:r>
            <w:r w:rsidRPr="009D01F5">
              <w:rPr>
                <w:rFonts w:ascii="Times New Roman" w:eastAsia="Times New Roman" w:hAnsi="Times New Roman" w:cs="Times New Roman"/>
                <w:color w:val="1B1C1D"/>
                <w:lang w:eastAsia="ru-RU"/>
              </w:rPr>
              <w:t xml:space="preserve"> </w:t>
            </w:r>
            <w:r w:rsidRPr="009D01F5">
              <w:rPr>
                <w:rFonts w:ascii="Times New Roman" w:eastAsia="Times New Roman" w:hAnsi="Times New Roman" w:cs="Times New Roman"/>
                <w:color w:val="1B1C1D"/>
                <w:lang w:val="kk-KZ" w:eastAsia="ru-RU"/>
              </w:rPr>
              <w:t>«</w:t>
            </w:r>
            <w:r w:rsidRPr="009D01F5">
              <w:rPr>
                <w:rFonts w:ascii="Times New Roman" w:eastAsia="Times New Roman" w:hAnsi="Times New Roman" w:cs="Times New Roman"/>
                <w:color w:val="1B1C1D"/>
                <w:lang w:eastAsia="ru-RU"/>
              </w:rPr>
              <w:t xml:space="preserve">Қазақстандағы </w:t>
            </w:r>
            <w:r w:rsidRPr="009D01F5">
              <w:rPr>
                <w:rFonts w:ascii="Times New Roman" w:eastAsia="Times New Roman" w:hAnsi="Times New Roman" w:cs="Times New Roman"/>
                <w:bCs/>
                <w:color w:val="1B1C1D"/>
                <w:bdr w:val="none" w:sz="0" w:space="0" w:color="auto" w:frame="1"/>
                <w:lang w:eastAsia="ru-RU"/>
              </w:rPr>
              <w:t>апелляциялық іс жүргізу қағидалары</w:t>
            </w:r>
            <w:r w:rsidRPr="009D01F5">
              <w:rPr>
                <w:rFonts w:ascii="Times New Roman" w:eastAsia="Times New Roman" w:hAnsi="Times New Roman" w:cs="Times New Roman"/>
                <w:color w:val="1B1C1D"/>
                <w:lang w:eastAsia="ru-RU"/>
              </w:rPr>
              <w:t xml:space="preserve"> осыдан он жыл бұрынғыдан айтарлықтай өзгерді</w:t>
            </w:r>
            <w:r w:rsidR="00252284" w:rsidRPr="009D01F5">
              <w:rPr>
                <w:rFonts w:ascii="Times New Roman" w:eastAsia="Times New Roman" w:hAnsi="Times New Roman" w:cs="Times New Roman"/>
                <w:color w:val="1B1C1D"/>
                <w:lang w:val="kk-KZ" w:eastAsia="ru-RU"/>
              </w:rPr>
              <w:t>»</w:t>
            </w:r>
          </w:p>
        </w:tc>
        <w:tc>
          <w:tcPr>
            <w:tcW w:w="3054" w:type="dxa"/>
            <w:vAlign w:val="center"/>
          </w:tcPr>
          <w:p w14:paraId="1B5EC757" w14:textId="3B0A73BF" w:rsidR="00F965F2" w:rsidRPr="009D01F5" w:rsidRDefault="00756E3C" w:rsidP="009D01F5">
            <w:pPr>
              <w:jc w:val="both"/>
              <w:rPr>
                <w:rFonts w:ascii="Times New Roman" w:eastAsia="Times New Roman" w:hAnsi="Times New Roman" w:cs="Times New Roman"/>
                <w:color w:val="1B1C1D"/>
                <w:lang w:val="kk-KZ" w:eastAsia="ru-RU"/>
              </w:rPr>
            </w:pPr>
            <w:r w:rsidRPr="009D01F5">
              <w:rPr>
                <w:rFonts w:ascii="Times New Roman" w:eastAsia="Times New Roman" w:hAnsi="Times New Roman" w:cs="Times New Roman"/>
                <w:color w:val="1B1C1D"/>
                <w:lang w:val="kk-KZ" w:eastAsia="ru-RU"/>
              </w:rPr>
              <w:t xml:space="preserve">Бұл белгілі бір құқықтық </w:t>
            </w:r>
            <w:r w:rsidR="004256BF" w:rsidRPr="009D01F5">
              <w:rPr>
                <w:rFonts w:ascii="Times New Roman" w:eastAsia="Times New Roman" w:hAnsi="Times New Roman" w:cs="Times New Roman"/>
                <w:color w:val="1B1C1D"/>
                <w:lang w:val="kk-KZ" w:eastAsia="ru-RU"/>
              </w:rPr>
              <w:t xml:space="preserve">институттың негізгі идеясын немесе оның эволюциясын көрсетеді, сонымен қатар </w:t>
            </w:r>
            <w:r w:rsidR="004256BF" w:rsidRPr="009D01F5">
              <w:rPr>
                <w:rFonts w:ascii="Times New Roman" w:eastAsia="Times New Roman" w:hAnsi="Times New Roman" w:cs="Times New Roman"/>
                <w:bCs/>
                <w:color w:val="1B1C1D"/>
                <w:bdr w:val="none" w:sz="0" w:space="0" w:color="auto" w:frame="1"/>
                <w:lang w:val="kk-KZ" w:eastAsia="ru-RU"/>
              </w:rPr>
              <w:t>барлық құқықтық мәтіндер жүйесіне</w:t>
            </w:r>
            <w:r w:rsidR="00252284" w:rsidRPr="009D01F5">
              <w:rPr>
                <w:rFonts w:ascii="Times New Roman" w:eastAsia="Times New Roman" w:hAnsi="Times New Roman" w:cs="Times New Roman"/>
                <w:color w:val="1B1C1D"/>
                <w:lang w:val="kk-KZ" w:eastAsia="ru-RU"/>
              </w:rPr>
              <w:t xml:space="preserve"> сілтеме жасайды.</w:t>
            </w:r>
          </w:p>
        </w:tc>
      </w:tr>
      <w:tr w:rsidR="002F22E9" w:rsidRPr="00C721D2" w14:paraId="6E6E3FB4" w14:textId="77777777" w:rsidTr="009D01F5">
        <w:trPr>
          <w:trHeight w:val="54"/>
        </w:trPr>
        <w:tc>
          <w:tcPr>
            <w:tcW w:w="9570" w:type="dxa"/>
            <w:gridSpan w:val="4"/>
            <w:vAlign w:val="center"/>
          </w:tcPr>
          <w:p w14:paraId="103222D0" w14:textId="7216AF3A" w:rsidR="002F22E9" w:rsidRPr="009D01F5" w:rsidRDefault="002F22E9" w:rsidP="009D01F5">
            <w:pPr>
              <w:ind w:firstLine="600"/>
              <w:jc w:val="both"/>
              <w:rPr>
                <w:rFonts w:ascii="Times New Roman" w:eastAsia="Times New Roman" w:hAnsi="Times New Roman" w:cs="Times New Roman"/>
                <w:color w:val="1B1C1D"/>
                <w:lang w:val="kk-KZ" w:eastAsia="ru-RU"/>
              </w:rPr>
            </w:pPr>
            <w:r w:rsidRPr="009D01F5">
              <w:rPr>
                <w:rFonts w:ascii="Times New Roman" w:eastAsia="Times New Roman" w:hAnsi="Times New Roman" w:cs="Times New Roman"/>
                <w:color w:val="1B1C1D"/>
                <w:lang w:val="kk-KZ" w:eastAsia="ru-RU"/>
              </w:rPr>
              <w:t>Ескерту – Автордың құрастыруымен</w:t>
            </w:r>
          </w:p>
        </w:tc>
      </w:tr>
    </w:tbl>
    <w:p w14:paraId="3A21501D" w14:textId="77777777" w:rsidR="00252284" w:rsidRDefault="00252284" w:rsidP="00D62A9E">
      <w:pPr>
        <w:spacing w:after="0" w:line="240" w:lineRule="auto"/>
        <w:ind w:firstLine="709"/>
        <w:jc w:val="both"/>
        <w:rPr>
          <w:rFonts w:ascii="Times New Roman" w:hAnsi="Times New Roman" w:cs="Times New Roman"/>
          <w:sz w:val="28"/>
          <w:szCs w:val="28"/>
          <w:lang w:val="kk-KZ"/>
        </w:rPr>
      </w:pPr>
    </w:p>
    <w:p w14:paraId="67117A0C" w14:textId="69127926" w:rsidR="004256BF" w:rsidRPr="00B130CD" w:rsidRDefault="00B90690"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Қазақ з</w:t>
      </w:r>
      <w:r w:rsidR="004256BF" w:rsidRPr="00B130CD">
        <w:rPr>
          <w:rFonts w:ascii="Times New Roman" w:hAnsi="Times New Roman" w:cs="Times New Roman"/>
          <w:sz w:val="28"/>
          <w:szCs w:val="28"/>
          <w:lang w:val="kk-KZ"/>
        </w:rPr>
        <w:t>аңгерлік дискурс</w:t>
      </w:r>
      <w:r w:rsidRPr="00B130CD">
        <w:rPr>
          <w:rFonts w:ascii="Times New Roman" w:hAnsi="Times New Roman" w:cs="Times New Roman"/>
          <w:sz w:val="28"/>
          <w:szCs w:val="28"/>
          <w:lang w:val="kk-KZ"/>
        </w:rPr>
        <w:t>ындағы</w:t>
      </w:r>
      <w:r w:rsidR="004256BF" w:rsidRPr="00B130CD">
        <w:rPr>
          <w:rFonts w:ascii="Times New Roman" w:hAnsi="Times New Roman" w:cs="Times New Roman"/>
          <w:sz w:val="28"/>
          <w:szCs w:val="28"/>
          <w:lang w:val="kk-KZ"/>
        </w:rPr>
        <w:t xml:space="preserve"> </w:t>
      </w:r>
      <w:r w:rsidR="00252284">
        <w:rPr>
          <w:rFonts w:ascii="Times New Roman" w:hAnsi="Times New Roman" w:cs="Times New Roman"/>
          <w:sz w:val="28"/>
          <w:szCs w:val="28"/>
          <w:lang w:val="kk-KZ"/>
        </w:rPr>
        <w:t xml:space="preserve">мәтінаралық байланыстың </w:t>
      </w:r>
      <w:r w:rsidR="004256BF" w:rsidRPr="00B130CD">
        <w:rPr>
          <w:rFonts w:ascii="Times New Roman" w:hAnsi="Times New Roman" w:cs="Times New Roman"/>
          <w:sz w:val="28"/>
          <w:szCs w:val="28"/>
          <w:lang w:val="kk-KZ"/>
        </w:rPr>
        <w:t>бұл түрлері оның институционалдық және жүйелік сипатын б</w:t>
      </w:r>
      <w:r w:rsidRPr="00B130CD">
        <w:rPr>
          <w:rFonts w:ascii="Times New Roman" w:hAnsi="Times New Roman" w:cs="Times New Roman"/>
          <w:sz w:val="28"/>
          <w:szCs w:val="28"/>
          <w:lang w:val="kk-KZ"/>
        </w:rPr>
        <w:t>ілдіреді</w:t>
      </w:r>
      <w:r w:rsidR="004256BF" w:rsidRPr="00B130CD">
        <w:rPr>
          <w:rFonts w:ascii="Times New Roman" w:hAnsi="Times New Roman" w:cs="Times New Roman"/>
          <w:sz w:val="28"/>
          <w:szCs w:val="28"/>
          <w:lang w:val="kk-KZ"/>
        </w:rPr>
        <w:t>:</w:t>
      </w:r>
    </w:p>
    <w:p w14:paraId="416E5E25" w14:textId="0BECEE0A" w:rsidR="00B90690" w:rsidRPr="00B130CD" w:rsidRDefault="004256BF"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i/>
          <w:sz w:val="28"/>
          <w:szCs w:val="28"/>
          <w:lang w:val="kk-KZ"/>
        </w:rPr>
        <w:t>Дәйексөз және қолдану</w:t>
      </w:r>
      <w:r w:rsidRPr="00B130CD">
        <w:rPr>
          <w:rFonts w:ascii="Times New Roman" w:hAnsi="Times New Roman" w:cs="Times New Roman"/>
          <w:sz w:val="28"/>
          <w:szCs w:val="28"/>
          <w:lang w:val="kk-KZ"/>
        </w:rPr>
        <w:t xml:space="preserve"> – бұл дәлелдеудің және заңдылықты көрсетудің</w:t>
      </w:r>
      <w:r w:rsidR="00756E3C">
        <w:rPr>
          <w:rFonts w:ascii="Times New Roman" w:hAnsi="Times New Roman" w:cs="Times New Roman"/>
          <w:sz w:val="28"/>
          <w:szCs w:val="28"/>
          <w:lang w:val="kk-KZ"/>
        </w:rPr>
        <w:t xml:space="preserve"> негізгі риторикалық құралдары. </w:t>
      </w:r>
      <w:r w:rsidR="000B79A7">
        <w:rPr>
          <w:rFonts w:ascii="Times New Roman" w:hAnsi="Times New Roman" w:cs="Times New Roman"/>
          <w:i/>
          <w:sz w:val="28"/>
          <w:szCs w:val="28"/>
          <w:lang w:val="kk-KZ"/>
        </w:rPr>
        <w:t>Мәтінаралық байланыс түрі</w:t>
      </w:r>
      <w:r w:rsidR="000B79A7">
        <w:rPr>
          <w:rFonts w:ascii="Times New Roman" w:hAnsi="Times New Roman" w:cs="Times New Roman"/>
          <w:sz w:val="28"/>
          <w:szCs w:val="28"/>
          <w:lang w:val="kk-KZ"/>
        </w:rPr>
        <w:t xml:space="preserve"> </w:t>
      </w:r>
      <w:r w:rsidRPr="00B130CD">
        <w:rPr>
          <w:rFonts w:ascii="Times New Roman" w:hAnsi="Times New Roman" w:cs="Times New Roman"/>
          <w:sz w:val="28"/>
          <w:szCs w:val="28"/>
          <w:lang w:val="kk-KZ"/>
        </w:rPr>
        <w:t>заң мәтіндер</w:t>
      </w:r>
      <w:r w:rsidR="000B79A7">
        <w:rPr>
          <w:rFonts w:ascii="Times New Roman" w:hAnsi="Times New Roman" w:cs="Times New Roman"/>
          <w:sz w:val="28"/>
          <w:szCs w:val="28"/>
          <w:lang w:val="kk-KZ"/>
        </w:rPr>
        <w:t>ін</w:t>
      </w:r>
      <w:r w:rsidRPr="00B130CD">
        <w:rPr>
          <w:rFonts w:ascii="Times New Roman" w:hAnsi="Times New Roman" w:cs="Times New Roman"/>
          <w:sz w:val="28"/>
          <w:szCs w:val="28"/>
          <w:lang w:val="kk-KZ"/>
        </w:rPr>
        <w:t>ің сенімділігін, дәлдігін және құқықтық күшін арттырады.</w:t>
      </w:r>
      <w:r w:rsidR="00756E3C">
        <w:rPr>
          <w:rFonts w:ascii="Times New Roman" w:hAnsi="Times New Roman" w:cs="Times New Roman"/>
          <w:sz w:val="28"/>
          <w:szCs w:val="28"/>
          <w:lang w:val="kk-KZ"/>
        </w:rPr>
        <w:t xml:space="preserve"> </w:t>
      </w:r>
      <w:r w:rsidRPr="00B130CD">
        <w:rPr>
          <w:rFonts w:ascii="Times New Roman" w:hAnsi="Times New Roman" w:cs="Times New Roman"/>
          <w:i/>
          <w:sz w:val="28"/>
          <w:szCs w:val="28"/>
          <w:lang w:val="kk-KZ"/>
        </w:rPr>
        <w:t xml:space="preserve">Тұспалдау </w:t>
      </w:r>
      <w:r w:rsidRPr="00B130CD">
        <w:rPr>
          <w:rFonts w:ascii="Times New Roman" w:hAnsi="Times New Roman" w:cs="Times New Roman"/>
          <w:sz w:val="28"/>
          <w:szCs w:val="28"/>
          <w:lang w:val="kk-KZ"/>
        </w:rPr>
        <w:t>арқылы заңгерлер өз араларындағы кәсіби ақпаратты тез және қысқа түрде алмаса алады.</w:t>
      </w:r>
      <w:r w:rsidR="00756E3C">
        <w:rPr>
          <w:rFonts w:ascii="Times New Roman" w:hAnsi="Times New Roman" w:cs="Times New Roman"/>
          <w:sz w:val="28"/>
          <w:szCs w:val="28"/>
          <w:lang w:val="kk-KZ"/>
        </w:rPr>
        <w:t xml:space="preserve"> </w:t>
      </w:r>
      <w:r w:rsidR="00E924F2" w:rsidRPr="00B130CD">
        <w:rPr>
          <w:rFonts w:ascii="Times New Roman" w:hAnsi="Times New Roman" w:cs="Times New Roman"/>
          <w:sz w:val="28"/>
          <w:szCs w:val="28"/>
          <w:lang w:val="kk-KZ"/>
        </w:rPr>
        <w:t xml:space="preserve">Заңгерлік дискурстың ішкі элементтері арасындағы мәтінаралық байланыс құқық саласындағы сабақтастықтың </w:t>
      </w:r>
      <w:r w:rsidR="000B79A7">
        <w:rPr>
          <w:rFonts w:ascii="Times New Roman" w:hAnsi="Times New Roman" w:cs="Times New Roman"/>
          <w:sz w:val="28"/>
          <w:szCs w:val="28"/>
          <w:lang w:val="kk-KZ"/>
        </w:rPr>
        <w:t xml:space="preserve">қозғаушы күші </w:t>
      </w:r>
      <w:r w:rsidR="00E924F2" w:rsidRPr="00B130CD">
        <w:rPr>
          <w:rFonts w:ascii="Times New Roman" w:hAnsi="Times New Roman" w:cs="Times New Roman"/>
          <w:sz w:val="28"/>
          <w:szCs w:val="28"/>
          <w:lang w:val="kk-KZ"/>
        </w:rPr>
        <w:t xml:space="preserve">ретінде </w:t>
      </w:r>
      <w:r w:rsidR="00756E3C">
        <w:rPr>
          <w:rFonts w:ascii="Times New Roman" w:hAnsi="Times New Roman" w:cs="Times New Roman"/>
          <w:sz w:val="28"/>
          <w:szCs w:val="28"/>
          <w:lang w:val="kk-KZ"/>
        </w:rPr>
        <w:t>сот шешімдерінде басқа сот шешімдеріне сілтеме жасау</w:t>
      </w:r>
      <w:r w:rsidR="00FB4A10">
        <w:rPr>
          <w:rFonts w:ascii="Times New Roman" w:hAnsi="Times New Roman" w:cs="Times New Roman"/>
          <w:sz w:val="28"/>
          <w:szCs w:val="28"/>
          <w:lang w:val="kk-KZ"/>
        </w:rPr>
        <w:t xml:space="preserve"> арқылы</w:t>
      </w:r>
      <w:r w:rsidR="00756E3C">
        <w:rPr>
          <w:rFonts w:ascii="Times New Roman" w:hAnsi="Times New Roman" w:cs="Times New Roman"/>
          <w:sz w:val="28"/>
          <w:szCs w:val="28"/>
          <w:lang w:val="kk-KZ"/>
        </w:rPr>
        <w:t xml:space="preserve"> анықталады. </w:t>
      </w:r>
      <w:r w:rsidR="00B90690" w:rsidRPr="00B130CD">
        <w:rPr>
          <w:rFonts w:ascii="Times New Roman" w:hAnsi="Times New Roman" w:cs="Times New Roman"/>
          <w:sz w:val="28"/>
          <w:szCs w:val="28"/>
          <w:lang w:val="kk-KZ"/>
        </w:rPr>
        <w:t>Сот шешімдерінде басқа соттардың шешімдеріне сілтеме жасау (</w:t>
      </w:r>
      <w:r w:rsidR="00FB4A10" w:rsidRPr="00B130CD">
        <w:rPr>
          <w:rFonts w:ascii="Times New Roman" w:hAnsi="Times New Roman" w:cs="Times New Roman"/>
          <w:sz w:val="28"/>
          <w:szCs w:val="28"/>
          <w:lang w:val="kk-KZ"/>
        </w:rPr>
        <w:t>мәтінаралық байланыс</w:t>
      </w:r>
      <w:r w:rsidR="00B90690" w:rsidRPr="00B130CD">
        <w:rPr>
          <w:rFonts w:ascii="Times New Roman" w:hAnsi="Times New Roman" w:cs="Times New Roman"/>
          <w:sz w:val="28"/>
          <w:szCs w:val="28"/>
          <w:lang w:val="kk-KZ"/>
        </w:rPr>
        <w:t>) – заңгерлік ди</w:t>
      </w:r>
      <w:r w:rsidR="00FB4A10">
        <w:rPr>
          <w:rFonts w:ascii="Times New Roman" w:hAnsi="Times New Roman" w:cs="Times New Roman"/>
          <w:sz w:val="28"/>
          <w:szCs w:val="28"/>
          <w:lang w:val="kk-KZ"/>
        </w:rPr>
        <w:t xml:space="preserve">скурстың іргелі ерекшелігі. Бұл </w:t>
      </w:r>
      <w:r w:rsidR="00B90690" w:rsidRPr="00B130CD">
        <w:rPr>
          <w:rFonts w:ascii="Times New Roman" w:hAnsi="Times New Roman" w:cs="Times New Roman"/>
          <w:sz w:val="28"/>
          <w:szCs w:val="28"/>
          <w:lang w:val="kk-KZ"/>
        </w:rPr>
        <w:t>құқықтық нормалардың біркелкі қолданылуын және сот тәжіриб</w:t>
      </w:r>
      <w:r w:rsidR="00756E3C">
        <w:rPr>
          <w:rFonts w:ascii="Times New Roman" w:hAnsi="Times New Roman" w:cs="Times New Roman"/>
          <w:sz w:val="28"/>
          <w:szCs w:val="28"/>
          <w:lang w:val="kk-KZ"/>
        </w:rPr>
        <w:t>есінің тұрақтылығын білдіреді. Мысалы, с</w:t>
      </w:r>
      <w:r w:rsidR="00B90690" w:rsidRPr="00B130CD">
        <w:rPr>
          <w:rFonts w:ascii="Times New Roman" w:hAnsi="Times New Roman" w:cs="Times New Roman"/>
          <w:sz w:val="28"/>
          <w:szCs w:val="28"/>
          <w:lang w:val="kk-KZ"/>
        </w:rPr>
        <w:t xml:space="preserve">от шешіміндегі </w:t>
      </w:r>
      <w:r w:rsidR="00FB4A10" w:rsidRPr="00B130CD">
        <w:rPr>
          <w:rFonts w:ascii="Times New Roman" w:hAnsi="Times New Roman" w:cs="Times New Roman"/>
          <w:sz w:val="28"/>
          <w:szCs w:val="28"/>
          <w:lang w:val="kk-KZ"/>
        </w:rPr>
        <w:t>мәтінаралық байланыс</w:t>
      </w:r>
      <w:r w:rsidR="00FB4A10">
        <w:rPr>
          <w:rFonts w:ascii="Times New Roman" w:hAnsi="Times New Roman" w:cs="Times New Roman"/>
          <w:sz w:val="28"/>
          <w:szCs w:val="28"/>
          <w:lang w:val="kk-KZ"/>
        </w:rPr>
        <w:t>қа</w:t>
      </w:r>
      <w:r w:rsidR="00B90690" w:rsidRPr="00B130CD">
        <w:rPr>
          <w:rFonts w:ascii="Times New Roman" w:hAnsi="Times New Roman" w:cs="Times New Roman"/>
          <w:sz w:val="28"/>
          <w:szCs w:val="28"/>
          <w:lang w:val="kk-KZ"/>
        </w:rPr>
        <w:t xml:space="preserve"> сілтеме. </w:t>
      </w:r>
      <w:r w:rsidR="00FB4A10">
        <w:rPr>
          <w:rFonts w:ascii="Times New Roman" w:hAnsi="Times New Roman" w:cs="Times New Roman"/>
          <w:sz w:val="28"/>
          <w:szCs w:val="28"/>
          <w:lang w:val="kk-KZ"/>
        </w:rPr>
        <w:t xml:space="preserve"> </w:t>
      </w:r>
    </w:p>
    <w:p w14:paraId="421E9B3E" w14:textId="104B61C0" w:rsidR="00E924F2" w:rsidRPr="00B130CD" w:rsidRDefault="00B90690" w:rsidP="00D62A9E">
      <w:pPr>
        <w:spacing w:after="0" w:line="240" w:lineRule="auto"/>
        <w:ind w:firstLine="709"/>
        <w:jc w:val="both"/>
        <w:rPr>
          <w:rFonts w:ascii="Times New Roman" w:hAnsi="Times New Roman" w:cs="Times New Roman"/>
          <w:sz w:val="28"/>
          <w:szCs w:val="28"/>
          <w:lang w:val="kk-KZ"/>
        </w:rPr>
      </w:pPr>
      <w:r w:rsidRPr="009D01F5">
        <w:rPr>
          <w:rFonts w:ascii="Times New Roman" w:hAnsi="Times New Roman" w:cs="Times New Roman"/>
          <w:i/>
          <w:sz w:val="28"/>
          <w:szCs w:val="28"/>
          <w:lang w:val="kk-KZ"/>
        </w:rPr>
        <w:t>Жанры:</w:t>
      </w:r>
      <w:r w:rsidRPr="00B130CD">
        <w:rPr>
          <w:rFonts w:ascii="Times New Roman" w:hAnsi="Times New Roman" w:cs="Times New Roman"/>
          <w:sz w:val="28"/>
          <w:szCs w:val="28"/>
          <w:lang w:val="kk-KZ"/>
        </w:rPr>
        <w:t xml:space="preserve"> Азам</w:t>
      </w:r>
      <w:r w:rsidR="00756E3C">
        <w:rPr>
          <w:rFonts w:ascii="Times New Roman" w:hAnsi="Times New Roman" w:cs="Times New Roman"/>
          <w:sz w:val="28"/>
          <w:szCs w:val="28"/>
          <w:lang w:val="kk-KZ"/>
        </w:rPr>
        <w:t>аттық іс бойынша сот шешімінің у</w:t>
      </w:r>
      <w:r w:rsidRPr="00B130CD">
        <w:rPr>
          <w:rFonts w:ascii="Times New Roman" w:hAnsi="Times New Roman" w:cs="Times New Roman"/>
          <w:sz w:val="28"/>
          <w:szCs w:val="28"/>
          <w:lang w:val="kk-KZ"/>
        </w:rPr>
        <w:t>әждеу (дәлелдемелік) бөлігі.</w:t>
      </w:r>
    </w:p>
    <w:p w14:paraId="2B365F49" w14:textId="77777777" w:rsidR="00B90690" w:rsidRPr="00B130CD" w:rsidRDefault="00B90690" w:rsidP="00D62A9E">
      <w:pPr>
        <w:pStyle w:val="a9"/>
        <w:spacing w:before="0" w:beforeAutospacing="0" w:after="0" w:afterAutospacing="0"/>
        <w:ind w:firstLine="709"/>
        <w:jc w:val="both"/>
        <w:rPr>
          <w:sz w:val="28"/>
          <w:szCs w:val="28"/>
          <w:lang w:val="kk-KZ"/>
        </w:rPr>
      </w:pPr>
      <w:r w:rsidRPr="009D01F5">
        <w:rPr>
          <w:bCs/>
          <w:i/>
          <w:sz w:val="28"/>
          <w:szCs w:val="28"/>
          <w:lang w:val="kk-KZ"/>
        </w:rPr>
        <w:t>Оқиға:</w:t>
      </w:r>
      <w:r w:rsidRPr="00B130CD">
        <w:rPr>
          <w:sz w:val="28"/>
          <w:szCs w:val="28"/>
          <w:lang w:val="kk-KZ"/>
        </w:rPr>
        <w:t xml:space="preserve"> Тараптар арасында келісімшартты бұзуға қатысты дау туындаған.</w:t>
      </w:r>
    </w:p>
    <w:p w14:paraId="16A5032E" w14:textId="1EA68589" w:rsidR="001E5F47" w:rsidRPr="00756E3C" w:rsidRDefault="00B90690"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С</w:t>
      </w:r>
      <w:r w:rsidR="00756E3C">
        <w:rPr>
          <w:rFonts w:ascii="Times New Roman" w:hAnsi="Times New Roman" w:cs="Times New Roman"/>
          <w:sz w:val="28"/>
          <w:szCs w:val="28"/>
          <w:lang w:val="kk-KZ"/>
        </w:rPr>
        <w:t xml:space="preserve">от уәждеу бөлімінде атап өтеді: </w:t>
      </w:r>
      <w:r w:rsidR="001E5F47" w:rsidRPr="00B130CD">
        <w:rPr>
          <w:rFonts w:ascii="Times New Roman" w:hAnsi="Times New Roman" w:cs="Times New Roman"/>
          <w:sz w:val="28"/>
          <w:szCs w:val="28"/>
          <w:lang w:val="kk-KZ"/>
        </w:rPr>
        <w:t>«А.Б.Т. есімді т</w:t>
      </w:r>
      <w:r w:rsidRPr="00B130CD">
        <w:rPr>
          <w:rFonts w:ascii="Times New Roman" w:hAnsi="Times New Roman" w:cs="Times New Roman"/>
          <w:sz w:val="28"/>
          <w:szCs w:val="28"/>
          <w:lang w:val="kk-KZ"/>
        </w:rPr>
        <w:t xml:space="preserve">алапкердің келісімшартты бұзу туралы </w:t>
      </w:r>
      <w:r w:rsidR="00756E3C">
        <w:rPr>
          <w:rFonts w:ascii="Times New Roman" w:hAnsi="Times New Roman" w:cs="Times New Roman"/>
          <w:sz w:val="28"/>
          <w:szCs w:val="28"/>
          <w:lang w:val="kk-KZ"/>
        </w:rPr>
        <w:t>талабы Қазақстан Республикасы</w:t>
      </w:r>
      <w:r w:rsidRPr="00B130CD">
        <w:rPr>
          <w:rFonts w:ascii="Times New Roman" w:hAnsi="Times New Roman" w:cs="Times New Roman"/>
          <w:sz w:val="28"/>
          <w:szCs w:val="28"/>
          <w:lang w:val="kk-KZ"/>
        </w:rPr>
        <w:t xml:space="preserve"> Азаматтық кодексінің</w:t>
      </w:r>
      <w:r w:rsidR="00756E3C">
        <w:rPr>
          <w:rFonts w:ascii="Times New Roman" w:hAnsi="Times New Roman" w:cs="Times New Roman"/>
          <w:sz w:val="28"/>
          <w:szCs w:val="28"/>
          <w:lang w:val="kk-KZ"/>
        </w:rPr>
        <w:t xml:space="preserve"> 401-бабына негізделген. Алайда, </w:t>
      </w:r>
      <w:r w:rsidRPr="00B130CD">
        <w:rPr>
          <w:rFonts w:ascii="Times New Roman" w:hAnsi="Times New Roman" w:cs="Times New Roman"/>
          <w:sz w:val="28"/>
          <w:szCs w:val="28"/>
          <w:lang w:val="kk-KZ"/>
        </w:rPr>
        <w:t xml:space="preserve">осы баптың қолданылуына қатысты Жоғарғы </w:t>
      </w:r>
      <w:r w:rsidR="001E5F47" w:rsidRPr="00B130CD">
        <w:rPr>
          <w:rFonts w:ascii="Times New Roman" w:hAnsi="Times New Roman" w:cs="Times New Roman"/>
          <w:sz w:val="28"/>
          <w:szCs w:val="28"/>
          <w:lang w:val="kk-KZ"/>
        </w:rPr>
        <w:t>Соттың 2024 жылғы 15 мамырдағы «</w:t>
      </w:r>
      <w:r w:rsidRPr="00B130CD">
        <w:rPr>
          <w:rFonts w:ascii="Times New Roman" w:hAnsi="Times New Roman" w:cs="Times New Roman"/>
          <w:sz w:val="28"/>
          <w:szCs w:val="28"/>
          <w:lang w:val="kk-KZ"/>
        </w:rPr>
        <w:t>Шарт</w:t>
      </w:r>
      <w:r w:rsidR="001E5F47" w:rsidRPr="00B130CD">
        <w:rPr>
          <w:rFonts w:ascii="Times New Roman" w:hAnsi="Times New Roman" w:cs="Times New Roman"/>
          <w:sz w:val="28"/>
          <w:szCs w:val="28"/>
          <w:lang w:val="kk-KZ"/>
        </w:rPr>
        <w:t>тық міндеттемелерді бұзу туралы»</w:t>
      </w:r>
      <w:r w:rsidRPr="00B130CD">
        <w:rPr>
          <w:rFonts w:ascii="Times New Roman" w:hAnsi="Times New Roman" w:cs="Times New Roman"/>
          <w:sz w:val="28"/>
          <w:szCs w:val="28"/>
          <w:lang w:val="kk-KZ"/>
        </w:rPr>
        <w:t xml:space="preserve"> №6 Нормативтік Қаулысында түсіндірілгендей, шартты бұзу үшін оның бір тараптың мүддесіне айтарлықтай залал келтіруі қажет.</w:t>
      </w:r>
      <w:r w:rsidR="001E5F47" w:rsidRPr="00B130CD">
        <w:rPr>
          <w:rFonts w:ascii="Times New Roman" w:hAnsi="Times New Roman" w:cs="Times New Roman"/>
          <w:sz w:val="28"/>
          <w:szCs w:val="28"/>
          <w:lang w:val="kk-KZ"/>
        </w:rPr>
        <w:t xml:space="preserve"> </w:t>
      </w:r>
      <w:r w:rsidR="00756E3C">
        <w:rPr>
          <w:rFonts w:ascii="Times New Roman" w:hAnsi="Times New Roman" w:cs="Times New Roman"/>
          <w:sz w:val="28"/>
          <w:szCs w:val="28"/>
          <w:lang w:val="kk-KZ"/>
        </w:rPr>
        <w:t xml:space="preserve">Сонымен қатар </w:t>
      </w:r>
      <w:r w:rsidRPr="00B130CD">
        <w:rPr>
          <w:rFonts w:ascii="Times New Roman" w:hAnsi="Times New Roman" w:cs="Times New Roman"/>
          <w:sz w:val="28"/>
          <w:szCs w:val="28"/>
          <w:lang w:val="kk-KZ"/>
        </w:rPr>
        <w:t>Алматы қалалық сотының 2023 жылғы 12 желтоқсандағы №3-1578/2023 ісі бойынша шығарған шешіміндегі ұқсас жағдайға жасалған талдауға сәйкес, тараптардың міндеттемеле</w:t>
      </w:r>
      <w:r w:rsidR="001E5F47" w:rsidRPr="00B130CD">
        <w:rPr>
          <w:rFonts w:ascii="Times New Roman" w:hAnsi="Times New Roman" w:cs="Times New Roman"/>
          <w:sz w:val="28"/>
          <w:szCs w:val="28"/>
          <w:lang w:val="kk-KZ"/>
        </w:rPr>
        <w:t xml:space="preserve">рді уақытынан бұрын орындамауы «айтарлықтай залал» </w:t>
      </w:r>
      <w:r w:rsidRPr="00B130CD">
        <w:rPr>
          <w:rFonts w:ascii="Times New Roman" w:hAnsi="Times New Roman" w:cs="Times New Roman"/>
          <w:sz w:val="28"/>
          <w:szCs w:val="28"/>
          <w:lang w:val="kk-KZ"/>
        </w:rPr>
        <w:t>болып танылмаған.</w:t>
      </w:r>
      <w:r w:rsidR="002B2F55" w:rsidRPr="00B130CD">
        <w:rPr>
          <w:rFonts w:ascii="Times New Roman" w:hAnsi="Times New Roman" w:cs="Times New Roman"/>
          <w:sz w:val="28"/>
          <w:szCs w:val="28"/>
          <w:lang w:val="kk-KZ"/>
        </w:rPr>
        <w:t xml:space="preserve"> «</w:t>
      </w:r>
      <w:r w:rsidRPr="00B130CD">
        <w:rPr>
          <w:rFonts w:ascii="Times New Roman" w:hAnsi="Times New Roman" w:cs="Times New Roman"/>
          <w:sz w:val="28"/>
          <w:szCs w:val="28"/>
          <w:lang w:val="kk-KZ"/>
        </w:rPr>
        <w:t>Осыған байланысты, сот істегі мән-жайларды және жоғары сот инстанцияларының бұрынғы тәжір</w:t>
      </w:r>
      <w:r w:rsidR="002B2F55" w:rsidRPr="00B130CD">
        <w:rPr>
          <w:rFonts w:ascii="Times New Roman" w:hAnsi="Times New Roman" w:cs="Times New Roman"/>
          <w:sz w:val="28"/>
          <w:szCs w:val="28"/>
          <w:lang w:val="kk-KZ"/>
        </w:rPr>
        <w:t>и</w:t>
      </w:r>
      <w:r w:rsidR="00756E3C">
        <w:rPr>
          <w:rFonts w:ascii="Times New Roman" w:hAnsi="Times New Roman" w:cs="Times New Roman"/>
          <w:sz w:val="28"/>
          <w:szCs w:val="28"/>
          <w:lang w:val="kk-KZ"/>
        </w:rPr>
        <w:t xml:space="preserve">бесін басшылыққа ала отырып...». </w:t>
      </w:r>
      <w:r w:rsidR="001E5F47" w:rsidRPr="00B130CD">
        <w:rPr>
          <w:rFonts w:ascii="Times New Roman" w:hAnsi="Times New Roman" w:cs="Times New Roman"/>
          <w:sz w:val="28"/>
          <w:szCs w:val="28"/>
          <w:lang w:val="kk-KZ"/>
        </w:rPr>
        <w:t>Бұл мысалдағы екі түрлі сілтеме қазақ заңгерлік ди</w:t>
      </w:r>
      <w:r w:rsidR="00756E3C">
        <w:rPr>
          <w:rFonts w:ascii="Times New Roman" w:hAnsi="Times New Roman" w:cs="Times New Roman"/>
          <w:sz w:val="28"/>
          <w:szCs w:val="28"/>
          <w:lang w:val="kk-KZ"/>
        </w:rPr>
        <w:t xml:space="preserve">скурсында интертекстуалды </w:t>
      </w:r>
      <w:r w:rsidR="001E5F47" w:rsidRPr="00B130CD">
        <w:rPr>
          <w:rFonts w:ascii="Times New Roman" w:hAnsi="Times New Roman" w:cs="Times New Roman"/>
          <w:sz w:val="28"/>
          <w:szCs w:val="28"/>
          <w:lang w:val="kk-KZ"/>
        </w:rPr>
        <w:t>сабақтастықты</w:t>
      </w:r>
      <w:r w:rsidR="00756E3C">
        <w:rPr>
          <w:rFonts w:ascii="Times New Roman" w:hAnsi="Times New Roman" w:cs="Times New Roman"/>
          <w:sz w:val="28"/>
          <w:szCs w:val="28"/>
          <w:lang w:val="kk-KZ"/>
        </w:rPr>
        <w:t>ң</w:t>
      </w:r>
      <w:r w:rsidR="001E5F47" w:rsidRPr="00B130CD">
        <w:rPr>
          <w:rFonts w:ascii="Times New Roman" w:hAnsi="Times New Roman" w:cs="Times New Roman"/>
          <w:sz w:val="28"/>
          <w:szCs w:val="28"/>
          <w:lang w:val="kk-KZ"/>
        </w:rPr>
        <w:t xml:space="preserve"> қалай қолданылғанын көрсетеді:</w:t>
      </w:r>
      <w:r w:rsidR="00756E3C">
        <w:rPr>
          <w:rFonts w:ascii="Times New Roman" w:hAnsi="Times New Roman" w:cs="Times New Roman"/>
          <w:sz w:val="28"/>
          <w:szCs w:val="28"/>
          <w:lang w:val="kk-KZ"/>
        </w:rPr>
        <w:t xml:space="preserve"> </w:t>
      </w:r>
      <w:r w:rsidR="00756E3C">
        <w:rPr>
          <w:rFonts w:ascii="Times New Roman" w:hAnsi="Times New Roman" w:cs="Times New Roman"/>
          <w:i/>
          <w:sz w:val="28"/>
          <w:szCs w:val="28"/>
          <w:lang w:val="kk-KZ"/>
        </w:rPr>
        <w:t>н</w:t>
      </w:r>
      <w:r w:rsidR="001E5F47" w:rsidRPr="00B130CD">
        <w:rPr>
          <w:rFonts w:ascii="Times New Roman" w:hAnsi="Times New Roman" w:cs="Times New Roman"/>
          <w:i/>
          <w:sz w:val="28"/>
          <w:szCs w:val="28"/>
          <w:lang w:val="kk-KZ"/>
        </w:rPr>
        <w:t xml:space="preserve">ормативтік Қаулыға сілтеме (Жоғарғы Сот): </w:t>
      </w:r>
    </w:p>
    <w:p w14:paraId="5377B2EF" w14:textId="2DC5E065" w:rsidR="001E5F47" w:rsidRPr="00B130CD" w:rsidRDefault="001E5F47"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Бұл – міндетті интертекстуалдылық. Төменгі инстанциядағы сот Жоғарғы Соттың түсіндірмесіне сүйену арқылы</w:t>
      </w:r>
      <w:r w:rsidR="005C2169">
        <w:rPr>
          <w:rFonts w:ascii="Times New Roman" w:hAnsi="Times New Roman" w:cs="Times New Roman"/>
          <w:sz w:val="28"/>
          <w:szCs w:val="28"/>
          <w:lang w:val="kk-KZ"/>
        </w:rPr>
        <w:t xml:space="preserve"> </w:t>
      </w:r>
      <w:r w:rsidRPr="00B130CD">
        <w:rPr>
          <w:rFonts w:ascii="Times New Roman" w:hAnsi="Times New Roman" w:cs="Times New Roman"/>
          <w:sz w:val="28"/>
          <w:szCs w:val="28"/>
          <w:lang w:val="kk-KZ"/>
        </w:rPr>
        <w:t>заң нормасының барлық аумақта біркелкі түсінілуін және қолданылуын көрсетеді. Бұл құқықтық бірлікке жетудің басты құралы.</w:t>
      </w:r>
    </w:p>
    <w:p w14:paraId="362668D5" w14:textId="44C34A7A" w:rsidR="004A45DA" w:rsidRPr="005C2169" w:rsidRDefault="001E5F47" w:rsidP="00D62A9E">
      <w:pPr>
        <w:spacing w:after="0" w:line="240" w:lineRule="auto"/>
        <w:ind w:firstLine="709"/>
        <w:jc w:val="both"/>
        <w:rPr>
          <w:rFonts w:ascii="Times New Roman" w:hAnsi="Times New Roman" w:cs="Times New Roman"/>
          <w:i/>
          <w:sz w:val="28"/>
          <w:szCs w:val="28"/>
          <w:lang w:val="kk-KZ"/>
        </w:rPr>
      </w:pPr>
      <w:r w:rsidRPr="00B130CD">
        <w:rPr>
          <w:rFonts w:ascii="Times New Roman" w:hAnsi="Times New Roman" w:cs="Times New Roman"/>
          <w:i/>
          <w:sz w:val="28"/>
          <w:szCs w:val="28"/>
          <w:lang w:val="kk-KZ"/>
        </w:rPr>
        <w:t>Басқа</w:t>
      </w:r>
      <w:r w:rsidR="005C2169">
        <w:rPr>
          <w:rFonts w:ascii="Times New Roman" w:hAnsi="Times New Roman" w:cs="Times New Roman"/>
          <w:i/>
          <w:sz w:val="28"/>
          <w:szCs w:val="28"/>
          <w:lang w:val="kk-KZ"/>
        </w:rPr>
        <w:t xml:space="preserve"> соттың ұқсас шешіміне сілтеме: </w:t>
      </w:r>
      <w:r w:rsidRPr="00B130CD">
        <w:rPr>
          <w:rFonts w:ascii="Times New Roman" w:hAnsi="Times New Roman" w:cs="Times New Roman"/>
          <w:sz w:val="28"/>
          <w:szCs w:val="28"/>
          <w:lang w:val="kk-KZ"/>
        </w:rPr>
        <w:t xml:space="preserve">Бұл – прецеденттік логиканың элементі. Ұқсас істегі бұрынғы шешімге сілтеме жасау арқылы, сот өзінің қазіргі шешімінің негізділігін және тұрақтылығын күшейтеді. Бұл құқықтық тәжірибенің бірізділігін және болжамдылығын арттырады. </w:t>
      </w:r>
    </w:p>
    <w:p w14:paraId="69B43818" w14:textId="0EF29950" w:rsidR="001E5F47" w:rsidRPr="00B130CD" w:rsidRDefault="005C2169"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Сонымен, с</w:t>
      </w:r>
      <w:r w:rsidR="001E5F47" w:rsidRPr="00B130CD">
        <w:rPr>
          <w:rFonts w:ascii="Times New Roman" w:hAnsi="Times New Roman" w:cs="Times New Roman"/>
          <w:sz w:val="28"/>
          <w:szCs w:val="28"/>
          <w:lang w:val="kk-KZ"/>
        </w:rPr>
        <w:t xml:space="preserve">от шешімдеріндегі мәтінаралық байланыс тек ақпарат берумен шектелмейді. Ол құқықтық сабақтастықтың </w:t>
      </w:r>
      <w:r w:rsidR="00FB4A10">
        <w:rPr>
          <w:rFonts w:ascii="Times New Roman" w:hAnsi="Times New Roman" w:cs="Times New Roman"/>
          <w:sz w:val="28"/>
          <w:szCs w:val="28"/>
          <w:lang w:val="kk-KZ"/>
        </w:rPr>
        <w:t>қозғаушы күші</w:t>
      </w:r>
      <w:r w:rsidR="001E5F47" w:rsidRPr="00B130CD">
        <w:rPr>
          <w:rFonts w:ascii="Times New Roman" w:hAnsi="Times New Roman" w:cs="Times New Roman"/>
          <w:sz w:val="28"/>
          <w:szCs w:val="28"/>
          <w:lang w:val="kk-KZ"/>
        </w:rPr>
        <w:t xml:space="preserve"> ретінде, істі қараушы соттың өзінен жоғары инстанциялардың беделін пайдалануына және ұқсас істердегі бұрынғы тәжірибені ескеруіне мүмкіндік береді. Осылайша, заңгерлік дискурс жеке мәтіндердің жиынтығы емес, бір-бірімен тығыз байланысты және өзара бірін-бірі қолдайтын біртұтас жүйе ретінде жұмыс істейді.</w:t>
      </w:r>
    </w:p>
    <w:p w14:paraId="41444B7F" w14:textId="41C6385E" w:rsidR="00252284" w:rsidRDefault="005C2169"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Заңгерлік дискурс – </w:t>
      </w:r>
      <w:r w:rsidR="00E924F2" w:rsidRPr="00B130CD">
        <w:rPr>
          <w:rFonts w:ascii="Times New Roman" w:hAnsi="Times New Roman" w:cs="Times New Roman"/>
          <w:sz w:val="28"/>
          <w:szCs w:val="28"/>
          <w:lang w:val="kk-KZ"/>
        </w:rPr>
        <w:t>құқықтық қатынастар саласындағы мәлімдемелердің жиынтығы, ол сендіруші, нұсқаушы, жариялаушы және ақпараттық</w:t>
      </w:r>
      <w:r w:rsidR="00A94662" w:rsidRPr="00B130CD">
        <w:rPr>
          <w:rFonts w:ascii="Times New Roman" w:hAnsi="Times New Roman" w:cs="Times New Roman"/>
          <w:sz w:val="28"/>
          <w:szCs w:val="28"/>
          <w:lang w:val="kk-KZ"/>
        </w:rPr>
        <w:t xml:space="preserve"> сияқты</w:t>
      </w:r>
      <w:r w:rsidR="00E924F2" w:rsidRPr="00B130CD">
        <w:rPr>
          <w:rFonts w:ascii="Times New Roman" w:hAnsi="Times New Roman" w:cs="Times New Roman"/>
          <w:sz w:val="28"/>
          <w:szCs w:val="28"/>
          <w:lang w:val="kk-KZ"/>
        </w:rPr>
        <w:t xml:space="preserve"> </w:t>
      </w:r>
      <w:r w:rsidR="00FB4A10">
        <w:rPr>
          <w:rFonts w:ascii="Times New Roman" w:hAnsi="Times New Roman" w:cs="Times New Roman"/>
          <w:sz w:val="28"/>
          <w:szCs w:val="28"/>
          <w:lang w:val="kk-KZ"/>
        </w:rPr>
        <w:t>қызмтеттерді</w:t>
      </w:r>
      <w:r w:rsidR="00E924F2" w:rsidRPr="00B130CD">
        <w:rPr>
          <w:rFonts w:ascii="Times New Roman" w:hAnsi="Times New Roman" w:cs="Times New Roman"/>
          <w:sz w:val="28"/>
          <w:szCs w:val="28"/>
          <w:lang w:val="kk-KZ"/>
        </w:rPr>
        <w:t xml:space="preserve"> атқарады. Қарым-қатынастың бұл түрі институционалдық, яғни орындаушылық және интермәтіндік сипатқа ие</w:t>
      </w:r>
      <w:r w:rsidR="00A94662" w:rsidRPr="00B130CD">
        <w:rPr>
          <w:rFonts w:ascii="Times New Roman" w:hAnsi="Times New Roman" w:cs="Times New Roman"/>
          <w:sz w:val="28"/>
          <w:szCs w:val="28"/>
          <w:lang w:val="kk-KZ"/>
        </w:rPr>
        <w:t xml:space="preserve"> болады.</w:t>
      </w:r>
      <w:r w:rsidR="004E0113" w:rsidRPr="00B130CD">
        <w:rPr>
          <w:rFonts w:ascii="Times New Roman" w:hAnsi="Times New Roman" w:cs="Times New Roman"/>
          <w:sz w:val="28"/>
          <w:szCs w:val="28"/>
          <w:lang w:val="kk-KZ"/>
        </w:rPr>
        <w:t xml:space="preserve"> </w:t>
      </w:r>
      <w:r w:rsidR="004F60A2" w:rsidRPr="00B130CD">
        <w:rPr>
          <w:rFonts w:ascii="Times New Roman" w:hAnsi="Times New Roman" w:cs="Times New Roman"/>
          <w:sz w:val="28"/>
          <w:szCs w:val="28"/>
          <w:lang w:val="kk-KZ"/>
        </w:rPr>
        <w:t xml:space="preserve">Аталған </w:t>
      </w:r>
      <w:r w:rsidR="00FB4A10">
        <w:rPr>
          <w:rFonts w:ascii="Times New Roman" w:hAnsi="Times New Roman" w:cs="Times New Roman"/>
          <w:sz w:val="28"/>
          <w:szCs w:val="28"/>
          <w:lang w:val="kk-KZ"/>
        </w:rPr>
        <w:t>қызметтердің</w:t>
      </w:r>
      <w:r w:rsidR="004F60A2" w:rsidRPr="00B130CD">
        <w:rPr>
          <w:rFonts w:ascii="Times New Roman" w:hAnsi="Times New Roman" w:cs="Times New Roman"/>
          <w:sz w:val="28"/>
          <w:szCs w:val="28"/>
          <w:lang w:val="kk-KZ"/>
        </w:rPr>
        <w:t xml:space="preserve"> маңызы</w:t>
      </w:r>
      <w:r w:rsidR="00252284">
        <w:rPr>
          <w:rFonts w:ascii="Times New Roman" w:hAnsi="Times New Roman" w:cs="Times New Roman"/>
          <w:sz w:val="28"/>
          <w:szCs w:val="28"/>
          <w:lang w:val="kk-KZ"/>
        </w:rPr>
        <w:t xml:space="preserve">н </w:t>
      </w:r>
      <w:r w:rsidR="00142478" w:rsidRPr="00B130CD">
        <w:rPr>
          <w:rFonts w:ascii="Times New Roman" w:hAnsi="Times New Roman" w:cs="Times New Roman"/>
          <w:sz w:val="28"/>
          <w:szCs w:val="28"/>
          <w:lang w:val="kk-KZ"/>
        </w:rPr>
        <w:t xml:space="preserve">заңгерлік дискурста қолданылатын құқықтық құжаттардан </w:t>
      </w:r>
      <w:r w:rsidR="00252284">
        <w:rPr>
          <w:rFonts w:ascii="Times New Roman" w:hAnsi="Times New Roman" w:cs="Times New Roman"/>
          <w:sz w:val="28"/>
          <w:szCs w:val="28"/>
          <w:lang w:val="kk-KZ"/>
        </w:rPr>
        <w:t>келтірілген мысалдармен дәлелдеуге болады</w:t>
      </w:r>
      <w:r w:rsidR="00036B45">
        <w:rPr>
          <w:rFonts w:ascii="Times New Roman" w:hAnsi="Times New Roman" w:cs="Times New Roman"/>
          <w:sz w:val="28"/>
          <w:szCs w:val="28"/>
          <w:lang w:val="kk-KZ"/>
        </w:rPr>
        <w:t>:</w:t>
      </w:r>
      <w:r w:rsidR="00252284">
        <w:rPr>
          <w:rFonts w:ascii="Times New Roman" w:hAnsi="Times New Roman" w:cs="Times New Roman"/>
          <w:sz w:val="28"/>
          <w:szCs w:val="28"/>
          <w:lang w:val="kk-KZ"/>
        </w:rPr>
        <w:t xml:space="preserve"> </w:t>
      </w:r>
    </w:p>
    <w:p w14:paraId="5ED7ABA8" w14:textId="0FA85979" w:rsidR="004F60A2" w:rsidRDefault="004F60A2"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 xml:space="preserve">1. </w:t>
      </w:r>
      <w:r w:rsidR="00252284">
        <w:rPr>
          <w:rFonts w:ascii="Times New Roman" w:hAnsi="Times New Roman" w:cs="Times New Roman"/>
          <w:i/>
          <w:sz w:val="28"/>
          <w:szCs w:val="28"/>
          <w:lang w:val="kk-KZ"/>
        </w:rPr>
        <w:t>Сендіруші (п</w:t>
      </w:r>
      <w:r w:rsidRPr="00B130CD">
        <w:rPr>
          <w:rFonts w:ascii="Times New Roman" w:hAnsi="Times New Roman" w:cs="Times New Roman"/>
          <w:i/>
          <w:sz w:val="28"/>
          <w:szCs w:val="28"/>
          <w:lang w:val="kk-KZ"/>
        </w:rPr>
        <w:t>ерсуазивті)</w:t>
      </w:r>
      <w:r w:rsidR="00252284">
        <w:rPr>
          <w:rFonts w:ascii="Times New Roman" w:hAnsi="Times New Roman" w:cs="Times New Roman"/>
          <w:sz w:val="28"/>
          <w:szCs w:val="28"/>
          <w:lang w:val="kk-KZ"/>
        </w:rPr>
        <w:t xml:space="preserve"> </w:t>
      </w:r>
      <w:r w:rsidR="00FB4A10">
        <w:rPr>
          <w:rFonts w:ascii="Times New Roman" w:hAnsi="Times New Roman" w:cs="Times New Roman"/>
          <w:i/>
          <w:sz w:val="28"/>
          <w:szCs w:val="28"/>
          <w:lang w:val="kk-KZ"/>
        </w:rPr>
        <w:t>қызмет</w:t>
      </w:r>
      <w:r w:rsidR="00104981">
        <w:rPr>
          <w:rFonts w:ascii="Times New Roman" w:hAnsi="Times New Roman" w:cs="Times New Roman"/>
          <w:i/>
          <w:sz w:val="28"/>
          <w:szCs w:val="28"/>
          <w:lang w:val="kk-KZ"/>
        </w:rPr>
        <w:t xml:space="preserve">. </w:t>
      </w:r>
      <w:r w:rsidRPr="00B130CD">
        <w:rPr>
          <w:rFonts w:ascii="Times New Roman" w:hAnsi="Times New Roman" w:cs="Times New Roman"/>
          <w:sz w:val="28"/>
          <w:szCs w:val="28"/>
          <w:lang w:val="kk-KZ"/>
        </w:rPr>
        <w:t>Қарым-қ</w:t>
      </w:r>
      <w:r w:rsidR="00104981">
        <w:rPr>
          <w:rFonts w:ascii="Times New Roman" w:hAnsi="Times New Roman" w:cs="Times New Roman"/>
          <w:sz w:val="28"/>
          <w:szCs w:val="28"/>
          <w:lang w:val="kk-KZ"/>
        </w:rPr>
        <w:t>атынасқа қат</w:t>
      </w:r>
      <w:r w:rsidR="005C2169">
        <w:rPr>
          <w:rFonts w:ascii="Times New Roman" w:hAnsi="Times New Roman" w:cs="Times New Roman"/>
          <w:sz w:val="28"/>
          <w:szCs w:val="28"/>
          <w:lang w:val="kk-KZ"/>
        </w:rPr>
        <w:t xml:space="preserve">ысушыларды, </w:t>
      </w:r>
      <w:r w:rsidR="00252284">
        <w:rPr>
          <w:rFonts w:ascii="Times New Roman" w:hAnsi="Times New Roman" w:cs="Times New Roman"/>
          <w:sz w:val="28"/>
          <w:szCs w:val="28"/>
          <w:lang w:val="kk-KZ"/>
        </w:rPr>
        <w:t xml:space="preserve">әсіресе, </w:t>
      </w:r>
      <w:r w:rsidR="00104981">
        <w:rPr>
          <w:rFonts w:ascii="Times New Roman" w:hAnsi="Times New Roman" w:cs="Times New Roman"/>
          <w:sz w:val="28"/>
          <w:szCs w:val="28"/>
          <w:lang w:val="kk-KZ"/>
        </w:rPr>
        <w:t>сотты</w:t>
      </w:r>
      <w:r w:rsidRPr="00B130CD">
        <w:rPr>
          <w:rFonts w:ascii="Times New Roman" w:hAnsi="Times New Roman" w:cs="Times New Roman"/>
          <w:sz w:val="28"/>
          <w:szCs w:val="28"/>
          <w:lang w:val="kk-KZ"/>
        </w:rPr>
        <w:t xml:space="preserve"> белгілі бір ұстанымның, деректің неме</w:t>
      </w:r>
      <w:r w:rsidR="00252284">
        <w:rPr>
          <w:rFonts w:ascii="Times New Roman" w:hAnsi="Times New Roman" w:cs="Times New Roman"/>
          <w:sz w:val="28"/>
          <w:szCs w:val="28"/>
          <w:lang w:val="kk-KZ"/>
        </w:rPr>
        <w:t>се талаптың дұрыстығына сендіру (4-кесте).</w:t>
      </w:r>
    </w:p>
    <w:p w14:paraId="3CBB8279" w14:textId="77777777" w:rsidR="00104981" w:rsidRDefault="00104981" w:rsidP="00D62A9E">
      <w:pPr>
        <w:spacing w:after="0" w:line="240" w:lineRule="auto"/>
        <w:ind w:firstLine="709"/>
        <w:jc w:val="both"/>
        <w:rPr>
          <w:rFonts w:ascii="Times New Roman" w:hAnsi="Times New Roman" w:cs="Times New Roman"/>
          <w:sz w:val="28"/>
          <w:szCs w:val="28"/>
          <w:lang w:val="kk-KZ"/>
        </w:rPr>
      </w:pPr>
    </w:p>
    <w:p w14:paraId="1735FC21" w14:textId="0D9C88FB" w:rsidR="00252284" w:rsidRPr="00252284" w:rsidRDefault="002849BE" w:rsidP="009D01F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w:t>
      </w:r>
      <w:r w:rsidR="00252284">
        <w:rPr>
          <w:rFonts w:ascii="Times New Roman" w:hAnsi="Times New Roman" w:cs="Times New Roman"/>
          <w:sz w:val="28"/>
          <w:szCs w:val="28"/>
          <w:lang w:val="kk-KZ"/>
        </w:rPr>
        <w:t>есте</w:t>
      </w:r>
      <w:r>
        <w:rPr>
          <w:rFonts w:ascii="Times New Roman" w:hAnsi="Times New Roman" w:cs="Times New Roman"/>
          <w:sz w:val="28"/>
          <w:szCs w:val="28"/>
          <w:lang w:val="kk-KZ"/>
        </w:rPr>
        <w:t xml:space="preserve"> 4 –</w:t>
      </w:r>
      <w:r w:rsidR="00252284">
        <w:rPr>
          <w:rFonts w:ascii="Times New Roman" w:hAnsi="Times New Roman" w:cs="Times New Roman"/>
          <w:sz w:val="28"/>
          <w:szCs w:val="28"/>
          <w:lang w:val="kk-KZ"/>
        </w:rPr>
        <w:t xml:space="preserve"> Заңгерлік</w:t>
      </w:r>
      <w:r>
        <w:rPr>
          <w:rFonts w:ascii="Times New Roman" w:hAnsi="Times New Roman" w:cs="Times New Roman"/>
          <w:sz w:val="28"/>
          <w:szCs w:val="28"/>
          <w:lang w:val="kk-KZ"/>
        </w:rPr>
        <w:t xml:space="preserve"> </w:t>
      </w:r>
      <w:r w:rsidR="00252284">
        <w:rPr>
          <w:rFonts w:ascii="Times New Roman" w:hAnsi="Times New Roman" w:cs="Times New Roman"/>
          <w:sz w:val="28"/>
          <w:szCs w:val="28"/>
          <w:lang w:val="kk-KZ"/>
        </w:rPr>
        <w:t xml:space="preserve">дискурстың сендіруші </w:t>
      </w:r>
      <w:r w:rsidR="00FB4A10">
        <w:rPr>
          <w:rFonts w:ascii="Times New Roman" w:hAnsi="Times New Roman" w:cs="Times New Roman"/>
          <w:sz w:val="28"/>
          <w:szCs w:val="28"/>
          <w:lang w:val="kk-KZ"/>
        </w:rPr>
        <w:t>қызметі</w:t>
      </w:r>
    </w:p>
    <w:p w14:paraId="12E12294" w14:textId="77777777" w:rsidR="009B6AF2" w:rsidRPr="009D01F5" w:rsidRDefault="009B6AF2" w:rsidP="00D62A9E">
      <w:pPr>
        <w:spacing w:after="0" w:line="240" w:lineRule="auto"/>
        <w:ind w:firstLine="709"/>
        <w:jc w:val="both"/>
        <w:rPr>
          <w:rFonts w:ascii="Times New Roman" w:hAnsi="Times New Roman" w:cs="Times New Roman"/>
          <w:sz w:val="16"/>
          <w:szCs w:val="16"/>
          <w:lang w:val="kk-KZ"/>
        </w:rPr>
      </w:pPr>
    </w:p>
    <w:tbl>
      <w:tblPr>
        <w:tblStyle w:val="af0"/>
        <w:tblW w:w="0" w:type="auto"/>
        <w:tblLook w:val="04A0" w:firstRow="1" w:lastRow="0" w:firstColumn="1" w:lastColumn="0" w:noHBand="0" w:noVBand="1"/>
      </w:tblPr>
      <w:tblGrid>
        <w:gridCol w:w="1980"/>
        <w:gridCol w:w="4394"/>
        <w:gridCol w:w="3254"/>
      </w:tblGrid>
      <w:tr w:rsidR="004F60A2" w:rsidRPr="00B130CD" w14:paraId="101BEE86" w14:textId="77777777" w:rsidTr="00557665">
        <w:tc>
          <w:tcPr>
            <w:tcW w:w="1980" w:type="dxa"/>
            <w:vAlign w:val="center"/>
          </w:tcPr>
          <w:p w14:paraId="61F8335F" w14:textId="77777777" w:rsidR="004F60A2" w:rsidRPr="009D01F5" w:rsidRDefault="004F60A2" w:rsidP="009D01F5">
            <w:pPr>
              <w:jc w:val="center"/>
              <w:rPr>
                <w:rFonts w:ascii="Times New Roman" w:eastAsia="Times New Roman" w:hAnsi="Times New Roman" w:cs="Times New Roman"/>
                <w:color w:val="1B1C1D"/>
                <w:lang w:eastAsia="ru-RU"/>
              </w:rPr>
            </w:pPr>
            <w:r w:rsidRPr="009D01F5">
              <w:rPr>
                <w:rFonts w:ascii="Times New Roman" w:eastAsia="Times New Roman" w:hAnsi="Times New Roman" w:cs="Times New Roman"/>
                <w:bCs/>
                <w:color w:val="1B1C1D"/>
                <w:bdr w:val="none" w:sz="0" w:space="0" w:color="auto" w:frame="1"/>
                <w:lang w:eastAsia="ru-RU"/>
              </w:rPr>
              <w:t>Құжат/</w:t>
            </w:r>
            <w:r w:rsidRPr="009D01F5">
              <w:rPr>
                <w:rFonts w:ascii="Times New Roman" w:eastAsia="Times New Roman" w:hAnsi="Times New Roman" w:cs="Times New Roman"/>
                <w:bCs/>
                <w:color w:val="1B1C1D"/>
                <w:bdr w:val="none" w:sz="0" w:space="0" w:color="auto" w:frame="1"/>
                <w:lang w:val="kk-KZ" w:eastAsia="ru-RU"/>
              </w:rPr>
              <w:t>м</w:t>
            </w:r>
            <w:r w:rsidRPr="009D01F5">
              <w:rPr>
                <w:rFonts w:ascii="Times New Roman" w:eastAsia="Times New Roman" w:hAnsi="Times New Roman" w:cs="Times New Roman"/>
                <w:bCs/>
                <w:color w:val="1B1C1D"/>
                <w:bdr w:val="none" w:sz="0" w:space="0" w:color="auto" w:frame="1"/>
                <w:lang w:eastAsia="ru-RU"/>
              </w:rPr>
              <w:t xml:space="preserve">әтін </w:t>
            </w:r>
            <w:r w:rsidRPr="009D01F5">
              <w:rPr>
                <w:rFonts w:ascii="Times New Roman" w:eastAsia="Times New Roman" w:hAnsi="Times New Roman" w:cs="Times New Roman"/>
                <w:bCs/>
                <w:color w:val="1B1C1D"/>
                <w:bdr w:val="none" w:sz="0" w:space="0" w:color="auto" w:frame="1"/>
                <w:lang w:val="kk-KZ" w:eastAsia="ru-RU"/>
              </w:rPr>
              <w:t>т</w:t>
            </w:r>
            <w:r w:rsidRPr="009D01F5">
              <w:rPr>
                <w:rFonts w:ascii="Times New Roman" w:eastAsia="Times New Roman" w:hAnsi="Times New Roman" w:cs="Times New Roman"/>
                <w:bCs/>
                <w:color w:val="1B1C1D"/>
                <w:bdr w:val="none" w:sz="0" w:space="0" w:color="auto" w:frame="1"/>
                <w:lang w:eastAsia="ru-RU"/>
              </w:rPr>
              <w:t>үрі</w:t>
            </w:r>
          </w:p>
        </w:tc>
        <w:tc>
          <w:tcPr>
            <w:tcW w:w="4394" w:type="dxa"/>
            <w:vAlign w:val="center"/>
          </w:tcPr>
          <w:p w14:paraId="09D7B8C7" w14:textId="77777777" w:rsidR="004F60A2" w:rsidRPr="009D01F5" w:rsidRDefault="004F60A2" w:rsidP="00557665">
            <w:pPr>
              <w:spacing w:line="228" w:lineRule="auto"/>
              <w:ind w:firstLine="709"/>
              <w:jc w:val="center"/>
              <w:rPr>
                <w:rFonts w:ascii="Times New Roman" w:eastAsia="Times New Roman" w:hAnsi="Times New Roman" w:cs="Times New Roman"/>
                <w:color w:val="1B1C1D"/>
                <w:lang w:val="kk-KZ" w:eastAsia="ru-RU"/>
              </w:rPr>
            </w:pPr>
            <w:r w:rsidRPr="009D01F5">
              <w:rPr>
                <w:rFonts w:ascii="Times New Roman" w:eastAsia="Times New Roman" w:hAnsi="Times New Roman" w:cs="Times New Roman"/>
                <w:bCs/>
                <w:color w:val="1B1C1D"/>
                <w:bdr w:val="none" w:sz="0" w:space="0" w:color="auto" w:frame="1"/>
                <w:lang w:eastAsia="ru-RU"/>
              </w:rPr>
              <w:t>Мысал</w:t>
            </w:r>
            <w:r w:rsidRPr="009D01F5">
              <w:rPr>
                <w:rFonts w:ascii="Times New Roman" w:eastAsia="Times New Roman" w:hAnsi="Times New Roman" w:cs="Times New Roman"/>
                <w:bCs/>
                <w:color w:val="1B1C1D"/>
                <w:bdr w:val="none" w:sz="0" w:space="0" w:color="auto" w:frame="1"/>
                <w:lang w:val="kk-KZ" w:eastAsia="ru-RU"/>
              </w:rPr>
              <w:t>ы</w:t>
            </w:r>
          </w:p>
        </w:tc>
        <w:tc>
          <w:tcPr>
            <w:tcW w:w="3254" w:type="dxa"/>
            <w:vAlign w:val="center"/>
          </w:tcPr>
          <w:p w14:paraId="33D86809" w14:textId="77777777" w:rsidR="004F60A2" w:rsidRPr="009D01F5" w:rsidRDefault="004F60A2" w:rsidP="00557665">
            <w:pPr>
              <w:spacing w:line="228" w:lineRule="auto"/>
              <w:ind w:firstLine="709"/>
              <w:jc w:val="center"/>
              <w:rPr>
                <w:rFonts w:ascii="Times New Roman" w:eastAsia="Times New Roman" w:hAnsi="Times New Roman" w:cs="Times New Roman"/>
                <w:color w:val="1B1C1D"/>
                <w:lang w:eastAsia="ru-RU"/>
              </w:rPr>
            </w:pPr>
            <w:r w:rsidRPr="009D01F5">
              <w:rPr>
                <w:rFonts w:ascii="Times New Roman" w:eastAsia="Times New Roman" w:hAnsi="Times New Roman" w:cs="Times New Roman"/>
                <w:bCs/>
                <w:color w:val="1B1C1D"/>
                <w:bdr w:val="none" w:sz="0" w:space="0" w:color="auto" w:frame="1"/>
                <w:lang w:eastAsia="ru-RU"/>
              </w:rPr>
              <w:t>Дәлелдеме</w:t>
            </w:r>
          </w:p>
        </w:tc>
      </w:tr>
      <w:tr w:rsidR="004F60A2" w:rsidRPr="004800AA" w14:paraId="41273E91" w14:textId="77777777" w:rsidTr="00557665">
        <w:tc>
          <w:tcPr>
            <w:tcW w:w="1980" w:type="dxa"/>
            <w:vAlign w:val="center"/>
          </w:tcPr>
          <w:p w14:paraId="1A9A4893" w14:textId="77777777" w:rsidR="004F60A2" w:rsidRPr="009D01F5" w:rsidRDefault="004F60A2" w:rsidP="009D01F5">
            <w:pPr>
              <w:jc w:val="both"/>
              <w:rPr>
                <w:rFonts w:ascii="Times New Roman" w:eastAsia="Times New Roman" w:hAnsi="Times New Roman" w:cs="Times New Roman"/>
                <w:color w:val="1B1C1D"/>
                <w:lang w:eastAsia="ru-RU"/>
              </w:rPr>
            </w:pPr>
            <w:r w:rsidRPr="009D01F5">
              <w:rPr>
                <w:rFonts w:ascii="Times New Roman" w:eastAsia="Times New Roman" w:hAnsi="Times New Roman" w:cs="Times New Roman"/>
                <w:bCs/>
                <w:color w:val="1B1C1D"/>
                <w:bdr w:val="none" w:sz="0" w:space="0" w:color="auto" w:frame="1"/>
                <w:lang w:eastAsia="ru-RU"/>
              </w:rPr>
              <w:t xml:space="preserve">Адвокаттың </w:t>
            </w:r>
            <w:r w:rsidRPr="009D01F5">
              <w:rPr>
                <w:rFonts w:ascii="Times New Roman" w:eastAsia="Times New Roman" w:hAnsi="Times New Roman" w:cs="Times New Roman"/>
                <w:bCs/>
                <w:color w:val="1B1C1D"/>
                <w:bdr w:val="none" w:sz="0" w:space="0" w:color="auto" w:frame="1"/>
                <w:lang w:val="kk-KZ" w:eastAsia="ru-RU"/>
              </w:rPr>
              <w:t>қ</w:t>
            </w:r>
            <w:r w:rsidRPr="009D01F5">
              <w:rPr>
                <w:rFonts w:ascii="Times New Roman" w:eastAsia="Times New Roman" w:hAnsi="Times New Roman" w:cs="Times New Roman"/>
                <w:bCs/>
                <w:color w:val="1B1C1D"/>
                <w:bdr w:val="none" w:sz="0" w:space="0" w:color="auto" w:frame="1"/>
                <w:lang w:eastAsia="ru-RU"/>
              </w:rPr>
              <w:t xml:space="preserve">орғау </w:t>
            </w:r>
            <w:r w:rsidRPr="009D01F5">
              <w:rPr>
                <w:rFonts w:ascii="Times New Roman" w:eastAsia="Times New Roman" w:hAnsi="Times New Roman" w:cs="Times New Roman"/>
                <w:bCs/>
                <w:color w:val="1B1C1D"/>
                <w:bdr w:val="none" w:sz="0" w:space="0" w:color="auto" w:frame="1"/>
                <w:lang w:val="kk-KZ" w:eastAsia="ru-RU"/>
              </w:rPr>
              <w:t>с</w:t>
            </w:r>
            <w:r w:rsidRPr="009D01F5">
              <w:rPr>
                <w:rFonts w:ascii="Times New Roman" w:eastAsia="Times New Roman" w:hAnsi="Times New Roman" w:cs="Times New Roman"/>
                <w:bCs/>
                <w:color w:val="1B1C1D"/>
                <w:bdr w:val="none" w:sz="0" w:space="0" w:color="auto" w:frame="1"/>
                <w:lang w:eastAsia="ru-RU"/>
              </w:rPr>
              <w:t>өзі</w:t>
            </w:r>
          </w:p>
        </w:tc>
        <w:tc>
          <w:tcPr>
            <w:tcW w:w="4394" w:type="dxa"/>
            <w:vAlign w:val="center"/>
          </w:tcPr>
          <w:p w14:paraId="2BDEE43A" w14:textId="44B42C2E" w:rsidR="004F60A2" w:rsidRPr="009D01F5" w:rsidRDefault="004F60A2" w:rsidP="00557665">
            <w:pPr>
              <w:spacing w:line="228" w:lineRule="auto"/>
              <w:jc w:val="both"/>
              <w:rPr>
                <w:rFonts w:ascii="Times New Roman" w:eastAsia="Times New Roman" w:hAnsi="Times New Roman" w:cs="Times New Roman"/>
                <w:color w:val="1B1C1D"/>
                <w:lang w:val="kk-KZ" w:eastAsia="ru-RU"/>
              </w:rPr>
            </w:pPr>
            <w:r w:rsidRPr="009D01F5">
              <w:rPr>
                <w:rFonts w:ascii="Times New Roman" w:eastAsia="Times New Roman" w:hAnsi="Times New Roman" w:cs="Times New Roman"/>
                <w:color w:val="1B1C1D"/>
                <w:lang w:val="kk-KZ" w:eastAsia="ru-RU"/>
              </w:rPr>
              <w:t>«</w:t>
            </w:r>
            <w:r w:rsidRPr="009D01F5">
              <w:rPr>
                <w:rFonts w:ascii="Times New Roman" w:eastAsia="Times New Roman" w:hAnsi="Times New Roman" w:cs="Times New Roman"/>
                <w:color w:val="1B1C1D"/>
                <w:lang w:eastAsia="ru-RU"/>
              </w:rPr>
              <w:t>Жоғарыда келтірілген дәлелдемелер жиынтығы айыпталушының қылмыс</w:t>
            </w:r>
            <w:r w:rsidR="009D01F5">
              <w:rPr>
                <w:rFonts w:ascii="Times New Roman" w:eastAsia="Times New Roman" w:hAnsi="Times New Roman" w:cs="Times New Roman"/>
                <w:color w:val="1B1C1D"/>
                <w:lang w:val="kk-KZ" w:eastAsia="ru-RU"/>
              </w:rPr>
              <w:t xml:space="preserve"> </w:t>
            </w:r>
            <w:r w:rsidRPr="009D01F5">
              <w:rPr>
                <w:rFonts w:ascii="Times New Roman" w:eastAsia="Times New Roman" w:hAnsi="Times New Roman" w:cs="Times New Roman"/>
                <w:color w:val="1B1C1D"/>
                <w:lang w:eastAsia="ru-RU"/>
              </w:rPr>
              <w:t xml:space="preserve">тық ниетінің </w:t>
            </w:r>
            <w:r w:rsidRPr="009D01F5">
              <w:rPr>
                <w:rFonts w:ascii="Times New Roman" w:eastAsia="Times New Roman" w:hAnsi="Times New Roman" w:cs="Times New Roman"/>
                <w:bCs/>
                <w:color w:val="1B1C1D"/>
                <w:bdr w:val="none" w:sz="0" w:space="0" w:color="auto" w:frame="1"/>
                <w:lang w:eastAsia="ru-RU"/>
              </w:rPr>
              <w:t>жоқтығын</w:t>
            </w:r>
            <w:r w:rsidRPr="009D01F5">
              <w:rPr>
                <w:rFonts w:ascii="Times New Roman" w:eastAsia="Times New Roman" w:hAnsi="Times New Roman" w:cs="Times New Roman"/>
                <w:color w:val="1B1C1D"/>
                <w:lang w:eastAsia="ru-RU"/>
              </w:rPr>
              <w:t xml:space="preserve"> толығымен растайды, сондықтан оның әрекеті ҚК-нің 32-бабын</w:t>
            </w:r>
            <w:r w:rsidR="00557665">
              <w:rPr>
                <w:rFonts w:ascii="Times New Roman" w:eastAsia="Times New Roman" w:hAnsi="Times New Roman" w:cs="Times New Roman"/>
                <w:color w:val="1B1C1D"/>
                <w:lang w:val="kk-KZ" w:eastAsia="ru-RU"/>
              </w:rPr>
              <w:t xml:space="preserve"> </w:t>
            </w:r>
            <w:r w:rsidRPr="009D01F5">
              <w:rPr>
                <w:rFonts w:ascii="Times New Roman" w:eastAsia="Times New Roman" w:hAnsi="Times New Roman" w:cs="Times New Roman"/>
                <w:color w:val="1B1C1D"/>
                <w:lang w:eastAsia="ru-RU"/>
              </w:rPr>
              <w:t xml:space="preserve">дағы </w:t>
            </w:r>
            <w:r w:rsidRPr="009D01F5">
              <w:rPr>
                <w:rFonts w:ascii="Times New Roman" w:eastAsia="Times New Roman" w:hAnsi="Times New Roman" w:cs="Times New Roman"/>
                <w:bCs/>
                <w:color w:val="1B1C1D"/>
                <w:bdr w:val="none" w:sz="0" w:space="0" w:color="auto" w:frame="1"/>
                <w:lang w:eastAsia="ru-RU"/>
              </w:rPr>
              <w:t>қажетті қорғану</w:t>
            </w:r>
            <w:r w:rsidRPr="009D01F5">
              <w:rPr>
                <w:rFonts w:ascii="Times New Roman" w:eastAsia="Times New Roman" w:hAnsi="Times New Roman" w:cs="Times New Roman"/>
                <w:color w:val="1B1C1D"/>
                <w:lang w:eastAsia="ru-RU"/>
              </w:rPr>
              <w:t xml:space="preserve"> шеңберінде қаралуы тиіс</w:t>
            </w:r>
            <w:r w:rsidRPr="009D01F5">
              <w:rPr>
                <w:rFonts w:ascii="Times New Roman" w:eastAsia="Times New Roman" w:hAnsi="Times New Roman" w:cs="Times New Roman"/>
                <w:color w:val="1B1C1D"/>
                <w:lang w:val="kk-KZ" w:eastAsia="ru-RU"/>
              </w:rPr>
              <w:t>»</w:t>
            </w:r>
          </w:p>
        </w:tc>
        <w:tc>
          <w:tcPr>
            <w:tcW w:w="3254" w:type="dxa"/>
            <w:vAlign w:val="center"/>
          </w:tcPr>
          <w:p w14:paraId="20E66116" w14:textId="10AA232C" w:rsidR="004F60A2" w:rsidRPr="009D01F5" w:rsidRDefault="004F60A2" w:rsidP="00557665">
            <w:pPr>
              <w:spacing w:line="228" w:lineRule="auto"/>
              <w:jc w:val="both"/>
              <w:rPr>
                <w:rFonts w:ascii="Times New Roman" w:eastAsia="Times New Roman" w:hAnsi="Times New Roman" w:cs="Times New Roman"/>
                <w:color w:val="1B1C1D"/>
                <w:lang w:val="kk-KZ" w:eastAsia="ru-RU"/>
              </w:rPr>
            </w:pPr>
            <w:r w:rsidRPr="009D01F5">
              <w:rPr>
                <w:rFonts w:ascii="Times New Roman" w:eastAsia="Times New Roman" w:hAnsi="Times New Roman" w:cs="Times New Roman"/>
                <w:color w:val="1B1C1D"/>
                <w:lang w:val="kk-KZ" w:eastAsia="ru-RU"/>
              </w:rPr>
              <w:t>Адвокат заң баптарына және дәлелдерге сүйене отырып, сотты айыпталушының кінәсіз</w:t>
            </w:r>
            <w:r w:rsidR="00557665">
              <w:rPr>
                <w:rFonts w:ascii="Times New Roman" w:eastAsia="Times New Roman" w:hAnsi="Times New Roman" w:cs="Times New Roman"/>
                <w:color w:val="1B1C1D"/>
                <w:lang w:val="kk-KZ" w:eastAsia="ru-RU"/>
              </w:rPr>
              <w:t xml:space="preserve"> </w:t>
            </w:r>
            <w:r w:rsidRPr="009D01F5">
              <w:rPr>
                <w:rFonts w:ascii="Times New Roman" w:eastAsia="Times New Roman" w:hAnsi="Times New Roman" w:cs="Times New Roman"/>
                <w:color w:val="1B1C1D"/>
                <w:lang w:val="kk-KZ" w:eastAsia="ru-RU"/>
              </w:rPr>
              <w:t>дігіне немесе жазаның жеңілде</w:t>
            </w:r>
            <w:r w:rsidR="00557665">
              <w:rPr>
                <w:rFonts w:ascii="Times New Roman" w:eastAsia="Times New Roman" w:hAnsi="Times New Roman" w:cs="Times New Roman"/>
                <w:color w:val="1B1C1D"/>
                <w:lang w:val="kk-KZ" w:eastAsia="ru-RU"/>
              </w:rPr>
              <w:t xml:space="preserve"> </w:t>
            </w:r>
            <w:r w:rsidRPr="009D01F5">
              <w:rPr>
                <w:rFonts w:ascii="Times New Roman" w:eastAsia="Times New Roman" w:hAnsi="Times New Roman" w:cs="Times New Roman"/>
                <w:color w:val="1B1C1D"/>
                <w:lang w:val="kk-KZ" w:eastAsia="ru-RU"/>
              </w:rPr>
              <w:t xml:space="preserve">тілуіне </w:t>
            </w:r>
            <w:r w:rsidRPr="009D01F5">
              <w:rPr>
                <w:rFonts w:ascii="Times New Roman" w:eastAsia="Times New Roman" w:hAnsi="Times New Roman" w:cs="Times New Roman"/>
                <w:bCs/>
                <w:color w:val="1B1C1D"/>
                <w:bdr w:val="none" w:sz="0" w:space="0" w:color="auto" w:frame="1"/>
                <w:lang w:val="kk-KZ" w:eastAsia="ru-RU"/>
              </w:rPr>
              <w:t>сендіруге</w:t>
            </w:r>
            <w:r w:rsidRPr="009D01F5">
              <w:rPr>
                <w:rFonts w:ascii="Times New Roman" w:eastAsia="Times New Roman" w:hAnsi="Times New Roman" w:cs="Times New Roman"/>
                <w:color w:val="1B1C1D"/>
                <w:lang w:val="kk-KZ" w:eastAsia="ru-RU"/>
              </w:rPr>
              <w:t xml:space="preserve"> тырысады.</w:t>
            </w:r>
          </w:p>
        </w:tc>
      </w:tr>
      <w:tr w:rsidR="002849BE" w:rsidRPr="00C721D2" w14:paraId="17AA6261" w14:textId="77777777" w:rsidTr="009D01F5">
        <w:trPr>
          <w:trHeight w:val="54"/>
        </w:trPr>
        <w:tc>
          <w:tcPr>
            <w:tcW w:w="9628" w:type="dxa"/>
            <w:gridSpan w:val="3"/>
            <w:vAlign w:val="center"/>
          </w:tcPr>
          <w:p w14:paraId="555ACE54" w14:textId="18123099" w:rsidR="002849BE" w:rsidRPr="009D01F5" w:rsidRDefault="002849BE" w:rsidP="00036B45">
            <w:pPr>
              <w:ind w:firstLine="605"/>
              <w:jc w:val="both"/>
              <w:rPr>
                <w:rFonts w:ascii="Times New Roman" w:eastAsia="Times New Roman" w:hAnsi="Times New Roman" w:cs="Times New Roman"/>
                <w:bCs/>
                <w:color w:val="1B1C1D"/>
                <w:bdr w:val="none" w:sz="0" w:space="0" w:color="auto" w:frame="1"/>
                <w:lang w:eastAsia="ru-RU"/>
              </w:rPr>
            </w:pPr>
            <w:r w:rsidRPr="009D01F5">
              <w:rPr>
                <w:rFonts w:ascii="Times New Roman" w:eastAsia="Times New Roman" w:hAnsi="Times New Roman" w:cs="Times New Roman"/>
                <w:color w:val="1B1C1D"/>
                <w:lang w:val="kk-KZ" w:eastAsia="ru-RU"/>
              </w:rPr>
              <w:t>Ескерту – Автордың құрастыруымен</w:t>
            </w:r>
          </w:p>
        </w:tc>
      </w:tr>
    </w:tbl>
    <w:p w14:paraId="199815A6" w14:textId="77777777" w:rsidR="004F60A2" w:rsidRPr="00B130CD" w:rsidRDefault="004F60A2" w:rsidP="00D62A9E">
      <w:pPr>
        <w:spacing w:after="0" w:line="240" w:lineRule="auto"/>
        <w:ind w:firstLine="709"/>
        <w:jc w:val="both"/>
        <w:rPr>
          <w:rFonts w:ascii="Times New Roman" w:hAnsi="Times New Roman" w:cs="Times New Roman"/>
          <w:sz w:val="28"/>
          <w:szCs w:val="28"/>
          <w:lang w:val="kk-KZ"/>
        </w:rPr>
      </w:pPr>
    </w:p>
    <w:p w14:paraId="166FEFA0" w14:textId="51B0AEC7" w:rsidR="009B6AF2" w:rsidRDefault="005C2169" w:rsidP="00D62A9E">
      <w:pPr>
        <w:spacing w:after="0" w:line="240" w:lineRule="auto"/>
        <w:ind w:firstLine="709"/>
        <w:jc w:val="both"/>
        <w:rPr>
          <w:rFonts w:ascii="Times New Roman" w:hAnsi="Times New Roman" w:cs="Times New Roman"/>
          <w:sz w:val="28"/>
          <w:szCs w:val="28"/>
          <w:lang w:val="kk-KZ"/>
        </w:rPr>
      </w:pPr>
      <w:r w:rsidRPr="005C2169">
        <w:rPr>
          <w:rFonts w:ascii="Times New Roman" w:hAnsi="Times New Roman" w:cs="Times New Roman"/>
          <w:iCs/>
          <w:sz w:val="28"/>
          <w:szCs w:val="28"/>
          <w:lang w:val="kk-KZ"/>
        </w:rPr>
        <w:t>2</w:t>
      </w:r>
      <w:r>
        <w:rPr>
          <w:rFonts w:ascii="Times New Roman" w:hAnsi="Times New Roman" w:cs="Times New Roman"/>
          <w:iCs/>
          <w:sz w:val="28"/>
          <w:szCs w:val="28"/>
          <w:lang w:val="kk-KZ"/>
        </w:rPr>
        <w:t xml:space="preserve">. </w:t>
      </w:r>
      <w:r w:rsidR="00252284" w:rsidRPr="005C2169">
        <w:rPr>
          <w:rFonts w:ascii="Times New Roman" w:hAnsi="Times New Roman" w:cs="Times New Roman"/>
          <w:i/>
          <w:sz w:val="28"/>
          <w:szCs w:val="28"/>
          <w:lang w:val="kk-KZ"/>
        </w:rPr>
        <w:t>Нұсқаушы (п</w:t>
      </w:r>
      <w:r w:rsidR="009B6AF2" w:rsidRPr="005C2169">
        <w:rPr>
          <w:rFonts w:ascii="Times New Roman" w:hAnsi="Times New Roman" w:cs="Times New Roman"/>
          <w:i/>
          <w:sz w:val="28"/>
          <w:szCs w:val="28"/>
          <w:lang w:val="kk-KZ"/>
        </w:rPr>
        <w:t>рескриптивті)</w:t>
      </w:r>
      <w:r w:rsidR="00104981" w:rsidRPr="005C2169">
        <w:rPr>
          <w:rFonts w:ascii="Times New Roman" w:hAnsi="Times New Roman" w:cs="Times New Roman"/>
          <w:i/>
          <w:sz w:val="28"/>
          <w:szCs w:val="28"/>
          <w:lang w:val="kk-KZ"/>
        </w:rPr>
        <w:t xml:space="preserve"> </w:t>
      </w:r>
      <w:r w:rsidR="00FB4A10">
        <w:rPr>
          <w:rFonts w:ascii="Times New Roman" w:hAnsi="Times New Roman" w:cs="Times New Roman"/>
          <w:i/>
          <w:sz w:val="28"/>
          <w:szCs w:val="28"/>
          <w:lang w:val="kk-KZ"/>
        </w:rPr>
        <w:t>қызмет</w:t>
      </w:r>
      <w:r w:rsidR="00252284" w:rsidRPr="005C2169">
        <w:rPr>
          <w:rFonts w:ascii="Times New Roman" w:hAnsi="Times New Roman" w:cs="Times New Roman"/>
          <w:i/>
          <w:sz w:val="28"/>
          <w:szCs w:val="28"/>
          <w:lang w:val="kk-KZ"/>
        </w:rPr>
        <w:t xml:space="preserve">. </w:t>
      </w:r>
      <w:r w:rsidR="009B6AF2" w:rsidRPr="005C2169">
        <w:rPr>
          <w:rFonts w:ascii="Times New Roman" w:hAnsi="Times New Roman" w:cs="Times New Roman"/>
          <w:sz w:val="28"/>
          <w:szCs w:val="28"/>
          <w:lang w:val="kk-KZ"/>
        </w:rPr>
        <w:t>Белгілі бір әрекеттерді орындауға немесе орындаудан бас тартуға міндеттейтін тікелей немесе жанама нұсқамалар беру</w:t>
      </w:r>
      <w:r w:rsidR="00252284" w:rsidRPr="005C2169">
        <w:rPr>
          <w:rFonts w:ascii="Times New Roman" w:hAnsi="Times New Roman" w:cs="Times New Roman"/>
          <w:sz w:val="28"/>
          <w:szCs w:val="28"/>
          <w:lang w:val="kk-KZ"/>
        </w:rPr>
        <w:t xml:space="preserve"> (5-кесте)</w:t>
      </w:r>
      <w:r w:rsidR="009B6AF2" w:rsidRPr="005C2169">
        <w:rPr>
          <w:rFonts w:ascii="Times New Roman" w:hAnsi="Times New Roman" w:cs="Times New Roman"/>
          <w:sz w:val="28"/>
          <w:szCs w:val="28"/>
          <w:lang w:val="kk-KZ"/>
        </w:rPr>
        <w:t>.</w:t>
      </w:r>
      <w:r w:rsidR="00252284" w:rsidRPr="005C2169">
        <w:rPr>
          <w:rFonts w:ascii="Times New Roman" w:hAnsi="Times New Roman" w:cs="Times New Roman"/>
          <w:sz w:val="28"/>
          <w:szCs w:val="28"/>
          <w:lang w:val="kk-KZ"/>
        </w:rPr>
        <w:t xml:space="preserve"> </w:t>
      </w:r>
    </w:p>
    <w:p w14:paraId="022DDDB7" w14:textId="77777777" w:rsidR="00036B45" w:rsidRPr="005C2169" w:rsidRDefault="00036B45" w:rsidP="00D62A9E">
      <w:pPr>
        <w:spacing w:after="0" w:line="240" w:lineRule="auto"/>
        <w:ind w:firstLine="709"/>
        <w:jc w:val="both"/>
        <w:rPr>
          <w:rFonts w:ascii="Times New Roman" w:hAnsi="Times New Roman" w:cs="Times New Roman"/>
          <w:i/>
          <w:sz w:val="28"/>
          <w:szCs w:val="28"/>
          <w:lang w:val="kk-KZ"/>
        </w:rPr>
      </w:pPr>
    </w:p>
    <w:p w14:paraId="0EA3301A" w14:textId="1E5A3D2C" w:rsidR="00252284" w:rsidRPr="00252284" w:rsidRDefault="002849BE" w:rsidP="009D01F5">
      <w:pPr>
        <w:pStyle w:val="a7"/>
        <w:spacing w:after="0" w:line="240" w:lineRule="auto"/>
        <w:ind w:left="1069" w:hanging="1069"/>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252284" w:rsidRPr="00252284">
        <w:rPr>
          <w:rFonts w:ascii="Times New Roman" w:hAnsi="Times New Roman" w:cs="Times New Roman"/>
          <w:sz w:val="28"/>
          <w:szCs w:val="28"/>
          <w:lang w:val="kk-KZ"/>
        </w:rPr>
        <w:t>есте</w:t>
      </w:r>
      <w:r>
        <w:rPr>
          <w:rFonts w:ascii="Times New Roman" w:hAnsi="Times New Roman" w:cs="Times New Roman"/>
          <w:sz w:val="28"/>
          <w:szCs w:val="28"/>
          <w:lang w:val="kk-KZ"/>
        </w:rPr>
        <w:t xml:space="preserve"> 5 –</w:t>
      </w:r>
      <w:r w:rsidR="00252284" w:rsidRPr="00252284">
        <w:rPr>
          <w:rFonts w:ascii="Times New Roman" w:hAnsi="Times New Roman" w:cs="Times New Roman"/>
          <w:sz w:val="28"/>
          <w:szCs w:val="28"/>
          <w:lang w:val="kk-KZ"/>
        </w:rPr>
        <w:t xml:space="preserve"> Заңгерлік</w:t>
      </w:r>
      <w:r>
        <w:rPr>
          <w:rFonts w:ascii="Times New Roman" w:hAnsi="Times New Roman" w:cs="Times New Roman"/>
          <w:sz w:val="28"/>
          <w:szCs w:val="28"/>
          <w:lang w:val="kk-KZ"/>
        </w:rPr>
        <w:t xml:space="preserve"> </w:t>
      </w:r>
      <w:r w:rsidR="00252284" w:rsidRPr="00252284">
        <w:rPr>
          <w:rFonts w:ascii="Times New Roman" w:hAnsi="Times New Roman" w:cs="Times New Roman"/>
          <w:sz w:val="28"/>
          <w:szCs w:val="28"/>
          <w:lang w:val="kk-KZ"/>
        </w:rPr>
        <w:t xml:space="preserve">дискурстың </w:t>
      </w:r>
      <w:r w:rsidR="00252284">
        <w:rPr>
          <w:rFonts w:ascii="Times New Roman" w:hAnsi="Times New Roman" w:cs="Times New Roman"/>
          <w:sz w:val="28"/>
          <w:szCs w:val="28"/>
          <w:lang w:val="kk-KZ"/>
        </w:rPr>
        <w:t xml:space="preserve">нұсқаушы </w:t>
      </w:r>
      <w:r w:rsidR="00FB4A10">
        <w:rPr>
          <w:rFonts w:ascii="Times New Roman" w:hAnsi="Times New Roman" w:cs="Times New Roman"/>
          <w:sz w:val="28"/>
          <w:szCs w:val="28"/>
          <w:lang w:val="kk-KZ"/>
        </w:rPr>
        <w:t>қызметі</w:t>
      </w:r>
    </w:p>
    <w:p w14:paraId="53882956" w14:textId="77777777" w:rsidR="002A1808" w:rsidRPr="009D01F5" w:rsidRDefault="002A1808" w:rsidP="00D62A9E">
      <w:pPr>
        <w:spacing w:after="0" w:line="240" w:lineRule="auto"/>
        <w:ind w:firstLine="709"/>
        <w:jc w:val="both"/>
        <w:rPr>
          <w:rFonts w:ascii="Times New Roman" w:hAnsi="Times New Roman" w:cs="Times New Roman"/>
          <w:sz w:val="16"/>
          <w:szCs w:val="16"/>
          <w:lang w:val="kk-KZ"/>
        </w:rPr>
      </w:pPr>
    </w:p>
    <w:tbl>
      <w:tblPr>
        <w:tblStyle w:val="af0"/>
        <w:tblW w:w="0" w:type="auto"/>
        <w:tblLook w:val="04A0" w:firstRow="1" w:lastRow="0" w:firstColumn="1" w:lastColumn="0" w:noHBand="0" w:noVBand="1"/>
      </w:tblPr>
      <w:tblGrid>
        <w:gridCol w:w="1916"/>
        <w:gridCol w:w="4033"/>
        <w:gridCol w:w="3679"/>
      </w:tblGrid>
      <w:tr w:rsidR="009B6AF2" w:rsidRPr="00B130CD" w14:paraId="3AA10E1B" w14:textId="77777777" w:rsidTr="00557665">
        <w:tc>
          <w:tcPr>
            <w:tcW w:w="1916" w:type="dxa"/>
            <w:vAlign w:val="center"/>
          </w:tcPr>
          <w:p w14:paraId="7BD6617A" w14:textId="77777777" w:rsidR="009B6AF2" w:rsidRPr="009D01F5" w:rsidRDefault="009B6AF2" w:rsidP="00557665">
            <w:pPr>
              <w:spacing w:line="228" w:lineRule="auto"/>
              <w:jc w:val="center"/>
              <w:rPr>
                <w:rFonts w:ascii="Times New Roman" w:eastAsia="Times New Roman" w:hAnsi="Times New Roman" w:cs="Times New Roman"/>
                <w:color w:val="1B1C1D"/>
                <w:lang w:eastAsia="ru-RU"/>
              </w:rPr>
            </w:pPr>
            <w:r w:rsidRPr="009D01F5">
              <w:rPr>
                <w:rFonts w:ascii="Times New Roman" w:eastAsia="Times New Roman" w:hAnsi="Times New Roman" w:cs="Times New Roman"/>
                <w:bCs/>
                <w:color w:val="1B1C1D"/>
                <w:bdr w:val="none" w:sz="0" w:space="0" w:color="auto" w:frame="1"/>
                <w:lang w:eastAsia="ru-RU"/>
              </w:rPr>
              <w:t>Құжат/</w:t>
            </w:r>
            <w:r w:rsidRPr="009D01F5">
              <w:rPr>
                <w:rFonts w:ascii="Times New Roman" w:eastAsia="Times New Roman" w:hAnsi="Times New Roman" w:cs="Times New Roman"/>
                <w:bCs/>
                <w:color w:val="1B1C1D"/>
                <w:bdr w:val="none" w:sz="0" w:space="0" w:color="auto" w:frame="1"/>
                <w:lang w:val="kk-KZ" w:eastAsia="ru-RU"/>
              </w:rPr>
              <w:t>м</w:t>
            </w:r>
            <w:r w:rsidRPr="009D01F5">
              <w:rPr>
                <w:rFonts w:ascii="Times New Roman" w:eastAsia="Times New Roman" w:hAnsi="Times New Roman" w:cs="Times New Roman"/>
                <w:bCs/>
                <w:color w:val="1B1C1D"/>
                <w:bdr w:val="none" w:sz="0" w:space="0" w:color="auto" w:frame="1"/>
                <w:lang w:eastAsia="ru-RU"/>
              </w:rPr>
              <w:t xml:space="preserve">әтін </w:t>
            </w:r>
            <w:r w:rsidRPr="009D01F5">
              <w:rPr>
                <w:rFonts w:ascii="Times New Roman" w:eastAsia="Times New Roman" w:hAnsi="Times New Roman" w:cs="Times New Roman"/>
                <w:bCs/>
                <w:color w:val="1B1C1D"/>
                <w:bdr w:val="none" w:sz="0" w:space="0" w:color="auto" w:frame="1"/>
                <w:lang w:val="kk-KZ" w:eastAsia="ru-RU"/>
              </w:rPr>
              <w:t>т</w:t>
            </w:r>
            <w:r w:rsidRPr="009D01F5">
              <w:rPr>
                <w:rFonts w:ascii="Times New Roman" w:eastAsia="Times New Roman" w:hAnsi="Times New Roman" w:cs="Times New Roman"/>
                <w:bCs/>
                <w:color w:val="1B1C1D"/>
                <w:bdr w:val="none" w:sz="0" w:space="0" w:color="auto" w:frame="1"/>
                <w:lang w:eastAsia="ru-RU"/>
              </w:rPr>
              <w:t>үрі</w:t>
            </w:r>
          </w:p>
        </w:tc>
        <w:tc>
          <w:tcPr>
            <w:tcW w:w="4033" w:type="dxa"/>
            <w:vAlign w:val="center"/>
          </w:tcPr>
          <w:p w14:paraId="6A667449" w14:textId="77777777" w:rsidR="009B6AF2" w:rsidRPr="009D01F5" w:rsidRDefault="009B6AF2" w:rsidP="00557665">
            <w:pPr>
              <w:spacing w:line="228" w:lineRule="auto"/>
              <w:jc w:val="center"/>
              <w:rPr>
                <w:rFonts w:ascii="Times New Roman" w:eastAsia="Times New Roman" w:hAnsi="Times New Roman" w:cs="Times New Roman"/>
                <w:color w:val="1B1C1D"/>
                <w:lang w:val="kk-KZ" w:eastAsia="ru-RU"/>
              </w:rPr>
            </w:pPr>
            <w:r w:rsidRPr="009D01F5">
              <w:rPr>
                <w:rFonts w:ascii="Times New Roman" w:eastAsia="Times New Roman" w:hAnsi="Times New Roman" w:cs="Times New Roman"/>
                <w:bCs/>
                <w:color w:val="1B1C1D"/>
                <w:bdr w:val="none" w:sz="0" w:space="0" w:color="auto" w:frame="1"/>
                <w:lang w:eastAsia="ru-RU"/>
              </w:rPr>
              <w:t>Мысал</w:t>
            </w:r>
            <w:r w:rsidRPr="009D01F5">
              <w:rPr>
                <w:rFonts w:ascii="Times New Roman" w:eastAsia="Times New Roman" w:hAnsi="Times New Roman" w:cs="Times New Roman"/>
                <w:bCs/>
                <w:color w:val="1B1C1D"/>
                <w:bdr w:val="none" w:sz="0" w:space="0" w:color="auto" w:frame="1"/>
                <w:lang w:val="kk-KZ" w:eastAsia="ru-RU"/>
              </w:rPr>
              <w:t>ы</w:t>
            </w:r>
          </w:p>
        </w:tc>
        <w:tc>
          <w:tcPr>
            <w:tcW w:w="3679" w:type="dxa"/>
            <w:vAlign w:val="center"/>
          </w:tcPr>
          <w:p w14:paraId="7788152B" w14:textId="77777777" w:rsidR="009B6AF2" w:rsidRPr="009D01F5" w:rsidRDefault="009B6AF2" w:rsidP="00557665">
            <w:pPr>
              <w:spacing w:line="228" w:lineRule="auto"/>
              <w:jc w:val="center"/>
              <w:rPr>
                <w:rFonts w:ascii="Times New Roman" w:eastAsia="Times New Roman" w:hAnsi="Times New Roman" w:cs="Times New Roman"/>
                <w:color w:val="1B1C1D"/>
                <w:lang w:eastAsia="ru-RU"/>
              </w:rPr>
            </w:pPr>
            <w:r w:rsidRPr="009D01F5">
              <w:rPr>
                <w:rFonts w:ascii="Times New Roman" w:eastAsia="Times New Roman" w:hAnsi="Times New Roman" w:cs="Times New Roman"/>
                <w:bCs/>
                <w:color w:val="1B1C1D"/>
                <w:bdr w:val="none" w:sz="0" w:space="0" w:color="auto" w:frame="1"/>
                <w:lang w:eastAsia="ru-RU"/>
              </w:rPr>
              <w:t>Дәлелдеме</w:t>
            </w:r>
          </w:p>
        </w:tc>
      </w:tr>
      <w:tr w:rsidR="009B6AF2" w:rsidRPr="004800AA" w14:paraId="36B291B7" w14:textId="77777777" w:rsidTr="00557665">
        <w:tc>
          <w:tcPr>
            <w:tcW w:w="1916" w:type="dxa"/>
            <w:vAlign w:val="center"/>
          </w:tcPr>
          <w:p w14:paraId="4FA6E279" w14:textId="77777777" w:rsidR="009B6AF2" w:rsidRPr="009D01F5" w:rsidRDefault="009B6AF2" w:rsidP="00557665">
            <w:pPr>
              <w:spacing w:line="228" w:lineRule="auto"/>
              <w:jc w:val="both"/>
              <w:rPr>
                <w:rFonts w:ascii="Times New Roman" w:eastAsia="Times New Roman" w:hAnsi="Times New Roman" w:cs="Times New Roman"/>
                <w:color w:val="1B1C1D"/>
                <w:lang w:eastAsia="ru-RU"/>
              </w:rPr>
            </w:pPr>
            <w:r w:rsidRPr="009D01F5">
              <w:rPr>
                <w:rFonts w:ascii="Times New Roman" w:eastAsia="Times New Roman" w:hAnsi="Times New Roman" w:cs="Times New Roman"/>
                <w:bCs/>
                <w:color w:val="1B1C1D"/>
                <w:bdr w:val="none" w:sz="0" w:space="0" w:color="auto" w:frame="1"/>
                <w:lang w:eastAsia="ru-RU"/>
              </w:rPr>
              <w:t xml:space="preserve">Сот </w:t>
            </w:r>
            <w:r w:rsidRPr="009D01F5">
              <w:rPr>
                <w:rFonts w:ascii="Times New Roman" w:eastAsia="Times New Roman" w:hAnsi="Times New Roman" w:cs="Times New Roman"/>
                <w:bCs/>
                <w:color w:val="1B1C1D"/>
                <w:bdr w:val="none" w:sz="0" w:space="0" w:color="auto" w:frame="1"/>
                <w:lang w:val="kk-KZ" w:eastAsia="ru-RU"/>
              </w:rPr>
              <w:t>қ</w:t>
            </w:r>
            <w:r w:rsidRPr="009D01F5">
              <w:rPr>
                <w:rFonts w:ascii="Times New Roman" w:eastAsia="Times New Roman" w:hAnsi="Times New Roman" w:cs="Times New Roman"/>
                <w:bCs/>
                <w:color w:val="1B1C1D"/>
                <w:bdr w:val="none" w:sz="0" w:space="0" w:color="auto" w:frame="1"/>
                <w:lang w:eastAsia="ru-RU"/>
              </w:rPr>
              <w:t>аулысы/Үкімі</w:t>
            </w:r>
          </w:p>
        </w:tc>
        <w:tc>
          <w:tcPr>
            <w:tcW w:w="4033" w:type="dxa"/>
            <w:vAlign w:val="center"/>
          </w:tcPr>
          <w:p w14:paraId="504B0C6E" w14:textId="77777777" w:rsidR="009B6AF2" w:rsidRPr="009D01F5" w:rsidRDefault="009B6AF2" w:rsidP="00557665">
            <w:pPr>
              <w:spacing w:line="228" w:lineRule="auto"/>
              <w:jc w:val="both"/>
              <w:rPr>
                <w:rFonts w:ascii="Times New Roman" w:eastAsia="Times New Roman" w:hAnsi="Times New Roman" w:cs="Times New Roman"/>
                <w:color w:val="1B1C1D"/>
                <w:lang w:val="kk-KZ" w:eastAsia="ru-RU"/>
              </w:rPr>
            </w:pPr>
            <w:r w:rsidRPr="009D01F5">
              <w:rPr>
                <w:rFonts w:ascii="Times New Roman" w:eastAsia="Times New Roman" w:hAnsi="Times New Roman" w:cs="Times New Roman"/>
                <w:color w:val="1B1C1D"/>
                <w:lang w:val="kk-KZ" w:eastAsia="ru-RU"/>
              </w:rPr>
              <w:t>«</w:t>
            </w:r>
            <w:r w:rsidRPr="009D01F5">
              <w:rPr>
                <w:rFonts w:ascii="Times New Roman" w:eastAsia="Times New Roman" w:hAnsi="Times New Roman" w:cs="Times New Roman"/>
                <w:color w:val="1B1C1D"/>
                <w:lang w:eastAsia="ru-RU"/>
              </w:rPr>
              <w:t xml:space="preserve">Сот қаулы етті: </w:t>
            </w:r>
            <w:r w:rsidRPr="009D01F5">
              <w:rPr>
                <w:rFonts w:ascii="Times New Roman" w:eastAsia="Times New Roman" w:hAnsi="Times New Roman" w:cs="Times New Roman"/>
                <w:color w:val="1B1C1D"/>
                <w:lang w:val="kk-KZ" w:eastAsia="ru-RU"/>
              </w:rPr>
              <w:t>Т.Б.Қ. есімді а</w:t>
            </w:r>
            <w:r w:rsidRPr="009D01F5">
              <w:rPr>
                <w:rFonts w:ascii="Times New Roman" w:eastAsia="Times New Roman" w:hAnsi="Times New Roman" w:cs="Times New Roman"/>
                <w:color w:val="1B1C1D"/>
                <w:lang w:eastAsia="ru-RU"/>
              </w:rPr>
              <w:t xml:space="preserve">йыпталушы ҚР ҚК 188-бабы бойынша кінәлі деп танылсын және оған </w:t>
            </w:r>
            <w:r w:rsidRPr="009D01F5">
              <w:rPr>
                <w:rFonts w:ascii="Times New Roman" w:eastAsia="Times New Roman" w:hAnsi="Times New Roman" w:cs="Times New Roman"/>
                <w:bCs/>
                <w:color w:val="1B1C1D"/>
                <w:bdr w:val="none" w:sz="0" w:space="0" w:color="auto" w:frame="1"/>
                <w:lang w:eastAsia="ru-RU"/>
              </w:rPr>
              <w:t>5 жыл бас бостандығынан айыру</w:t>
            </w:r>
            <w:r w:rsidRPr="009D01F5">
              <w:rPr>
                <w:rFonts w:ascii="Times New Roman" w:eastAsia="Times New Roman" w:hAnsi="Times New Roman" w:cs="Times New Roman"/>
                <w:color w:val="1B1C1D"/>
                <w:lang w:eastAsia="ru-RU"/>
              </w:rPr>
              <w:t xml:space="preserve"> жазасы тағайындалсын</w:t>
            </w:r>
            <w:r w:rsidRPr="009D01F5">
              <w:rPr>
                <w:rFonts w:ascii="Times New Roman" w:eastAsia="Times New Roman" w:hAnsi="Times New Roman" w:cs="Times New Roman"/>
                <w:color w:val="1B1C1D"/>
                <w:lang w:val="kk-KZ" w:eastAsia="ru-RU"/>
              </w:rPr>
              <w:t>»</w:t>
            </w:r>
          </w:p>
        </w:tc>
        <w:tc>
          <w:tcPr>
            <w:tcW w:w="3679" w:type="dxa"/>
            <w:vAlign w:val="center"/>
          </w:tcPr>
          <w:p w14:paraId="6A28B4F2" w14:textId="77777777" w:rsidR="009B6AF2" w:rsidRPr="009D01F5" w:rsidRDefault="009B6AF2" w:rsidP="00557665">
            <w:pPr>
              <w:spacing w:line="228" w:lineRule="auto"/>
              <w:jc w:val="both"/>
              <w:rPr>
                <w:rFonts w:ascii="Times New Roman" w:eastAsia="Times New Roman" w:hAnsi="Times New Roman" w:cs="Times New Roman"/>
                <w:color w:val="1B1C1D"/>
                <w:lang w:val="kk-KZ" w:eastAsia="ru-RU"/>
              </w:rPr>
            </w:pPr>
            <w:r w:rsidRPr="009D01F5">
              <w:rPr>
                <w:rFonts w:ascii="Times New Roman" w:eastAsia="Times New Roman" w:hAnsi="Times New Roman" w:cs="Times New Roman"/>
                <w:color w:val="1B1C1D"/>
                <w:lang w:val="kk-KZ" w:eastAsia="ru-RU"/>
              </w:rPr>
              <w:t xml:space="preserve">Сот шешімі </w:t>
            </w:r>
            <w:r w:rsidRPr="009D01F5">
              <w:rPr>
                <w:rFonts w:ascii="Times New Roman" w:eastAsia="Times New Roman" w:hAnsi="Times New Roman" w:cs="Times New Roman"/>
                <w:bCs/>
                <w:color w:val="1B1C1D"/>
                <w:bdr w:val="none" w:sz="0" w:space="0" w:color="auto" w:frame="1"/>
                <w:lang w:val="kk-KZ" w:eastAsia="ru-RU"/>
              </w:rPr>
              <w:t>міндетті күшке ие</w:t>
            </w:r>
            <w:r w:rsidRPr="009D01F5">
              <w:rPr>
                <w:rFonts w:ascii="Times New Roman" w:eastAsia="Times New Roman" w:hAnsi="Times New Roman" w:cs="Times New Roman"/>
                <w:color w:val="1B1C1D"/>
                <w:lang w:val="kk-KZ" w:eastAsia="ru-RU"/>
              </w:rPr>
              <w:t xml:space="preserve"> және жазаны орындаушы органға (прескриптивті) және сотталушыға нақты </w:t>
            </w:r>
            <w:r w:rsidRPr="009D01F5">
              <w:rPr>
                <w:rFonts w:ascii="Times New Roman" w:eastAsia="Times New Roman" w:hAnsi="Times New Roman" w:cs="Times New Roman"/>
                <w:bCs/>
                <w:color w:val="1B1C1D"/>
                <w:bdr w:val="none" w:sz="0" w:space="0" w:color="auto" w:frame="1"/>
                <w:lang w:val="kk-KZ" w:eastAsia="ru-RU"/>
              </w:rPr>
              <w:t>әрекет ету нұсқамасын</w:t>
            </w:r>
            <w:r w:rsidRPr="009D01F5">
              <w:rPr>
                <w:rFonts w:ascii="Times New Roman" w:eastAsia="Times New Roman" w:hAnsi="Times New Roman" w:cs="Times New Roman"/>
                <w:color w:val="1B1C1D"/>
                <w:lang w:val="kk-KZ" w:eastAsia="ru-RU"/>
              </w:rPr>
              <w:t xml:space="preserve"> береді.</w:t>
            </w:r>
          </w:p>
        </w:tc>
      </w:tr>
      <w:tr w:rsidR="009B6AF2" w:rsidRPr="004800AA" w14:paraId="4EBDD59A" w14:textId="77777777" w:rsidTr="00557665">
        <w:tc>
          <w:tcPr>
            <w:tcW w:w="0" w:type="auto"/>
            <w:hideMark/>
          </w:tcPr>
          <w:p w14:paraId="7B8CDF3C" w14:textId="77777777" w:rsidR="009B6AF2" w:rsidRPr="009D01F5" w:rsidRDefault="009B6AF2" w:rsidP="00557665">
            <w:pPr>
              <w:spacing w:line="228" w:lineRule="auto"/>
              <w:jc w:val="both"/>
              <w:rPr>
                <w:rFonts w:ascii="Times New Roman" w:eastAsia="Times New Roman" w:hAnsi="Times New Roman" w:cs="Times New Roman"/>
                <w:color w:val="1B1C1D"/>
                <w:lang w:eastAsia="ru-RU"/>
              </w:rPr>
            </w:pPr>
            <w:r w:rsidRPr="009D01F5">
              <w:rPr>
                <w:rFonts w:ascii="Times New Roman" w:eastAsia="Times New Roman" w:hAnsi="Times New Roman" w:cs="Times New Roman"/>
                <w:bCs/>
                <w:color w:val="1B1C1D"/>
                <w:bdr w:val="none" w:sz="0" w:space="0" w:color="auto" w:frame="1"/>
                <w:lang w:eastAsia="ru-RU"/>
              </w:rPr>
              <w:t xml:space="preserve">Заң </w:t>
            </w:r>
            <w:r w:rsidRPr="009D01F5">
              <w:rPr>
                <w:rFonts w:ascii="Times New Roman" w:eastAsia="Times New Roman" w:hAnsi="Times New Roman" w:cs="Times New Roman"/>
                <w:bCs/>
                <w:color w:val="1B1C1D"/>
                <w:bdr w:val="none" w:sz="0" w:space="0" w:color="auto" w:frame="1"/>
                <w:lang w:val="kk-KZ" w:eastAsia="ru-RU"/>
              </w:rPr>
              <w:t>б</w:t>
            </w:r>
            <w:r w:rsidRPr="009D01F5">
              <w:rPr>
                <w:rFonts w:ascii="Times New Roman" w:eastAsia="Times New Roman" w:hAnsi="Times New Roman" w:cs="Times New Roman"/>
                <w:bCs/>
                <w:color w:val="1B1C1D"/>
                <w:bdr w:val="none" w:sz="0" w:space="0" w:color="auto" w:frame="1"/>
                <w:lang w:eastAsia="ru-RU"/>
              </w:rPr>
              <w:t>абы</w:t>
            </w:r>
          </w:p>
        </w:tc>
        <w:tc>
          <w:tcPr>
            <w:tcW w:w="4033" w:type="dxa"/>
            <w:hideMark/>
          </w:tcPr>
          <w:p w14:paraId="665D051E" w14:textId="77777777" w:rsidR="009B6AF2" w:rsidRPr="009D01F5" w:rsidRDefault="009B6AF2" w:rsidP="00557665">
            <w:pPr>
              <w:spacing w:line="228" w:lineRule="auto"/>
              <w:jc w:val="both"/>
              <w:rPr>
                <w:rFonts w:ascii="Times New Roman" w:eastAsia="Times New Roman" w:hAnsi="Times New Roman" w:cs="Times New Roman"/>
                <w:color w:val="1B1C1D"/>
                <w:lang w:val="kk-KZ" w:eastAsia="ru-RU"/>
              </w:rPr>
            </w:pPr>
            <w:r w:rsidRPr="009D01F5">
              <w:rPr>
                <w:rFonts w:ascii="Times New Roman" w:eastAsia="Times New Roman" w:hAnsi="Times New Roman" w:cs="Times New Roman"/>
                <w:color w:val="1B1C1D"/>
                <w:lang w:val="kk-KZ" w:eastAsia="ru-RU"/>
              </w:rPr>
              <w:t>«</w:t>
            </w:r>
            <w:r w:rsidRPr="009D01F5">
              <w:rPr>
                <w:rFonts w:ascii="Times New Roman" w:eastAsia="Times New Roman" w:hAnsi="Times New Roman" w:cs="Times New Roman"/>
                <w:color w:val="1B1C1D"/>
                <w:lang w:eastAsia="ru-RU"/>
              </w:rPr>
              <w:t xml:space="preserve">Азаматтар </w:t>
            </w:r>
            <w:r w:rsidRPr="009D01F5">
              <w:rPr>
                <w:rFonts w:ascii="Times New Roman" w:eastAsia="Times New Roman" w:hAnsi="Times New Roman" w:cs="Times New Roman"/>
                <w:bCs/>
                <w:color w:val="1B1C1D"/>
                <w:bdr w:val="none" w:sz="0" w:space="0" w:color="auto" w:frame="1"/>
                <w:lang w:eastAsia="ru-RU"/>
              </w:rPr>
              <w:t>салық төлеуге міндетті</w:t>
            </w:r>
            <w:r w:rsidRPr="009D01F5">
              <w:rPr>
                <w:rFonts w:ascii="Times New Roman" w:eastAsia="Times New Roman" w:hAnsi="Times New Roman" w:cs="Times New Roman"/>
                <w:color w:val="1B1C1D"/>
                <w:lang w:val="kk-KZ" w:eastAsia="ru-RU"/>
              </w:rPr>
              <w:t>»</w:t>
            </w:r>
          </w:p>
        </w:tc>
        <w:tc>
          <w:tcPr>
            <w:tcW w:w="3679" w:type="dxa"/>
            <w:hideMark/>
          </w:tcPr>
          <w:p w14:paraId="199A47B6" w14:textId="77777777" w:rsidR="009B6AF2" w:rsidRPr="009D01F5" w:rsidRDefault="009B6AF2" w:rsidP="00557665">
            <w:pPr>
              <w:spacing w:line="228" w:lineRule="auto"/>
              <w:jc w:val="both"/>
              <w:rPr>
                <w:rFonts w:ascii="Times New Roman" w:eastAsia="Times New Roman" w:hAnsi="Times New Roman" w:cs="Times New Roman"/>
                <w:color w:val="1B1C1D"/>
                <w:lang w:val="kk-KZ" w:eastAsia="ru-RU"/>
              </w:rPr>
            </w:pPr>
            <w:r w:rsidRPr="009D01F5">
              <w:rPr>
                <w:rFonts w:ascii="Times New Roman" w:eastAsia="Times New Roman" w:hAnsi="Times New Roman" w:cs="Times New Roman"/>
                <w:color w:val="1B1C1D"/>
                <w:lang w:val="kk-KZ" w:eastAsia="ru-RU"/>
              </w:rPr>
              <w:t xml:space="preserve">Заң тікелей </w:t>
            </w:r>
            <w:r w:rsidRPr="009D01F5">
              <w:rPr>
                <w:rFonts w:ascii="Times New Roman" w:eastAsia="Times New Roman" w:hAnsi="Times New Roman" w:cs="Times New Roman"/>
                <w:bCs/>
                <w:color w:val="1B1C1D"/>
                <w:bdr w:val="none" w:sz="0" w:space="0" w:color="auto" w:frame="1"/>
                <w:lang w:val="kk-KZ" w:eastAsia="ru-RU"/>
              </w:rPr>
              <w:t>міндеттеме</w:t>
            </w:r>
            <w:r w:rsidRPr="009D01F5">
              <w:rPr>
                <w:rFonts w:ascii="Times New Roman" w:eastAsia="Times New Roman" w:hAnsi="Times New Roman" w:cs="Times New Roman"/>
                <w:color w:val="1B1C1D"/>
                <w:lang w:val="kk-KZ" w:eastAsia="ru-RU"/>
              </w:rPr>
              <w:t xml:space="preserve"> жүктейді, яғни белгілі бір әрекетті жасауға нұсқау береді.</w:t>
            </w:r>
          </w:p>
        </w:tc>
      </w:tr>
      <w:tr w:rsidR="002849BE" w:rsidRPr="00430450" w14:paraId="47C36A5D" w14:textId="77777777" w:rsidTr="009D01F5">
        <w:trPr>
          <w:trHeight w:val="54"/>
        </w:trPr>
        <w:tc>
          <w:tcPr>
            <w:tcW w:w="0" w:type="auto"/>
            <w:gridSpan w:val="3"/>
          </w:tcPr>
          <w:p w14:paraId="4C2BCF7A" w14:textId="28690CBA" w:rsidR="002849BE" w:rsidRPr="00430450" w:rsidRDefault="002849BE" w:rsidP="009D01F5">
            <w:pPr>
              <w:ind w:firstLine="709"/>
              <w:jc w:val="both"/>
              <w:rPr>
                <w:rFonts w:ascii="Times New Roman" w:eastAsia="Times New Roman" w:hAnsi="Times New Roman" w:cs="Times New Roman"/>
                <w:b/>
                <w:bCs/>
                <w:color w:val="1B1C1D"/>
                <w:bdr w:val="none" w:sz="0" w:space="0" w:color="auto" w:frame="1"/>
                <w:lang w:eastAsia="ru-RU"/>
              </w:rPr>
            </w:pPr>
            <w:r w:rsidRPr="00430450">
              <w:rPr>
                <w:rFonts w:ascii="Times New Roman" w:eastAsia="Times New Roman" w:hAnsi="Times New Roman" w:cs="Times New Roman"/>
                <w:color w:val="1B1C1D"/>
                <w:lang w:val="kk-KZ" w:eastAsia="ru-RU"/>
              </w:rPr>
              <w:t>Ескерту – Автордың құрастыруымен</w:t>
            </w:r>
          </w:p>
        </w:tc>
      </w:tr>
    </w:tbl>
    <w:p w14:paraId="376BF099" w14:textId="4E0A06B2" w:rsidR="009B6AF2" w:rsidRPr="005C2169" w:rsidRDefault="005C2169" w:rsidP="00D62A9E">
      <w:pPr>
        <w:spacing w:after="0" w:line="240" w:lineRule="auto"/>
        <w:ind w:firstLine="709"/>
        <w:jc w:val="both"/>
        <w:rPr>
          <w:rFonts w:ascii="Times New Roman" w:hAnsi="Times New Roman" w:cs="Times New Roman"/>
          <w:i/>
          <w:sz w:val="28"/>
          <w:szCs w:val="28"/>
          <w:lang w:val="kk-KZ"/>
        </w:rPr>
      </w:pPr>
      <w:r w:rsidRPr="005C2169">
        <w:rPr>
          <w:rFonts w:ascii="Times New Roman" w:hAnsi="Times New Roman" w:cs="Times New Roman"/>
          <w:iCs/>
          <w:sz w:val="28"/>
          <w:szCs w:val="28"/>
          <w:lang w:val="kk-KZ"/>
        </w:rPr>
        <w:t>3.</w:t>
      </w:r>
      <w:r>
        <w:rPr>
          <w:rFonts w:ascii="Times New Roman" w:hAnsi="Times New Roman" w:cs="Times New Roman"/>
          <w:iCs/>
          <w:sz w:val="28"/>
          <w:szCs w:val="28"/>
          <w:lang w:val="kk-KZ"/>
        </w:rPr>
        <w:t xml:space="preserve"> </w:t>
      </w:r>
      <w:r w:rsidR="009B6AF2" w:rsidRPr="005C2169">
        <w:rPr>
          <w:rFonts w:ascii="Times New Roman" w:hAnsi="Times New Roman" w:cs="Times New Roman"/>
          <w:i/>
          <w:sz w:val="28"/>
          <w:szCs w:val="28"/>
          <w:lang w:val="kk-KZ"/>
        </w:rPr>
        <w:t xml:space="preserve">Жариялаушы </w:t>
      </w:r>
      <w:r w:rsidR="00104981" w:rsidRPr="005C2169">
        <w:rPr>
          <w:rFonts w:ascii="Times New Roman" w:hAnsi="Times New Roman" w:cs="Times New Roman"/>
          <w:i/>
          <w:sz w:val="28"/>
          <w:szCs w:val="28"/>
          <w:lang w:val="kk-KZ"/>
        </w:rPr>
        <w:t>(д</w:t>
      </w:r>
      <w:r w:rsidR="009B6AF2" w:rsidRPr="005C2169">
        <w:rPr>
          <w:rFonts w:ascii="Times New Roman" w:hAnsi="Times New Roman" w:cs="Times New Roman"/>
          <w:i/>
          <w:sz w:val="28"/>
          <w:szCs w:val="28"/>
          <w:lang w:val="kk-KZ"/>
        </w:rPr>
        <w:t>екларативті)</w:t>
      </w:r>
      <w:r w:rsidR="00104981" w:rsidRPr="005C2169">
        <w:rPr>
          <w:rFonts w:ascii="Times New Roman" w:hAnsi="Times New Roman" w:cs="Times New Roman"/>
          <w:i/>
          <w:sz w:val="28"/>
          <w:szCs w:val="28"/>
          <w:lang w:val="kk-KZ"/>
        </w:rPr>
        <w:t xml:space="preserve"> </w:t>
      </w:r>
      <w:r w:rsidR="00FB4A10">
        <w:rPr>
          <w:rFonts w:ascii="Times New Roman" w:hAnsi="Times New Roman" w:cs="Times New Roman"/>
          <w:i/>
          <w:sz w:val="28"/>
          <w:szCs w:val="28"/>
          <w:lang w:val="kk-KZ"/>
        </w:rPr>
        <w:t>қызмет</w:t>
      </w:r>
      <w:r w:rsidR="00104981" w:rsidRPr="005C2169">
        <w:rPr>
          <w:rFonts w:ascii="Times New Roman" w:hAnsi="Times New Roman" w:cs="Times New Roman"/>
          <w:i/>
          <w:sz w:val="28"/>
          <w:szCs w:val="28"/>
          <w:lang w:val="kk-KZ"/>
        </w:rPr>
        <w:t>.</w:t>
      </w:r>
      <w:r>
        <w:rPr>
          <w:rFonts w:ascii="Times New Roman" w:hAnsi="Times New Roman" w:cs="Times New Roman"/>
          <w:i/>
          <w:sz w:val="28"/>
          <w:szCs w:val="28"/>
          <w:lang w:val="kk-KZ"/>
        </w:rPr>
        <w:t xml:space="preserve"> </w:t>
      </w:r>
      <w:r w:rsidR="009B6AF2" w:rsidRPr="005C2169">
        <w:rPr>
          <w:rFonts w:ascii="Times New Roman" w:hAnsi="Times New Roman" w:cs="Times New Roman"/>
          <w:sz w:val="28"/>
          <w:szCs w:val="28"/>
          <w:lang w:val="kk-KZ"/>
        </w:rPr>
        <w:t>Белгілі бір әлеуметтік, құқықтық құндылықтарды, принциптерді немесе идеяларды ресми түрде бекіту және жариялау</w:t>
      </w:r>
      <w:r w:rsidR="00252284">
        <w:rPr>
          <w:rFonts w:ascii="Times New Roman" w:hAnsi="Times New Roman" w:cs="Times New Roman"/>
          <w:sz w:val="28"/>
          <w:szCs w:val="28"/>
          <w:lang w:val="kk-KZ"/>
        </w:rPr>
        <w:t xml:space="preserve"> (6-кесте)</w:t>
      </w:r>
      <w:r w:rsidR="009B6AF2" w:rsidRPr="005C2169">
        <w:rPr>
          <w:rFonts w:ascii="Times New Roman" w:hAnsi="Times New Roman" w:cs="Times New Roman"/>
          <w:sz w:val="28"/>
          <w:szCs w:val="28"/>
          <w:lang w:val="kk-KZ"/>
        </w:rPr>
        <w:t>.</w:t>
      </w:r>
    </w:p>
    <w:p w14:paraId="577F9702" w14:textId="77777777" w:rsidR="004D2709" w:rsidRDefault="004D2709" w:rsidP="00D62A9E">
      <w:pPr>
        <w:spacing w:after="0" w:line="240" w:lineRule="auto"/>
        <w:ind w:firstLine="709"/>
        <w:jc w:val="center"/>
        <w:rPr>
          <w:rFonts w:ascii="Times New Roman" w:hAnsi="Times New Roman" w:cs="Times New Roman"/>
          <w:sz w:val="28"/>
          <w:szCs w:val="28"/>
          <w:lang w:val="kk-KZ"/>
        </w:rPr>
      </w:pPr>
    </w:p>
    <w:p w14:paraId="68010826" w14:textId="5025DC41" w:rsidR="00252284" w:rsidRPr="00252284" w:rsidRDefault="002849BE" w:rsidP="009D01F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w:t>
      </w:r>
      <w:r w:rsidR="00252284">
        <w:rPr>
          <w:rFonts w:ascii="Times New Roman" w:hAnsi="Times New Roman" w:cs="Times New Roman"/>
          <w:sz w:val="28"/>
          <w:szCs w:val="28"/>
          <w:lang w:val="kk-KZ"/>
        </w:rPr>
        <w:t>есте</w:t>
      </w:r>
      <w:r>
        <w:rPr>
          <w:rFonts w:ascii="Times New Roman" w:hAnsi="Times New Roman" w:cs="Times New Roman"/>
          <w:sz w:val="28"/>
          <w:szCs w:val="28"/>
          <w:lang w:val="kk-KZ"/>
        </w:rPr>
        <w:t xml:space="preserve"> 6 –</w:t>
      </w:r>
      <w:r w:rsidR="00252284">
        <w:rPr>
          <w:rFonts w:ascii="Times New Roman" w:hAnsi="Times New Roman" w:cs="Times New Roman"/>
          <w:sz w:val="28"/>
          <w:szCs w:val="28"/>
          <w:lang w:val="kk-KZ"/>
        </w:rPr>
        <w:t xml:space="preserve"> Заңгерлік</w:t>
      </w:r>
      <w:r>
        <w:rPr>
          <w:rFonts w:ascii="Times New Roman" w:hAnsi="Times New Roman" w:cs="Times New Roman"/>
          <w:sz w:val="28"/>
          <w:szCs w:val="28"/>
          <w:lang w:val="kk-KZ"/>
        </w:rPr>
        <w:t xml:space="preserve"> </w:t>
      </w:r>
      <w:r w:rsidR="00252284">
        <w:rPr>
          <w:rFonts w:ascii="Times New Roman" w:hAnsi="Times New Roman" w:cs="Times New Roman"/>
          <w:sz w:val="28"/>
          <w:szCs w:val="28"/>
          <w:lang w:val="kk-KZ"/>
        </w:rPr>
        <w:t xml:space="preserve"> дискурстың жариялаушы </w:t>
      </w:r>
      <w:r w:rsidR="00FB4A10">
        <w:rPr>
          <w:rFonts w:ascii="Times New Roman" w:hAnsi="Times New Roman" w:cs="Times New Roman"/>
          <w:sz w:val="28"/>
          <w:szCs w:val="28"/>
          <w:lang w:val="kk-KZ"/>
        </w:rPr>
        <w:t>қызметі</w:t>
      </w:r>
    </w:p>
    <w:p w14:paraId="42F9EF8E" w14:textId="77777777" w:rsidR="006C71E9" w:rsidRPr="00430450" w:rsidRDefault="006C71E9" w:rsidP="00D62A9E">
      <w:pPr>
        <w:spacing w:after="0" w:line="240" w:lineRule="auto"/>
        <w:ind w:firstLine="709"/>
        <w:jc w:val="both"/>
        <w:rPr>
          <w:rFonts w:ascii="Times New Roman" w:hAnsi="Times New Roman" w:cs="Times New Roman"/>
          <w:sz w:val="16"/>
          <w:szCs w:val="16"/>
          <w:lang w:val="kk-KZ"/>
        </w:rPr>
      </w:pPr>
    </w:p>
    <w:tbl>
      <w:tblPr>
        <w:tblStyle w:val="af0"/>
        <w:tblW w:w="9634" w:type="dxa"/>
        <w:tblLook w:val="04A0" w:firstRow="1" w:lastRow="0" w:firstColumn="1" w:lastColumn="0" w:noHBand="0" w:noVBand="1"/>
      </w:tblPr>
      <w:tblGrid>
        <w:gridCol w:w="2045"/>
        <w:gridCol w:w="4193"/>
        <w:gridCol w:w="3396"/>
      </w:tblGrid>
      <w:tr w:rsidR="006C71E9" w:rsidRPr="00430450" w14:paraId="6C7B6C33" w14:textId="77777777" w:rsidTr="00557665">
        <w:tc>
          <w:tcPr>
            <w:tcW w:w="2045" w:type="dxa"/>
            <w:vAlign w:val="center"/>
          </w:tcPr>
          <w:p w14:paraId="0967E97D" w14:textId="77777777" w:rsidR="006C71E9" w:rsidRPr="00430450" w:rsidRDefault="006C71E9" w:rsidP="00430450">
            <w:pPr>
              <w:ind w:firstLine="33"/>
              <w:jc w:val="center"/>
              <w:rPr>
                <w:rFonts w:ascii="Times New Roman" w:eastAsia="Times New Roman" w:hAnsi="Times New Roman" w:cs="Times New Roman"/>
                <w:color w:val="1B1C1D"/>
                <w:lang w:eastAsia="ru-RU"/>
              </w:rPr>
            </w:pPr>
            <w:r w:rsidRPr="00430450">
              <w:rPr>
                <w:rFonts w:ascii="Times New Roman" w:eastAsia="Times New Roman" w:hAnsi="Times New Roman" w:cs="Times New Roman"/>
                <w:bCs/>
                <w:color w:val="1B1C1D"/>
                <w:bdr w:val="none" w:sz="0" w:space="0" w:color="auto" w:frame="1"/>
                <w:lang w:eastAsia="ru-RU"/>
              </w:rPr>
              <w:t>Құжат/</w:t>
            </w:r>
            <w:r w:rsidRPr="00430450">
              <w:rPr>
                <w:rFonts w:ascii="Times New Roman" w:eastAsia="Times New Roman" w:hAnsi="Times New Roman" w:cs="Times New Roman"/>
                <w:bCs/>
                <w:color w:val="1B1C1D"/>
                <w:bdr w:val="none" w:sz="0" w:space="0" w:color="auto" w:frame="1"/>
                <w:lang w:val="kk-KZ" w:eastAsia="ru-RU"/>
              </w:rPr>
              <w:t>м</w:t>
            </w:r>
            <w:r w:rsidRPr="00430450">
              <w:rPr>
                <w:rFonts w:ascii="Times New Roman" w:eastAsia="Times New Roman" w:hAnsi="Times New Roman" w:cs="Times New Roman"/>
                <w:bCs/>
                <w:color w:val="1B1C1D"/>
                <w:bdr w:val="none" w:sz="0" w:space="0" w:color="auto" w:frame="1"/>
                <w:lang w:eastAsia="ru-RU"/>
              </w:rPr>
              <w:t xml:space="preserve">әтін </w:t>
            </w:r>
            <w:r w:rsidRPr="00430450">
              <w:rPr>
                <w:rFonts w:ascii="Times New Roman" w:eastAsia="Times New Roman" w:hAnsi="Times New Roman" w:cs="Times New Roman"/>
                <w:bCs/>
                <w:color w:val="1B1C1D"/>
                <w:bdr w:val="none" w:sz="0" w:space="0" w:color="auto" w:frame="1"/>
                <w:lang w:val="kk-KZ" w:eastAsia="ru-RU"/>
              </w:rPr>
              <w:t>т</w:t>
            </w:r>
            <w:r w:rsidRPr="00430450">
              <w:rPr>
                <w:rFonts w:ascii="Times New Roman" w:eastAsia="Times New Roman" w:hAnsi="Times New Roman" w:cs="Times New Roman"/>
                <w:bCs/>
                <w:color w:val="1B1C1D"/>
                <w:bdr w:val="none" w:sz="0" w:space="0" w:color="auto" w:frame="1"/>
                <w:lang w:eastAsia="ru-RU"/>
              </w:rPr>
              <w:t>үрі</w:t>
            </w:r>
          </w:p>
        </w:tc>
        <w:tc>
          <w:tcPr>
            <w:tcW w:w="4193" w:type="dxa"/>
            <w:vAlign w:val="center"/>
          </w:tcPr>
          <w:p w14:paraId="72751E26" w14:textId="77777777" w:rsidR="006C71E9" w:rsidRPr="00430450" w:rsidRDefault="006C71E9" w:rsidP="00430450">
            <w:pPr>
              <w:ind w:firstLine="33"/>
              <w:jc w:val="center"/>
              <w:rPr>
                <w:rFonts w:ascii="Times New Roman" w:eastAsia="Times New Roman" w:hAnsi="Times New Roman" w:cs="Times New Roman"/>
                <w:color w:val="1B1C1D"/>
                <w:lang w:val="kk-KZ" w:eastAsia="ru-RU"/>
              </w:rPr>
            </w:pPr>
            <w:r w:rsidRPr="00430450">
              <w:rPr>
                <w:rFonts w:ascii="Times New Roman" w:eastAsia="Times New Roman" w:hAnsi="Times New Roman" w:cs="Times New Roman"/>
                <w:bCs/>
                <w:color w:val="1B1C1D"/>
                <w:bdr w:val="none" w:sz="0" w:space="0" w:color="auto" w:frame="1"/>
                <w:lang w:eastAsia="ru-RU"/>
              </w:rPr>
              <w:t>Мысал</w:t>
            </w:r>
            <w:r w:rsidRPr="00430450">
              <w:rPr>
                <w:rFonts w:ascii="Times New Roman" w:eastAsia="Times New Roman" w:hAnsi="Times New Roman" w:cs="Times New Roman"/>
                <w:bCs/>
                <w:color w:val="1B1C1D"/>
                <w:bdr w:val="none" w:sz="0" w:space="0" w:color="auto" w:frame="1"/>
                <w:lang w:val="kk-KZ" w:eastAsia="ru-RU"/>
              </w:rPr>
              <w:t>ы</w:t>
            </w:r>
          </w:p>
        </w:tc>
        <w:tc>
          <w:tcPr>
            <w:tcW w:w="3396" w:type="dxa"/>
            <w:vAlign w:val="center"/>
          </w:tcPr>
          <w:p w14:paraId="12128B6C" w14:textId="77777777" w:rsidR="006C71E9" w:rsidRPr="00430450" w:rsidRDefault="006C71E9" w:rsidP="00430450">
            <w:pPr>
              <w:ind w:firstLine="33"/>
              <w:jc w:val="center"/>
              <w:rPr>
                <w:rFonts w:ascii="Times New Roman" w:eastAsia="Times New Roman" w:hAnsi="Times New Roman" w:cs="Times New Roman"/>
                <w:color w:val="1B1C1D"/>
                <w:lang w:eastAsia="ru-RU"/>
              </w:rPr>
            </w:pPr>
            <w:r w:rsidRPr="00430450">
              <w:rPr>
                <w:rFonts w:ascii="Times New Roman" w:eastAsia="Times New Roman" w:hAnsi="Times New Roman" w:cs="Times New Roman"/>
                <w:bCs/>
                <w:color w:val="1B1C1D"/>
                <w:bdr w:val="none" w:sz="0" w:space="0" w:color="auto" w:frame="1"/>
                <w:lang w:eastAsia="ru-RU"/>
              </w:rPr>
              <w:t>Дәлелдеме</w:t>
            </w:r>
          </w:p>
        </w:tc>
      </w:tr>
      <w:tr w:rsidR="006C71E9" w:rsidRPr="004800AA" w14:paraId="73A1E9B9" w14:textId="77777777" w:rsidTr="00557665">
        <w:tc>
          <w:tcPr>
            <w:tcW w:w="2045" w:type="dxa"/>
            <w:vAlign w:val="center"/>
          </w:tcPr>
          <w:p w14:paraId="55F2C2AF" w14:textId="77777777" w:rsidR="006C71E9" w:rsidRPr="00430450" w:rsidRDefault="006C71E9" w:rsidP="009D01F5">
            <w:pPr>
              <w:ind w:firstLine="33"/>
              <w:jc w:val="both"/>
              <w:rPr>
                <w:rFonts w:ascii="Times New Roman" w:eastAsia="Times New Roman" w:hAnsi="Times New Roman" w:cs="Times New Roman"/>
                <w:i/>
                <w:color w:val="1B1C1D"/>
                <w:lang w:eastAsia="ru-RU"/>
              </w:rPr>
            </w:pPr>
            <w:r w:rsidRPr="00430450">
              <w:rPr>
                <w:rFonts w:ascii="Times New Roman" w:eastAsia="Times New Roman" w:hAnsi="Times New Roman" w:cs="Times New Roman"/>
                <w:bCs/>
                <w:i/>
                <w:color w:val="1B1C1D"/>
                <w:bdr w:val="none" w:sz="0" w:space="0" w:color="auto" w:frame="1"/>
                <w:lang w:eastAsia="ru-RU"/>
              </w:rPr>
              <w:t>Конституция</w:t>
            </w:r>
          </w:p>
        </w:tc>
        <w:tc>
          <w:tcPr>
            <w:tcW w:w="4193" w:type="dxa"/>
            <w:vAlign w:val="center"/>
          </w:tcPr>
          <w:p w14:paraId="5D238B9D" w14:textId="20BFB270" w:rsidR="006C71E9" w:rsidRPr="009D01F5" w:rsidRDefault="006C71E9" w:rsidP="009D01F5">
            <w:pPr>
              <w:ind w:firstLine="33"/>
              <w:jc w:val="both"/>
              <w:rPr>
                <w:rFonts w:ascii="Times New Roman" w:eastAsia="Times New Roman" w:hAnsi="Times New Roman" w:cs="Times New Roman"/>
                <w:color w:val="1B1C1D"/>
                <w:lang w:val="kk-KZ" w:eastAsia="ru-RU"/>
              </w:rPr>
            </w:pPr>
            <w:r w:rsidRPr="009D01F5">
              <w:rPr>
                <w:rFonts w:ascii="Times New Roman" w:eastAsia="Times New Roman" w:hAnsi="Times New Roman" w:cs="Times New Roman"/>
                <w:color w:val="1B1C1D"/>
                <w:lang w:val="kk-KZ" w:eastAsia="ru-RU"/>
              </w:rPr>
              <w:t>«</w:t>
            </w:r>
            <w:r w:rsidRPr="009D01F5">
              <w:rPr>
                <w:rFonts w:ascii="Times New Roman" w:eastAsia="Times New Roman" w:hAnsi="Times New Roman" w:cs="Times New Roman"/>
                <w:color w:val="1B1C1D"/>
                <w:lang w:eastAsia="ru-RU"/>
              </w:rPr>
              <w:t xml:space="preserve">Қазақстан Республикасы </w:t>
            </w:r>
            <w:r w:rsidRPr="009D01F5">
              <w:rPr>
                <w:rFonts w:ascii="Times New Roman" w:eastAsia="Times New Roman" w:hAnsi="Times New Roman" w:cs="Times New Roman"/>
                <w:bCs/>
                <w:color w:val="1B1C1D"/>
                <w:bdr w:val="none" w:sz="0" w:space="0" w:color="auto" w:frame="1"/>
                <w:lang w:eastAsia="ru-RU"/>
              </w:rPr>
              <w:t>демократия</w:t>
            </w:r>
            <w:r w:rsidR="00430450">
              <w:rPr>
                <w:rFonts w:ascii="Times New Roman" w:eastAsia="Times New Roman" w:hAnsi="Times New Roman" w:cs="Times New Roman"/>
                <w:bCs/>
                <w:color w:val="1B1C1D"/>
                <w:bdr w:val="none" w:sz="0" w:space="0" w:color="auto" w:frame="1"/>
                <w:lang w:val="kk-KZ" w:eastAsia="ru-RU"/>
              </w:rPr>
              <w:t xml:space="preserve"> </w:t>
            </w:r>
            <w:r w:rsidRPr="009D01F5">
              <w:rPr>
                <w:rFonts w:ascii="Times New Roman" w:eastAsia="Times New Roman" w:hAnsi="Times New Roman" w:cs="Times New Roman"/>
                <w:bCs/>
                <w:color w:val="1B1C1D"/>
                <w:bdr w:val="none" w:sz="0" w:space="0" w:color="auto" w:frame="1"/>
                <w:lang w:eastAsia="ru-RU"/>
              </w:rPr>
              <w:t>лық, зайырлы, құқықтық және әлеуметтік мемлекет</w:t>
            </w:r>
            <w:r w:rsidRPr="009D01F5">
              <w:rPr>
                <w:rFonts w:ascii="Times New Roman" w:eastAsia="Times New Roman" w:hAnsi="Times New Roman" w:cs="Times New Roman"/>
                <w:color w:val="1B1C1D"/>
                <w:lang w:eastAsia="ru-RU"/>
              </w:rPr>
              <w:t xml:space="preserve"> болып табылады; оның ең қымбат қазынасы – адам және оның өмірі, құқықтары мен бостандықтары</w:t>
            </w:r>
            <w:r w:rsidRPr="009D01F5">
              <w:rPr>
                <w:rFonts w:ascii="Times New Roman" w:eastAsia="Times New Roman" w:hAnsi="Times New Roman" w:cs="Times New Roman"/>
                <w:color w:val="1B1C1D"/>
                <w:lang w:val="kk-KZ" w:eastAsia="ru-RU"/>
              </w:rPr>
              <w:t>»</w:t>
            </w:r>
          </w:p>
        </w:tc>
        <w:tc>
          <w:tcPr>
            <w:tcW w:w="3396" w:type="dxa"/>
            <w:vAlign w:val="center"/>
          </w:tcPr>
          <w:p w14:paraId="37AFF049" w14:textId="77777777" w:rsidR="006C71E9" w:rsidRPr="009D01F5" w:rsidRDefault="006C71E9" w:rsidP="009D01F5">
            <w:pPr>
              <w:ind w:firstLine="33"/>
              <w:jc w:val="both"/>
              <w:rPr>
                <w:rFonts w:ascii="Times New Roman" w:eastAsia="Times New Roman" w:hAnsi="Times New Roman" w:cs="Times New Roman"/>
                <w:color w:val="1B1C1D"/>
                <w:lang w:val="kk-KZ" w:eastAsia="ru-RU"/>
              </w:rPr>
            </w:pPr>
            <w:r w:rsidRPr="009D01F5">
              <w:rPr>
                <w:rFonts w:ascii="Times New Roman" w:eastAsia="Times New Roman" w:hAnsi="Times New Roman" w:cs="Times New Roman"/>
                <w:color w:val="1B1C1D"/>
                <w:lang w:val="kk-KZ" w:eastAsia="ru-RU"/>
              </w:rPr>
              <w:t xml:space="preserve">Бұл мәлімдеме мемлекеттің </w:t>
            </w:r>
            <w:r w:rsidRPr="009D01F5">
              <w:rPr>
                <w:rFonts w:ascii="Times New Roman" w:eastAsia="Times New Roman" w:hAnsi="Times New Roman" w:cs="Times New Roman"/>
                <w:bCs/>
                <w:color w:val="1B1C1D"/>
                <w:bdr w:val="none" w:sz="0" w:space="0" w:color="auto" w:frame="1"/>
                <w:lang w:val="kk-KZ" w:eastAsia="ru-RU"/>
              </w:rPr>
              <w:t>құндылық негізін</w:t>
            </w:r>
            <w:r w:rsidR="00BF6ED5" w:rsidRPr="009D01F5">
              <w:rPr>
                <w:rFonts w:ascii="Times New Roman" w:eastAsia="Times New Roman" w:hAnsi="Times New Roman" w:cs="Times New Roman"/>
                <w:color w:val="1B1C1D"/>
                <w:lang w:val="kk-KZ" w:eastAsia="ru-RU"/>
              </w:rPr>
              <w:t xml:space="preserve"> жариялайды және</w:t>
            </w:r>
            <w:r w:rsidRPr="009D01F5">
              <w:rPr>
                <w:rFonts w:ascii="Times New Roman" w:eastAsia="Times New Roman" w:hAnsi="Times New Roman" w:cs="Times New Roman"/>
                <w:color w:val="1B1C1D"/>
                <w:lang w:val="kk-KZ" w:eastAsia="ru-RU"/>
              </w:rPr>
              <w:t xml:space="preserve"> бүкіл құқықтық жүйенің идеологиясын бекітеді.</w:t>
            </w:r>
          </w:p>
        </w:tc>
      </w:tr>
      <w:tr w:rsidR="006C71E9" w:rsidRPr="004800AA" w14:paraId="1C064706" w14:textId="77777777" w:rsidTr="00557665">
        <w:tc>
          <w:tcPr>
            <w:tcW w:w="2045" w:type="dxa"/>
            <w:vAlign w:val="center"/>
          </w:tcPr>
          <w:p w14:paraId="259049CE" w14:textId="77777777" w:rsidR="006C71E9" w:rsidRPr="00430450" w:rsidRDefault="006C71E9" w:rsidP="009D01F5">
            <w:pPr>
              <w:ind w:firstLine="33"/>
              <w:jc w:val="both"/>
              <w:rPr>
                <w:rFonts w:ascii="Times New Roman" w:eastAsia="Times New Roman" w:hAnsi="Times New Roman" w:cs="Times New Roman"/>
                <w:i/>
                <w:color w:val="1B1C1D"/>
                <w:lang w:eastAsia="ru-RU"/>
              </w:rPr>
            </w:pPr>
            <w:r w:rsidRPr="00430450">
              <w:rPr>
                <w:rFonts w:ascii="Times New Roman" w:eastAsia="Times New Roman" w:hAnsi="Times New Roman" w:cs="Times New Roman"/>
                <w:bCs/>
                <w:i/>
                <w:color w:val="1B1C1D"/>
                <w:bdr w:val="none" w:sz="0" w:space="0" w:color="auto" w:frame="1"/>
                <w:lang w:eastAsia="ru-RU"/>
              </w:rPr>
              <w:t xml:space="preserve">Шарттың </w:t>
            </w:r>
            <w:r w:rsidRPr="00430450">
              <w:rPr>
                <w:rFonts w:ascii="Times New Roman" w:eastAsia="Times New Roman" w:hAnsi="Times New Roman" w:cs="Times New Roman"/>
                <w:bCs/>
                <w:i/>
                <w:color w:val="1B1C1D"/>
                <w:bdr w:val="none" w:sz="0" w:space="0" w:color="auto" w:frame="1"/>
                <w:lang w:val="kk-KZ" w:eastAsia="ru-RU"/>
              </w:rPr>
              <w:t>к</w:t>
            </w:r>
            <w:r w:rsidRPr="00430450">
              <w:rPr>
                <w:rFonts w:ascii="Times New Roman" w:eastAsia="Times New Roman" w:hAnsi="Times New Roman" w:cs="Times New Roman"/>
                <w:bCs/>
                <w:i/>
                <w:color w:val="1B1C1D"/>
                <w:bdr w:val="none" w:sz="0" w:space="0" w:color="auto" w:frame="1"/>
                <w:lang w:eastAsia="ru-RU"/>
              </w:rPr>
              <w:t xml:space="preserve">іріспе </w:t>
            </w:r>
            <w:r w:rsidRPr="00430450">
              <w:rPr>
                <w:rFonts w:ascii="Times New Roman" w:eastAsia="Times New Roman" w:hAnsi="Times New Roman" w:cs="Times New Roman"/>
                <w:bCs/>
                <w:i/>
                <w:color w:val="1B1C1D"/>
                <w:bdr w:val="none" w:sz="0" w:space="0" w:color="auto" w:frame="1"/>
                <w:lang w:val="kk-KZ" w:eastAsia="ru-RU"/>
              </w:rPr>
              <w:t>б</w:t>
            </w:r>
            <w:r w:rsidRPr="00430450">
              <w:rPr>
                <w:rFonts w:ascii="Times New Roman" w:eastAsia="Times New Roman" w:hAnsi="Times New Roman" w:cs="Times New Roman"/>
                <w:bCs/>
                <w:i/>
                <w:color w:val="1B1C1D"/>
                <w:bdr w:val="none" w:sz="0" w:space="0" w:color="auto" w:frame="1"/>
                <w:lang w:eastAsia="ru-RU"/>
              </w:rPr>
              <w:t>өлімі</w:t>
            </w:r>
          </w:p>
        </w:tc>
        <w:tc>
          <w:tcPr>
            <w:tcW w:w="4193" w:type="dxa"/>
            <w:vAlign w:val="center"/>
          </w:tcPr>
          <w:p w14:paraId="2B6C3762" w14:textId="77777777" w:rsidR="006C71E9" w:rsidRPr="009D01F5" w:rsidRDefault="00BF6ED5" w:rsidP="009D01F5">
            <w:pPr>
              <w:ind w:firstLine="33"/>
              <w:jc w:val="both"/>
              <w:rPr>
                <w:rFonts w:ascii="Times New Roman" w:eastAsia="Times New Roman" w:hAnsi="Times New Roman" w:cs="Times New Roman"/>
                <w:color w:val="1B1C1D"/>
                <w:lang w:val="kk-KZ" w:eastAsia="ru-RU"/>
              </w:rPr>
            </w:pPr>
            <w:r w:rsidRPr="009D01F5">
              <w:rPr>
                <w:rFonts w:ascii="Times New Roman" w:eastAsia="Times New Roman" w:hAnsi="Times New Roman" w:cs="Times New Roman"/>
                <w:color w:val="1B1C1D"/>
                <w:lang w:val="kk-KZ" w:eastAsia="ru-RU"/>
              </w:rPr>
              <w:t>«</w:t>
            </w:r>
            <w:r w:rsidR="006C71E9" w:rsidRPr="009D01F5">
              <w:rPr>
                <w:rFonts w:ascii="Times New Roman" w:eastAsia="Times New Roman" w:hAnsi="Times New Roman" w:cs="Times New Roman"/>
                <w:color w:val="1B1C1D"/>
                <w:lang w:eastAsia="ru-RU"/>
              </w:rPr>
              <w:t xml:space="preserve">Тараптар </w:t>
            </w:r>
            <w:r w:rsidR="006C71E9" w:rsidRPr="009D01F5">
              <w:rPr>
                <w:rFonts w:ascii="Times New Roman" w:eastAsia="Times New Roman" w:hAnsi="Times New Roman" w:cs="Times New Roman"/>
                <w:bCs/>
                <w:color w:val="1B1C1D"/>
                <w:bdr w:val="none" w:sz="0" w:space="0" w:color="auto" w:frame="1"/>
                <w:lang w:eastAsia="ru-RU"/>
              </w:rPr>
              <w:t>өзара тиімді ынтымақтастық</w:t>
            </w:r>
            <w:r w:rsidR="006C71E9" w:rsidRPr="009D01F5">
              <w:rPr>
                <w:rFonts w:ascii="Times New Roman" w:eastAsia="Times New Roman" w:hAnsi="Times New Roman" w:cs="Times New Roman"/>
                <w:color w:val="1B1C1D"/>
                <w:lang w:eastAsia="ru-RU"/>
              </w:rPr>
              <w:t xml:space="preserve"> қағидат</w:t>
            </w:r>
            <w:r w:rsidRPr="009D01F5">
              <w:rPr>
                <w:rFonts w:ascii="Times New Roman" w:eastAsia="Times New Roman" w:hAnsi="Times New Roman" w:cs="Times New Roman"/>
                <w:color w:val="1B1C1D"/>
                <w:lang w:eastAsia="ru-RU"/>
              </w:rPr>
              <w:t>тарын басшылыққа алады...</w:t>
            </w:r>
            <w:r w:rsidRPr="009D01F5">
              <w:rPr>
                <w:rFonts w:ascii="Times New Roman" w:eastAsia="Times New Roman" w:hAnsi="Times New Roman" w:cs="Times New Roman"/>
                <w:color w:val="1B1C1D"/>
                <w:lang w:val="kk-KZ" w:eastAsia="ru-RU"/>
              </w:rPr>
              <w:t>»</w:t>
            </w:r>
          </w:p>
          <w:p w14:paraId="71957261" w14:textId="6906CD8B" w:rsidR="00BF6ED5" w:rsidRPr="00430450" w:rsidRDefault="00BF6ED5" w:rsidP="00430450">
            <w:pPr>
              <w:jc w:val="both"/>
              <w:rPr>
                <w:rFonts w:ascii="Times New Roman" w:eastAsia="Times New Roman" w:hAnsi="Times New Roman" w:cs="Times New Roman"/>
                <w:color w:val="1B1C1D"/>
                <w:lang w:val="kk-KZ" w:eastAsia="ru-RU"/>
              </w:rPr>
            </w:pPr>
          </w:p>
        </w:tc>
        <w:tc>
          <w:tcPr>
            <w:tcW w:w="3396" w:type="dxa"/>
            <w:vAlign w:val="center"/>
          </w:tcPr>
          <w:p w14:paraId="0D51F3E5" w14:textId="25BE3D40" w:rsidR="006C71E9" w:rsidRPr="00430450" w:rsidRDefault="006C71E9" w:rsidP="009D01F5">
            <w:pPr>
              <w:ind w:firstLine="33"/>
              <w:jc w:val="both"/>
              <w:rPr>
                <w:rFonts w:ascii="Times New Roman" w:eastAsia="Times New Roman" w:hAnsi="Times New Roman" w:cs="Times New Roman"/>
                <w:color w:val="1B1C1D"/>
                <w:lang w:val="kk-KZ" w:eastAsia="ru-RU"/>
              </w:rPr>
            </w:pPr>
            <w:r w:rsidRPr="00430450">
              <w:rPr>
                <w:rFonts w:ascii="Times New Roman" w:eastAsia="Times New Roman" w:hAnsi="Times New Roman" w:cs="Times New Roman"/>
                <w:color w:val="1B1C1D"/>
                <w:lang w:val="kk-KZ" w:eastAsia="ru-RU"/>
              </w:rPr>
              <w:t xml:space="preserve">Тараптардың жұмыс істеуінің </w:t>
            </w:r>
            <w:r w:rsidRPr="00430450">
              <w:rPr>
                <w:rFonts w:ascii="Times New Roman" w:eastAsia="Times New Roman" w:hAnsi="Times New Roman" w:cs="Times New Roman"/>
                <w:bCs/>
                <w:color w:val="1B1C1D"/>
                <w:bdr w:val="none" w:sz="0" w:space="0" w:color="auto" w:frame="1"/>
                <w:lang w:val="kk-KZ" w:eastAsia="ru-RU"/>
              </w:rPr>
              <w:t>құндылықтық негізін</w:t>
            </w:r>
            <w:r w:rsidR="00430450">
              <w:rPr>
                <w:rFonts w:ascii="Times New Roman" w:eastAsia="Times New Roman" w:hAnsi="Times New Roman" w:cs="Times New Roman"/>
                <w:color w:val="1B1C1D"/>
                <w:lang w:val="kk-KZ" w:eastAsia="ru-RU"/>
              </w:rPr>
              <w:t xml:space="preserve"> жариялайды</w:t>
            </w:r>
          </w:p>
        </w:tc>
      </w:tr>
      <w:tr w:rsidR="002849BE" w:rsidRPr="009D01F5" w14:paraId="6291DF42" w14:textId="77777777" w:rsidTr="00557665">
        <w:tc>
          <w:tcPr>
            <w:tcW w:w="9634" w:type="dxa"/>
            <w:gridSpan w:val="3"/>
            <w:vAlign w:val="center"/>
          </w:tcPr>
          <w:p w14:paraId="4143D6BD" w14:textId="1AEA7049" w:rsidR="002849BE" w:rsidRPr="00430450" w:rsidRDefault="002849BE" w:rsidP="00557665">
            <w:pPr>
              <w:ind w:firstLine="601"/>
              <w:jc w:val="both"/>
              <w:rPr>
                <w:rFonts w:ascii="Times New Roman" w:eastAsia="Times New Roman" w:hAnsi="Times New Roman" w:cs="Times New Roman"/>
                <w:b/>
                <w:bCs/>
                <w:color w:val="1B1C1D"/>
                <w:bdr w:val="none" w:sz="0" w:space="0" w:color="auto" w:frame="1"/>
                <w:lang w:eastAsia="ru-RU"/>
              </w:rPr>
            </w:pPr>
            <w:r w:rsidRPr="009D01F5">
              <w:rPr>
                <w:rFonts w:ascii="Times New Roman" w:eastAsia="Times New Roman" w:hAnsi="Times New Roman" w:cs="Times New Roman"/>
                <w:color w:val="1B1C1D"/>
                <w:lang w:val="kk-KZ" w:eastAsia="ru-RU"/>
              </w:rPr>
              <w:t>Ескерту – Автордың құрастыруымен</w:t>
            </w:r>
          </w:p>
        </w:tc>
      </w:tr>
    </w:tbl>
    <w:p w14:paraId="7451346E" w14:textId="77777777" w:rsidR="005C2169" w:rsidRDefault="005C2169" w:rsidP="00D62A9E">
      <w:pPr>
        <w:spacing w:after="0" w:line="240" w:lineRule="auto"/>
        <w:ind w:firstLine="709"/>
        <w:jc w:val="both"/>
        <w:rPr>
          <w:rFonts w:ascii="Times New Roman" w:hAnsi="Times New Roman" w:cs="Times New Roman"/>
          <w:i/>
          <w:sz w:val="28"/>
          <w:szCs w:val="28"/>
          <w:lang w:val="kk-KZ"/>
        </w:rPr>
      </w:pPr>
    </w:p>
    <w:p w14:paraId="62DFE15E" w14:textId="56F94FC9" w:rsidR="009B6AF2" w:rsidRPr="005C2169" w:rsidRDefault="005C2169" w:rsidP="00D62A9E">
      <w:pPr>
        <w:spacing w:after="0" w:line="240" w:lineRule="auto"/>
        <w:ind w:firstLine="709"/>
        <w:jc w:val="both"/>
        <w:rPr>
          <w:rFonts w:ascii="Times New Roman" w:hAnsi="Times New Roman" w:cs="Times New Roman"/>
          <w:i/>
          <w:sz w:val="28"/>
          <w:szCs w:val="28"/>
          <w:lang w:val="kk-KZ"/>
        </w:rPr>
      </w:pPr>
      <w:r w:rsidRPr="005C2169">
        <w:rPr>
          <w:rFonts w:ascii="Times New Roman" w:hAnsi="Times New Roman" w:cs="Times New Roman"/>
          <w:iCs/>
          <w:sz w:val="28"/>
          <w:szCs w:val="28"/>
          <w:lang w:val="kk-KZ"/>
        </w:rPr>
        <w:t>4.</w:t>
      </w:r>
      <w:r>
        <w:rPr>
          <w:rFonts w:ascii="Times New Roman" w:hAnsi="Times New Roman" w:cs="Times New Roman"/>
          <w:iCs/>
          <w:sz w:val="28"/>
          <w:szCs w:val="28"/>
          <w:lang w:val="kk-KZ"/>
        </w:rPr>
        <w:t xml:space="preserve"> </w:t>
      </w:r>
      <w:r w:rsidR="00BF6ED5" w:rsidRPr="005C2169">
        <w:rPr>
          <w:rFonts w:ascii="Times New Roman" w:hAnsi="Times New Roman" w:cs="Times New Roman"/>
          <w:i/>
          <w:sz w:val="28"/>
          <w:szCs w:val="28"/>
          <w:lang w:val="kk-KZ"/>
        </w:rPr>
        <w:t xml:space="preserve">Ақпараттық </w:t>
      </w:r>
      <w:r w:rsidR="00FB4A10">
        <w:rPr>
          <w:rFonts w:ascii="Times New Roman" w:hAnsi="Times New Roman" w:cs="Times New Roman"/>
          <w:i/>
          <w:sz w:val="28"/>
          <w:szCs w:val="28"/>
          <w:lang w:val="kk-KZ"/>
        </w:rPr>
        <w:t>қызмет</w:t>
      </w:r>
      <w:r>
        <w:rPr>
          <w:rFonts w:ascii="Times New Roman" w:hAnsi="Times New Roman" w:cs="Times New Roman"/>
          <w:i/>
          <w:sz w:val="28"/>
          <w:szCs w:val="28"/>
          <w:lang w:val="kk-KZ"/>
        </w:rPr>
        <w:t xml:space="preserve">. </w:t>
      </w:r>
      <w:r w:rsidR="009B6AF2" w:rsidRPr="00B130CD">
        <w:rPr>
          <w:rFonts w:ascii="Times New Roman" w:hAnsi="Times New Roman" w:cs="Times New Roman"/>
          <w:sz w:val="28"/>
          <w:szCs w:val="28"/>
          <w:lang w:val="kk-KZ"/>
        </w:rPr>
        <w:t xml:space="preserve">Нақты құқықтық шешімнің қабылданғаны немесе болған </w:t>
      </w:r>
      <w:r w:rsidR="00FB4A10">
        <w:rPr>
          <w:rFonts w:ascii="Times New Roman" w:hAnsi="Times New Roman" w:cs="Times New Roman"/>
          <w:sz w:val="28"/>
          <w:szCs w:val="28"/>
          <w:lang w:val="kk-KZ"/>
        </w:rPr>
        <w:t>деректер</w:t>
      </w:r>
      <w:r w:rsidR="009B6AF2" w:rsidRPr="00B130CD">
        <w:rPr>
          <w:rFonts w:ascii="Times New Roman" w:hAnsi="Times New Roman" w:cs="Times New Roman"/>
          <w:sz w:val="28"/>
          <w:szCs w:val="28"/>
          <w:lang w:val="kk-KZ"/>
        </w:rPr>
        <w:t xml:space="preserve"> туралы объективті ақпарат беру</w:t>
      </w:r>
      <w:r w:rsidR="00252284">
        <w:rPr>
          <w:rFonts w:ascii="Times New Roman" w:hAnsi="Times New Roman" w:cs="Times New Roman"/>
          <w:sz w:val="28"/>
          <w:szCs w:val="28"/>
          <w:lang w:val="kk-KZ"/>
        </w:rPr>
        <w:t xml:space="preserve"> (7-кесте)</w:t>
      </w:r>
      <w:r w:rsidR="009B6AF2" w:rsidRPr="00B130CD">
        <w:rPr>
          <w:rFonts w:ascii="Times New Roman" w:hAnsi="Times New Roman" w:cs="Times New Roman"/>
          <w:sz w:val="28"/>
          <w:szCs w:val="28"/>
          <w:lang w:val="kk-KZ"/>
        </w:rPr>
        <w:t>.</w:t>
      </w:r>
    </w:p>
    <w:p w14:paraId="07AA1665" w14:textId="77777777" w:rsidR="00252284" w:rsidRPr="00B130CD" w:rsidRDefault="00252284" w:rsidP="00D62A9E">
      <w:pPr>
        <w:spacing w:after="0" w:line="240" w:lineRule="auto"/>
        <w:ind w:firstLine="709"/>
        <w:jc w:val="both"/>
        <w:rPr>
          <w:rFonts w:ascii="Times New Roman" w:hAnsi="Times New Roman" w:cs="Times New Roman"/>
          <w:sz w:val="28"/>
          <w:szCs w:val="28"/>
          <w:lang w:val="kk-KZ"/>
        </w:rPr>
      </w:pPr>
    </w:p>
    <w:p w14:paraId="5806B4AF" w14:textId="292E7F8A" w:rsidR="00252284" w:rsidRPr="00252284" w:rsidRDefault="002849BE" w:rsidP="009D01F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252284">
        <w:rPr>
          <w:rFonts w:ascii="Times New Roman" w:hAnsi="Times New Roman" w:cs="Times New Roman"/>
          <w:sz w:val="28"/>
          <w:szCs w:val="28"/>
          <w:lang w:val="kk-KZ"/>
        </w:rPr>
        <w:t>есте</w:t>
      </w:r>
      <w:r>
        <w:rPr>
          <w:rFonts w:ascii="Times New Roman" w:hAnsi="Times New Roman" w:cs="Times New Roman"/>
          <w:sz w:val="28"/>
          <w:szCs w:val="28"/>
          <w:lang w:val="kk-KZ"/>
        </w:rPr>
        <w:t xml:space="preserve"> 7 –</w:t>
      </w:r>
      <w:r w:rsidR="00252284">
        <w:rPr>
          <w:rFonts w:ascii="Times New Roman" w:hAnsi="Times New Roman" w:cs="Times New Roman"/>
          <w:sz w:val="28"/>
          <w:szCs w:val="28"/>
          <w:lang w:val="kk-KZ"/>
        </w:rPr>
        <w:t xml:space="preserve"> Заңгерлік</w:t>
      </w:r>
      <w:r>
        <w:rPr>
          <w:rFonts w:ascii="Times New Roman" w:hAnsi="Times New Roman" w:cs="Times New Roman"/>
          <w:sz w:val="28"/>
          <w:szCs w:val="28"/>
          <w:lang w:val="kk-KZ"/>
        </w:rPr>
        <w:t xml:space="preserve"> </w:t>
      </w:r>
      <w:r w:rsidR="00252284">
        <w:rPr>
          <w:rFonts w:ascii="Times New Roman" w:hAnsi="Times New Roman" w:cs="Times New Roman"/>
          <w:sz w:val="28"/>
          <w:szCs w:val="28"/>
          <w:lang w:val="kk-KZ"/>
        </w:rPr>
        <w:t xml:space="preserve">дискурстың ақпараттық </w:t>
      </w:r>
      <w:r w:rsidR="00FB4A10">
        <w:rPr>
          <w:rFonts w:ascii="Times New Roman" w:hAnsi="Times New Roman" w:cs="Times New Roman"/>
          <w:sz w:val="28"/>
          <w:szCs w:val="28"/>
          <w:lang w:val="kk-KZ"/>
        </w:rPr>
        <w:t>қызметі</w:t>
      </w:r>
    </w:p>
    <w:p w14:paraId="41D5B96D" w14:textId="77777777" w:rsidR="00BF6ED5" w:rsidRPr="00430450" w:rsidRDefault="00BF6ED5" w:rsidP="00D62A9E">
      <w:pPr>
        <w:spacing w:after="0" w:line="240" w:lineRule="auto"/>
        <w:ind w:firstLine="709"/>
        <w:jc w:val="both"/>
        <w:rPr>
          <w:rFonts w:ascii="Times New Roman" w:hAnsi="Times New Roman" w:cs="Times New Roman"/>
          <w:sz w:val="16"/>
          <w:szCs w:val="16"/>
          <w:lang w:val="kk-KZ"/>
        </w:rPr>
      </w:pPr>
    </w:p>
    <w:tbl>
      <w:tblPr>
        <w:tblStyle w:val="af0"/>
        <w:tblW w:w="9634" w:type="dxa"/>
        <w:tblLook w:val="04A0" w:firstRow="1" w:lastRow="0" w:firstColumn="1" w:lastColumn="0" w:noHBand="0" w:noVBand="1"/>
      </w:tblPr>
      <w:tblGrid>
        <w:gridCol w:w="1980"/>
        <w:gridCol w:w="4263"/>
        <w:gridCol w:w="3391"/>
      </w:tblGrid>
      <w:tr w:rsidR="00BF6ED5" w:rsidRPr="00430450" w14:paraId="7ACBFB80" w14:textId="77777777" w:rsidTr="00430450">
        <w:tc>
          <w:tcPr>
            <w:tcW w:w="1980" w:type="dxa"/>
            <w:vAlign w:val="center"/>
          </w:tcPr>
          <w:p w14:paraId="3F37621D" w14:textId="77777777" w:rsidR="00BF6ED5" w:rsidRPr="00430450" w:rsidRDefault="00BF6ED5" w:rsidP="00430450">
            <w:pPr>
              <w:jc w:val="center"/>
              <w:rPr>
                <w:rFonts w:ascii="Times New Roman" w:eastAsia="Times New Roman" w:hAnsi="Times New Roman" w:cs="Times New Roman"/>
                <w:color w:val="1B1C1D"/>
                <w:lang w:eastAsia="ru-RU"/>
              </w:rPr>
            </w:pPr>
            <w:r w:rsidRPr="00430450">
              <w:rPr>
                <w:rFonts w:ascii="Times New Roman" w:eastAsia="Times New Roman" w:hAnsi="Times New Roman" w:cs="Times New Roman"/>
                <w:bCs/>
                <w:color w:val="1B1C1D"/>
                <w:bdr w:val="none" w:sz="0" w:space="0" w:color="auto" w:frame="1"/>
                <w:lang w:eastAsia="ru-RU"/>
              </w:rPr>
              <w:t>Құжат/</w:t>
            </w:r>
            <w:r w:rsidRPr="00430450">
              <w:rPr>
                <w:rFonts w:ascii="Times New Roman" w:eastAsia="Times New Roman" w:hAnsi="Times New Roman" w:cs="Times New Roman"/>
                <w:bCs/>
                <w:color w:val="1B1C1D"/>
                <w:bdr w:val="none" w:sz="0" w:space="0" w:color="auto" w:frame="1"/>
                <w:lang w:val="kk-KZ" w:eastAsia="ru-RU"/>
              </w:rPr>
              <w:t>м</w:t>
            </w:r>
            <w:r w:rsidRPr="00430450">
              <w:rPr>
                <w:rFonts w:ascii="Times New Roman" w:eastAsia="Times New Roman" w:hAnsi="Times New Roman" w:cs="Times New Roman"/>
                <w:bCs/>
                <w:color w:val="1B1C1D"/>
                <w:bdr w:val="none" w:sz="0" w:space="0" w:color="auto" w:frame="1"/>
                <w:lang w:eastAsia="ru-RU"/>
              </w:rPr>
              <w:t xml:space="preserve">әтін </w:t>
            </w:r>
            <w:r w:rsidRPr="00430450">
              <w:rPr>
                <w:rFonts w:ascii="Times New Roman" w:eastAsia="Times New Roman" w:hAnsi="Times New Roman" w:cs="Times New Roman"/>
                <w:bCs/>
                <w:color w:val="1B1C1D"/>
                <w:bdr w:val="none" w:sz="0" w:space="0" w:color="auto" w:frame="1"/>
                <w:lang w:val="kk-KZ" w:eastAsia="ru-RU"/>
              </w:rPr>
              <w:t>т</w:t>
            </w:r>
            <w:r w:rsidRPr="00430450">
              <w:rPr>
                <w:rFonts w:ascii="Times New Roman" w:eastAsia="Times New Roman" w:hAnsi="Times New Roman" w:cs="Times New Roman"/>
                <w:bCs/>
                <w:color w:val="1B1C1D"/>
                <w:bdr w:val="none" w:sz="0" w:space="0" w:color="auto" w:frame="1"/>
                <w:lang w:eastAsia="ru-RU"/>
              </w:rPr>
              <w:t>үрі</w:t>
            </w:r>
          </w:p>
        </w:tc>
        <w:tc>
          <w:tcPr>
            <w:tcW w:w="4263" w:type="dxa"/>
            <w:vAlign w:val="center"/>
          </w:tcPr>
          <w:p w14:paraId="4ABBD25E" w14:textId="77777777" w:rsidR="00BF6ED5" w:rsidRPr="00430450" w:rsidRDefault="00BF6ED5" w:rsidP="00430450">
            <w:pPr>
              <w:jc w:val="center"/>
              <w:rPr>
                <w:rFonts w:ascii="Times New Roman" w:eastAsia="Times New Roman" w:hAnsi="Times New Roman" w:cs="Times New Roman"/>
                <w:color w:val="1B1C1D"/>
                <w:lang w:val="kk-KZ" w:eastAsia="ru-RU"/>
              </w:rPr>
            </w:pPr>
            <w:r w:rsidRPr="00430450">
              <w:rPr>
                <w:rFonts w:ascii="Times New Roman" w:eastAsia="Times New Roman" w:hAnsi="Times New Roman" w:cs="Times New Roman"/>
                <w:bCs/>
                <w:color w:val="1B1C1D"/>
                <w:bdr w:val="none" w:sz="0" w:space="0" w:color="auto" w:frame="1"/>
                <w:lang w:eastAsia="ru-RU"/>
              </w:rPr>
              <w:t>Мысал</w:t>
            </w:r>
            <w:r w:rsidRPr="00430450">
              <w:rPr>
                <w:rFonts w:ascii="Times New Roman" w:eastAsia="Times New Roman" w:hAnsi="Times New Roman" w:cs="Times New Roman"/>
                <w:bCs/>
                <w:color w:val="1B1C1D"/>
                <w:bdr w:val="none" w:sz="0" w:space="0" w:color="auto" w:frame="1"/>
                <w:lang w:val="kk-KZ" w:eastAsia="ru-RU"/>
              </w:rPr>
              <w:t>ы</w:t>
            </w:r>
          </w:p>
        </w:tc>
        <w:tc>
          <w:tcPr>
            <w:tcW w:w="3391" w:type="dxa"/>
            <w:vAlign w:val="center"/>
          </w:tcPr>
          <w:p w14:paraId="22824634" w14:textId="77777777" w:rsidR="00BF6ED5" w:rsidRPr="00430450" w:rsidRDefault="00BF6ED5" w:rsidP="00430450">
            <w:pPr>
              <w:jc w:val="center"/>
              <w:rPr>
                <w:rFonts w:ascii="Times New Roman" w:eastAsia="Times New Roman" w:hAnsi="Times New Roman" w:cs="Times New Roman"/>
                <w:color w:val="1B1C1D"/>
                <w:lang w:eastAsia="ru-RU"/>
              </w:rPr>
            </w:pPr>
            <w:r w:rsidRPr="00430450">
              <w:rPr>
                <w:rFonts w:ascii="Times New Roman" w:eastAsia="Times New Roman" w:hAnsi="Times New Roman" w:cs="Times New Roman"/>
                <w:bCs/>
                <w:color w:val="1B1C1D"/>
                <w:bdr w:val="none" w:sz="0" w:space="0" w:color="auto" w:frame="1"/>
                <w:lang w:eastAsia="ru-RU"/>
              </w:rPr>
              <w:t>Дәлелдеме</w:t>
            </w:r>
          </w:p>
        </w:tc>
      </w:tr>
      <w:tr w:rsidR="00BF6ED5" w:rsidRPr="004800AA" w14:paraId="3296E9DA" w14:textId="77777777" w:rsidTr="00430450">
        <w:tc>
          <w:tcPr>
            <w:tcW w:w="1980" w:type="dxa"/>
            <w:vAlign w:val="center"/>
          </w:tcPr>
          <w:p w14:paraId="7E7C49B1" w14:textId="77777777" w:rsidR="00BF6ED5" w:rsidRPr="00430450" w:rsidRDefault="00BF6ED5" w:rsidP="009D01F5">
            <w:pPr>
              <w:jc w:val="both"/>
              <w:rPr>
                <w:rFonts w:ascii="Times New Roman" w:eastAsia="Times New Roman" w:hAnsi="Times New Roman" w:cs="Times New Roman"/>
                <w:i/>
                <w:color w:val="1B1C1D"/>
                <w:lang w:eastAsia="ru-RU"/>
              </w:rPr>
            </w:pPr>
            <w:r w:rsidRPr="00430450">
              <w:rPr>
                <w:rFonts w:ascii="Times New Roman" w:eastAsia="Times New Roman" w:hAnsi="Times New Roman" w:cs="Times New Roman"/>
                <w:bCs/>
                <w:i/>
                <w:color w:val="1B1C1D"/>
                <w:bdr w:val="none" w:sz="0" w:space="0" w:color="auto" w:frame="1"/>
                <w:lang w:eastAsia="ru-RU"/>
              </w:rPr>
              <w:t xml:space="preserve">Процессуалдық </w:t>
            </w:r>
            <w:r w:rsidRPr="00430450">
              <w:rPr>
                <w:rFonts w:ascii="Times New Roman" w:eastAsia="Times New Roman" w:hAnsi="Times New Roman" w:cs="Times New Roman"/>
                <w:bCs/>
                <w:i/>
                <w:color w:val="1B1C1D"/>
                <w:bdr w:val="none" w:sz="0" w:space="0" w:color="auto" w:frame="1"/>
                <w:lang w:val="kk-KZ" w:eastAsia="ru-RU"/>
              </w:rPr>
              <w:t>х</w:t>
            </w:r>
            <w:r w:rsidRPr="00430450">
              <w:rPr>
                <w:rFonts w:ascii="Times New Roman" w:eastAsia="Times New Roman" w:hAnsi="Times New Roman" w:cs="Times New Roman"/>
                <w:bCs/>
                <w:i/>
                <w:color w:val="1B1C1D"/>
                <w:bdr w:val="none" w:sz="0" w:space="0" w:color="auto" w:frame="1"/>
                <w:lang w:eastAsia="ru-RU"/>
              </w:rPr>
              <w:t>аттама</w:t>
            </w:r>
          </w:p>
        </w:tc>
        <w:tc>
          <w:tcPr>
            <w:tcW w:w="4263" w:type="dxa"/>
            <w:vAlign w:val="center"/>
          </w:tcPr>
          <w:p w14:paraId="01241699" w14:textId="77777777" w:rsidR="00BF6ED5" w:rsidRPr="009D01F5" w:rsidRDefault="00BF6ED5" w:rsidP="009D01F5">
            <w:pPr>
              <w:jc w:val="both"/>
              <w:rPr>
                <w:rFonts w:ascii="Times New Roman" w:eastAsia="Times New Roman" w:hAnsi="Times New Roman" w:cs="Times New Roman"/>
                <w:color w:val="1B1C1D"/>
                <w:lang w:val="kk-KZ" w:eastAsia="ru-RU"/>
              </w:rPr>
            </w:pPr>
            <w:r w:rsidRPr="009D01F5">
              <w:rPr>
                <w:rFonts w:ascii="Times New Roman" w:eastAsia="Times New Roman" w:hAnsi="Times New Roman" w:cs="Times New Roman"/>
                <w:color w:val="1B1C1D"/>
                <w:lang w:val="kk-KZ" w:eastAsia="ru-RU"/>
              </w:rPr>
              <w:t>«</w:t>
            </w:r>
            <w:r w:rsidR="005D2404" w:rsidRPr="009D01F5">
              <w:rPr>
                <w:rFonts w:ascii="Times New Roman" w:eastAsia="Times New Roman" w:hAnsi="Times New Roman" w:cs="Times New Roman"/>
                <w:color w:val="1B1C1D"/>
                <w:lang w:val="kk-KZ" w:eastAsia="ru-RU"/>
              </w:rPr>
              <w:t xml:space="preserve">азамат С.Р.К. </w:t>
            </w:r>
            <w:r w:rsidRPr="009D01F5">
              <w:rPr>
                <w:rFonts w:ascii="Times New Roman" w:eastAsia="Times New Roman" w:hAnsi="Times New Roman" w:cs="Times New Roman"/>
                <w:color w:val="1B1C1D"/>
                <w:lang w:eastAsia="ru-RU"/>
              </w:rPr>
              <w:t xml:space="preserve">2025 жылғы 16 қарашада, сағат 14:30-да  </w:t>
            </w:r>
            <w:r w:rsidRPr="009D01F5">
              <w:rPr>
                <w:rFonts w:ascii="Times New Roman" w:eastAsia="Times New Roman" w:hAnsi="Times New Roman" w:cs="Times New Roman"/>
                <w:bCs/>
                <w:color w:val="1B1C1D"/>
                <w:bdr w:val="none" w:sz="0" w:space="0" w:color="auto" w:frame="1"/>
                <w:lang w:eastAsia="ru-RU"/>
              </w:rPr>
              <w:t>куәгер ретінде жауап берді</w:t>
            </w:r>
            <w:r w:rsidRPr="009D01F5">
              <w:rPr>
                <w:rFonts w:ascii="Times New Roman" w:eastAsia="Times New Roman" w:hAnsi="Times New Roman" w:cs="Times New Roman"/>
                <w:color w:val="1B1C1D"/>
                <w:lang w:eastAsia="ru-RU"/>
              </w:rPr>
              <w:t>...</w:t>
            </w:r>
            <w:r w:rsidRPr="009D01F5">
              <w:rPr>
                <w:rFonts w:ascii="Times New Roman" w:eastAsia="Times New Roman" w:hAnsi="Times New Roman" w:cs="Times New Roman"/>
                <w:color w:val="1B1C1D"/>
                <w:lang w:val="kk-KZ" w:eastAsia="ru-RU"/>
              </w:rPr>
              <w:t>»</w:t>
            </w:r>
          </w:p>
        </w:tc>
        <w:tc>
          <w:tcPr>
            <w:tcW w:w="3391" w:type="dxa"/>
            <w:vAlign w:val="center"/>
          </w:tcPr>
          <w:p w14:paraId="60839278" w14:textId="39D7DFD2" w:rsidR="00BF6ED5" w:rsidRPr="009D01F5" w:rsidRDefault="00BF6ED5" w:rsidP="009D01F5">
            <w:pPr>
              <w:jc w:val="both"/>
              <w:rPr>
                <w:rFonts w:ascii="Times New Roman" w:eastAsia="Times New Roman" w:hAnsi="Times New Roman" w:cs="Times New Roman"/>
                <w:color w:val="1B1C1D"/>
                <w:lang w:val="kk-KZ" w:eastAsia="ru-RU"/>
              </w:rPr>
            </w:pPr>
            <w:r w:rsidRPr="009D01F5">
              <w:rPr>
                <w:rFonts w:ascii="Times New Roman" w:eastAsia="Times New Roman" w:hAnsi="Times New Roman" w:cs="Times New Roman"/>
                <w:color w:val="1B1C1D"/>
                <w:lang w:val="kk-KZ" w:eastAsia="ru-RU"/>
              </w:rPr>
              <w:t>Құжат құқықтық процесс бары</w:t>
            </w:r>
            <w:r w:rsidR="00430450">
              <w:rPr>
                <w:rFonts w:ascii="Times New Roman" w:eastAsia="Times New Roman" w:hAnsi="Times New Roman" w:cs="Times New Roman"/>
                <w:color w:val="1B1C1D"/>
                <w:lang w:val="kk-KZ" w:eastAsia="ru-RU"/>
              </w:rPr>
              <w:t xml:space="preserve"> </w:t>
            </w:r>
            <w:r w:rsidRPr="009D01F5">
              <w:rPr>
                <w:rFonts w:ascii="Times New Roman" w:eastAsia="Times New Roman" w:hAnsi="Times New Roman" w:cs="Times New Roman"/>
                <w:color w:val="1B1C1D"/>
                <w:lang w:val="kk-KZ" w:eastAsia="ru-RU"/>
              </w:rPr>
              <w:t xml:space="preserve">сындағы </w:t>
            </w:r>
            <w:r w:rsidRPr="009D01F5">
              <w:rPr>
                <w:rFonts w:ascii="Times New Roman" w:eastAsia="Times New Roman" w:hAnsi="Times New Roman" w:cs="Times New Roman"/>
                <w:bCs/>
                <w:color w:val="1B1C1D"/>
                <w:bdr w:val="none" w:sz="0" w:space="0" w:color="auto" w:frame="1"/>
                <w:lang w:val="kk-KZ" w:eastAsia="ru-RU"/>
              </w:rPr>
              <w:t xml:space="preserve">нақты деректер </w:t>
            </w:r>
            <w:r w:rsidRPr="009D01F5">
              <w:rPr>
                <w:rFonts w:ascii="Times New Roman" w:eastAsia="Times New Roman" w:hAnsi="Times New Roman" w:cs="Times New Roman"/>
                <w:color w:val="1B1C1D"/>
                <w:lang w:val="kk-KZ" w:eastAsia="ru-RU"/>
              </w:rPr>
              <w:t>туралы хабарлайды, яғни ақпаратты тіркейді.</w:t>
            </w:r>
          </w:p>
        </w:tc>
      </w:tr>
      <w:tr w:rsidR="00BF6ED5" w:rsidRPr="004800AA" w14:paraId="40B740A2" w14:textId="77777777" w:rsidTr="00430450">
        <w:tc>
          <w:tcPr>
            <w:tcW w:w="1980" w:type="dxa"/>
            <w:vAlign w:val="center"/>
          </w:tcPr>
          <w:p w14:paraId="6296107B" w14:textId="77777777" w:rsidR="00BF6ED5" w:rsidRPr="00430450" w:rsidRDefault="005D2404" w:rsidP="009D01F5">
            <w:pPr>
              <w:jc w:val="both"/>
              <w:rPr>
                <w:rFonts w:ascii="Times New Roman" w:eastAsia="Times New Roman" w:hAnsi="Times New Roman" w:cs="Times New Roman"/>
                <w:i/>
                <w:color w:val="1B1C1D"/>
                <w:lang w:eastAsia="ru-RU"/>
              </w:rPr>
            </w:pPr>
            <w:r w:rsidRPr="00430450">
              <w:rPr>
                <w:rFonts w:ascii="Times New Roman" w:eastAsia="Times New Roman" w:hAnsi="Times New Roman" w:cs="Times New Roman"/>
                <w:bCs/>
                <w:i/>
                <w:color w:val="1B1C1D"/>
                <w:bdr w:val="none" w:sz="0" w:space="0" w:color="auto" w:frame="1"/>
                <w:lang w:eastAsia="ru-RU"/>
              </w:rPr>
              <w:t xml:space="preserve">Салық </w:t>
            </w:r>
            <w:r w:rsidRPr="00430450">
              <w:rPr>
                <w:rFonts w:ascii="Times New Roman" w:eastAsia="Times New Roman" w:hAnsi="Times New Roman" w:cs="Times New Roman"/>
                <w:bCs/>
                <w:i/>
                <w:color w:val="1B1C1D"/>
                <w:bdr w:val="none" w:sz="0" w:space="0" w:color="auto" w:frame="1"/>
                <w:lang w:val="kk-KZ" w:eastAsia="ru-RU"/>
              </w:rPr>
              <w:t>к</w:t>
            </w:r>
            <w:r w:rsidRPr="00430450">
              <w:rPr>
                <w:rFonts w:ascii="Times New Roman" w:eastAsia="Times New Roman" w:hAnsi="Times New Roman" w:cs="Times New Roman"/>
                <w:bCs/>
                <w:i/>
                <w:color w:val="1B1C1D"/>
                <w:bdr w:val="none" w:sz="0" w:space="0" w:color="auto" w:frame="1"/>
                <w:lang w:eastAsia="ru-RU"/>
              </w:rPr>
              <w:t xml:space="preserve">одексінің </w:t>
            </w:r>
            <w:r w:rsidRPr="00430450">
              <w:rPr>
                <w:rFonts w:ascii="Times New Roman" w:eastAsia="Times New Roman" w:hAnsi="Times New Roman" w:cs="Times New Roman"/>
                <w:bCs/>
                <w:i/>
                <w:color w:val="1B1C1D"/>
                <w:bdr w:val="none" w:sz="0" w:space="0" w:color="auto" w:frame="1"/>
                <w:lang w:val="kk-KZ" w:eastAsia="ru-RU"/>
              </w:rPr>
              <w:t>б</w:t>
            </w:r>
            <w:r w:rsidR="00BF6ED5" w:rsidRPr="00430450">
              <w:rPr>
                <w:rFonts w:ascii="Times New Roman" w:eastAsia="Times New Roman" w:hAnsi="Times New Roman" w:cs="Times New Roman"/>
                <w:bCs/>
                <w:i/>
                <w:color w:val="1B1C1D"/>
                <w:bdr w:val="none" w:sz="0" w:space="0" w:color="auto" w:frame="1"/>
                <w:lang w:eastAsia="ru-RU"/>
              </w:rPr>
              <w:t>абы</w:t>
            </w:r>
          </w:p>
        </w:tc>
        <w:tc>
          <w:tcPr>
            <w:tcW w:w="4263" w:type="dxa"/>
            <w:vAlign w:val="center"/>
          </w:tcPr>
          <w:p w14:paraId="3203390B" w14:textId="77777777" w:rsidR="00BF6ED5" w:rsidRPr="009D01F5" w:rsidRDefault="005D2404" w:rsidP="009D01F5">
            <w:pPr>
              <w:jc w:val="both"/>
              <w:rPr>
                <w:rFonts w:ascii="Times New Roman" w:eastAsia="Times New Roman" w:hAnsi="Times New Roman" w:cs="Times New Roman"/>
                <w:color w:val="1B1C1D"/>
                <w:lang w:val="kk-KZ" w:eastAsia="ru-RU"/>
              </w:rPr>
            </w:pPr>
            <w:r w:rsidRPr="009D01F5">
              <w:rPr>
                <w:rFonts w:ascii="Times New Roman" w:eastAsia="Times New Roman" w:hAnsi="Times New Roman" w:cs="Times New Roman"/>
                <w:color w:val="1B1C1D"/>
                <w:lang w:val="kk-KZ" w:eastAsia="ru-RU"/>
              </w:rPr>
              <w:t>«</w:t>
            </w:r>
            <w:r w:rsidR="00BF6ED5" w:rsidRPr="009D01F5">
              <w:rPr>
                <w:rFonts w:ascii="Times New Roman" w:eastAsia="Times New Roman" w:hAnsi="Times New Roman" w:cs="Times New Roman"/>
                <w:color w:val="1B1C1D"/>
                <w:lang w:eastAsia="ru-RU"/>
              </w:rPr>
              <w:t xml:space="preserve">Жеке тұлғалар үшін </w:t>
            </w:r>
            <w:r w:rsidR="00BF6ED5" w:rsidRPr="009D01F5">
              <w:rPr>
                <w:rFonts w:ascii="Times New Roman" w:eastAsia="Times New Roman" w:hAnsi="Times New Roman" w:cs="Times New Roman"/>
                <w:bCs/>
                <w:color w:val="1B1C1D"/>
                <w:bdr w:val="none" w:sz="0" w:space="0" w:color="auto" w:frame="1"/>
                <w:lang w:eastAsia="ru-RU"/>
              </w:rPr>
              <w:t>ҚҚС (Қосылған құн салығы)</w:t>
            </w:r>
            <w:r w:rsidR="00BF6ED5" w:rsidRPr="009D01F5">
              <w:rPr>
                <w:rFonts w:ascii="Times New Roman" w:eastAsia="Times New Roman" w:hAnsi="Times New Roman" w:cs="Times New Roman"/>
                <w:color w:val="1B1C1D"/>
                <w:lang w:eastAsia="ru-RU"/>
              </w:rPr>
              <w:t xml:space="preserve"> м</w:t>
            </w:r>
            <w:r w:rsidRPr="009D01F5">
              <w:rPr>
                <w:rFonts w:ascii="Times New Roman" w:eastAsia="Times New Roman" w:hAnsi="Times New Roman" w:cs="Times New Roman"/>
                <w:color w:val="1B1C1D"/>
                <w:lang w:eastAsia="ru-RU"/>
              </w:rPr>
              <w:t>өлшерлемесі 12 пайызды құрайды</w:t>
            </w:r>
            <w:r w:rsidRPr="009D01F5">
              <w:rPr>
                <w:rFonts w:ascii="Times New Roman" w:eastAsia="Times New Roman" w:hAnsi="Times New Roman" w:cs="Times New Roman"/>
                <w:color w:val="1B1C1D"/>
                <w:lang w:val="kk-KZ" w:eastAsia="ru-RU"/>
              </w:rPr>
              <w:t>»</w:t>
            </w:r>
          </w:p>
        </w:tc>
        <w:tc>
          <w:tcPr>
            <w:tcW w:w="3391" w:type="dxa"/>
            <w:vAlign w:val="center"/>
          </w:tcPr>
          <w:p w14:paraId="40B02639" w14:textId="6AD9F58E" w:rsidR="00BF6ED5" w:rsidRPr="009D01F5" w:rsidRDefault="00BF6ED5" w:rsidP="009D01F5">
            <w:pPr>
              <w:jc w:val="both"/>
              <w:rPr>
                <w:rFonts w:ascii="Times New Roman" w:eastAsia="Times New Roman" w:hAnsi="Times New Roman" w:cs="Times New Roman"/>
                <w:color w:val="1B1C1D"/>
                <w:lang w:val="kk-KZ" w:eastAsia="ru-RU"/>
              </w:rPr>
            </w:pPr>
            <w:r w:rsidRPr="009D01F5">
              <w:rPr>
                <w:rFonts w:ascii="Times New Roman" w:eastAsia="Times New Roman" w:hAnsi="Times New Roman" w:cs="Times New Roman"/>
                <w:color w:val="1B1C1D"/>
                <w:lang w:val="kk-KZ" w:eastAsia="ru-RU"/>
              </w:rPr>
              <w:t xml:space="preserve">Азаматтарға орындалуы тиіс нормативтік </w:t>
            </w:r>
            <w:r w:rsidRPr="009D01F5">
              <w:rPr>
                <w:rFonts w:ascii="Times New Roman" w:eastAsia="Times New Roman" w:hAnsi="Times New Roman" w:cs="Times New Roman"/>
                <w:bCs/>
                <w:color w:val="1B1C1D"/>
                <w:bdr w:val="none" w:sz="0" w:space="0" w:color="auto" w:frame="1"/>
                <w:lang w:val="kk-KZ" w:eastAsia="ru-RU"/>
              </w:rPr>
              <w:t>ақпаратты</w:t>
            </w:r>
            <w:r w:rsidR="00430450">
              <w:rPr>
                <w:rFonts w:ascii="Times New Roman" w:eastAsia="Times New Roman" w:hAnsi="Times New Roman" w:cs="Times New Roman"/>
                <w:color w:val="1B1C1D"/>
                <w:lang w:val="kk-KZ" w:eastAsia="ru-RU"/>
              </w:rPr>
              <w:t xml:space="preserve"> жеткізеді</w:t>
            </w:r>
          </w:p>
        </w:tc>
      </w:tr>
      <w:tr w:rsidR="002849BE" w:rsidRPr="009D01F5" w14:paraId="13539372" w14:textId="77777777" w:rsidTr="00430450">
        <w:tc>
          <w:tcPr>
            <w:tcW w:w="9634" w:type="dxa"/>
            <w:gridSpan w:val="3"/>
            <w:vAlign w:val="center"/>
          </w:tcPr>
          <w:p w14:paraId="353026F7" w14:textId="7D325368" w:rsidR="002849BE" w:rsidRPr="00430450" w:rsidRDefault="002849BE" w:rsidP="00557665">
            <w:pPr>
              <w:ind w:firstLine="601"/>
              <w:jc w:val="both"/>
              <w:rPr>
                <w:rFonts w:ascii="Times New Roman" w:eastAsia="Times New Roman" w:hAnsi="Times New Roman" w:cs="Times New Roman"/>
                <w:b/>
                <w:bCs/>
                <w:color w:val="1B1C1D"/>
                <w:bdr w:val="none" w:sz="0" w:space="0" w:color="auto" w:frame="1"/>
                <w:lang w:eastAsia="ru-RU"/>
              </w:rPr>
            </w:pPr>
            <w:r w:rsidRPr="009D01F5">
              <w:rPr>
                <w:rFonts w:ascii="Times New Roman" w:eastAsia="Times New Roman" w:hAnsi="Times New Roman" w:cs="Times New Roman"/>
                <w:color w:val="1B1C1D"/>
                <w:lang w:val="kk-KZ" w:eastAsia="ru-RU"/>
              </w:rPr>
              <w:t>Ескерту – Автордың құрастыруымен</w:t>
            </w:r>
          </w:p>
        </w:tc>
      </w:tr>
    </w:tbl>
    <w:p w14:paraId="51375E38" w14:textId="77777777" w:rsidR="00BF6ED5" w:rsidRPr="00B130CD" w:rsidRDefault="00BF6ED5" w:rsidP="00D62A9E">
      <w:pPr>
        <w:spacing w:after="0" w:line="240" w:lineRule="auto"/>
        <w:ind w:firstLine="709"/>
        <w:jc w:val="both"/>
        <w:rPr>
          <w:rFonts w:ascii="Times New Roman" w:hAnsi="Times New Roman" w:cs="Times New Roman"/>
          <w:sz w:val="28"/>
          <w:szCs w:val="28"/>
          <w:lang w:val="kk-KZ"/>
        </w:rPr>
      </w:pPr>
    </w:p>
    <w:p w14:paraId="54265C3D" w14:textId="1FB85CF6" w:rsidR="00142478" w:rsidRPr="00B130CD" w:rsidRDefault="00252284"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Бұл талдаулардан </w:t>
      </w:r>
      <w:r w:rsidR="004D6D5A" w:rsidRPr="00B130CD">
        <w:rPr>
          <w:rFonts w:ascii="Times New Roman" w:hAnsi="Times New Roman" w:cs="Times New Roman"/>
          <w:sz w:val="28"/>
          <w:szCs w:val="28"/>
          <w:lang w:val="kk-KZ"/>
        </w:rPr>
        <w:t>заңгерлік дискурстың үш</w:t>
      </w:r>
      <w:r>
        <w:rPr>
          <w:rFonts w:ascii="Times New Roman" w:hAnsi="Times New Roman" w:cs="Times New Roman"/>
          <w:sz w:val="28"/>
          <w:szCs w:val="28"/>
          <w:lang w:val="kk-KZ"/>
        </w:rPr>
        <w:t xml:space="preserve"> түрлі сипатын анықтауға болады</w:t>
      </w:r>
      <w:r w:rsidR="004D6D5A" w:rsidRPr="00B130CD">
        <w:rPr>
          <w:rFonts w:ascii="Times New Roman" w:hAnsi="Times New Roman" w:cs="Times New Roman"/>
          <w:sz w:val="28"/>
          <w:szCs w:val="28"/>
          <w:lang w:val="kk-KZ"/>
        </w:rPr>
        <w:t>:</w:t>
      </w:r>
    </w:p>
    <w:p w14:paraId="5EAD7E74" w14:textId="49B89E85" w:rsidR="009B6AF2" w:rsidRPr="00B130CD" w:rsidRDefault="00142478"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 xml:space="preserve">1. </w:t>
      </w:r>
      <w:r w:rsidR="009B6AF2" w:rsidRPr="00B130CD">
        <w:rPr>
          <w:rFonts w:ascii="Times New Roman" w:hAnsi="Times New Roman" w:cs="Times New Roman"/>
          <w:i/>
          <w:sz w:val="28"/>
          <w:szCs w:val="28"/>
          <w:lang w:val="kk-KZ"/>
        </w:rPr>
        <w:t>Институционалдық сипат</w:t>
      </w:r>
      <w:r w:rsidR="00104981">
        <w:rPr>
          <w:rFonts w:ascii="Times New Roman" w:hAnsi="Times New Roman" w:cs="Times New Roman"/>
          <w:sz w:val="28"/>
          <w:szCs w:val="28"/>
          <w:lang w:val="kk-KZ"/>
        </w:rPr>
        <w:t>: б</w:t>
      </w:r>
      <w:r w:rsidR="009B6AF2" w:rsidRPr="00B130CD">
        <w:rPr>
          <w:rFonts w:ascii="Times New Roman" w:hAnsi="Times New Roman" w:cs="Times New Roman"/>
          <w:sz w:val="28"/>
          <w:szCs w:val="28"/>
          <w:lang w:val="kk-KZ"/>
        </w:rPr>
        <w:t xml:space="preserve">ұл қарым-қатынас тек ресми </w:t>
      </w:r>
      <w:r w:rsidRPr="00B130CD">
        <w:rPr>
          <w:rFonts w:ascii="Times New Roman" w:hAnsi="Times New Roman" w:cs="Times New Roman"/>
          <w:sz w:val="28"/>
          <w:szCs w:val="28"/>
          <w:lang w:val="kk-KZ"/>
        </w:rPr>
        <w:t xml:space="preserve">ұйымдарда яғни </w:t>
      </w:r>
      <w:r w:rsidR="009B6AF2" w:rsidRPr="00B130CD">
        <w:rPr>
          <w:rFonts w:ascii="Times New Roman" w:hAnsi="Times New Roman" w:cs="Times New Roman"/>
          <w:sz w:val="28"/>
          <w:szCs w:val="28"/>
          <w:lang w:val="kk-KZ"/>
        </w:rPr>
        <w:t xml:space="preserve"> сот, прокуратура, нотариат аясында жүреді және оған қатысушылардың мәртебелік-рөлдік (судья, адвокат</w:t>
      </w:r>
      <w:r w:rsidRPr="00B130CD">
        <w:rPr>
          <w:rFonts w:ascii="Times New Roman" w:hAnsi="Times New Roman" w:cs="Times New Roman"/>
          <w:sz w:val="28"/>
          <w:szCs w:val="28"/>
          <w:lang w:val="kk-KZ"/>
        </w:rPr>
        <w:t>, күдікті, куәгер, жәбірленуші</w:t>
      </w:r>
      <w:r w:rsidR="009B6AF2" w:rsidRPr="00B130CD">
        <w:rPr>
          <w:rFonts w:ascii="Times New Roman" w:hAnsi="Times New Roman" w:cs="Times New Roman"/>
          <w:sz w:val="28"/>
          <w:szCs w:val="28"/>
          <w:lang w:val="kk-KZ"/>
        </w:rPr>
        <w:t xml:space="preserve">) </w:t>
      </w:r>
      <w:r w:rsidRPr="00B130CD">
        <w:rPr>
          <w:rFonts w:ascii="Times New Roman" w:hAnsi="Times New Roman" w:cs="Times New Roman"/>
          <w:sz w:val="28"/>
          <w:szCs w:val="28"/>
          <w:lang w:val="kk-KZ"/>
        </w:rPr>
        <w:t xml:space="preserve">орындары </w:t>
      </w:r>
      <w:r w:rsidR="009B6AF2" w:rsidRPr="00B130CD">
        <w:rPr>
          <w:rFonts w:ascii="Times New Roman" w:hAnsi="Times New Roman" w:cs="Times New Roman"/>
          <w:sz w:val="28"/>
          <w:szCs w:val="28"/>
          <w:lang w:val="kk-KZ"/>
        </w:rPr>
        <w:t>б</w:t>
      </w:r>
      <w:r w:rsidR="00104981">
        <w:rPr>
          <w:rFonts w:ascii="Times New Roman" w:hAnsi="Times New Roman" w:cs="Times New Roman"/>
          <w:sz w:val="28"/>
          <w:szCs w:val="28"/>
          <w:lang w:val="kk-KZ"/>
        </w:rPr>
        <w:t>олады</w:t>
      </w:r>
      <w:r w:rsidR="009B6AF2" w:rsidRPr="00B130CD">
        <w:rPr>
          <w:rFonts w:ascii="Times New Roman" w:hAnsi="Times New Roman" w:cs="Times New Roman"/>
          <w:sz w:val="28"/>
          <w:szCs w:val="28"/>
          <w:lang w:val="kk-KZ"/>
        </w:rPr>
        <w:t>.</w:t>
      </w:r>
    </w:p>
    <w:p w14:paraId="40D9105E" w14:textId="0A336544" w:rsidR="009B6AF2" w:rsidRPr="00B130CD" w:rsidRDefault="00142478"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 xml:space="preserve">2. </w:t>
      </w:r>
      <w:r w:rsidRPr="00B130CD">
        <w:rPr>
          <w:rFonts w:ascii="Times New Roman" w:hAnsi="Times New Roman" w:cs="Times New Roman"/>
          <w:i/>
          <w:sz w:val="28"/>
          <w:szCs w:val="28"/>
          <w:lang w:val="kk-KZ"/>
        </w:rPr>
        <w:t>Орындаушылық</w:t>
      </w:r>
      <w:r w:rsidR="00104981">
        <w:rPr>
          <w:rFonts w:ascii="Times New Roman" w:hAnsi="Times New Roman" w:cs="Times New Roman"/>
          <w:i/>
          <w:sz w:val="28"/>
          <w:szCs w:val="28"/>
          <w:lang w:val="kk-KZ"/>
        </w:rPr>
        <w:t>,</w:t>
      </w:r>
      <w:r w:rsidR="004D6D5A" w:rsidRPr="00B130CD">
        <w:rPr>
          <w:rFonts w:ascii="Times New Roman" w:hAnsi="Times New Roman" w:cs="Times New Roman"/>
          <w:i/>
          <w:sz w:val="28"/>
          <w:szCs w:val="28"/>
          <w:lang w:val="kk-KZ"/>
        </w:rPr>
        <w:t xml:space="preserve"> яғни </w:t>
      </w:r>
      <w:r w:rsidRPr="00B130CD">
        <w:rPr>
          <w:rFonts w:ascii="Times New Roman" w:hAnsi="Times New Roman" w:cs="Times New Roman"/>
          <w:i/>
          <w:sz w:val="28"/>
          <w:szCs w:val="28"/>
          <w:lang w:val="kk-KZ"/>
        </w:rPr>
        <w:t>р</w:t>
      </w:r>
      <w:r w:rsidR="009B6AF2" w:rsidRPr="00B130CD">
        <w:rPr>
          <w:rFonts w:ascii="Times New Roman" w:hAnsi="Times New Roman" w:cs="Times New Roman"/>
          <w:i/>
          <w:sz w:val="28"/>
          <w:szCs w:val="28"/>
          <w:lang w:val="kk-KZ"/>
        </w:rPr>
        <w:t>еттеуші сипат:</w:t>
      </w:r>
      <w:r w:rsidR="009B6AF2" w:rsidRPr="00B130CD">
        <w:rPr>
          <w:rFonts w:ascii="Times New Roman" w:hAnsi="Times New Roman" w:cs="Times New Roman"/>
          <w:sz w:val="28"/>
          <w:szCs w:val="28"/>
          <w:lang w:val="kk-KZ"/>
        </w:rPr>
        <w:t xml:space="preserve"> </w:t>
      </w:r>
      <w:r w:rsidR="00104981">
        <w:rPr>
          <w:rFonts w:ascii="Times New Roman" w:hAnsi="Times New Roman" w:cs="Times New Roman"/>
          <w:sz w:val="28"/>
          <w:szCs w:val="28"/>
          <w:lang w:val="kk-KZ"/>
        </w:rPr>
        <w:t>з</w:t>
      </w:r>
      <w:r w:rsidRPr="00B130CD">
        <w:rPr>
          <w:rFonts w:ascii="Times New Roman" w:hAnsi="Times New Roman" w:cs="Times New Roman"/>
          <w:sz w:val="28"/>
          <w:szCs w:val="28"/>
          <w:lang w:val="kk-KZ"/>
        </w:rPr>
        <w:t>аңгерлік д</w:t>
      </w:r>
      <w:r w:rsidR="009B6AF2" w:rsidRPr="00B130CD">
        <w:rPr>
          <w:rFonts w:ascii="Times New Roman" w:hAnsi="Times New Roman" w:cs="Times New Roman"/>
          <w:sz w:val="28"/>
          <w:szCs w:val="28"/>
          <w:lang w:val="kk-KZ"/>
        </w:rPr>
        <w:t xml:space="preserve">искурс </w:t>
      </w:r>
      <w:r w:rsidRPr="00B130CD">
        <w:rPr>
          <w:rFonts w:ascii="Times New Roman" w:hAnsi="Times New Roman" w:cs="Times New Roman"/>
          <w:sz w:val="28"/>
          <w:szCs w:val="28"/>
          <w:lang w:val="kk-KZ"/>
        </w:rPr>
        <w:t>ауызша</w:t>
      </w:r>
      <w:r w:rsidR="009B6AF2" w:rsidRPr="00B130CD">
        <w:rPr>
          <w:rFonts w:ascii="Times New Roman" w:hAnsi="Times New Roman" w:cs="Times New Roman"/>
          <w:sz w:val="28"/>
          <w:szCs w:val="28"/>
          <w:lang w:val="kk-KZ"/>
        </w:rPr>
        <w:t xml:space="preserve"> мәлімдемелер</w:t>
      </w:r>
      <w:r w:rsidR="004D6D5A" w:rsidRPr="00B130CD">
        <w:rPr>
          <w:rFonts w:ascii="Times New Roman" w:hAnsi="Times New Roman" w:cs="Times New Roman"/>
          <w:sz w:val="28"/>
          <w:szCs w:val="28"/>
          <w:lang w:val="kk-KZ"/>
        </w:rPr>
        <w:t xml:space="preserve"> беру</w:t>
      </w:r>
      <w:r w:rsidR="009B6AF2" w:rsidRPr="00B130CD">
        <w:rPr>
          <w:rFonts w:ascii="Times New Roman" w:hAnsi="Times New Roman" w:cs="Times New Roman"/>
          <w:sz w:val="28"/>
          <w:szCs w:val="28"/>
          <w:lang w:val="kk-KZ"/>
        </w:rPr>
        <w:t xml:space="preserve"> арқылы нақты құқықтық салдарларды</w:t>
      </w:r>
      <w:r w:rsidRPr="00B130CD">
        <w:rPr>
          <w:rFonts w:ascii="Times New Roman" w:hAnsi="Times New Roman" w:cs="Times New Roman"/>
          <w:sz w:val="28"/>
          <w:szCs w:val="28"/>
          <w:lang w:val="kk-KZ"/>
        </w:rPr>
        <w:t xml:space="preserve"> тудырады, </w:t>
      </w:r>
      <w:r w:rsidR="009B6AF2" w:rsidRPr="00B130CD">
        <w:rPr>
          <w:rFonts w:ascii="Times New Roman" w:hAnsi="Times New Roman" w:cs="Times New Roman"/>
          <w:sz w:val="28"/>
          <w:szCs w:val="28"/>
          <w:lang w:val="kk-KZ"/>
        </w:rPr>
        <w:t>мысалы, үкім шығару – бас бостанд</w:t>
      </w:r>
      <w:r w:rsidRPr="00B130CD">
        <w:rPr>
          <w:rFonts w:ascii="Times New Roman" w:hAnsi="Times New Roman" w:cs="Times New Roman"/>
          <w:sz w:val="28"/>
          <w:szCs w:val="28"/>
          <w:lang w:val="kk-KZ"/>
        </w:rPr>
        <w:t>ығынан айыруды орындауға нұсқау</w:t>
      </w:r>
      <w:r w:rsidR="009B6AF2" w:rsidRPr="00B130CD">
        <w:rPr>
          <w:rFonts w:ascii="Times New Roman" w:hAnsi="Times New Roman" w:cs="Times New Roman"/>
          <w:sz w:val="28"/>
          <w:szCs w:val="28"/>
          <w:lang w:val="kk-KZ"/>
        </w:rPr>
        <w:t>.</w:t>
      </w:r>
    </w:p>
    <w:p w14:paraId="6255B306" w14:textId="00D498B8" w:rsidR="009B6AF2" w:rsidRPr="00B130CD" w:rsidRDefault="004D6D5A"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 xml:space="preserve">3. </w:t>
      </w:r>
      <w:r w:rsidR="00FB4A10">
        <w:rPr>
          <w:rFonts w:ascii="Times New Roman" w:hAnsi="Times New Roman" w:cs="Times New Roman"/>
          <w:i/>
          <w:sz w:val="28"/>
          <w:szCs w:val="28"/>
          <w:lang w:val="kk-KZ"/>
        </w:rPr>
        <w:t>Мәтінаралық</w:t>
      </w:r>
      <w:r w:rsidR="009B6AF2" w:rsidRPr="00B130CD">
        <w:rPr>
          <w:rFonts w:ascii="Times New Roman" w:hAnsi="Times New Roman" w:cs="Times New Roman"/>
          <w:i/>
          <w:sz w:val="28"/>
          <w:szCs w:val="28"/>
          <w:lang w:val="kk-KZ"/>
        </w:rPr>
        <w:t xml:space="preserve"> сипат:</w:t>
      </w:r>
      <w:r w:rsidR="009B6AF2" w:rsidRPr="00B130CD">
        <w:rPr>
          <w:rFonts w:ascii="Times New Roman" w:hAnsi="Times New Roman" w:cs="Times New Roman"/>
          <w:sz w:val="28"/>
          <w:szCs w:val="28"/>
          <w:lang w:val="kk-KZ"/>
        </w:rPr>
        <w:t xml:space="preserve"> Жоғарыдағы мысалдарда көрсетілгендей, әрбір құжат басқа заңдарға, қаулыларға және кодекстерге сілтеме жасау арқылы (</w:t>
      </w:r>
      <w:r w:rsidR="00FB4A10">
        <w:rPr>
          <w:rFonts w:ascii="Times New Roman" w:hAnsi="Times New Roman" w:cs="Times New Roman"/>
          <w:sz w:val="28"/>
          <w:szCs w:val="28"/>
          <w:lang w:val="kk-KZ"/>
        </w:rPr>
        <w:t>мәтінаралық</w:t>
      </w:r>
      <w:r w:rsidR="009B6AF2" w:rsidRPr="00B130CD">
        <w:rPr>
          <w:rFonts w:ascii="Times New Roman" w:hAnsi="Times New Roman" w:cs="Times New Roman"/>
          <w:sz w:val="28"/>
          <w:szCs w:val="28"/>
          <w:lang w:val="kk-KZ"/>
        </w:rPr>
        <w:t>) құрылады, бұл құқықтық жүйенің біртұтастығын көрсетеді.</w:t>
      </w:r>
    </w:p>
    <w:p w14:paraId="0CC1D4F5" w14:textId="73B78FB9" w:rsidR="0024345D" w:rsidRPr="00B130CD" w:rsidRDefault="00E924F2"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Заңгерлік дискурс – көптеген компоненттерді қамтитын күрделі ұғым.</w:t>
      </w:r>
      <w:r w:rsidR="005C2169">
        <w:rPr>
          <w:rFonts w:ascii="Times New Roman" w:hAnsi="Times New Roman" w:cs="Times New Roman"/>
          <w:sz w:val="28"/>
          <w:szCs w:val="28"/>
          <w:lang w:val="kk-KZ"/>
        </w:rPr>
        <w:t xml:space="preserve"> </w:t>
      </w:r>
      <w:r w:rsidRPr="00B130CD">
        <w:rPr>
          <w:rFonts w:ascii="Times New Roman" w:hAnsi="Times New Roman" w:cs="Times New Roman"/>
          <w:sz w:val="28"/>
          <w:szCs w:val="28"/>
          <w:lang w:val="kk-KZ"/>
        </w:rPr>
        <w:t>В.И.</w:t>
      </w:r>
      <w:r w:rsidR="00430450">
        <w:rPr>
          <w:rFonts w:ascii="Times New Roman" w:hAnsi="Times New Roman" w:cs="Times New Roman"/>
          <w:sz w:val="28"/>
          <w:szCs w:val="28"/>
          <w:lang w:val="kk-KZ"/>
        </w:rPr>
        <w:t> </w:t>
      </w:r>
      <w:r w:rsidRPr="00B130CD">
        <w:rPr>
          <w:rFonts w:ascii="Times New Roman" w:hAnsi="Times New Roman" w:cs="Times New Roman"/>
          <w:sz w:val="28"/>
          <w:szCs w:val="28"/>
          <w:lang w:val="kk-KZ"/>
        </w:rPr>
        <w:t>Карасик заңгерлік дискурсқа тән</w:t>
      </w:r>
      <w:r w:rsidR="0024345D" w:rsidRPr="00B130CD">
        <w:rPr>
          <w:rFonts w:ascii="Times New Roman" w:hAnsi="Times New Roman" w:cs="Times New Roman"/>
          <w:sz w:val="28"/>
          <w:szCs w:val="28"/>
          <w:lang w:val="kk-KZ"/>
        </w:rPr>
        <w:t xml:space="preserve"> компоненттерді</w:t>
      </w:r>
      <w:r w:rsidRPr="00B130CD">
        <w:rPr>
          <w:rFonts w:ascii="Times New Roman" w:hAnsi="Times New Roman" w:cs="Times New Roman"/>
          <w:sz w:val="28"/>
          <w:szCs w:val="28"/>
          <w:lang w:val="kk-KZ"/>
        </w:rPr>
        <w:t xml:space="preserve"> </w:t>
      </w:r>
      <w:r w:rsidR="005C2169">
        <w:rPr>
          <w:rFonts w:ascii="Times New Roman" w:hAnsi="Times New Roman" w:cs="Times New Roman"/>
          <w:sz w:val="28"/>
          <w:szCs w:val="28"/>
          <w:lang w:val="kk-KZ"/>
        </w:rPr>
        <w:t>былай</w:t>
      </w:r>
      <w:r w:rsidR="0024345D" w:rsidRPr="00B130CD">
        <w:rPr>
          <w:rFonts w:ascii="Times New Roman" w:hAnsi="Times New Roman" w:cs="Times New Roman"/>
          <w:sz w:val="28"/>
          <w:szCs w:val="28"/>
          <w:lang w:val="kk-KZ"/>
        </w:rPr>
        <w:t xml:space="preserve"> бөліп көрсетеді: </w:t>
      </w:r>
      <w:r w:rsidRPr="00B130CD">
        <w:rPr>
          <w:rFonts w:ascii="Times New Roman" w:hAnsi="Times New Roman" w:cs="Times New Roman"/>
          <w:sz w:val="28"/>
          <w:szCs w:val="28"/>
          <w:lang w:val="kk-KZ"/>
        </w:rPr>
        <w:t>қатысушылар, хронотоп, мақсаттар, құндылықтар, стратегиялар, тақырыптар</w:t>
      </w:r>
      <w:r w:rsidR="00104981">
        <w:rPr>
          <w:rFonts w:ascii="Times New Roman" w:hAnsi="Times New Roman" w:cs="Times New Roman"/>
          <w:sz w:val="28"/>
          <w:szCs w:val="28"/>
          <w:lang w:val="kk-KZ"/>
        </w:rPr>
        <w:t xml:space="preserve">, </w:t>
      </w:r>
      <w:r w:rsidR="00F21AED">
        <w:rPr>
          <w:rFonts w:ascii="Times New Roman" w:hAnsi="Times New Roman" w:cs="Times New Roman"/>
          <w:sz w:val="28"/>
          <w:szCs w:val="28"/>
          <w:lang w:val="kk-KZ"/>
        </w:rPr>
        <w:t xml:space="preserve">жанрлар, прецеденттік (мәдени) мәтіндер мен </w:t>
      </w:r>
      <w:r w:rsidRPr="00B130CD">
        <w:rPr>
          <w:rFonts w:ascii="Times New Roman" w:hAnsi="Times New Roman" w:cs="Times New Roman"/>
          <w:sz w:val="28"/>
          <w:szCs w:val="28"/>
          <w:lang w:val="kk-KZ"/>
        </w:rPr>
        <w:t>дискурсивті формулалар</w:t>
      </w:r>
      <w:r w:rsidR="0024345D" w:rsidRPr="00B130CD">
        <w:rPr>
          <w:rFonts w:ascii="Times New Roman" w:hAnsi="Times New Roman" w:cs="Times New Roman"/>
          <w:sz w:val="28"/>
          <w:szCs w:val="28"/>
          <w:lang w:val="kk-KZ"/>
        </w:rPr>
        <w:t xml:space="preserve"> </w:t>
      </w:r>
      <w:r w:rsidR="000B1794" w:rsidRPr="00B130CD">
        <w:rPr>
          <w:rFonts w:ascii="Times New Roman" w:hAnsi="Times New Roman" w:cs="Times New Roman"/>
          <w:sz w:val="28"/>
          <w:szCs w:val="28"/>
          <w:lang w:val="kk-KZ"/>
        </w:rPr>
        <w:t>[</w:t>
      </w:r>
      <w:r w:rsidR="00C73829">
        <w:rPr>
          <w:rFonts w:ascii="Times New Roman" w:hAnsi="Times New Roman" w:cs="Times New Roman"/>
          <w:sz w:val="28"/>
          <w:szCs w:val="28"/>
          <w:lang w:val="kk-KZ"/>
        </w:rPr>
        <w:t>46</w:t>
      </w:r>
      <w:r w:rsidR="000B1794" w:rsidRPr="00B130CD">
        <w:rPr>
          <w:rFonts w:ascii="Times New Roman" w:hAnsi="Times New Roman" w:cs="Times New Roman"/>
          <w:sz w:val="28"/>
          <w:szCs w:val="28"/>
          <w:lang w:val="kk-KZ"/>
        </w:rPr>
        <w:t xml:space="preserve">, </w:t>
      </w:r>
      <w:r w:rsidR="00430450">
        <w:rPr>
          <w:rFonts w:ascii="Times New Roman" w:hAnsi="Times New Roman" w:cs="Times New Roman"/>
          <w:sz w:val="28"/>
          <w:szCs w:val="28"/>
          <w:lang w:val="kk-KZ"/>
        </w:rPr>
        <w:t>с. </w:t>
      </w:r>
      <w:r w:rsidR="000B1794" w:rsidRPr="00B130CD">
        <w:rPr>
          <w:rFonts w:ascii="Times New Roman" w:hAnsi="Times New Roman" w:cs="Times New Roman"/>
          <w:sz w:val="28"/>
          <w:szCs w:val="28"/>
          <w:lang w:val="kk-KZ"/>
        </w:rPr>
        <w:t>27</w:t>
      </w:r>
      <w:r w:rsidRPr="00B130CD">
        <w:rPr>
          <w:rFonts w:ascii="Times New Roman" w:hAnsi="Times New Roman" w:cs="Times New Roman"/>
          <w:sz w:val="28"/>
          <w:szCs w:val="28"/>
          <w:lang w:val="kk-KZ"/>
        </w:rPr>
        <w:t>].</w:t>
      </w:r>
      <w:r w:rsidR="005C2169">
        <w:rPr>
          <w:rFonts w:ascii="Times New Roman" w:hAnsi="Times New Roman" w:cs="Times New Roman"/>
          <w:sz w:val="28"/>
          <w:szCs w:val="28"/>
          <w:lang w:val="kk-KZ"/>
        </w:rPr>
        <w:t xml:space="preserve"> </w:t>
      </w:r>
      <w:r w:rsidRPr="00B130CD">
        <w:rPr>
          <w:rFonts w:ascii="Times New Roman" w:hAnsi="Times New Roman" w:cs="Times New Roman"/>
          <w:sz w:val="28"/>
          <w:szCs w:val="28"/>
          <w:lang w:val="kk-KZ"/>
        </w:rPr>
        <w:t xml:space="preserve">Заңгерлік дискурстың </w:t>
      </w:r>
      <w:r w:rsidRPr="00B130CD">
        <w:rPr>
          <w:rFonts w:ascii="Times New Roman" w:hAnsi="Times New Roman" w:cs="Times New Roman"/>
          <w:i/>
          <w:sz w:val="28"/>
          <w:szCs w:val="28"/>
          <w:lang w:val="kk-KZ"/>
        </w:rPr>
        <w:t>қатысушылары</w:t>
      </w:r>
      <w:r w:rsidRPr="00B130CD">
        <w:rPr>
          <w:rFonts w:ascii="Times New Roman" w:hAnsi="Times New Roman" w:cs="Times New Roman"/>
          <w:sz w:val="28"/>
          <w:szCs w:val="28"/>
          <w:lang w:val="kk-KZ"/>
        </w:rPr>
        <w:t xml:space="preserve"> </w:t>
      </w:r>
      <w:r w:rsidR="005C2169">
        <w:rPr>
          <w:rFonts w:ascii="Times New Roman" w:hAnsi="Times New Roman" w:cs="Times New Roman"/>
          <w:sz w:val="28"/>
          <w:szCs w:val="28"/>
          <w:lang w:val="kk-KZ"/>
        </w:rPr>
        <w:t xml:space="preserve">– </w:t>
      </w:r>
      <w:r w:rsidRPr="00B130CD">
        <w:rPr>
          <w:rFonts w:ascii="Times New Roman" w:hAnsi="Times New Roman" w:cs="Times New Roman"/>
          <w:sz w:val="28"/>
          <w:szCs w:val="28"/>
          <w:lang w:val="kk-KZ"/>
        </w:rPr>
        <w:t>мемлекет өкілдері (белгілі бір уәкілетті органдар мен жекелеген лауазымды адамдар) және азаматтар. Заңгерлік дискурс</w:t>
      </w:r>
      <w:r w:rsidR="0024345D" w:rsidRPr="00B130CD">
        <w:rPr>
          <w:rFonts w:ascii="Times New Roman" w:hAnsi="Times New Roman" w:cs="Times New Roman"/>
          <w:sz w:val="28"/>
          <w:szCs w:val="28"/>
          <w:lang w:val="kk-KZ"/>
        </w:rPr>
        <w:t>қа</w:t>
      </w:r>
      <w:r w:rsidR="005C2169">
        <w:rPr>
          <w:rFonts w:ascii="Times New Roman" w:hAnsi="Times New Roman" w:cs="Times New Roman"/>
          <w:sz w:val="28"/>
          <w:szCs w:val="28"/>
          <w:lang w:val="kk-KZ"/>
        </w:rPr>
        <w:t xml:space="preserve"> қатысушылар </w:t>
      </w:r>
      <w:r w:rsidRPr="00B130CD">
        <w:rPr>
          <w:rFonts w:ascii="Times New Roman" w:hAnsi="Times New Roman" w:cs="Times New Roman"/>
          <w:sz w:val="28"/>
          <w:szCs w:val="28"/>
          <w:lang w:val="kk-KZ"/>
        </w:rPr>
        <w:t>заң</w:t>
      </w:r>
      <w:r w:rsidR="0024345D" w:rsidRPr="00B130CD">
        <w:rPr>
          <w:rFonts w:ascii="Times New Roman" w:hAnsi="Times New Roman" w:cs="Times New Roman"/>
          <w:sz w:val="28"/>
          <w:szCs w:val="28"/>
          <w:lang w:val="kk-KZ"/>
        </w:rPr>
        <w:t xml:space="preserve"> </w:t>
      </w:r>
      <w:r w:rsidRPr="00B130CD">
        <w:rPr>
          <w:rFonts w:ascii="Times New Roman" w:hAnsi="Times New Roman" w:cs="Times New Roman"/>
          <w:sz w:val="28"/>
          <w:szCs w:val="28"/>
          <w:lang w:val="kk-KZ"/>
        </w:rPr>
        <w:t>шығарушы</w:t>
      </w:r>
      <w:r w:rsidR="0024345D" w:rsidRPr="00B130CD">
        <w:rPr>
          <w:rFonts w:ascii="Times New Roman" w:hAnsi="Times New Roman" w:cs="Times New Roman"/>
          <w:sz w:val="28"/>
          <w:szCs w:val="28"/>
          <w:lang w:val="kk-KZ"/>
        </w:rPr>
        <w:t xml:space="preserve"> ұйым</w:t>
      </w:r>
      <w:r w:rsidR="005C2169">
        <w:rPr>
          <w:rFonts w:ascii="Times New Roman" w:hAnsi="Times New Roman" w:cs="Times New Roman"/>
          <w:sz w:val="28"/>
          <w:szCs w:val="28"/>
          <w:lang w:val="kk-KZ"/>
        </w:rPr>
        <w:t xml:space="preserve">, заңгер </w:t>
      </w:r>
      <w:r w:rsidRPr="00B130CD">
        <w:rPr>
          <w:rFonts w:ascii="Times New Roman" w:hAnsi="Times New Roman" w:cs="Times New Roman"/>
          <w:sz w:val="28"/>
          <w:szCs w:val="28"/>
          <w:lang w:val="kk-KZ"/>
        </w:rPr>
        <w:t>ғалым, адресат-азаматтар және заңгер, ал сот дискурсына қатысушылар судья, процеске қатысушы азаматтар және олардың мүддесін қорғайтын адвокаттар бола алады.</w:t>
      </w:r>
      <w:r w:rsidR="00950027" w:rsidRPr="00B130CD">
        <w:rPr>
          <w:rFonts w:ascii="Times New Roman" w:hAnsi="Times New Roman" w:cs="Times New Roman"/>
          <w:sz w:val="28"/>
          <w:szCs w:val="28"/>
          <w:lang w:val="kk-KZ"/>
        </w:rPr>
        <w:t xml:space="preserve"> </w:t>
      </w:r>
    </w:p>
    <w:p w14:paraId="03138470" w14:textId="31BF2AFB" w:rsidR="0024345D" w:rsidRDefault="00430450"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Заңгерлік дискурс</w:t>
      </w:r>
      <w:r w:rsidR="0024345D" w:rsidRPr="00B130CD">
        <w:rPr>
          <w:rFonts w:ascii="Times New Roman" w:hAnsi="Times New Roman" w:cs="Times New Roman"/>
          <w:sz w:val="28"/>
          <w:szCs w:val="28"/>
          <w:lang w:val="kk-KZ"/>
        </w:rPr>
        <w:t xml:space="preserve"> көпдеңгейлі және көпқырлы коммуникациялық сала болғандықтан, оның</w:t>
      </w:r>
      <w:r w:rsidR="00B61F6F" w:rsidRPr="00B130CD">
        <w:rPr>
          <w:rFonts w:ascii="Times New Roman" w:hAnsi="Times New Roman" w:cs="Times New Roman"/>
          <w:sz w:val="28"/>
          <w:szCs w:val="28"/>
          <w:lang w:val="kk-KZ"/>
        </w:rPr>
        <w:t xml:space="preserve"> </w:t>
      </w:r>
      <w:r w:rsidR="0024345D" w:rsidRPr="00B130CD">
        <w:rPr>
          <w:rFonts w:ascii="Times New Roman" w:hAnsi="Times New Roman" w:cs="Times New Roman"/>
          <w:sz w:val="28"/>
          <w:szCs w:val="28"/>
          <w:lang w:val="kk-KZ"/>
        </w:rPr>
        <w:t>қатысушылар</w:t>
      </w:r>
      <w:r w:rsidR="00B61F6F" w:rsidRPr="00B130CD">
        <w:rPr>
          <w:rFonts w:ascii="Times New Roman" w:hAnsi="Times New Roman" w:cs="Times New Roman"/>
          <w:sz w:val="28"/>
          <w:szCs w:val="28"/>
          <w:lang w:val="kk-KZ"/>
        </w:rPr>
        <w:t>ының</w:t>
      </w:r>
      <w:r w:rsidR="0024345D" w:rsidRPr="00B130CD">
        <w:rPr>
          <w:rFonts w:ascii="Times New Roman" w:hAnsi="Times New Roman" w:cs="Times New Roman"/>
          <w:sz w:val="28"/>
          <w:szCs w:val="28"/>
          <w:lang w:val="kk-KZ"/>
        </w:rPr>
        <w:t xml:space="preserve"> негізгі тобы құқықтық </w:t>
      </w:r>
      <w:r w:rsidR="00B61F6F" w:rsidRPr="00B130CD">
        <w:rPr>
          <w:rFonts w:ascii="Times New Roman" w:hAnsi="Times New Roman" w:cs="Times New Roman"/>
          <w:sz w:val="28"/>
          <w:szCs w:val="28"/>
          <w:lang w:val="kk-KZ"/>
        </w:rPr>
        <w:t>жүйедегі төрт негізгі қатысушының диск</w:t>
      </w:r>
      <w:r w:rsidR="00E53996">
        <w:rPr>
          <w:rFonts w:ascii="Times New Roman" w:hAnsi="Times New Roman" w:cs="Times New Roman"/>
          <w:sz w:val="28"/>
          <w:szCs w:val="28"/>
          <w:lang w:val="kk-KZ"/>
        </w:rPr>
        <w:t>урстағы рөліне қарай жіктеледі (8-кесте).</w:t>
      </w:r>
    </w:p>
    <w:p w14:paraId="11FE0E8F" w14:textId="77777777" w:rsidR="00F21AED" w:rsidRDefault="00F21AED" w:rsidP="00D62A9E">
      <w:pPr>
        <w:spacing w:after="0" w:line="240" w:lineRule="auto"/>
        <w:ind w:firstLine="709"/>
        <w:jc w:val="both"/>
        <w:rPr>
          <w:rFonts w:ascii="Times New Roman" w:hAnsi="Times New Roman" w:cs="Times New Roman"/>
          <w:sz w:val="28"/>
          <w:szCs w:val="28"/>
          <w:lang w:val="kk-KZ"/>
        </w:rPr>
      </w:pPr>
    </w:p>
    <w:p w14:paraId="63F640A8" w14:textId="2A36D0EA" w:rsidR="00E53996" w:rsidRDefault="002849BE" w:rsidP="009D01F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E53996">
        <w:rPr>
          <w:rFonts w:ascii="Times New Roman" w:hAnsi="Times New Roman" w:cs="Times New Roman"/>
          <w:sz w:val="28"/>
          <w:szCs w:val="28"/>
          <w:lang w:val="kk-KZ"/>
        </w:rPr>
        <w:t>есте</w:t>
      </w:r>
      <w:r>
        <w:rPr>
          <w:rFonts w:ascii="Times New Roman" w:hAnsi="Times New Roman" w:cs="Times New Roman"/>
          <w:sz w:val="28"/>
          <w:szCs w:val="28"/>
          <w:lang w:val="kk-KZ"/>
        </w:rPr>
        <w:t xml:space="preserve"> 8 –</w:t>
      </w:r>
      <w:r w:rsidR="00E53996">
        <w:rPr>
          <w:rFonts w:ascii="Times New Roman" w:hAnsi="Times New Roman" w:cs="Times New Roman"/>
          <w:sz w:val="28"/>
          <w:szCs w:val="28"/>
          <w:lang w:val="kk-KZ"/>
        </w:rPr>
        <w:t xml:space="preserve"> </w:t>
      </w:r>
      <w:r w:rsidR="00E53996" w:rsidRPr="00B130CD">
        <w:rPr>
          <w:rFonts w:ascii="Times New Roman" w:hAnsi="Times New Roman" w:cs="Times New Roman"/>
          <w:sz w:val="28"/>
          <w:szCs w:val="28"/>
          <w:lang w:val="kk-KZ"/>
        </w:rPr>
        <w:t>Заңгерлік</w:t>
      </w:r>
      <w:r>
        <w:rPr>
          <w:rFonts w:ascii="Times New Roman" w:hAnsi="Times New Roman" w:cs="Times New Roman"/>
          <w:sz w:val="28"/>
          <w:szCs w:val="28"/>
          <w:lang w:val="kk-KZ"/>
        </w:rPr>
        <w:t xml:space="preserve"> </w:t>
      </w:r>
      <w:r w:rsidR="00E53996" w:rsidRPr="00B130CD">
        <w:rPr>
          <w:rFonts w:ascii="Times New Roman" w:hAnsi="Times New Roman" w:cs="Times New Roman"/>
          <w:sz w:val="28"/>
          <w:szCs w:val="28"/>
          <w:lang w:val="kk-KZ"/>
        </w:rPr>
        <w:t>дискурс</w:t>
      </w:r>
      <w:r w:rsidR="00E53996">
        <w:rPr>
          <w:rFonts w:ascii="Times New Roman" w:hAnsi="Times New Roman" w:cs="Times New Roman"/>
          <w:sz w:val="28"/>
          <w:szCs w:val="28"/>
          <w:lang w:val="kk-KZ"/>
        </w:rPr>
        <w:t>қа қатысушылар және олардың рөлі</w:t>
      </w:r>
    </w:p>
    <w:p w14:paraId="2EE84E66" w14:textId="77777777" w:rsidR="00B130CD" w:rsidRPr="009D01F5" w:rsidRDefault="00B130CD" w:rsidP="00430450">
      <w:pPr>
        <w:spacing w:after="0" w:line="240" w:lineRule="auto"/>
        <w:ind w:firstLine="709"/>
        <w:jc w:val="right"/>
        <w:rPr>
          <w:rFonts w:ascii="Times New Roman" w:hAnsi="Times New Roman" w:cs="Times New Roman"/>
          <w:sz w:val="16"/>
          <w:szCs w:val="16"/>
          <w:lang w:val="kk-KZ"/>
        </w:rPr>
      </w:pPr>
    </w:p>
    <w:tbl>
      <w:tblPr>
        <w:tblStyle w:val="af0"/>
        <w:tblW w:w="9634" w:type="dxa"/>
        <w:tblLook w:val="04A0" w:firstRow="1" w:lastRow="0" w:firstColumn="1" w:lastColumn="0" w:noHBand="0" w:noVBand="1"/>
      </w:tblPr>
      <w:tblGrid>
        <w:gridCol w:w="1526"/>
        <w:gridCol w:w="2410"/>
        <w:gridCol w:w="2268"/>
        <w:gridCol w:w="3430"/>
      </w:tblGrid>
      <w:tr w:rsidR="00B61F6F" w:rsidRPr="009D01F5" w14:paraId="699120E5" w14:textId="77777777" w:rsidTr="00430450">
        <w:tc>
          <w:tcPr>
            <w:tcW w:w="1526" w:type="dxa"/>
            <w:vAlign w:val="center"/>
          </w:tcPr>
          <w:p w14:paraId="1ECC7077" w14:textId="4B39B815" w:rsidR="00B61F6F" w:rsidRPr="009D01F5" w:rsidRDefault="00E53996" w:rsidP="00430450">
            <w:pPr>
              <w:jc w:val="center"/>
              <w:rPr>
                <w:rFonts w:ascii="Times New Roman" w:eastAsia="Times New Roman" w:hAnsi="Times New Roman" w:cs="Times New Roman"/>
                <w:color w:val="1B1C1D"/>
                <w:lang w:val="kk-KZ" w:eastAsia="ru-RU"/>
              </w:rPr>
            </w:pPr>
            <w:r w:rsidRPr="009D01F5">
              <w:rPr>
                <w:rFonts w:ascii="Times New Roman" w:eastAsia="Times New Roman" w:hAnsi="Times New Roman" w:cs="Times New Roman"/>
                <w:bCs/>
                <w:color w:val="1B1C1D"/>
                <w:bdr w:val="none" w:sz="0" w:space="0" w:color="auto" w:frame="1"/>
                <w:lang w:eastAsia="ru-RU"/>
              </w:rPr>
              <w:t>Қатысушы</w:t>
            </w:r>
          </w:p>
        </w:tc>
        <w:tc>
          <w:tcPr>
            <w:tcW w:w="2410" w:type="dxa"/>
            <w:vAlign w:val="center"/>
          </w:tcPr>
          <w:p w14:paraId="24034C6B" w14:textId="77777777" w:rsidR="00B61F6F" w:rsidRPr="009D01F5" w:rsidRDefault="00B61F6F" w:rsidP="00430450">
            <w:pPr>
              <w:jc w:val="center"/>
              <w:rPr>
                <w:rFonts w:ascii="Times New Roman" w:eastAsia="Times New Roman" w:hAnsi="Times New Roman" w:cs="Times New Roman"/>
                <w:color w:val="1B1C1D"/>
                <w:lang w:eastAsia="ru-RU"/>
              </w:rPr>
            </w:pPr>
            <w:r w:rsidRPr="009D01F5">
              <w:rPr>
                <w:rFonts w:ascii="Times New Roman" w:eastAsia="Times New Roman" w:hAnsi="Times New Roman" w:cs="Times New Roman"/>
                <w:bCs/>
                <w:color w:val="1B1C1D"/>
                <w:bdr w:val="none" w:sz="0" w:space="0" w:color="auto" w:frame="1"/>
                <w:lang w:eastAsia="ru-RU"/>
              </w:rPr>
              <w:t xml:space="preserve">Дискурстағы </w:t>
            </w:r>
            <w:r w:rsidRPr="009D01F5">
              <w:rPr>
                <w:rFonts w:ascii="Times New Roman" w:eastAsia="Times New Roman" w:hAnsi="Times New Roman" w:cs="Times New Roman"/>
                <w:bCs/>
                <w:color w:val="1B1C1D"/>
                <w:bdr w:val="none" w:sz="0" w:space="0" w:color="auto" w:frame="1"/>
                <w:lang w:val="kk-KZ" w:eastAsia="ru-RU"/>
              </w:rPr>
              <w:t>р</w:t>
            </w:r>
            <w:r w:rsidRPr="009D01F5">
              <w:rPr>
                <w:rFonts w:ascii="Times New Roman" w:eastAsia="Times New Roman" w:hAnsi="Times New Roman" w:cs="Times New Roman"/>
                <w:bCs/>
                <w:color w:val="1B1C1D"/>
                <w:bdr w:val="none" w:sz="0" w:space="0" w:color="auto" w:frame="1"/>
                <w:lang w:eastAsia="ru-RU"/>
              </w:rPr>
              <w:t>өлі</w:t>
            </w:r>
          </w:p>
        </w:tc>
        <w:tc>
          <w:tcPr>
            <w:tcW w:w="2268" w:type="dxa"/>
            <w:vAlign w:val="center"/>
          </w:tcPr>
          <w:p w14:paraId="2D975E6B" w14:textId="77777777" w:rsidR="00B61F6F" w:rsidRPr="009D01F5" w:rsidRDefault="00B61F6F" w:rsidP="00430450">
            <w:pPr>
              <w:jc w:val="center"/>
              <w:rPr>
                <w:rFonts w:ascii="Times New Roman" w:eastAsia="Times New Roman" w:hAnsi="Times New Roman" w:cs="Times New Roman"/>
                <w:color w:val="1B1C1D"/>
                <w:lang w:eastAsia="ru-RU"/>
              </w:rPr>
            </w:pPr>
            <w:r w:rsidRPr="009D01F5">
              <w:rPr>
                <w:rFonts w:ascii="Times New Roman" w:eastAsia="Times New Roman" w:hAnsi="Times New Roman" w:cs="Times New Roman"/>
                <w:bCs/>
                <w:color w:val="1B1C1D"/>
                <w:bdr w:val="none" w:sz="0" w:space="0" w:color="auto" w:frame="1"/>
                <w:lang w:eastAsia="ru-RU"/>
              </w:rPr>
              <w:t xml:space="preserve">Қолданатын </w:t>
            </w:r>
            <w:r w:rsidRPr="009D01F5">
              <w:rPr>
                <w:rFonts w:ascii="Times New Roman" w:eastAsia="Times New Roman" w:hAnsi="Times New Roman" w:cs="Times New Roman"/>
                <w:bCs/>
                <w:color w:val="1B1C1D"/>
                <w:bdr w:val="none" w:sz="0" w:space="0" w:color="auto" w:frame="1"/>
                <w:lang w:val="kk-KZ" w:eastAsia="ru-RU"/>
              </w:rPr>
              <w:t>н</w:t>
            </w:r>
            <w:r w:rsidRPr="009D01F5">
              <w:rPr>
                <w:rFonts w:ascii="Times New Roman" w:eastAsia="Times New Roman" w:hAnsi="Times New Roman" w:cs="Times New Roman"/>
                <w:bCs/>
                <w:color w:val="1B1C1D"/>
                <w:bdr w:val="none" w:sz="0" w:space="0" w:color="auto" w:frame="1"/>
                <w:lang w:eastAsia="ru-RU"/>
              </w:rPr>
              <w:t xml:space="preserve">егізгі </w:t>
            </w:r>
            <w:r w:rsidRPr="009D01F5">
              <w:rPr>
                <w:rFonts w:ascii="Times New Roman" w:eastAsia="Times New Roman" w:hAnsi="Times New Roman" w:cs="Times New Roman"/>
                <w:bCs/>
                <w:color w:val="1B1C1D"/>
                <w:bdr w:val="none" w:sz="0" w:space="0" w:color="auto" w:frame="1"/>
                <w:lang w:val="kk-KZ" w:eastAsia="ru-RU"/>
              </w:rPr>
              <w:t>ж</w:t>
            </w:r>
            <w:r w:rsidRPr="009D01F5">
              <w:rPr>
                <w:rFonts w:ascii="Times New Roman" w:eastAsia="Times New Roman" w:hAnsi="Times New Roman" w:cs="Times New Roman"/>
                <w:bCs/>
                <w:color w:val="1B1C1D"/>
                <w:bdr w:val="none" w:sz="0" w:space="0" w:color="auto" w:frame="1"/>
                <w:lang w:eastAsia="ru-RU"/>
              </w:rPr>
              <w:t>анры</w:t>
            </w:r>
          </w:p>
        </w:tc>
        <w:tc>
          <w:tcPr>
            <w:tcW w:w="3430" w:type="dxa"/>
            <w:vAlign w:val="center"/>
          </w:tcPr>
          <w:p w14:paraId="230DF588" w14:textId="77777777" w:rsidR="00B61F6F" w:rsidRPr="009D01F5" w:rsidRDefault="00B61F6F" w:rsidP="00430450">
            <w:pPr>
              <w:jc w:val="center"/>
              <w:rPr>
                <w:rFonts w:ascii="Times New Roman" w:eastAsia="Times New Roman" w:hAnsi="Times New Roman" w:cs="Times New Roman"/>
                <w:color w:val="1B1C1D"/>
                <w:lang w:val="kk-KZ" w:eastAsia="ru-RU"/>
              </w:rPr>
            </w:pPr>
            <w:r w:rsidRPr="009D01F5">
              <w:rPr>
                <w:rFonts w:ascii="Times New Roman" w:eastAsia="Times New Roman" w:hAnsi="Times New Roman" w:cs="Times New Roman"/>
                <w:bCs/>
                <w:color w:val="1B1C1D"/>
                <w:bdr w:val="none" w:sz="0" w:space="0" w:color="auto" w:frame="1"/>
                <w:lang w:val="kk-KZ" w:eastAsia="ru-RU"/>
              </w:rPr>
              <w:t>Мысалы</w:t>
            </w:r>
          </w:p>
        </w:tc>
      </w:tr>
      <w:tr w:rsidR="00B61F6F" w:rsidRPr="00430450" w14:paraId="07AAE7F1" w14:textId="77777777" w:rsidTr="00430450">
        <w:trPr>
          <w:trHeight w:val="940"/>
        </w:trPr>
        <w:tc>
          <w:tcPr>
            <w:tcW w:w="1526" w:type="dxa"/>
            <w:vAlign w:val="center"/>
          </w:tcPr>
          <w:p w14:paraId="7FA7DDC2" w14:textId="26AC6E00" w:rsidR="00B61F6F" w:rsidRPr="009D01F5" w:rsidRDefault="0002160F" w:rsidP="009D01F5">
            <w:pPr>
              <w:rPr>
                <w:rFonts w:ascii="Times New Roman" w:eastAsia="Times New Roman" w:hAnsi="Times New Roman" w:cs="Times New Roman"/>
                <w:bCs/>
                <w:color w:val="1B1C1D"/>
                <w:bdr w:val="none" w:sz="0" w:space="0" w:color="auto" w:frame="1"/>
                <w:lang w:eastAsia="ru-RU"/>
              </w:rPr>
            </w:pPr>
            <w:r w:rsidRPr="009D01F5">
              <w:rPr>
                <w:rFonts w:ascii="Times New Roman" w:eastAsia="Times New Roman" w:hAnsi="Times New Roman" w:cs="Times New Roman"/>
                <w:bCs/>
                <w:color w:val="1B1C1D"/>
                <w:bdr w:val="none" w:sz="0" w:space="0" w:color="auto" w:frame="1"/>
                <w:lang w:eastAsia="ru-RU"/>
              </w:rPr>
              <w:t>1.</w:t>
            </w:r>
            <w:r w:rsidR="00D14785" w:rsidRPr="009D01F5">
              <w:rPr>
                <w:rFonts w:ascii="Times New Roman" w:eastAsia="Times New Roman" w:hAnsi="Times New Roman" w:cs="Times New Roman"/>
                <w:bCs/>
                <w:color w:val="1B1C1D"/>
                <w:bdr w:val="none" w:sz="0" w:space="0" w:color="auto" w:frame="1"/>
                <w:lang w:val="kk-KZ" w:eastAsia="ru-RU"/>
              </w:rPr>
              <w:t xml:space="preserve"> </w:t>
            </w:r>
            <w:r w:rsidR="00B61F6F" w:rsidRPr="009D01F5">
              <w:rPr>
                <w:rFonts w:ascii="Times New Roman" w:eastAsia="Times New Roman" w:hAnsi="Times New Roman" w:cs="Times New Roman"/>
                <w:bCs/>
                <w:color w:val="1B1C1D"/>
                <w:bdr w:val="none" w:sz="0" w:space="0" w:color="auto" w:frame="1"/>
                <w:lang w:eastAsia="ru-RU"/>
              </w:rPr>
              <w:t xml:space="preserve">Заң </w:t>
            </w:r>
            <w:r w:rsidR="00B61F6F" w:rsidRPr="009D01F5">
              <w:rPr>
                <w:rFonts w:ascii="Times New Roman" w:eastAsia="Times New Roman" w:hAnsi="Times New Roman" w:cs="Times New Roman"/>
                <w:bCs/>
                <w:color w:val="1B1C1D"/>
                <w:bdr w:val="none" w:sz="0" w:space="0" w:color="auto" w:frame="1"/>
                <w:lang w:val="kk-KZ" w:eastAsia="ru-RU"/>
              </w:rPr>
              <w:t>ш</w:t>
            </w:r>
            <w:r w:rsidR="00B61F6F" w:rsidRPr="009D01F5">
              <w:rPr>
                <w:rFonts w:ascii="Times New Roman" w:eastAsia="Times New Roman" w:hAnsi="Times New Roman" w:cs="Times New Roman"/>
                <w:bCs/>
                <w:color w:val="1B1C1D"/>
                <w:bdr w:val="none" w:sz="0" w:space="0" w:color="auto" w:frame="1"/>
                <w:lang w:eastAsia="ru-RU"/>
              </w:rPr>
              <w:t xml:space="preserve">ығарушы </w:t>
            </w:r>
            <w:r w:rsidR="00B61F6F" w:rsidRPr="009D01F5">
              <w:rPr>
                <w:rFonts w:ascii="Times New Roman" w:eastAsia="Times New Roman" w:hAnsi="Times New Roman" w:cs="Times New Roman"/>
                <w:bCs/>
                <w:color w:val="1B1C1D"/>
                <w:bdr w:val="none" w:sz="0" w:space="0" w:color="auto" w:frame="1"/>
                <w:lang w:val="kk-KZ" w:eastAsia="ru-RU"/>
              </w:rPr>
              <w:t>ұ</w:t>
            </w:r>
            <w:r w:rsidR="00B61F6F" w:rsidRPr="009D01F5">
              <w:rPr>
                <w:rFonts w:ascii="Times New Roman" w:eastAsia="Times New Roman" w:hAnsi="Times New Roman" w:cs="Times New Roman"/>
                <w:bCs/>
                <w:color w:val="1B1C1D"/>
                <w:bdr w:val="none" w:sz="0" w:space="0" w:color="auto" w:frame="1"/>
                <w:lang w:eastAsia="ru-RU"/>
              </w:rPr>
              <w:t>йым</w:t>
            </w:r>
          </w:p>
          <w:p w14:paraId="65F3633F" w14:textId="77777777" w:rsidR="00B61F6F" w:rsidRPr="009D01F5" w:rsidRDefault="00B61F6F" w:rsidP="009D01F5">
            <w:pPr>
              <w:jc w:val="both"/>
              <w:rPr>
                <w:rFonts w:ascii="Times New Roman" w:eastAsia="Times New Roman" w:hAnsi="Times New Roman" w:cs="Times New Roman"/>
                <w:bCs/>
                <w:color w:val="1B1C1D"/>
                <w:bdr w:val="none" w:sz="0" w:space="0" w:color="auto" w:frame="1"/>
                <w:lang w:eastAsia="ru-RU"/>
              </w:rPr>
            </w:pPr>
          </w:p>
          <w:p w14:paraId="453346D2" w14:textId="77777777" w:rsidR="00B61F6F" w:rsidRPr="009D01F5" w:rsidRDefault="00B61F6F" w:rsidP="009D01F5">
            <w:pPr>
              <w:jc w:val="both"/>
              <w:rPr>
                <w:rFonts w:ascii="Times New Roman" w:eastAsia="Times New Roman" w:hAnsi="Times New Roman" w:cs="Times New Roman"/>
                <w:bCs/>
                <w:color w:val="1B1C1D"/>
                <w:bdr w:val="none" w:sz="0" w:space="0" w:color="auto" w:frame="1"/>
                <w:lang w:eastAsia="ru-RU"/>
              </w:rPr>
            </w:pPr>
          </w:p>
          <w:p w14:paraId="33AA2BD7" w14:textId="48F59AFB" w:rsidR="00B61F6F" w:rsidRPr="009D01F5" w:rsidRDefault="00B61F6F" w:rsidP="009D01F5">
            <w:pPr>
              <w:jc w:val="both"/>
              <w:rPr>
                <w:rFonts w:ascii="Times New Roman" w:eastAsia="Times New Roman" w:hAnsi="Times New Roman" w:cs="Times New Roman"/>
                <w:color w:val="1B1C1D"/>
                <w:lang w:eastAsia="ru-RU"/>
              </w:rPr>
            </w:pPr>
          </w:p>
        </w:tc>
        <w:tc>
          <w:tcPr>
            <w:tcW w:w="2410" w:type="dxa"/>
            <w:vAlign w:val="center"/>
          </w:tcPr>
          <w:p w14:paraId="7F9CD41B" w14:textId="77777777" w:rsidR="00B61F6F" w:rsidRPr="009D01F5" w:rsidRDefault="00B61F6F" w:rsidP="009D01F5">
            <w:pPr>
              <w:jc w:val="both"/>
              <w:rPr>
                <w:rFonts w:ascii="Times New Roman" w:eastAsia="Times New Roman" w:hAnsi="Times New Roman" w:cs="Times New Roman"/>
                <w:color w:val="1B1C1D"/>
                <w:lang w:eastAsia="ru-RU"/>
              </w:rPr>
            </w:pPr>
            <w:r w:rsidRPr="009D01F5">
              <w:rPr>
                <w:rFonts w:ascii="Times New Roman" w:eastAsia="Times New Roman" w:hAnsi="Times New Roman" w:cs="Times New Roman"/>
                <w:color w:val="1B1C1D"/>
                <w:lang w:eastAsia="ru-RU"/>
              </w:rPr>
              <w:t xml:space="preserve">Құқықтық нормаларды </w:t>
            </w:r>
            <w:r w:rsidRPr="009D01F5">
              <w:rPr>
                <w:rFonts w:ascii="Times New Roman" w:eastAsia="Times New Roman" w:hAnsi="Times New Roman" w:cs="Times New Roman"/>
                <w:bCs/>
                <w:color w:val="1B1C1D"/>
                <w:bdr w:val="none" w:sz="0" w:space="0" w:color="auto" w:frame="1"/>
                <w:lang w:eastAsia="ru-RU"/>
              </w:rPr>
              <w:t>жасайды</w:t>
            </w:r>
            <w:r w:rsidRPr="009D01F5">
              <w:rPr>
                <w:rFonts w:ascii="Times New Roman" w:eastAsia="Times New Roman" w:hAnsi="Times New Roman" w:cs="Times New Roman"/>
                <w:color w:val="1B1C1D"/>
                <w:lang w:val="kk-KZ" w:eastAsia="ru-RU"/>
              </w:rPr>
              <w:t xml:space="preserve">, </w:t>
            </w:r>
            <w:r w:rsidRPr="009D01F5">
              <w:rPr>
                <w:rFonts w:ascii="Times New Roman" w:eastAsia="Times New Roman" w:hAnsi="Times New Roman" w:cs="Times New Roman"/>
                <w:bCs/>
                <w:color w:val="1B1C1D"/>
                <w:bdr w:val="none" w:sz="0" w:space="0" w:color="auto" w:frame="1"/>
                <w:lang w:eastAsia="ru-RU"/>
              </w:rPr>
              <w:t>бекітеді</w:t>
            </w:r>
            <w:r w:rsidRPr="009D01F5">
              <w:rPr>
                <w:rFonts w:ascii="Times New Roman" w:eastAsia="Times New Roman" w:hAnsi="Times New Roman" w:cs="Times New Roman"/>
                <w:color w:val="1B1C1D"/>
                <w:lang w:eastAsia="ru-RU"/>
              </w:rPr>
              <w:t xml:space="preserve">. </w:t>
            </w:r>
            <w:r w:rsidRPr="009D01F5">
              <w:rPr>
                <w:rFonts w:ascii="Times New Roman" w:eastAsia="Times New Roman" w:hAnsi="Times New Roman" w:cs="Times New Roman"/>
                <w:color w:val="1B1C1D"/>
                <w:lang w:val="kk-KZ" w:eastAsia="ru-RU"/>
              </w:rPr>
              <w:t>Заңгерлік д</w:t>
            </w:r>
            <w:r w:rsidR="00D14785" w:rsidRPr="009D01F5">
              <w:rPr>
                <w:rFonts w:ascii="Times New Roman" w:eastAsia="Times New Roman" w:hAnsi="Times New Roman" w:cs="Times New Roman"/>
                <w:color w:val="1B1C1D"/>
                <w:lang w:eastAsia="ru-RU"/>
              </w:rPr>
              <w:t>искурстың ең жоғары билік иесі.</w:t>
            </w:r>
          </w:p>
          <w:p w14:paraId="077D3E7A" w14:textId="77777777" w:rsidR="008F2A91" w:rsidRPr="009D01F5" w:rsidRDefault="008F2A91" w:rsidP="009D01F5">
            <w:pPr>
              <w:jc w:val="both"/>
              <w:rPr>
                <w:rFonts w:ascii="Times New Roman" w:eastAsia="Times New Roman" w:hAnsi="Times New Roman" w:cs="Times New Roman"/>
                <w:color w:val="1B1C1D"/>
                <w:lang w:eastAsia="ru-RU"/>
              </w:rPr>
            </w:pPr>
          </w:p>
          <w:p w14:paraId="69AF43C8" w14:textId="73DD56BC" w:rsidR="008F2A91" w:rsidRPr="009D01F5" w:rsidRDefault="008F2A91" w:rsidP="009D01F5">
            <w:pPr>
              <w:jc w:val="both"/>
              <w:rPr>
                <w:rFonts w:ascii="Times New Roman" w:eastAsia="Times New Roman" w:hAnsi="Times New Roman" w:cs="Times New Roman"/>
                <w:color w:val="1B1C1D"/>
                <w:lang w:val="kk-KZ" w:eastAsia="ru-RU"/>
              </w:rPr>
            </w:pPr>
          </w:p>
        </w:tc>
        <w:tc>
          <w:tcPr>
            <w:tcW w:w="2268" w:type="dxa"/>
            <w:vAlign w:val="center"/>
          </w:tcPr>
          <w:p w14:paraId="21610594" w14:textId="77777777" w:rsidR="00B61F6F" w:rsidRPr="009D01F5" w:rsidRDefault="00B61F6F" w:rsidP="009D01F5">
            <w:pPr>
              <w:jc w:val="both"/>
              <w:rPr>
                <w:rFonts w:ascii="Times New Roman" w:eastAsia="Times New Roman" w:hAnsi="Times New Roman" w:cs="Times New Roman"/>
                <w:bCs/>
                <w:color w:val="1B1C1D"/>
                <w:bdr w:val="none" w:sz="0" w:space="0" w:color="auto" w:frame="1"/>
                <w:lang w:eastAsia="ru-RU"/>
              </w:rPr>
            </w:pPr>
            <w:r w:rsidRPr="009D01F5">
              <w:rPr>
                <w:rFonts w:ascii="Times New Roman" w:eastAsia="Times New Roman" w:hAnsi="Times New Roman" w:cs="Times New Roman"/>
                <w:bCs/>
                <w:color w:val="1B1C1D"/>
                <w:bdr w:val="none" w:sz="0" w:space="0" w:color="auto" w:frame="1"/>
                <w:lang w:eastAsia="ru-RU"/>
              </w:rPr>
              <w:t xml:space="preserve">Заңдар, </w:t>
            </w:r>
            <w:r w:rsidRPr="009D01F5">
              <w:rPr>
                <w:rFonts w:ascii="Times New Roman" w:eastAsia="Times New Roman" w:hAnsi="Times New Roman" w:cs="Times New Roman"/>
                <w:bCs/>
                <w:color w:val="1B1C1D"/>
                <w:bdr w:val="none" w:sz="0" w:space="0" w:color="auto" w:frame="1"/>
                <w:lang w:val="kk-KZ" w:eastAsia="ru-RU"/>
              </w:rPr>
              <w:t>к</w:t>
            </w:r>
            <w:r w:rsidRPr="009D01F5">
              <w:rPr>
                <w:rFonts w:ascii="Times New Roman" w:eastAsia="Times New Roman" w:hAnsi="Times New Roman" w:cs="Times New Roman"/>
                <w:bCs/>
                <w:color w:val="1B1C1D"/>
                <w:bdr w:val="none" w:sz="0" w:space="0" w:color="auto" w:frame="1"/>
                <w:lang w:eastAsia="ru-RU"/>
              </w:rPr>
              <w:t xml:space="preserve">одекстер, Конституция, </w:t>
            </w:r>
            <w:r w:rsidRPr="009D01F5">
              <w:rPr>
                <w:rFonts w:ascii="Times New Roman" w:eastAsia="Times New Roman" w:hAnsi="Times New Roman" w:cs="Times New Roman"/>
                <w:bCs/>
                <w:color w:val="1B1C1D"/>
                <w:bdr w:val="none" w:sz="0" w:space="0" w:color="auto" w:frame="1"/>
                <w:lang w:val="kk-KZ" w:eastAsia="ru-RU"/>
              </w:rPr>
              <w:t>н</w:t>
            </w:r>
            <w:r w:rsidRPr="009D01F5">
              <w:rPr>
                <w:rFonts w:ascii="Times New Roman" w:eastAsia="Times New Roman" w:hAnsi="Times New Roman" w:cs="Times New Roman"/>
                <w:bCs/>
                <w:color w:val="1B1C1D"/>
                <w:bdr w:val="none" w:sz="0" w:space="0" w:color="auto" w:frame="1"/>
                <w:lang w:eastAsia="ru-RU"/>
              </w:rPr>
              <w:t xml:space="preserve">ормативтік </w:t>
            </w:r>
            <w:r w:rsidRPr="009D01F5">
              <w:rPr>
                <w:rFonts w:ascii="Times New Roman" w:eastAsia="Times New Roman" w:hAnsi="Times New Roman" w:cs="Times New Roman"/>
                <w:bCs/>
                <w:color w:val="1B1C1D"/>
                <w:bdr w:val="none" w:sz="0" w:space="0" w:color="auto" w:frame="1"/>
                <w:lang w:val="kk-KZ" w:eastAsia="ru-RU"/>
              </w:rPr>
              <w:t>қ</w:t>
            </w:r>
            <w:r w:rsidR="00D14785" w:rsidRPr="009D01F5">
              <w:rPr>
                <w:rFonts w:ascii="Times New Roman" w:eastAsia="Times New Roman" w:hAnsi="Times New Roman" w:cs="Times New Roman"/>
                <w:bCs/>
                <w:color w:val="1B1C1D"/>
                <w:bdr w:val="none" w:sz="0" w:space="0" w:color="auto" w:frame="1"/>
                <w:lang w:eastAsia="ru-RU"/>
              </w:rPr>
              <w:t>аулылар</w:t>
            </w:r>
          </w:p>
          <w:p w14:paraId="46208154" w14:textId="77777777" w:rsidR="008F2A91" w:rsidRPr="009D01F5" w:rsidRDefault="008F2A91" w:rsidP="009D01F5">
            <w:pPr>
              <w:jc w:val="both"/>
              <w:rPr>
                <w:rFonts w:ascii="Times New Roman" w:eastAsia="Times New Roman" w:hAnsi="Times New Roman" w:cs="Times New Roman"/>
                <w:bCs/>
                <w:color w:val="1B1C1D"/>
                <w:bdr w:val="none" w:sz="0" w:space="0" w:color="auto" w:frame="1"/>
                <w:lang w:eastAsia="ru-RU"/>
              </w:rPr>
            </w:pPr>
          </w:p>
          <w:p w14:paraId="3932D025" w14:textId="0F38A0A2" w:rsidR="008F2A91" w:rsidRPr="009D01F5" w:rsidRDefault="008F2A91" w:rsidP="009D01F5">
            <w:pPr>
              <w:jc w:val="both"/>
              <w:rPr>
                <w:rFonts w:ascii="Times New Roman" w:eastAsia="Times New Roman" w:hAnsi="Times New Roman" w:cs="Times New Roman"/>
                <w:bCs/>
                <w:color w:val="1B1C1D"/>
                <w:bdr w:val="none" w:sz="0" w:space="0" w:color="auto" w:frame="1"/>
                <w:lang w:val="kk-KZ" w:eastAsia="ru-RU"/>
              </w:rPr>
            </w:pPr>
          </w:p>
        </w:tc>
        <w:tc>
          <w:tcPr>
            <w:tcW w:w="3430" w:type="dxa"/>
            <w:vAlign w:val="center"/>
          </w:tcPr>
          <w:p w14:paraId="7ABB8A05" w14:textId="4A2F89E3" w:rsidR="00B61F6F" w:rsidRPr="009D01F5" w:rsidRDefault="00B61F6F" w:rsidP="009D01F5">
            <w:pPr>
              <w:jc w:val="both"/>
              <w:rPr>
                <w:rFonts w:ascii="Times New Roman" w:eastAsia="Times New Roman" w:hAnsi="Times New Roman" w:cs="Times New Roman"/>
                <w:color w:val="1B1C1D"/>
                <w:lang w:val="kk-KZ" w:eastAsia="ru-RU"/>
              </w:rPr>
            </w:pPr>
            <w:r w:rsidRPr="009D01F5">
              <w:rPr>
                <w:rFonts w:ascii="Times New Roman" w:eastAsia="Times New Roman" w:hAnsi="Times New Roman" w:cs="Times New Roman"/>
                <w:color w:val="1B1C1D"/>
                <w:lang w:val="kk-KZ" w:eastAsia="ru-RU"/>
              </w:rPr>
              <w:t>ҚР Парламенті (Мәжіліс және Сенат) «</w:t>
            </w:r>
            <w:r w:rsidRPr="009D01F5">
              <w:rPr>
                <w:rFonts w:ascii="Times New Roman" w:eastAsia="Times New Roman" w:hAnsi="Times New Roman" w:cs="Times New Roman"/>
                <w:bCs/>
                <w:color w:val="1B1C1D"/>
                <w:bdr w:val="none" w:sz="0" w:space="0" w:color="auto" w:frame="1"/>
                <w:lang w:val="kk-KZ" w:eastAsia="ru-RU"/>
              </w:rPr>
              <w:t>Қазақстан Республикасы</w:t>
            </w:r>
            <w:r w:rsidR="00430450">
              <w:rPr>
                <w:rFonts w:ascii="Times New Roman" w:eastAsia="Times New Roman" w:hAnsi="Times New Roman" w:cs="Times New Roman"/>
                <w:bCs/>
                <w:color w:val="1B1C1D"/>
                <w:bdr w:val="none" w:sz="0" w:space="0" w:color="auto" w:frame="1"/>
                <w:lang w:val="kk-KZ" w:eastAsia="ru-RU"/>
              </w:rPr>
              <w:t xml:space="preserve"> </w:t>
            </w:r>
            <w:r w:rsidRPr="009D01F5">
              <w:rPr>
                <w:rFonts w:ascii="Times New Roman" w:eastAsia="Times New Roman" w:hAnsi="Times New Roman" w:cs="Times New Roman"/>
                <w:bCs/>
                <w:color w:val="1B1C1D"/>
                <w:bdr w:val="none" w:sz="0" w:space="0" w:color="auto" w:frame="1"/>
                <w:lang w:val="kk-KZ" w:eastAsia="ru-RU"/>
              </w:rPr>
              <w:t>ның Әкімшілік құқық бұзушылық туралы кодексін»</w:t>
            </w:r>
            <w:r w:rsidRPr="009D01F5">
              <w:rPr>
                <w:rFonts w:ascii="Times New Roman" w:eastAsia="Times New Roman" w:hAnsi="Times New Roman" w:cs="Times New Roman"/>
                <w:color w:val="1B1C1D"/>
                <w:lang w:val="kk-KZ" w:eastAsia="ru-RU"/>
              </w:rPr>
              <w:t xml:space="preserve"> қабылдайды. Бұл актілер </w:t>
            </w:r>
            <w:r w:rsidRPr="009D01F5">
              <w:rPr>
                <w:rFonts w:ascii="Times New Roman" w:eastAsia="Times New Roman" w:hAnsi="Times New Roman" w:cs="Times New Roman"/>
                <w:bCs/>
                <w:color w:val="1B1C1D"/>
                <w:bdr w:val="none" w:sz="0" w:space="0" w:color="auto" w:frame="1"/>
                <w:lang w:val="kk-KZ" w:eastAsia="ru-RU"/>
              </w:rPr>
              <w:t>прескриптивті</w:t>
            </w:r>
            <w:r w:rsidR="00D14785" w:rsidRPr="009D01F5">
              <w:rPr>
                <w:rFonts w:ascii="Times New Roman" w:eastAsia="Times New Roman" w:hAnsi="Times New Roman" w:cs="Times New Roman"/>
                <w:bCs/>
                <w:color w:val="1B1C1D"/>
                <w:bdr w:val="none" w:sz="0" w:space="0" w:color="auto" w:frame="1"/>
                <w:lang w:val="kk-KZ" w:eastAsia="ru-RU"/>
              </w:rPr>
              <w:t>,</w:t>
            </w:r>
            <w:r w:rsidRPr="009D01F5">
              <w:rPr>
                <w:rFonts w:ascii="Times New Roman" w:eastAsia="Times New Roman" w:hAnsi="Times New Roman" w:cs="Times New Roman"/>
                <w:color w:val="1B1C1D"/>
                <w:lang w:val="kk-KZ" w:eastAsia="ru-RU"/>
              </w:rPr>
              <w:t xml:space="preserve"> яғни нұсқаушы функцияны атқарады.</w:t>
            </w:r>
          </w:p>
        </w:tc>
      </w:tr>
      <w:tr w:rsidR="00B61F6F" w:rsidRPr="009D01F5" w14:paraId="109B40C5" w14:textId="77777777" w:rsidTr="00430450">
        <w:tc>
          <w:tcPr>
            <w:tcW w:w="1526" w:type="dxa"/>
            <w:vAlign w:val="center"/>
          </w:tcPr>
          <w:p w14:paraId="4290C16C" w14:textId="31F2F8EC" w:rsidR="00B61F6F" w:rsidRPr="009D01F5" w:rsidRDefault="00B61F6F" w:rsidP="009D01F5">
            <w:pPr>
              <w:rPr>
                <w:rFonts w:ascii="Times New Roman" w:eastAsia="Times New Roman" w:hAnsi="Times New Roman" w:cs="Times New Roman"/>
                <w:bCs/>
                <w:color w:val="1B1C1D"/>
                <w:bdr w:val="none" w:sz="0" w:space="0" w:color="auto" w:frame="1"/>
                <w:lang w:eastAsia="ru-RU"/>
              </w:rPr>
            </w:pPr>
            <w:r w:rsidRPr="009D01F5">
              <w:rPr>
                <w:rFonts w:ascii="Times New Roman" w:eastAsia="Times New Roman" w:hAnsi="Times New Roman" w:cs="Times New Roman"/>
                <w:bCs/>
                <w:color w:val="1B1C1D"/>
                <w:bdr w:val="none" w:sz="0" w:space="0" w:color="auto" w:frame="1"/>
                <w:lang w:eastAsia="ru-RU"/>
              </w:rPr>
              <w:t>2. Заңгер</w:t>
            </w:r>
            <w:r w:rsidR="00D14785" w:rsidRPr="009D01F5">
              <w:rPr>
                <w:rFonts w:ascii="Times New Roman" w:eastAsia="Times New Roman" w:hAnsi="Times New Roman" w:cs="Times New Roman"/>
                <w:bCs/>
                <w:color w:val="1B1C1D"/>
                <w:bdr w:val="none" w:sz="0" w:space="0" w:color="auto" w:frame="1"/>
                <w:lang w:val="kk-KZ" w:eastAsia="ru-RU"/>
              </w:rPr>
              <w:t xml:space="preserve"> </w:t>
            </w:r>
            <w:r w:rsidRPr="009D01F5">
              <w:rPr>
                <w:rFonts w:ascii="Times New Roman" w:eastAsia="Times New Roman" w:hAnsi="Times New Roman" w:cs="Times New Roman"/>
                <w:bCs/>
                <w:color w:val="1B1C1D"/>
                <w:bdr w:val="none" w:sz="0" w:space="0" w:color="auto" w:frame="1"/>
                <w:lang w:val="kk-KZ" w:eastAsia="ru-RU"/>
              </w:rPr>
              <w:t>ғ</w:t>
            </w:r>
            <w:r w:rsidRPr="009D01F5">
              <w:rPr>
                <w:rFonts w:ascii="Times New Roman" w:eastAsia="Times New Roman" w:hAnsi="Times New Roman" w:cs="Times New Roman"/>
                <w:bCs/>
                <w:color w:val="1B1C1D"/>
                <w:bdr w:val="none" w:sz="0" w:space="0" w:color="auto" w:frame="1"/>
                <w:lang w:eastAsia="ru-RU"/>
              </w:rPr>
              <w:t>алым</w:t>
            </w:r>
          </w:p>
          <w:p w14:paraId="465920E7" w14:textId="77777777" w:rsidR="00B61F6F" w:rsidRPr="009D01F5" w:rsidRDefault="00B61F6F" w:rsidP="009D01F5">
            <w:pPr>
              <w:jc w:val="both"/>
              <w:rPr>
                <w:rFonts w:ascii="Times New Roman" w:eastAsia="Times New Roman" w:hAnsi="Times New Roman" w:cs="Times New Roman"/>
                <w:color w:val="1B1C1D"/>
                <w:lang w:eastAsia="ru-RU"/>
              </w:rPr>
            </w:pPr>
          </w:p>
          <w:p w14:paraId="6450217F" w14:textId="77777777" w:rsidR="00B61F6F" w:rsidRPr="009D01F5" w:rsidRDefault="00B61F6F" w:rsidP="009D01F5">
            <w:pPr>
              <w:jc w:val="both"/>
              <w:rPr>
                <w:rFonts w:ascii="Times New Roman" w:eastAsia="Times New Roman" w:hAnsi="Times New Roman" w:cs="Times New Roman"/>
                <w:color w:val="1B1C1D"/>
                <w:lang w:eastAsia="ru-RU"/>
              </w:rPr>
            </w:pPr>
          </w:p>
          <w:p w14:paraId="7121EE55" w14:textId="77777777" w:rsidR="00B61F6F" w:rsidRPr="009D01F5" w:rsidRDefault="00B61F6F" w:rsidP="009D01F5">
            <w:pPr>
              <w:jc w:val="both"/>
              <w:rPr>
                <w:rFonts w:ascii="Times New Roman" w:eastAsia="Times New Roman" w:hAnsi="Times New Roman" w:cs="Times New Roman"/>
                <w:color w:val="1B1C1D"/>
                <w:lang w:eastAsia="ru-RU"/>
              </w:rPr>
            </w:pPr>
          </w:p>
          <w:p w14:paraId="3DC133FB" w14:textId="77777777" w:rsidR="00B61F6F" w:rsidRPr="009D01F5" w:rsidRDefault="00B61F6F" w:rsidP="009D01F5">
            <w:pPr>
              <w:jc w:val="both"/>
              <w:rPr>
                <w:rFonts w:ascii="Times New Roman" w:eastAsia="Times New Roman" w:hAnsi="Times New Roman" w:cs="Times New Roman"/>
                <w:color w:val="1B1C1D"/>
                <w:lang w:eastAsia="ru-RU"/>
              </w:rPr>
            </w:pPr>
          </w:p>
          <w:p w14:paraId="37F3FCD3" w14:textId="77777777" w:rsidR="00B61F6F" w:rsidRPr="009D01F5" w:rsidRDefault="00B61F6F" w:rsidP="009D01F5">
            <w:pPr>
              <w:jc w:val="both"/>
              <w:rPr>
                <w:rFonts w:ascii="Times New Roman" w:eastAsia="Times New Roman" w:hAnsi="Times New Roman" w:cs="Times New Roman"/>
                <w:color w:val="1B1C1D"/>
                <w:lang w:eastAsia="ru-RU"/>
              </w:rPr>
            </w:pPr>
          </w:p>
          <w:p w14:paraId="2704CF56" w14:textId="628BDE9C" w:rsidR="00B61F6F" w:rsidRPr="009D01F5" w:rsidRDefault="00B61F6F" w:rsidP="009D01F5">
            <w:pPr>
              <w:jc w:val="both"/>
              <w:rPr>
                <w:rFonts w:ascii="Times New Roman" w:eastAsia="Times New Roman" w:hAnsi="Times New Roman" w:cs="Times New Roman"/>
                <w:color w:val="1B1C1D"/>
                <w:lang w:eastAsia="ru-RU"/>
              </w:rPr>
            </w:pPr>
          </w:p>
        </w:tc>
        <w:tc>
          <w:tcPr>
            <w:tcW w:w="2410" w:type="dxa"/>
            <w:vAlign w:val="center"/>
          </w:tcPr>
          <w:p w14:paraId="7E92DE78" w14:textId="3A7CB19E" w:rsidR="00B61F6F" w:rsidRPr="009D01F5" w:rsidRDefault="00B61F6F" w:rsidP="009D01F5">
            <w:pPr>
              <w:jc w:val="both"/>
              <w:rPr>
                <w:rFonts w:ascii="Times New Roman" w:eastAsia="Times New Roman" w:hAnsi="Times New Roman" w:cs="Times New Roman"/>
                <w:color w:val="1B1C1D"/>
                <w:lang w:eastAsia="ru-RU"/>
              </w:rPr>
            </w:pPr>
            <w:r w:rsidRPr="009D01F5">
              <w:rPr>
                <w:rFonts w:ascii="Times New Roman" w:eastAsia="Times New Roman" w:hAnsi="Times New Roman" w:cs="Times New Roman"/>
                <w:color w:val="1B1C1D"/>
                <w:lang w:eastAsia="ru-RU"/>
              </w:rPr>
              <w:t xml:space="preserve">Құқықтық нормаларды </w:t>
            </w:r>
            <w:r w:rsidRPr="009D01F5">
              <w:rPr>
                <w:rFonts w:ascii="Times New Roman" w:eastAsia="Times New Roman" w:hAnsi="Times New Roman" w:cs="Times New Roman"/>
                <w:bCs/>
                <w:color w:val="1B1C1D"/>
                <w:bdr w:val="none" w:sz="0" w:space="0" w:color="auto" w:frame="1"/>
                <w:lang w:eastAsia="ru-RU"/>
              </w:rPr>
              <w:t>талдайды</w:t>
            </w:r>
            <w:r w:rsidRPr="009D01F5">
              <w:rPr>
                <w:rFonts w:ascii="Times New Roman" w:eastAsia="Times New Roman" w:hAnsi="Times New Roman" w:cs="Times New Roman"/>
                <w:color w:val="1B1C1D"/>
                <w:lang w:eastAsia="ru-RU"/>
              </w:rPr>
              <w:t xml:space="preserve">, </w:t>
            </w:r>
            <w:r w:rsidRPr="009D01F5">
              <w:rPr>
                <w:rFonts w:ascii="Times New Roman" w:eastAsia="Times New Roman" w:hAnsi="Times New Roman" w:cs="Times New Roman"/>
                <w:bCs/>
                <w:color w:val="1B1C1D"/>
                <w:bdr w:val="none" w:sz="0" w:space="0" w:color="auto" w:frame="1"/>
                <w:lang w:eastAsia="ru-RU"/>
              </w:rPr>
              <w:t>түсіндіреді</w:t>
            </w:r>
            <w:r w:rsidRPr="009D01F5">
              <w:rPr>
                <w:rFonts w:ascii="Times New Roman" w:eastAsia="Times New Roman" w:hAnsi="Times New Roman" w:cs="Times New Roman"/>
                <w:color w:val="1B1C1D"/>
                <w:lang w:eastAsia="ru-RU"/>
              </w:rPr>
              <w:t xml:space="preserve">, </w:t>
            </w:r>
            <w:r w:rsidRPr="009D01F5">
              <w:rPr>
                <w:rFonts w:ascii="Times New Roman" w:eastAsia="Times New Roman" w:hAnsi="Times New Roman" w:cs="Times New Roman"/>
                <w:bCs/>
                <w:color w:val="1B1C1D"/>
                <w:bdr w:val="none" w:sz="0" w:space="0" w:color="auto" w:frame="1"/>
                <w:lang w:eastAsia="ru-RU"/>
              </w:rPr>
              <w:t>жүйелейді</w:t>
            </w:r>
            <w:r w:rsidRPr="009D01F5">
              <w:rPr>
                <w:rFonts w:ascii="Times New Roman" w:eastAsia="Times New Roman" w:hAnsi="Times New Roman" w:cs="Times New Roman"/>
                <w:color w:val="1B1C1D"/>
                <w:lang w:eastAsia="ru-RU"/>
              </w:rPr>
              <w:t xml:space="preserve"> және оларды жетілдіруге ұсыныстар береді. </w:t>
            </w:r>
            <w:r w:rsidRPr="009D01F5">
              <w:rPr>
                <w:rFonts w:ascii="Times New Roman" w:eastAsia="Times New Roman" w:hAnsi="Times New Roman" w:cs="Times New Roman"/>
                <w:color w:val="1B1C1D"/>
                <w:lang w:val="kk-KZ" w:eastAsia="ru-RU"/>
              </w:rPr>
              <w:t>Заңгерлік д</w:t>
            </w:r>
            <w:r w:rsidRPr="009D01F5">
              <w:rPr>
                <w:rFonts w:ascii="Times New Roman" w:eastAsia="Times New Roman" w:hAnsi="Times New Roman" w:cs="Times New Roman"/>
                <w:color w:val="1B1C1D"/>
                <w:lang w:eastAsia="ru-RU"/>
              </w:rPr>
              <w:t>искурстың когнитивтік-талдаушы рөлі.</w:t>
            </w:r>
          </w:p>
        </w:tc>
        <w:tc>
          <w:tcPr>
            <w:tcW w:w="2268" w:type="dxa"/>
            <w:vAlign w:val="center"/>
          </w:tcPr>
          <w:p w14:paraId="636DA5B1" w14:textId="77777777" w:rsidR="00B61F6F" w:rsidRPr="009D01F5" w:rsidRDefault="00B61F6F" w:rsidP="009D01F5">
            <w:pPr>
              <w:jc w:val="both"/>
              <w:rPr>
                <w:rFonts w:ascii="Times New Roman" w:eastAsia="Times New Roman" w:hAnsi="Times New Roman" w:cs="Times New Roman"/>
                <w:bCs/>
                <w:color w:val="1B1C1D"/>
                <w:bdr w:val="none" w:sz="0" w:space="0" w:color="auto" w:frame="1"/>
                <w:lang w:eastAsia="ru-RU"/>
              </w:rPr>
            </w:pPr>
            <w:r w:rsidRPr="009D01F5">
              <w:rPr>
                <w:rFonts w:ascii="Times New Roman" w:eastAsia="Times New Roman" w:hAnsi="Times New Roman" w:cs="Times New Roman"/>
                <w:bCs/>
                <w:color w:val="1B1C1D"/>
                <w:bdr w:val="none" w:sz="0" w:space="0" w:color="auto" w:frame="1"/>
                <w:lang w:eastAsia="ru-RU"/>
              </w:rPr>
              <w:t xml:space="preserve">Ғылыми мақалалар, </w:t>
            </w:r>
            <w:r w:rsidRPr="009D01F5">
              <w:rPr>
                <w:rFonts w:ascii="Times New Roman" w:eastAsia="Times New Roman" w:hAnsi="Times New Roman" w:cs="Times New Roman"/>
                <w:bCs/>
                <w:color w:val="1B1C1D"/>
                <w:bdr w:val="none" w:sz="0" w:space="0" w:color="auto" w:frame="1"/>
                <w:lang w:val="kk-KZ" w:eastAsia="ru-RU"/>
              </w:rPr>
              <w:t>м</w:t>
            </w:r>
            <w:r w:rsidRPr="009D01F5">
              <w:rPr>
                <w:rFonts w:ascii="Times New Roman" w:eastAsia="Times New Roman" w:hAnsi="Times New Roman" w:cs="Times New Roman"/>
                <w:bCs/>
                <w:color w:val="1B1C1D"/>
                <w:bdr w:val="none" w:sz="0" w:space="0" w:color="auto" w:frame="1"/>
                <w:lang w:eastAsia="ru-RU"/>
              </w:rPr>
              <w:t xml:space="preserve">онографиялар, </w:t>
            </w:r>
            <w:r w:rsidRPr="009D01F5">
              <w:rPr>
                <w:rFonts w:ascii="Times New Roman" w:eastAsia="Times New Roman" w:hAnsi="Times New Roman" w:cs="Times New Roman"/>
                <w:bCs/>
                <w:color w:val="1B1C1D"/>
                <w:bdr w:val="none" w:sz="0" w:space="0" w:color="auto" w:frame="1"/>
                <w:lang w:val="kk-KZ" w:eastAsia="ru-RU"/>
              </w:rPr>
              <w:t>з</w:t>
            </w:r>
            <w:r w:rsidRPr="009D01F5">
              <w:rPr>
                <w:rFonts w:ascii="Times New Roman" w:eastAsia="Times New Roman" w:hAnsi="Times New Roman" w:cs="Times New Roman"/>
                <w:bCs/>
                <w:color w:val="1B1C1D"/>
                <w:bdr w:val="none" w:sz="0" w:space="0" w:color="auto" w:frame="1"/>
                <w:lang w:eastAsia="ru-RU"/>
              </w:rPr>
              <w:t xml:space="preserve">аңдарға </w:t>
            </w:r>
            <w:r w:rsidRPr="009D01F5">
              <w:rPr>
                <w:rFonts w:ascii="Times New Roman" w:eastAsia="Times New Roman" w:hAnsi="Times New Roman" w:cs="Times New Roman"/>
                <w:bCs/>
                <w:color w:val="1B1C1D"/>
                <w:bdr w:val="none" w:sz="0" w:space="0" w:color="auto" w:frame="1"/>
                <w:lang w:val="kk-KZ" w:eastAsia="ru-RU"/>
              </w:rPr>
              <w:t>ғ</w:t>
            </w:r>
            <w:r w:rsidRPr="009D01F5">
              <w:rPr>
                <w:rFonts w:ascii="Times New Roman" w:eastAsia="Times New Roman" w:hAnsi="Times New Roman" w:cs="Times New Roman"/>
                <w:bCs/>
                <w:color w:val="1B1C1D"/>
                <w:bdr w:val="none" w:sz="0" w:space="0" w:color="auto" w:frame="1"/>
                <w:lang w:eastAsia="ru-RU"/>
              </w:rPr>
              <w:t xml:space="preserve">ылыми </w:t>
            </w:r>
            <w:r w:rsidRPr="009D01F5">
              <w:rPr>
                <w:rFonts w:ascii="Times New Roman" w:eastAsia="Times New Roman" w:hAnsi="Times New Roman" w:cs="Times New Roman"/>
                <w:bCs/>
                <w:color w:val="1B1C1D"/>
                <w:bdr w:val="none" w:sz="0" w:space="0" w:color="auto" w:frame="1"/>
                <w:lang w:val="kk-KZ" w:eastAsia="ru-RU"/>
              </w:rPr>
              <w:t>т</w:t>
            </w:r>
            <w:r w:rsidRPr="009D01F5">
              <w:rPr>
                <w:rFonts w:ascii="Times New Roman" w:eastAsia="Times New Roman" w:hAnsi="Times New Roman" w:cs="Times New Roman"/>
                <w:bCs/>
                <w:color w:val="1B1C1D"/>
                <w:bdr w:val="none" w:sz="0" w:space="0" w:color="auto" w:frame="1"/>
                <w:lang w:eastAsia="ru-RU"/>
              </w:rPr>
              <w:t>үсіндірмелер</w:t>
            </w:r>
          </w:p>
          <w:p w14:paraId="007A5A23" w14:textId="77777777" w:rsidR="00B61F6F" w:rsidRPr="009D01F5" w:rsidRDefault="00B61F6F" w:rsidP="009D01F5">
            <w:pPr>
              <w:jc w:val="both"/>
              <w:rPr>
                <w:rFonts w:ascii="Times New Roman" w:eastAsia="Times New Roman" w:hAnsi="Times New Roman" w:cs="Times New Roman"/>
                <w:bCs/>
                <w:color w:val="1B1C1D"/>
                <w:bdr w:val="none" w:sz="0" w:space="0" w:color="auto" w:frame="1"/>
                <w:lang w:eastAsia="ru-RU"/>
              </w:rPr>
            </w:pPr>
          </w:p>
          <w:p w14:paraId="70E0943A" w14:textId="77777777" w:rsidR="00B61F6F" w:rsidRPr="009D01F5" w:rsidRDefault="00B61F6F" w:rsidP="009D01F5">
            <w:pPr>
              <w:jc w:val="both"/>
              <w:rPr>
                <w:rFonts w:ascii="Times New Roman" w:eastAsia="Times New Roman" w:hAnsi="Times New Roman" w:cs="Times New Roman"/>
                <w:bCs/>
                <w:color w:val="1B1C1D"/>
                <w:bdr w:val="none" w:sz="0" w:space="0" w:color="auto" w:frame="1"/>
                <w:lang w:eastAsia="ru-RU"/>
              </w:rPr>
            </w:pPr>
          </w:p>
          <w:p w14:paraId="6E788965" w14:textId="2A8F64E2" w:rsidR="00B61F6F" w:rsidRPr="009D01F5" w:rsidRDefault="00B61F6F" w:rsidP="009D01F5">
            <w:pPr>
              <w:jc w:val="both"/>
              <w:rPr>
                <w:rFonts w:ascii="Times New Roman" w:eastAsia="Times New Roman" w:hAnsi="Times New Roman" w:cs="Times New Roman"/>
                <w:color w:val="1B1C1D"/>
                <w:lang w:eastAsia="ru-RU"/>
              </w:rPr>
            </w:pPr>
          </w:p>
        </w:tc>
        <w:tc>
          <w:tcPr>
            <w:tcW w:w="3430" w:type="dxa"/>
            <w:vAlign w:val="center"/>
          </w:tcPr>
          <w:p w14:paraId="213BDD08" w14:textId="5CB6DFA0" w:rsidR="00B61F6F" w:rsidRPr="009D01F5" w:rsidRDefault="00B61F6F" w:rsidP="009D01F5">
            <w:pPr>
              <w:jc w:val="both"/>
              <w:rPr>
                <w:rFonts w:ascii="Times New Roman" w:eastAsia="Times New Roman" w:hAnsi="Times New Roman" w:cs="Times New Roman"/>
                <w:color w:val="1B1C1D"/>
                <w:lang w:eastAsia="ru-RU"/>
              </w:rPr>
            </w:pPr>
            <w:r w:rsidRPr="009D01F5">
              <w:rPr>
                <w:rFonts w:ascii="Times New Roman" w:eastAsia="Times New Roman" w:hAnsi="Times New Roman" w:cs="Times New Roman"/>
                <w:color w:val="1B1C1D"/>
                <w:lang w:eastAsia="ru-RU"/>
              </w:rPr>
              <w:t xml:space="preserve">Профессор </w:t>
            </w:r>
            <w:r w:rsidR="002C6868" w:rsidRPr="009D01F5">
              <w:rPr>
                <w:rFonts w:ascii="Times New Roman" w:eastAsia="Times New Roman" w:hAnsi="Times New Roman" w:cs="Times New Roman"/>
                <w:color w:val="1B1C1D"/>
                <w:lang w:val="kk-KZ" w:eastAsia="ru-RU"/>
              </w:rPr>
              <w:t>Р</w:t>
            </w:r>
            <w:r w:rsidRPr="009D01F5">
              <w:rPr>
                <w:rFonts w:ascii="Times New Roman" w:eastAsia="Times New Roman" w:hAnsi="Times New Roman" w:cs="Times New Roman"/>
                <w:color w:val="1B1C1D"/>
                <w:lang w:eastAsia="ru-RU"/>
              </w:rPr>
              <w:t>.</w:t>
            </w:r>
            <w:r w:rsidR="002C6868" w:rsidRPr="009D01F5">
              <w:rPr>
                <w:rFonts w:ascii="Times New Roman" w:eastAsia="Times New Roman" w:hAnsi="Times New Roman" w:cs="Times New Roman"/>
                <w:color w:val="1B1C1D"/>
                <w:lang w:val="kk-KZ" w:eastAsia="ru-RU"/>
              </w:rPr>
              <w:t>Ж</w:t>
            </w:r>
            <w:r w:rsidRPr="009D01F5">
              <w:rPr>
                <w:rFonts w:ascii="Times New Roman" w:eastAsia="Times New Roman" w:hAnsi="Times New Roman" w:cs="Times New Roman"/>
                <w:color w:val="1B1C1D"/>
                <w:lang w:eastAsia="ru-RU"/>
              </w:rPr>
              <w:t xml:space="preserve">. </w:t>
            </w:r>
            <w:r w:rsidRPr="009D01F5">
              <w:rPr>
                <w:rFonts w:ascii="Times New Roman" w:eastAsia="Times New Roman" w:hAnsi="Times New Roman" w:cs="Times New Roman"/>
                <w:bCs/>
                <w:color w:val="1B1C1D"/>
                <w:bdr w:val="none" w:sz="0" w:space="0" w:color="auto" w:frame="1"/>
                <w:lang w:val="kk-KZ" w:eastAsia="ru-RU"/>
              </w:rPr>
              <w:t>«</w:t>
            </w:r>
            <w:r w:rsidRPr="009D01F5">
              <w:rPr>
                <w:rFonts w:ascii="Times New Roman" w:eastAsia="Times New Roman" w:hAnsi="Times New Roman" w:cs="Times New Roman"/>
                <w:bCs/>
                <w:color w:val="1B1C1D"/>
                <w:bdr w:val="none" w:sz="0" w:space="0" w:color="auto" w:frame="1"/>
                <w:lang w:eastAsia="ru-RU"/>
              </w:rPr>
              <w:t>Қылмыстық құқықтағы кінә ұғымы</w:t>
            </w:r>
            <w:r w:rsidRPr="009D01F5">
              <w:rPr>
                <w:rFonts w:ascii="Times New Roman" w:eastAsia="Times New Roman" w:hAnsi="Times New Roman" w:cs="Times New Roman"/>
                <w:bCs/>
                <w:color w:val="1B1C1D"/>
                <w:bdr w:val="none" w:sz="0" w:space="0" w:color="auto" w:frame="1"/>
                <w:lang w:val="kk-KZ" w:eastAsia="ru-RU"/>
              </w:rPr>
              <w:t>»</w:t>
            </w:r>
            <w:r w:rsidRPr="009D01F5">
              <w:rPr>
                <w:rFonts w:ascii="Times New Roman" w:eastAsia="Times New Roman" w:hAnsi="Times New Roman" w:cs="Times New Roman"/>
                <w:color w:val="1B1C1D"/>
                <w:lang w:eastAsia="ru-RU"/>
              </w:rPr>
              <w:t xml:space="preserve"> атты монография</w:t>
            </w:r>
            <w:r w:rsidR="002C6868" w:rsidRPr="009D01F5">
              <w:rPr>
                <w:rFonts w:ascii="Times New Roman" w:eastAsia="Times New Roman" w:hAnsi="Times New Roman" w:cs="Times New Roman"/>
                <w:color w:val="1B1C1D"/>
                <w:lang w:val="kk-KZ" w:eastAsia="ru-RU"/>
              </w:rPr>
              <w:t xml:space="preserve"> </w:t>
            </w:r>
            <w:r w:rsidRPr="009D01F5">
              <w:rPr>
                <w:rFonts w:ascii="Times New Roman" w:eastAsia="Times New Roman" w:hAnsi="Times New Roman" w:cs="Times New Roman"/>
                <w:color w:val="1B1C1D"/>
                <w:lang w:eastAsia="ru-RU"/>
              </w:rPr>
              <w:t xml:space="preserve">жазып, кодекстегі баптардың мағынасын тереңдетіп талдайды. Бұл </w:t>
            </w:r>
            <w:r w:rsidRPr="009D01F5">
              <w:rPr>
                <w:rFonts w:ascii="Times New Roman" w:eastAsia="Times New Roman" w:hAnsi="Times New Roman" w:cs="Times New Roman"/>
                <w:bCs/>
                <w:color w:val="1B1C1D"/>
                <w:bdr w:val="none" w:sz="0" w:space="0" w:color="auto" w:frame="1"/>
                <w:lang w:eastAsia="ru-RU"/>
              </w:rPr>
              <w:t>түсіндірме</w:t>
            </w:r>
            <w:r w:rsidRPr="009D01F5">
              <w:rPr>
                <w:rFonts w:ascii="Times New Roman" w:eastAsia="Times New Roman" w:hAnsi="Times New Roman" w:cs="Times New Roman"/>
                <w:color w:val="1B1C1D"/>
                <w:lang w:eastAsia="ru-RU"/>
              </w:rPr>
              <w:t xml:space="preserve"> және </w:t>
            </w:r>
            <w:r w:rsidRPr="009D01F5">
              <w:rPr>
                <w:rFonts w:ascii="Times New Roman" w:eastAsia="Times New Roman" w:hAnsi="Times New Roman" w:cs="Times New Roman"/>
                <w:bCs/>
                <w:color w:val="1B1C1D"/>
                <w:bdr w:val="none" w:sz="0" w:space="0" w:color="auto" w:frame="1"/>
                <w:lang w:eastAsia="ru-RU"/>
              </w:rPr>
              <w:t>жинақталған</w:t>
            </w:r>
            <w:r w:rsidRPr="009D01F5">
              <w:rPr>
                <w:rFonts w:ascii="Times New Roman" w:eastAsia="Times New Roman" w:hAnsi="Times New Roman" w:cs="Times New Roman"/>
                <w:color w:val="1B1C1D"/>
                <w:lang w:eastAsia="ru-RU"/>
              </w:rPr>
              <w:t xml:space="preserve"> функцияларды атқарады.</w:t>
            </w:r>
          </w:p>
        </w:tc>
      </w:tr>
      <w:tr w:rsidR="002C6868" w:rsidRPr="009D01F5" w14:paraId="6F3309EE" w14:textId="77777777" w:rsidTr="00430450">
        <w:tc>
          <w:tcPr>
            <w:tcW w:w="1526" w:type="dxa"/>
            <w:vAlign w:val="center"/>
          </w:tcPr>
          <w:p w14:paraId="2F107645" w14:textId="242C1D35" w:rsidR="002C6868" w:rsidRPr="009D01F5" w:rsidRDefault="00E53996" w:rsidP="009D01F5">
            <w:pPr>
              <w:jc w:val="both"/>
              <w:rPr>
                <w:rFonts w:ascii="Times New Roman" w:eastAsia="Times New Roman" w:hAnsi="Times New Roman" w:cs="Times New Roman"/>
                <w:color w:val="1B1C1D"/>
                <w:lang w:eastAsia="ru-RU"/>
              </w:rPr>
            </w:pPr>
            <w:r w:rsidRPr="009D01F5">
              <w:rPr>
                <w:rFonts w:ascii="Times New Roman" w:eastAsia="Times New Roman" w:hAnsi="Times New Roman" w:cs="Times New Roman"/>
                <w:bCs/>
                <w:color w:val="1B1C1D"/>
                <w:bdr w:val="none" w:sz="0" w:space="0" w:color="auto" w:frame="1"/>
                <w:lang w:eastAsia="ru-RU"/>
              </w:rPr>
              <w:t>3.</w:t>
            </w:r>
            <w:r w:rsidR="002C6868" w:rsidRPr="009D01F5">
              <w:rPr>
                <w:rFonts w:ascii="Times New Roman" w:eastAsia="Times New Roman" w:hAnsi="Times New Roman" w:cs="Times New Roman"/>
                <w:bCs/>
                <w:color w:val="1B1C1D"/>
                <w:bdr w:val="none" w:sz="0" w:space="0" w:color="auto" w:frame="1"/>
                <w:lang w:eastAsia="ru-RU"/>
              </w:rPr>
              <w:t>Адресат-</w:t>
            </w:r>
            <w:r w:rsidR="002C6868" w:rsidRPr="009D01F5">
              <w:rPr>
                <w:rFonts w:ascii="Times New Roman" w:eastAsia="Times New Roman" w:hAnsi="Times New Roman" w:cs="Times New Roman"/>
                <w:bCs/>
                <w:color w:val="1B1C1D"/>
                <w:bdr w:val="none" w:sz="0" w:space="0" w:color="auto" w:frame="1"/>
                <w:lang w:val="kk-KZ" w:eastAsia="ru-RU"/>
              </w:rPr>
              <w:t>а</w:t>
            </w:r>
            <w:r w:rsidR="002C6868" w:rsidRPr="009D01F5">
              <w:rPr>
                <w:rFonts w:ascii="Times New Roman" w:eastAsia="Times New Roman" w:hAnsi="Times New Roman" w:cs="Times New Roman"/>
                <w:bCs/>
                <w:color w:val="1B1C1D"/>
                <w:bdr w:val="none" w:sz="0" w:space="0" w:color="auto" w:frame="1"/>
                <w:lang w:eastAsia="ru-RU"/>
              </w:rPr>
              <w:t>заматтар</w:t>
            </w:r>
          </w:p>
        </w:tc>
        <w:tc>
          <w:tcPr>
            <w:tcW w:w="2410" w:type="dxa"/>
            <w:vAlign w:val="center"/>
          </w:tcPr>
          <w:p w14:paraId="25961174" w14:textId="07682CA3" w:rsidR="002C6868" w:rsidRPr="009D01F5" w:rsidRDefault="002C6868" w:rsidP="009D01F5">
            <w:pPr>
              <w:jc w:val="both"/>
              <w:rPr>
                <w:rFonts w:ascii="Times New Roman" w:eastAsia="Times New Roman" w:hAnsi="Times New Roman" w:cs="Times New Roman"/>
                <w:color w:val="1B1C1D"/>
                <w:lang w:eastAsia="ru-RU"/>
              </w:rPr>
            </w:pPr>
            <w:r w:rsidRPr="009D01F5">
              <w:rPr>
                <w:rFonts w:ascii="Times New Roman" w:eastAsia="Times New Roman" w:hAnsi="Times New Roman" w:cs="Times New Roman"/>
                <w:color w:val="1B1C1D"/>
                <w:lang w:eastAsia="ru-RU"/>
              </w:rPr>
              <w:t xml:space="preserve">Заңгерлік дискурстың </w:t>
            </w:r>
            <w:r w:rsidRPr="009D01F5">
              <w:rPr>
                <w:rFonts w:ascii="Times New Roman" w:eastAsia="Times New Roman" w:hAnsi="Times New Roman" w:cs="Times New Roman"/>
                <w:bCs/>
                <w:color w:val="1B1C1D"/>
                <w:bdr w:val="none" w:sz="0" w:space="0" w:color="auto" w:frame="1"/>
                <w:lang w:eastAsia="ru-RU"/>
              </w:rPr>
              <w:t xml:space="preserve">соңғы </w:t>
            </w:r>
            <w:r w:rsidR="00D14785" w:rsidRPr="009D01F5">
              <w:rPr>
                <w:rFonts w:ascii="Times New Roman" w:eastAsia="Times New Roman" w:hAnsi="Times New Roman" w:cs="Times New Roman"/>
                <w:bCs/>
                <w:color w:val="1B1C1D"/>
                <w:bdr w:val="none" w:sz="0" w:space="0" w:color="auto" w:frame="1"/>
                <w:lang w:eastAsia="ru-RU"/>
              </w:rPr>
              <w:t>тұтын</w:t>
            </w:r>
            <w:r w:rsidR="00D14785" w:rsidRPr="009D01F5">
              <w:rPr>
                <w:rFonts w:ascii="Times New Roman" w:eastAsia="Times New Roman" w:hAnsi="Times New Roman" w:cs="Times New Roman"/>
                <w:bCs/>
                <w:color w:val="1B1C1D"/>
                <w:bdr w:val="none" w:sz="0" w:space="0" w:color="auto" w:frame="1"/>
                <w:lang w:val="kk-KZ" w:eastAsia="ru-RU"/>
              </w:rPr>
              <w:t>у</w:t>
            </w:r>
            <w:r w:rsidRPr="009D01F5">
              <w:rPr>
                <w:rFonts w:ascii="Times New Roman" w:eastAsia="Times New Roman" w:hAnsi="Times New Roman" w:cs="Times New Roman"/>
                <w:bCs/>
                <w:color w:val="1B1C1D"/>
                <w:bdr w:val="none" w:sz="0" w:space="0" w:color="auto" w:frame="1"/>
                <w:lang w:eastAsia="ru-RU"/>
              </w:rPr>
              <w:t>шысы</w:t>
            </w:r>
            <w:r w:rsidRPr="009D01F5">
              <w:rPr>
                <w:rFonts w:ascii="Times New Roman" w:eastAsia="Times New Roman" w:hAnsi="Times New Roman" w:cs="Times New Roman"/>
                <w:color w:val="1B1C1D"/>
                <w:lang w:eastAsia="ru-RU"/>
              </w:rPr>
              <w:t xml:space="preserve"> жә</w:t>
            </w:r>
            <w:r w:rsidR="00430450">
              <w:rPr>
                <w:rFonts w:ascii="Times New Roman" w:eastAsia="Times New Roman" w:hAnsi="Times New Roman" w:cs="Times New Roman"/>
                <w:color w:val="1B1C1D"/>
                <w:lang w:val="kk-KZ" w:eastAsia="ru-RU"/>
              </w:rPr>
              <w:t xml:space="preserve"> </w:t>
            </w:r>
            <w:r w:rsidRPr="009D01F5">
              <w:rPr>
                <w:rFonts w:ascii="Times New Roman" w:eastAsia="Times New Roman" w:hAnsi="Times New Roman" w:cs="Times New Roman"/>
                <w:color w:val="1B1C1D"/>
                <w:lang w:eastAsia="ru-RU"/>
              </w:rPr>
              <w:t xml:space="preserve">не </w:t>
            </w:r>
            <w:r w:rsidRPr="009D01F5">
              <w:rPr>
                <w:rFonts w:ascii="Times New Roman" w:eastAsia="Times New Roman" w:hAnsi="Times New Roman" w:cs="Times New Roman"/>
                <w:bCs/>
                <w:color w:val="1B1C1D"/>
                <w:bdr w:val="none" w:sz="0" w:space="0" w:color="auto" w:frame="1"/>
                <w:lang w:eastAsia="ru-RU"/>
              </w:rPr>
              <w:t>орындаушысы</w:t>
            </w:r>
            <w:r w:rsidRPr="009D01F5">
              <w:rPr>
                <w:rFonts w:ascii="Times New Roman" w:eastAsia="Times New Roman" w:hAnsi="Times New Roman" w:cs="Times New Roman"/>
                <w:color w:val="1B1C1D"/>
                <w:lang w:eastAsia="ru-RU"/>
              </w:rPr>
              <w:t xml:space="preserve">. </w:t>
            </w:r>
            <w:r w:rsidRPr="009D01F5">
              <w:rPr>
                <w:rFonts w:ascii="Times New Roman" w:eastAsia="Times New Roman" w:hAnsi="Times New Roman" w:cs="Times New Roman"/>
                <w:color w:val="1B1C1D"/>
                <w:lang w:val="kk-KZ" w:eastAsia="ru-RU"/>
              </w:rPr>
              <w:t>Заң</w:t>
            </w:r>
            <w:r w:rsidR="00430450">
              <w:rPr>
                <w:rFonts w:ascii="Times New Roman" w:eastAsia="Times New Roman" w:hAnsi="Times New Roman" w:cs="Times New Roman"/>
                <w:color w:val="1B1C1D"/>
                <w:lang w:val="kk-KZ" w:eastAsia="ru-RU"/>
              </w:rPr>
              <w:t xml:space="preserve"> </w:t>
            </w:r>
            <w:r w:rsidRPr="009D01F5">
              <w:rPr>
                <w:rFonts w:ascii="Times New Roman" w:eastAsia="Times New Roman" w:hAnsi="Times New Roman" w:cs="Times New Roman"/>
                <w:color w:val="1B1C1D"/>
                <w:lang w:val="kk-KZ" w:eastAsia="ru-RU"/>
              </w:rPr>
              <w:t>герлік д</w:t>
            </w:r>
            <w:r w:rsidRPr="009D01F5">
              <w:rPr>
                <w:rFonts w:ascii="Times New Roman" w:eastAsia="Times New Roman" w:hAnsi="Times New Roman" w:cs="Times New Roman"/>
                <w:color w:val="1B1C1D"/>
                <w:lang w:eastAsia="ru-RU"/>
              </w:rPr>
              <w:t>искурсқа талап</w:t>
            </w:r>
            <w:r w:rsidR="00430450">
              <w:rPr>
                <w:rFonts w:ascii="Times New Roman" w:eastAsia="Times New Roman" w:hAnsi="Times New Roman" w:cs="Times New Roman"/>
                <w:color w:val="1B1C1D"/>
                <w:lang w:val="kk-KZ" w:eastAsia="ru-RU"/>
              </w:rPr>
              <w:t xml:space="preserve"> </w:t>
            </w:r>
            <w:r w:rsidRPr="009D01F5">
              <w:rPr>
                <w:rFonts w:ascii="Times New Roman" w:eastAsia="Times New Roman" w:hAnsi="Times New Roman" w:cs="Times New Roman"/>
                <w:color w:val="1B1C1D"/>
                <w:lang w:eastAsia="ru-RU"/>
              </w:rPr>
              <w:t>кер, айыпталушы, куә</w:t>
            </w:r>
            <w:r w:rsidR="00430450">
              <w:rPr>
                <w:rFonts w:ascii="Times New Roman" w:eastAsia="Times New Roman" w:hAnsi="Times New Roman" w:cs="Times New Roman"/>
                <w:color w:val="1B1C1D"/>
                <w:lang w:val="kk-KZ" w:eastAsia="ru-RU"/>
              </w:rPr>
              <w:t xml:space="preserve"> </w:t>
            </w:r>
            <w:r w:rsidRPr="009D01F5">
              <w:rPr>
                <w:rFonts w:ascii="Times New Roman" w:eastAsia="Times New Roman" w:hAnsi="Times New Roman" w:cs="Times New Roman"/>
                <w:color w:val="1B1C1D"/>
                <w:lang w:eastAsia="ru-RU"/>
              </w:rPr>
              <w:t>гер немесе жай азамат ретінде қатыс</w:t>
            </w:r>
            <w:r w:rsidR="00430450">
              <w:rPr>
                <w:rFonts w:ascii="Times New Roman" w:eastAsia="Times New Roman" w:hAnsi="Times New Roman" w:cs="Times New Roman"/>
                <w:color w:val="1B1C1D"/>
                <w:lang w:eastAsia="ru-RU"/>
              </w:rPr>
              <w:t>ады</w:t>
            </w:r>
          </w:p>
        </w:tc>
        <w:tc>
          <w:tcPr>
            <w:tcW w:w="2268" w:type="dxa"/>
            <w:vAlign w:val="center"/>
          </w:tcPr>
          <w:p w14:paraId="0928678F" w14:textId="77777777" w:rsidR="002C6868" w:rsidRPr="009D01F5" w:rsidRDefault="002C6868" w:rsidP="009D01F5">
            <w:pPr>
              <w:jc w:val="both"/>
              <w:rPr>
                <w:rFonts w:ascii="Times New Roman" w:eastAsia="Times New Roman" w:hAnsi="Times New Roman" w:cs="Times New Roman"/>
                <w:bCs/>
                <w:color w:val="1B1C1D"/>
                <w:bdr w:val="none" w:sz="0" w:space="0" w:color="auto" w:frame="1"/>
                <w:lang w:eastAsia="ru-RU"/>
              </w:rPr>
            </w:pPr>
            <w:r w:rsidRPr="009D01F5">
              <w:rPr>
                <w:rFonts w:ascii="Times New Roman" w:eastAsia="Times New Roman" w:hAnsi="Times New Roman" w:cs="Times New Roman"/>
                <w:bCs/>
                <w:color w:val="1B1C1D"/>
                <w:bdr w:val="none" w:sz="0" w:space="0" w:color="auto" w:frame="1"/>
                <w:lang w:eastAsia="ru-RU"/>
              </w:rPr>
              <w:t xml:space="preserve">Арыздар, </w:t>
            </w:r>
            <w:r w:rsidRPr="009D01F5">
              <w:rPr>
                <w:rFonts w:ascii="Times New Roman" w:eastAsia="Times New Roman" w:hAnsi="Times New Roman" w:cs="Times New Roman"/>
                <w:bCs/>
                <w:color w:val="1B1C1D"/>
                <w:bdr w:val="none" w:sz="0" w:space="0" w:color="auto" w:frame="1"/>
                <w:lang w:val="kk-KZ" w:eastAsia="ru-RU"/>
              </w:rPr>
              <w:t>ө</w:t>
            </w:r>
            <w:r w:rsidRPr="009D01F5">
              <w:rPr>
                <w:rFonts w:ascii="Times New Roman" w:eastAsia="Times New Roman" w:hAnsi="Times New Roman" w:cs="Times New Roman"/>
                <w:bCs/>
                <w:color w:val="1B1C1D"/>
                <w:bdr w:val="none" w:sz="0" w:space="0" w:color="auto" w:frame="1"/>
                <w:lang w:eastAsia="ru-RU"/>
              </w:rPr>
              <w:t xml:space="preserve">тініштер, </w:t>
            </w:r>
            <w:r w:rsidRPr="009D01F5">
              <w:rPr>
                <w:rFonts w:ascii="Times New Roman" w:eastAsia="Times New Roman" w:hAnsi="Times New Roman" w:cs="Times New Roman"/>
                <w:bCs/>
                <w:color w:val="1B1C1D"/>
                <w:bdr w:val="none" w:sz="0" w:space="0" w:color="auto" w:frame="1"/>
                <w:lang w:val="kk-KZ" w:eastAsia="ru-RU"/>
              </w:rPr>
              <w:t>ш</w:t>
            </w:r>
            <w:r w:rsidRPr="009D01F5">
              <w:rPr>
                <w:rFonts w:ascii="Times New Roman" w:eastAsia="Times New Roman" w:hAnsi="Times New Roman" w:cs="Times New Roman"/>
                <w:bCs/>
                <w:color w:val="1B1C1D"/>
                <w:bdr w:val="none" w:sz="0" w:space="0" w:color="auto" w:frame="1"/>
                <w:lang w:eastAsia="ru-RU"/>
              </w:rPr>
              <w:t xml:space="preserve">ағымдар, </w:t>
            </w:r>
            <w:r w:rsidRPr="009D01F5">
              <w:rPr>
                <w:rFonts w:ascii="Times New Roman" w:eastAsia="Times New Roman" w:hAnsi="Times New Roman" w:cs="Times New Roman"/>
                <w:bCs/>
                <w:color w:val="1B1C1D"/>
                <w:bdr w:val="none" w:sz="0" w:space="0" w:color="auto" w:frame="1"/>
                <w:lang w:val="kk-KZ" w:eastAsia="ru-RU"/>
              </w:rPr>
              <w:t>к</w:t>
            </w:r>
            <w:r w:rsidRPr="009D01F5">
              <w:rPr>
                <w:rFonts w:ascii="Times New Roman" w:eastAsia="Times New Roman" w:hAnsi="Times New Roman" w:cs="Times New Roman"/>
                <w:bCs/>
                <w:color w:val="1B1C1D"/>
                <w:bdr w:val="none" w:sz="0" w:space="0" w:color="auto" w:frame="1"/>
                <w:lang w:eastAsia="ru-RU"/>
              </w:rPr>
              <w:t>уәліктер</w:t>
            </w:r>
          </w:p>
          <w:p w14:paraId="6E19994F" w14:textId="77777777" w:rsidR="002C6868" w:rsidRPr="009D01F5" w:rsidRDefault="002C6868" w:rsidP="009D01F5">
            <w:pPr>
              <w:jc w:val="both"/>
              <w:rPr>
                <w:rFonts w:ascii="Times New Roman" w:eastAsia="Times New Roman" w:hAnsi="Times New Roman" w:cs="Times New Roman"/>
                <w:bCs/>
                <w:color w:val="1B1C1D"/>
                <w:bdr w:val="none" w:sz="0" w:space="0" w:color="auto" w:frame="1"/>
                <w:lang w:eastAsia="ru-RU"/>
              </w:rPr>
            </w:pPr>
          </w:p>
          <w:p w14:paraId="671B6D06" w14:textId="77777777" w:rsidR="002C6868" w:rsidRPr="009D01F5" w:rsidRDefault="002C6868" w:rsidP="009D01F5">
            <w:pPr>
              <w:jc w:val="both"/>
              <w:rPr>
                <w:rFonts w:ascii="Times New Roman" w:eastAsia="Times New Roman" w:hAnsi="Times New Roman" w:cs="Times New Roman"/>
                <w:bCs/>
                <w:color w:val="1B1C1D"/>
                <w:bdr w:val="none" w:sz="0" w:space="0" w:color="auto" w:frame="1"/>
                <w:lang w:eastAsia="ru-RU"/>
              </w:rPr>
            </w:pPr>
          </w:p>
          <w:p w14:paraId="22326CCD" w14:textId="77777777" w:rsidR="002C6868" w:rsidRPr="009D01F5" w:rsidRDefault="002C6868" w:rsidP="009D01F5">
            <w:pPr>
              <w:jc w:val="both"/>
              <w:rPr>
                <w:rFonts w:ascii="Times New Roman" w:eastAsia="Times New Roman" w:hAnsi="Times New Roman" w:cs="Times New Roman"/>
                <w:bCs/>
                <w:color w:val="1B1C1D"/>
                <w:bdr w:val="none" w:sz="0" w:space="0" w:color="auto" w:frame="1"/>
                <w:lang w:eastAsia="ru-RU"/>
              </w:rPr>
            </w:pPr>
          </w:p>
          <w:p w14:paraId="0384C45A" w14:textId="77777777" w:rsidR="002C6868" w:rsidRPr="009D01F5" w:rsidRDefault="002C6868" w:rsidP="009D01F5">
            <w:pPr>
              <w:jc w:val="both"/>
              <w:rPr>
                <w:rFonts w:ascii="Times New Roman" w:eastAsia="Times New Roman" w:hAnsi="Times New Roman" w:cs="Times New Roman"/>
                <w:bCs/>
                <w:color w:val="1B1C1D"/>
                <w:bdr w:val="none" w:sz="0" w:space="0" w:color="auto" w:frame="1"/>
                <w:lang w:eastAsia="ru-RU"/>
              </w:rPr>
            </w:pPr>
          </w:p>
          <w:p w14:paraId="5886963A" w14:textId="49E6FAE4" w:rsidR="002C6868" w:rsidRPr="009D01F5" w:rsidRDefault="002C6868" w:rsidP="009D01F5">
            <w:pPr>
              <w:jc w:val="both"/>
              <w:rPr>
                <w:rFonts w:ascii="Times New Roman" w:eastAsia="Times New Roman" w:hAnsi="Times New Roman" w:cs="Times New Roman"/>
                <w:color w:val="1B1C1D"/>
                <w:lang w:eastAsia="ru-RU"/>
              </w:rPr>
            </w:pPr>
          </w:p>
        </w:tc>
        <w:tc>
          <w:tcPr>
            <w:tcW w:w="3430" w:type="dxa"/>
            <w:vAlign w:val="center"/>
          </w:tcPr>
          <w:p w14:paraId="3E3E1832" w14:textId="77777777" w:rsidR="002C6868" w:rsidRPr="009D01F5" w:rsidRDefault="002C6868" w:rsidP="009D01F5">
            <w:pPr>
              <w:jc w:val="both"/>
              <w:rPr>
                <w:rFonts w:ascii="Times New Roman" w:eastAsia="Times New Roman" w:hAnsi="Times New Roman" w:cs="Times New Roman"/>
                <w:color w:val="1B1C1D"/>
                <w:lang w:eastAsia="ru-RU"/>
              </w:rPr>
            </w:pPr>
            <w:r w:rsidRPr="009D01F5">
              <w:rPr>
                <w:rFonts w:ascii="Times New Roman" w:eastAsia="Times New Roman" w:hAnsi="Times New Roman" w:cs="Times New Roman"/>
                <w:color w:val="1B1C1D"/>
                <w:lang w:val="kk-KZ" w:eastAsia="ru-RU"/>
              </w:rPr>
              <w:t>А.Ж. есімді а</w:t>
            </w:r>
            <w:r w:rsidRPr="009D01F5">
              <w:rPr>
                <w:rFonts w:ascii="Times New Roman" w:eastAsia="Times New Roman" w:hAnsi="Times New Roman" w:cs="Times New Roman"/>
                <w:color w:val="1B1C1D"/>
                <w:lang w:eastAsia="ru-RU"/>
              </w:rPr>
              <w:t xml:space="preserve">замат  </w:t>
            </w:r>
            <w:r w:rsidRPr="009D01F5">
              <w:rPr>
                <w:rFonts w:ascii="Times New Roman" w:eastAsia="Times New Roman" w:hAnsi="Times New Roman" w:cs="Times New Roman"/>
                <w:bCs/>
                <w:color w:val="1B1C1D"/>
                <w:bdr w:val="none" w:sz="0" w:space="0" w:color="auto" w:frame="1"/>
                <w:lang w:val="kk-KZ" w:eastAsia="ru-RU"/>
              </w:rPr>
              <w:t>«</w:t>
            </w:r>
            <w:r w:rsidRPr="009D01F5">
              <w:rPr>
                <w:rFonts w:ascii="Times New Roman" w:eastAsia="Times New Roman" w:hAnsi="Times New Roman" w:cs="Times New Roman"/>
                <w:bCs/>
                <w:color w:val="1B1C1D"/>
                <w:bdr w:val="none" w:sz="0" w:space="0" w:color="auto" w:frame="1"/>
                <w:lang w:eastAsia="ru-RU"/>
              </w:rPr>
              <w:t>Талап арыз</w:t>
            </w:r>
            <w:r w:rsidRPr="009D01F5">
              <w:rPr>
                <w:rFonts w:ascii="Times New Roman" w:eastAsia="Times New Roman" w:hAnsi="Times New Roman" w:cs="Times New Roman"/>
                <w:bCs/>
                <w:color w:val="1B1C1D"/>
                <w:bdr w:val="none" w:sz="0" w:space="0" w:color="auto" w:frame="1"/>
                <w:lang w:val="kk-KZ" w:eastAsia="ru-RU"/>
              </w:rPr>
              <w:t>»</w:t>
            </w:r>
            <w:r w:rsidRPr="009D01F5">
              <w:rPr>
                <w:rFonts w:ascii="Times New Roman" w:eastAsia="Times New Roman" w:hAnsi="Times New Roman" w:cs="Times New Roman"/>
                <w:color w:val="1B1C1D"/>
                <w:lang w:eastAsia="ru-RU"/>
              </w:rPr>
              <w:t xml:space="preserve"> жазып, өзінің бұзылған құқығын қорғауды сұрайды. Бұл </w:t>
            </w:r>
            <w:r w:rsidRPr="009D01F5">
              <w:rPr>
                <w:rFonts w:ascii="Times New Roman" w:eastAsia="Times New Roman" w:hAnsi="Times New Roman" w:cs="Times New Roman"/>
                <w:bCs/>
                <w:color w:val="1B1C1D"/>
                <w:bdr w:val="none" w:sz="0" w:space="0" w:color="auto" w:frame="1"/>
                <w:lang w:eastAsia="ru-RU"/>
              </w:rPr>
              <w:t>сендіруші</w:t>
            </w:r>
            <w:r w:rsidRPr="009D01F5">
              <w:rPr>
                <w:rFonts w:ascii="Times New Roman" w:eastAsia="Times New Roman" w:hAnsi="Times New Roman" w:cs="Times New Roman"/>
                <w:color w:val="1B1C1D"/>
                <w:lang w:eastAsia="ru-RU"/>
              </w:rPr>
              <w:t xml:space="preserve"> және </w:t>
            </w:r>
            <w:r w:rsidRPr="009D01F5">
              <w:rPr>
                <w:rFonts w:ascii="Times New Roman" w:eastAsia="Times New Roman" w:hAnsi="Times New Roman" w:cs="Times New Roman"/>
                <w:bCs/>
                <w:color w:val="1B1C1D"/>
                <w:bdr w:val="none" w:sz="0" w:space="0" w:color="auto" w:frame="1"/>
                <w:lang w:eastAsia="ru-RU"/>
              </w:rPr>
              <w:t>ақпараттық</w:t>
            </w:r>
            <w:r w:rsidRPr="009D01F5">
              <w:rPr>
                <w:rFonts w:ascii="Times New Roman" w:eastAsia="Times New Roman" w:hAnsi="Times New Roman" w:cs="Times New Roman"/>
                <w:color w:val="1B1C1D"/>
                <w:lang w:eastAsia="ru-RU"/>
              </w:rPr>
              <w:t xml:space="preserve"> функцияларды атқарады.</w:t>
            </w:r>
          </w:p>
        </w:tc>
      </w:tr>
      <w:tr w:rsidR="002C6868" w:rsidRPr="009D01F5" w14:paraId="0F95BC57" w14:textId="77777777" w:rsidTr="00430450">
        <w:trPr>
          <w:trHeight w:val="54"/>
        </w:trPr>
        <w:tc>
          <w:tcPr>
            <w:tcW w:w="1526" w:type="dxa"/>
            <w:vAlign w:val="center"/>
          </w:tcPr>
          <w:p w14:paraId="1410F283" w14:textId="1A3B3909" w:rsidR="002C6868" w:rsidRPr="009D01F5" w:rsidRDefault="002849BE" w:rsidP="009D01F5">
            <w:pPr>
              <w:jc w:val="both"/>
              <w:rPr>
                <w:rFonts w:ascii="Times New Roman" w:eastAsia="Times New Roman" w:hAnsi="Times New Roman" w:cs="Times New Roman"/>
                <w:color w:val="1B1C1D"/>
                <w:lang w:eastAsia="ru-RU"/>
              </w:rPr>
            </w:pPr>
            <w:r w:rsidRPr="009D01F5">
              <w:rPr>
                <w:rFonts w:ascii="Times New Roman" w:eastAsia="Times New Roman" w:hAnsi="Times New Roman" w:cs="Times New Roman"/>
                <w:bCs/>
                <w:color w:val="1B1C1D"/>
                <w:bdr w:val="none" w:sz="0" w:space="0" w:color="auto" w:frame="1"/>
                <w:lang w:eastAsia="ru-RU"/>
              </w:rPr>
              <w:t>4.</w:t>
            </w:r>
            <w:r w:rsidR="002C6868" w:rsidRPr="009D01F5">
              <w:rPr>
                <w:rFonts w:ascii="Times New Roman" w:eastAsia="Times New Roman" w:hAnsi="Times New Roman" w:cs="Times New Roman"/>
                <w:bCs/>
                <w:color w:val="1B1C1D"/>
                <w:bdr w:val="none" w:sz="0" w:space="0" w:color="auto" w:frame="1"/>
                <w:lang w:eastAsia="ru-RU"/>
              </w:rPr>
              <w:t>Заңгер (Практик)</w:t>
            </w:r>
          </w:p>
        </w:tc>
        <w:tc>
          <w:tcPr>
            <w:tcW w:w="2410" w:type="dxa"/>
            <w:vAlign w:val="center"/>
          </w:tcPr>
          <w:p w14:paraId="62770B84" w14:textId="3D6EB9E2" w:rsidR="002C6868" w:rsidRPr="009D01F5" w:rsidRDefault="002C6868" w:rsidP="009D01F5">
            <w:pPr>
              <w:jc w:val="both"/>
              <w:rPr>
                <w:rFonts w:ascii="Times New Roman" w:eastAsia="Times New Roman" w:hAnsi="Times New Roman" w:cs="Times New Roman"/>
                <w:color w:val="1B1C1D"/>
                <w:lang w:val="kk-KZ" w:eastAsia="ru-RU"/>
              </w:rPr>
            </w:pPr>
            <w:r w:rsidRPr="009D01F5">
              <w:rPr>
                <w:rFonts w:ascii="Times New Roman" w:eastAsia="Times New Roman" w:hAnsi="Times New Roman" w:cs="Times New Roman"/>
                <w:color w:val="1B1C1D"/>
                <w:lang w:eastAsia="ru-RU"/>
              </w:rPr>
              <w:t xml:space="preserve">Заңды </w:t>
            </w:r>
            <w:r w:rsidRPr="009D01F5">
              <w:rPr>
                <w:rFonts w:ascii="Times New Roman" w:eastAsia="Times New Roman" w:hAnsi="Times New Roman" w:cs="Times New Roman"/>
                <w:bCs/>
                <w:color w:val="1B1C1D"/>
                <w:bdr w:val="none" w:sz="0" w:space="0" w:color="auto" w:frame="1"/>
                <w:lang w:eastAsia="ru-RU"/>
              </w:rPr>
              <w:t>қолданушы</w:t>
            </w:r>
            <w:r w:rsidRPr="009D01F5">
              <w:rPr>
                <w:rFonts w:ascii="Times New Roman" w:eastAsia="Times New Roman" w:hAnsi="Times New Roman" w:cs="Times New Roman"/>
                <w:color w:val="1B1C1D"/>
                <w:lang w:eastAsia="ru-RU"/>
              </w:rPr>
              <w:t xml:space="preserve">, </w:t>
            </w:r>
            <w:r w:rsidRPr="009D01F5">
              <w:rPr>
                <w:rFonts w:ascii="Times New Roman" w:eastAsia="Times New Roman" w:hAnsi="Times New Roman" w:cs="Times New Roman"/>
                <w:bCs/>
                <w:color w:val="1B1C1D"/>
                <w:bdr w:val="none" w:sz="0" w:space="0" w:color="auto" w:frame="1"/>
                <w:lang w:eastAsia="ru-RU"/>
              </w:rPr>
              <w:t>түсіндіруші</w:t>
            </w:r>
            <w:r w:rsidRPr="009D01F5">
              <w:rPr>
                <w:rFonts w:ascii="Times New Roman" w:eastAsia="Times New Roman" w:hAnsi="Times New Roman" w:cs="Times New Roman"/>
                <w:color w:val="1B1C1D"/>
                <w:lang w:eastAsia="ru-RU"/>
              </w:rPr>
              <w:t xml:space="preserve"> және </w:t>
            </w:r>
            <w:r w:rsidRPr="009D01F5">
              <w:rPr>
                <w:rFonts w:ascii="Times New Roman" w:eastAsia="Times New Roman" w:hAnsi="Times New Roman" w:cs="Times New Roman"/>
                <w:bCs/>
                <w:color w:val="1B1C1D"/>
                <w:bdr w:val="none" w:sz="0" w:space="0" w:color="auto" w:frame="1"/>
                <w:lang w:eastAsia="ru-RU"/>
              </w:rPr>
              <w:t>қорғаушы</w:t>
            </w:r>
            <w:r w:rsidRPr="009D01F5">
              <w:rPr>
                <w:rFonts w:ascii="Times New Roman" w:eastAsia="Times New Roman" w:hAnsi="Times New Roman" w:cs="Times New Roman"/>
                <w:color w:val="1B1C1D"/>
                <w:lang w:eastAsia="ru-RU"/>
              </w:rPr>
              <w:t xml:space="preserve">. </w:t>
            </w:r>
            <w:r w:rsidRPr="009D01F5">
              <w:rPr>
                <w:rFonts w:ascii="Times New Roman" w:eastAsia="Times New Roman" w:hAnsi="Times New Roman" w:cs="Times New Roman"/>
                <w:color w:val="1B1C1D"/>
                <w:lang w:val="kk-KZ" w:eastAsia="ru-RU"/>
              </w:rPr>
              <w:t>Заңгерлік д</w:t>
            </w:r>
            <w:r w:rsidRPr="009D01F5">
              <w:rPr>
                <w:rFonts w:ascii="Times New Roman" w:eastAsia="Times New Roman" w:hAnsi="Times New Roman" w:cs="Times New Roman"/>
                <w:color w:val="1B1C1D"/>
                <w:lang w:eastAsia="ru-RU"/>
              </w:rPr>
              <w:t>искурстағы реттеуші рөл. Бұл рөлге адвокат, судья, прокурор, нотариус кіреді</w:t>
            </w:r>
            <w:r w:rsidR="00D14785" w:rsidRPr="009D01F5">
              <w:rPr>
                <w:rFonts w:ascii="Times New Roman" w:eastAsia="Times New Roman" w:hAnsi="Times New Roman" w:cs="Times New Roman"/>
                <w:color w:val="1B1C1D"/>
                <w:lang w:val="kk-KZ" w:eastAsia="ru-RU"/>
              </w:rPr>
              <w:t>.</w:t>
            </w:r>
          </w:p>
        </w:tc>
        <w:tc>
          <w:tcPr>
            <w:tcW w:w="2268" w:type="dxa"/>
            <w:vAlign w:val="center"/>
          </w:tcPr>
          <w:p w14:paraId="0C01A6B7" w14:textId="77777777" w:rsidR="002C6868" w:rsidRPr="009D01F5" w:rsidRDefault="002C6868" w:rsidP="009D01F5">
            <w:pPr>
              <w:jc w:val="both"/>
              <w:rPr>
                <w:rFonts w:ascii="Times New Roman" w:eastAsia="Times New Roman" w:hAnsi="Times New Roman" w:cs="Times New Roman"/>
                <w:bCs/>
                <w:color w:val="1B1C1D"/>
                <w:bdr w:val="none" w:sz="0" w:space="0" w:color="auto" w:frame="1"/>
                <w:lang w:val="kk-KZ" w:eastAsia="ru-RU"/>
              </w:rPr>
            </w:pPr>
            <w:r w:rsidRPr="009D01F5">
              <w:rPr>
                <w:rFonts w:ascii="Times New Roman" w:eastAsia="Times New Roman" w:hAnsi="Times New Roman" w:cs="Times New Roman"/>
                <w:bCs/>
                <w:color w:val="1B1C1D"/>
                <w:bdr w:val="none" w:sz="0" w:space="0" w:color="auto" w:frame="1"/>
                <w:lang w:val="kk-KZ" w:eastAsia="ru-RU"/>
              </w:rPr>
              <w:t>Сот шешімдері, келісімшарттар, қорытындылар, заңгерлік кеңестер</w:t>
            </w:r>
          </w:p>
          <w:p w14:paraId="36657334" w14:textId="77777777" w:rsidR="002C6868" w:rsidRPr="009D01F5" w:rsidRDefault="002C6868" w:rsidP="009D01F5">
            <w:pPr>
              <w:jc w:val="both"/>
              <w:rPr>
                <w:rFonts w:ascii="Times New Roman" w:eastAsia="Times New Roman" w:hAnsi="Times New Roman" w:cs="Times New Roman"/>
                <w:bCs/>
                <w:color w:val="1B1C1D"/>
                <w:bdr w:val="none" w:sz="0" w:space="0" w:color="auto" w:frame="1"/>
                <w:lang w:val="kk-KZ" w:eastAsia="ru-RU"/>
              </w:rPr>
            </w:pPr>
          </w:p>
          <w:p w14:paraId="61C56229" w14:textId="07C0E829" w:rsidR="002C6868" w:rsidRPr="009D01F5" w:rsidRDefault="002C6868" w:rsidP="009D01F5">
            <w:pPr>
              <w:jc w:val="both"/>
              <w:rPr>
                <w:rFonts w:ascii="Times New Roman" w:eastAsia="Times New Roman" w:hAnsi="Times New Roman" w:cs="Times New Roman"/>
                <w:color w:val="1B1C1D"/>
                <w:lang w:val="kk-KZ" w:eastAsia="ru-RU"/>
              </w:rPr>
            </w:pPr>
          </w:p>
        </w:tc>
        <w:tc>
          <w:tcPr>
            <w:tcW w:w="3430" w:type="dxa"/>
            <w:vAlign w:val="center"/>
          </w:tcPr>
          <w:p w14:paraId="619AED7D" w14:textId="1FB23BD3" w:rsidR="002C6868" w:rsidRPr="009D01F5" w:rsidRDefault="00D14785" w:rsidP="009D01F5">
            <w:pPr>
              <w:jc w:val="both"/>
              <w:rPr>
                <w:rFonts w:ascii="Times New Roman" w:eastAsia="Times New Roman" w:hAnsi="Times New Roman" w:cs="Times New Roman"/>
                <w:color w:val="1B1C1D"/>
                <w:lang w:val="kk-KZ" w:eastAsia="ru-RU"/>
              </w:rPr>
            </w:pPr>
            <w:r w:rsidRPr="009D01F5">
              <w:rPr>
                <w:rFonts w:ascii="Times New Roman" w:eastAsia="Times New Roman" w:hAnsi="Times New Roman" w:cs="Times New Roman"/>
                <w:color w:val="1B1C1D"/>
                <w:lang w:val="kk-KZ" w:eastAsia="ru-RU"/>
              </w:rPr>
              <w:t>Адвокат Д.Қ. сот отыры</w:t>
            </w:r>
            <w:r w:rsidR="002C6868" w:rsidRPr="009D01F5">
              <w:rPr>
                <w:rFonts w:ascii="Times New Roman" w:eastAsia="Times New Roman" w:hAnsi="Times New Roman" w:cs="Times New Roman"/>
                <w:color w:val="1B1C1D"/>
                <w:lang w:val="kk-KZ" w:eastAsia="ru-RU"/>
              </w:rPr>
              <w:t xml:space="preserve">сында өзі қорғайтын тұлғаның мүддесін қорғау үшін </w:t>
            </w:r>
            <w:r w:rsidR="002C6868" w:rsidRPr="009D01F5">
              <w:rPr>
                <w:rFonts w:ascii="Times New Roman" w:eastAsia="Times New Roman" w:hAnsi="Times New Roman" w:cs="Times New Roman"/>
                <w:bCs/>
                <w:color w:val="1B1C1D"/>
                <w:bdr w:val="none" w:sz="0" w:space="0" w:color="auto" w:frame="1"/>
                <w:lang w:val="kk-KZ" w:eastAsia="ru-RU"/>
              </w:rPr>
              <w:t>айыптау тарабының дәлелдеріне қарсылық</w:t>
            </w:r>
            <w:r w:rsidR="002C6868" w:rsidRPr="009D01F5">
              <w:rPr>
                <w:rFonts w:ascii="Times New Roman" w:eastAsia="Times New Roman" w:hAnsi="Times New Roman" w:cs="Times New Roman"/>
                <w:color w:val="1B1C1D"/>
                <w:lang w:val="kk-KZ" w:eastAsia="ru-RU"/>
              </w:rPr>
              <w:t xml:space="preserve"> білдіреді. Бұл </w:t>
            </w:r>
            <w:r w:rsidR="002C6868" w:rsidRPr="009D01F5">
              <w:rPr>
                <w:rFonts w:ascii="Times New Roman" w:eastAsia="Times New Roman" w:hAnsi="Times New Roman" w:cs="Times New Roman"/>
                <w:bCs/>
                <w:color w:val="1B1C1D"/>
                <w:bdr w:val="none" w:sz="0" w:space="0" w:color="auto" w:frame="1"/>
                <w:lang w:val="kk-KZ" w:eastAsia="ru-RU"/>
              </w:rPr>
              <w:t>дәлелді</w:t>
            </w:r>
            <w:r w:rsidRPr="009D01F5">
              <w:rPr>
                <w:rFonts w:ascii="Times New Roman" w:eastAsia="Times New Roman" w:hAnsi="Times New Roman" w:cs="Times New Roman"/>
                <w:color w:val="1B1C1D"/>
                <w:lang w:val="kk-KZ" w:eastAsia="ru-RU"/>
              </w:rPr>
              <w:t xml:space="preserve">, </w:t>
            </w:r>
            <w:r w:rsidR="002C6868" w:rsidRPr="009D01F5">
              <w:rPr>
                <w:rFonts w:ascii="Times New Roman" w:eastAsia="Times New Roman" w:hAnsi="Times New Roman" w:cs="Times New Roman"/>
                <w:color w:val="1B1C1D"/>
                <w:lang w:val="kk-KZ" w:eastAsia="ru-RU"/>
              </w:rPr>
              <w:t xml:space="preserve">яғни аргументативті және </w:t>
            </w:r>
            <w:r w:rsidR="002C6868" w:rsidRPr="009D01F5">
              <w:rPr>
                <w:rFonts w:ascii="Times New Roman" w:eastAsia="Times New Roman" w:hAnsi="Times New Roman" w:cs="Times New Roman"/>
                <w:bCs/>
                <w:color w:val="1B1C1D"/>
                <w:bdr w:val="none" w:sz="0" w:space="0" w:color="auto" w:frame="1"/>
                <w:lang w:val="kk-KZ" w:eastAsia="ru-RU"/>
              </w:rPr>
              <w:t>стратегиялық</w:t>
            </w:r>
            <w:r w:rsidRPr="009D01F5">
              <w:rPr>
                <w:rFonts w:ascii="Times New Roman" w:eastAsia="Times New Roman" w:hAnsi="Times New Roman" w:cs="Times New Roman"/>
                <w:color w:val="1B1C1D"/>
                <w:lang w:val="kk-KZ" w:eastAsia="ru-RU"/>
              </w:rPr>
              <w:t xml:space="preserve"> функцияларды атқарады.</w:t>
            </w:r>
          </w:p>
        </w:tc>
      </w:tr>
      <w:tr w:rsidR="002849BE" w:rsidRPr="009D01F5" w14:paraId="56A5E808" w14:textId="77777777" w:rsidTr="00430450">
        <w:trPr>
          <w:trHeight w:val="54"/>
        </w:trPr>
        <w:tc>
          <w:tcPr>
            <w:tcW w:w="9634" w:type="dxa"/>
            <w:gridSpan w:val="4"/>
            <w:vAlign w:val="center"/>
          </w:tcPr>
          <w:p w14:paraId="0685D0BF" w14:textId="66F11ACA" w:rsidR="002849BE" w:rsidRPr="009D01F5" w:rsidRDefault="002849BE" w:rsidP="009D01F5">
            <w:pPr>
              <w:ind w:firstLine="600"/>
              <w:jc w:val="both"/>
              <w:rPr>
                <w:rFonts w:ascii="Times New Roman" w:eastAsia="Times New Roman" w:hAnsi="Times New Roman" w:cs="Times New Roman"/>
                <w:color w:val="1B1C1D"/>
                <w:lang w:val="kk-KZ" w:eastAsia="ru-RU"/>
              </w:rPr>
            </w:pPr>
            <w:r w:rsidRPr="009D01F5">
              <w:rPr>
                <w:rFonts w:ascii="Times New Roman" w:eastAsia="Times New Roman" w:hAnsi="Times New Roman" w:cs="Times New Roman"/>
                <w:color w:val="1B1C1D"/>
                <w:lang w:val="kk-KZ" w:eastAsia="ru-RU"/>
              </w:rPr>
              <w:t>Ескерту – Автордың құрастыруымен</w:t>
            </w:r>
          </w:p>
        </w:tc>
      </w:tr>
    </w:tbl>
    <w:p w14:paraId="2BC1FC76" w14:textId="77777777" w:rsidR="00557665" w:rsidRDefault="00557665" w:rsidP="00D62A9E">
      <w:pPr>
        <w:spacing w:after="0" w:line="240" w:lineRule="auto"/>
        <w:ind w:firstLine="709"/>
        <w:jc w:val="both"/>
        <w:rPr>
          <w:rFonts w:ascii="Times New Roman" w:hAnsi="Times New Roman" w:cs="Times New Roman"/>
          <w:sz w:val="28"/>
          <w:szCs w:val="28"/>
          <w:lang w:val="kk-KZ"/>
        </w:rPr>
      </w:pPr>
    </w:p>
    <w:p w14:paraId="3CCE79BD" w14:textId="4E7CFB50" w:rsidR="002C6868" w:rsidRPr="00D14785" w:rsidRDefault="002C6868"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Ойымызды қорытындылайтын болсақ, заңгерлік дискурс бұл төрт қатысушының өзара әрекеті арқылы жұмыс істейді:</w:t>
      </w:r>
      <w:r w:rsidR="00D14785">
        <w:rPr>
          <w:rFonts w:ascii="Times New Roman" w:hAnsi="Times New Roman" w:cs="Times New Roman"/>
          <w:sz w:val="28"/>
          <w:szCs w:val="28"/>
          <w:lang w:val="kk-KZ"/>
        </w:rPr>
        <w:t xml:space="preserve"> </w:t>
      </w:r>
      <w:r w:rsidR="00E53996">
        <w:rPr>
          <w:rFonts w:ascii="Times New Roman" w:hAnsi="Times New Roman" w:cs="Times New Roman"/>
          <w:sz w:val="28"/>
          <w:szCs w:val="28"/>
          <w:lang w:val="kk-KZ"/>
        </w:rPr>
        <w:t>З</w:t>
      </w:r>
      <w:r w:rsidRPr="00B130CD">
        <w:rPr>
          <w:rFonts w:ascii="Times New Roman" w:hAnsi="Times New Roman" w:cs="Times New Roman"/>
          <w:i/>
          <w:sz w:val="28"/>
          <w:szCs w:val="28"/>
          <w:lang w:val="kk-KZ"/>
        </w:rPr>
        <w:t>аң шығарушы</w:t>
      </w:r>
      <w:r w:rsidRPr="00B130CD">
        <w:rPr>
          <w:rFonts w:ascii="Times New Roman" w:hAnsi="Times New Roman" w:cs="Times New Roman"/>
          <w:sz w:val="28"/>
          <w:szCs w:val="28"/>
          <w:lang w:val="kk-KZ"/>
        </w:rPr>
        <w:t xml:space="preserve"> құқықтық негізді</w:t>
      </w:r>
      <w:r w:rsidR="00F21AED">
        <w:rPr>
          <w:rFonts w:ascii="Times New Roman" w:hAnsi="Times New Roman" w:cs="Times New Roman"/>
          <w:sz w:val="28"/>
          <w:szCs w:val="28"/>
          <w:lang w:val="kk-KZ"/>
        </w:rPr>
        <w:t>,</w:t>
      </w:r>
      <w:r w:rsidR="00D14785">
        <w:rPr>
          <w:rFonts w:ascii="Times New Roman" w:hAnsi="Times New Roman" w:cs="Times New Roman"/>
          <w:sz w:val="28"/>
          <w:szCs w:val="28"/>
          <w:lang w:val="kk-KZ"/>
        </w:rPr>
        <w:t xml:space="preserve"> яғни заң шығарады; з</w:t>
      </w:r>
      <w:r w:rsidR="00D14785">
        <w:rPr>
          <w:rFonts w:ascii="Times New Roman" w:hAnsi="Times New Roman" w:cs="Times New Roman"/>
          <w:i/>
          <w:sz w:val="28"/>
          <w:szCs w:val="28"/>
          <w:lang w:val="kk-KZ"/>
        </w:rPr>
        <w:t xml:space="preserve">аңгер </w:t>
      </w:r>
      <w:r w:rsidRPr="00B130CD">
        <w:rPr>
          <w:rFonts w:ascii="Times New Roman" w:hAnsi="Times New Roman" w:cs="Times New Roman"/>
          <w:i/>
          <w:sz w:val="28"/>
          <w:szCs w:val="28"/>
          <w:lang w:val="kk-KZ"/>
        </w:rPr>
        <w:t>ғалым</w:t>
      </w:r>
      <w:r w:rsidRPr="00B130CD">
        <w:rPr>
          <w:rFonts w:ascii="Times New Roman" w:hAnsi="Times New Roman" w:cs="Times New Roman"/>
          <w:sz w:val="28"/>
          <w:szCs w:val="28"/>
          <w:lang w:val="kk-KZ"/>
        </w:rPr>
        <w:t xml:space="preserve"> заңды талдап, </w:t>
      </w:r>
      <w:r w:rsidR="00D14785">
        <w:rPr>
          <w:rFonts w:ascii="Times New Roman" w:hAnsi="Times New Roman" w:cs="Times New Roman"/>
          <w:sz w:val="28"/>
          <w:szCs w:val="28"/>
          <w:lang w:val="kk-KZ"/>
        </w:rPr>
        <w:t>теориялық тұрғыдан жетілдіреді; а</w:t>
      </w:r>
      <w:r w:rsidR="00E53996" w:rsidRPr="00D14785">
        <w:rPr>
          <w:rFonts w:ascii="Times New Roman" w:hAnsi="Times New Roman" w:cs="Times New Roman"/>
          <w:i/>
          <w:sz w:val="28"/>
          <w:szCs w:val="28"/>
          <w:lang w:val="kk-KZ"/>
        </w:rPr>
        <w:t>дресат-азамат</w:t>
      </w:r>
      <w:r w:rsidR="00E53996" w:rsidRPr="00D14785">
        <w:rPr>
          <w:rFonts w:ascii="Times New Roman" w:hAnsi="Times New Roman" w:cs="Times New Roman"/>
          <w:sz w:val="28"/>
          <w:szCs w:val="28"/>
          <w:lang w:val="kk-KZ"/>
        </w:rPr>
        <w:t xml:space="preserve"> </w:t>
      </w:r>
      <w:r w:rsidR="00E53996" w:rsidRPr="00B130CD">
        <w:rPr>
          <w:rFonts w:ascii="Times New Roman" w:hAnsi="Times New Roman" w:cs="Times New Roman"/>
          <w:sz w:val="28"/>
          <w:szCs w:val="28"/>
          <w:lang w:val="kk-KZ"/>
        </w:rPr>
        <w:t>заңды</w:t>
      </w:r>
      <w:r w:rsidR="00E53996" w:rsidRPr="00D14785">
        <w:rPr>
          <w:rFonts w:ascii="Times New Roman" w:hAnsi="Times New Roman" w:cs="Times New Roman"/>
          <w:sz w:val="28"/>
          <w:szCs w:val="28"/>
          <w:lang w:val="kk-KZ"/>
        </w:rPr>
        <w:t xml:space="preserve"> орындайды немесе оның</w:t>
      </w:r>
      <w:r w:rsidR="00D14785">
        <w:rPr>
          <w:rFonts w:ascii="Times New Roman" w:hAnsi="Times New Roman" w:cs="Times New Roman"/>
          <w:sz w:val="28"/>
          <w:szCs w:val="28"/>
          <w:lang w:val="kk-KZ"/>
        </w:rPr>
        <w:t xml:space="preserve"> бұзылуына қатысты талап қояды; з</w:t>
      </w:r>
      <w:r w:rsidRPr="00D14785">
        <w:rPr>
          <w:rFonts w:ascii="Times New Roman" w:hAnsi="Times New Roman" w:cs="Times New Roman"/>
          <w:i/>
          <w:sz w:val="28"/>
          <w:szCs w:val="28"/>
          <w:lang w:val="kk-KZ"/>
        </w:rPr>
        <w:t>аңгер-практик</w:t>
      </w:r>
      <w:r w:rsidRPr="00D14785">
        <w:rPr>
          <w:rFonts w:ascii="Times New Roman" w:hAnsi="Times New Roman" w:cs="Times New Roman"/>
          <w:sz w:val="28"/>
          <w:szCs w:val="28"/>
          <w:lang w:val="kk-KZ"/>
        </w:rPr>
        <w:t xml:space="preserve"> </w:t>
      </w:r>
      <w:r w:rsidRPr="00B130CD">
        <w:rPr>
          <w:rFonts w:ascii="Times New Roman" w:hAnsi="Times New Roman" w:cs="Times New Roman"/>
          <w:sz w:val="28"/>
          <w:szCs w:val="28"/>
          <w:lang w:val="kk-KZ"/>
        </w:rPr>
        <w:t>заңды</w:t>
      </w:r>
      <w:r w:rsidR="00D14785">
        <w:rPr>
          <w:rFonts w:ascii="Times New Roman" w:hAnsi="Times New Roman" w:cs="Times New Roman"/>
          <w:sz w:val="28"/>
          <w:szCs w:val="28"/>
          <w:lang w:val="kk-KZ"/>
        </w:rPr>
        <w:t xml:space="preserve"> нақты істерде қолданады. </w:t>
      </w:r>
      <w:r w:rsidRPr="00D14785">
        <w:rPr>
          <w:rFonts w:ascii="Times New Roman" w:hAnsi="Times New Roman" w:cs="Times New Roman"/>
          <w:sz w:val="28"/>
          <w:szCs w:val="28"/>
          <w:lang w:val="kk-KZ"/>
        </w:rPr>
        <w:t xml:space="preserve">Осылайша, әр қатысушы </w:t>
      </w:r>
      <w:r w:rsidR="00E60B18" w:rsidRPr="00B130CD">
        <w:rPr>
          <w:rFonts w:ascii="Times New Roman" w:hAnsi="Times New Roman" w:cs="Times New Roman"/>
          <w:sz w:val="28"/>
          <w:szCs w:val="28"/>
          <w:lang w:val="kk-KZ"/>
        </w:rPr>
        <w:t xml:space="preserve">заңгерлік </w:t>
      </w:r>
      <w:r w:rsidRPr="00D14785">
        <w:rPr>
          <w:rFonts w:ascii="Times New Roman" w:hAnsi="Times New Roman" w:cs="Times New Roman"/>
          <w:sz w:val="28"/>
          <w:szCs w:val="28"/>
          <w:lang w:val="kk-KZ"/>
        </w:rPr>
        <w:t xml:space="preserve">дискурстың бір немесе бірнеше функциясын </w:t>
      </w:r>
      <w:r w:rsidR="00E60B18" w:rsidRPr="00B130CD">
        <w:rPr>
          <w:rFonts w:ascii="Times New Roman" w:hAnsi="Times New Roman" w:cs="Times New Roman"/>
          <w:sz w:val="28"/>
          <w:szCs w:val="28"/>
          <w:lang w:val="kk-KZ"/>
        </w:rPr>
        <w:t>орындайды</w:t>
      </w:r>
      <w:r w:rsidR="00D14785">
        <w:rPr>
          <w:rFonts w:ascii="Times New Roman" w:hAnsi="Times New Roman" w:cs="Times New Roman"/>
          <w:sz w:val="28"/>
          <w:szCs w:val="28"/>
          <w:lang w:val="kk-KZ"/>
        </w:rPr>
        <w:t xml:space="preserve"> және он</w:t>
      </w:r>
      <w:r w:rsidRPr="00D14785">
        <w:rPr>
          <w:rFonts w:ascii="Times New Roman" w:hAnsi="Times New Roman" w:cs="Times New Roman"/>
          <w:sz w:val="28"/>
          <w:szCs w:val="28"/>
          <w:lang w:val="kk-KZ"/>
        </w:rPr>
        <w:t>ың барлығы қоғамдағы құқықтық тәртіпті сақтауға қызмет етеді.</w:t>
      </w:r>
    </w:p>
    <w:p w14:paraId="58210DB8" w14:textId="05F8D6E5" w:rsidR="00E924F2" w:rsidRDefault="002C6868"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Ал з</w:t>
      </w:r>
      <w:r w:rsidR="00E924F2" w:rsidRPr="00B130CD">
        <w:rPr>
          <w:rFonts w:ascii="Times New Roman" w:hAnsi="Times New Roman" w:cs="Times New Roman"/>
          <w:sz w:val="28"/>
          <w:szCs w:val="28"/>
          <w:lang w:val="kk-KZ"/>
        </w:rPr>
        <w:t>аңгерлік дискурстың хронотопы</w:t>
      </w:r>
      <w:r w:rsidR="00E60B18" w:rsidRPr="00B130CD">
        <w:rPr>
          <w:rFonts w:ascii="Times New Roman" w:hAnsi="Times New Roman" w:cs="Times New Roman"/>
          <w:sz w:val="28"/>
          <w:szCs w:val="28"/>
          <w:lang w:val="kk-KZ"/>
        </w:rPr>
        <w:t>на тоқталатын болсақ, ол</w:t>
      </w:r>
      <w:r w:rsidR="00E924F2" w:rsidRPr="00B130CD">
        <w:rPr>
          <w:rFonts w:ascii="Times New Roman" w:hAnsi="Times New Roman" w:cs="Times New Roman"/>
          <w:sz w:val="28"/>
          <w:szCs w:val="28"/>
          <w:lang w:val="kk-KZ"/>
        </w:rPr>
        <w:t xml:space="preserve"> – құқықтық диалог жүргізілетін орта, яғни коммуникация жүзеге асырылатын орын. Бұл</w:t>
      </w:r>
      <w:r w:rsidR="00D14785">
        <w:rPr>
          <w:rFonts w:ascii="Times New Roman" w:hAnsi="Times New Roman" w:cs="Times New Roman"/>
          <w:sz w:val="28"/>
          <w:szCs w:val="28"/>
          <w:lang w:val="kk-KZ"/>
        </w:rPr>
        <w:t xml:space="preserve"> </w:t>
      </w:r>
      <w:r w:rsidR="00E924F2" w:rsidRPr="00B130CD">
        <w:rPr>
          <w:rFonts w:ascii="Times New Roman" w:hAnsi="Times New Roman" w:cs="Times New Roman"/>
          <w:sz w:val="28"/>
          <w:szCs w:val="28"/>
          <w:lang w:val="kk-KZ"/>
        </w:rPr>
        <w:t xml:space="preserve">ведомство, мемлекеттік парламент, </w:t>
      </w:r>
      <w:r w:rsidR="00D14785">
        <w:rPr>
          <w:rFonts w:ascii="Times New Roman" w:hAnsi="Times New Roman" w:cs="Times New Roman"/>
          <w:sz w:val="28"/>
          <w:szCs w:val="28"/>
          <w:lang w:val="kk-KZ"/>
        </w:rPr>
        <w:t>к</w:t>
      </w:r>
      <w:r w:rsidR="00E924F2" w:rsidRPr="00B130CD">
        <w:rPr>
          <w:rFonts w:ascii="Times New Roman" w:hAnsi="Times New Roman" w:cs="Times New Roman"/>
          <w:sz w:val="28"/>
          <w:szCs w:val="28"/>
          <w:lang w:val="kk-KZ"/>
        </w:rPr>
        <w:t>онгресс, сенат, түрме, заң кабинеті, сот залы болуы мүмкін</w:t>
      </w:r>
      <w:r w:rsidR="00E53996">
        <w:rPr>
          <w:rFonts w:ascii="Times New Roman" w:hAnsi="Times New Roman" w:cs="Times New Roman"/>
          <w:sz w:val="28"/>
          <w:szCs w:val="28"/>
          <w:lang w:val="kk-KZ"/>
        </w:rPr>
        <w:t xml:space="preserve"> (9-кесте)</w:t>
      </w:r>
      <w:r w:rsidR="00E924F2" w:rsidRPr="00B130CD">
        <w:rPr>
          <w:rFonts w:ascii="Times New Roman" w:hAnsi="Times New Roman" w:cs="Times New Roman"/>
          <w:sz w:val="28"/>
          <w:szCs w:val="28"/>
          <w:lang w:val="kk-KZ"/>
        </w:rPr>
        <w:t>.</w:t>
      </w:r>
      <w:r w:rsidR="00950027" w:rsidRPr="00B130CD">
        <w:rPr>
          <w:rFonts w:ascii="Times New Roman" w:hAnsi="Times New Roman" w:cs="Times New Roman"/>
          <w:sz w:val="28"/>
          <w:szCs w:val="28"/>
          <w:lang w:val="kk-KZ"/>
        </w:rPr>
        <w:t xml:space="preserve"> </w:t>
      </w:r>
    </w:p>
    <w:p w14:paraId="45B9EDFD" w14:textId="77777777" w:rsidR="00E53996" w:rsidRDefault="00E53996" w:rsidP="00D62A9E">
      <w:pPr>
        <w:spacing w:after="0" w:line="240" w:lineRule="auto"/>
        <w:ind w:firstLine="709"/>
        <w:jc w:val="both"/>
        <w:rPr>
          <w:rFonts w:ascii="Times New Roman" w:hAnsi="Times New Roman" w:cs="Times New Roman"/>
          <w:sz w:val="28"/>
          <w:szCs w:val="28"/>
          <w:lang w:val="kk-KZ"/>
        </w:rPr>
      </w:pPr>
    </w:p>
    <w:p w14:paraId="133F10B3" w14:textId="70AC6EEE" w:rsidR="00E53996" w:rsidRPr="00B130CD" w:rsidRDefault="002849BE" w:rsidP="009D01F5">
      <w:pPr>
        <w:spacing w:after="0" w:line="240" w:lineRule="auto"/>
        <w:jc w:val="both"/>
        <w:rPr>
          <w:rFonts w:ascii="Times New Roman" w:hAnsi="Times New Roman" w:cs="Times New Roman"/>
          <w:color w:val="FF0000"/>
          <w:sz w:val="28"/>
          <w:szCs w:val="28"/>
          <w:lang w:val="kk-KZ"/>
        </w:rPr>
      </w:pPr>
      <w:r>
        <w:rPr>
          <w:rFonts w:ascii="Times New Roman" w:hAnsi="Times New Roman" w:cs="Times New Roman"/>
          <w:sz w:val="28"/>
          <w:szCs w:val="28"/>
          <w:lang w:val="kk-KZ"/>
        </w:rPr>
        <w:t>К</w:t>
      </w:r>
      <w:r w:rsidR="00E53996">
        <w:rPr>
          <w:rFonts w:ascii="Times New Roman" w:hAnsi="Times New Roman" w:cs="Times New Roman"/>
          <w:sz w:val="28"/>
          <w:szCs w:val="28"/>
          <w:lang w:val="kk-KZ"/>
        </w:rPr>
        <w:t>есте</w:t>
      </w:r>
      <w:r>
        <w:rPr>
          <w:rFonts w:ascii="Times New Roman" w:hAnsi="Times New Roman" w:cs="Times New Roman"/>
          <w:sz w:val="28"/>
          <w:szCs w:val="28"/>
          <w:lang w:val="kk-KZ"/>
        </w:rPr>
        <w:t xml:space="preserve"> 9 –</w:t>
      </w:r>
      <w:r w:rsidR="00E53996">
        <w:rPr>
          <w:rFonts w:ascii="Times New Roman" w:hAnsi="Times New Roman" w:cs="Times New Roman"/>
          <w:sz w:val="28"/>
          <w:szCs w:val="28"/>
          <w:lang w:val="kk-KZ"/>
        </w:rPr>
        <w:t xml:space="preserve"> З</w:t>
      </w:r>
      <w:r w:rsidR="00E53996" w:rsidRPr="00B130CD">
        <w:rPr>
          <w:rFonts w:ascii="Times New Roman" w:hAnsi="Times New Roman" w:cs="Times New Roman"/>
          <w:sz w:val="28"/>
          <w:szCs w:val="28"/>
          <w:lang w:val="kk-KZ"/>
        </w:rPr>
        <w:t>аңгерлік</w:t>
      </w:r>
      <w:r>
        <w:rPr>
          <w:rFonts w:ascii="Times New Roman" w:hAnsi="Times New Roman" w:cs="Times New Roman"/>
          <w:sz w:val="28"/>
          <w:szCs w:val="28"/>
          <w:lang w:val="kk-KZ"/>
        </w:rPr>
        <w:t xml:space="preserve"> </w:t>
      </w:r>
      <w:r w:rsidR="00E53996" w:rsidRPr="00B130CD">
        <w:rPr>
          <w:rFonts w:ascii="Times New Roman" w:hAnsi="Times New Roman" w:cs="Times New Roman"/>
          <w:sz w:val="28"/>
          <w:szCs w:val="28"/>
          <w:lang w:val="kk-KZ"/>
        </w:rPr>
        <w:t xml:space="preserve"> дискурстың хронотопы</w:t>
      </w:r>
    </w:p>
    <w:p w14:paraId="07181F51" w14:textId="77777777" w:rsidR="00E60B18" w:rsidRPr="009D01F5" w:rsidRDefault="00E60B18" w:rsidP="00D62A9E">
      <w:pPr>
        <w:spacing w:after="0" w:line="240" w:lineRule="auto"/>
        <w:ind w:firstLine="709"/>
        <w:jc w:val="both"/>
        <w:rPr>
          <w:rFonts w:ascii="Times New Roman" w:hAnsi="Times New Roman" w:cs="Times New Roman"/>
          <w:color w:val="FF0000"/>
          <w:sz w:val="16"/>
          <w:szCs w:val="16"/>
          <w:lang w:val="kk-KZ"/>
        </w:rPr>
      </w:pPr>
    </w:p>
    <w:tbl>
      <w:tblPr>
        <w:tblStyle w:val="af0"/>
        <w:tblW w:w="9634" w:type="dxa"/>
        <w:tblLook w:val="04A0" w:firstRow="1" w:lastRow="0" w:firstColumn="1" w:lastColumn="0" w:noHBand="0" w:noVBand="1"/>
      </w:tblPr>
      <w:tblGrid>
        <w:gridCol w:w="1874"/>
        <w:gridCol w:w="2345"/>
        <w:gridCol w:w="2372"/>
        <w:gridCol w:w="3043"/>
      </w:tblGrid>
      <w:tr w:rsidR="00E60B18" w:rsidRPr="009D01F5" w14:paraId="2C6124F9" w14:textId="77777777" w:rsidTr="00557665">
        <w:tc>
          <w:tcPr>
            <w:tcW w:w="1874" w:type="dxa"/>
            <w:vAlign w:val="center"/>
          </w:tcPr>
          <w:p w14:paraId="4376273D" w14:textId="77777777" w:rsidR="00E60B18" w:rsidRPr="00430450" w:rsidRDefault="00E60B18" w:rsidP="00430450">
            <w:pPr>
              <w:jc w:val="center"/>
              <w:rPr>
                <w:rFonts w:ascii="Times New Roman" w:eastAsia="Times New Roman" w:hAnsi="Times New Roman" w:cs="Times New Roman"/>
                <w:color w:val="1B1C1D"/>
                <w:lang w:eastAsia="ru-RU"/>
              </w:rPr>
            </w:pPr>
            <w:r w:rsidRPr="00430450">
              <w:rPr>
                <w:rFonts w:ascii="Times New Roman" w:eastAsia="Times New Roman" w:hAnsi="Times New Roman" w:cs="Times New Roman"/>
                <w:bCs/>
                <w:color w:val="1B1C1D"/>
                <w:bdr w:val="none" w:sz="0" w:space="0" w:color="auto" w:frame="1"/>
                <w:lang w:eastAsia="ru-RU"/>
              </w:rPr>
              <w:t>Хронотоп</w:t>
            </w:r>
            <w:r w:rsidRPr="00430450">
              <w:rPr>
                <w:rFonts w:ascii="Times New Roman" w:eastAsia="Times New Roman" w:hAnsi="Times New Roman" w:cs="Times New Roman"/>
                <w:bCs/>
                <w:color w:val="1B1C1D"/>
                <w:bdr w:val="none" w:sz="0" w:space="0" w:color="auto" w:frame="1"/>
                <w:lang w:val="kk-KZ" w:eastAsia="ru-RU"/>
              </w:rPr>
              <w:t>,</w:t>
            </w:r>
            <w:r w:rsidRPr="00430450">
              <w:rPr>
                <w:rFonts w:ascii="Times New Roman" w:eastAsia="Times New Roman" w:hAnsi="Times New Roman" w:cs="Times New Roman"/>
                <w:bCs/>
                <w:color w:val="1B1C1D"/>
                <w:bdr w:val="none" w:sz="0" w:space="0" w:color="auto" w:frame="1"/>
                <w:lang w:eastAsia="ru-RU"/>
              </w:rPr>
              <w:t xml:space="preserve"> </w:t>
            </w:r>
            <w:r w:rsidRPr="00430450">
              <w:rPr>
                <w:rFonts w:ascii="Times New Roman" w:eastAsia="Times New Roman" w:hAnsi="Times New Roman" w:cs="Times New Roman"/>
                <w:bCs/>
                <w:color w:val="1B1C1D"/>
                <w:bdr w:val="none" w:sz="0" w:space="0" w:color="auto" w:frame="1"/>
                <w:lang w:val="kk-KZ" w:eastAsia="ru-RU"/>
              </w:rPr>
              <w:t>оқиға болатын о</w:t>
            </w:r>
            <w:r w:rsidRPr="00430450">
              <w:rPr>
                <w:rFonts w:ascii="Times New Roman" w:eastAsia="Times New Roman" w:hAnsi="Times New Roman" w:cs="Times New Roman"/>
                <w:bCs/>
                <w:color w:val="1B1C1D"/>
                <w:bdr w:val="none" w:sz="0" w:space="0" w:color="auto" w:frame="1"/>
                <w:lang w:eastAsia="ru-RU"/>
              </w:rPr>
              <w:t>рын</w:t>
            </w:r>
          </w:p>
        </w:tc>
        <w:tc>
          <w:tcPr>
            <w:tcW w:w="2345" w:type="dxa"/>
            <w:vAlign w:val="center"/>
          </w:tcPr>
          <w:p w14:paraId="26CC2D92" w14:textId="77777777" w:rsidR="00E60B18" w:rsidRPr="00430450" w:rsidRDefault="00E60B18" w:rsidP="00430450">
            <w:pPr>
              <w:jc w:val="center"/>
              <w:rPr>
                <w:rFonts w:ascii="Times New Roman" w:eastAsia="Times New Roman" w:hAnsi="Times New Roman" w:cs="Times New Roman"/>
                <w:color w:val="1B1C1D"/>
                <w:lang w:eastAsia="ru-RU"/>
              </w:rPr>
            </w:pPr>
            <w:r w:rsidRPr="00430450">
              <w:rPr>
                <w:rFonts w:ascii="Times New Roman" w:eastAsia="Times New Roman" w:hAnsi="Times New Roman" w:cs="Times New Roman"/>
                <w:bCs/>
                <w:color w:val="1B1C1D"/>
                <w:bdr w:val="none" w:sz="0" w:space="0" w:color="auto" w:frame="1"/>
                <w:lang w:eastAsia="ru-RU"/>
              </w:rPr>
              <w:t>Қатысушылар</w:t>
            </w:r>
          </w:p>
        </w:tc>
        <w:tc>
          <w:tcPr>
            <w:tcW w:w="2372" w:type="dxa"/>
            <w:vAlign w:val="center"/>
          </w:tcPr>
          <w:p w14:paraId="01FD0EC9" w14:textId="7DE081C8" w:rsidR="00E60B18" w:rsidRPr="00430450" w:rsidRDefault="00E60B18" w:rsidP="00430450">
            <w:pPr>
              <w:jc w:val="center"/>
              <w:rPr>
                <w:rFonts w:ascii="Times New Roman" w:eastAsia="Times New Roman" w:hAnsi="Times New Roman" w:cs="Times New Roman"/>
                <w:color w:val="1B1C1D"/>
                <w:lang w:eastAsia="ru-RU"/>
              </w:rPr>
            </w:pPr>
            <w:r w:rsidRPr="00430450">
              <w:rPr>
                <w:rFonts w:ascii="Times New Roman" w:eastAsia="Times New Roman" w:hAnsi="Times New Roman" w:cs="Times New Roman"/>
                <w:bCs/>
                <w:color w:val="1B1C1D"/>
                <w:bdr w:val="none" w:sz="0" w:space="0" w:color="auto" w:frame="1"/>
                <w:lang w:val="kk-KZ" w:eastAsia="ru-RU"/>
              </w:rPr>
              <w:t>Заңгерлік д</w:t>
            </w:r>
            <w:r w:rsidRPr="00430450">
              <w:rPr>
                <w:rFonts w:ascii="Times New Roman" w:eastAsia="Times New Roman" w:hAnsi="Times New Roman" w:cs="Times New Roman"/>
                <w:bCs/>
                <w:color w:val="1B1C1D"/>
                <w:bdr w:val="none" w:sz="0" w:space="0" w:color="auto" w:frame="1"/>
                <w:lang w:eastAsia="ru-RU"/>
              </w:rPr>
              <w:t xml:space="preserve">искурс </w:t>
            </w:r>
            <w:r w:rsidRPr="00430450">
              <w:rPr>
                <w:rFonts w:ascii="Times New Roman" w:eastAsia="Times New Roman" w:hAnsi="Times New Roman" w:cs="Times New Roman"/>
                <w:bCs/>
                <w:color w:val="1B1C1D"/>
                <w:bdr w:val="none" w:sz="0" w:space="0" w:color="auto" w:frame="1"/>
                <w:lang w:val="kk-KZ" w:eastAsia="ru-RU"/>
              </w:rPr>
              <w:t>ж</w:t>
            </w:r>
            <w:r w:rsidRPr="00430450">
              <w:rPr>
                <w:rFonts w:ascii="Times New Roman" w:eastAsia="Times New Roman" w:hAnsi="Times New Roman" w:cs="Times New Roman"/>
                <w:bCs/>
                <w:color w:val="1B1C1D"/>
                <w:bdr w:val="none" w:sz="0" w:space="0" w:color="auto" w:frame="1"/>
                <w:lang w:eastAsia="ru-RU"/>
              </w:rPr>
              <w:t>анры</w:t>
            </w:r>
          </w:p>
        </w:tc>
        <w:tc>
          <w:tcPr>
            <w:tcW w:w="3043" w:type="dxa"/>
            <w:vAlign w:val="center"/>
          </w:tcPr>
          <w:p w14:paraId="642CF934" w14:textId="500D60FE" w:rsidR="00E60B18" w:rsidRPr="00430450" w:rsidRDefault="00D14785" w:rsidP="00430450">
            <w:pPr>
              <w:jc w:val="center"/>
              <w:rPr>
                <w:rFonts w:ascii="Times New Roman" w:eastAsia="Times New Roman" w:hAnsi="Times New Roman" w:cs="Times New Roman"/>
                <w:color w:val="1B1C1D"/>
                <w:lang w:eastAsia="ru-RU"/>
              </w:rPr>
            </w:pPr>
            <w:r w:rsidRPr="00430450">
              <w:rPr>
                <w:rFonts w:ascii="Times New Roman" w:eastAsia="Times New Roman" w:hAnsi="Times New Roman" w:cs="Times New Roman"/>
                <w:bCs/>
                <w:color w:val="1B1C1D"/>
                <w:bdr w:val="none" w:sz="0" w:space="0" w:color="auto" w:frame="1"/>
                <w:lang w:eastAsia="ru-RU"/>
              </w:rPr>
              <w:t>Хронотоп</w:t>
            </w:r>
            <w:r w:rsidR="00E60B18" w:rsidRPr="00430450">
              <w:rPr>
                <w:rFonts w:ascii="Times New Roman" w:eastAsia="Times New Roman" w:hAnsi="Times New Roman" w:cs="Times New Roman"/>
                <w:bCs/>
                <w:color w:val="1B1C1D"/>
                <w:bdr w:val="none" w:sz="0" w:space="0" w:color="auto" w:frame="1"/>
                <w:lang w:eastAsia="ru-RU"/>
              </w:rPr>
              <w:t xml:space="preserve"> </w:t>
            </w:r>
            <w:r w:rsidR="00E60B18" w:rsidRPr="00430450">
              <w:rPr>
                <w:rFonts w:ascii="Times New Roman" w:eastAsia="Times New Roman" w:hAnsi="Times New Roman" w:cs="Times New Roman"/>
                <w:bCs/>
                <w:color w:val="1B1C1D"/>
                <w:bdr w:val="none" w:sz="0" w:space="0" w:color="auto" w:frame="1"/>
                <w:lang w:val="kk-KZ" w:eastAsia="ru-RU"/>
              </w:rPr>
              <w:t>ә</w:t>
            </w:r>
            <w:r w:rsidR="00E60B18" w:rsidRPr="00430450">
              <w:rPr>
                <w:rFonts w:ascii="Times New Roman" w:eastAsia="Times New Roman" w:hAnsi="Times New Roman" w:cs="Times New Roman"/>
                <w:bCs/>
                <w:color w:val="1B1C1D"/>
                <w:bdr w:val="none" w:sz="0" w:space="0" w:color="auto" w:frame="1"/>
                <w:lang w:eastAsia="ru-RU"/>
              </w:rPr>
              <w:t>сері</w:t>
            </w:r>
          </w:p>
        </w:tc>
      </w:tr>
      <w:tr w:rsidR="00E60B18" w:rsidRPr="009D01F5" w14:paraId="05716561" w14:textId="77777777" w:rsidTr="00557665">
        <w:trPr>
          <w:trHeight w:val="1310"/>
        </w:trPr>
        <w:tc>
          <w:tcPr>
            <w:tcW w:w="1874" w:type="dxa"/>
            <w:vAlign w:val="center"/>
          </w:tcPr>
          <w:p w14:paraId="25D43036" w14:textId="77777777" w:rsidR="00E60B18" w:rsidRPr="00430450" w:rsidRDefault="00E60B18" w:rsidP="009D01F5">
            <w:pPr>
              <w:jc w:val="both"/>
              <w:rPr>
                <w:rFonts w:ascii="Times New Roman" w:eastAsia="Times New Roman" w:hAnsi="Times New Roman" w:cs="Times New Roman"/>
                <w:i/>
                <w:color w:val="1B1C1D"/>
                <w:lang w:eastAsia="ru-RU"/>
              </w:rPr>
            </w:pPr>
            <w:r w:rsidRPr="00430450">
              <w:rPr>
                <w:rFonts w:ascii="Times New Roman" w:eastAsia="Times New Roman" w:hAnsi="Times New Roman" w:cs="Times New Roman"/>
                <w:bCs/>
                <w:i/>
                <w:color w:val="1B1C1D"/>
                <w:bdr w:val="none" w:sz="0" w:space="0" w:color="auto" w:frame="1"/>
                <w:lang w:eastAsia="ru-RU"/>
              </w:rPr>
              <w:t xml:space="preserve">Сот </w:t>
            </w:r>
            <w:r w:rsidRPr="00430450">
              <w:rPr>
                <w:rFonts w:ascii="Times New Roman" w:eastAsia="Times New Roman" w:hAnsi="Times New Roman" w:cs="Times New Roman"/>
                <w:bCs/>
                <w:i/>
                <w:color w:val="1B1C1D"/>
                <w:bdr w:val="none" w:sz="0" w:space="0" w:color="auto" w:frame="1"/>
                <w:lang w:val="kk-KZ" w:eastAsia="ru-RU"/>
              </w:rPr>
              <w:t>з</w:t>
            </w:r>
            <w:r w:rsidRPr="00430450">
              <w:rPr>
                <w:rFonts w:ascii="Times New Roman" w:eastAsia="Times New Roman" w:hAnsi="Times New Roman" w:cs="Times New Roman"/>
                <w:bCs/>
                <w:i/>
                <w:color w:val="1B1C1D"/>
                <w:bdr w:val="none" w:sz="0" w:space="0" w:color="auto" w:frame="1"/>
                <w:lang w:eastAsia="ru-RU"/>
              </w:rPr>
              <w:t>алы</w:t>
            </w:r>
          </w:p>
        </w:tc>
        <w:tc>
          <w:tcPr>
            <w:tcW w:w="2345" w:type="dxa"/>
            <w:vAlign w:val="center"/>
          </w:tcPr>
          <w:p w14:paraId="584A5398" w14:textId="66791781" w:rsidR="00E60B18" w:rsidRPr="009D01F5" w:rsidRDefault="00E60B18" w:rsidP="009D01F5">
            <w:pPr>
              <w:jc w:val="both"/>
              <w:rPr>
                <w:rFonts w:ascii="Times New Roman" w:eastAsia="Times New Roman" w:hAnsi="Times New Roman" w:cs="Times New Roman"/>
                <w:color w:val="1B1C1D"/>
                <w:lang w:eastAsia="ru-RU"/>
              </w:rPr>
            </w:pPr>
            <w:r w:rsidRPr="009D01F5">
              <w:rPr>
                <w:rFonts w:ascii="Times New Roman" w:eastAsia="Times New Roman" w:hAnsi="Times New Roman" w:cs="Times New Roman"/>
                <w:color w:val="1B1C1D"/>
                <w:lang w:eastAsia="ru-RU"/>
              </w:rPr>
              <w:t xml:space="preserve">Судья, </w:t>
            </w:r>
            <w:r w:rsidRPr="009D01F5">
              <w:rPr>
                <w:rFonts w:ascii="Times New Roman" w:eastAsia="Times New Roman" w:hAnsi="Times New Roman" w:cs="Times New Roman"/>
                <w:color w:val="1B1C1D"/>
                <w:lang w:val="kk-KZ" w:eastAsia="ru-RU"/>
              </w:rPr>
              <w:t>п</w:t>
            </w:r>
            <w:r w:rsidRPr="009D01F5">
              <w:rPr>
                <w:rFonts w:ascii="Times New Roman" w:eastAsia="Times New Roman" w:hAnsi="Times New Roman" w:cs="Times New Roman"/>
                <w:color w:val="1B1C1D"/>
                <w:lang w:eastAsia="ru-RU"/>
              </w:rPr>
              <w:t xml:space="preserve">рокурор, </w:t>
            </w:r>
            <w:r w:rsidRPr="009D01F5">
              <w:rPr>
                <w:rFonts w:ascii="Times New Roman" w:eastAsia="Times New Roman" w:hAnsi="Times New Roman" w:cs="Times New Roman"/>
                <w:color w:val="1B1C1D"/>
                <w:lang w:val="kk-KZ" w:eastAsia="ru-RU"/>
              </w:rPr>
              <w:t>а</w:t>
            </w:r>
            <w:r w:rsidRPr="009D01F5">
              <w:rPr>
                <w:rFonts w:ascii="Times New Roman" w:eastAsia="Times New Roman" w:hAnsi="Times New Roman" w:cs="Times New Roman"/>
                <w:color w:val="1B1C1D"/>
                <w:lang w:eastAsia="ru-RU"/>
              </w:rPr>
              <w:t xml:space="preserve">двокат, </w:t>
            </w:r>
            <w:r w:rsidRPr="009D01F5">
              <w:rPr>
                <w:rFonts w:ascii="Times New Roman" w:eastAsia="Times New Roman" w:hAnsi="Times New Roman" w:cs="Times New Roman"/>
                <w:color w:val="1B1C1D"/>
                <w:lang w:val="kk-KZ" w:eastAsia="ru-RU"/>
              </w:rPr>
              <w:t>а</w:t>
            </w:r>
            <w:r w:rsidRPr="009D01F5">
              <w:rPr>
                <w:rFonts w:ascii="Times New Roman" w:eastAsia="Times New Roman" w:hAnsi="Times New Roman" w:cs="Times New Roman"/>
                <w:color w:val="1B1C1D"/>
                <w:lang w:eastAsia="ru-RU"/>
              </w:rPr>
              <w:t xml:space="preserve">йыпталушы, </w:t>
            </w:r>
            <w:r w:rsidR="00D14785" w:rsidRPr="009D01F5">
              <w:rPr>
                <w:rFonts w:ascii="Times New Roman" w:eastAsia="Times New Roman" w:hAnsi="Times New Roman" w:cs="Times New Roman"/>
                <w:color w:val="1B1C1D"/>
                <w:lang w:val="kk-KZ" w:eastAsia="ru-RU"/>
              </w:rPr>
              <w:t xml:space="preserve">жәбірленуші, </w:t>
            </w:r>
            <w:r w:rsidRPr="009D01F5">
              <w:rPr>
                <w:rFonts w:ascii="Times New Roman" w:eastAsia="Times New Roman" w:hAnsi="Times New Roman" w:cs="Times New Roman"/>
                <w:color w:val="1B1C1D"/>
                <w:lang w:val="kk-KZ" w:eastAsia="ru-RU"/>
              </w:rPr>
              <w:t>к</w:t>
            </w:r>
            <w:r w:rsidRPr="009D01F5">
              <w:rPr>
                <w:rFonts w:ascii="Times New Roman" w:eastAsia="Times New Roman" w:hAnsi="Times New Roman" w:cs="Times New Roman"/>
                <w:color w:val="1B1C1D"/>
                <w:lang w:eastAsia="ru-RU"/>
              </w:rPr>
              <w:t>уәгерлер</w:t>
            </w:r>
          </w:p>
          <w:p w14:paraId="3675CF1A" w14:textId="77777777" w:rsidR="00E60B18" w:rsidRPr="009D01F5" w:rsidRDefault="00E60B18" w:rsidP="009D01F5">
            <w:pPr>
              <w:jc w:val="both"/>
              <w:rPr>
                <w:rFonts w:ascii="Times New Roman" w:eastAsia="Times New Roman" w:hAnsi="Times New Roman" w:cs="Times New Roman"/>
                <w:color w:val="1B1C1D"/>
                <w:lang w:eastAsia="ru-RU"/>
              </w:rPr>
            </w:pPr>
          </w:p>
          <w:p w14:paraId="6096ECF6" w14:textId="77777777" w:rsidR="00E60B18" w:rsidRPr="009D01F5" w:rsidRDefault="00E60B18" w:rsidP="009D01F5">
            <w:pPr>
              <w:jc w:val="both"/>
              <w:rPr>
                <w:rFonts w:ascii="Times New Roman" w:eastAsia="Times New Roman" w:hAnsi="Times New Roman" w:cs="Times New Roman"/>
                <w:color w:val="1B1C1D"/>
                <w:lang w:eastAsia="ru-RU"/>
              </w:rPr>
            </w:pPr>
          </w:p>
          <w:p w14:paraId="5A69C0A1" w14:textId="79560FFD" w:rsidR="00E60B18" w:rsidRPr="009D01F5" w:rsidRDefault="00E60B18" w:rsidP="009D01F5">
            <w:pPr>
              <w:jc w:val="both"/>
              <w:rPr>
                <w:rFonts w:ascii="Times New Roman" w:eastAsia="Times New Roman" w:hAnsi="Times New Roman" w:cs="Times New Roman"/>
                <w:color w:val="1B1C1D"/>
                <w:lang w:eastAsia="ru-RU"/>
              </w:rPr>
            </w:pPr>
          </w:p>
        </w:tc>
        <w:tc>
          <w:tcPr>
            <w:tcW w:w="2372" w:type="dxa"/>
            <w:vAlign w:val="center"/>
          </w:tcPr>
          <w:p w14:paraId="260FC019" w14:textId="4636A674" w:rsidR="00E60B18" w:rsidRPr="009D01F5" w:rsidRDefault="00D14785" w:rsidP="009D01F5">
            <w:pPr>
              <w:jc w:val="both"/>
              <w:rPr>
                <w:rFonts w:ascii="Times New Roman" w:eastAsia="Times New Roman" w:hAnsi="Times New Roman" w:cs="Times New Roman"/>
                <w:bCs/>
                <w:color w:val="1B1C1D"/>
                <w:bdr w:val="none" w:sz="0" w:space="0" w:color="auto" w:frame="1"/>
                <w:lang w:eastAsia="ru-RU"/>
              </w:rPr>
            </w:pPr>
            <w:r w:rsidRPr="009D01F5">
              <w:rPr>
                <w:rFonts w:ascii="Times New Roman" w:eastAsia="Times New Roman" w:hAnsi="Times New Roman" w:cs="Times New Roman"/>
                <w:bCs/>
                <w:color w:val="1B1C1D"/>
                <w:bdr w:val="none" w:sz="0" w:space="0" w:color="auto" w:frame="1"/>
                <w:lang w:eastAsia="ru-RU"/>
              </w:rPr>
              <w:t xml:space="preserve">Сот отырысының хаттамасы, </w:t>
            </w:r>
            <w:r w:rsidRPr="009D01F5">
              <w:rPr>
                <w:rFonts w:ascii="Times New Roman" w:eastAsia="Times New Roman" w:hAnsi="Times New Roman" w:cs="Times New Roman"/>
                <w:bCs/>
                <w:color w:val="1B1C1D"/>
                <w:bdr w:val="none" w:sz="0" w:space="0" w:color="auto" w:frame="1"/>
                <w:lang w:val="kk-KZ" w:eastAsia="ru-RU"/>
              </w:rPr>
              <w:t>ү</w:t>
            </w:r>
            <w:r w:rsidR="00E60B18" w:rsidRPr="009D01F5">
              <w:rPr>
                <w:rFonts w:ascii="Times New Roman" w:eastAsia="Times New Roman" w:hAnsi="Times New Roman" w:cs="Times New Roman"/>
                <w:bCs/>
                <w:color w:val="1B1C1D"/>
                <w:bdr w:val="none" w:sz="0" w:space="0" w:color="auto" w:frame="1"/>
                <w:lang w:eastAsia="ru-RU"/>
              </w:rPr>
              <w:t>кім шығару.</w:t>
            </w:r>
          </w:p>
          <w:p w14:paraId="4549503B" w14:textId="77777777" w:rsidR="00E60B18" w:rsidRPr="009D01F5" w:rsidRDefault="00E60B18" w:rsidP="009D01F5">
            <w:pPr>
              <w:jc w:val="both"/>
              <w:rPr>
                <w:rFonts w:ascii="Times New Roman" w:eastAsia="Times New Roman" w:hAnsi="Times New Roman" w:cs="Times New Roman"/>
                <w:bCs/>
                <w:color w:val="1B1C1D"/>
                <w:bdr w:val="none" w:sz="0" w:space="0" w:color="auto" w:frame="1"/>
                <w:lang w:eastAsia="ru-RU"/>
              </w:rPr>
            </w:pPr>
          </w:p>
          <w:p w14:paraId="2897B669" w14:textId="77777777" w:rsidR="00E60B18" w:rsidRPr="009D01F5" w:rsidRDefault="00E60B18" w:rsidP="009D01F5">
            <w:pPr>
              <w:jc w:val="both"/>
              <w:rPr>
                <w:rFonts w:ascii="Times New Roman" w:eastAsia="Times New Roman" w:hAnsi="Times New Roman" w:cs="Times New Roman"/>
                <w:bCs/>
                <w:color w:val="1B1C1D"/>
                <w:bdr w:val="none" w:sz="0" w:space="0" w:color="auto" w:frame="1"/>
                <w:lang w:eastAsia="ru-RU"/>
              </w:rPr>
            </w:pPr>
          </w:p>
          <w:p w14:paraId="5F3D9EDA" w14:textId="77777777" w:rsidR="00E60B18" w:rsidRPr="009D01F5" w:rsidRDefault="00E60B18" w:rsidP="009D01F5">
            <w:pPr>
              <w:jc w:val="both"/>
              <w:rPr>
                <w:rFonts w:ascii="Times New Roman" w:eastAsia="Times New Roman" w:hAnsi="Times New Roman" w:cs="Times New Roman"/>
                <w:bCs/>
                <w:color w:val="1B1C1D"/>
                <w:bdr w:val="none" w:sz="0" w:space="0" w:color="auto" w:frame="1"/>
                <w:lang w:eastAsia="ru-RU"/>
              </w:rPr>
            </w:pPr>
          </w:p>
          <w:p w14:paraId="669B4490" w14:textId="3BA22300" w:rsidR="00E60B18" w:rsidRPr="009D01F5" w:rsidRDefault="00E60B18" w:rsidP="009D01F5">
            <w:pPr>
              <w:jc w:val="both"/>
              <w:rPr>
                <w:rFonts w:ascii="Times New Roman" w:eastAsia="Times New Roman" w:hAnsi="Times New Roman" w:cs="Times New Roman"/>
                <w:color w:val="1B1C1D"/>
                <w:lang w:eastAsia="ru-RU"/>
              </w:rPr>
            </w:pPr>
          </w:p>
        </w:tc>
        <w:tc>
          <w:tcPr>
            <w:tcW w:w="3043" w:type="dxa"/>
            <w:vAlign w:val="center"/>
          </w:tcPr>
          <w:p w14:paraId="6DA24657" w14:textId="77777777" w:rsidR="00E60B18" w:rsidRPr="009D01F5" w:rsidRDefault="00E60B18" w:rsidP="009D01F5">
            <w:pPr>
              <w:jc w:val="both"/>
              <w:rPr>
                <w:rFonts w:ascii="Times New Roman" w:eastAsia="Times New Roman" w:hAnsi="Times New Roman" w:cs="Times New Roman"/>
                <w:color w:val="1B1C1D"/>
                <w:lang w:eastAsia="ru-RU"/>
              </w:rPr>
            </w:pPr>
            <w:r w:rsidRPr="009D01F5">
              <w:rPr>
                <w:rFonts w:ascii="Times New Roman" w:eastAsia="Times New Roman" w:hAnsi="Times New Roman" w:cs="Times New Roman"/>
                <w:bCs/>
                <w:color w:val="1B1C1D"/>
                <w:bdr w:val="none" w:sz="0" w:space="0" w:color="auto" w:frame="1"/>
                <w:lang w:eastAsia="ru-RU"/>
              </w:rPr>
              <w:t>Ең жоғары ресмилік.</w:t>
            </w:r>
            <w:r w:rsidRPr="009D01F5">
              <w:rPr>
                <w:rFonts w:ascii="Times New Roman" w:eastAsia="Times New Roman" w:hAnsi="Times New Roman" w:cs="Times New Roman"/>
                <w:color w:val="1B1C1D"/>
                <w:lang w:eastAsia="ru-RU"/>
              </w:rPr>
              <w:t xml:space="preserve"> Қатысушылардың мәртебесі қатаң сақталады. Сөз кезегі, отыру тәртібі, киім үлгісі қатаң реттелген. </w:t>
            </w:r>
            <w:r w:rsidRPr="009D01F5">
              <w:rPr>
                <w:rFonts w:ascii="Times New Roman" w:eastAsia="Times New Roman" w:hAnsi="Times New Roman" w:cs="Times New Roman"/>
                <w:color w:val="1B1C1D"/>
                <w:lang w:val="kk-KZ" w:eastAsia="ru-RU"/>
              </w:rPr>
              <w:t>Заңгерлік д</w:t>
            </w:r>
            <w:r w:rsidRPr="009D01F5">
              <w:rPr>
                <w:rFonts w:ascii="Times New Roman" w:eastAsia="Times New Roman" w:hAnsi="Times New Roman" w:cs="Times New Roman"/>
                <w:color w:val="1B1C1D"/>
                <w:lang w:eastAsia="ru-RU"/>
              </w:rPr>
              <w:t xml:space="preserve">искурс – </w:t>
            </w:r>
            <w:r w:rsidRPr="009D01F5">
              <w:rPr>
                <w:rFonts w:ascii="Times New Roman" w:eastAsia="Times New Roman" w:hAnsi="Times New Roman" w:cs="Times New Roman"/>
                <w:bCs/>
                <w:color w:val="1B1C1D"/>
                <w:bdr w:val="none" w:sz="0" w:space="0" w:color="auto" w:frame="1"/>
                <w:lang w:eastAsia="ru-RU"/>
              </w:rPr>
              <w:t>императивті</w:t>
            </w:r>
            <w:r w:rsidRPr="009D01F5">
              <w:rPr>
                <w:rFonts w:ascii="Times New Roman" w:eastAsia="Times New Roman" w:hAnsi="Times New Roman" w:cs="Times New Roman"/>
                <w:color w:val="1B1C1D"/>
                <w:lang w:eastAsia="ru-RU"/>
              </w:rPr>
              <w:t xml:space="preserve"> (бұйрықты) және </w:t>
            </w:r>
            <w:r w:rsidRPr="009D01F5">
              <w:rPr>
                <w:rFonts w:ascii="Times New Roman" w:eastAsia="Times New Roman" w:hAnsi="Times New Roman" w:cs="Times New Roman"/>
                <w:bCs/>
                <w:color w:val="1B1C1D"/>
                <w:bdr w:val="none" w:sz="0" w:space="0" w:color="auto" w:frame="1"/>
                <w:lang w:eastAsia="ru-RU"/>
              </w:rPr>
              <w:t>дәлелді</w:t>
            </w:r>
            <w:r w:rsidRPr="009D01F5">
              <w:rPr>
                <w:rFonts w:ascii="Times New Roman" w:eastAsia="Times New Roman" w:hAnsi="Times New Roman" w:cs="Times New Roman"/>
                <w:color w:val="1B1C1D"/>
                <w:lang w:eastAsia="ru-RU"/>
              </w:rPr>
              <w:t>.</w:t>
            </w:r>
          </w:p>
        </w:tc>
      </w:tr>
      <w:tr w:rsidR="00E60B18" w:rsidRPr="009D01F5" w14:paraId="391995A0" w14:textId="77777777" w:rsidTr="00557665">
        <w:tc>
          <w:tcPr>
            <w:tcW w:w="1874" w:type="dxa"/>
            <w:vAlign w:val="center"/>
          </w:tcPr>
          <w:p w14:paraId="6A4AF1C2" w14:textId="77777777" w:rsidR="00E60B18" w:rsidRPr="00430450" w:rsidRDefault="006A0F4F" w:rsidP="009D01F5">
            <w:pPr>
              <w:jc w:val="both"/>
              <w:rPr>
                <w:rFonts w:ascii="Times New Roman" w:eastAsia="Times New Roman" w:hAnsi="Times New Roman" w:cs="Times New Roman"/>
                <w:i/>
                <w:color w:val="1B1C1D"/>
                <w:lang w:eastAsia="ru-RU"/>
              </w:rPr>
            </w:pPr>
            <w:r w:rsidRPr="00430450">
              <w:rPr>
                <w:rFonts w:ascii="Times New Roman" w:eastAsia="Times New Roman" w:hAnsi="Times New Roman" w:cs="Times New Roman"/>
                <w:bCs/>
                <w:i/>
                <w:color w:val="1B1C1D"/>
                <w:bdr w:val="none" w:sz="0" w:space="0" w:color="auto" w:frame="1"/>
                <w:lang w:eastAsia="ru-RU"/>
              </w:rPr>
              <w:t xml:space="preserve">Мемлекеттік </w:t>
            </w:r>
            <w:r w:rsidRPr="00430450">
              <w:rPr>
                <w:rFonts w:ascii="Times New Roman" w:eastAsia="Times New Roman" w:hAnsi="Times New Roman" w:cs="Times New Roman"/>
                <w:bCs/>
                <w:i/>
                <w:color w:val="1B1C1D"/>
                <w:bdr w:val="none" w:sz="0" w:space="0" w:color="auto" w:frame="1"/>
                <w:lang w:val="kk-KZ" w:eastAsia="ru-RU"/>
              </w:rPr>
              <w:t>п</w:t>
            </w:r>
            <w:r w:rsidRPr="00430450">
              <w:rPr>
                <w:rFonts w:ascii="Times New Roman" w:eastAsia="Times New Roman" w:hAnsi="Times New Roman" w:cs="Times New Roman"/>
                <w:bCs/>
                <w:i/>
                <w:color w:val="1B1C1D"/>
                <w:bdr w:val="none" w:sz="0" w:space="0" w:color="auto" w:frame="1"/>
                <w:lang w:eastAsia="ru-RU"/>
              </w:rPr>
              <w:t xml:space="preserve">арламент / </w:t>
            </w:r>
            <w:r w:rsidRPr="00430450">
              <w:rPr>
                <w:rFonts w:ascii="Times New Roman" w:eastAsia="Times New Roman" w:hAnsi="Times New Roman" w:cs="Times New Roman"/>
                <w:bCs/>
                <w:i/>
                <w:color w:val="1B1C1D"/>
                <w:bdr w:val="none" w:sz="0" w:space="0" w:color="auto" w:frame="1"/>
                <w:lang w:val="kk-KZ" w:eastAsia="ru-RU"/>
              </w:rPr>
              <w:t>с</w:t>
            </w:r>
            <w:r w:rsidR="00E60B18" w:rsidRPr="00430450">
              <w:rPr>
                <w:rFonts w:ascii="Times New Roman" w:eastAsia="Times New Roman" w:hAnsi="Times New Roman" w:cs="Times New Roman"/>
                <w:bCs/>
                <w:i/>
                <w:color w:val="1B1C1D"/>
                <w:bdr w:val="none" w:sz="0" w:space="0" w:color="auto" w:frame="1"/>
                <w:lang w:eastAsia="ru-RU"/>
              </w:rPr>
              <w:t>енат</w:t>
            </w:r>
          </w:p>
        </w:tc>
        <w:tc>
          <w:tcPr>
            <w:tcW w:w="2345" w:type="dxa"/>
            <w:vAlign w:val="center"/>
          </w:tcPr>
          <w:p w14:paraId="5829902B" w14:textId="77777777" w:rsidR="00E60B18" w:rsidRPr="009D01F5" w:rsidRDefault="00E60B18" w:rsidP="009D01F5">
            <w:pPr>
              <w:jc w:val="both"/>
              <w:rPr>
                <w:rFonts w:ascii="Times New Roman" w:eastAsia="Times New Roman" w:hAnsi="Times New Roman" w:cs="Times New Roman"/>
                <w:color w:val="1B1C1D"/>
                <w:lang w:eastAsia="ru-RU"/>
              </w:rPr>
            </w:pPr>
            <w:r w:rsidRPr="009D01F5">
              <w:rPr>
                <w:rFonts w:ascii="Times New Roman" w:eastAsia="Times New Roman" w:hAnsi="Times New Roman" w:cs="Times New Roman"/>
                <w:color w:val="1B1C1D"/>
                <w:lang w:eastAsia="ru-RU"/>
              </w:rPr>
              <w:t xml:space="preserve">Депутаттар, </w:t>
            </w:r>
            <w:r w:rsidRPr="009D01F5">
              <w:rPr>
                <w:rFonts w:ascii="Times New Roman" w:eastAsia="Times New Roman" w:hAnsi="Times New Roman" w:cs="Times New Roman"/>
                <w:color w:val="1B1C1D"/>
                <w:lang w:val="kk-KZ" w:eastAsia="ru-RU"/>
              </w:rPr>
              <w:t>с</w:t>
            </w:r>
            <w:r w:rsidRPr="009D01F5">
              <w:rPr>
                <w:rFonts w:ascii="Times New Roman" w:eastAsia="Times New Roman" w:hAnsi="Times New Roman" w:cs="Times New Roman"/>
                <w:color w:val="1B1C1D"/>
                <w:lang w:eastAsia="ru-RU"/>
              </w:rPr>
              <w:t xml:space="preserve">енаторлар, Үкімет </w:t>
            </w:r>
            <w:r w:rsidRPr="009D01F5">
              <w:rPr>
                <w:rFonts w:ascii="Times New Roman" w:eastAsia="Times New Roman" w:hAnsi="Times New Roman" w:cs="Times New Roman"/>
                <w:color w:val="1B1C1D"/>
                <w:lang w:val="kk-KZ" w:eastAsia="ru-RU"/>
              </w:rPr>
              <w:t>ө</w:t>
            </w:r>
            <w:r w:rsidRPr="009D01F5">
              <w:rPr>
                <w:rFonts w:ascii="Times New Roman" w:eastAsia="Times New Roman" w:hAnsi="Times New Roman" w:cs="Times New Roman"/>
                <w:color w:val="1B1C1D"/>
                <w:lang w:eastAsia="ru-RU"/>
              </w:rPr>
              <w:t>кілдері</w:t>
            </w:r>
          </w:p>
          <w:p w14:paraId="4D8CA2A7" w14:textId="77777777" w:rsidR="00E60B18" w:rsidRPr="009D01F5" w:rsidRDefault="00E60B18" w:rsidP="009D01F5">
            <w:pPr>
              <w:jc w:val="both"/>
              <w:rPr>
                <w:rFonts w:ascii="Times New Roman" w:eastAsia="Times New Roman" w:hAnsi="Times New Roman" w:cs="Times New Roman"/>
                <w:color w:val="1B1C1D"/>
                <w:lang w:eastAsia="ru-RU"/>
              </w:rPr>
            </w:pPr>
          </w:p>
          <w:p w14:paraId="2748C320" w14:textId="77777777" w:rsidR="00E60B18" w:rsidRPr="009D01F5" w:rsidRDefault="00E60B18" w:rsidP="009D01F5">
            <w:pPr>
              <w:jc w:val="both"/>
              <w:rPr>
                <w:rFonts w:ascii="Times New Roman" w:eastAsia="Times New Roman" w:hAnsi="Times New Roman" w:cs="Times New Roman"/>
                <w:color w:val="1B1C1D"/>
                <w:lang w:eastAsia="ru-RU"/>
              </w:rPr>
            </w:pPr>
          </w:p>
          <w:p w14:paraId="2D727007" w14:textId="77777777" w:rsidR="00E60B18" w:rsidRPr="009D01F5" w:rsidRDefault="00E60B18" w:rsidP="009D01F5">
            <w:pPr>
              <w:jc w:val="both"/>
              <w:rPr>
                <w:rFonts w:ascii="Times New Roman" w:eastAsia="Times New Roman" w:hAnsi="Times New Roman" w:cs="Times New Roman"/>
                <w:color w:val="1B1C1D"/>
                <w:lang w:eastAsia="ru-RU"/>
              </w:rPr>
            </w:pPr>
          </w:p>
          <w:p w14:paraId="1A40885F" w14:textId="77777777" w:rsidR="00E60B18" w:rsidRPr="009D01F5" w:rsidRDefault="00E60B18" w:rsidP="009D01F5">
            <w:pPr>
              <w:jc w:val="both"/>
              <w:rPr>
                <w:rFonts w:ascii="Times New Roman" w:eastAsia="Times New Roman" w:hAnsi="Times New Roman" w:cs="Times New Roman"/>
                <w:color w:val="1B1C1D"/>
                <w:lang w:eastAsia="ru-RU"/>
              </w:rPr>
            </w:pPr>
          </w:p>
          <w:p w14:paraId="313FA044" w14:textId="3E7F9CA2" w:rsidR="00E60B18" w:rsidRPr="009D01F5" w:rsidRDefault="00E60B18" w:rsidP="009D01F5">
            <w:pPr>
              <w:jc w:val="both"/>
              <w:rPr>
                <w:rFonts w:ascii="Times New Roman" w:eastAsia="Times New Roman" w:hAnsi="Times New Roman" w:cs="Times New Roman"/>
                <w:color w:val="1B1C1D"/>
                <w:lang w:eastAsia="ru-RU"/>
              </w:rPr>
            </w:pPr>
          </w:p>
        </w:tc>
        <w:tc>
          <w:tcPr>
            <w:tcW w:w="2372" w:type="dxa"/>
            <w:vAlign w:val="center"/>
          </w:tcPr>
          <w:p w14:paraId="70F42598" w14:textId="77777777" w:rsidR="00E60B18" w:rsidRPr="009D01F5" w:rsidRDefault="00E60B18" w:rsidP="009D01F5">
            <w:pPr>
              <w:jc w:val="both"/>
              <w:rPr>
                <w:rFonts w:ascii="Times New Roman" w:eastAsia="Times New Roman" w:hAnsi="Times New Roman" w:cs="Times New Roman"/>
                <w:bCs/>
                <w:color w:val="1B1C1D"/>
                <w:bdr w:val="none" w:sz="0" w:space="0" w:color="auto" w:frame="1"/>
                <w:lang w:eastAsia="ru-RU"/>
              </w:rPr>
            </w:pPr>
            <w:r w:rsidRPr="009D01F5">
              <w:rPr>
                <w:rFonts w:ascii="Times New Roman" w:eastAsia="Times New Roman" w:hAnsi="Times New Roman" w:cs="Times New Roman"/>
                <w:bCs/>
                <w:color w:val="1B1C1D"/>
                <w:bdr w:val="none" w:sz="0" w:space="0" w:color="auto" w:frame="1"/>
                <w:lang w:eastAsia="ru-RU"/>
              </w:rPr>
              <w:t xml:space="preserve">Заң жобасын талқылау, </w:t>
            </w:r>
            <w:r w:rsidRPr="009D01F5">
              <w:rPr>
                <w:rFonts w:ascii="Times New Roman" w:eastAsia="Times New Roman" w:hAnsi="Times New Roman" w:cs="Times New Roman"/>
                <w:bCs/>
                <w:color w:val="1B1C1D"/>
                <w:bdr w:val="none" w:sz="0" w:space="0" w:color="auto" w:frame="1"/>
                <w:lang w:val="kk-KZ" w:eastAsia="ru-RU"/>
              </w:rPr>
              <w:t>т</w:t>
            </w:r>
            <w:r w:rsidRPr="009D01F5">
              <w:rPr>
                <w:rFonts w:ascii="Times New Roman" w:eastAsia="Times New Roman" w:hAnsi="Times New Roman" w:cs="Times New Roman"/>
                <w:bCs/>
                <w:color w:val="1B1C1D"/>
                <w:bdr w:val="none" w:sz="0" w:space="0" w:color="auto" w:frame="1"/>
                <w:lang w:eastAsia="ru-RU"/>
              </w:rPr>
              <w:t xml:space="preserve">үзетулер енгізу, </w:t>
            </w:r>
            <w:r w:rsidRPr="009D01F5">
              <w:rPr>
                <w:rFonts w:ascii="Times New Roman" w:eastAsia="Times New Roman" w:hAnsi="Times New Roman" w:cs="Times New Roman"/>
                <w:bCs/>
                <w:color w:val="1B1C1D"/>
                <w:bdr w:val="none" w:sz="0" w:space="0" w:color="auto" w:frame="1"/>
                <w:lang w:val="kk-KZ" w:eastAsia="ru-RU"/>
              </w:rPr>
              <w:t>қ</w:t>
            </w:r>
            <w:r w:rsidRPr="009D01F5">
              <w:rPr>
                <w:rFonts w:ascii="Times New Roman" w:eastAsia="Times New Roman" w:hAnsi="Times New Roman" w:cs="Times New Roman"/>
                <w:bCs/>
                <w:color w:val="1B1C1D"/>
                <w:bdr w:val="none" w:sz="0" w:space="0" w:color="auto" w:frame="1"/>
                <w:lang w:eastAsia="ru-RU"/>
              </w:rPr>
              <w:t>аулы қабылдау.</w:t>
            </w:r>
          </w:p>
          <w:p w14:paraId="615330B4" w14:textId="77777777" w:rsidR="00E60B18" w:rsidRPr="009D01F5" w:rsidRDefault="00E60B18" w:rsidP="009D01F5">
            <w:pPr>
              <w:jc w:val="both"/>
              <w:rPr>
                <w:rFonts w:ascii="Times New Roman" w:eastAsia="Times New Roman" w:hAnsi="Times New Roman" w:cs="Times New Roman"/>
                <w:bCs/>
                <w:color w:val="1B1C1D"/>
                <w:bdr w:val="none" w:sz="0" w:space="0" w:color="auto" w:frame="1"/>
                <w:lang w:eastAsia="ru-RU"/>
              </w:rPr>
            </w:pPr>
          </w:p>
          <w:p w14:paraId="4F80463A" w14:textId="77777777" w:rsidR="00E60B18" w:rsidRPr="009D01F5" w:rsidRDefault="00E60B18" w:rsidP="009D01F5">
            <w:pPr>
              <w:jc w:val="both"/>
              <w:rPr>
                <w:rFonts w:ascii="Times New Roman" w:eastAsia="Times New Roman" w:hAnsi="Times New Roman" w:cs="Times New Roman"/>
                <w:bCs/>
                <w:color w:val="1B1C1D"/>
                <w:bdr w:val="none" w:sz="0" w:space="0" w:color="auto" w:frame="1"/>
                <w:lang w:eastAsia="ru-RU"/>
              </w:rPr>
            </w:pPr>
          </w:p>
          <w:p w14:paraId="0712FAF0" w14:textId="77777777" w:rsidR="00E60B18" w:rsidRPr="009D01F5" w:rsidRDefault="00E60B18" w:rsidP="009D01F5">
            <w:pPr>
              <w:jc w:val="both"/>
              <w:rPr>
                <w:rFonts w:ascii="Times New Roman" w:eastAsia="Times New Roman" w:hAnsi="Times New Roman" w:cs="Times New Roman"/>
                <w:bCs/>
                <w:color w:val="1B1C1D"/>
                <w:bdr w:val="none" w:sz="0" w:space="0" w:color="auto" w:frame="1"/>
                <w:lang w:eastAsia="ru-RU"/>
              </w:rPr>
            </w:pPr>
          </w:p>
          <w:p w14:paraId="7E3170D2" w14:textId="77777777" w:rsidR="00E60B18" w:rsidRPr="009D01F5" w:rsidRDefault="00E60B18" w:rsidP="009D01F5">
            <w:pPr>
              <w:jc w:val="both"/>
              <w:rPr>
                <w:rFonts w:ascii="Times New Roman" w:eastAsia="Times New Roman" w:hAnsi="Times New Roman" w:cs="Times New Roman"/>
                <w:color w:val="1B1C1D"/>
                <w:lang w:eastAsia="ru-RU"/>
              </w:rPr>
            </w:pPr>
          </w:p>
        </w:tc>
        <w:tc>
          <w:tcPr>
            <w:tcW w:w="3043" w:type="dxa"/>
            <w:vAlign w:val="center"/>
          </w:tcPr>
          <w:p w14:paraId="49C22BDD" w14:textId="44FC9FBE" w:rsidR="00E60B18" w:rsidRPr="009D01F5" w:rsidRDefault="00E60B18" w:rsidP="009D01F5">
            <w:pPr>
              <w:jc w:val="both"/>
              <w:rPr>
                <w:rFonts w:ascii="Times New Roman" w:eastAsia="Times New Roman" w:hAnsi="Times New Roman" w:cs="Times New Roman"/>
                <w:color w:val="1B1C1D"/>
                <w:lang w:val="kk-KZ" w:eastAsia="ru-RU"/>
              </w:rPr>
            </w:pPr>
            <w:r w:rsidRPr="009D01F5">
              <w:rPr>
                <w:rFonts w:ascii="Times New Roman" w:eastAsia="Times New Roman" w:hAnsi="Times New Roman" w:cs="Times New Roman"/>
                <w:bCs/>
                <w:color w:val="1B1C1D"/>
                <w:bdr w:val="none" w:sz="0" w:space="0" w:color="auto" w:frame="1"/>
                <w:lang w:eastAsia="ru-RU"/>
              </w:rPr>
              <w:t>Публицистикалық-</w:t>
            </w:r>
            <w:r w:rsidR="006A0F4F" w:rsidRPr="009D01F5">
              <w:rPr>
                <w:rFonts w:ascii="Times New Roman" w:eastAsia="Times New Roman" w:hAnsi="Times New Roman" w:cs="Times New Roman"/>
                <w:bCs/>
                <w:color w:val="1B1C1D"/>
                <w:bdr w:val="none" w:sz="0" w:space="0" w:color="auto" w:frame="1"/>
                <w:lang w:val="kk-KZ" w:eastAsia="ru-RU"/>
              </w:rPr>
              <w:t>заңгер</w:t>
            </w:r>
            <w:r w:rsidR="00430450">
              <w:rPr>
                <w:rFonts w:ascii="Times New Roman" w:eastAsia="Times New Roman" w:hAnsi="Times New Roman" w:cs="Times New Roman"/>
                <w:bCs/>
                <w:color w:val="1B1C1D"/>
                <w:bdr w:val="none" w:sz="0" w:space="0" w:color="auto" w:frame="1"/>
                <w:lang w:val="kk-KZ" w:eastAsia="ru-RU"/>
              </w:rPr>
              <w:t xml:space="preserve"> </w:t>
            </w:r>
            <w:r w:rsidR="006A0F4F" w:rsidRPr="009D01F5">
              <w:rPr>
                <w:rFonts w:ascii="Times New Roman" w:eastAsia="Times New Roman" w:hAnsi="Times New Roman" w:cs="Times New Roman"/>
                <w:bCs/>
                <w:color w:val="1B1C1D"/>
                <w:bdr w:val="none" w:sz="0" w:space="0" w:color="auto" w:frame="1"/>
                <w:lang w:val="kk-KZ" w:eastAsia="ru-RU"/>
              </w:rPr>
              <w:t>лік</w:t>
            </w:r>
            <w:r w:rsidRPr="009D01F5">
              <w:rPr>
                <w:rFonts w:ascii="Times New Roman" w:eastAsia="Times New Roman" w:hAnsi="Times New Roman" w:cs="Times New Roman"/>
                <w:bCs/>
                <w:color w:val="1B1C1D"/>
                <w:bdr w:val="none" w:sz="0" w:space="0" w:color="auto" w:frame="1"/>
                <w:lang w:eastAsia="ru-RU"/>
              </w:rPr>
              <w:t xml:space="preserve"> дискурс.</w:t>
            </w:r>
            <w:r w:rsidRPr="009D01F5">
              <w:rPr>
                <w:rFonts w:ascii="Times New Roman" w:eastAsia="Times New Roman" w:hAnsi="Times New Roman" w:cs="Times New Roman"/>
                <w:color w:val="1B1C1D"/>
                <w:lang w:eastAsia="ru-RU"/>
              </w:rPr>
              <w:t xml:space="preserve"> Тіл</w:t>
            </w:r>
            <w:r w:rsidR="006A0F4F" w:rsidRPr="009D01F5">
              <w:rPr>
                <w:rFonts w:ascii="Times New Roman" w:eastAsia="Times New Roman" w:hAnsi="Times New Roman" w:cs="Times New Roman"/>
                <w:color w:val="1B1C1D"/>
                <w:lang w:val="kk-KZ" w:eastAsia="ru-RU"/>
              </w:rPr>
              <w:t>і</w:t>
            </w:r>
            <w:r w:rsidRPr="009D01F5">
              <w:rPr>
                <w:rFonts w:ascii="Times New Roman" w:eastAsia="Times New Roman" w:hAnsi="Times New Roman" w:cs="Times New Roman"/>
                <w:color w:val="1B1C1D"/>
                <w:lang w:eastAsia="ru-RU"/>
              </w:rPr>
              <w:t xml:space="preserve"> ресми, бірақ оған қоғамдық-саяси пікірталастардың (рито</w:t>
            </w:r>
            <w:r w:rsidR="00430450">
              <w:rPr>
                <w:rFonts w:ascii="Times New Roman" w:eastAsia="Times New Roman" w:hAnsi="Times New Roman" w:cs="Times New Roman"/>
                <w:color w:val="1B1C1D"/>
                <w:lang w:val="kk-KZ" w:eastAsia="ru-RU"/>
              </w:rPr>
              <w:t xml:space="preserve"> </w:t>
            </w:r>
            <w:r w:rsidRPr="009D01F5">
              <w:rPr>
                <w:rFonts w:ascii="Times New Roman" w:eastAsia="Times New Roman" w:hAnsi="Times New Roman" w:cs="Times New Roman"/>
                <w:color w:val="1B1C1D"/>
                <w:lang w:eastAsia="ru-RU"/>
              </w:rPr>
              <w:t>рикалық, сендіруші) эле</w:t>
            </w:r>
            <w:r w:rsidR="00430450">
              <w:rPr>
                <w:rFonts w:ascii="Times New Roman" w:eastAsia="Times New Roman" w:hAnsi="Times New Roman" w:cs="Times New Roman"/>
                <w:color w:val="1B1C1D"/>
                <w:lang w:val="kk-KZ" w:eastAsia="ru-RU"/>
              </w:rPr>
              <w:t xml:space="preserve"> </w:t>
            </w:r>
            <w:r w:rsidRPr="009D01F5">
              <w:rPr>
                <w:rFonts w:ascii="Times New Roman" w:eastAsia="Times New Roman" w:hAnsi="Times New Roman" w:cs="Times New Roman"/>
                <w:color w:val="1B1C1D"/>
                <w:lang w:eastAsia="ru-RU"/>
              </w:rPr>
              <w:t xml:space="preserve">менттері араласады. </w:t>
            </w:r>
            <w:r w:rsidRPr="009D01F5">
              <w:rPr>
                <w:rFonts w:ascii="Times New Roman" w:eastAsia="Times New Roman" w:hAnsi="Times New Roman" w:cs="Times New Roman"/>
                <w:bCs/>
                <w:color w:val="1B1C1D"/>
                <w:bdr w:val="none" w:sz="0" w:space="0" w:color="auto" w:frame="1"/>
                <w:lang w:eastAsia="ru-RU"/>
              </w:rPr>
              <w:t>Дек</w:t>
            </w:r>
            <w:r w:rsidR="00430450">
              <w:rPr>
                <w:rFonts w:ascii="Times New Roman" w:eastAsia="Times New Roman" w:hAnsi="Times New Roman" w:cs="Times New Roman"/>
                <w:bCs/>
                <w:color w:val="1B1C1D"/>
                <w:bdr w:val="none" w:sz="0" w:space="0" w:color="auto" w:frame="1"/>
                <w:lang w:val="kk-KZ" w:eastAsia="ru-RU"/>
              </w:rPr>
              <w:t xml:space="preserve"> </w:t>
            </w:r>
            <w:r w:rsidRPr="009D01F5">
              <w:rPr>
                <w:rFonts w:ascii="Times New Roman" w:eastAsia="Times New Roman" w:hAnsi="Times New Roman" w:cs="Times New Roman"/>
                <w:bCs/>
                <w:color w:val="1B1C1D"/>
                <w:bdr w:val="none" w:sz="0" w:space="0" w:color="auto" w:frame="1"/>
                <w:lang w:eastAsia="ru-RU"/>
              </w:rPr>
              <w:t>ларативті</w:t>
            </w:r>
            <w:r w:rsidRPr="009D01F5">
              <w:rPr>
                <w:rFonts w:ascii="Times New Roman" w:eastAsia="Times New Roman" w:hAnsi="Times New Roman" w:cs="Times New Roman"/>
                <w:color w:val="1B1C1D"/>
                <w:lang w:eastAsia="ru-RU"/>
              </w:rPr>
              <w:t xml:space="preserve"> және </w:t>
            </w:r>
            <w:r w:rsidRPr="009D01F5">
              <w:rPr>
                <w:rFonts w:ascii="Times New Roman" w:eastAsia="Times New Roman" w:hAnsi="Times New Roman" w:cs="Times New Roman"/>
                <w:bCs/>
                <w:color w:val="1B1C1D"/>
                <w:bdr w:val="none" w:sz="0" w:space="0" w:color="auto" w:frame="1"/>
                <w:lang w:eastAsia="ru-RU"/>
              </w:rPr>
              <w:t>реттеуші</w:t>
            </w:r>
            <w:r w:rsidR="006A0F4F" w:rsidRPr="009D01F5">
              <w:rPr>
                <w:rFonts w:ascii="Times New Roman" w:eastAsia="Times New Roman" w:hAnsi="Times New Roman" w:cs="Times New Roman"/>
                <w:color w:val="1B1C1D"/>
                <w:lang w:eastAsia="ru-RU"/>
              </w:rPr>
              <w:t xml:space="preserve"> функция басым</w:t>
            </w:r>
            <w:r w:rsidR="00430450">
              <w:rPr>
                <w:rFonts w:ascii="Times New Roman" w:eastAsia="Times New Roman" w:hAnsi="Times New Roman" w:cs="Times New Roman"/>
                <w:color w:val="1B1C1D"/>
                <w:lang w:val="kk-KZ" w:eastAsia="ru-RU"/>
              </w:rPr>
              <w:t xml:space="preserve"> болады</w:t>
            </w:r>
          </w:p>
        </w:tc>
      </w:tr>
      <w:tr w:rsidR="006A0F4F" w:rsidRPr="009D01F5" w14:paraId="6CB7ED1A" w14:textId="77777777" w:rsidTr="00557665">
        <w:tc>
          <w:tcPr>
            <w:tcW w:w="1874" w:type="dxa"/>
            <w:vAlign w:val="center"/>
          </w:tcPr>
          <w:p w14:paraId="258DFAE3" w14:textId="77777777" w:rsidR="006A0F4F" w:rsidRPr="00430450" w:rsidRDefault="006A0F4F" w:rsidP="009D01F5">
            <w:pPr>
              <w:jc w:val="both"/>
              <w:rPr>
                <w:rFonts w:ascii="Times New Roman" w:eastAsia="Times New Roman" w:hAnsi="Times New Roman" w:cs="Times New Roman"/>
                <w:i/>
                <w:color w:val="1B1C1D"/>
                <w:lang w:eastAsia="ru-RU"/>
              </w:rPr>
            </w:pPr>
            <w:r w:rsidRPr="00430450">
              <w:rPr>
                <w:rFonts w:ascii="Times New Roman" w:eastAsia="Times New Roman" w:hAnsi="Times New Roman" w:cs="Times New Roman"/>
                <w:bCs/>
                <w:i/>
                <w:color w:val="1B1C1D"/>
                <w:bdr w:val="none" w:sz="0" w:space="0" w:color="auto" w:frame="1"/>
                <w:lang w:eastAsia="ru-RU"/>
              </w:rPr>
              <w:t xml:space="preserve">Түрме </w:t>
            </w:r>
            <w:r w:rsidRPr="00430450">
              <w:rPr>
                <w:rFonts w:ascii="Times New Roman" w:eastAsia="Times New Roman" w:hAnsi="Times New Roman" w:cs="Times New Roman"/>
                <w:bCs/>
                <w:i/>
                <w:color w:val="1B1C1D"/>
                <w:bdr w:val="none" w:sz="0" w:space="0" w:color="auto" w:frame="1"/>
                <w:lang w:val="kk-KZ" w:eastAsia="ru-RU"/>
              </w:rPr>
              <w:t>немесе т</w:t>
            </w:r>
            <w:r w:rsidRPr="00430450">
              <w:rPr>
                <w:rFonts w:ascii="Times New Roman" w:eastAsia="Times New Roman" w:hAnsi="Times New Roman" w:cs="Times New Roman"/>
                <w:bCs/>
                <w:i/>
                <w:color w:val="1B1C1D"/>
                <w:bdr w:val="none" w:sz="0" w:space="0" w:color="auto" w:frame="1"/>
                <w:lang w:eastAsia="ru-RU"/>
              </w:rPr>
              <w:t>ергеу изоляторы</w:t>
            </w:r>
          </w:p>
        </w:tc>
        <w:tc>
          <w:tcPr>
            <w:tcW w:w="2345" w:type="dxa"/>
            <w:vAlign w:val="center"/>
          </w:tcPr>
          <w:p w14:paraId="52DE8F2F" w14:textId="41730F05" w:rsidR="006A0F4F" w:rsidRPr="009D01F5" w:rsidRDefault="006A0F4F" w:rsidP="009D01F5">
            <w:pPr>
              <w:jc w:val="both"/>
              <w:rPr>
                <w:rFonts w:ascii="Times New Roman" w:eastAsia="Times New Roman" w:hAnsi="Times New Roman" w:cs="Times New Roman"/>
                <w:color w:val="1B1C1D"/>
                <w:lang w:eastAsia="ru-RU"/>
              </w:rPr>
            </w:pPr>
            <w:r w:rsidRPr="009D01F5">
              <w:rPr>
                <w:rFonts w:ascii="Times New Roman" w:eastAsia="Times New Roman" w:hAnsi="Times New Roman" w:cs="Times New Roman"/>
                <w:color w:val="1B1C1D"/>
                <w:lang w:eastAsia="ru-RU"/>
              </w:rPr>
              <w:t xml:space="preserve">Тергеуші, </w:t>
            </w:r>
            <w:r w:rsidRPr="009D01F5">
              <w:rPr>
                <w:rFonts w:ascii="Times New Roman" w:eastAsia="Times New Roman" w:hAnsi="Times New Roman" w:cs="Times New Roman"/>
                <w:color w:val="1B1C1D"/>
                <w:lang w:val="kk-KZ" w:eastAsia="ru-RU"/>
              </w:rPr>
              <w:t>к</w:t>
            </w:r>
            <w:r w:rsidRPr="009D01F5">
              <w:rPr>
                <w:rFonts w:ascii="Times New Roman" w:eastAsia="Times New Roman" w:hAnsi="Times New Roman" w:cs="Times New Roman"/>
                <w:color w:val="1B1C1D"/>
                <w:lang w:eastAsia="ru-RU"/>
              </w:rPr>
              <w:t>үдікті</w:t>
            </w:r>
            <w:r w:rsidR="00D14785" w:rsidRPr="009D01F5">
              <w:rPr>
                <w:rFonts w:ascii="Times New Roman" w:eastAsia="Times New Roman" w:hAnsi="Times New Roman" w:cs="Times New Roman"/>
                <w:color w:val="1B1C1D"/>
                <w:lang w:val="kk-KZ" w:eastAsia="ru-RU"/>
              </w:rPr>
              <w:t xml:space="preserve"> </w:t>
            </w:r>
            <w:r w:rsidRPr="009D01F5">
              <w:rPr>
                <w:rFonts w:ascii="Times New Roman" w:eastAsia="Times New Roman" w:hAnsi="Times New Roman" w:cs="Times New Roman"/>
                <w:color w:val="1B1C1D"/>
                <w:lang w:eastAsia="ru-RU"/>
              </w:rPr>
              <w:t>/</w:t>
            </w:r>
            <w:r w:rsidRPr="009D01F5">
              <w:rPr>
                <w:rFonts w:ascii="Times New Roman" w:eastAsia="Times New Roman" w:hAnsi="Times New Roman" w:cs="Times New Roman"/>
                <w:color w:val="1B1C1D"/>
                <w:lang w:val="kk-KZ" w:eastAsia="ru-RU"/>
              </w:rPr>
              <w:t>а</w:t>
            </w:r>
            <w:r w:rsidRPr="009D01F5">
              <w:rPr>
                <w:rFonts w:ascii="Times New Roman" w:eastAsia="Times New Roman" w:hAnsi="Times New Roman" w:cs="Times New Roman"/>
                <w:color w:val="1B1C1D"/>
                <w:lang w:eastAsia="ru-RU"/>
              </w:rPr>
              <w:t xml:space="preserve">йыпталушы, </w:t>
            </w:r>
            <w:r w:rsidRPr="009D01F5">
              <w:rPr>
                <w:rFonts w:ascii="Times New Roman" w:eastAsia="Times New Roman" w:hAnsi="Times New Roman" w:cs="Times New Roman"/>
                <w:color w:val="1B1C1D"/>
                <w:lang w:val="kk-KZ" w:eastAsia="ru-RU"/>
              </w:rPr>
              <w:t>а</w:t>
            </w:r>
            <w:r w:rsidRPr="009D01F5">
              <w:rPr>
                <w:rFonts w:ascii="Times New Roman" w:eastAsia="Times New Roman" w:hAnsi="Times New Roman" w:cs="Times New Roman"/>
                <w:color w:val="1B1C1D"/>
                <w:lang w:eastAsia="ru-RU"/>
              </w:rPr>
              <w:t>двокат</w:t>
            </w:r>
          </w:p>
          <w:p w14:paraId="3F27EB2C" w14:textId="77777777" w:rsidR="006A0F4F" w:rsidRPr="009D01F5" w:rsidRDefault="006A0F4F" w:rsidP="009D01F5">
            <w:pPr>
              <w:jc w:val="both"/>
              <w:rPr>
                <w:rFonts w:ascii="Times New Roman" w:eastAsia="Times New Roman" w:hAnsi="Times New Roman" w:cs="Times New Roman"/>
                <w:color w:val="1B1C1D"/>
                <w:lang w:eastAsia="ru-RU"/>
              </w:rPr>
            </w:pPr>
          </w:p>
          <w:p w14:paraId="7975BC71" w14:textId="77777777" w:rsidR="006A0F4F" w:rsidRPr="009D01F5" w:rsidRDefault="006A0F4F" w:rsidP="009D01F5">
            <w:pPr>
              <w:jc w:val="both"/>
              <w:rPr>
                <w:rFonts w:ascii="Times New Roman" w:eastAsia="Times New Roman" w:hAnsi="Times New Roman" w:cs="Times New Roman"/>
                <w:color w:val="1B1C1D"/>
                <w:lang w:eastAsia="ru-RU"/>
              </w:rPr>
            </w:pPr>
          </w:p>
          <w:p w14:paraId="34CB2380" w14:textId="77777777" w:rsidR="006A0F4F" w:rsidRPr="009D01F5" w:rsidRDefault="006A0F4F" w:rsidP="009D01F5">
            <w:pPr>
              <w:jc w:val="both"/>
              <w:rPr>
                <w:rFonts w:ascii="Times New Roman" w:eastAsia="Times New Roman" w:hAnsi="Times New Roman" w:cs="Times New Roman"/>
                <w:color w:val="1B1C1D"/>
                <w:lang w:eastAsia="ru-RU"/>
              </w:rPr>
            </w:pPr>
          </w:p>
          <w:p w14:paraId="701DC76E" w14:textId="77777777" w:rsidR="006A0F4F" w:rsidRPr="009D01F5" w:rsidRDefault="006A0F4F" w:rsidP="009D01F5">
            <w:pPr>
              <w:jc w:val="both"/>
              <w:rPr>
                <w:rFonts w:ascii="Times New Roman" w:eastAsia="Times New Roman" w:hAnsi="Times New Roman" w:cs="Times New Roman"/>
                <w:color w:val="1B1C1D"/>
                <w:lang w:eastAsia="ru-RU"/>
              </w:rPr>
            </w:pPr>
          </w:p>
          <w:p w14:paraId="4178B04F" w14:textId="77777777" w:rsidR="006A0F4F" w:rsidRPr="009D01F5" w:rsidRDefault="006A0F4F" w:rsidP="009D01F5">
            <w:pPr>
              <w:jc w:val="both"/>
              <w:rPr>
                <w:rFonts w:ascii="Times New Roman" w:eastAsia="Times New Roman" w:hAnsi="Times New Roman" w:cs="Times New Roman"/>
                <w:color w:val="1B1C1D"/>
                <w:lang w:eastAsia="ru-RU"/>
              </w:rPr>
            </w:pPr>
          </w:p>
        </w:tc>
        <w:tc>
          <w:tcPr>
            <w:tcW w:w="2372" w:type="dxa"/>
            <w:vAlign w:val="center"/>
          </w:tcPr>
          <w:p w14:paraId="4E10AF86" w14:textId="77777777" w:rsidR="006A0F4F" w:rsidRPr="009D01F5" w:rsidRDefault="006A0F4F" w:rsidP="009D01F5">
            <w:pPr>
              <w:jc w:val="both"/>
              <w:rPr>
                <w:rFonts w:ascii="Times New Roman" w:eastAsia="Times New Roman" w:hAnsi="Times New Roman" w:cs="Times New Roman"/>
                <w:bCs/>
                <w:color w:val="1B1C1D"/>
                <w:bdr w:val="none" w:sz="0" w:space="0" w:color="auto" w:frame="1"/>
                <w:lang w:eastAsia="ru-RU"/>
              </w:rPr>
            </w:pPr>
            <w:r w:rsidRPr="009D01F5">
              <w:rPr>
                <w:rFonts w:ascii="Times New Roman" w:eastAsia="Times New Roman" w:hAnsi="Times New Roman" w:cs="Times New Roman"/>
                <w:bCs/>
                <w:color w:val="1B1C1D"/>
                <w:bdr w:val="none" w:sz="0" w:space="0" w:color="auto" w:frame="1"/>
                <w:lang w:eastAsia="ru-RU"/>
              </w:rPr>
              <w:t xml:space="preserve">Жауап алу, </w:t>
            </w:r>
            <w:r w:rsidRPr="009D01F5">
              <w:rPr>
                <w:rFonts w:ascii="Times New Roman" w:eastAsia="Times New Roman" w:hAnsi="Times New Roman" w:cs="Times New Roman"/>
                <w:bCs/>
                <w:color w:val="1B1C1D"/>
                <w:bdr w:val="none" w:sz="0" w:space="0" w:color="auto" w:frame="1"/>
                <w:lang w:val="kk-KZ" w:eastAsia="ru-RU"/>
              </w:rPr>
              <w:t>т</w:t>
            </w:r>
            <w:r w:rsidRPr="009D01F5">
              <w:rPr>
                <w:rFonts w:ascii="Times New Roman" w:eastAsia="Times New Roman" w:hAnsi="Times New Roman" w:cs="Times New Roman"/>
                <w:bCs/>
                <w:color w:val="1B1C1D"/>
                <w:bdr w:val="none" w:sz="0" w:space="0" w:color="auto" w:frame="1"/>
                <w:lang w:eastAsia="ru-RU"/>
              </w:rPr>
              <w:t>ергеу әрекеттерінің хаттамасы.</w:t>
            </w:r>
          </w:p>
          <w:p w14:paraId="712A85F0" w14:textId="77777777" w:rsidR="006A0F4F" w:rsidRPr="009D01F5" w:rsidRDefault="006A0F4F" w:rsidP="009D01F5">
            <w:pPr>
              <w:jc w:val="both"/>
              <w:rPr>
                <w:rFonts w:ascii="Times New Roman" w:eastAsia="Times New Roman" w:hAnsi="Times New Roman" w:cs="Times New Roman"/>
                <w:bCs/>
                <w:color w:val="1B1C1D"/>
                <w:bdr w:val="none" w:sz="0" w:space="0" w:color="auto" w:frame="1"/>
                <w:lang w:eastAsia="ru-RU"/>
              </w:rPr>
            </w:pPr>
          </w:p>
          <w:p w14:paraId="0761355D" w14:textId="77777777" w:rsidR="006A0F4F" w:rsidRPr="009D01F5" w:rsidRDefault="006A0F4F" w:rsidP="009D01F5">
            <w:pPr>
              <w:jc w:val="both"/>
              <w:rPr>
                <w:rFonts w:ascii="Times New Roman" w:eastAsia="Times New Roman" w:hAnsi="Times New Roman" w:cs="Times New Roman"/>
                <w:bCs/>
                <w:color w:val="1B1C1D"/>
                <w:bdr w:val="none" w:sz="0" w:space="0" w:color="auto" w:frame="1"/>
                <w:lang w:eastAsia="ru-RU"/>
              </w:rPr>
            </w:pPr>
          </w:p>
          <w:p w14:paraId="3748D6ED" w14:textId="77777777" w:rsidR="006A0F4F" w:rsidRPr="009D01F5" w:rsidRDefault="006A0F4F" w:rsidP="009D01F5">
            <w:pPr>
              <w:jc w:val="both"/>
              <w:rPr>
                <w:rFonts w:ascii="Times New Roman" w:eastAsia="Times New Roman" w:hAnsi="Times New Roman" w:cs="Times New Roman"/>
                <w:bCs/>
                <w:color w:val="1B1C1D"/>
                <w:bdr w:val="none" w:sz="0" w:space="0" w:color="auto" w:frame="1"/>
                <w:lang w:eastAsia="ru-RU"/>
              </w:rPr>
            </w:pPr>
          </w:p>
          <w:p w14:paraId="006A0709" w14:textId="77777777" w:rsidR="006A0F4F" w:rsidRPr="009D01F5" w:rsidRDefault="006A0F4F" w:rsidP="009D01F5">
            <w:pPr>
              <w:jc w:val="both"/>
              <w:rPr>
                <w:rFonts w:ascii="Times New Roman" w:eastAsia="Times New Roman" w:hAnsi="Times New Roman" w:cs="Times New Roman"/>
                <w:bCs/>
                <w:color w:val="1B1C1D"/>
                <w:bdr w:val="none" w:sz="0" w:space="0" w:color="auto" w:frame="1"/>
                <w:lang w:eastAsia="ru-RU"/>
              </w:rPr>
            </w:pPr>
          </w:p>
          <w:p w14:paraId="7E9C9BF0" w14:textId="77777777" w:rsidR="006A0F4F" w:rsidRPr="009D01F5" w:rsidRDefault="006A0F4F" w:rsidP="009D01F5">
            <w:pPr>
              <w:jc w:val="both"/>
              <w:rPr>
                <w:rFonts w:ascii="Times New Roman" w:eastAsia="Times New Roman" w:hAnsi="Times New Roman" w:cs="Times New Roman"/>
                <w:color w:val="1B1C1D"/>
                <w:lang w:eastAsia="ru-RU"/>
              </w:rPr>
            </w:pPr>
          </w:p>
        </w:tc>
        <w:tc>
          <w:tcPr>
            <w:tcW w:w="3043" w:type="dxa"/>
            <w:vAlign w:val="center"/>
          </w:tcPr>
          <w:p w14:paraId="591744D1" w14:textId="363FB335" w:rsidR="006A0F4F" w:rsidRPr="009D01F5" w:rsidRDefault="006A0F4F" w:rsidP="009D01F5">
            <w:pPr>
              <w:jc w:val="both"/>
              <w:rPr>
                <w:rFonts w:ascii="Times New Roman" w:eastAsia="Times New Roman" w:hAnsi="Times New Roman" w:cs="Times New Roman"/>
                <w:color w:val="1B1C1D"/>
                <w:lang w:eastAsia="ru-RU"/>
              </w:rPr>
            </w:pPr>
            <w:r w:rsidRPr="009D01F5">
              <w:rPr>
                <w:rFonts w:ascii="Times New Roman" w:eastAsia="Times New Roman" w:hAnsi="Times New Roman" w:cs="Times New Roman"/>
                <w:bCs/>
                <w:color w:val="1B1C1D"/>
                <w:bdr w:val="none" w:sz="0" w:space="0" w:color="auto" w:frame="1"/>
                <w:lang w:eastAsia="ru-RU"/>
              </w:rPr>
              <w:t>Қатаң регламенттелген, шектеулі дискурс.</w:t>
            </w:r>
            <w:r w:rsidRPr="009D01F5">
              <w:rPr>
                <w:rFonts w:ascii="Times New Roman" w:eastAsia="Times New Roman" w:hAnsi="Times New Roman" w:cs="Times New Roman"/>
                <w:color w:val="1B1C1D"/>
                <w:lang w:eastAsia="ru-RU"/>
              </w:rPr>
              <w:t xml:space="preserve"> Сұрақ-жауап форматы басым. Айыпталушының сөзі хаттамаға </w:t>
            </w:r>
            <w:r w:rsidRPr="009D01F5">
              <w:rPr>
                <w:rFonts w:ascii="Times New Roman" w:eastAsia="Times New Roman" w:hAnsi="Times New Roman" w:cs="Times New Roman"/>
                <w:bCs/>
                <w:color w:val="1B1C1D"/>
                <w:bdr w:val="none" w:sz="0" w:space="0" w:color="auto" w:frame="1"/>
                <w:lang w:eastAsia="ru-RU"/>
              </w:rPr>
              <w:t>дәл</w:t>
            </w:r>
            <w:r w:rsidRPr="009D01F5">
              <w:rPr>
                <w:rFonts w:ascii="Times New Roman" w:eastAsia="Times New Roman" w:hAnsi="Times New Roman" w:cs="Times New Roman"/>
                <w:color w:val="1B1C1D"/>
                <w:lang w:eastAsia="ru-RU"/>
              </w:rPr>
              <w:t xml:space="preserve"> тіркеледі, тілі кәсіби тілдік бақы</w:t>
            </w:r>
            <w:r w:rsidR="00430450">
              <w:rPr>
                <w:rFonts w:ascii="Times New Roman" w:eastAsia="Times New Roman" w:hAnsi="Times New Roman" w:cs="Times New Roman"/>
                <w:color w:val="1B1C1D"/>
                <w:lang w:val="kk-KZ" w:eastAsia="ru-RU"/>
              </w:rPr>
              <w:t xml:space="preserve"> </w:t>
            </w:r>
            <w:r w:rsidRPr="009D01F5">
              <w:rPr>
                <w:rFonts w:ascii="Times New Roman" w:eastAsia="Times New Roman" w:hAnsi="Times New Roman" w:cs="Times New Roman"/>
                <w:color w:val="1B1C1D"/>
                <w:lang w:eastAsia="ru-RU"/>
              </w:rPr>
              <w:t xml:space="preserve">лауда болады. </w:t>
            </w:r>
            <w:r w:rsidRPr="009D01F5">
              <w:rPr>
                <w:rFonts w:ascii="Times New Roman" w:eastAsia="Times New Roman" w:hAnsi="Times New Roman" w:cs="Times New Roman"/>
                <w:color w:val="1B1C1D"/>
                <w:lang w:val="kk-KZ" w:eastAsia="ru-RU"/>
              </w:rPr>
              <w:t>Заңгерлік д</w:t>
            </w:r>
            <w:r w:rsidRPr="009D01F5">
              <w:rPr>
                <w:rFonts w:ascii="Times New Roman" w:eastAsia="Times New Roman" w:hAnsi="Times New Roman" w:cs="Times New Roman"/>
                <w:color w:val="1B1C1D"/>
                <w:lang w:eastAsia="ru-RU"/>
              </w:rPr>
              <w:t xml:space="preserve">искурс – </w:t>
            </w:r>
            <w:r w:rsidRPr="009D01F5">
              <w:rPr>
                <w:rFonts w:ascii="Times New Roman" w:eastAsia="Times New Roman" w:hAnsi="Times New Roman" w:cs="Times New Roman"/>
                <w:bCs/>
                <w:color w:val="1B1C1D"/>
                <w:bdr w:val="none" w:sz="0" w:space="0" w:color="auto" w:frame="1"/>
                <w:lang w:eastAsia="ru-RU"/>
              </w:rPr>
              <w:t>ақпараттық</w:t>
            </w:r>
            <w:r w:rsidRPr="009D01F5">
              <w:rPr>
                <w:rFonts w:ascii="Times New Roman" w:eastAsia="Times New Roman" w:hAnsi="Times New Roman" w:cs="Times New Roman"/>
                <w:color w:val="1B1C1D"/>
                <w:lang w:eastAsia="ru-RU"/>
              </w:rPr>
              <w:t xml:space="preserve"> және </w:t>
            </w:r>
            <w:r w:rsidRPr="009D01F5">
              <w:rPr>
                <w:rFonts w:ascii="Times New Roman" w:eastAsia="Times New Roman" w:hAnsi="Times New Roman" w:cs="Times New Roman"/>
                <w:bCs/>
                <w:color w:val="1B1C1D"/>
                <w:bdr w:val="none" w:sz="0" w:space="0" w:color="auto" w:frame="1"/>
                <w:lang w:eastAsia="ru-RU"/>
              </w:rPr>
              <w:t>бақылаушы</w:t>
            </w:r>
          </w:p>
        </w:tc>
      </w:tr>
      <w:tr w:rsidR="002849BE" w:rsidRPr="009D01F5" w14:paraId="614977B7" w14:textId="77777777" w:rsidTr="00557665">
        <w:tc>
          <w:tcPr>
            <w:tcW w:w="9634" w:type="dxa"/>
            <w:gridSpan w:val="4"/>
            <w:vAlign w:val="center"/>
          </w:tcPr>
          <w:p w14:paraId="39A74687" w14:textId="2DC96775" w:rsidR="002849BE" w:rsidRPr="00430450" w:rsidRDefault="002849BE" w:rsidP="00430450">
            <w:pPr>
              <w:ind w:firstLine="591"/>
              <w:jc w:val="both"/>
              <w:rPr>
                <w:rFonts w:ascii="Times New Roman" w:eastAsia="Times New Roman" w:hAnsi="Times New Roman" w:cs="Times New Roman"/>
                <w:b/>
                <w:bCs/>
                <w:color w:val="1B1C1D"/>
                <w:bdr w:val="none" w:sz="0" w:space="0" w:color="auto" w:frame="1"/>
                <w:lang w:eastAsia="ru-RU"/>
              </w:rPr>
            </w:pPr>
            <w:r w:rsidRPr="009D01F5">
              <w:rPr>
                <w:rFonts w:ascii="Times New Roman" w:eastAsia="Times New Roman" w:hAnsi="Times New Roman" w:cs="Times New Roman"/>
                <w:color w:val="1B1C1D"/>
                <w:lang w:val="kk-KZ" w:eastAsia="ru-RU"/>
              </w:rPr>
              <w:t>Ескерту – Автордың құрастыруымен</w:t>
            </w:r>
          </w:p>
        </w:tc>
      </w:tr>
    </w:tbl>
    <w:p w14:paraId="670FDCDA" w14:textId="77777777" w:rsidR="00357010" w:rsidRPr="00B130CD" w:rsidRDefault="00357010" w:rsidP="00D62A9E">
      <w:pPr>
        <w:spacing w:after="0" w:line="240" w:lineRule="auto"/>
        <w:ind w:firstLine="709"/>
        <w:jc w:val="both"/>
        <w:rPr>
          <w:rFonts w:ascii="Times New Roman" w:hAnsi="Times New Roman" w:cs="Times New Roman"/>
          <w:sz w:val="28"/>
          <w:szCs w:val="28"/>
          <w:lang w:val="kk-KZ"/>
        </w:rPr>
      </w:pPr>
    </w:p>
    <w:p w14:paraId="6698924D" w14:textId="77777777" w:rsidR="00E60B18" w:rsidRPr="00B130CD" w:rsidRDefault="006A0F4F"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Сонымен, заңгерлік дискурстың хронотопы коммуникацияның жанры мен стилін, тіпті оның құқықтық күшін анықтайды. Сот залы сияқты ресми орындарда дискурс жоғары ресмилікпен және императивті сипатпен ерекшеленсе, заң кабинетінде ол түсіндірмелі және стратегиялық сипатқа ие болады. Осылайша, хронотоп – заңгерлік дискурстың институционалдық сипатының басты көрінісі.</w:t>
      </w:r>
    </w:p>
    <w:p w14:paraId="06317E86" w14:textId="58FF3D7F" w:rsidR="00E924F2" w:rsidRPr="00B130CD" w:rsidRDefault="00E924F2"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 xml:space="preserve">Заңгерлік дискурстың мақсаты – құқықтық нормаларды қолдану арқылы құқықтық қатынастарды бақылап, заңгерлік дискурстың стратегияларын анықтау. Олар құқықтық норманы белгілеуді, оны іс жүзінде қолдануды және түсіндіруді білдіреді. </w:t>
      </w:r>
      <w:r w:rsidR="00D14785">
        <w:rPr>
          <w:rFonts w:ascii="Times New Roman" w:hAnsi="Times New Roman" w:cs="Times New Roman"/>
          <w:sz w:val="28"/>
          <w:szCs w:val="28"/>
          <w:lang w:val="kk-KZ"/>
        </w:rPr>
        <w:t>Заңгерлік дискурс үшін</w:t>
      </w:r>
      <w:r w:rsidR="00D14785" w:rsidRPr="00B130CD">
        <w:rPr>
          <w:rFonts w:ascii="Times New Roman" w:hAnsi="Times New Roman" w:cs="Times New Roman"/>
          <w:sz w:val="28"/>
          <w:szCs w:val="28"/>
          <w:lang w:val="kk-KZ"/>
        </w:rPr>
        <w:t xml:space="preserve"> </w:t>
      </w:r>
      <w:r w:rsidR="00D14785">
        <w:rPr>
          <w:rFonts w:ascii="Times New Roman" w:hAnsi="Times New Roman" w:cs="Times New Roman"/>
          <w:sz w:val="28"/>
          <w:szCs w:val="28"/>
          <w:lang w:val="kk-KZ"/>
        </w:rPr>
        <w:t>қ</w:t>
      </w:r>
      <w:r w:rsidRPr="00B130CD">
        <w:rPr>
          <w:rFonts w:ascii="Times New Roman" w:hAnsi="Times New Roman" w:cs="Times New Roman"/>
          <w:sz w:val="28"/>
          <w:szCs w:val="28"/>
          <w:lang w:val="kk-KZ"/>
        </w:rPr>
        <w:t xml:space="preserve">ұқықтық нормаларды түсіндіру мәселесі </w:t>
      </w:r>
      <w:r w:rsidR="00D14785">
        <w:rPr>
          <w:rFonts w:ascii="Times New Roman" w:hAnsi="Times New Roman" w:cs="Times New Roman"/>
          <w:sz w:val="28"/>
          <w:szCs w:val="28"/>
          <w:lang w:val="kk-KZ"/>
        </w:rPr>
        <w:t>аса</w:t>
      </w:r>
      <w:r w:rsidR="00950027" w:rsidRPr="00B130CD">
        <w:rPr>
          <w:rFonts w:ascii="Times New Roman" w:hAnsi="Times New Roman" w:cs="Times New Roman"/>
          <w:sz w:val="28"/>
          <w:szCs w:val="28"/>
          <w:lang w:val="kk-KZ"/>
        </w:rPr>
        <w:t xml:space="preserve"> өзекті. </w:t>
      </w:r>
      <w:r w:rsidRPr="00B130CD">
        <w:rPr>
          <w:rFonts w:ascii="Times New Roman" w:hAnsi="Times New Roman" w:cs="Times New Roman"/>
          <w:sz w:val="28"/>
          <w:szCs w:val="28"/>
          <w:lang w:val="kk-KZ"/>
        </w:rPr>
        <w:t>Ұлыбритания мен АҚШ-та, сол сияқты</w:t>
      </w:r>
      <w:r w:rsidR="00D14785">
        <w:rPr>
          <w:rFonts w:ascii="Times New Roman" w:hAnsi="Times New Roman" w:cs="Times New Roman"/>
          <w:sz w:val="28"/>
          <w:szCs w:val="28"/>
          <w:lang w:val="kk-KZ"/>
        </w:rPr>
        <w:t xml:space="preserve"> </w:t>
      </w:r>
      <w:r w:rsidRPr="00B130CD">
        <w:rPr>
          <w:rFonts w:ascii="Times New Roman" w:hAnsi="Times New Roman" w:cs="Times New Roman"/>
          <w:sz w:val="28"/>
          <w:szCs w:val="28"/>
          <w:lang w:val="kk-KZ"/>
        </w:rPr>
        <w:t>заңның преце</w:t>
      </w:r>
      <w:r w:rsidR="00950027" w:rsidRPr="00B130CD">
        <w:rPr>
          <w:rFonts w:ascii="Times New Roman" w:hAnsi="Times New Roman" w:cs="Times New Roman"/>
          <w:sz w:val="28"/>
          <w:szCs w:val="28"/>
          <w:lang w:val="kk-KZ"/>
        </w:rPr>
        <w:t>денттік жүйесі бар мемлекеттер жарғысын</w:t>
      </w:r>
      <w:r w:rsidRPr="00B130CD">
        <w:rPr>
          <w:rFonts w:ascii="Times New Roman" w:hAnsi="Times New Roman" w:cs="Times New Roman"/>
          <w:sz w:val="28"/>
          <w:szCs w:val="28"/>
          <w:lang w:val="kk-KZ"/>
        </w:rPr>
        <w:t xml:space="preserve">да бекітілген нормаларды түсіндіру </w:t>
      </w:r>
      <w:r w:rsidR="00780F93" w:rsidRPr="00B130CD">
        <w:rPr>
          <w:rFonts w:ascii="Times New Roman" w:hAnsi="Times New Roman" w:cs="Times New Roman"/>
          <w:sz w:val="28"/>
          <w:szCs w:val="28"/>
          <w:lang w:val="kk-KZ"/>
        </w:rPr>
        <w:t>үшін</w:t>
      </w:r>
      <w:r w:rsidRPr="00B130CD">
        <w:rPr>
          <w:rFonts w:ascii="Times New Roman" w:hAnsi="Times New Roman" w:cs="Times New Roman"/>
          <w:sz w:val="28"/>
          <w:szCs w:val="28"/>
          <w:lang w:val="kk-KZ"/>
        </w:rPr>
        <w:t xml:space="preserve"> нұсқаулықтар әзірлен</w:t>
      </w:r>
      <w:r w:rsidR="00780F93" w:rsidRPr="00B130CD">
        <w:rPr>
          <w:rFonts w:ascii="Times New Roman" w:hAnsi="Times New Roman" w:cs="Times New Roman"/>
          <w:sz w:val="28"/>
          <w:szCs w:val="28"/>
          <w:lang w:val="kk-KZ"/>
        </w:rPr>
        <w:t>іп,</w:t>
      </w:r>
      <w:r w:rsidRPr="00B130CD">
        <w:rPr>
          <w:rFonts w:ascii="Times New Roman" w:hAnsi="Times New Roman" w:cs="Times New Roman"/>
          <w:sz w:val="28"/>
          <w:szCs w:val="28"/>
          <w:lang w:val="kk-KZ"/>
        </w:rPr>
        <w:t xml:space="preserve"> таратылады.</w:t>
      </w:r>
      <w:r w:rsidR="00950027" w:rsidRPr="00B130CD">
        <w:rPr>
          <w:rFonts w:ascii="Times New Roman" w:hAnsi="Times New Roman" w:cs="Times New Roman"/>
          <w:sz w:val="28"/>
          <w:szCs w:val="28"/>
          <w:lang w:val="kk-KZ"/>
        </w:rPr>
        <w:t xml:space="preserve"> </w:t>
      </w:r>
    </w:p>
    <w:p w14:paraId="33CF9965" w14:textId="6F052648" w:rsidR="00E924F2" w:rsidRPr="00B130CD" w:rsidRDefault="00E924F2"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Заңгерлік дискурстың құндылықтары – құқық</w:t>
      </w:r>
      <w:r w:rsidR="00950027" w:rsidRPr="00B130CD">
        <w:rPr>
          <w:rFonts w:ascii="Times New Roman" w:hAnsi="Times New Roman" w:cs="Times New Roman"/>
          <w:sz w:val="28"/>
          <w:szCs w:val="28"/>
          <w:lang w:val="kk-KZ"/>
        </w:rPr>
        <w:t xml:space="preserve"> және заң. Л.</w:t>
      </w:r>
      <w:r w:rsidRPr="00B130CD">
        <w:rPr>
          <w:rFonts w:ascii="Times New Roman" w:hAnsi="Times New Roman" w:cs="Times New Roman"/>
          <w:sz w:val="28"/>
          <w:szCs w:val="28"/>
          <w:lang w:val="kk-KZ"/>
        </w:rPr>
        <w:t>Е. Попова заңгерлік дискурс құндылықтарының қатарына «талапкердің ақиқаты, дәлелі, қадір-қасиеті, кінәсі, жала жабуы, бұзылуы, әділеттілігі, беделі, куәгері, адамгершілігі, соты, ар-намысы, үкімі»</w:t>
      </w:r>
      <w:r w:rsidR="00C8692E" w:rsidRPr="00B130CD">
        <w:rPr>
          <w:rFonts w:ascii="Times New Roman" w:hAnsi="Times New Roman" w:cs="Times New Roman"/>
          <w:sz w:val="28"/>
          <w:szCs w:val="28"/>
          <w:lang w:val="kk-KZ"/>
        </w:rPr>
        <w:t xml:space="preserve"> тәрізді құндылықтарды қосады [8</w:t>
      </w:r>
      <w:r w:rsidR="00C73829">
        <w:rPr>
          <w:rFonts w:ascii="Times New Roman" w:hAnsi="Times New Roman" w:cs="Times New Roman"/>
          <w:sz w:val="28"/>
          <w:szCs w:val="28"/>
          <w:lang w:val="kk-KZ"/>
        </w:rPr>
        <w:t>7</w:t>
      </w:r>
      <w:r w:rsidR="00C8692E" w:rsidRPr="00B130CD">
        <w:rPr>
          <w:rFonts w:ascii="Times New Roman" w:hAnsi="Times New Roman" w:cs="Times New Roman"/>
          <w:sz w:val="28"/>
          <w:szCs w:val="28"/>
          <w:lang w:val="kk-KZ"/>
        </w:rPr>
        <w:t>].</w:t>
      </w:r>
      <w:r w:rsidR="00EC5FF3">
        <w:rPr>
          <w:rFonts w:ascii="Times New Roman" w:hAnsi="Times New Roman" w:cs="Times New Roman"/>
          <w:sz w:val="28"/>
          <w:szCs w:val="28"/>
          <w:lang w:val="kk-KZ"/>
        </w:rPr>
        <w:t xml:space="preserve"> </w:t>
      </w:r>
      <w:r w:rsidRPr="00B130CD">
        <w:rPr>
          <w:rFonts w:ascii="Times New Roman" w:hAnsi="Times New Roman" w:cs="Times New Roman"/>
          <w:sz w:val="28"/>
          <w:szCs w:val="28"/>
          <w:lang w:val="kk-KZ"/>
        </w:rPr>
        <w:t>Заңгерлік дискурстың тақырыбы құқықтық коммуникацияға қатысушылардың өзара әрекеттесу саласындағы көптеген мәселелерді қамтиды. Олардың саны айтарлықтай көп, өйткені құқық ішінара салаларға бөлінеді.</w:t>
      </w:r>
    </w:p>
    <w:p w14:paraId="79F940CB" w14:textId="7C6E334C" w:rsidR="00882E56" w:rsidRPr="000334F8" w:rsidRDefault="00F21AED" w:rsidP="00D62A9E">
      <w:pPr>
        <w:pStyle w:val="a3"/>
        <w:ind w:left="0" w:firstLine="709"/>
        <w:rPr>
          <w:color w:val="FF0000"/>
        </w:rPr>
      </w:pPr>
      <w:r>
        <w:t>Заңгерлік дискурс үшін К</w:t>
      </w:r>
      <w:r w:rsidR="00E924F2" w:rsidRPr="00B130CD">
        <w:t>онституция мәтіндері, кодекстер, халықаралық декларациялар мен конвенциялар прецедент</w:t>
      </w:r>
      <w:r w:rsidR="008565AD" w:rsidRPr="00B130CD">
        <w:t>тік мәтіндер</w:t>
      </w:r>
      <w:r w:rsidR="00E924F2" w:rsidRPr="00B130CD">
        <w:t xml:space="preserve"> болып табылады. Ю.Н.</w:t>
      </w:r>
      <w:r w:rsidR="000334F8">
        <w:t xml:space="preserve"> </w:t>
      </w:r>
      <w:r w:rsidR="00E924F2" w:rsidRPr="00B130CD">
        <w:t>Караулов прецеденттік мәтіннің эмоционалды және танымдық құндылығы, оқулық</w:t>
      </w:r>
      <w:r w:rsidR="00FB4A10">
        <w:t xml:space="preserve"> және жалпыға бірдей жариялылық</w:t>
      </w:r>
      <w:r w:rsidR="00E924F2" w:rsidRPr="00B130CD">
        <w:t xml:space="preserve"> сияқты с</w:t>
      </w:r>
      <w:r w:rsidR="00C8692E" w:rsidRPr="00B130CD">
        <w:t>ипаттамаларын бөліп көрсетеді [8</w:t>
      </w:r>
      <w:r w:rsidR="00C73829" w:rsidRPr="00C73829">
        <w:t>8</w:t>
      </w:r>
      <w:r w:rsidR="00E924F2" w:rsidRPr="00B130CD">
        <w:t>].</w:t>
      </w:r>
      <w:r w:rsidR="000334F8">
        <w:t xml:space="preserve"> </w:t>
      </w:r>
      <w:r w:rsidR="006A0F4F" w:rsidRPr="00B130CD">
        <w:t xml:space="preserve">Прецеденттік мәтін адамдардың санасында </w:t>
      </w:r>
      <w:r w:rsidR="006A0F4F" w:rsidRPr="00B130CD">
        <w:rPr>
          <w:bCs/>
        </w:rPr>
        <w:t>күшті эмоцияларды</w:t>
      </w:r>
      <w:r w:rsidR="006A0F4F" w:rsidRPr="00B130CD">
        <w:t xml:space="preserve"> оятып, терең </w:t>
      </w:r>
      <w:r w:rsidR="00091AF0" w:rsidRPr="00B130CD">
        <w:rPr>
          <w:bCs/>
        </w:rPr>
        <w:t xml:space="preserve">мәдени, </w:t>
      </w:r>
      <w:r w:rsidR="00091AF0" w:rsidRPr="00B130CD">
        <w:t>танымдық ақпарат</w:t>
      </w:r>
      <w:r w:rsidR="006A0F4F" w:rsidRPr="00B130CD">
        <w:t xml:space="preserve"> береді.</w:t>
      </w:r>
      <w:r w:rsidR="00BE758C" w:rsidRPr="00B130CD">
        <w:t xml:space="preserve"> Олардың мәтіні мен идеялары тұрақты түрде қайта қолданылып, сілтеме жасалады, сөйтіп бүкіл</w:t>
      </w:r>
      <w:r w:rsidR="00882E56" w:rsidRPr="00B130CD">
        <w:t xml:space="preserve"> құқықтық жүйенің негізі болады.</w:t>
      </w:r>
      <w:r w:rsidR="00E53996">
        <w:t xml:space="preserve"> Бұл тұжырымды </w:t>
      </w:r>
      <w:r w:rsidR="00882E56" w:rsidRPr="00E53996">
        <w:rPr>
          <w:iCs/>
        </w:rPr>
        <w:t>Қазақстан Республикасының Конституциясы, Қылмыстық Кодекс (ҚК)</w:t>
      </w:r>
      <w:r w:rsidR="00882E56" w:rsidRPr="00B130CD">
        <w:t xml:space="preserve"> сияқты прецеденттік мәтіндерге </w:t>
      </w:r>
      <w:r w:rsidR="00E53996">
        <w:t xml:space="preserve">жасалған талдаулар арқылы дәйектеуге болады (10-кесте). </w:t>
      </w:r>
    </w:p>
    <w:p w14:paraId="1A90D12F" w14:textId="77777777" w:rsidR="009D01F5" w:rsidRDefault="009D01F5" w:rsidP="009D01F5">
      <w:pPr>
        <w:pStyle w:val="a3"/>
        <w:ind w:left="0" w:firstLine="0"/>
      </w:pPr>
    </w:p>
    <w:p w14:paraId="78CA7673" w14:textId="0F5DBFB9" w:rsidR="00E53996" w:rsidRDefault="002849BE" w:rsidP="009D01F5">
      <w:pPr>
        <w:pStyle w:val="a3"/>
        <w:ind w:left="0" w:firstLine="0"/>
      </w:pPr>
      <w:r>
        <w:t>К</w:t>
      </w:r>
      <w:r w:rsidR="00E53996">
        <w:t>есте</w:t>
      </w:r>
      <w:r>
        <w:t xml:space="preserve"> 10 –</w:t>
      </w:r>
      <w:r w:rsidR="00E53996">
        <w:t xml:space="preserve"> Прецеденттік</w:t>
      </w:r>
      <w:r>
        <w:t xml:space="preserve"> </w:t>
      </w:r>
      <w:r w:rsidR="00E53996">
        <w:t>мәтіндер талдауы</w:t>
      </w:r>
    </w:p>
    <w:p w14:paraId="3B728C32" w14:textId="77777777" w:rsidR="002849BE" w:rsidRPr="00430450" w:rsidRDefault="002849BE" w:rsidP="00D62A9E">
      <w:pPr>
        <w:pStyle w:val="a3"/>
        <w:ind w:left="0" w:firstLine="709"/>
        <w:jc w:val="center"/>
        <w:rPr>
          <w:sz w:val="16"/>
          <w:szCs w:val="16"/>
        </w:rPr>
      </w:pPr>
    </w:p>
    <w:tbl>
      <w:tblPr>
        <w:tblStyle w:val="af0"/>
        <w:tblW w:w="0" w:type="auto"/>
        <w:tblLayout w:type="fixed"/>
        <w:tblLook w:val="04A0" w:firstRow="1" w:lastRow="0" w:firstColumn="1" w:lastColumn="0" w:noHBand="0" w:noVBand="1"/>
      </w:tblPr>
      <w:tblGrid>
        <w:gridCol w:w="1633"/>
        <w:gridCol w:w="3276"/>
        <w:gridCol w:w="4689"/>
      </w:tblGrid>
      <w:tr w:rsidR="00BE758C" w:rsidRPr="00B130CD" w14:paraId="3127E175" w14:textId="77777777" w:rsidTr="00430450">
        <w:trPr>
          <w:trHeight w:val="54"/>
        </w:trPr>
        <w:tc>
          <w:tcPr>
            <w:tcW w:w="1633" w:type="dxa"/>
            <w:vAlign w:val="center"/>
          </w:tcPr>
          <w:p w14:paraId="74032413" w14:textId="77777777" w:rsidR="00BE758C" w:rsidRPr="00430450" w:rsidRDefault="00BE758C" w:rsidP="00430450">
            <w:pPr>
              <w:ind w:firstLine="33"/>
              <w:jc w:val="center"/>
              <w:rPr>
                <w:rFonts w:ascii="Times New Roman" w:eastAsia="Times New Roman" w:hAnsi="Times New Roman" w:cs="Times New Roman"/>
                <w:color w:val="1B1C1D"/>
                <w:lang w:eastAsia="ru-RU"/>
              </w:rPr>
            </w:pPr>
            <w:r w:rsidRPr="00430450">
              <w:rPr>
                <w:rFonts w:ascii="Times New Roman" w:eastAsia="Times New Roman" w:hAnsi="Times New Roman" w:cs="Times New Roman"/>
                <w:bCs/>
                <w:color w:val="1B1C1D"/>
                <w:bdr w:val="none" w:sz="0" w:space="0" w:color="auto" w:frame="1"/>
                <w:lang w:eastAsia="ru-RU"/>
              </w:rPr>
              <w:t>Сипаттама</w:t>
            </w:r>
          </w:p>
        </w:tc>
        <w:tc>
          <w:tcPr>
            <w:tcW w:w="3276" w:type="dxa"/>
            <w:vAlign w:val="center"/>
          </w:tcPr>
          <w:p w14:paraId="378BE131" w14:textId="77777777" w:rsidR="00BE758C" w:rsidRPr="00430450" w:rsidRDefault="00BE758C" w:rsidP="00430450">
            <w:pPr>
              <w:ind w:firstLine="33"/>
              <w:jc w:val="center"/>
              <w:rPr>
                <w:rFonts w:ascii="Times New Roman" w:eastAsia="Times New Roman" w:hAnsi="Times New Roman" w:cs="Times New Roman"/>
                <w:color w:val="1B1C1D"/>
                <w:lang w:val="kk-KZ" w:eastAsia="ru-RU"/>
              </w:rPr>
            </w:pPr>
            <w:r w:rsidRPr="00430450">
              <w:rPr>
                <w:rFonts w:ascii="Times New Roman" w:eastAsia="Times New Roman" w:hAnsi="Times New Roman" w:cs="Times New Roman"/>
                <w:bCs/>
                <w:color w:val="1B1C1D"/>
                <w:bdr w:val="none" w:sz="0" w:space="0" w:color="auto" w:frame="1"/>
                <w:lang w:eastAsia="ru-RU"/>
              </w:rPr>
              <w:t>Мысал</w:t>
            </w:r>
            <w:r w:rsidRPr="00430450">
              <w:rPr>
                <w:rFonts w:ascii="Times New Roman" w:eastAsia="Times New Roman" w:hAnsi="Times New Roman" w:cs="Times New Roman"/>
                <w:bCs/>
                <w:color w:val="1B1C1D"/>
                <w:bdr w:val="none" w:sz="0" w:space="0" w:color="auto" w:frame="1"/>
                <w:lang w:val="kk-KZ" w:eastAsia="ru-RU"/>
              </w:rPr>
              <w:t>ы</w:t>
            </w:r>
          </w:p>
        </w:tc>
        <w:tc>
          <w:tcPr>
            <w:tcW w:w="4689" w:type="dxa"/>
            <w:vAlign w:val="center"/>
          </w:tcPr>
          <w:p w14:paraId="0C4AEB0C" w14:textId="2A483A5E" w:rsidR="002849BE" w:rsidRPr="00430450" w:rsidRDefault="00BE758C" w:rsidP="00430450">
            <w:pPr>
              <w:ind w:firstLine="33"/>
              <w:jc w:val="center"/>
              <w:rPr>
                <w:rFonts w:ascii="Times New Roman" w:eastAsia="Times New Roman" w:hAnsi="Times New Roman" w:cs="Times New Roman"/>
                <w:bCs/>
                <w:color w:val="1B1C1D"/>
                <w:bdr w:val="none" w:sz="0" w:space="0" w:color="auto" w:frame="1"/>
                <w:lang w:val="kk-KZ" w:eastAsia="ru-RU"/>
              </w:rPr>
            </w:pPr>
            <w:r w:rsidRPr="00430450">
              <w:rPr>
                <w:rFonts w:ascii="Times New Roman" w:eastAsia="Times New Roman" w:hAnsi="Times New Roman" w:cs="Times New Roman"/>
                <w:bCs/>
                <w:color w:val="1B1C1D"/>
                <w:bdr w:val="none" w:sz="0" w:space="0" w:color="auto" w:frame="1"/>
                <w:lang w:eastAsia="ru-RU"/>
              </w:rPr>
              <w:t>Талдау</w:t>
            </w:r>
          </w:p>
        </w:tc>
      </w:tr>
      <w:tr w:rsidR="00BE758C" w:rsidRPr="004800AA" w14:paraId="0A46C754" w14:textId="77777777" w:rsidTr="00430450">
        <w:tc>
          <w:tcPr>
            <w:tcW w:w="1633" w:type="dxa"/>
            <w:vAlign w:val="center"/>
          </w:tcPr>
          <w:p w14:paraId="620124E3" w14:textId="77777777" w:rsidR="00BE758C" w:rsidRPr="00430450" w:rsidRDefault="00BE758C" w:rsidP="009D01F5">
            <w:pPr>
              <w:ind w:firstLine="33"/>
              <w:jc w:val="both"/>
              <w:rPr>
                <w:rFonts w:ascii="Times New Roman" w:eastAsia="Times New Roman" w:hAnsi="Times New Roman" w:cs="Times New Roman"/>
                <w:i/>
                <w:color w:val="1B1C1D"/>
                <w:lang w:eastAsia="ru-RU"/>
              </w:rPr>
            </w:pPr>
            <w:r w:rsidRPr="00430450">
              <w:rPr>
                <w:rFonts w:ascii="Times New Roman" w:eastAsia="Times New Roman" w:hAnsi="Times New Roman" w:cs="Times New Roman"/>
                <w:bCs/>
                <w:i/>
                <w:color w:val="1B1C1D"/>
                <w:bdr w:val="none" w:sz="0" w:space="0" w:color="auto" w:frame="1"/>
                <w:lang w:eastAsia="ru-RU"/>
              </w:rPr>
              <w:t xml:space="preserve">Жалпыға </w:t>
            </w:r>
            <w:r w:rsidRPr="00430450">
              <w:rPr>
                <w:rFonts w:ascii="Times New Roman" w:eastAsia="Times New Roman" w:hAnsi="Times New Roman" w:cs="Times New Roman"/>
                <w:bCs/>
                <w:i/>
                <w:color w:val="1B1C1D"/>
                <w:bdr w:val="none" w:sz="0" w:space="0" w:color="auto" w:frame="1"/>
                <w:lang w:val="kk-KZ" w:eastAsia="ru-RU"/>
              </w:rPr>
              <w:t>б</w:t>
            </w:r>
            <w:r w:rsidRPr="00430450">
              <w:rPr>
                <w:rFonts w:ascii="Times New Roman" w:eastAsia="Times New Roman" w:hAnsi="Times New Roman" w:cs="Times New Roman"/>
                <w:bCs/>
                <w:i/>
                <w:color w:val="1B1C1D"/>
                <w:bdr w:val="none" w:sz="0" w:space="0" w:color="auto" w:frame="1"/>
                <w:lang w:eastAsia="ru-RU"/>
              </w:rPr>
              <w:t xml:space="preserve">ірдей </w:t>
            </w:r>
            <w:r w:rsidRPr="00430450">
              <w:rPr>
                <w:rFonts w:ascii="Times New Roman" w:eastAsia="Times New Roman" w:hAnsi="Times New Roman" w:cs="Times New Roman"/>
                <w:bCs/>
                <w:i/>
                <w:color w:val="1B1C1D"/>
                <w:bdr w:val="none" w:sz="0" w:space="0" w:color="auto" w:frame="1"/>
                <w:lang w:val="kk-KZ" w:eastAsia="ru-RU"/>
              </w:rPr>
              <w:t>ж</w:t>
            </w:r>
            <w:r w:rsidRPr="00430450">
              <w:rPr>
                <w:rFonts w:ascii="Times New Roman" w:eastAsia="Times New Roman" w:hAnsi="Times New Roman" w:cs="Times New Roman"/>
                <w:bCs/>
                <w:i/>
                <w:color w:val="1B1C1D"/>
                <w:bdr w:val="none" w:sz="0" w:space="0" w:color="auto" w:frame="1"/>
                <w:lang w:eastAsia="ru-RU"/>
              </w:rPr>
              <w:t>ариялылық</w:t>
            </w:r>
            <w:r w:rsidRPr="00430450">
              <w:rPr>
                <w:rFonts w:ascii="Times New Roman" w:eastAsia="Times New Roman" w:hAnsi="Times New Roman" w:cs="Times New Roman"/>
                <w:bCs/>
                <w:i/>
                <w:color w:val="1B1C1D"/>
                <w:bdr w:val="none" w:sz="0" w:space="0" w:color="auto" w:frame="1"/>
                <w:lang w:val="kk-KZ" w:eastAsia="ru-RU"/>
              </w:rPr>
              <w:t>,</w:t>
            </w:r>
            <w:r w:rsidRPr="00430450">
              <w:rPr>
                <w:rFonts w:ascii="Times New Roman" w:eastAsia="Times New Roman" w:hAnsi="Times New Roman" w:cs="Times New Roman"/>
                <w:bCs/>
                <w:i/>
                <w:color w:val="1B1C1D"/>
                <w:bdr w:val="none" w:sz="0" w:space="0" w:color="auto" w:frame="1"/>
                <w:lang w:eastAsia="ru-RU"/>
              </w:rPr>
              <w:t xml:space="preserve"> </w:t>
            </w:r>
            <w:r w:rsidRPr="00430450">
              <w:rPr>
                <w:rFonts w:ascii="Times New Roman" w:eastAsia="Times New Roman" w:hAnsi="Times New Roman" w:cs="Times New Roman"/>
                <w:bCs/>
                <w:i/>
                <w:color w:val="1B1C1D"/>
                <w:bdr w:val="none" w:sz="0" w:space="0" w:color="auto" w:frame="1"/>
                <w:lang w:val="kk-KZ" w:eastAsia="ru-RU"/>
              </w:rPr>
              <w:t>о</w:t>
            </w:r>
            <w:r w:rsidRPr="00430450">
              <w:rPr>
                <w:rFonts w:ascii="Times New Roman" w:eastAsia="Times New Roman" w:hAnsi="Times New Roman" w:cs="Times New Roman"/>
                <w:bCs/>
                <w:i/>
                <w:color w:val="1B1C1D"/>
                <w:bdr w:val="none" w:sz="0" w:space="0" w:color="auto" w:frame="1"/>
                <w:lang w:eastAsia="ru-RU"/>
              </w:rPr>
              <w:t>қулық</w:t>
            </w:r>
          </w:p>
        </w:tc>
        <w:tc>
          <w:tcPr>
            <w:tcW w:w="3276" w:type="dxa"/>
            <w:vAlign w:val="center"/>
          </w:tcPr>
          <w:p w14:paraId="60F0FB12" w14:textId="29580DF5" w:rsidR="00BE758C" w:rsidRPr="009D01F5" w:rsidRDefault="00BE758C" w:rsidP="009D01F5">
            <w:pPr>
              <w:ind w:firstLine="33"/>
              <w:jc w:val="both"/>
              <w:rPr>
                <w:rFonts w:ascii="Times New Roman" w:eastAsia="Times New Roman" w:hAnsi="Times New Roman" w:cs="Times New Roman"/>
                <w:color w:val="1B1C1D"/>
                <w:lang w:val="kk-KZ" w:eastAsia="ru-RU"/>
              </w:rPr>
            </w:pPr>
            <w:r w:rsidRPr="009D01F5">
              <w:rPr>
                <w:rFonts w:ascii="Times New Roman" w:eastAsia="Times New Roman" w:hAnsi="Times New Roman" w:cs="Times New Roman"/>
                <w:color w:val="1B1C1D"/>
                <w:lang w:eastAsia="ru-RU"/>
              </w:rPr>
              <w:t xml:space="preserve">Конституцияның 1-бабы 1-тармағы: </w:t>
            </w:r>
            <w:r w:rsidRPr="009D01F5">
              <w:rPr>
                <w:rFonts w:ascii="Times New Roman" w:eastAsia="Times New Roman" w:hAnsi="Times New Roman" w:cs="Times New Roman"/>
                <w:color w:val="1B1C1D"/>
                <w:lang w:val="kk-KZ" w:eastAsia="ru-RU"/>
              </w:rPr>
              <w:t>«</w:t>
            </w:r>
            <w:r w:rsidRPr="009D01F5">
              <w:rPr>
                <w:rFonts w:ascii="Times New Roman" w:eastAsia="Times New Roman" w:hAnsi="Times New Roman" w:cs="Times New Roman"/>
                <w:color w:val="1B1C1D"/>
                <w:lang w:eastAsia="ru-RU"/>
              </w:rPr>
              <w:t>Қазақстан Республи</w:t>
            </w:r>
            <w:r w:rsidR="00430450">
              <w:rPr>
                <w:rFonts w:ascii="Times New Roman" w:eastAsia="Times New Roman" w:hAnsi="Times New Roman" w:cs="Times New Roman"/>
                <w:color w:val="1B1C1D"/>
                <w:lang w:val="kk-KZ" w:eastAsia="ru-RU"/>
              </w:rPr>
              <w:t xml:space="preserve"> </w:t>
            </w:r>
            <w:r w:rsidRPr="009D01F5">
              <w:rPr>
                <w:rFonts w:ascii="Times New Roman" w:eastAsia="Times New Roman" w:hAnsi="Times New Roman" w:cs="Times New Roman"/>
                <w:color w:val="1B1C1D"/>
                <w:lang w:eastAsia="ru-RU"/>
              </w:rPr>
              <w:t xml:space="preserve">касы </w:t>
            </w:r>
            <w:r w:rsidRPr="009D01F5">
              <w:rPr>
                <w:rFonts w:ascii="Times New Roman" w:eastAsia="Times New Roman" w:hAnsi="Times New Roman" w:cs="Times New Roman"/>
                <w:bCs/>
                <w:color w:val="1B1C1D"/>
                <w:bdr w:val="none" w:sz="0" w:space="0" w:color="auto" w:frame="1"/>
                <w:lang w:eastAsia="ru-RU"/>
              </w:rPr>
              <w:t>демократиялық, зайырлы, құқықтық және әлеуметтік мемлекет</w:t>
            </w:r>
            <w:r w:rsidRPr="009D01F5">
              <w:rPr>
                <w:rFonts w:ascii="Times New Roman" w:eastAsia="Times New Roman" w:hAnsi="Times New Roman" w:cs="Times New Roman"/>
                <w:color w:val="1B1C1D"/>
                <w:lang w:eastAsia="ru-RU"/>
              </w:rPr>
              <w:t xml:space="preserve"> болып табылады...</w:t>
            </w:r>
            <w:r w:rsidRPr="009D01F5">
              <w:rPr>
                <w:rFonts w:ascii="Times New Roman" w:eastAsia="Times New Roman" w:hAnsi="Times New Roman" w:cs="Times New Roman"/>
                <w:color w:val="1B1C1D"/>
                <w:lang w:val="kk-KZ" w:eastAsia="ru-RU"/>
              </w:rPr>
              <w:t>»</w:t>
            </w:r>
          </w:p>
        </w:tc>
        <w:tc>
          <w:tcPr>
            <w:tcW w:w="4689" w:type="dxa"/>
            <w:vAlign w:val="center"/>
          </w:tcPr>
          <w:p w14:paraId="17DCBCE1" w14:textId="77777777" w:rsidR="00BE758C" w:rsidRPr="009D01F5" w:rsidRDefault="00BE758C" w:rsidP="009D01F5">
            <w:pPr>
              <w:ind w:firstLine="33"/>
              <w:jc w:val="both"/>
              <w:rPr>
                <w:rFonts w:ascii="Times New Roman" w:eastAsia="Times New Roman" w:hAnsi="Times New Roman" w:cs="Times New Roman"/>
                <w:color w:val="1B1C1D"/>
                <w:lang w:val="kk-KZ" w:eastAsia="ru-RU"/>
              </w:rPr>
            </w:pPr>
            <w:r w:rsidRPr="009D01F5">
              <w:rPr>
                <w:rFonts w:ascii="Times New Roman" w:eastAsia="Times New Roman" w:hAnsi="Times New Roman" w:cs="Times New Roman"/>
                <w:color w:val="1B1C1D"/>
                <w:lang w:val="kk-KZ" w:eastAsia="ru-RU"/>
              </w:rPr>
              <w:t xml:space="preserve">Бұл мәтін – мемлекеттің құндылықтық негізін анықтайтын </w:t>
            </w:r>
            <w:r w:rsidRPr="009D01F5">
              <w:rPr>
                <w:rFonts w:ascii="Times New Roman" w:eastAsia="Times New Roman" w:hAnsi="Times New Roman" w:cs="Times New Roman"/>
                <w:bCs/>
                <w:color w:val="1B1C1D"/>
                <w:bdr w:val="none" w:sz="0" w:space="0" w:color="auto" w:frame="1"/>
                <w:lang w:val="kk-KZ" w:eastAsia="ru-RU"/>
              </w:rPr>
              <w:t>бастапқы мәлімдеме</w:t>
            </w:r>
            <w:r w:rsidRPr="009D01F5">
              <w:rPr>
                <w:rFonts w:ascii="Times New Roman" w:eastAsia="Times New Roman" w:hAnsi="Times New Roman" w:cs="Times New Roman"/>
                <w:color w:val="1B1C1D"/>
                <w:lang w:val="kk-KZ" w:eastAsia="ru-RU"/>
              </w:rPr>
              <w:t>. Ол барлық азаматтарға таныс және құқықтық білім берудің  негізі болып табылады.</w:t>
            </w:r>
          </w:p>
        </w:tc>
      </w:tr>
      <w:tr w:rsidR="00BE758C" w:rsidRPr="00430450" w14:paraId="1BA707AE" w14:textId="77777777" w:rsidTr="00430450">
        <w:tc>
          <w:tcPr>
            <w:tcW w:w="1633" w:type="dxa"/>
            <w:vAlign w:val="center"/>
          </w:tcPr>
          <w:p w14:paraId="58598ED9" w14:textId="48013573" w:rsidR="00BE758C" w:rsidRPr="00430450" w:rsidRDefault="007E4532" w:rsidP="009D01F5">
            <w:pPr>
              <w:ind w:firstLine="33"/>
              <w:jc w:val="both"/>
              <w:rPr>
                <w:rFonts w:ascii="Times New Roman" w:eastAsia="Times New Roman" w:hAnsi="Times New Roman" w:cs="Times New Roman"/>
                <w:i/>
                <w:color w:val="1B1C1D"/>
                <w:lang w:eastAsia="ru-RU"/>
              </w:rPr>
            </w:pPr>
            <w:r w:rsidRPr="00430450">
              <w:rPr>
                <w:rFonts w:ascii="Times New Roman" w:eastAsia="Times New Roman" w:hAnsi="Times New Roman" w:cs="Times New Roman"/>
                <w:bCs/>
                <w:i/>
                <w:color w:val="1B1C1D"/>
                <w:bdr w:val="none" w:sz="0" w:space="0" w:color="auto" w:frame="1"/>
                <w:lang w:eastAsia="ru-RU"/>
              </w:rPr>
              <w:t xml:space="preserve">Танымдық </w:t>
            </w:r>
            <w:r w:rsidRPr="00430450">
              <w:rPr>
                <w:rFonts w:ascii="Times New Roman" w:eastAsia="Times New Roman" w:hAnsi="Times New Roman" w:cs="Times New Roman"/>
                <w:bCs/>
                <w:i/>
                <w:color w:val="1B1C1D"/>
                <w:bdr w:val="none" w:sz="0" w:space="0" w:color="auto" w:frame="1"/>
                <w:lang w:val="kk-KZ" w:eastAsia="ru-RU"/>
              </w:rPr>
              <w:t>қ</w:t>
            </w:r>
            <w:r w:rsidRPr="00430450">
              <w:rPr>
                <w:rFonts w:ascii="Times New Roman" w:eastAsia="Times New Roman" w:hAnsi="Times New Roman" w:cs="Times New Roman"/>
                <w:bCs/>
                <w:i/>
                <w:color w:val="1B1C1D"/>
                <w:bdr w:val="none" w:sz="0" w:space="0" w:color="auto" w:frame="1"/>
                <w:lang w:eastAsia="ru-RU"/>
              </w:rPr>
              <w:t>ұндылық</w:t>
            </w:r>
            <w:r w:rsidRPr="00430450">
              <w:rPr>
                <w:rFonts w:ascii="Times New Roman" w:eastAsia="Times New Roman" w:hAnsi="Times New Roman" w:cs="Times New Roman"/>
                <w:bCs/>
                <w:i/>
                <w:color w:val="1B1C1D"/>
                <w:bdr w:val="none" w:sz="0" w:space="0" w:color="auto" w:frame="1"/>
                <w:lang w:val="kk-KZ" w:eastAsia="ru-RU"/>
              </w:rPr>
              <w:t>,</w:t>
            </w:r>
            <w:r w:rsidRPr="00430450">
              <w:rPr>
                <w:rFonts w:ascii="Times New Roman" w:eastAsia="Times New Roman" w:hAnsi="Times New Roman" w:cs="Times New Roman"/>
                <w:bCs/>
                <w:i/>
                <w:color w:val="1B1C1D"/>
                <w:bdr w:val="none" w:sz="0" w:space="0" w:color="auto" w:frame="1"/>
                <w:lang w:eastAsia="ru-RU"/>
              </w:rPr>
              <w:t xml:space="preserve"> </w:t>
            </w:r>
            <w:r w:rsidR="000334F8" w:rsidRPr="00430450">
              <w:rPr>
                <w:rFonts w:ascii="Times New Roman" w:eastAsia="Times New Roman" w:hAnsi="Times New Roman" w:cs="Times New Roman"/>
                <w:bCs/>
                <w:i/>
                <w:color w:val="1B1C1D"/>
                <w:bdr w:val="none" w:sz="0" w:space="0" w:color="auto" w:frame="1"/>
                <w:lang w:val="kk-KZ" w:eastAsia="ru-RU"/>
              </w:rPr>
              <w:t>и</w:t>
            </w:r>
            <w:r w:rsidR="00BE758C" w:rsidRPr="00430450">
              <w:rPr>
                <w:rFonts w:ascii="Times New Roman" w:eastAsia="Times New Roman" w:hAnsi="Times New Roman" w:cs="Times New Roman"/>
                <w:bCs/>
                <w:i/>
                <w:color w:val="1B1C1D"/>
                <w:bdr w:val="none" w:sz="0" w:space="0" w:color="auto" w:frame="1"/>
                <w:lang w:eastAsia="ru-RU"/>
              </w:rPr>
              <w:t>нтертек</w:t>
            </w:r>
            <w:r w:rsidR="00430450">
              <w:rPr>
                <w:rFonts w:ascii="Times New Roman" w:eastAsia="Times New Roman" w:hAnsi="Times New Roman" w:cs="Times New Roman"/>
                <w:bCs/>
                <w:i/>
                <w:color w:val="1B1C1D"/>
                <w:bdr w:val="none" w:sz="0" w:space="0" w:color="auto" w:frame="1"/>
                <w:lang w:val="kk-KZ" w:eastAsia="ru-RU"/>
              </w:rPr>
              <w:t xml:space="preserve"> </w:t>
            </w:r>
            <w:r w:rsidR="00BE758C" w:rsidRPr="00430450">
              <w:rPr>
                <w:rFonts w:ascii="Times New Roman" w:eastAsia="Times New Roman" w:hAnsi="Times New Roman" w:cs="Times New Roman"/>
                <w:bCs/>
                <w:i/>
                <w:color w:val="1B1C1D"/>
                <w:bdr w:val="none" w:sz="0" w:space="0" w:color="auto" w:frame="1"/>
                <w:lang w:eastAsia="ru-RU"/>
              </w:rPr>
              <w:t>стуалдылық</w:t>
            </w:r>
          </w:p>
        </w:tc>
        <w:tc>
          <w:tcPr>
            <w:tcW w:w="3276" w:type="dxa"/>
            <w:vAlign w:val="center"/>
          </w:tcPr>
          <w:p w14:paraId="7EC9F08C" w14:textId="77777777" w:rsidR="00BE758C" w:rsidRPr="009D01F5" w:rsidRDefault="007E4532" w:rsidP="009D01F5">
            <w:pPr>
              <w:ind w:firstLine="33"/>
              <w:jc w:val="both"/>
              <w:rPr>
                <w:rFonts w:ascii="Times New Roman" w:eastAsia="Times New Roman" w:hAnsi="Times New Roman" w:cs="Times New Roman"/>
                <w:color w:val="1B1C1D"/>
                <w:lang w:val="kk-KZ" w:eastAsia="ru-RU"/>
              </w:rPr>
            </w:pPr>
            <w:r w:rsidRPr="009D01F5">
              <w:rPr>
                <w:rFonts w:ascii="Times New Roman" w:eastAsia="Times New Roman" w:hAnsi="Times New Roman" w:cs="Times New Roman"/>
                <w:color w:val="1B1C1D"/>
                <w:lang w:eastAsia="ru-RU"/>
              </w:rPr>
              <w:t xml:space="preserve">Конституцияның 2-бабы: </w:t>
            </w:r>
            <w:r w:rsidRPr="009D01F5">
              <w:rPr>
                <w:rFonts w:ascii="Times New Roman" w:eastAsia="Times New Roman" w:hAnsi="Times New Roman" w:cs="Times New Roman"/>
                <w:color w:val="1B1C1D"/>
                <w:lang w:val="kk-KZ" w:eastAsia="ru-RU"/>
              </w:rPr>
              <w:t>«</w:t>
            </w:r>
            <w:r w:rsidR="00BE758C" w:rsidRPr="009D01F5">
              <w:rPr>
                <w:rFonts w:ascii="Times New Roman" w:eastAsia="Times New Roman" w:hAnsi="Times New Roman" w:cs="Times New Roman"/>
                <w:color w:val="1B1C1D"/>
                <w:lang w:eastAsia="ru-RU"/>
              </w:rPr>
              <w:t xml:space="preserve">Мемлекеттің ең қымбат қазынасы – </w:t>
            </w:r>
            <w:r w:rsidR="00BE758C" w:rsidRPr="009D01F5">
              <w:rPr>
                <w:rFonts w:ascii="Times New Roman" w:eastAsia="Times New Roman" w:hAnsi="Times New Roman" w:cs="Times New Roman"/>
                <w:bCs/>
                <w:color w:val="1B1C1D"/>
                <w:bdr w:val="none" w:sz="0" w:space="0" w:color="auto" w:frame="1"/>
                <w:lang w:eastAsia="ru-RU"/>
              </w:rPr>
              <w:t>адам және оның өмірі, құқықтары мен бостандықтары</w:t>
            </w:r>
            <w:r w:rsidRPr="009D01F5">
              <w:rPr>
                <w:rFonts w:ascii="Times New Roman" w:eastAsia="Times New Roman" w:hAnsi="Times New Roman" w:cs="Times New Roman"/>
                <w:color w:val="1B1C1D"/>
                <w:lang w:eastAsia="ru-RU"/>
              </w:rPr>
              <w:t>.</w:t>
            </w:r>
            <w:r w:rsidRPr="009D01F5">
              <w:rPr>
                <w:rFonts w:ascii="Times New Roman" w:eastAsia="Times New Roman" w:hAnsi="Times New Roman" w:cs="Times New Roman"/>
                <w:color w:val="1B1C1D"/>
                <w:lang w:val="kk-KZ" w:eastAsia="ru-RU"/>
              </w:rPr>
              <w:t>»</w:t>
            </w:r>
          </w:p>
        </w:tc>
        <w:tc>
          <w:tcPr>
            <w:tcW w:w="4689" w:type="dxa"/>
            <w:vAlign w:val="center"/>
          </w:tcPr>
          <w:p w14:paraId="333BE403" w14:textId="483B4138" w:rsidR="00882E56" w:rsidRPr="009D01F5" w:rsidRDefault="00BE758C" w:rsidP="009D01F5">
            <w:pPr>
              <w:ind w:firstLine="33"/>
              <w:jc w:val="both"/>
              <w:rPr>
                <w:rFonts w:ascii="Times New Roman" w:eastAsia="Times New Roman" w:hAnsi="Times New Roman" w:cs="Times New Roman"/>
                <w:color w:val="1B1C1D"/>
                <w:lang w:val="kk-KZ" w:eastAsia="ru-RU"/>
              </w:rPr>
            </w:pPr>
            <w:r w:rsidRPr="009D01F5">
              <w:rPr>
                <w:rFonts w:ascii="Times New Roman" w:eastAsia="Times New Roman" w:hAnsi="Times New Roman" w:cs="Times New Roman"/>
                <w:color w:val="1B1C1D"/>
                <w:lang w:val="kk-KZ" w:eastAsia="ru-RU"/>
              </w:rPr>
              <w:t>Бұл қағ</w:t>
            </w:r>
            <w:r w:rsidR="000334F8" w:rsidRPr="009D01F5">
              <w:rPr>
                <w:rFonts w:ascii="Times New Roman" w:eastAsia="Times New Roman" w:hAnsi="Times New Roman" w:cs="Times New Roman"/>
                <w:color w:val="1B1C1D"/>
                <w:lang w:val="kk-KZ" w:eastAsia="ru-RU"/>
              </w:rPr>
              <w:t>ида – барлық заңдарды (кодекстер, нормативтік актілер</w:t>
            </w:r>
            <w:r w:rsidRPr="009D01F5">
              <w:rPr>
                <w:rFonts w:ascii="Times New Roman" w:eastAsia="Times New Roman" w:hAnsi="Times New Roman" w:cs="Times New Roman"/>
                <w:color w:val="1B1C1D"/>
                <w:lang w:val="kk-KZ" w:eastAsia="ru-RU"/>
              </w:rPr>
              <w:t xml:space="preserve">) жасау және қолдану кезінде </w:t>
            </w:r>
            <w:r w:rsidRPr="009D01F5">
              <w:rPr>
                <w:rFonts w:ascii="Times New Roman" w:eastAsia="Times New Roman" w:hAnsi="Times New Roman" w:cs="Times New Roman"/>
                <w:bCs/>
                <w:color w:val="1B1C1D"/>
                <w:bdr w:val="none" w:sz="0" w:space="0" w:color="auto" w:frame="1"/>
                <w:lang w:val="kk-KZ" w:eastAsia="ru-RU"/>
              </w:rPr>
              <w:t>басшылыққа алынатын</w:t>
            </w:r>
            <w:r w:rsidRPr="009D01F5">
              <w:rPr>
                <w:rFonts w:ascii="Times New Roman" w:eastAsia="Times New Roman" w:hAnsi="Times New Roman" w:cs="Times New Roman"/>
                <w:color w:val="1B1C1D"/>
                <w:lang w:val="kk-KZ" w:eastAsia="ru-RU"/>
              </w:rPr>
              <w:t xml:space="preserve"> негізгі таным</w:t>
            </w:r>
            <w:r w:rsidR="00430450">
              <w:rPr>
                <w:rFonts w:ascii="Times New Roman" w:eastAsia="Times New Roman" w:hAnsi="Times New Roman" w:cs="Times New Roman"/>
                <w:color w:val="1B1C1D"/>
                <w:lang w:val="kk-KZ" w:eastAsia="ru-RU"/>
              </w:rPr>
              <w:t xml:space="preserve"> </w:t>
            </w:r>
            <w:r w:rsidRPr="009D01F5">
              <w:rPr>
                <w:rFonts w:ascii="Times New Roman" w:eastAsia="Times New Roman" w:hAnsi="Times New Roman" w:cs="Times New Roman"/>
                <w:color w:val="1B1C1D"/>
                <w:lang w:val="kk-KZ" w:eastAsia="ru-RU"/>
              </w:rPr>
              <w:t xml:space="preserve">дық және құқықтық құндылық. Кез келген сот шешімі осы қағидаға </w:t>
            </w:r>
            <w:r w:rsidRPr="009D01F5">
              <w:rPr>
                <w:rFonts w:ascii="Times New Roman" w:eastAsia="Times New Roman" w:hAnsi="Times New Roman" w:cs="Times New Roman"/>
                <w:bCs/>
                <w:color w:val="1B1C1D"/>
                <w:bdr w:val="none" w:sz="0" w:space="0" w:color="auto" w:frame="1"/>
                <w:lang w:val="kk-KZ" w:eastAsia="ru-RU"/>
              </w:rPr>
              <w:t>қайшы келмеуі</w:t>
            </w:r>
            <w:r w:rsidR="007E4532" w:rsidRPr="009D01F5">
              <w:rPr>
                <w:rFonts w:ascii="Times New Roman" w:eastAsia="Times New Roman" w:hAnsi="Times New Roman" w:cs="Times New Roman"/>
                <w:color w:val="1B1C1D"/>
                <w:lang w:val="kk-KZ" w:eastAsia="ru-RU"/>
              </w:rPr>
              <w:t xml:space="preserve"> керек</w:t>
            </w:r>
          </w:p>
        </w:tc>
      </w:tr>
      <w:tr w:rsidR="007E4532" w:rsidRPr="00B130CD" w14:paraId="1D0A6FBA" w14:textId="77777777" w:rsidTr="00430450">
        <w:tc>
          <w:tcPr>
            <w:tcW w:w="1633" w:type="dxa"/>
            <w:vAlign w:val="center"/>
          </w:tcPr>
          <w:p w14:paraId="71DE67B6" w14:textId="3ED1F333" w:rsidR="007E4532" w:rsidRPr="00430450" w:rsidRDefault="007E4532" w:rsidP="009D01F5">
            <w:pPr>
              <w:ind w:firstLine="33"/>
              <w:jc w:val="both"/>
              <w:rPr>
                <w:rFonts w:ascii="Times New Roman" w:eastAsia="Times New Roman" w:hAnsi="Times New Roman" w:cs="Times New Roman"/>
                <w:i/>
                <w:color w:val="1B1C1D"/>
                <w:lang w:eastAsia="ru-RU"/>
              </w:rPr>
            </w:pPr>
            <w:r w:rsidRPr="00430450">
              <w:rPr>
                <w:rFonts w:ascii="Times New Roman" w:eastAsia="Times New Roman" w:hAnsi="Times New Roman" w:cs="Times New Roman"/>
                <w:bCs/>
                <w:i/>
                <w:color w:val="1B1C1D"/>
                <w:bdr w:val="none" w:sz="0" w:space="0" w:color="auto" w:frame="1"/>
                <w:lang w:eastAsia="ru-RU"/>
              </w:rPr>
              <w:t>Риторикалық</w:t>
            </w:r>
            <w:r w:rsidR="000334F8" w:rsidRPr="00430450">
              <w:rPr>
                <w:rFonts w:ascii="Times New Roman" w:eastAsia="Times New Roman" w:hAnsi="Times New Roman" w:cs="Times New Roman"/>
                <w:bCs/>
                <w:i/>
                <w:color w:val="1B1C1D"/>
                <w:bdr w:val="none" w:sz="0" w:space="0" w:color="auto" w:frame="1"/>
                <w:lang w:val="kk-KZ" w:eastAsia="ru-RU"/>
              </w:rPr>
              <w:t xml:space="preserve"> </w:t>
            </w:r>
            <w:r w:rsidRPr="00430450">
              <w:rPr>
                <w:rFonts w:ascii="Times New Roman" w:eastAsia="Times New Roman" w:hAnsi="Times New Roman" w:cs="Times New Roman"/>
                <w:bCs/>
                <w:i/>
                <w:color w:val="1B1C1D"/>
                <w:bdr w:val="none" w:sz="0" w:space="0" w:color="auto" w:frame="1"/>
                <w:lang w:eastAsia="ru-RU"/>
              </w:rPr>
              <w:t>/</w:t>
            </w:r>
            <w:r w:rsidRPr="00430450">
              <w:rPr>
                <w:rFonts w:ascii="Times New Roman" w:eastAsia="Times New Roman" w:hAnsi="Times New Roman" w:cs="Times New Roman"/>
                <w:bCs/>
                <w:i/>
                <w:color w:val="1B1C1D"/>
                <w:bdr w:val="none" w:sz="0" w:space="0" w:color="auto" w:frame="1"/>
                <w:lang w:val="kk-KZ" w:eastAsia="ru-RU"/>
              </w:rPr>
              <w:t>д</w:t>
            </w:r>
            <w:r w:rsidRPr="00430450">
              <w:rPr>
                <w:rFonts w:ascii="Times New Roman" w:eastAsia="Times New Roman" w:hAnsi="Times New Roman" w:cs="Times New Roman"/>
                <w:bCs/>
                <w:i/>
                <w:color w:val="1B1C1D"/>
                <w:bdr w:val="none" w:sz="0" w:space="0" w:color="auto" w:frame="1"/>
                <w:lang w:eastAsia="ru-RU"/>
              </w:rPr>
              <w:t xml:space="preserve">әлелді </w:t>
            </w:r>
            <w:r w:rsidRPr="00430450">
              <w:rPr>
                <w:rFonts w:ascii="Times New Roman" w:eastAsia="Times New Roman" w:hAnsi="Times New Roman" w:cs="Times New Roman"/>
                <w:bCs/>
                <w:i/>
                <w:color w:val="1B1C1D"/>
                <w:bdr w:val="none" w:sz="0" w:space="0" w:color="auto" w:frame="1"/>
                <w:lang w:val="kk-KZ" w:eastAsia="ru-RU"/>
              </w:rPr>
              <w:t>қ</w:t>
            </w:r>
            <w:r w:rsidRPr="00430450">
              <w:rPr>
                <w:rFonts w:ascii="Times New Roman" w:eastAsia="Times New Roman" w:hAnsi="Times New Roman" w:cs="Times New Roman"/>
                <w:bCs/>
                <w:i/>
                <w:color w:val="1B1C1D"/>
                <w:bdr w:val="none" w:sz="0" w:space="0" w:color="auto" w:frame="1"/>
                <w:lang w:eastAsia="ru-RU"/>
              </w:rPr>
              <w:t>ұндылық</w:t>
            </w:r>
          </w:p>
        </w:tc>
        <w:tc>
          <w:tcPr>
            <w:tcW w:w="3276" w:type="dxa"/>
            <w:vAlign w:val="center"/>
          </w:tcPr>
          <w:p w14:paraId="7C3DB896" w14:textId="77777777" w:rsidR="007E4532" w:rsidRPr="009D01F5" w:rsidRDefault="007E4532" w:rsidP="009D01F5">
            <w:pPr>
              <w:ind w:firstLine="33"/>
              <w:jc w:val="both"/>
              <w:rPr>
                <w:rFonts w:ascii="Times New Roman" w:eastAsia="Times New Roman" w:hAnsi="Times New Roman" w:cs="Times New Roman"/>
                <w:color w:val="1B1C1D"/>
                <w:lang w:eastAsia="ru-RU"/>
              </w:rPr>
            </w:pPr>
            <w:r w:rsidRPr="009D01F5">
              <w:rPr>
                <w:rFonts w:ascii="Times New Roman" w:eastAsia="Times New Roman" w:hAnsi="Times New Roman" w:cs="Times New Roman"/>
                <w:color w:val="1B1C1D"/>
                <w:lang w:eastAsia="ru-RU"/>
              </w:rPr>
              <w:t>ҚК-нің 99-бабы (Адам өлтіру) және 188-бабы (Ұрлық).</w:t>
            </w:r>
          </w:p>
        </w:tc>
        <w:tc>
          <w:tcPr>
            <w:tcW w:w="4689" w:type="dxa"/>
            <w:vAlign w:val="center"/>
          </w:tcPr>
          <w:p w14:paraId="66DF3BEA" w14:textId="051635C9" w:rsidR="007E4532" w:rsidRPr="009D01F5" w:rsidRDefault="007E4532" w:rsidP="009D01F5">
            <w:pPr>
              <w:ind w:firstLine="33"/>
              <w:jc w:val="both"/>
              <w:rPr>
                <w:rFonts w:ascii="Times New Roman" w:eastAsia="Times New Roman" w:hAnsi="Times New Roman" w:cs="Times New Roman"/>
                <w:color w:val="1B1C1D"/>
                <w:lang w:eastAsia="ru-RU"/>
              </w:rPr>
            </w:pPr>
            <w:r w:rsidRPr="009D01F5">
              <w:rPr>
                <w:rFonts w:ascii="Times New Roman" w:eastAsia="Times New Roman" w:hAnsi="Times New Roman" w:cs="Times New Roman"/>
                <w:color w:val="1B1C1D"/>
                <w:lang w:eastAsia="ru-RU"/>
              </w:rPr>
              <w:t xml:space="preserve">Бұл баптардың мәтіні – </w:t>
            </w:r>
            <w:r w:rsidRPr="009D01F5">
              <w:rPr>
                <w:rFonts w:ascii="Times New Roman" w:eastAsia="Times New Roman" w:hAnsi="Times New Roman" w:cs="Times New Roman"/>
                <w:bCs/>
                <w:color w:val="1B1C1D"/>
                <w:bdr w:val="none" w:sz="0" w:space="0" w:color="auto" w:frame="1"/>
                <w:lang w:eastAsia="ru-RU"/>
              </w:rPr>
              <w:t>заңгерлік дискурстағы ең жиі қайталанатын дәйек</w:t>
            </w:r>
            <w:r w:rsidR="002849BE" w:rsidRPr="009D01F5">
              <w:rPr>
                <w:rFonts w:ascii="Times New Roman" w:eastAsia="Times New Roman" w:hAnsi="Times New Roman" w:cs="Times New Roman"/>
                <w:bCs/>
                <w:color w:val="1B1C1D"/>
                <w:bdr w:val="none" w:sz="0" w:space="0" w:color="auto" w:frame="1"/>
                <w:lang w:val="kk-KZ" w:eastAsia="ru-RU"/>
              </w:rPr>
              <w:t>-</w:t>
            </w:r>
            <w:r w:rsidRPr="009D01F5">
              <w:rPr>
                <w:rFonts w:ascii="Times New Roman" w:eastAsia="Times New Roman" w:hAnsi="Times New Roman" w:cs="Times New Roman"/>
                <w:bCs/>
                <w:color w:val="1B1C1D"/>
                <w:bdr w:val="none" w:sz="0" w:space="0" w:color="auto" w:frame="1"/>
                <w:lang w:eastAsia="ru-RU"/>
              </w:rPr>
              <w:t>сөздер</w:t>
            </w:r>
            <w:r w:rsidRPr="009D01F5">
              <w:rPr>
                <w:rFonts w:ascii="Times New Roman" w:eastAsia="Times New Roman" w:hAnsi="Times New Roman" w:cs="Times New Roman"/>
                <w:color w:val="1B1C1D"/>
                <w:lang w:eastAsia="ru-RU"/>
              </w:rPr>
              <w:t>. Прокурорлар айып</w:t>
            </w:r>
            <w:r w:rsidR="00430450">
              <w:rPr>
                <w:rFonts w:ascii="Times New Roman" w:eastAsia="Times New Roman" w:hAnsi="Times New Roman" w:cs="Times New Roman"/>
                <w:color w:val="1B1C1D"/>
                <w:lang w:val="kk-KZ" w:eastAsia="ru-RU"/>
              </w:rPr>
              <w:t xml:space="preserve"> </w:t>
            </w:r>
            <w:r w:rsidRPr="009D01F5">
              <w:rPr>
                <w:rFonts w:ascii="Times New Roman" w:eastAsia="Times New Roman" w:hAnsi="Times New Roman" w:cs="Times New Roman"/>
                <w:color w:val="1B1C1D"/>
                <w:lang w:eastAsia="ru-RU"/>
              </w:rPr>
              <w:t>тау үшін, адвокаттар қорғау үшін бұл баптарды үнемі</w:t>
            </w:r>
            <w:r w:rsidR="00882E56" w:rsidRPr="009D01F5">
              <w:rPr>
                <w:rFonts w:ascii="Times New Roman" w:eastAsia="Times New Roman" w:hAnsi="Times New Roman" w:cs="Times New Roman"/>
                <w:b/>
                <w:bCs/>
                <w:color w:val="1B1C1D"/>
                <w:bdr w:val="none" w:sz="0" w:space="0" w:color="auto" w:frame="1"/>
                <w:lang w:eastAsia="ru-RU"/>
              </w:rPr>
              <w:t xml:space="preserve"> </w:t>
            </w:r>
            <w:r w:rsidR="00882E56" w:rsidRPr="009D01F5">
              <w:rPr>
                <w:rFonts w:ascii="Times New Roman" w:eastAsia="Times New Roman" w:hAnsi="Times New Roman" w:cs="Times New Roman"/>
                <w:bCs/>
                <w:color w:val="1B1C1D"/>
                <w:bdr w:val="none" w:sz="0" w:space="0" w:color="auto" w:frame="1"/>
                <w:lang w:eastAsia="ru-RU"/>
              </w:rPr>
              <w:t>интертек</w:t>
            </w:r>
            <w:r w:rsidR="00430450">
              <w:rPr>
                <w:rFonts w:ascii="Times New Roman" w:eastAsia="Times New Roman" w:hAnsi="Times New Roman" w:cs="Times New Roman"/>
                <w:bCs/>
                <w:color w:val="1B1C1D"/>
                <w:bdr w:val="none" w:sz="0" w:space="0" w:color="auto" w:frame="1"/>
                <w:lang w:val="kk-KZ" w:eastAsia="ru-RU"/>
              </w:rPr>
              <w:t xml:space="preserve"> </w:t>
            </w:r>
            <w:r w:rsidR="00882E56" w:rsidRPr="009D01F5">
              <w:rPr>
                <w:rFonts w:ascii="Times New Roman" w:eastAsia="Times New Roman" w:hAnsi="Times New Roman" w:cs="Times New Roman"/>
                <w:bCs/>
                <w:color w:val="1B1C1D"/>
                <w:bdr w:val="none" w:sz="0" w:space="0" w:color="auto" w:frame="1"/>
                <w:lang w:eastAsia="ru-RU"/>
              </w:rPr>
              <w:t>стуалды</w:t>
            </w:r>
            <w:r w:rsidR="00430450">
              <w:rPr>
                <w:rFonts w:ascii="Times New Roman" w:eastAsia="Times New Roman" w:hAnsi="Times New Roman" w:cs="Times New Roman"/>
                <w:bCs/>
                <w:color w:val="1B1C1D"/>
                <w:bdr w:val="none" w:sz="0" w:space="0" w:color="auto" w:frame="1"/>
                <w:lang w:val="kk-KZ" w:eastAsia="ru-RU"/>
              </w:rPr>
              <w:t xml:space="preserve"> сипатта</w:t>
            </w:r>
            <w:r w:rsidRPr="009D01F5">
              <w:rPr>
                <w:rFonts w:ascii="Times New Roman" w:eastAsia="Times New Roman" w:hAnsi="Times New Roman" w:cs="Times New Roman"/>
                <w:color w:val="1B1C1D"/>
                <w:lang w:eastAsia="ru-RU"/>
              </w:rPr>
              <w:t xml:space="preserve"> </w:t>
            </w:r>
            <w:r w:rsidR="00430450">
              <w:rPr>
                <w:rFonts w:ascii="Times New Roman" w:eastAsia="Times New Roman" w:hAnsi="Times New Roman" w:cs="Times New Roman"/>
                <w:bCs/>
                <w:color w:val="1B1C1D"/>
                <w:bdr w:val="none" w:sz="0" w:space="0" w:color="auto" w:frame="1"/>
                <w:lang w:eastAsia="ru-RU"/>
              </w:rPr>
              <w:t>қолданады</w:t>
            </w:r>
            <w:r w:rsidRPr="009D01F5">
              <w:rPr>
                <w:rFonts w:ascii="Times New Roman" w:eastAsia="Times New Roman" w:hAnsi="Times New Roman" w:cs="Times New Roman"/>
                <w:color w:val="1B1C1D"/>
                <w:lang w:eastAsia="ru-RU"/>
              </w:rPr>
              <w:t xml:space="preserve"> Бұл мәтіндер соттағы дәлелдеу процесінің </w:t>
            </w:r>
            <w:r w:rsidR="00882E56" w:rsidRPr="009D01F5">
              <w:rPr>
                <w:rFonts w:ascii="Times New Roman" w:eastAsia="Times New Roman" w:hAnsi="Times New Roman" w:cs="Times New Roman"/>
                <w:bCs/>
                <w:color w:val="1B1C1D"/>
                <w:bdr w:val="none" w:sz="0" w:space="0" w:color="auto" w:frame="1"/>
                <w:lang w:val="kk-KZ" w:eastAsia="ru-RU"/>
              </w:rPr>
              <w:t>негізі</w:t>
            </w:r>
            <w:r w:rsidR="00430450">
              <w:rPr>
                <w:rFonts w:ascii="Times New Roman" w:eastAsia="Times New Roman" w:hAnsi="Times New Roman" w:cs="Times New Roman"/>
                <w:color w:val="1B1C1D"/>
                <w:lang w:eastAsia="ru-RU"/>
              </w:rPr>
              <w:t xml:space="preserve"> болып табылады</w:t>
            </w:r>
          </w:p>
        </w:tc>
      </w:tr>
      <w:tr w:rsidR="007E4532" w:rsidRPr="00B130CD" w14:paraId="272B2AA5" w14:textId="77777777" w:rsidTr="00430450">
        <w:trPr>
          <w:trHeight w:val="54"/>
        </w:trPr>
        <w:tc>
          <w:tcPr>
            <w:tcW w:w="1633" w:type="dxa"/>
            <w:vAlign w:val="center"/>
          </w:tcPr>
          <w:p w14:paraId="346D05BE" w14:textId="77777777" w:rsidR="007E4532" w:rsidRPr="00430450" w:rsidRDefault="00882E56" w:rsidP="009D01F5">
            <w:pPr>
              <w:ind w:firstLine="33"/>
              <w:jc w:val="both"/>
              <w:rPr>
                <w:rFonts w:ascii="Times New Roman" w:eastAsia="Times New Roman" w:hAnsi="Times New Roman" w:cs="Times New Roman"/>
                <w:i/>
                <w:color w:val="1B1C1D"/>
                <w:lang w:eastAsia="ru-RU"/>
              </w:rPr>
            </w:pPr>
            <w:r w:rsidRPr="00430450">
              <w:rPr>
                <w:rFonts w:ascii="Times New Roman" w:eastAsia="Times New Roman" w:hAnsi="Times New Roman" w:cs="Times New Roman"/>
                <w:bCs/>
                <w:i/>
                <w:color w:val="1B1C1D"/>
                <w:bdr w:val="none" w:sz="0" w:space="0" w:color="auto" w:frame="1"/>
                <w:lang w:eastAsia="ru-RU"/>
              </w:rPr>
              <w:t xml:space="preserve">Кодтық </w:t>
            </w:r>
            <w:r w:rsidRPr="00430450">
              <w:rPr>
                <w:rFonts w:ascii="Times New Roman" w:eastAsia="Times New Roman" w:hAnsi="Times New Roman" w:cs="Times New Roman"/>
                <w:bCs/>
                <w:i/>
                <w:color w:val="1B1C1D"/>
                <w:bdr w:val="none" w:sz="0" w:space="0" w:color="auto" w:frame="1"/>
                <w:lang w:val="kk-KZ" w:eastAsia="ru-RU"/>
              </w:rPr>
              <w:t>с</w:t>
            </w:r>
            <w:r w:rsidR="007E4532" w:rsidRPr="00430450">
              <w:rPr>
                <w:rFonts w:ascii="Times New Roman" w:eastAsia="Times New Roman" w:hAnsi="Times New Roman" w:cs="Times New Roman"/>
                <w:bCs/>
                <w:i/>
                <w:color w:val="1B1C1D"/>
                <w:bdr w:val="none" w:sz="0" w:space="0" w:color="auto" w:frame="1"/>
                <w:lang w:eastAsia="ru-RU"/>
              </w:rPr>
              <w:t>ипат</w:t>
            </w:r>
          </w:p>
        </w:tc>
        <w:tc>
          <w:tcPr>
            <w:tcW w:w="3276" w:type="dxa"/>
            <w:vAlign w:val="center"/>
          </w:tcPr>
          <w:p w14:paraId="190ECFA8" w14:textId="74452EBD" w:rsidR="00882E56" w:rsidRPr="009D01F5" w:rsidRDefault="007E4532" w:rsidP="00430450">
            <w:pPr>
              <w:ind w:firstLine="33"/>
              <w:jc w:val="both"/>
              <w:rPr>
                <w:rFonts w:ascii="Times New Roman" w:eastAsia="Times New Roman" w:hAnsi="Times New Roman" w:cs="Times New Roman"/>
                <w:color w:val="1B1C1D"/>
                <w:lang w:eastAsia="ru-RU"/>
              </w:rPr>
            </w:pPr>
            <w:r w:rsidRPr="009D01F5">
              <w:rPr>
                <w:rFonts w:ascii="Times New Roman" w:eastAsia="Times New Roman" w:hAnsi="Times New Roman" w:cs="Times New Roman"/>
                <w:color w:val="1B1C1D"/>
                <w:lang w:eastAsia="ru-RU"/>
              </w:rPr>
              <w:t xml:space="preserve">Қылмыстық іс жүргізудегі </w:t>
            </w:r>
            <w:r w:rsidR="00882E56" w:rsidRPr="009D01F5">
              <w:rPr>
                <w:rFonts w:ascii="Times New Roman" w:eastAsia="Times New Roman" w:hAnsi="Times New Roman" w:cs="Times New Roman"/>
                <w:color w:val="1B1C1D"/>
                <w:lang w:val="kk-KZ" w:eastAsia="ru-RU"/>
              </w:rPr>
              <w:t>«</w:t>
            </w:r>
            <w:r w:rsidRPr="009D01F5">
              <w:rPr>
                <w:rFonts w:ascii="Times New Roman" w:eastAsia="Times New Roman" w:hAnsi="Times New Roman" w:cs="Times New Roman"/>
                <w:color w:val="1B1C1D"/>
                <w:lang w:eastAsia="ru-RU"/>
              </w:rPr>
              <w:t>кінәлі</w:t>
            </w:r>
            <w:r w:rsidR="00882E56" w:rsidRPr="009D01F5">
              <w:rPr>
                <w:rFonts w:ascii="Times New Roman" w:eastAsia="Times New Roman" w:hAnsi="Times New Roman" w:cs="Times New Roman"/>
                <w:color w:val="1B1C1D"/>
                <w:lang w:val="kk-KZ" w:eastAsia="ru-RU"/>
              </w:rPr>
              <w:t>»</w:t>
            </w:r>
            <w:r w:rsidR="00882E56" w:rsidRPr="009D01F5">
              <w:rPr>
                <w:rFonts w:ascii="Times New Roman" w:eastAsia="Times New Roman" w:hAnsi="Times New Roman" w:cs="Times New Roman"/>
                <w:color w:val="1B1C1D"/>
                <w:lang w:eastAsia="ru-RU"/>
              </w:rPr>
              <w:t xml:space="preserve">, </w:t>
            </w:r>
            <w:r w:rsidR="00882E56" w:rsidRPr="009D01F5">
              <w:rPr>
                <w:rFonts w:ascii="Times New Roman" w:eastAsia="Times New Roman" w:hAnsi="Times New Roman" w:cs="Times New Roman"/>
                <w:color w:val="1B1C1D"/>
                <w:lang w:val="kk-KZ" w:eastAsia="ru-RU"/>
              </w:rPr>
              <w:t>«</w:t>
            </w:r>
            <w:r w:rsidRPr="009D01F5">
              <w:rPr>
                <w:rFonts w:ascii="Times New Roman" w:eastAsia="Times New Roman" w:hAnsi="Times New Roman" w:cs="Times New Roman"/>
                <w:color w:val="1B1C1D"/>
                <w:lang w:eastAsia="ru-RU"/>
              </w:rPr>
              <w:t>қылмыстық ниет</w:t>
            </w:r>
            <w:r w:rsidR="00882E56" w:rsidRPr="009D01F5">
              <w:rPr>
                <w:rFonts w:ascii="Times New Roman" w:eastAsia="Times New Roman" w:hAnsi="Times New Roman" w:cs="Times New Roman"/>
                <w:color w:val="1B1C1D"/>
                <w:lang w:val="kk-KZ" w:eastAsia="ru-RU"/>
              </w:rPr>
              <w:t>»</w:t>
            </w:r>
            <w:r w:rsidRPr="009D01F5">
              <w:rPr>
                <w:rFonts w:ascii="Times New Roman" w:eastAsia="Times New Roman" w:hAnsi="Times New Roman" w:cs="Times New Roman"/>
                <w:color w:val="1B1C1D"/>
                <w:lang w:eastAsia="ru-RU"/>
              </w:rPr>
              <w:t xml:space="preserve">, </w:t>
            </w:r>
            <w:r w:rsidR="00882E56" w:rsidRPr="009D01F5">
              <w:rPr>
                <w:rFonts w:ascii="Times New Roman" w:eastAsia="Times New Roman" w:hAnsi="Times New Roman" w:cs="Times New Roman"/>
                <w:color w:val="1B1C1D"/>
                <w:lang w:val="kk-KZ" w:eastAsia="ru-RU"/>
              </w:rPr>
              <w:t>«</w:t>
            </w:r>
            <w:r w:rsidR="00882E56" w:rsidRPr="009D01F5">
              <w:rPr>
                <w:rFonts w:ascii="Times New Roman" w:eastAsia="Times New Roman" w:hAnsi="Times New Roman" w:cs="Times New Roman"/>
                <w:color w:val="1B1C1D"/>
                <w:lang w:eastAsia="ru-RU"/>
              </w:rPr>
              <w:t>қажетті қорғану шегі</w:t>
            </w:r>
            <w:r w:rsidR="00882E56" w:rsidRPr="009D01F5">
              <w:rPr>
                <w:rFonts w:ascii="Times New Roman" w:eastAsia="Times New Roman" w:hAnsi="Times New Roman" w:cs="Times New Roman"/>
                <w:color w:val="1B1C1D"/>
                <w:lang w:val="kk-KZ" w:eastAsia="ru-RU"/>
              </w:rPr>
              <w:t>»</w:t>
            </w:r>
            <w:r w:rsidRPr="009D01F5">
              <w:rPr>
                <w:rFonts w:ascii="Times New Roman" w:eastAsia="Times New Roman" w:hAnsi="Times New Roman" w:cs="Times New Roman"/>
                <w:color w:val="1B1C1D"/>
                <w:lang w:eastAsia="ru-RU"/>
              </w:rPr>
              <w:t xml:space="preserve"> сияқты </w:t>
            </w:r>
            <w:r w:rsidR="000334F8" w:rsidRPr="009D01F5">
              <w:rPr>
                <w:rFonts w:ascii="Times New Roman" w:eastAsia="Times New Roman" w:hAnsi="Times New Roman" w:cs="Times New Roman"/>
                <w:bCs/>
                <w:color w:val="1B1C1D"/>
                <w:bdr w:val="none" w:sz="0" w:space="0" w:color="auto" w:frame="1"/>
                <w:lang w:eastAsia="ru-RU"/>
              </w:rPr>
              <w:t>терминдердің анықтама</w:t>
            </w:r>
            <w:r w:rsidR="000334F8" w:rsidRPr="009D01F5">
              <w:rPr>
                <w:rFonts w:ascii="Times New Roman" w:eastAsia="Times New Roman" w:hAnsi="Times New Roman" w:cs="Times New Roman"/>
                <w:bCs/>
                <w:color w:val="1B1C1D"/>
                <w:bdr w:val="none" w:sz="0" w:space="0" w:color="auto" w:frame="1"/>
                <w:lang w:val="kk-KZ" w:eastAsia="ru-RU"/>
              </w:rPr>
              <w:t>с</w:t>
            </w:r>
            <w:r w:rsidRPr="009D01F5">
              <w:rPr>
                <w:rFonts w:ascii="Times New Roman" w:eastAsia="Times New Roman" w:hAnsi="Times New Roman" w:cs="Times New Roman"/>
                <w:bCs/>
                <w:color w:val="1B1C1D"/>
                <w:bdr w:val="none" w:sz="0" w:space="0" w:color="auto" w:frame="1"/>
                <w:lang w:eastAsia="ru-RU"/>
              </w:rPr>
              <w:t>ы</w:t>
            </w:r>
            <w:r w:rsidR="00430450">
              <w:rPr>
                <w:rFonts w:ascii="Times New Roman" w:eastAsia="Times New Roman" w:hAnsi="Times New Roman" w:cs="Times New Roman"/>
                <w:color w:val="1B1C1D"/>
                <w:lang w:eastAsia="ru-RU"/>
              </w:rPr>
              <w:t>.</w:t>
            </w:r>
          </w:p>
        </w:tc>
        <w:tc>
          <w:tcPr>
            <w:tcW w:w="4689" w:type="dxa"/>
            <w:vAlign w:val="center"/>
          </w:tcPr>
          <w:p w14:paraId="68412B68" w14:textId="18156B1B" w:rsidR="007E4532" w:rsidRPr="009D01F5" w:rsidRDefault="007E4532" w:rsidP="009D01F5">
            <w:pPr>
              <w:ind w:firstLine="33"/>
              <w:jc w:val="both"/>
              <w:rPr>
                <w:rFonts w:ascii="Times New Roman" w:eastAsia="Times New Roman" w:hAnsi="Times New Roman" w:cs="Times New Roman"/>
                <w:color w:val="1B1C1D"/>
                <w:lang w:eastAsia="ru-RU"/>
              </w:rPr>
            </w:pPr>
            <w:r w:rsidRPr="009D01F5">
              <w:rPr>
                <w:rFonts w:ascii="Times New Roman" w:eastAsia="Times New Roman" w:hAnsi="Times New Roman" w:cs="Times New Roman"/>
                <w:color w:val="1B1C1D"/>
                <w:lang w:eastAsia="ru-RU"/>
              </w:rPr>
              <w:t>Кодекс</w:t>
            </w:r>
            <w:r w:rsidR="000334F8" w:rsidRPr="009D01F5">
              <w:rPr>
                <w:rFonts w:ascii="Times New Roman" w:eastAsia="Times New Roman" w:hAnsi="Times New Roman" w:cs="Times New Roman"/>
                <w:color w:val="1B1C1D"/>
                <w:lang w:eastAsia="ru-RU"/>
              </w:rPr>
              <w:t>тердегі терминдердің анық</w:t>
            </w:r>
            <w:r w:rsidR="00430450">
              <w:rPr>
                <w:rFonts w:ascii="Times New Roman" w:eastAsia="Times New Roman" w:hAnsi="Times New Roman" w:cs="Times New Roman"/>
                <w:color w:val="1B1C1D"/>
                <w:lang w:val="kk-KZ" w:eastAsia="ru-RU"/>
              </w:rPr>
              <w:t xml:space="preserve"> </w:t>
            </w:r>
            <w:r w:rsidR="000334F8" w:rsidRPr="009D01F5">
              <w:rPr>
                <w:rFonts w:ascii="Times New Roman" w:eastAsia="Times New Roman" w:hAnsi="Times New Roman" w:cs="Times New Roman"/>
                <w:color w:val="1B1C1D"/>
                <w:lang w:eastAsia="ru-RU"/>
              </w:rPr>
              <w:t>тама</w:t>
            </w:r>
            <w:r w:rsidR="000334F8" w:rsidRPr="009D01F5">
              <w:rPr>
                <w:rFonts w:ascii="Times New Roman" w:eastAsia="Times New Roman" w:hAnsi="Times New Roman" w:cs="Times New Roman"/>
                <w:color w:val="1B1C1D"/>
                <w:lang w:val="kk-KZ" w:eastAsia="ru-RU"/>
              </w:rPr>
              <w:t>с</w:t>
            </w:r>
            <w:r w:rsidRPr="009D01F5">
              <w:rPr>
                <w:rFonts w:ascii="Times New Roman" w:eastAsia="Times New Roman" w:hAnsi="Times New Roman" w:cs="Times New Roman"/>
                <w:color w:val="1B1C1D"/>
                <w:lang w:eastAsia="ru-RU"/>
              </w:rPr>
              <w:t xml:space="preserve">ы заңгерлік дискурстың </w:t>
            </w:r>
            <w:r w:rsidRPr="009D01F5">
              <w:rPr>
                <w:rFonts w:ascii="Times New Roman" w:eastAsia="Times New Roman" w:hAnsi="Times New Roman" w:cs="Times New Roman"/>
                <w:bCs/>
                <w:color w:val="1B1C1D"/>
                <w:bdr w:val="none" w:sz="0" w:space="0" w:color="auto" w:frame="1"/>
                <w:lang w:eastAsia="ru-RU"/>
              </w:rPr>
              <w:t>ортақ тілін</w:t>
            </w:r>
            <w:r w:rsidRPr="009D01F5">
              <w:rPr>
                <w:rFonts w:ascii="Times New Roman" w:eastAsia="Times New Roman" w:hAnsi="Times New Roman" w:cs="Times New Roman"/>
                <w:color w:val="1B1C1D"/>
                <w:lang w:eastAsia="ru-RU"/>
              </w:rPr>
              <w:t xml:space="preserve"> қалыптас</w:t>
            </w:r>
            <w:r w:rsidR="00430450">
              <w:rPr>
                <w:rFonts w:ascii="Times New Roman" w:eastAsia="Times New Roman" w:hAnsi="Times New Roman" w:cs="Times New Roman"/>
                <w:color w:val="1B1C1D"/>
                <w:lang w:val="kk-KZ" w:eastAsia="ru-RU"/>
              </w:rPr>
              <w:t xml:space="preserve"> </w:t>
            </w:r>
            <w:r w:rsidRPr="009D01F5">
              <w:rPr>
                <w:rFonts w:ascii="Times New Roman" w:eastAsia="Times New Roman" w:hAnsi="Times New Roman" w:cs="Times New Roman"/>
                <w:color w:val="1B1C1D"/>
                <w:lang w:eastAsia="ru-RU"/>
              </w:rPr>
              <w:t>тырады. Заңгер осы терминдерді қолданғанда, ол кодекстің прецеденттік мәтін</w:t>
            </w:r>
            <w:r w:rsidR="00882E56" w:rsidRPr="009D01F5">
              <w:rPr>
                <w:rFonts w:ascii="Times New Roman" w:eastAsia="Times New Roman" w:hAnsi="Times New Roman" w:cs="Times New Roman"/>
                <w:color w:val="1B1C1D"/>
                <w:lang w:val="kk-KZ" w:eastAsia="ru-RU"/>
              </w:rPr>
              <w:t>іне</w:t>
            </w:r>
            <w:r w:rsidR="00430450">
              <w:rPr>
                <w:rFonts w:ascii="Times New Roman" w:eastAsia="Times New Roman" w:hAnsi="Times New Roman" w:cs="Times New Roman"/>
                <w:color w:val="1B1C1D"/>
                <w:lang w:eastAsia="ru-RU"/>
              </w:rPr>
              <w:t xml:space="preserve"> сілтеме жасайды</w:t>
            </w:r>
          </w:p>
        </w:tc>
      </w:tr>
      <w:tr w:rsidR="002849BE" w:rsidRPr="00B130CD" w14:paraId="4BBB8919" w14:textId="77777777" w:rsidTr="00430450">
        <w:trPr>
          <w:trHeight w:val="54"/>
        </w:trPr>
        <w:tc>
          <w:tcPr>
            <w:tcW w:w="9598" w:type="dxa"/>
            <w:gridSpan w:val="3"/>
            <w:vAlign w:val="center"/>
          </w:tcPr>
          <w:p w14:paraId="7D9B593E" w14:textId="2FF3FE2B" w:rsidR="002849BE" w:rsidRPr="009D01F5" w:rsidRDefault="002849BE" w:rsidP="00430450">
            <w:pPr>
              <w:ind w:firstLine="647"/>
              <w:jc w:val="both"/>
              <w:rPr>
                <w:rFonts w:ascii="Times New Roman" w:eastAsia="Times New Roman" w:hAnsi="Times New Roman" w:cs="Times New Roman"/>
                <w:b/>
                <w:bCs/>
                <w:color w:val="1B1C1D"/>
                <w:bdr w:val="none" w:sz="0" w:space="0" w:color="auto" w:frame="1"/>
                <w:lang w:val="kk-KZ" w:eastAsia="ru-RU"/>
              </w:rPr>
            </w:pPr>
            <w:r w:rsidRPr="009D01F5">
              <w:rPr>
                <w:rFonts w:ascii="Times New Roman" w:eastAsia="Times New Roman" w:hAnsi="Times New Roman" w:cs="Times New Roman"/>
                <w:color w:val="1B1C1D"/>
                <w:lang w:val="kk-KZ" w:eastAsia="ru-RU"/>
              </w:rPr>
              <w:t>Ескерту – Автордың құрастыруымен</w:t>
            </w:r>
          </w:p>
        </w:tc>
      </w:tr>
    </w:tbl>
    <w:p w14:paraId="1A438830" w14:textId="77777777" w:rsidR="00557665" w:rsidRDefault="00557665" w:rsidP="00D62A9E">
      <w:pPr>
        <w:pStyle w:val="a3"/>
        <w:ind w:left="0" w:firstLine="709"/>
      </w:pPr>
    </w:p>
    <w:p w14:paraId="7EEE1DD1" w14:textId="51934825" w:rsidR="00882E56" w:rsidRPr="00B130CD" w:rsidRDefault="00E53996" w:rsidP="00D62A9E">
      <w:pPr>
        <w:pStyle w:val="a3"/>
        <w:ind w:left="0" w:firstLine="709"/>
      </w:pPr>
      <w:r>
        <w:t xml:space="preserve">Сонымен, </w:t>
      </w:r>
      <w:r w:rsidR="00882E56" w:rsidRPr="00B130CD">
        <w:t>заңгерлік дискурстағы Конституция, кодек</w:t>
      </w:r>
      <w:r>
        <w:t xml:space="preserve">стер және халықаралық құжаттар – </w:t>
      </w:r>
      <w:r w:rsidR="00882E56" w:rsidRPr="00B130CD">
        <w:t>тек қана ережелер жиынтығы емес</w:t>
      </w:r>
      <w:r>
        <w:t xml:space="preserve">. </w:t>
      </w:r>
      <w:r w:rsidR="00B54704" w:rsidRPr="00B130CD">
        <w:t>О</w:t>
      </w:r>
      <w:r w:rsidR="00882E56" w:rsidRPr="00B130CD">
        <w:t>лар</w:t>
      </w:r>
      <w:r>
        <w:t>,</w:t>
      </w:r>
      <w:r w:rsidR="00882E56" w:rsidRPr="00B130CD">
        <w:t xml:space="preserve"> біріншіден, бүкіл құқықтық жүйенің негізгі танымдық, декларативті құндылықтарын  анықтайды. Екіншіден, кәсіби қауымдастықтағы қайта қолданылатын оқулық, жалпыға бірдей жариялылық және құрылымдық интертекстуалды бірліктер ретінде қызмет етеді. Үшіншіден, оларсыз заңгерлік коммуникация мәнін жоғалтады, өйткені олар дәлелдеудің және нұсқау берудің заңды күшін </w:t>
      </w:r>
      <w:r w:rsidR="00B54704" w:rsidRPr="00B130CD">
        <w:t>білдіреді.</w:t>
      </w:r>
    </w:p>
    <w:p w14:paraId="22BC68E4" w14:textId="392BE75B" w:rsidR="00D86E70" w:rsidRDefault="00E924F2" w:rsidP="00D62A9E">
      <w:pPr>
        <w:pStyle w:val="a3"/>
        <w:ind w:left="0" w:firstLine="709"/>
      </w:pPr>
      <w:r w:rsidRPr="00B130CD">
        <w:t>Заңгерлік дискурстың қолданыстағы анықтамаларын шартты тү</w:t>
      </w:r>
      <w:r w:rsidR="00950027" w:rsidRPr="00B130CD">
        <w:t xml:space="preserve">рде бірнеше топқа бөлуге болады. </w:t>
      </w:r>
      <w:r w:rsidR="00B74DB4" w:rsidRPr="00B130CD">
        <w:t>Әлеуметтік</w:t>
      </w:r>
      <w:r w:rsidR="006F486F" w:rsidRPr="00B130CD">
        <w:t xml:space="preserve"> </w:t>
      </w:r>
      <w:r w:rsidRPr="00B130CD">
        <w:t>лингвистика</w:t>
      </w:r>
      <w:r w:rsidR="00B74DB4" w:rsidRPr="00B130CD">
        <w:t xml:space="preserve"> </w:t>
      </w:r>
      <w:r w:rsidRPr="00B130CD">
        <w:t>тұрғы</w:t>
      </w:r>
      <w:r w:rsidR="00B74DB4" w:rsidRPr="00B130CD">
        <w:t>сын</w:t>
      </w:r>
      <w:r w:rsidR="00950027" w:rsidRPr="00B130CD">
        <w:t xml:space="preserve">ан қарастырған </w:t>
      </w:r>
      <w:r w:rsidRPr="00B130CD">
        <w:t>И.В.</w:t>
      </w:r>
      <w:r w:rsidR="000334F8">
        <w:t xml:space="preserve"> </w:t>
      </w:r>
      <w:r w:rsidRPr="00B130CD">
        <w:t>Палашевскаяның пікірінше, заңгерлік дискурс институционалдық дискурстың бір түрі ретінде оның қатысушыларының институционалдық қарым‐қатынасының белгілі бір жағдайларында рөлдік ережелер мен мінез-құлық нормалары жүйесіне сәйкес мәртебеге бағы</w:t>
      </w:r>
      <w:r w:rsidR="00C8692E" w:rsidRPr="00B130CD">
        <w:t>тталған өзара әрекеті болады [</w:t>
      </w:r>
      <w:r w:rsidR="00C73829" w:rsidRPr="00C73829">
        <w:t>73</w:t>
      </w:r>
      <w:r w:rsidR="00C8692E" w:rsidRPr="00B130CD">
        <w:t xml:space="preserve">, </w:t>
      </w:r>
      <w:r w:rsidR="00430450">
        <w:t xml:space="preserve">с. </w:t>
      </w:r>
      <w:r w:rsidR="00C8692E" w:rsidRPr="00B130CD">
        <w:t xml:space="preserve">536]. </w:t>
      </w:r>
      <w:r w:rsidRPr="00B130CD">
        <w:t>О.В.</w:t>
      </w:r>
      <w:r w:rsidR="00950027" w:rsidRPr="00B130CD">
        <w:t xml:space="preserve"> </w:t>
      </w:r>
      <w:r w:rsidRPr="00B130CD">
        <w:t>Косоногованың анықтамасы бойынша</w:t>
      </w:r>
      <w:r w:rsidR="00950027" w:rsidRPr="00B130CD">
        <w:t>,</w:t>
      </w:r>
      <w:r w:rsidRPr="00B130CD">
        <w:t xml:space="preserve"> заңгерлік дискурс – бұл институционалдық дискурстың ерекше түрі, оның семиотикалық кеңістігі вербалды және вербалды емес белгілердің жиынтығымен сипатталады, олар субъект, адресат немесе мазмұн (немесе олардың кем дегенде біреуі) заң саласына байланысты және/немесе осы дискурстың басқа дискурстармен (тарихи, саяси, педагогикалық, әскери, медиа </w:t>
      </w:r>
      <w:r w:rsidR="00950027" w:rsidRPr="00B130CD">
        <w:t>дискурс, көркем дискурс және т.</w:t>
      </w:r>
      <w:r w:rsidRPr="00B130CD">
        <w:t>б.) қиылысуы аясында кездеседі</w:t>
      </w:r>
      <w:r w:rsidR="00C8692E" w:rsidRPr="00B130CD">
        <w:t xml:space="preserve"> [</w:t>
      </w:r>
      <w:r w:rsidR="00C73829" w:rsidRPr="00C73829">
        <w:t>71</w:t>
      </w:r>
      <w:r w:rsidR="00C8692E" w:rsidRPr="00B130CD">
        <w:t xml:space="preserve">, </w:t>
      </w:r>
      <w:r w:rsidR="00430450">
        <w:t xml:space="preserve">с. </w:t>
      </w:r>
      <w:r w:rsidR="00C8692E" w:rsidRPr="00B130CD">
        <w:t>64</w:t>
      </w:r>
      <w:r w:rsidRPr="00B130CD">
        <w:t>]</w:t>
      </w:r>
      <w:r w:rsidR="000334F8">
        <w:t xml:space="preserve">. Л.Е. </w:t>
      </w:r>
      <w:r w:rsidRPr="00B130CD">
        <w:t>Попованың пікірі бойынша, заңгерлік дискурс – заңгерлердің кәсіби қызметіндегі институционалд</w:t>
      </w:r>
      <w:r w:rsidR="00C8692E" w:rsidRPr="00B130CD">
        <w:t>ық қарым-қатынастың нысаны [8</w:t>
      </w:r>
      <w:r w:rsidR="00C73829" w:rsidRPr="00C73829">
        <w:t>7</w:t>
      </w:r>
      <w:r w:rsidR="00411EDA">
        <w:t>,</w:t>
      </w:r>
      <w:r w:rsidR="00430450">
        <w:t xml:space="preserve"> с. </w:t>
      </w:r>
      <w:r w:rsidR="00C8692E" w:rsidRPr="00B130CD">
        <w:t>145</w:t>
      </w:r>
      <w:r w:rsidR="00B54704" w:rsidRPr="00B130CD">
        <w:t xml:space="preserve">]. Бұл пікірден заңгерлік дискурстың </w:t>
      </w:r>
      <w:r w:rsidR="00B01976" w:rsidRPr="00B130CD">
        <w:t xml:space="preserve">кәсіби қызмет саласында жүзеге асатындығы  және институционалдығы сияқты </w:t>
      </w:r>
      <w:r w:rsidR="00B54704" w:rsidRPr="00B130CD">
        <w:t>ек</w:t>
      </w:r>
      <w:r w:rsidR="00D86E70">
        <w:t>і негізгі сипатын көруге болады:</w:t>
      </w:r>
    </w:p>
    <w:p w14:paraId="7315DBD1" w14:textId="35C2BD32" w:rsidR="00D86E70" w:rsidRDefault="00D86E70" w:rsidP="00D62A9E">
      <w:pPr>
        <w:pStyle w:val="a3"/>
        <w:ind w:left="0" w:firstLine="709"/>
      </w:pPr>
      <w:r>
        <w:t>1. Заңгерлік дискурстың к</w:t>
      </w:r>
      <w:r w:rsidR="00B01976" w:rsidRPr="00B130CD">
        <w:t>әсіби қ</w:t>
      </w:r>
      <w:r w:rsidR="00B54704" w:rsidRPr="00B130CD">
        <w:t>ызмет</w:t>
      </w:r>
      <w:r w:rsidR="00B01976" w:rsidRPr="00B130CD">
        <w:t xml:space="preserve"> саласында қолданылуына тоқталсақ, </w:t>
      </w:r>
      <w:r>
        <w:t xml:space="preserve">оған </w:t>
      </w:r>
      <w:r w:rsidR="00B54704" w:rsidRPr="00B130CD">
        <w:t>қатысушылар</w:t>
      </w:r>
      <w:r w:rsidR="00B01976" w:rsidRPr="00B130CD">
        <w:t>дың</w:t>
      </w:r>
      <w:r w:rsidR="009A5BA5">
        <w:t xml:space="preserve"> </w:t>
      </w:r>
      <w:r w:rsidR="000334F8">
        <w:t>арнайы құқықтық білімі және құқықтық рөл</w:t>
      </w:r>
      <w:r w:rsidR="009A5BA5">
        <w:t>і болады</w:t>
      </w:r>
      <w:r w:rsidR="00B54704" w:rsidRPr="00B130CD">
        <w:t>.</w:t>
      </w:r>
      <w:r w:rsidR="009A5BA5">
        <w:t xml:space="preserve"> Мысалы, сот отырысында адвокат</w:t>
      </w:r>
      <w:r w:rsidR="00B01976" w:rsidRPr="00B130CD">
        <w:t xml:space="preserve"> айыптаушы тараптың куәгеріне сұрақ қою барысында заңнамаға сәйкес өзінің кәсіби дағдысы мен құқықтық рөлінен туындайтын айғақтарды жоққа шығару, қарсылық білдіру, нақтылау сияқты  кәсіби сөйлеу актілерін қолданады. </w:t>
      </w:r>
    </w:p>
    <w:p w14:paraId="5372C0F4" w14:textId="334D60E6" w:rsidR="00B01976" w:rsidRPr="00B130CD" w:rsidRDefault="00D86E70" w:rsidP="00D62A9E">
      <w:pPr>
        <w:pStyle w:val="a3"/>
        <w:ind w:left="0" w:firstLine="709"/>
      </w:pPr>
      <w:r>
        <w:t>2. Заңгерлік дискурстың</w:t>
      </w:r>
      <w:r w:rsidR="00C87389" w:rsidRPr="00B130CD">
        <w:t xml:space="preserve"> институционалдық қарым-қатынаста болуы – </w:t>
      </w:r>
      <w:r>
        <w:t>ол</w:t>
      </w:r>
      <w:r w:rsidR="00C87389" w:rsidRPr="00B130CD">
        <w:t xml:space="preserve"> нақты мемлекеттік немесе құқықтық мекемелердің шеңберінде өтуі. Мысалы, Қазақстан Республикасының Әділет министрлігі шығарған нормативтік құқықтық актінің жобасына тоқталсақ, бұл құжаттың мәтіні арнайы мемлекеттік институттың атынан жасал</w:t>
      </w:r>
      <w:r w:rsidR="009A5BA5">
        <w:t xml:space="preserve">ады. Оның мазмұны, форматы және </w:t>
      </w:r>
      <w:r w:rsidR="00C87389" w:rsidRPr="00B130CD">
        <w:t xml:space="preserve">тілі ресми-іскерлік стильде келіп, институттың регламенттерімен және салалық заңдарымен қатаң реттеледі. Мұндай мәтінді мектеп немесе театр сияқты мекемелер  жариялай алмайды. </w:t>
      </w:r>
      <w:r>
        <w:t>Ендеше,</w:t>
      </w:r>
      <w:r w:rsidR="00C87389" w:rsidRPr="00B130CD">
        <w:t xml:space="preserve"> заңгерлік дискурс әрқашан құқықтық институттардың мақсаты мен ережелеріне бағына</w:t>
      </w:r>
      <w:r>
        <w:t>ды</w:t>
      </w:r>
      <w:r w:rsidR="00C87389" w:rsidRPr="00B130CD">
        <w:t xml:space="preserve"> және арнайы кәсіби білімді талап ете</w:t>
      </w:r>
      <w:r>
        <w:t>ді</w:t>
      </w:r>
      <w:r w:rsidR="00C87389" w:rsidRPr="00B130CD">
        <w:t>.</w:t>
      </w:r>
    </w:p>
    <w:p w14:paraId="74613351" w14:textId="7FA3B742" w:rsidR="00E924F2" w:rsidRPr="00B130CD" w:rsidRDefault="00E924F2" w:rsidP="00D62A9E">
      <w:pPr>
        <w:pStyle w:val="a3"/>
        <w:ind w:left="0" w:firstLine="709"/>
      </w:pPr>
      <w:r w:rsidRPr="00B130CD">
        <w:t>Заңгерлік дискурсты коммуникативтік-әрекеттілік</w:t>
      </w:r>
      <w:r w:rsidR="009A5BA5">
        <w:t xml:space="preserve"> қырынан зерттеген А.</w:t>
      </w:r>
      <w:r w:rsidR="00430450">
        <w:t> </w:t>
      </w:r>
      <w:r w:rsidR="007567E3" w:rsidRPr="00B130CD">
        <w:t>Чернышевты</w:t>
      </w:r>
      <w:r w:rsidRPr="00B130CD">
        <w:t xml:space="preserve">ң анықтамасы бойынша, заңгерлік дискурс – «бұл тілдік қызмет (сөйлеу), оған тән белгілер: а) қызмет ету саласы – заң саласы (заңгерлік дискурс құқықтық мәселелер талқыланатын және шешілетін жерде көрінеді); </w:t>
      </w:r>
      <w:r w:rsidR="00430450">
        <w:t>ә</w:t>
      </w:r>
      <w:r w:rsidRPr="00B130CD">
        <w:t>) заңгерлік дискурст</w:t>
      </w:r>
      <w:r w:rsidR="00950027" w:rsidRPr="00B130CD">
        <w:t>ың тақырыбы мен жетекші уәжі – з</w:t>
      </w:r>
      <w:r w:rsidR="009A5BA5">
        <w:t>аң</w:t>
      </w:r>
      <w:r w:rsidRPr="00B130CD">
        <w:t xml:space="preserve"> мазмұны және болған оқиғаның заңға сәйкестігі; </w:t>
      </w:r>
      <w:r w:rsidR="00430450">
        <w:t>б</w:t>
      </w:r>
      <w:r w:rsidRPr="00B130CD">
        <w:t xml:space="preserve">) заңгерлік дискурстың коммуникативтік бағыты – қоғамдық қатынастарды реттеу; </w:t>
      </w:r>
      <w:r w:rsidR="00430450">
        <w:t>в</w:t>
      </w:r>
      <w:r w:rsidRPr="00B130CD">
        <w:t>) заңгерлік дискурстың жалпы танымдық ерекшелігі – фактілердің құн</w:t>
      </w:r>
      <w:r w:rsidR="00B202AE" w:rsidRPr="00B130CD">
        <w:t>дылықтардан жоғары болуы» [8</w:t>
      </w:r>
      <w:r w:rsidR="00C73829" w:rsidRPr="00C73829">
        <w:t>1</w:t>
      </w:r>
      <w:r w:rsidR="00411EDA">
        <w:t>,</w:t>
      </w:r>
      <w:r w:rsidR="00430450">
        <w:t xml:space="preserve"> с. </w:t>
      </w:r>
      <w:r w:rsidR="00411EDA">
        <w:t>22</w:t>
      </w:r>
      <w:r w:rsidR="00950027" w:rsidRPr="00B130CD">
        <w:t xml:space="preserve">]. </w:t>
      </w:r>
      <w:r w:rsidRPr="00B130CD">
        <w:t>Ал Е.А.</w:t>
      </w:r>
      <w:r w:rsidR="00950027" w:rsidRPr="00B130CD">
        <w:t xml:space="preserve"> </w:t>
      </w:r>
      <w:r w:rsidRPr="00B130CD">
        <w:t>Кожемякин заңгерлік дискурсты «белгілі бір тарихи және әлеуметтік-мәдени кодтармен, яғни дәстүрлермен реттелетін, нормаларды қалыптастыруға, заңдастыруға, қоғамдық қатынастарды реттеуге және бақылауға бағытталға</w:t>
      </w:r>
      <w:r w:rsidR="008A664B" w:rsidRPr="00B130CD">
        <w:t>н іс-әрекет» деп тұжырымдайды [</w:t>
      </w:r>
      <w:r w:rsidR="00C73829" w:rsidRPr="00C73829">
        <w:t>72</w:t>
      </w:r>
      <w:r w:rsidR="008A664B" w:rsidRPr="00B130CD">
        <w:t>,</w:t>
      </w:r>
      <w:r w:rsidR="00430450">
        <w:t xml:space="preserve"> с.</w:t>
      </w:r>
      <w:r w:rsidR="00CB7695">
        <w:t xml:space="preserve"> </w:t>
      </w:r>
      <w:r w:rsidR="008A664B" w:rsidRPr="00B130CD">
        <w:t>34</w:t>
      </w:r>
      <w:r w:rsidRPr="00B130CD">
        <w:t>]. Заңгерлік дискурсты коммуникативтік-мәтіндік тұрғыдан зерттеген Л.А.</w:t>
      </w:r>
      <w:r w:rsidR="00950027" w:rsidRPr="00B130CD">
        <w:t xml:space="preserve"> </w:t>
      </w:r>
      <w:r w:rsidRPr="00B130CD">
        <w:t>Борисова: «Бір коммуникативтік салада, атап айтқанда, құқықтану саласында қолданылатын көптеген мәтіндердің (мәтін түрлерінің) кешенді түрде өзара байланы</w:t>
      </w:r>
      <w:r w:rsidR="00950027" w:rsidRPr="00B130CD">
        <w:t>сы» деген анықтама береді [</w:t>
      </w:r>
      <w:r w:rsidR="00C73829" w:rsidRPr="00C73829">
        <w:t>75</w:t>
      </w:r>
      <w:r w:rsidR="008A664B" w:rsidRPr="00B130CD">
        <w:t>,</w:t>
      </w:r>
      <w:r w:rsidR="00CB7695">
        <w:t xml:space="preserve"> с. </w:t>
      </w:r>
      <w:r w:rsidR="008A664B" w:rsidRPr="00B130CD">
        <w:t>143</w:t>
      </w:r>
      <w:r w:rsidR="00950027" w:rsidRPr="00B130CD">
        <w:t xml:space="preserve">]. </w:t>
      </w:r>
      <w:r w:rsidR="009A5BA5">
        <w:t>Т.</w:t>
      </w:r>
      <w:r w:rsidR="008F2A91">
        <w:t>С.</w:t>
      </w:r>
      <w:r w:rsidR="00CB7695">
        <w:t> </w:t>
      </w:r>
      <w:r w:rsidRPr="00B130CD">
        <w:t>Сафронованың көзқарасы бойынша, «заңгерлік дискурс дегеніміз –құқықтық құзыреттілік аясында жүзеге асырылатын құқықтық және заң</w:t>
      </w:r>
      <w:r w:rsidR="008F2A91">
        <w:t>намалық мәтіндердің жиынтығы»</w:t>
      </w:r>
      <w:r w:rsidR="008F2A91" w:rsidRPr="008F2A91">
        <w:t xml:space="preserve"> </w:t>
      </w:r>
      <w:r w:rsidR="008A664B" w:rsidRPr="00B130CD">
        <w:t>[</w:t>
      </w:r>
      <w:r w:rsidRPr="00B130CD">
        <w:t>8</w:t>
      </w:r>
      <w:r w:rsidR="00C73829" w:rsidRPr="00C73829">
        <w:t>9</w:t>
      </w:r>
      <w:r w:rsidRPr="00B130CD">
        <w:t>].</w:t>
      </w:r>
      <w:r w:rsidR="008F2A91" w:rsidRPr="008F2A91">
        <w:t xml:space="preserve"> </w:t>
      </w:r>
      <w:r w:rsidR="00C22AE8" w:rsidRPr="00B130CD">
        <w:t>Ғалымдардың берген анықтамаларын қорытындылайтын болсақ, олар заңгерлік дискурстың екі негізгі, өзара байланысты компонентін</w:t>
      </w:r>
      <w:r w:rsidR="00D86E70">
        <w:t>,</w:t>
      </w:r>
      <w:r w:rsidR="00C22AE8" w:rsidRPr="00B130CD">
        <w:t xml:space="preserve"> яғни оның </w:t>
      </w:r>
      <w:r w:rsidR="00C22AE8" w:rsidRPr="00B130CD">
        <w:rPr>
          <w:bCs/>
        </w:rPr>
        <w:t>материалдық негізін</w:t>
      </w:r>
      <w:r w:rsidR="00C22AE8" w:rsidRPr="00B130CD">
        <w:t xml:space="preserve"> құрайтын құқықтық нормалар мен ережелерден тұратын мәтіндер жиынтығын және оның құқықтық құзыреттілік аясында </w:t>
      </w:r>
      <w:r w:rsidR="00C22AE8" w:rsidRPr="00B130CD">
        <w:rPr>
          <w:bCs/>
        </w:rPr>
        <w:t>қызмет ету шеңберін</w:t>
      </w:r>
      <w:r w:rsidR="00C22AE8" w:rsidRPr="00B130CD">
        <w:t xml:space="preserve"> айқындайды.</w:t>
      </w:r>
      <w:r w:rsidR="008933B8" w:rsidRPr="00B130CD">
        <w:t xml:space="preserve"> Құқықтық нормалар мен ере</w:t>
      </w:r>
      <w:r w:rsidR="009A5BA5">
        <w:t xml:space="preserve">желерден тұратын мәтіндерді кез келген адам емес, </w:t>
      </w:r>
      <w:r w:rsidR="008933B8" w:rsidRPr="00B130CD">
        <w:t>арнайы білімі мен өкілеттілігі бар тұлғалар</w:t>
      </w:r>
      <w:r w:rsidR="00D86E70">
        <w:t>,</w:t>
      </w:r>
      <w:r w:rsidR="008933B8" w:rsidRPr="00B130CD">
        <w:t xml:space="preserve"> яғни заңгерлер, судьялар, депутаттар ғана </w:t>
      </w:r>
      <w:r w:rsidR="00FB4A10">
        <w:t>дайында</w:t>
      </w:r>
      <w:r w:rsidR="00EB6506">
        <w:t>й алады</w:t>
      </w:r>
      <w:r w:rsidR="008933B8" w:rsidRPr="00B130CD">
        <w:t xml:space="preserve">. Бұл құзыреттілік заңгерлік дискурстың </w:t>
      </w:r>
      <w:r w:rsidR="008933B8" w:rsidRPr="00B130CD">
        <w:rPr>
          <w:bCs/>
        </w:rPr>
        <w:t>заңды күшін</w:t>
      </w:r>
      <w:r w:rsidR="008933B8" w:rsidRPr="00B130CD">
        <w:t xml:space="preserve"> және </w:t>
      </w:r>
      <w:r w:rsidR="008933B8" w:rsidRPr="00B130CD">
        <w:rPr>
          <w:bCs/>
        </w:rPr>
        <w:t>кәсіби сипатын білдіреді. Демек</w:t>
      </w:r>
      <w:r w:rsidR="00D86E70">
        <w:rPr>
          <w:bCs/>
        </w:rPr>
        <w:t>,</w:t>
      </w:r>
      <w:r w:rsidR="008933B8" w:rsidRPr="00B130CD">
        <w:rPr>
          <w:bCs/>
        </w:rPr>
        <w:t xml:space="preserve"> </w:t>
      </w:r>
      <w:r w:rsidR="008933B8" w:rsidRPr="00B130CD">
        <w:t xml:space="preserve">заңгерлік дискурс – </w:t>
      </w:r>
      <w:r w:rsidR="008933B8" w:rsidRPr="00B130CD">
        <w:rPr>
          <w:bCs/>
        </w:rPr>
        <w:t>заңды білетін және оны қолдануға құқығы бар адамдардың</w:t>
      </w:r>
      <w:r w:rsidR="008933B8" w:rsidRPr="00B130CD">
        <w:t xml:space="preserve"> </w:t>
      </w:r>
      <w:r w:rsidR="008933B8" w:rsidRPr="00B130CD">
        <w:rPr>
          <w:bCs/>
        </w:rPr>
        <w:t>құқықтық құжаттар</w:t>
      </w:r>
      <w:r w:rsidR="008933B8" w:rsidRPr="00B130CD">
        <w:t xml:space="preserve"> арқылы жүзеге асыратын </w:t>
      </w:r>
      <w:r w:rsidR="008933B8" w:rsidRPr="00B130CD">
        <w:rPr>
          <w:bCs/>
        </w:rPr>
        <w:t>кәсіби қарым-қатынасының</w:t>
      </w:r>
      <w:r w:rsidR="008933B8" w:rsidRPr="00B130CD">
        <w:t xml:space="preserve"> тұтас жүйесі.</w:t>
      </w:r>
    </w:p>
    <w:p w14:paraId="2FA4A7F5" w14:textId="3D34BB82" w:rsidR="009A5BA5" w:rsidRDefault="00E924F2" w:rsidP="00D62A9E">
      <w:pPr>
        <w:pStyle w:val="a3"/>
        <w:ind w:left="0" w:firstLine="709"/>
      </w:pPr>
      <w:r w:rsidRPr="00B130CD">
        <w:t>Т</w:t>
      </w:r>
      <w:r w:rsidR="009A5BA5">
        <w:t>анымдық тұрғыдан қарастырған Л.</w:t>
      </w:r>
      <w:r w:rsidRPr="00B130CD">
        <w:t xml:space="preserve">Е. Попованың айтуынша, «заңгерлік дискурс – бұл ерекше менталитетті білдіру үшін қолданылатын тілдің көрінісі, ... адам әлемінің нақты тілдік </w:t>
      </w:r>
      <w:r w:rsidR="008A664B" w:rsidRPr="00B130CD">
        <w:t>бейнесі ретінде көрінеді» [8</w:t>
      </w:r>
      <w:r w:rsidR="00C73829" w:rsidRPr="00C73829">
        <w:t>7</w:t>
      </w:r>
      <w:r w:rsidR="008A664B" w:rsidRPr="00B130CD">
        <w:t>,</w:t>
      </w:r>
      <w:r w:rsidR="00CB7695">
        <w:t xml:space="preserve"> с. </w:t>
      </w:r>
      <w:r w:rsidR="008A664B" w:rsidRPr="00B130CD">
        <w:t>145</w:t>
      </w:r>
      <w:r w:rsidR="00950027" w:rsidRPr="00B130CD">
        <w:t xml:space="preserve">]. </w:t>
      </w:r>
      <w:r w:rsidR="008E328D" w:rsidRPr="00B130CD">
        <w:t>В</w:t>
      </w:r>
      <w:r w:rsidR="009A5BA5">
        <w:t>.И.</w:t>
      </w:r>
      <w:r w:rsidR="00CB7695">
        <w:t> </w:t>
      </w:r>
      <w:r w:rsidR="00950027" w:rsidRPr="00B130CD">
        <w:t>Карасиктің пайымдауынша,</w:t>
      </w:r>
      <w:r w:rsidR="008E328D" w:rsidRPr="00B130CD">
        <w:t xml:space="preserve"> институционалды дискурс дегеніміз </w:t>
      </w:r>
      <w:r w:rsidR="00950027" w:rsidRPr="00B130CD">
        <w:t xml:space="preserve">– </w:t>
      </w:r>
      <w:r w:rsidR="008E328D" w:rsidRPr="00B130CD">
        <w:t>бір-бірін білмеуі мүмкін</w:t>
      </w:r>
      <w:r w:rsidR="00950027" w:rsidRPr="00B130CD">
        <w:t>,</w:t>
      </w:r>
      <w:r w:rsidR="008E328D" w:rsidRPr="00B130CD">
        <w:t xml:space="preserve"> бірақ бе</w:t>
      </w:r>
      <w:r w:rsidR="00950027" w:rsidRPr="00B130CD">
        <w:t>лгілі бір оқиғаға, жағдаятқа бай</w:t>
      </w:r>
      <w:r w:rsidR="008E328D" w:rsidRPr="00B130CD">
        <w:t>ланысты қарым-қатынас жасайтын адамдар арасындағы байл</w:t>
      </w:r>
      <w:r w:rsidR="008A664B" w:rsidRPr="00B130CD">
        <w:t>аны</w:t>
      </w:r>
      <w:r w:rsidR="009A5BA5">
        <w:t xml:space="preserve">стың арнайы клишелік түрі </w:t>
      </w:r>
      <w:r w:rsidR="00411EDA">
        <w:t>[</w:t>
      </w:r>
      <w:r w:rsidR="00C73829" w:rsidRPr="00C73829">
        <w:t>46</w:t>
      </w:r>
      <w:r w:rsidR="00411EDA">
        <w:t>,</w:t>
      </w:r>
      <w:r w:rsidR="00CB7695">
        <w:t xml:space="preserve"> с. 2</w:t>
      </w:r>
      <w:r w:rsidR="008A664B" w:rsidRPr="00B130CD">
        <w:t>7</w:t>
      </w:r>
      <w:r w:rsidR="008E328D" w:rsidRPr="00B130CD">
        <w:t>].</w:t>
      </w:r>
      <w:r w:rsidR="006758A7" w:rsidRPr="00B130CD">
        <w:t xml:space="preserve"> Ендеше, қарым-қатынасқа қатысушылардың жеке таныстығына қарамастан, ортақ бір оқиға немесе жағдаят төңірегінде жүзеге асатын, қатаң регламенттелген, арнайы стандартты клишелік сөз орамдары мен қалыптасқан сөйлеу үлгілері арқылы жүргізілетін ресми байланыс түрі институционалды дискурсты білдіреді. Бұл жердегі бейтаныс қатысушылар судья және айыпталушы, тергеуші және күдікті жеке адам ретінде емес, белгілі бір рөлдердің</w:t>
      </w:r>
      <w:r w:rsidR="00D86E70">
        <w:t>,</w:t>
      </w:r>
      <w:r w:rsidR="006758A7" w:rsidRPr="00B130CD">
        <w:t xml:space="preserve"> яғни институттың өкілі және оның адресаты ретінде белгілі бір оқиғаға байланысты кездеседі. Олардың арасындағы қарым-қатынас арнайы клишелер, стандартты тіркестер, формулалар арқылы </w:t>
      </w:r>
      <w:r w:rsidR="005C25E6" w:rsidRPr="00B130CD">
        <w:t xml:space="preserve">нақты және ресми түрде жүргізіледі. Мысалы, тергеушінің күдіктіге қоятын сұрақтары, көрсететін айғақтары немесе күдіктінің жауаптары. </w:t>
      </w:r>
      <w:r w:rsidR="009A5BA5">
        <w:t>Олай болса,</w:t>
      </w:r>
      <w:r w:rsidR="005C25E6" w:rsidRPr="00B130CD">
        <w:t xml:space="preserve"> заңгерлік дискурс – </w:t>
      </w:r>
      <w:r w:rsidR="00D86E70">
        <w:t xml:space="preserve">заң </w:t>
      </w:r>
      <w:r w:rsidR="005C25E6" w:rsidRPr="00B130CD">
        <w:t>институт</w:t>
      </w:r>
      <w:r w:rsidR="00D86E70">
        <w:t>ының</w:t>
      </w:r>
      <w:r w:rsidR="005C25E6" w:rsidRPr="00B130CD">
        <w:t xml:space="preserve"> ережелеріне бағынатын, клишелермен сипатталатын және рөлдер арқылы жүзеге асатын ресми байланыс.</w:t>
      </w:r>
      <w:r w:rsidR="009A5BA5">
        <w:t xml:space="preserve"> </w:t>
      </w:r>
    </w:p>
    <w:p w14:paraId="5EC2BFA8" w14:textId="10106842" w:rsidR="00012607" w:rsidRPr="00B130CD" w:rsidRDefault="009A5BA5" w:rsidP="00D62A9E">
      <w:pPr>
        <w:pStyle w:val="a3"/>
        <w:ind w:left="0" w:firstLine="709"/>
      </w:pPr>
      <w:r w:rsidRPr="00B130CD">
        <w:t>Қазақ заңгерлік дискурсы (заңгерлік көмекке жүгінген адамға кеңес беру, келісімшарт жасау, қылмысты тергеу, күдіктіден, куәгерден, жәбірленушіден жауап алу, жәбірленушіні қо</w:t>
      </w:r>
      <w:r>
        <w:t>р</w:t>
      </w:r>
      <w:r w:rsidRPr="00B130CD">
        <w:t>ғау, айғақ жинау, дәлелдер іздеу, т.б</w:t>
      </w:r>
      <w:r w:rsidR="00CB7695">
        <w:t>.</w:t>
      </w:r>
      <w:r w:rsidRPr="00B130CD">
        <w:t xml:space="preserve">) – заң жүзінде бекітілген нормалар мен ережелерді сақтай отырып заңды тұлғалар мен жеке тұлғалар арасындағы байланысты қамтитын, белгілі мақсаттарға бағытталған </w:t>
      </w:r>
      <w:r w:rsidR="00EB6506">
        <w:t>мәртебелік</w:t>
      </w:r>
      <w:r w:rsidRPr="00B130CD">
        <w:t>-рөлдік іс-әрекет. Қазақ заңгерлік дискурсына қатаңдық, нақтылық, қысқалық, объективтілік тән, образдыл</w:t>
      </w:r>
      <w:r>
        <w:t>ық пен эмоционалдылық тән емес. Қ</w:t>
      </w:r>
      <w:r w:rsidR="008E328D" w:rsidRPr="00B130CD">
        <w:t>азақ заңгерлік диск</w:t>
      </w:r>
      <w:r w:rsidR="00434580" w:rsidRPr="00B130CD">
        <w:t xml:space="preserve">урсының институционалды сипаты </w:t>
      </w:r>
      <w:r w:rsidR="008E328D" w:rsidRPr="00B130CD">
        <w:t xml:space="preserve">мәртебелі-рөлдік қатынастар аясында жүзеге асады, </w:t>
      </w:r>
      <w:r w:rsidR="00434580" w:rsidRPr="00B130CD">
        <w:t>дискурсқа</w:t>
      </w:r>
      <w:r w:rsidR="008E328D" w:rsidRPr="00B130CD">
        <w:t xml:space="preserve"> қ</w:t>
      </w:r>
      <w:r w:rsidR="00434580" w:rsidRPr="00B130CD">
        <w:t>атысушылар және олардың мақсат</w:t>
      </w:r>
      <w:r w:rsidR="008E328D" w:rsidRPr="00B130CD">
        <w:t>ы сияқты екі негізгі белгісімен ерекшеленеді</w:t>
      </w:r>
      <w:r w:rsidR="00434580" w:rsidRPr="00B130CD">
        <w:t xml:space="preserve">, </w:t>
      </w:r>
      <w:r w:rsidR="008E328D" w:rsidRPr="00B130CD">
        <w:t>кәсіби бағытталған белгілері мен өзіне тән лексикасы болады.</w:t>
      </w:r>
      <w:r>
        <w:t xml:space="preserve"> </w:t>
      </w:r>
      <w:r w:rsidR="00434580" w:rsidRPr="00B130CD">
        <w:t xml:space="preserve">Қазіргі </w:t>
      </w:r>
      <w:r w:rsidR="00012607" w:rsidRPr="00B130CD">
        <w:t>қазақ заңгерлік дискурсы</w:t>
      </w:r>
      <w:r w:rsidR="00434580" w:rsidRPr="00B130CD">
        <w:t xml:space="preserve"> заң </w:t>
      </w:r>
      <w:r w:rsidR="00012607" w:rsidRPr="00B130CD">
        <w:t>және адами қарым-қатынастың өте маңызды салаларына қызмет етеді, мәселе</w:t>
      </w:r>
      <w:r w:rsidR="00434580" w:rsidRPr="00B130CD">
        <w:t>н, мемлекет пен халық, ел</w:t>
      </w:r>
      <w:r w:rsidR="00012607" w:rsidRPr="00B130CD">
        <w:t>, жеке тұлға мен өнеркәсіп немесе мекемелер арасындағы, жеке тұлға мен қоғам арасындағы қарым-қатынастарды қамтиды. Заң</w:t>
      </w:r>
      <w:r w:rsidR="00432B60">
        <w:t>герлік дискурс</w:t>
      </w:r>
      <w:r w:rsidR="00012607" w:rsidRPr="00B130CD">
        <w:t xml:space="preserve"> сөйлеудің жо</w:t>
      </w:r>
      <w:r>
        <w:t>ғары регламенттілігімен, ресми</w:t>
      </w:r>
      <w:r w:rsidR="00012607" w:rsidRPr="00B130CD">
        <w:t>лігімен ерекшеленеді.</w:t>
      </w:r>
    </w:p>
    <w:p w14:paraId="4D4BB07C" w14:textId="63A91EA6" w:rsidR="0098164A" w:rsidRDefault="00434580" w:rsidP="00D62A9E">
      <w:pPr>
        <w:pStyle w:val="a3"/>
        <w:ind w:left="0" w:firstLine="709"/>
      </w:pPr>
      <w:r w:rsidRPr="00B130CD">
        <w:t>Қазақ заңгерлік дискурсы – х</w:t>
      </w:r>
      <w:r w:rsidR="00012607" w:rsidRPr="00B130CD">
        <w:t xml:space="preserve">алықпен байланыс орнататын мемлекет пен басқарушы органдардың </w:t>
      </w:r>
      <w:r w:rsidR="00A60137" w:rsidRPr="00B130CD">
        <w:t>заң жүзінде</w:t>
      </w:r>
      <w:r w:rsidR="00016037" w:rsidRPr="00B130CD">
        <w:t xml:space="preserve"> сөйлеу </w:t>
      </w:r>
      <w:r w:rsidR="00012607" w:rsidRPr="00B130CD">
        <w:t>тілі. Мұнда  ойдың дәлдігі</w:t>
      </w:r>
      <w:r w:rsidRPr="00B130CD">
        <w:t>, ойды нақты жеткізу, мазмұн</w:t>
      </w:r>
      <w:r w:rsidR="00012607" w:rsidRPr="00B130CD">
        <w:t xml:space="preserve"> стандарттылығы қажет. Заң жеке тұлғаға емес</w:t>
      </w:r>
      <w:r w:rsidR="00432B60">
        <w:t>,</w:t>
      </w:r>
      <w:r w:rsidR="00012607" w:rsidRPr="00B130CD">
        <w:t xml:space="preserve"> бүкіл халыққа</w:t>
      </w:r>
      <w:r w:rsidR="00B33F70" w:rsidRPr="00B130CD">
        <w:t xml:space="preserve">  бағытталады, қызмет етеді [1</w:t>
      </w:r>
      <w:r w:rsidR="00C73829" w:rsidRPr="0082744D">
        <w:t>5</w:t>
      </w:r>
      <w:r w:rsidR="00012607" w:rsidRPr="00B130CD">
        <w:t xml:space="preserve">, </w:t>
      </w:r>
      <w:r w:rsidR="00CB7695">
        <w:t xml:space="preserve">б. </w:t>
      </w:r>
      <w:r w:rsidR="00012607" w:rsidRPr="00B130CD">
        <w:t>103].</w:t>
      </w:r>
      <w:r w:rsidR="00016037" w:rsidRPr="00B130CD">
        <w:t xml:space="preserve"> Қазақ заңгерлік дискурсының өзіне тән лексикасы, сөз тіркестері, сөйлем оралымдары мен клишелері бар.</w:t>
      </w:r>
      <w:r w:rsidR="0098164A" w:rsidRPr="00B130CD">
        <w:t xml:space="preserve"> Мысалы, құқық қорғау органдары, құқықтық қатынас, құқық бұзушылық, заңд</w:t>
      </w:r>
      <w:r w:rsidR="00106EE2" w:rsidRPr="00B130CD">
        <w:t>ы тұлға, ұжымдық шарт, азаматтық</w:t>
      </w:r>
      <w:r w:rsidR="0098164A" w:rsidRPr="00B130CD">
        <w:t>-қоғамдық қатынастар т.б.</w:t>
      </w:r>
      <w:r w:rsidR="002B2F55" w:rsidRPr="00B130CD">
        <w:t xml:space="preserve"> </w:t>
      </w:r>
      <w:r w:rsidR="0098164A" w:rsidRPr="00B130CD">
        <w:t xml:space="preserve">Қазақ заңгерлік дискурсын жан-жақты зерделей келе оның маңызды ерекшеліктерін келесі </w:t>
      </w:r>
      <w:r w:rsidR="00CB7695">
        <w:t>1-</w:t>
      </w:r>
      <w:r w:rsidR="00EB6506">
        <w:t>суреттен</w:t>
      </w:r>
      <w:r w:rsidR="0098164A" w:rsidRPr="00B130CD">
        <w:t xml:space="preserve"> көреміз.</w:t>
      </w:r>
      <w:r w:rsidR="009A5BA5">
        <w:t xml:space="preserve"> </w:t>
      </w:r>
    </w:p>
    <w:p w14:paraId="4BB43541" w14:textId="77777777" w:rsidR="009D01F5" w:rsidRDefault="009D01F5" w:rsidP="00D62A9E">
      <w:pPr>
        <w:pStyle w:val="a3"/>
        <w:ind w:left="0" w:firstLine="709"/>
      </w:pPr>
    </w:p>
    <w:p w14:paraId="58F2FE37" w14:textId="59760AD9" w:rsidR="00FC3E94" w:rsidRPr="00CE60D0" w:rsidRDefault="009D694A" w:rsidP="00D62A9E">
      <w:pPr>
        <w:pStyle w:val="a3"/>
        <w:ind w:left="720" w:firstLine="709"/>
        <w:rPr>
          <w:highlight w:val="yellow"/>
        </w:rPr>
      </w:pPr>
      <w:r w:rsidRPr="00CE60D0">
        <w:rPr>
          <w:noProof/>
          <w:highlight w:val="yellow"/>
          <w:lang w:val="ru-RU" w:eastAsia="ru-RU" w:bidi="ar-SA"/>
        </w:rPr>
        <mc:AlternateContent>
          <mc:Choice Requires="wps">
            <w:drawing>
              <wp:anchor distT="0" distB="0" distL="114300" distR="114300" simplePos="0" relativeHeight="251658752" behindDoc="0" locked="0" layoutInCell="1" allowOverlap="1" wp14:anchorId="4E25FB91" wp14:editId="493655C1">
                <wp:simplePos x="0" y="0"/>
                <wp:positionH relativeFrom="column">
                  <wp:posOffset>291465</wp:posOffset>
                </wp:positionH>
                <wp:positionV relativeFrom="paragraph">
                  <wp:posOffset>219074</wp:posOffset>
                </wp:positionV>
                <wp:extent cx="2743200" cy="1724025"/>
                <wp:effectExtent l="0" t="38100" r="57150" b="28575"/>
                <wp:wrapNone/>
                <wp:docPr id="46399239" name="Түзу көрсеткілі қосылым сызығы 2"/>
                <wp:cNvGraphicFramePr/>
                <a:graphic xmlns:a="http://schemas.openxmlformats.org/drawingml/2006/main">
                  <a:graphicData uri="http://schemas.microsoft.com/office/word/2010/wordprocessingShape">
                    <wps:wsp>
                      <wps:cNvCnPr/>
                      <wps:spPr>
                        <a:xfrm flipV="1">
                          <a:off x="0" y="0"/>
                          <a:ext cx="2743200" cy="1724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490BB8FC" id="_x0000_t32" coordsize="21600,21600" o:spt="32" o:oned="t" path="m,l21600,21600e" filled="f">
                <v:path arrowok="t" fillok="f" o:connecttype="none"/>
                <o:lock v:ext="edit" shapetype="t"/>
              </v:shapetype>
              <v:shape id="Түзу көрсеткілі қосылым сызығы 2" o:spid="_x0000_s1026" type="#_x0000_t32" style="position:absolute;margin-left:22.95pt;margin-top:17.25pt;width:3in;height:135.75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" strokecolor="#5b9bd5 [3204]" strokeweight=".5pt">
                <v:stroke endarrow="block" joinstyle="miter"/>
              </v:shape>
            </w:pict>
          </mc:Fallback>
        </mc:AlternateContent>
      </w:r>
      <w:r w:rsidR="00FC3E94" w:rsidRPr="00CE60D0">
        <w:rPr>
          <w:noProof/>
          <w:highlight w:val="yellow"/>
          <w:lang w:val="ru-RU" w:eastAsia="ru-RU" w:bidi="ar-SA"/>
        </w:rPr>
        <mc:AlternateContent>
          <mc:Choice Requires="wps">
            <w:drawing>
              <wp:anchor distT="0" distB="0" distL="114300" distR="114300" simplePos="0" relativeHeight="251619840" behindDoc="0" locked="0" layoutInCell="1" allowOverlap="1" wp14:anchorId="7E81B05C" wp14:editId="2A470127">
                <wp:simplePos x="0" y="0"/>
                <wp:positionH relativeFrom="page">
                  <wp:posOffset>4191000</wp:posOffset>
                </wp:positionH>
                <wp:positionV relativeFrom="paragraph">
                  <wp:posOffset>9525</wp:posOffset>
                </wp:positionV>
                <wp:extent cx="2918460" cy="314325"/>
                <wp:effectExtent l="0" t="0" r="15240" b="28575"/>
                <wp:wrapNone/>
                <wp:docPr id="13018974" name="Тікбұрыш 13"/>
                <wp:cNvGraphicFramePr/>
                <a:graphic xmlns:a="http://schemas.openxmlformats.org/drawingml/2006/main">
                  <a:graphicData uri="http://schemas.microsoft.com/office/word/2010/wordprocessingShape">
                    <wps:wsp>
                      <wps:cNvSpPr/>
                      <wps:spPr>
                        <a:xfrm>
                          <a:off x="0" y="0"/>
                          <a:ext cx="2918460" cy="314325"/>
                        </a:xfrm>
                        <a:prstGeom prst="rect">
                          <a:avLst/>
                        </a:prstGeom>
                        <a:solidFill>
                          <a:schemeClr val="accent2">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B9B8C08" w14:textId="77777777" w:rsidR="00E67C9F" w:rsidRPr="00343174" w:rsidRDefault="00E67C9F" w:rsidP="00FC3E94">
                            <w:pPr>
                              <w:jc w:val="center"/>
                              <w:rPr>
                                <w:rFonts w:ascii="Times New Roman" w:hAnsi="Times New Roman" w:cs="Times New Roman"/>
                                <w:lang w:val="kk-KZ"/>
                              </w:rPr>
                            </w:pPr>
                            <w:r>
                              <w:rPr>
                                <w:rFonts w:ascii="Times New Roman" w:hAnsi="Times New Roman" w:cs="Times New Roman"/>
                                <w:lang w:val="kk-KZ"/>
                              </w:rPr>
                              <w:t>Қоғамның барлық</w:t>
                            </w:r>
                            <w:r w:rsidRPr="00343174">
                              <w:rPr>
                                <w:rFonts w:ascii="Times New Roman" w:hAnsi="Times New Roman" w:cs="Times New Roman"/>
                                <w:lang w:val="kk-KZ"/>
                              </w:rPr>
                              <w:t xml:space="preserve"> сала</w:t>
                            </w:r>
                            <w:r>
                              <w:rPr>
                                <w:rFonts w:ascii="Times New Roman" w:hAnsi="Times New Roman" w:cs="Times New Roman"/>
                                <w:lang w:val="kk-KZ"/>
                              </w:rPr>
                              <w:t>сын</w:t>
                            </w:r>
                            <w:r w:rsidRPr="00343174">
                              <w:rPr>
                                <w:rFonts w:ascii="Times New Roman" w:hAnsi="Times New Roman" w:cs="Times New Roman"/>
                                <w:lang w:val="kk-KZ"/>
                              </w:rPr>
                              <w:t>да әрекет етеді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rect w14:anchorId="7E81B05C" id="Тікбұрыш 13" o:spid="_x0000_s1026" style="position:absolute;left:0;text-align:left;margin-left:330pt;margin-top:.75pt;width:229.8pt;height:24.75pt;z-index:25161984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" fillcolor="#f4b083 [1941]" strokecolor="#091723 [484]" strokeweight="1pt">
                <v:textbox>
                  <w:txbxContent>
                    <w:p w14:paraId="4B9B8C08" w14:textId="77777777" w:rsidR="00E67C9F" w:rsidRPr="00343174" w:rsidRDefault="00E67C9F" w:rsidP="00FC3E94">
                      <w:pPr>
                        <w:jc w:val="center"/>
                        <w:rPr>
                          <w:rFonts w:ascii="Times New Roman" w:hAnsi="Times New Roman" w:cs="Times New Roman"/>
                          <w:lang w:val="kk-KZ"/>
                        </w:rPr>
                      </w:pPr>
                      <w:r>
                        <w:rPr>
                          <w:rFonts w:ascii="Times New Roman" w:hAnsi="Times New Roman" w:cs="Times New Roman"/>
                          <w:lang w:val="kk-KZ"/>
                        </w:rPr>
                        <w:t>Қоғамның барлық</w:t>
                      </w:r>
                      <w:r w:rsidRPr="00343174">
                        <w:rPr>
                          <w:rFonts w:ascii="Times New Roman" w:hAnsi="Times New Roman" w:cs="Times New Roman"/>
                          <w:lang w:val="kk-KZ"/>
                        </w:rPr>
                        <w:t xml:space="preserve"> сала</w:t>
                      </w:r>
                      <w:r>
                        <w:rPr>
                          <w:rFonts w:ascii="Times New Roman" w:hAnsi="Times New Roman" w:cs="Times New Roman"/>
                          <w:lang w:val="kk-KZ"/>
                        </w:rPr>
                        <w:t>сын</w:t>
                      </w:r>
                      <w:r w:rsidRPr="00343174">
                        <w:rPr>
                          <w:rFonts w:ascii="Times New Roman" w:hAnsi="Times New Roman" w:cs="Times New Roman"/>
                          <w:lang w:val="kk-KZ"/>
                        </w:rPr>
                        <w:t>да әрекет етеді</w:t>
                      </w:r>
                    </w:p>
                  </w:txbxContent>
                </v:textbox>
                <w10:wrap anchorx="page"/>
              </v:rect>
            </w:pict>
          </mc:Fallback>
        </mc:AlternateContent>
      </w:r>
    </w:p>
    <w:p w14:paraId="7D0F77BE" w14:textId="77777777" w:rsidR="00357010" w:rsidRPr="00CE60D0" w:rsidRDefault="00357010" w:rsidP="00D62A9E">
      <w:pPr>
        <w:pStyle w:val="a3"/>
        <w:ind w:left="720" w:firstLine="709"/>
        <w:rPr>
          <w:highlight w:val="yellow"/>
        </w:rPr>
      </w:pPr>
    </w:p>
    <w:p w14:paraId="5571BD37" w14:textId="77777777" w:rsidR="00FC3E94" w:rsidRPr="00CE60D0" w:rsidRDefault="00FC3E94" w:rsidP="00D62A9E">
      <w:pPr>
        <w:pStyle w:val="a3"/>
        <w:ind w:left="720" w:firstLine="709"/>
        <w:rPr>
          <w:highlight w:val="yellow"/>
        </w:rPr>
      </w:pPr>
      <w:r w:rsidRPr="00CE60D0">
        <w:rPr>
          <w:noProof/>
          <w:highlight w:val="yellow"/>
          <w:lang w:val="ru-RU" w:eastAsia="ru-RU" w:bidi="ar-SA"/>
        </w:rPr>
        <mc:AlternateContent>
          <mc:Choice Requires="wps">
            <w:drawing>
              <wp:anchor distT="0" distB="0" distL="114300" distR="114300" simplePos="0" relativeHeight="251627520" behindDoc="0" locked="0" layoutInCell="1" allowOverlap="1" wp14:anchorId="451401C1" wp14:editId="26F38D19">
                <wp:simplePos x="0" y="0"/>
                <wp:positionH relativeFrom="page">
                  <wp:posOffset>4181475</wp:posOffset>
                </wp:positionH>
                <wp:positionV relativeFrom="paragraph">
                  <wp:posOffset>6350</wp:posOffset>
                </wp:positionV>
                <wp:extent cx="2918460" cy="295275"/>
                <wp:effectExtent l="0" t="0" r="15240" b="28575"/>
                <wp:wrapNone/>
                <wp:docPr id="236245249" name="Тікбұрыш 13"/>
                <wp:cNvGraphicFramePr/>
                <a:graphic xmlns:a="http://schemas.openxmlformats.org/drawingml/2006/main">
                  <a:graphicData uri="http://schemas.microsoft.com/office/word/2010/wordprocessingShape">
                    <wps:wsp>
                      <wps:cNvSpPr/>
                      <wps:spPr>
                        <a:xfrm>
                          <a:off x="0" y="0"/>
                          <a:ext cx="2918460" cy="295275"/>
                        </a:xfrm>
                        <a:prstGeom prst="rect">
                          <a:avLst/>
                        </a:prstGeom>
                        <a:solidFill>
                          <a:schemeClr val="accent5"/>
                        </a:solidFill>
                        <a:ln w="12700" cap="flat" cmpd="sng" algn="ctr">
                          <a:solidFill>
                            <a:srgbClr val="4472C4">
                              <a:shade val="15000"/>
                            </a:srgbClr>
                          </a:solidFill>
                          <a:prstDash val="solid"/>
                          <a:miter lim="800000"/>
                        </a:ln>
                        <a:effectLst/>
                      </wps:spPr>
                      <wps:txbx>
                        <w:txbxContent>
                          <w:p w14:paraId="2EDE9E29" w14:textId="77777777" w:rsidR="00E67C9F" w:rsidRPr="00343174" w:rsidRDefault="00E67C9F" w:rsidP="00FC3E94">
                            <w:pPr>
                              <w:jc w:val="center"/>
                              <w:rPr>
                                <w:rFonts w:ascii="Times New Roman" w:hAnsi="Times New Roman" w:cs="Times New Roman"/>
                                <w:lang w:val="kk-KZ"/>
                              </w:rPr>
                            </w:pPr>
                            <w:r w:rsidRPr="00343174">
                              <w:rPr>
                                <w:rFonts w:ascii="Times New Roman" w:hAnsi="Times New Roman" w:cs="Times New Roman"/>
                                <w:lang w:val="kk-KZ"/>
                              </w:rPr>
                              <w:t>Өзіндік лексикасы қалыптасқан жүйе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rect w14:anchorId="451401C1" id="_x0000_s1027" style="position:absolute;left:0;text-align:left;margin-left:329.25pt;margin-top:.5pt;width:229.8pt;height:23.25pt;z-index:25162752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" fillcolor="#4472c4 [3208]" strokecolor="#172c51" strokeweight="1pt">
                <v:textbox>
                  <w:txbxContent>
                    <w:p w14:paraId="2EDE9E29" w14:textId="77777777" w:rsidR="00E67C9F" w:rsidRPr="00343174" w:rsidRDefault="00E67C9F" w:rsidP="00FC3E94">
                      <w:pPr>
                        <w:jc w:val="center"/>
                        <w:rPr>
                          <w:rFonts w:ascii="Times New Roman" w:hAnsi="Times New Roman" w:cs="Times New Roman"/>
                          <w:lang w:val="kk-KZ"/>
                        </w:rPr>
                      </w:pPr>
                      <w:r w:rsidRPr="00343174">
                        <w:rPr>
                          <w:rFonts w:ascii="Times New Roman" w:hAnsi="Times New Roman" w:cs="Times New Roman"/>
                          <w:lang w:val="kk-KZ"/>
                        </w:rPr>
                        <w:t>Өзіндік лексикасы қалыптасқан жүйе</w:t>
                      </w:r>
                    </w:p>
                  </w:txbxContent>
                </v:textbox>
                <w10:wrap anchorx="page"/>
              </v:rect>
            </w:pict>
          </mc:Fallback>
        </mc:AlternateContent>
      </w:r>
    </w:p>
    <w:p w14:paraId="0774D74D" w14:textId="77777777" w:rsidR="00FC3E94" w:rsidRPr="00CE60D0" w:rsidRDefault="00C72381" w:rsidP="00D62A9E">
      <w:pPr>
        <w:pStyle w:val="a3"/>
        <w:ind w:left="720" w:firstLine="709"/>
        <w:rPr>
          <w:highlight w:val="yellow"/>
        </w:rPr>
      </w:pPr>
      <w:r w:rsidRPr="00CE60D0">
        <w:rPr>
          <w:noProof/>
          <w:highlight w:val="yellow"/>
          <w:lang w:val="ru-RU" w:eastAsia="ru-RU" w:bidi="ar-SA"/>
        </w:rPr>
        <mc:AlternateContent>
          <mc:Choice Requires="wps">
            <w:drawing>
              <wp:anchor distT="0" distB="0" distL="114300" distR="114300" simplePos="0" relativeHeight="251656192" behindDoc="0" locked="0" layoutInCell="1" allowOverlap="1" wp14:anchorId="6AF4347E" wp14:editId="648E23A7">
                <wp:simplePos x="0" y="0"/>
                <wp:positionH relativeFrom="page">
                  <wp:posOffset>1905000</wp:posOffset>
                </wp:positionH>
                <wp:positionV relativeFrom="paragraph">
                  <wp:posOffset>43180</wp:posOffset>
                </wp:positionV>
                <wp:extent cx="2198370" cy="1190625"/>
                <wp:effectExtent l="0" t="38100" r="49530" b="28575"/>
                <wp:wrapNone/>
                <wp:docPr id="166007256" name="Түзу көрсеткілі қосылым сызығы 3"/>
                <wp:cNvGraphicFramePr/>
                <a:graphic xmlns:a="http://schemas.openxmlformats.org/drawingml/2006/main">
                  <a:graphicData uri="http://schemas.microsoft.com/office/word/2010/wordprocessingShape">
                    <wps:wsp>
                      <wps:cNvCnPr/>
                      <wps:spPr>
                        <a:xfrm flipV="1">
                          <a:off x="0" y="0"/>
                          <a:ext cx="2198370" cy="11906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39C3D694" id="Түзу көрсеткілі қосылым сызығы 3" o:spid="_x0000_s1026" type="#_x0000_t32" style="position:absolute;margin-left:150pt;margin-top:3.4pt;width:173.1pt;height:93.75pt;flip:y;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" strokecolor="#5b9bd5 [3204]" strokeweight=".5pt">
                <v:stroke endarrow="block" joinstyle="miter"/>
                <w10:wrap anchorx="page"/>
              </v:shape>
            </w:pict>
          </mc:Fallback>
        </mc:AlternateContent>
      </w:r>
    </w:p>
    <w:p w14:paraId="2874632A" w14:textId="053DCDF7" w:rsidR="00FC3E94" w:rsidRPr="00CE60D0" w:rsidRDefault="009D694A" w:rsidP="00D62A9E">
      <w:pPr>
        <w:pStyle w:val="a3"/>
        <w:ind w:left="720" w:firstLine="709"/>
        <w:rPr>
          <w:highlight w:val="yellow"/>
        </w:rPr>
      </w:pPr>
      <w:r w:rsidRPr="00CE60D0">
        <w:rPr>
          <w:noProof/>
          <w:highlight w:val="yellow"/>
          <w:lang w:val="ru-RU" w:eastAsia="ru-RU" w:bidi="ar-SA"/>
        </w:rPr>
        <mc:AlternateContent>
          <mc:Choice Requires="wps">
            <w:drawing>
              <wp:anchor distT="0" distB="0" distL="114300" distR="114300" simplePos="0" relativeHeight="251660800" behindDoc="0" locked="0" layoutInCell="1" allowOverlap="1" wp14:anchorId="2EDD752C" wp14:editId="5ABFCFDB">
                <wp:simplePos x="0" y="0"/>
                <wp:positionH relativeFrom="column">
                  <wp:posOffset>1491615</wp:posOffset>
                </wp:positionH>
                <wp:positionV relativeFrom="paragraph">
                  <wp:posOffset>174625</wp:posOffset>
                </wp:positionV>
                <wp:extent cx="1558290" cy="857250"/>
                <wp:effectExtent l="0" t="38100" r="60960" b="19050"/>
                <wp:wrapNone/>
                <wp:docPr id="1904502394" name="Түзу көрсеткілі қосылым сызығы 4"/>
                <wp:cNvGraphicFramePr/>
                <a:graphic xmlns:a="http://schemas.openxmlformats.org/drawingml/2006/main">
                  <a:graphicData uri="http://schemas.microsoft.com/office/word/2010/wordprocessingShape">
                    <wps:wsp>
                      <wps:cNvCnPr/>
                      <wps:spPr>
                        <a:xfrm flipV="1">
                          <a:off x="0" y="0"/>
                          <a:ext cx="1558290" cy="857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76F02146" id="Түзу көрсеткілі қосылым сызығы 4" o:spid="_x0000_s1026" type="#_x0000_t32" style="position:absolute;margin-left:117.45pt;margin-top:13.75pt;width:122.7pt;height:67.5pt;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" strokecolor="#5b9bd5 [3204]" strokeweight=".5pt">
                <v:stroke endarrow="block" joinstyle="miter"/>
              </v:shape>
            </w:pict>
          </mc:Fallback>
        </mc:AlternateContent>
      </w:r>
      <w:r w:rsidR="008F2A91" w:rsidRPr="00CE60D0">
        <w:rPr>
          <w:noProof/>
          <w:highlight w:val="yellow"/>
          <w:lang w:val="ru-RU" w:eastAsia="ru-RU" w:bidi="ar-SA"/>
        </w:rPr>
        <mc:AlternateContent>
          <mc:Choice Requires="wps">
            <w:drawing>
              <wp:anchor distT="0" distB="0" distL="114300" distR="114300" simplePos="0" relativeHeight="251621888" behindDoc="0" locked="0" layoutInCell="1" allowOverlap="1" wp14:anchorId="41BDF499" wp14:editId="3B2225BA">
                <wp:simplePos x="0" y="0"/>
                <wp:positionH relativeFrom="margin">
                  <wp:posOffset>3129915</wp:posOffset>
                </wp:positionH>
                <wp:positionV relativeFrom="paragraph">
                  <wp:posOffset>12700</wp:posOffset>
                </wp:positionV>
                <wp:extent cx="2889885" cy="285750"/>
                <wp:effectExtent l="0" t="0" r="24765" b="19050"/>
                <wp:wrapNone/>
                <wp:docPr id="1962418242" name="Тікбұрыш 13"/>
                <wp:cNvGraphicFramePr/>
                <a:graphic xmlns:a="http://schemas.openxmlformats.org/drawingml/2006/main">
                  <a:graphicData uri="http://schemas.microsoft.com/office/word/2010/wordprocessingShape">
                    <wps:wsp>
                      <wps:cNvSpPr/>
                      <wps:spPr>
                        <a:xfrm>
                          <a:off x="0" y="0"/>
                          <a:ext cx="2889885" cy="285750"/>
                        </a:xfrm>
                        <a:prstGeom prst="rect">
                          <a:avLst/>
                        </a:prstGeom>
                        <a:solidFill>
                          <a:srgbClr val="4472C4"/>
                        </a:solidFill>
                        <a:ln w="12700" cap="flat" cmpd="sng" algn="ctr">
                          <a:solidFill>
                            <a:srgbClr val="4472C4">
                              <a:shade val="15000"/>
                            </a:srgbClr>
                          </a:solidFill>
                          <a:prstDash val="solid"/>
                          <a:miter lim="800000"/>
                        </a:ln>
                        <a:effectLst/>
                      </wps:spPr>
                      <wps:txbx>
                        <w:txbxContent>
                          <w:p w14:paraId="4A282981" w14:textId="77777777" w:rsidR="00E67C9F" w:rsidRPr="00343174" w:rsidRDefault="00E67C9F" w:rsidP="00434580">
                            <w:pPr>
                              <w:jc w:val="center"/>
                              <w:rPr>
                                <w:rFonts w:ascii="Times New Roman" w:hAnsi="Times New Roman" w:cs="Times New Roman"/>
                                <w:lang w:val="kk-KZ"/>
                              </w:rPr>
                            </w:pPr>
                            <w:r w:rsidRPr="005C25E6">
                              <w:rPr>
                                <w:rFonts w:ascii="Times New Roman" w:hAnsi="Times New Roman" w:cs="Times New Roman"/>
                                <w:lang w:val="kk-KZ"/>
                              </w:rPr>
                              <w:t>Мәртебелік</w:t>
                            </w:r>
                            <w:r w:rsidRPr="00343174">
                              <w:rPr>
                                <w:rFonts w:ascii="Times New Roman" w:hAnsi="Times New Roman" w:cs="Times New Roman"/>
                                <w:lang w:val="kk-KZ"/>
                              </w:rPr>
                              <w:t>-рөлдік қарым-қатынас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41BDF499" id="_x0000_s1028" style="position:absolute;left:0;text-align:left;margin-left:246.45pt;margin-top:1pt;width:227.55pt;height:22.5pt;z-index:251621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" fillcolor="#4472c4" strokecolor="#172c51" strokeweight="1pt">
                <v:textbox>
                  <w:txbxContent>
                    <w:p w14:paraId="4A282981" w14:textId="77777777" w:rsidR="00E67C9F" w:rsidRPr="00343174" w:rsidRDefault="00E67C9F" w:rsidP="00434580">
                      <w:pPr>
                        <w:jc w:val="center"/>
                        <w:rPr>
                          <w:rFonts w:ascii="Times New Roman" w:hAnsi="Times New Roman" w:cs="Times New Roman"/>
                          <w:lang w:val="kk-KZ"/>
                        </w:rPr>
                      </w:pPr>
                      <w:r w:rsidRPr="005C25E6">
                        <w:rPr>
                          <w:rFonts w:ascii="Times New Roman" w:hAnsi="Times New Roman" w:cs="Times New Roman"/>
                          <w:lang w:val="kk-KZ"/>
                        </w:rPr>
                        <w:t>Мәртебелік</w:t>
                      </w:r>
                      <w:r w:rsidRPr="00343174">
                        <w:rPr>
                          <w:rFonts w:ascii="Times New Roman" w:hAnsi="Times New Roman" w:cs="Times New Roman"/>
                          <w:lang w:val="kk-KZ"/>
                        </w:rPr>
                        <w:t>-рөлдік қарым-қатынас</w:t>
                      </w:r>
                    </w:p>
                  </w:txbxContent>
                </v:textbox>
                <w10:wrap anchorx="margin"/>
              </v:rect>
            </w:pict>
          </mc:Fallback>
        </mc:AlternateContent>
      </w:r>
    </w:p>
    <w:p w14:paraId="140D12F5" w14:textId="608FBC75" w:rsidR="00FC3E94" w:rsidRPr="00CE60D0" w:rsidRDefault="00FC3E94" w:rsidP="00D62A9E">
      <w:pPr>
        <w:pStyle w:val="a3"/>
        <w:ind w:left="720" w:firstLine="709"/>
        <w:rPr>
          <w:highlight w:val="yellow"/>
        </w:rPr>
      </w:pPr>
    </w:p>
    <w:p w14:paraId="549D0C88" w14:textId="11E579CB" w:rsidR="00FC3E94" w:rsidRPr="00CE60D0" w:rsidRDefault="009D694A" w:rsidP="00D62A9E">
      <w:pPr>
        <w:pStyle w:val="a3"/>
        <w:ind w:left="720" w:firstLine="709"/>
        <w:rPr>
          <w:highlight w:val="yellow"/>
        </w:rPr>
      </w:pPr>
      <w:r w:rsidRPr="00CE60D0">
        <w:rPr>
          <w:noProof/>
          <w:highlight w:val="yellow"/>
          <w:lang w:val="ru-RU" w:eastAsia="ru-RU" w:bidi="ar-SA"/>
        </w:rPr>
        <mc:AlternateContent>
          <mc:Choice Requires="wps">
            <w:drawing>
              <wp:anchor distT="0" distB="0" distL="114300" distR="114300" simplePos="0" relativeHeight="251665920" behindDoc="0" locked="0" layoutInCell="1" allowOverlap="1" wp14:anchorId="6AAEB589" wp14:editId="0AB1F7D8">
                <wp:simplePos x="0" y="0"/>
                <wp:positionH relativeFrom="page">
                  <wp:posOffset>3152775</wp:posOffset>
                </wp:positionH>
                <wp:positionV relativeFrom="paragraph">
                  <wp:posOffset>114300</wp:posOffset>
                </wp:positionV>
                <wp:extent cx="1047750" cy="552450"/>
                <wp:effectExtent l="0" t="38100" r="57150" b="19050"/>
                <wp:wrapNone/>
                <wp:docPr id="706620916" name="Түзу көрсеткілі қосылым сызығы 5"/>
                <wp:cNvGraphicFramePr/>
                <a:graphic xmlns:a="http://schemas.openxmlformats.org/drawingml/2006/main">
                  <a:graphicData uri="http://schemas.microsoft.com/office/word/2010/wordprocessingShape">
                    <wps:wsp>
                      <wps:cNvCnPr/>
                      <wps:spPr>
                        <a:xfrm flipV="1">
                          <a:off x="0" y="0"/>
                          <a:ext cx="1047750" cy="552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578AB195" id="Түзу көрсеткілі қосылым сызығы 5" o:spid="_x0000_s1026" type="#_x0000_t32" style="position:absolute;margin-left:248.25pt;margin-top:9pt;width:82.5pt;height:43.5pt;flip:y;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" strokecolor="#5b9bd5 [3204]" strokeweight=".5pt">
                <v:stroke endarrow="block" joinstyle="miter"/>
                <w10:wrap anchorx="page"/>
              </v:shape>
            </w:pict>
          </mc:Fallback>
        </mc:AlternateContent>
      </w:r>
      <w:r w:rsidR="008F2A91" w:rsidRPr="00CE60D0">
        <w:rPr>
          <w:noProof/>
          <w:highlight w:val="yellow"/>
          <w:lang w:val="ru-RU" w:eastAsia="ru-RU" w:bidi="ar-SA"/>
        </w:rPr>
        <mc:AlternateContent>
          <mc:Choice Requires="wps">
            <w:drawing>
              <wp:anchor distT="0" distB="0" distL="114300" distR="114300" simplePos="0" relativeHeight="251624960" behindDoc="0" locked="0" layoutInCell="1" allowOverlap="1" wp14:anchorId="3A4B74B0" wp14:editId="2A0B0AB7">
                <wp:simplePos x="0" y="0"/>
                <wp:positionH relativeFrom="page">
                  <wp:posOffset>4248150</wp:posOffset>
                </wp:positionH>
                <wp:positionV relativeFrom="paragraph">
                  <wp:posOffset>9525</wp:posOffset>
                </wp:positionV>
                <wp:extent cx="2870835" cy="295275"/>
                <wp:effectExtent l="0" t="0" r="24765" b="28575"/>
                <wp:wrapNone/>
                <wp:docPr id="574701392" name="Тікбұрыш 13"/>
                <wp:cNvGraphicFramePr/>
                <a:graphic xmlns:a="http://schemas.openxmlformats.org/drawingml/2006/main">
                  <a:graphicData uri="http://schemas.microsoft.com/office/word/2010/wordprocessingShape">
                    <wps:wsp>
                      <wps:cNvSpPr/>
                      <wps:spPr>
                        <a:xfrm>
                          <a:off x="0" y="0"/>
                          <a:ext cx="2870835" cy="295275"/>
                        </a:xfrm>
                        <a:prstGeom prst="rect">
                          <a:avLst/>
                        </a:prstGeom>
                        <a:solidFill>
                          <a:srgbClr val="4472C4"/>
                        </a:solidFill>
                        <a:ln w="12700" cap="flat" cmpd="sng" algn="ctr">
                          <a:solidFill>
                            <a:srgbClr val="4472C4">
                              <a:shade val="15000"/>
                            </a:srgbClr>
                          </a:solidFill>
                          <a:prstDash val="solid"/>
                          <a:miter lim="800000"/>
                        </a:ln>
                        <a:effectLst/>
                      </wps:spPr>
                      <wps:txbx>
                        <w:txbxContent>
                          <w:p w14:paraId="36930E5F" w14:textId="77777777" w:rsidR="00E67C9F" w:rsidRPr="00343174" w:rsidRDefault="00E67C9F" w:rsidP="00FC3E94">
                            <w:pPr>
                              <w:jc w:val="center"/>
                              <w:rPr>
                                <w:rFonts w:ascii="Times New Roman" w:hAnsi="Times New Roman" w:cs="Times New Roman"/>
                                <w:lang w:val="kk-KZ"/>
                              </w:rPr>
                            </w:pPr>
                            <w:r w:rsidRPr="00343174">
                              <w:rPr>
                                <w:rFonts w:ascii="Times New Roman" w:hAnsi="Times New Roman" w:cs="Times New Roman"/>
                                <w:lang w:val="kk-KZ"/>
                              </w:rPr>
                              <w:t>Нақты мақсаты мен қатысушылары бар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3A4B74B0" id="_x0000_s1029" style="position:absolute;left:0;text-align:left;margin-left:334.5pt;margin-top:.75pt;width:226.05pt;height:23.25pt;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" fillcolor="#4472c4" strokecolor="#172c51" strokeweight="1pt">
                <v:textbox>
                  <w:txbxContent>
                    <w:p w14:paraId="36930E5F" w14:textId="77777777" w:rsidR="00E67C9F" w:rsidRPr="00343174" w:rsidRDefault="00E67C9F" w:rsidP="00FC3E94">
                      <w:pPr>
                        <w:jc w:val="center"/>
                        <w:rPr>
                          <w:rFonts w:ascii="Times New Roman" w:hAnsi="Times New Roman" w:cs="Times New Roman"/>
                          <w:lang w:val="kk-KZ"/>
                        </w:rPr>
                      </w:pPr>
                      <w:r w:rsidRPr="00343174">
                        <w:rPr>
                          <w:rFonts w:ascii="Times New Roman" w:hAnsi="Times New Roman" w:cs="Times New Roman"/>
                          <w:lang w:val="kk-KZ"/>
                        </w:rPr>
                        <w:t>Нақты мақсаты мен қатысушылары бар</w:t>
                      </w:r>
                    </w:p>
                  </w:txbxContent>
                </v:textbox>
                <w10:wrap anchorx="page"/>
              </v:rect>
            </w:pict>
          </mc:Fallback>
        </mc:AlternateContent>
      </w:r>
    </w:p>
    <w:p w14:paraId="27F69AD8" w14:textId="5C10F720" w:rsidR="00FC3E94" w:rsidRPr="00CE60D0" w:rsidRDefault="00FC3E94" w:rsidP="00D62A9E">
      <w:pPr>
        <w:pStyle w:val="a3"/>
        <w:ind w:left="720" w:firstLine="709"/>
        <w:rPr>
          <w:highlight w:val="yellow"/>
        </w:rPr>
      </w:pPr>
    </w:p>
    <w:p w14:paraId="3A9F175A" w14:textId="42445AC8" w:rsidR="00FC3E94" w:rsidRPr="00CE60D0" w:rsidRDefault="009D694A" w:rsidP="00D62A9E">
      <w:pPr>
        <w:pStyle w:val="a3"/>
        <w:ind w:left="720" w:firstLine="709"/>
        <w:rPr>
          <w:highlight w:val="yellow"/>
        </w:rPr>
      </w:pPr>
      <w:r w:rsidRPr="00CE60D0">
        <w:rPr>
          <w:noProof/>
          <w:highlight w:val="yellow"/>
          <w:lang w:val="ru-RU" w:eastAsia="ru-RU" w:bidi="ar-SA"/>
        </w:rPr>
        <mc:AlternateContent>
          <mc:Choice Requires="wps">
            <w:drawing>
              <wp:anchor distT="0" distB="0" distL="114300" distR="114300" simplePos="0" relativeHeight="251632128" behindDoc="0" locked="0" layoutInCell="1" allowOverlap="1" wp14:anchorId="50EAAB27" wp14:editId="36B68625">
                <wp:simplePos x="0" y="0"/>
                <wp:positionH relativeFrom="page">
                  <wp:posOffset>4295775</wp:posOffset>
                </wp:positionH>
                <wp:positionV relativeFrom="paragraph">
                  <wp:posOffset>6350</wp:posOffset>
                </wp:positionV>
                <wp:extent cx="2880360" cy="314325"/>
                <wp:effectExtent l="0" t="0" r="15240" b="28575"/>
                <wp:wrapNone/>
                <wp:docPr id="1069055061" name="Тікбұрыш 13"/>
                <wp:cNvGraphicFramePr/>
                <a:graphic xmlns:a="http://schemas.openxmlformats.org/drawingml/2006/main">
                  <a:graphicData uri="http://schemas.microsoft.com/office/word/2010/wordprocessingShape">
                    <wps:wsp>
                      <wps:cNvSpPr/>
                      <wps:spPr>
                        <a:xfrm>
                          <a:off x="0" y="0"/>
                          <a:ext cx="2880360" cy="314325"/>
                        </a:xfrm>
                        <a:prstGeom prst="rect">
                          <a:avLst/>
                        </a:prstGeom>
                        <a:solidFill>
                          <a:schemeClr val="accent4"/>
                        </a:solidFill>
                        <a:ln w="12700" cap="flat" cmpd="sng" algn="ctr">
                          <a:solidFill>
                            <a:srgbClr val="4472C4">
                              <a:shade val="15000"/>
                            </a:srgbClr>
                          </a:solidFill>
                          <a:prstDash val="solid"/>
                          <a:miter lim="800000"/>
                        </a:ln>
                        <a:effectLst/>
                      </wps:spPr>
                      <wps:txbx>
                        <w:txbxContent>
                          <w:p w14:paraId="5235CD15" w14:textId="77777777" w:rsidR="00E67C9F" w:rsidRPr="00343174" w:rsidRDefault="00E67C9F" w:rsidP="00FC3E94">
                            <w:pPr>
                              <w:jc w:val="center"/>
                              <w:rPr>
                                <w:rFonts w:ascii="Times New Roman" w:hAnsi="Times New Roman" w:cs="Times New Roman"/>
                                <w:lang w:val="kk-KZ"/>
                              </w:rPr>
                            </w:pPr>
                            <w:r w:rsidRPr="00343174">
                              <w:rPr>
                                <w:rFonts w:ascii="Times New Roman" w:hAnsi="Times New Roman" w:cs="Times New Roman"/>
                                <w:lang w:val="kk-KZ"/>
                              </w:rPr>
                              <w:t>Нақты нормалар</w:t>
                            </w:r>
                            <w:r>
                              <w:rPr>
                                <w:rFonts w:ascii="Times New Roman" w:hAnsi="Times New Roman" w:cs="Times New Roman"/>
                                <w:lang w:val="kk-KZ"/>
                              </w:rPr>
                              <w:t xml:space="preserve"> мен ережелер </w:t>
                            </w:r>
                            <w:r w:rsidRPr="004B69B8">
                              <w:rPr>
                                <w:rFonts w:ascii="Times New Roman" w:hAnsi="Times New Roman" w:cs="Times New Roman"/>
                                <w:lang w:val="kk-KZ"/>
                              </w:rPr>
                              <w:t>сақталады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50EAAB27" id="_x0000_s1030" style="position:absolute;left:0;text-align:left;margin-left:338.25pt;margin-top:.5pt;width:226.8pt;height:24.75pt;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" fillcolor="#ffc000 [3207]" strokecolor="#172c51" strokeweight="1pt">
                <v:textbox>
                  <w:txbxContent>
                    <w:p w14:paraId="5235CD15" w14:textId="77777777" w:rsidR="00E67C9F" w:rsidRPr="00343174" w:rsidRDefault="00E67C9F" w:rsidP="00FC3E94">
                      <w:pPr>
                        <w:jc w:val="center"/>
                        <w:rPr>
                          <w:rFonts w:ascii="Times New Roman" w:hAnsi="Times New Roman" w:cs="Times New Roman"/>
                          <w:lang w:val="kk-KZ"/>
                        </w:rPr>
                      </w:pPr>
                      <w:r w:rsidRPr="00343174">
                        <w:rPr>
                          <w:rFonts w:ascii="Times New Roman" w:hAnsi="Times New Roman" w:cs="Times New Roman"/>
                          <w:lang w:val="kk-KZ"/>
                        </w:rPr>
                        <w:t>Нақты нормалар</w:t>
                      </w:r>
                      <w:r>
                        <w:rPr>
                          <w:rFonts w:ascii="Times New Roman" w:hAnsi="Times New Roman" w:cs="Times New Roman"/>
                          <w:lang w:val="kk-KZ"/>
                        </w:rPr>
                        <w:t xml:space="preserve"> мен ережелер </w:t>
                      </w:r>
                      <w:r w:rsidRPr="004B69B8">
                        <w:rPr>
                          <w:rFonts w:ascii="Times New Roman" w:hAnsi="Times New Roman" w:cs="Times New Roman"/>
                          <w:lang w:val="kk-KZ"/>
                        </w:rPr>
                        <w:t>сақталады</w:t>
                      </w:r>
                    </w:p>
                  </w:txbxContent>
                </v:textbox>
                <w10:wrap anchorx="page"/>
              </v:rect>
            </w:pict>
          </mc:Fallback>
        </mc:AlternateContent>
      </w:r>
      <w:r w:rsidRPr="00CE60D0">
        <w:rPr>
          <w:noProof/>
          <w:highlight w:val="yellow"/>
          <w:lang w:val="ru-RU" w:eastAsia="ru-RU" w:bidi="ar-SA"/>
        </w:rPr>
        <mc:AlternateContent>
          <mc:Choice Requires="wps">
            <w:drawing>
              <wp:anchor distT="0" distB="0" distL="114300" distR="114300" simplePos="0" relativeHeight="251672064" behindDoc="0" locked="0" layoutInCell="1" allowOverlap="1" wp14:anchorId="178BEB54" wp14:editId="53CBE586">
                <wp:simplePos x="0" y="0"/>
                <wp:positionH relativeFrom="column">
                  <wp:posOffset>2306955</wp:posOffset>
                </wp:positionH>
                <wp:positionV relativeFrom="paragraph">
                  <wp:posOffset>130175</wp:posOffset>
                </wp:positionV>
                <wp:extent cx="742950" cy="266700"/>
                <wp:effectExtent l="0" t="38100" r="57150" b="19050"/>
                <wp:wrapNone/>
                <wp:docPr id="440334520" name="Түзу көрсеткілі қосылым сызығы 6"/>
                <wp:cNvGraphicFramePr/>
                <a:graphic xmlns:a="http://schemas.openxmlformats.org/drawingml/2006/main">
                  <a:graphicData uri="http://schemas.microsoft.com/office/word/2010/wordprocessingShape">
                    <wps:wsp>
                      <wps:cNvCnPr/>
                      <wps:spPr>
                        <a:xfrm flipV="1">
                          <a:off x="0" y="0"/>
                          <a:ext cx="74295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670B14C7" id="_x0000_t32" coordsize="21600,21600" o:spt="32" o:oned="t" path="m,l21600,21600e" filled="f">
                <v:path arrowok="t" fillok="f" o:connecttype="none"/>
                <o:lock v:ext="edit" shapetype="t"/>
              </v:shapetype>
              <v:shape id="Түзу көрсеткілі қосылым сызығы 6" o:spid="_x0000_s1026" type="#_x0000_t32" style="position:absolute;margin-left:181.65pt;margin-top:10.25pt;width:58.5pt;height:21pt;flip:y;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" strokecolor="#5b9bd5 [3204]" strokeweight=".5pt">
                <v:stroke endarrow="block" joinstyle="miter"/>
              </v:shape>
            </w:pict>
          </mc:Fallback>
        </mc:AlternateContent>
      </w:r>
    </w:p>
    <w:p w14:paraId="044FAB18" w14:textId="535B7B21" w:rsidR="00FC3E94" w:rsidRPr="00CE60D0" w:rsidRDefault="00557665" w:rsidP="00D62A9E">
      <w:pPr>
        <w:pStyle w:val="a3"/>
        <w:ind w:left="720" w:firstLine="709"/>
        <w:rPr>
          <w:highlight w:val="yellow"/>
        </w:rPr>
      </w:pPr>
      <w:r w:rsidRPr="00CE60D0">
        <w:rPr>
          <w:noProof/>
          <w:highlight w:val="yellow"/>
          <w:lang w:val="ru-RU" w:eastAsia="ru-RU" w:bidi="ar-SA"/>
        </w:rPr>
        <mc:AlternateContent>
          <mc:Choice Requires="wps">
            <w:drawing>
              <wp:anchor distT="0" distB="0" distL="114300" distR="114300" simplePos="0" relativeHeight="251618816" behindDoc="0" locked="0" layoutInCell="1" allowOverlap="1" wp14:anchorId="549292ED" wp14:editId="6D8B3F4A">
                <wp:simplePos x="0" y="0"/>
                <wp:positionH relativeFrom="column">
                  <wp:posOffset>-219074</wp:posOffset>
                </wp:positionH>
                <wp:positionV relativeFrom="paragraph">
                  <wp:posOffset>56515</wp:posOffset>
                </wp:positionV>
                <wp:extent cx="2407920" cy="619125"/>
                <wp:effectExtent l="0" t="0" r="11430" b="28575"/>
                <wp:wrapNone/>
                <wp:docPr id="759553840" name="Сопақ 1"/>
                <wp:cNvGraphicFramePr/>
                <a:graphic xmlns:a="http://schemas.openxmlformats.org/drawingml/2006/main">
                  <a:graphicData uri="http://schemas.microsoft.com/office/word/2010/wordprocessingShape">
                    <wps:wsp>
                      <wps:cNvSpPr/>
                      <wps:spPr>
                        <a:xfrm>
                          <a:off x="0" y="0"/>
                          <a:ext cx="2407920" cy="619125"/>
                        </a:xfrm>
                        <a:prstGeom prst="ellipse">
                          <a:avLst/>
                        </a:prstGeom>
                        <a:solidFill>
                          <a:schemeClr val="accent1">
                            <a:lumMod val="40000"/>
                            <a:lumOff val="60000"/>
                          </a:schemeClr>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B88143" w14:textId="77777777" w:rsidR="00E67C9F" w:rsidRPr="00557665" w:rsidRDefault="00E67C9F" w:rsidP="00FC3E94">
                            <w:pPr>
                              <w:jc w:val="center"/>
                              <w:rPr>
                                <w:rFonts w:ascii="Times New Roman" w:hAnsi="Times New Roman" w:cs="Times New Roman"/>
                                <w:color w:val="C00000"/>
                                <w:lang w:val="kk-KZ"/>
                              </w:rPr>
                            </w:pPr>
                            <w:r w:rsidRPr="00557665">
                              <w:rPr>
                                <w:rFonts w:ascii="Times New Roman" w:hAnsi="Times New Roman" w:cs="Times New Roman"/>
                                <w:color w:val="C00000"/>
                                <w:lang w:val="kk-KZ"/>
                              </w:rPr>
                              <w:t>Қазақ заңгерлік дискурсы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oval w14:anchorId="549292ED" id="Сопақ 1" o:spid="_x0000_s1031" style="position:absolute;left:0;text-align:left;margin-left:-17.25pt;margin-top:4.45pt;width:189.6pt;height:48.7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" fillcolor="#bdd6ee [1300]" strokecolor="#5b9bd5 [3204]" strokeweight="1pt">
                <v:stroke joinstyle="miter"/>
                <v:textbox>
                  <w:txbxContent>
                    <w:p w14:paraId="07B88143" w14:textId="77777777" w:rsidR="00E67C9F" w:rsidRPr="00557665" w:rsidRDefault="00E67C9F" w:rsidP="00FC3E94">
                      <w:pPr>
                        <w:jc w:val="center"/>
                        <w:rPr>
                          <w:rFonts w:ascii="Times New Roman" w:hAnsi="Times New Roman" w:cs="Times New Roman"/>
                          <w:color w:val="C00000"/>
                          <w:lang w:val="kk-KZ"/>
                        </w:rPr>
                      </w:pPr>
                      <w:r w:rsidRPr="00557665">
                        <w:rPr>
                          <w:rFonts w:ascii="Times New Roman" w:hAnsi="Times New Roman" w:cs="Times New Roman"/>
                          <w:color w:val="C00000"/>
                          <w:lang w:val="kk-KZ"/>
                        </w:rPr>
                        <w:t>Қазақ заңгерлік дискурсы</w:t>
                      </w:r>
                    </w:p>
                  </w:txbxContent>
                </v:textbox>
              </v:oval>
            </w:pict>
          </mc:Fallback>
        </mc:AlternateContent>
      </w:r>
      <w:r w:rsidR="009D694A" w:rsidRPr="00CE60D0">
        <w:rPr>
          <w:noProof/>
          <w:highlight w:val="yellow"/>
          <w:lang w:val="ru-RU" w:eastAsia="ru-RU" w:bidi="ar-SA"/>
        </w:rPr>
        <mc:AlternateContent>
          <mc:Choice Requires="wps">
            <w:drawing>
              <wp:anchor distT="0" distB="0" distL="114300" distR="114300" simplePos="0" relativeHeight="251635200" behindDoc="0" locked="0" layoutInCell="1" allowOverlap="1" wp14:anchorId="33ABBCA8" wp14:editId="70E45E12">
                <wp:simplePos x="0" y="0"/>
                <wp:positionH relativeFrom="page">
                  <wp:posOffset>4305300</wp:posOffset>
                </wp:positionH>
                <wp:positionV relativeFrom="paragraph">
                  <wp:posOffset>176530</wp:posOffset>
                </wp:positionV>
                <wp:extent cx="2899410" cy="314325"/>
                <wp:effectExtent l="0" t="0" r="15240" b="28575"/>
                <wp:wrapNone/>
                <wp:docPr id="530587578" name="Тікбұрыш 13"/>
                <wp:cNvGraphicFramePr/>
                <a:graphic xmlns:a="http://schemas.openxmlformats.org/drawingml/2006/main">
                  <a:graphicData uri="http://schemas.microsoft.com/office/word/2010/wordprocessingShape">
                    <wps:wsp>
                      <wps:cNvSpPr/>
                      <wps:spPr>
                        <a:xfrm>
                          <a:off x="0" y="0"/>
                          <a:ext cx="2899410" cy="314325"/>
                        </a:xfrm>
                        <a:prstGeom prst="rect">
                          <a:avLst/>
                        </a:prstGeom>
                        <a:solidFill>
                          <a:srgbClr val="92D050"/>
                        </a:solidFill>
                        <a:ln w="12700" cap="flat" cmpd="sng" algn="ctr">
                          <a:solidFill>
                            <a:srgbClr val="4472C4">
                              <a:shade val="15000"/>
                            </a:srgbClr>
                          </a:solidFill>
                          <a:prstDash val="solid"/>
                          <a:miter lim="800000"/>
                        </a:ln>
                        <a:effectLst/>
                      </wps:spPr>
                      <wps:txbx>
                        <w:txbxContent>
                          <w:p w14:paraId="56A2EC19" w14:textId="77777777" w:rsidR="00E67C9F" w:rsidRPr="00343174" w:rsidRDefault="00E67C9F" w:rsidP="00FC3E94">
                            <w:pPr>
                              <w:jc w:val="center"/>
                              <w:rPr>
                                <w:rFonts w:ascii="Times New Roman" w:hAnsi="Times New Roman" w:cs="Times New Roman"/>
                                <w:lang w:val="kk-KZ"/>
                              </w:rPr>
                            </w:pPr>
                            <w:r w:rsidRPr="00343174">
                              <w:rPr>
                                <w:rFonts w:ascii="Times New Roman" w:hAnsi="Times New Roman" w:cs="Times New Roman"/>
                                <w:lang w:val="kk-KZ"/>
                              </w:rPr>
                              <w:t>Тұрақты, дәстүрлі, стандартты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33ABBCA8" id="_x0000_s1032" style="position:absolute;left:0;text-align:left;margin-left:339pt;margin-top:13.9pt;width:228.3pt;height:24.75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" fillcolor="#92d050" strokecolor="#172c51" strokeweight="1pt">
                <v:textbox>
                  <w:txbxContent>
                    <w:p w14:paraId="56A2EC19" w14:textId="77777777" w:rsidR="00E67C9F" w:rsidRPr="00343174" w:rsidRDefault="00E67C9F" w:rsidP="00FC3E94">
                      <w:pPr>
                        <w:jc w:val="center"/>
                        <w:rPr>
                          <w:rFonts w:ascii="Times New Roman" w:hAnsi="Times New Roman" w:cs="Times New Roman"/>
                          <w:lang w:val="kk-KZ"/>
                        </w:rPr>
                      </w:pPr>
                      <w:r w:rsidRPr="00343174">
                        <w:rPr>
                          <w:rFonts w:ascii="Times New Roman" w:hAnsi="Times New Roman" w:cs="Times New Roman"/>
                          <w:lang w:val="kk-KZ"/>
                        </w:rPr>
                        <w:t>Тұрақты, дәстүрлі, стандартты</w:t>
                      </w:r>
                    </w:p>
                  </w:txbxContent>
                </v:textbox>
                <w10:wrap anchorx="page"/>
              </v:rect>
            </w:pict>
          </mc:Fallback>
        </mc:AlternateContent>
      </w:r>
    </w:p>
    <w:p w14:paraId="7F63718F" w14:textId="23FDDD69" w:rsidR="00FC3E94" w:rsidRPr="00CE60D0" w:rsidRDefault="009D694A" w:rsidP="00D62A9E">
      <w:pPr>
        <w:pStyle w:val="a3"/>
        <w:ind w:left="720" w:firstLine="709"/>
        <w:rPr>
          <w:highlight w:val="yellow"/>
        </w:rPr>
      </w:pPr>
      <w:r w:rsidRPr="00CE60D0">
        <w:rPr>
          <w:noProof/>
          <w:highlight w:val="yellow"/>
          <w:lang w:val="ru-RU" w:eastAsia="ru-RU" w:bidi="ar-SA"/>
        </w:rPr>
        <mc:AlternateContent>
          <mc:Choice Requires="wps">
            <w:drawing>
              <wp:anchor distT="0" distB="0" distL="114300" distR="114300" simplePos="0" relativeHeight="251676160" behindDoc="0" locked="0" layoutInCell="1" allowOverlap="1" wp14:anchorId="38747580" wp14:editId="2AACE35E">
                <wp:simplePos x="0" y="0"/>
                <wp:positionH relativeFrom="page">
                  <wp:posOffset>3381375</wp:posOffset>
                </wp:positionH>
                <wp:positionV relativeFrom="paragraph">
                  <wp:posOffset>132080</wp:posOffset>
                </wp:positionV>
                <wp:extent cx="781050" cy="45719"/>
                <wp:effectExtent l="0" t="57150" r="19050" b="50165"/>
                <wp:wrapNone/>
                <wp:docPr id="1872756902" name="Түзу көрсеткілі қосылым сызығы 7"/>
                <wp:cNvGraphicFramePr/>
                <a:graphic xmlns:a="http://schemas.openxmlformats.org/drawingml/2006/main">
                  <a:graphicData uri="http://schemas.microsoft.com/office/word/2010/wordprocessingShape">
                    <wps:wsp>
                      <wps:cNvCnPr/>
                      <wps:spPr>
                        <a:xfrm flipV="1">
                          <a:off x="0" y="0"/>
                          <a:ext cx="781050"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01091A65" id="Түзу көрсеткілі қосылым сызығы 7" o:spid="_x0000_s1026" type="#_x0000_t32" style="position:absolute;margin-left:266.25pt;margin-top:10.4pt;width:61.5pt;height:3.6pt;flip:y;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" strokecolor="#5b9bd5 [3204]" strokeweight=".5pt">
                <v:stroke endarrow="block" joinstyle="miter"/>
                <w10:wrap anchorx="page"/>
              </v:shape>
            </w:pict>
          </mc:Fallback>
        </mc:AlternateContent>
      </w:r>
    </w:p>
    <w:p w14:paraId="250883D8" w14:textId="5585776D" w:rsidR="00E924F2" w:rsidRPr="00CE60D0" w:rsidRDefault="009D694A" w:rsidP="00D62A9E">
      <w:pPr>
        <w:pStyle w:val="a3"/>
        <w:ind w:left="780" w:firstLine="709"/>
        <w:rPr>
          <w:highlight w:val="yellow"/>
        </w:rPr>
      </w:pPr>
      <w:r w:rsidRPr="00CE60D0">
        <w:rPr>
          <w:noProof/>
          <w:highlight w:val="yellow"/>
          <w:lang w:val="ru-RU" w:eastAsia="ru-RU" w:bidi="ar-SA"/>
        </w:rPr>
        <mc:AlternateContent>
          <mc:Choice Requires="wps">
            <w:drawing>
              <wp:anchor distT="0" distB="0" distL="114300" distR="114300" simplePos="0" relativeHeight="251640320" behindDoc="0" locked="0" layoutInCell="1" allowOverlap="1" wp14:anchorId="1718D553" wp14:editId="54686DF8">
                <wp:simplePos x="0" y="0"/>
                <wp:positionH relativeFrom="page">
                  <wp:posOffset>4343400</wp:posOffset>
                </wp:positionH>
                <wp:positionV relativeFrom="paragraph">
                  <wp:posOffset>144780</wp:posOffset>
                </wp:positionV>
                <wp:extent cx="2842260" cy="285750"/>
                <wp:effectExtent l="0" t="0" r="15240" b="19050"/>
                <wp:wrapNone/>
                <wp:docPr id="236689941" name="Тікбұрыш 13"/>
                <wp:cNvGraphicFramePr/>
                <a:graphic xmlns:a="http://schemas.openxmlformats.org/drawingml/2006/main">
                  <a:graphicData uri="http://schemas.microsoft.com/office/word/2010/wordprocessingShape">
                    <wps:wsp>
                      <wps:cNvSpPr/>
                      <wps:spPr>
                        <a:xfrm>
                          <a:off x="0" y="0"/>
                          <a:ext cx="2842260" cy="285750"/>
                        </a:xfrm>
                        <a:prstGeom prst="rect">
                          <a:avLst/>
                        </a:prstGeom>
                        <a:solidFill>
                          <a:schemeClr val="accent2">
                            <a:lumMod val="40000"/>
                            <a:lumOff val="60000"/>
                          </a:schemeClr>
                        </a:solidFill>
                        <a:ln w="12700" cap="flat" cmpd="sng" algn="ctr">
                          <a:solidFill>
                            <a:srgbClr val="4472C4">
                              <a:shade val="15000"/>
                            </a:srgbClr>
                          </a:solidFill>
                          <a:prstDash val="solid"/>
                          <a:miter lim="800000"/>
                        </a:ln>
                        <a:effectLst/>
                      </wps:spPr>
                      <wps:txbx>
                        <w:txbxContent>
                          <w:p w14:paraId="4CD70666" w14:textId="77777777" w:rsidR="00E67C9F" w:rsidRPr="00343174" w:rsidRDefault="00E67C9F" w:rsidP="00FC3E94">
                            <w:pPr>
                              <w:jc w:val="center"/>
                              <w:rPr>
                                <w:rFonts w:ascii="Times New Roman" w:hAnsi="Times New Roman" w:cs="Times New Roman"/>
                                <w:lang w:val="kk-KZ"/>
                              </w:rPr>
                            </w:pPr>
                            <w:r w:rsidRPr="00343174">
                              <w:rPr>
                                <w:rFonts w:ascii="Times New Roman" w:hAnsi="Times New Roman" w:cs="Times New Roman"/>
                                <w:lang w:val="kk-KZ"/>
                              </w:rPr>
                              <w:t>Мәтіні, коммуникативті жағдаяты бар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1718D553" id="_x0000_s1033" style="position:absolute;left:0;text-align:left;margin-left:342pt;margin-top:11.4pt;width:223.8pt;height:22.5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" fillcolor="#f7caac [1301]" strokecolor="#172c51" strokeweight="1pt">
                <v:textbox>
                  <w:txbxContent>
                    <w:p w14:paraId="4CD70666" w14:textId="77777777" w:rsidR="00E67C9F" w:rsidRPr="00343174" w:rsidRDefault="00E67C9F" w:rsidP="00FC3E94">
                      <w:pPr>
                        <w:jc w:val="center"/>
                        <w:rPr>
                          <w:rFonts w:ascii="Times New Roman" w:hAnsi="Times New Roman" w:cs="Times New Roman"/>
                          <w:lang w:val="kk-KZ"/>
                        </w:rPr>
                      </w:pPr>
                      <w:r w:rsidRPr="00343174">
                        <w:rPr>
                          <w:rFonts w:ascii="Times New Roman" w:hAnsi="Times New Roman" w:cs="Times New Roman"/>
                          <w:lang w:val="kk-KZ"/>
                        </w:rPr>
                        <w:t>Мәтіні, коммуникативті жағдаяты бар</w:t>
                      </w:r>
                    </w:p>
                  </w:txbxContent>
                </v:textbox>
                <w10:wrap anchorx="page"/>
              </v:rect>
            </w:pict>
          </mc:Fallback>
        </mc:AlternateContent>
      </w:r>
      <w:r w:rsidRPr="00CE60D0">
        <w:rPr>
          <w:noProof/>
          <w:highlight w:val="yellow"/>
          <w:lang w:val="ru-RU" w:eastAsia="ru-RU" w:bidi="ar-SA"/>
        </w:rPr>
        <mc:AlternateContent>
          <mc:Choice Requires="wps">
            <w:drawing>
              <wp:anchor distT="0" distB="0" distL="114300" distR="114300" simplePos="0" relativeHeight="251682304" behindDoc="0" locked="0" layoutInCell="1" allowOverlap="1" wp14:anchorId="4F05A88E" wp14:editId="0E35673F">
                <wp:simplePos x="0" y="0"/>
                <wp:positionH relativeFrom="column">
                  <wp:posOffset>1710690</wp:posOffset>
                </wp:positionH>
                <wp:positionV relativeFrom="paragraph">
                  <wp:posOffset>173355</wp:posOffset>
                </wp:positionV>
                <wp:extent cx="1409700" cy="152400"/>
                <wp:effectExtent l="0" t="0" r="76200" b="95250"/>
                <wp:wrapNone/>
                <wp:docPr id="484851579" name="Түзу көрсеткілі қосылым сызығы 8"/>
                <wp:cNvGraphicFramePr/>
                <a:graphic xmlns:a="http://schemas.openxmlformats.org/drawingml/2006/main">
                  <a:graphicData uri="http://schemas.microsoft.com/office/word/2010/wordprocessingShape">
                    <wps:wsp>
                      <wps:cNvCnPr/>
                      <wps:spPr>
                        <a:xfrm>
                          <a:off x="0" y="0"/>
                          <a:ext cx="1409700" cy="152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0235B2E1" id="Түзу көрсеткілі қосылым сызығы 8" o:spid="_x0000_s1026" type="#_x0000_t32" style="position:absolute;margin-left:134.7pt;margin-top:13.65pt;width:111pt;height:12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" strokecolor="#5b9bd5 [3204]" strokeweight=".5pt">
                <v:stroke endarrow="block" joinstyle="miter"/>
              </v:shape>
            </w:pict>
          </mc:Fallback>
        </mc:AlternateContent>
      </w:r>
    </w:p>
    <w:p w14:paraId="52B6C9EA" w14:textId="006B69E8" w:rsidR="002D736E" w:rsidRPr="00CE60D0" w:rsidRDefault="009D694A" w:rsidP="00D62A9E">
      <w:pPr>
        <w:pStyle w:val="a3"/>
        <w:ind w:left="780" w:firstLine="709"/>
        <w:rPr>
          <w:highlight w:val="yellow"/>
        </w:rPr>
      </w:pPr>
      <w:r w:rsidRPr="00CE60D0">
        <w:rPr>
          <w:noProof/>
          <w:highlight w:val="yellow"/>
          <w:lang w:val="ru-RU" w:eastAsia="ru-RU" w:bidi="ar-SA"/>
        </w:rPr>
        <mc:AlternateContent>
          <mc:Choice Requires="wps">
            <w:drawing>
              <wp:anchor distT="0" distB="0" distL="114300" distR="114300" simplePos="0" relativeHeight="251701760" behindDoc="0" locked="0" layoutInCell="1" allowOverlap="1" wp14:anchorId="3DAE0F77" wp14:editId="3220E98D">
                <wp:simplePos x="0" y="0"/>
                <wp:positionH relativeFrom="column">
                  <wp:posOffset>196215</wp:posOffset>
                </wp:positionH>
                <wp:positionV relativeFrom="paragraph">
                  <wp:posOffset>10160</wp:posOffset>
                </wp:positionV>
                <wp:extent cx="3105150" cy="790575"/>
                <wp:effectExtent l="0" t="0" r="95250" b="66675"/>
                <wp:wrapNone/>
                <wp:docPr id="591036280" name="Түзу көрсеткілі қосылым сызығы 12"/>
                <wp:cNvGraphicFramePr/>
                <a:graphic xmlns:a="http://schemas.openxmlformats.org/drawingml/2006/main">
                  <a:graphicData uri="http://schemas.microsoft.com/office/word/2010/wordprocessingShape">
                    <wps:wsp>
                      <wps:cNvCnPr/>
                      <wps:spPr>
                        <a:xfrm>
                          <a:off x="0" y="0"/>
                          <a:ext cx="3105150" cy="790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52C30415" id="Түзу көрсеткілі қосылым сызығы 12" o:spid="_x0000_s1026" type="#_x0000_t32" style="position:absolute;margin-left:15.45pt;margin-top:.8pt;width:244.5pt;height:62.2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" strokecolor="#5b9bd5 [3204]" strokeweight=".5pt">
                <v:stroke endarrow="block" joinstyle="miter"/>
              </v:shape>
            </w:pict>
          </mc:Fallback>
        </mc:AlternateContent>
      </w:r>
      <w:r w:rsidRPr="00CE60D0">
        <w:rPr>
          <w:noProof/>
          <w:highlight w:val="yellow"/>
          <w:lang w:val="ru-RU" w:eastAsia="ru-RU" w:bidi="ar-SA"/>
        </w:rPr>
        <mc:AlternateContent>
          <mc:Choice Requires="wps">
            <w:drawing>
              <wp:anchor distT="0" distB="0" distL="114300" distR="114300" simplePos="0" relativeHeight="251692544" behindDoc="0" locked="0" layoutInCell="1" allowOverlap="1" wp14:anchorId="1424448A" wp14:editId="4F283B29">
                <wp:simplePos x="0" y="0"/>
                <wp:positionH relativeFrom="page">
                  <wp:posOffset>2238375</wp:posOffset>
                </wp:positionH>
                <wp:positionV relativeFrom="paragraph">
                  <wp:posOffset>86360</wp:posOffset>
                </wp:positionV>
                <wp:extent cx="1933575" cy="342900"/>
                <wp:effectExtent l="0" t="0" r="47625" b="76200"/>
                <wp:wrapNone/>
                <wp:docPr id="596848732" name="Түзу көрсеткілі қосылым сызығы 10"/>
                <wp:cNvGraphicFramePr/>
                <a:graphic xmlns:a="http://schemas.openxmlformats.org/drawingml/2006/main">
                  <a:graphicData uri="http://schemas.microsoft.com/office/word/2010/wordprocessingShape">
                    <wps:wsp>
                      <wps:cNvCnPr/>
                      <wps:spPr>
                        <a:xfrm>
                          <a:off x="0" y="0"/>
                          <a:ext cx="1933575" cy="342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57317098" id="Түзу көрсеткілі қосылым сызығы 10" o:spid="_x0000_s1026" type="#_x0000_t32" style="position:absolute;margin-left:176.25pt;margin-top:6.8pt;width:152.25pt;height:27pt;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" strokecolor="#5b9bd5 [3204]" strokeweight=".5pt">
                <v:stroke endarrow="block" joinstyle="miter"/>
                <w10:wrap anchorx="page"/>
              </v:shape>
            </w:pict>
          </mc:Fallback>
        </mc:AlternateContent>
      </w:r>
    </w:p>
    <w:p w14:paraId="496CE4AF" w14:textId="54458DFB" w:rsidR="002D736E" w:rsidRPr="00CE60D0" w:rsidRDefault="009D694A" w:rsidP="00D62A9E">
      <w:pPr>
        <w:pStyle w:val="a3"/>
        <w:ind w:left="780" w:firstLine="709"/>
        <w:rPr>
          <w:highlight w:val="yellow"/>
        </w:rPr>
      </w:pPr>
      <w:r w:rsidRPr="00CE60D0">
        <w:rPr>
          <w:noProof/>
          <w:highlight w:val="yellow"/>
          <w:lang w:val="ru-RU" w:eastAsia="ru-RU" w:bidi="ar-SA"/>
        </w:rPr>
        <mc:AlternateContent>
          <mc:Choice Requires="wps">
            <w:drawing>
              <wp:anchor distT="0" distB="0" distL="114300" distR="114300" simplePos="0" relativeHeight="251652608" behindDoc="0" locked="0" layoutInCell="1" allowOverlap="1" wp14:anchorId="2192EDBB" wp14:editId="0A8F9DBB">
                <wp:simplePos x="0" y="0"/>
                <wp:positionH relativeFrom="page">
                  <wp:posOffset>4381500</wp:posOffset>
                </wp:positionH>
                <wp:positionV relativeFrom="paragraph">
                  <wp:posOffset>74930</wp:posOffset>
                </wp:positionV>
                <wp:extent cx="2857500" cy="266700"/>
                <wp:effectExtent l="0" t="0" r="19050" b="19050"/>
                <wp:wrapNone/>
                <wp:docPr id="979991319" name="Тікбұрыш 13"/>
                <wp:cNvGraphicFramePr/>
                <a:graphic xmlns:a="http://schemas.openxmlformats.org/drawingml/2006/main">
                  <a:graphicData uri="http://schemas.microsoft.com/office/word/2010/wordprocessingShape">
                    <wps:wsp>
                      <wps:cNvSpPr/>
                      <wps:spPr>
                        <a:xfrm>
                          <a:off x="0" y="0"/>
                          <a:ext cx="2857500" cy="266700"/>
                        </a:xfrm>
                        <a:prstGeom prst="rect">
                          <a:avLst/>
                        </a:prstGeom>
                        <a:solidFill>
                          <a:schemeClr val="accent1">
                            <a:lumMod val="20000"/>
                            <a:lumOff val="80000"/>
                          </a:schemeClr>
                        </a:solidFill>
                        <a:ln w="12700" cap="flat" cmpd="sng" algn="ctr">
                          <a:solidFill>
                            <a:srgbClr val="4472C4">
                              <a:shade val="15000"/>
                            </a:srgbClr>
                          </a:solidFill>
                          <a:prstDash val="solid"/>
                          <a:miter lim="800000"/>
                        </a:ln>
                        <a:effectLst/>
                      </wps:spPr>
                      <wps:txbx>
                        <w:txbxContent>
                          <w:p w14:paraId="33304AC6" w14:textId="77777777" w:rsidR="00E67C9F" w:rsidRPr="00DD6831" w:rsidRDefault="00E67C9F" w:rsidP="00434580">
                            <w:pPr>
                              <w:jc w:val="center"/>
                              <w:rPr>
                                <w:lang w:val="kk-KZ"/>
                              </w:rPr>
                            </w:pPr>
                            <w:r>
                              <w:rPr>
                                <w:rFonts w:ascii="Times New Roman" w:hAnsi="Times New Roman" w:cs="Times New Roman"/>
                                <w:lang w:val="kk-KZ"/>
                              </w:rPr>
                              <w:t>Қ</w:t>
                            </w:r>
                            <w:r w:rsidRPr="00343174">
                              <w:rPr>
                                <w:rFonts w:ascii="Times New Roman" w:hAnsi="Times New Roman" w:cs="Times New Roman"/>
                                <w:lang w:val="kk-KZ"/>
                              </w:rPr>
                              <w:t>оғамдық,</w:t>
                            </w:r>
                            <w:r>
                              <w:rPr>
                                <w:rFonts w:ascii="Times New Roman" w:hAnsi="Times New Roman" w:cs="Times New Roman"/>
                                <w:lang w:val="kk-KZ"/>
                              </w:rPr>
                              <w:t xml:space="preserve"> кәсіби, құжаттық сипаты бар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2192EDBB" id="_x0000_s1034" style="position:absolute;left:0;text-align:left;margin-left:345pt;margin-top:5.9pt;width:225pt;height:21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" fillcolor="#deeaf6 [660]" strokecolor="#172c51" strokeweight="1pt">
                <v:textbox>
                  <w:txbxContent>
                    <w:p w14:paraId="33304AC6" w14:textId="77777777" w:rsidR="00E67C9F" w:rsidRPr="00DD6831" w:rsidRDefault="00E67C9F" w:rsidP="00434580">
                      <w:pPr>
                        <w:jc w:val="center"/>
                        <w:rPr>
                          <w:lang w:val="kk-KZ"/>
                        </w:rPr>
                      </w:pPr>
                      <w:r>
                        <w:rPr>
                          <w:rFonts w:ascii="Times New Roman" w:hAnsi="Times New Roman" w:cs="Times New Roman"/>
                          <w:lang w:val="kk-KZ"/>
                        </w:rPr>
                        <w:t>Қ</w:t>
                      </w:r>
                      <w:r w:rsidRPr="00343174">
                        <w:rPr>
                          <w:rFonts w:ascii="Times New Roman" w:hAnsi="Times New Roman" w:cs="Times New Roman"/>
                          <w:lang w:val="kk-KZ"/>
                        </w:rPr>
                        <w:t>оғамдық,</w:t>
                      </w:r>
                      <w:r>
                        <w:rPr>
                          <w:rFonts w:ascii="Times New Roman" w:hAnsi="Times New Roman" w:cs="Times New Roman"/>
                          <w:lang w:val="kk-KZ"/>
                        </w:rPr>
                        <w:t xml:space="preserve"> кәсіби, құжаттық сипаты бар</w:t>
                      </w:r>
                    </w:p>
                  </w:txbxContent>
                </v:textbox>
                <w10:wrap anchorx="page"/>
              </v:rect>
            </w:pict>
          </mc:Fallback>
        </mc:AlternateContent>
      </w:r>
    </w:p>
    <w:p w14:paraId="718DDCC5" w14:textId="1F7BD37D" w:rsidR="002D736E" w:rsidRPr="00CE60D0" w:rsidRDefault="002D736E" w:rsidP="00D62A9E">
      <w:pPr>
        <w:pStyle w:val="a3"/>
        <w:ind w:left="780" w:firstLine="709"/>
        <w:rPr>
          <w:highlight w:val="yellow"/>
        </w:rPr>
      </w:pPr>
    </w:p>
    <w:p w14:paraId="6A5B718B" w14:textId="3E69EB0F" w:rsidR="002D736E" w:rsidRPr="00CE60D0" w:rsidRDefault="009D694A" w:rsidP="00D62A9E">
      <w:pPr>
        <w:pStyle w:val="a3"/>
        <w:ind w:left="780" w:firstLine="709"/>
        <w:rPr>
          <w:highlight w:val="yellow"/>
        </w:rPr>
      </w:pPr>
      <w:r w:rsidRPr="00CE60D0">
        <w:rPr>
          <w:noProof/>
          <w:highlight w:val="yellow"/>
          <w:lang w:val="ru-RU" w:eastAsia="ru-RU" w:bidi="ar-SA"/>
        </w:rPr>
        <mc:AlternateContent>
          <mc:Choice Requires="wps">
            <w:drawing>
              <wp:anchor distT="0" distB="0" distL="114300" distR="114300" simplePos="0" relativeHeight="251657728" behindDoc="0" locked="0" layoutInCell="1" allowOverlap="1" wp14:anchorId="31C05D9F" wp14:editId="355B36B0">
                <wp:simplePos x="0" y="0"/>
                <wp:positionH relativeFrom="page">
                  <wp:posOffset>4438650</wp:posOffset>
                </wp:positionH>
                <wp:positionV relativeFrom="paragraph">
                  <wp:posOffset>52705</wp:posOffset>
                </wp:positionV>
                <wp:extent cx="2823210" cy="314325"/>
                <wp:effectExtent l="0" t="0" r="15240" b="28575"/>
                <wp:wrapNone/>
                <wp:docPr id="319624551" name="Тікбұрыш 13"/>
                <wp:cNvGraphicFramePr/>
                <a:graphic xmlns:a="http://schemas.openxmlformats.org/drawingml/2006/main">
                  <a:graphicData uri="http://schemas.microsoft.com/office/word/2010/wordprocessingShape">
                    <wps:wsp>
                      <wps:cNvSpPr/>
                      <wps:spPr>
                        <a:xfrm>
                          <a:off x="0" y="0"/>
                          <a:ext cx="2823210" cy="314325"/>
                        </a:xfrm>
                        <a:prstGeom prst="rect">
                          <a:avLst/>
                        </a:prstGeom>
                        <a:solidFill>
                          <a:schemeClr val="accent4">
                            <a:lumMod val="40000"/>
                            <a:lumOff val="60000"/>
                          </a:schemeClr>
                        </a:solidFill>
                        <a:ln w="12700" cap="flat" cmpd="sng" algn="ctr">
                          <a:solidFill>
                            <a:srgbClr val="4472C4">
                              <a:shade val="15000"/>
                            </a:srgbClr>
                          </a:solidFill>
                          <a:prstDash val="solid"/>
                          <a:miter lim="800000"/>
                        </a:ln>
                        <a:effectLst/>
                      </wps:spPr>
                      <wps:txbx>
                        <w:txbxContent>
                          <w:p w14:paraId="551AD6EE" w14:textId="77777777" w:rsidR="00E67C9F" w:rsidRPr="00DD6831" w:rsidRDefault="00E67C9F" w:rsidP="00FC3E94">
                            <w:pPr>
                              <w:jc w:val="center"/>
                              <w:rPr>
                                <w:lang w:val="kk-KZ"/>
                              </w:rPr>
                            </w:pPr>
                            <w:r w:rsidRPr="00343174">
                              <w:rPr>
                                <w:rFonts w:ascii="Times New Roman" w:hAnsi="Times New Roman" w:cs="Times New Roman"/>
                                <w:lang w:val="kk-KZ"/>
                              </w:rPr>
                              <w:t>Ақпараттық, әлеуметтік,</w:t>
                            </w:r>
                            <w:r>
                              <w:rPr>
                                <w:rFonts w:ascii="Times New Roman" w:hAnsi="Times New Roman" w:cs="Times New Roman"/>
                                <w:lang w:val="kk-KZ"/>
                              </w:rPr>
                              <w:t xml:space="preserve"> </w:t>
                            </w:r>
                            <w:r w:rsidRPr="00343174">
                              <w:rPr>
                                <w:rFonts w:ascii="Times New Roman" w:hAnsi="Times New Roman" w:cs="Times New Roman"/>
                                <w:lang w:val="kk-KZ"/>
                              </w:rPr>
                              <w:t>байланыстылық</w:t>
                            </w:r>
                            <w:r>
                              <w:rPr>
                                <w:lang w:val="kk-KZ"/>
                              </w:rPr>
                              <w:t xml:space="preserve"> </w:t>
                            </w:r>
                            <w:r w:rsidRPr="00FC3E94">
                              <w:rPr>
                                <w:rFonts w:ascii="Times New Roman" w:hAnsi="Times New Roman" w:cs="Times New Roman"/>
                                <w:lang w:val="kk-KZ"/>
                              </w:rPr>
                              <w:t>тән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31C05D9F" id="_x0000_s1035" style="position:absolute;left:0;text-align:left;margin-left:349.5pt;margin-top:4.15pt;width:222.3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" fillcolor="#ffe599 [1303]" strokecolor="#172c51" strokeweight="1pt">
                <v:textbox>
                  <w:txbxContent>
                    <w:p w14:paraId="551AD6EE" w14:textId="77777777" w:rsidR="00E67C9F" w:rsidRPr="00DD6831" w:rsidRDefault="00E67C9F" w:rsidP="00FC3E94">
                      <w:pPr>
                        <w:jc w:val="center"/>
                        <w:rPr>
                          <w:lang w:val="kk-KZ"/>
                        </w:rPr>
                      </w:pPr>
                      <w:r w:rsidRPr="00343174">
                        <w:rPr>
                          <w:rFonts w:ascii="Times New Roman" w:hAnsi="Times New Roman" w:cs="Times New Roman"/>
                          <w:lang w:val="kk-KZ"/>
                        </w:rPr>
                        <w:t>Ақпараттық, әлеуметтік,</w:t>
                      </w:r>
                      <w:r>
                        <w:rPr>
                          <w:rFonts w:ascii="Times New Roman" w:hAnsi="Times New Roman" w:cs="Times New Roman"/>
                          <w:lang w:val="kk-KZ"/>
                        </w:rPr>
                        <w:t xml:space="preserve"> </w:t>
                      </w:r>
                      <w:r w:rsidRPr="00343174">
                        <w:rPr>
                          <w:rFonts w:ascii="Times New Roman" w:hAnsi="Times New Roman" w:cs="Times New Roman"/>
                          <w:lang w:val="kk-KZ"/>
                        </w:rPr>
                        <w:t>байланыстылық</w:t>
                      </w:r>
                      <w:r>
                        <w:rPr>
                          <w:lang w:val="kk-KZ"/>
                        </w:rPr>
                        <w:t xml:space="preserve"> </w:t>
                      </w:r>
                      <w:r w:rsidRPr="00FC3E94">
                        <w:rPr>
                          <w:rFonts w:ascii="Times New Roman" w:hAnsi="Times New Roman" w:cs="Times New Roman"/>
                          <w:lang w:val="kk-KZ"/>
                        </w:rPr>
                        <w:t>тән</w:t>
                      </w:r>
                    </w:p>
                  </w:txbxContent>
                </v:textbox>
                <w10:wrap anchorx="page"/>
              </v:rect>
            </w:pict>
          </mc:Fallback>
        </mc:AlternateContent>
      </w:r>
    </w:p>
    <w:p w14:paraId="511FC4A0" w14:textId="456A4D12" w:rsidR="002D736E" w:rsidRPr="00CE60D0" w:rsidRDefault="002D736E" w:rsidP="00D62A9E">
      <w:pPr>
        <w:pStyle w:val="a3"/>
        <w:ind w:left="780" w:firstLine="709"/>
        <w:rPr>
          <w:highlight w:val="yellow"/>
        </w:rPr>
      </w:pPr>
    </w:p>
    <w:p w14:paraId="0B9894C7" w14:textId="77777777" w:rsidR="009D01F5" w:rsidRPr="00557665" w:rsidRDefault="009D01F5" w:rsidP="00D62A9E">
      <w:pPr>
        <w:pStyle w:val="a3"/>
        <w:ind w:left="0" w:firstLine="709"/>
        <w:jc w:val="center"/>
        <w:rPr>
          <w:sz w:val="16"/>
          <w:szCs w:val="16"/>
        </w:rPr>
      </w:pPr>
    </w:p>
    <w:p w14:paraId="03DA890B" w14:textId="66FF87D5" w:rsidR="002849BE" w:rsidRDefault="002849BE" w:rsidP="009D01F5">
      <w:pPr>
        <w:pStyle w:val="a3"/>
        <w:ind w:left="0" w:firstLine="0"/>
        <w:jc w:val="center"/>
      </w:pPr>
      <w:r>
        <w:t>Сурет 2 –</w:t>
      </w:r>
      <w:r w:rsidRPr="00075149">
        <w:t xml:space="preserve"> Қазақ</w:t>
      </w:r>
      <w:r>
        <w:t xml:space="preserve"> </w:t>
      </w:r>
      <w:r w:rsidRPr="00075149">
        <w:t>заңгерлік дискурсының ерекшеліктері</w:t>
      </w:r>
      <w:r>
        <w:t xml:space="preserve"> </w:t>
      </w:r>
    </w:p>
    <w:p w14:paraId="05C1A397" w14:textId="77777777" w:rsidR="009D01F5" w:rsidRPr="00557665" w:rsidRDefault="009D01F5" w:rsidP="00D62A9E">
      <w:pPr>
        <w:pStyle w:val="a3"/>
        <w:ind w:left="0" w:firstLine="709"/>
        <w:jc w:val="left"/>
        <w:rPr>
          <w:sz w:val="16"/>
          <w:szCs w:val="16"/>
        </w:rPr>
      </w:pPr>
    </w:p>
    <w:p w14:paraId="084A65B2" w14:textId="6C11E66C" w:rsidR="002849BE" w:rsidRPr="002849BE" w:rsidRDefault="002849BE" w:rsidP="00D62A9E">
      <w:pPr>
        <w:pStyle w:val="a3"/>
        <w:ind w:left="0" w:firstLine="709"/>
        <w:jc w:val="left"/>
        <w:rPr>
          <w:sz w:val="22"/>
          <w:szCs w:val="22"/>
        </w:rPr>
      </w:pPr>
      <w:r w:rsidRPr="002849BE">
        <w:rPr>
          <w:sz w:val="22"/>
          <w:szCs w:val="22"/>
        </w:rPr>
        <w:t>Ескерту – Автордың құрастыруымен</w:t>
      </w:r>
    </w:p>
    <w:p w14:paraId="742BD546" w14:textId="77777777" w:rsidR="009D01F5" w:rsidRDefault="009D01F5" w:rsidP="00D62A9E">
      <w:pPr>
        <w:pStyle w:val="a3"/>
        <w:ind w:left="0" w:firstLine="709"/>
      </w:pPr>
    </w:p>
    <w:p w14:paraId="68BFD7F4" w14:textId="3DBF6FAB" w:rsidR="00FC3E94" w:rsidRPr="00B130CD" w:rsidRDefault="009E4CE0" w:rsidP="00D62A9E">
      <w:pPr>
        <w:pStyle w:val="a3"/>
        <w:ind w:left="0" w:firstLine="709"/>
      </w:pPr>
      <w:r w:rsidRPr="00B130CD">
        <w:t xml:space="preserve">Қазақ заңгерлік дискурсы қоғамның барлық саласында ауызша </w:t>
      </w:r>
      <w:r w:rsidR="00CE60D0">
        <w:t xml:space="preserve">және жазбаша түрде қызмет етіп, </w:t>
      </w:r>
      <w:r w:rsidR="00A60137" w:rsidRPr="00B130CD">
        <w:t xml:space="preserve">заңды тұлға мен жеке тұлға, мемлекет </w:t>
      </w:r>
      <w:r w:rsidR="00CE60D0">
        <w:t xml:space="preserve">пен халық, жеке тұлға мен қоғам, </w:t>
      </w:r>
      <w:r w:rsidR="00A60137" w:rsidRPr="00B130CD">
        <w:t xml:space="preserve">мекеме, өндіріс арасындағы қарым-қатынасты реттейді. </w:t>
      </w:r>
      <w:r w:rsidR="00505A4D" w:rsidRPr="00B130CD">
        <w:t>Қаз</w:t>
      </w:r>
      <w:r w:rsidR="00434580" w:rsidRPr="00B130CD">
        <w:t xml:space="preserve">ақ заңгерлік дискурсы </w:t>
      </w:r>
      <w:r w:rsidR="00505A4D" w:rsidRPr="00B130CD">
        <w:t xml:space="preserve">қазақ тілінің кәсіби саласында жұмсалады. Ол қоғамда құқықтық реттеуді жүзеге асыру құралы ретінде қызмет етеді және кез келген дискурс тілі сияқты қазақ тілінің негізгі </w:t>
      </w:r>
      <w:r w:rsidR="00EB6506">
        <w:t>сөздік қорымен</w:t>
      </w:r>
      <w:r w:rsidR="00505A4D" w:rsidRPr="00B130CD">
        <w:t xml:space="preserve"> тығыз байланысты болады. Қазақ заңгерлік дискурсы демократиялық қоғамда институтаралық және мәде</w:t>
      </w:r>
      <w:r w:rsidR="00DD6E2F" w:rsidRPr="00B130CD">
        <w:t>ниетаралық ортада қалыптасып</w:t>
      </w:r>
      <w:r w:rsidR="00505A4D" w:rsidRPr="00B130CD">
        <w:t>, саясат, дін және экономика сияқты мәдени институттардың құндылықтары мен қағидаттарына негізделеді.</w:t>
      </w:r>
    </w:p>
    <w:p w14:paraId="51A3645C" w14:textId="77777777" w:rsidR="00075149" w:rsidRDefault="00075149" w:rsidP="00D62A9E">
      <w:pPr>
        <w:pStyle w:val="a3"/>
        <w:ind w:left="0" w:firstLine="709"/>
        <w:rPr>
          <w:b/>
        </w:rPr>
      </w:pPr>
    </w:p>
    <w:p w14:paraId="1F42C227" w14:textId="00316229" w:rsidR="00E924F2" w:rsidRPr="00B130CD" w:rsidRDefault="00E924F2" w:rsidP="00D62A9E">
      <w:pPr>
        <w:pStyle w:val="a3"/>
        <w:ind w:left="0" w:firstLine="709"/>
        <w:rPr>
          <w:b/>
        </w:rPr>
      </w:pPr>
      <w:r w:rsidRPr="00B130CD">
        <w:rPr>
          <w:b/>
        </w:rPr>
        <w:t xml:space="preserve">Бірінші </w:t>
      </w:r>
      <w:r w:rsidR="00CB7695">
        <w:rPr>
          <w:b/>
        </w:rPr>
        <w:t>бөлім</w:t>
      </w:r>
      <w:r w:rsidRPr="00B130CD">
        <w:rPr>
          <w:b/>
        </w:rPr>
        <w:t xml:space="preserve"> бойынша тұжырым </w:t>
      </w:r>
    </w:p>
    <w:p w14:paraId="5F1F238A" w14:textId="77777777" w:rsidR="00E924F2" w:rsidRPr="00B130CD" w:rsidRDefault="00DD6E2F" w:rsidP="00D62A9E">
      <w:pPr>
        <w:pStyle w:val="a3"/>
        <w:ind w:left="0" w:firstLine="709"/>
      </w:pPr>
      <w:r w:rsidRPr="00B130CD">
        <w:t>Диссертациян</w:t>
      </w:r>
      <w:r w:rsidR="00E924F2" w:rsidRPr="00B130CD">
        <w:t xml:space="preserve">ың бірінші тарауында дискурс теориясы және қазақ заңгерлік дискурсының </w:t>
      </w:r>
      <w:r w:rsidRPr="00B130CD">
        <w:t>қалыптасу тарихы, зерттелуі бойынша ғылыми көзқарастар</w:t>
      </w:r>
      <w:r w:rsidR="00E924F2" w:rsidRPr="00B130CD">
        <w:t xml:space="preserve"> жүйеленіп, «дискурс», «заңгерлік дискурс» терминіне берілген анықтамалар сараланды.</w:t>
      </w:r>
      <w:r w:rsidRPr="00B130CD">
        <w:t xml:space="preserve"> Ғылыми көзқарастарды саралау нәтижесінде </w:t>
      </w:r>
      <w:r w:rsidR="00E924F2" w:rsidRPr="00B130CD">
        <w:t xml:space="preserve">бірінші тарау бойынша төмендегі тұжырымдар жасалды: </w:t>
      </w:r>
    </w:p>
    <w:p w14:paraId="48A34903" w14:textId="32AE12C9" w:rsidR="00E924F2" w:rsidRPr="00B130CD" w:rsidRDefault="00E924F2" w:rsidP="00D62A9E">
      <w:pPr>
        <w:pStyle w:val="a3"/>
        <w:ind w:left="0" w:firstLine="709"/>
      </w:pPr>
      <w:r w:rsidRPr="00B130CD">
        <w:t xml:space="preserve">Дискурс теориясы – тілдік және әлеуметтік шындықтың өзара әрекеттесуін зерттейтін бағыт. Ол әртүрлі ғылым салаларында, соның ішінде лингвистика, </w:t>
      </w:r>
      <w:r w:rsidR="00CE60D0" w:rsidRPr="00EB6506">
        <w:t>заң линвистикасы</w:t>
      </w:r>
      <w:r w:rsidR="00CE60D0">
        <w:t xml:space="preserve">, </w:t>
      </w:r>
      <w:r w:rsidRPr="00B130CD">
        <w:t>философия, әлеуметта</w:t>
      </w:r>
      <w:r w:rsidR="00CE60D0">
        <w:t xml:space="preserve">ну, </w:t>
      </w:r>
      <w:r w:rsidRPr="00B130CD">
        <w:t>мәдениеттану</w:t>
      </w:r>
      <w:r w:rsidR="00CE60D0">
        <w:t xml:space="preserve">, </w:t>
      </w:r>
      <w:r w:rsidR="00CE60D0" w:rsidRPr="00EB6506">
        <w:t xml:space="preserve">т.б. </w:t>
      </w:r>
      <w:r w:rsidRPr="00B130CD">
        <w:t xml:space="preserve">қолданылады. Дискурс теориясының қалыптасуы ұзақ эволюциялық үдерістен өтті, оның негізгі кезеңдерін </w:t>
      </w:r>
      <w:r w:rsidR="00DD6E2F" w:rsidRPr="00B130CD">
        <w:t xml:space="preserve">былай жүйелеуге </w:t>
      </w:r>
      <w:r w:rsidRPr="00B130CD">
        <w:t>болады:</w:t>
      </w:r>
    </w:p>
    <w:p w14:paraId="3B34D6CD" w14:textId="5B1385C8" w:rsidR="00E924F2" w:rsidRPr="00B130CD" w:rsidRDefault="00E924F2" w:rsidP="009D01F5">
      <w:pPr>
        <w:pStyle w:val="a3"/>
        <w:numPr>
          <w:ilvl w:val="0"/>
          <w:numId w:val="6"/>
        </w:numPr>
        <w:tabs>
          <w:tab w:val="left" w:pos="993"/>
        </w:tabs>
        <w:ind w:left="0" w:firstLine="709"/>
        <w:rPr>
          <w:b/>
        </w:rPr>
      </w:pPr>
      <w:r w:rsidRPr="009D01F5">
        <w:rPr>
          <w:i/>
        </w:rPr>
        <w:t>Философиялық негіздер.</w:t>
      </w:r>
      <w:r w:rsidRPr="00B130CD">
        <w:rPr>
          <w:b/>
        </w:rPr>
        <w:t xml:space="preserve"> </w:t>
      </w:r>
      <w:r w:rsidRPr="00B130CD">
        <w:t>Дискурс теориясының бастауы ХХ ғасырдың басында философиялық бағыттардан, атап айтқанда</w:t>
      </w:r>
      <w:r w:rsidR="00CE60D0">
        <w:t>,</w:t>
      </w:r>
      <w:r w:rsidRPr="00B130CD">
        <w:t xml:space="preserve"> структурализм мен постструктурализмнен бастау алады. Фердинанд де Соссюр тілді құрылым ретінде зерттеудің негізін қалап, оны әлеуметтік құбылыс</w:t>
      </w:r>
      <w:r w:rsidR="00DD6E2F" w:rsidRPr="00B130CD">
        <w:t xml:space="preserve"> ретінде қарастырды. Кейінірек </w:t>
      </w:r>
      <w:r w:rsidRPr="00B130CD">
        <w:t>Мишель Фуконың еңбектері дискурсқа билік, білім және идеология тұрғысынан қарауға ықпал етті.</w:t>
      </w:r>
    </w:p>
    <w:p w14:paraId="752140B9" w14:textId="77777777" w:rsidR="00E924F2" w:rsidRPr="00B130CD" w:rsidRDefault="00E924F2" w:rsidP="009D01F5">
      <w:pPr>
        <w:pStyle w:val="a3"/>
        <w:numPr>
          <w:ilvl w:val="0"/>
          <w:numId w:val="6"/>
        </w:numPr>
        <w:tabs>
          <w:tab w:val="left" w:pos="993"/>
        </w:tabs>
        <w:ind w:left="0" w:firstLine="709"/>
        <w:rPr>
          <w:b/>
        </w:rPr>
      </w:pPr>
      <w:r w:rsidRPr="009D01F5">
        <w:rPr>
          <w:i/>
        </w:rPr>
        <w:t>Лингвистикалық зерттеулер.</w:t>
      </w:r>
      <w:r w:rsidRPr="00B130CD">
        <w:rPr>
          <w:b/>
        </w:rPr>
        <w:t xml:space="preserve"> </w:t>
      </w:r>
      <w:r w:rsidRPr="00B130CD">
        <w:t xml:space="preserve">Дискурс теориясы тек тілдік құралдарды зерттеуден гөрі, олардың белгілі бір мәнмәтіндегі қызметін талдауға бағытталды. Бұл бағытта А. ван Дейктің когнитивтік тәсілдері маңызды орын алады. </w:t>
      </w:r>
    </w:p>
    <w:p w14:paraId="17BCF9A3" w14:textId="77777777" w:rsidR="00E924F2" w:rsidRPr="00B130CD" w:rsidRDefault="00E924F2" w:rsidP="009D01F5">
      <w:pPr>
        <w:pStyle w:val="a3"/>
        <w:numPr>
          <w:ilvl w:val="0"/>
          <w:numId w:val="6"/>
        </w:numPr>
        <w:tabs>
          <w:tab w:val="left" w:pos="993"/>
        </w:tabs>
        <w:ind w:left="0" w:firstLine="709"/>
        <w:rPr>
          <w:b/>
        </w:rPr>
      </w:pPr>
      <w:r w:rsidRPr="009D01F5">
        <w:rPr>
          <w:i/>
        </w:rPr>
        <w:t xml:space="preserve">Әлеуметтік және мәдени </w:t>
      </w:r>
      <w:r w:rsidR="00DD6E2F" w:rsidRPr="009D01F5">
        <w:rPr>
          <w:i/>
        </w:rPr>
        <w:t>тұрғыла</w:t>
      </w:r>
      <w:r w:rsidRPr="009D01F5">
        <w:rPr>
          <w:i/>
        </w:rPr>
        <w:t>р.</w:t>
      </w:r>
      <w:r w:rsidRPr="00B130CD">
        <w:rPr>
          <w:b/>
        </w:rPr>
        <w:t xml:space="preserve"> </w:t>
      </w:r>
      <w:r w:rsidRPr="00B130CD">
        <w:t xml:space="preserve">Дискурсты тек тілдік құрылым ретінде емес, әлеуметтік және мәдени үдерістердің құрамдас бөлігі ретінде түсіну кеңінен </w:t>
      </w:r>
      <w:r w:rsidR="00DD6E2F" w:rsidRPr="00B130CD">
        <w:t>таралды. Бұл көзқарас дискурстың</w:t>
      </w:r>
      <w:r w:rsidRPr="00B130CD">
        <w:t xml:space="preserve"> саяси, экономикалық және заңгерлік </w:t>
      </w:r>
      <w:r w:rsidR="00DD6E2F" w:rsidRPr="00B130CD">
        <w:t xml:space="preserve">тұрғыларын </w:t>
      </w:r>
      <w:r w:rsidRPr="00B130CD">
        <w:t xml:space="preserve">зерттеуде көрініс тапты. </w:t>
      </w:r>
    </w:p>
    <w:p w14:paraId="47C1A294" w14:textId="0ADBC27D" w:rsidR="00E924F2" w:rsidRPr="00B130CD" w:rsidRDefault="00DD6E2F" w:rsidP="009D01F5">
      <w:pPr>
        <w:pStyle w:val="a3"/>
        <w:numPr>
          <w:ilvl w:val="0"/>
          <w:numId w:val="6"/>
        </w:numPr>
        <w:tabs>
          <w:tab w:val="left" w:pos="993"/>
        </w:tabs>
        <w:ind w:left="0" w:firstLine="709"/>
      </w:pPr>
      <w:r w:rsidRPr="009D01F5">
        <w:rPr>
          <w:i/>
        </w:rPr>
        <w:t>Тәжірибеде қ</w:t>
      </w:r>
      <w:r w:rsidR="00E924F2" w:rsidRPr="009D01F5">
        <w:rPr>
          <w:i/>
        </w:rPr>
        <w:t xml:space="preserve">олдану. </w:t>
      </w:r>
      <w:r w:rsidR="00E924F2" w:rsidRPr="00B130CD">
        <w:rPr>
          <w:bCs/>
        </w:rPr>
        <w:t>Қазір д</w:t>
      </w:r>
      <w:r w:rsidRPr="00B130CD">
        <w:t xml:space="preserve">искурс ұғымы басқа салалармен қатар заң саласында да кеңінен қолданылады. </w:t>
      </w:r>
      <w:r w:rsidR="00E924F2" w:rsidRPr="00B130CD">
        <w:t xml:space="preserve">Оның қалыптасуы әртүрлі теориялық мектептердің өзара ықпалы нәтижесінде жүзеге асты және қазіргі кезде ол әлеуметтік және гуманитарлық ғылымдардың маңызды бөлігіне айналды. Оның дәлелі – дискурстың заң саласындағы орны. </w:t>
      </w:r>
    </w:p>
    <w:p w14:paraId="6A86E2BA" w14:textId="7AA0D957" w:rsidR="00E924F2" w:rsidRPr="00B130CD" w:rsidRDefault="00E924F2" w:rsidP="00D62A9E">
      <w:pPr>
        <w:pStyle w:val="a3"/>
        <w:ind w:left="0" w:firstLine="709"/>
      </w:pPr>
      <w:r w:rsidRPr="00B130CD">
        <w:rPr>
          <w:iCs/>
        </w:rPr>
        <w:t>Заңгерлік дискурс</w:t>
      </w:r>
      <w:r w:rsidRPr="00B130CD">
        <w:t xml:space="preserve"> – </w:t>
      </w:r>
      <w:r w:rsidR="006A68F4">
        <w:t xml:space="preserve">қоғам мен </w:t>
      </w:r>
      <w:r w:rsidR="00CE60D0">
        <w:t>оның</w:t>
      </w:r>
      <w:r w:rsidR="006A68F4">
        <w:t xml:space="preserve"> мүшелері арасындағы </w:t>
      </w:r>
      <w:r w:rsidRPr="00B130CD">
        <w:t xml:space="preserve">құқықтық қарым-қатынастарды реттеуге бағытталған арнайы тілдік жүйе. Ол құқықтық нормаларды, ұғымдарды және үдерістерді сипаттау үшін қолданылады. Заңгерлік дискурстың мазмұны мен құрылымы айрықша сипаттамаларға ие, өйткені оның мақсаты – құқықтық мағынаны нақты әрі қысқа да нұсқа жеткізу. </w:t>
      </w:r>
    </w:p>
    <w:p w14:paraId="53B4E70A" w14:textId="77777777" w:rsidR="00E924F2" w:rsidRPr="00B130CD" w:rsidRDefault="00E924F2" w:rsidP="00D62A9E">
      <w:pPr>
        <w:pStyle w:val="a3"/>
        <w:ind w:left="0" w:firstLine="709"/>
        <w:rPr>
          <w:bCs/>
        </w:rPr>
      </w:pPr>
      <w:r w:rsidRPr="00B130CD">
        <w:rPr>
          <w:bCs/>
        </w:rPr>
        <w:t xml:space="preserve">Заңгерлік дискурстың мазмұны: </w:t>
      </w:r>
    </w:p>
    <w:p w14:paraId="5E1052EE" w14:textId="77777777" w:rsidR="00E924F2" w:rsidRPr="00B130CD" w:rsidRDefault="00E924F2" w:rsidP="00D62A9E">
      <w:pPr>
        <w:pStyle w:val="a3"/>
        <w:ind w:left="0" w:firstLine="709"/>
        <w:rPr>
          <w:b/>
        </w:rPr>
      </w:pPr>
      <w:r w:rsidRPr="00B130CD">
        <w:rPr>
          <w:i/>
        </w:rPr>
        <w:t>Құқықтық нормалар.</w:t>
      </w:r>
      <w:r w:rsidRPr="00B130CD">
        <w:rPr>
          <w:b/>
        </w:rPr>
        <w:t xml:space="preserve"> </w:t>
      </w:r>
      <w:r w:rsidRPr="00B130CD">
        <w:t xml:space="preserve">Заңгерлік дискурстың негізін құқықтық нормалар құрайды. Олар заңдарда, ережелерде, келісімшарттарда және сот шешімдерінде көрініс табады. Бұл нормалар дәлдік пен түсініктілікті талап етеді. </w:t>
      </w:r>
    </w:p>
    <w:p w14:paraId="334A6EAC" w14:textId="77777777" w:rsidR="00E924F2" w:rsidRPr="00B130CD" w:rsidRDefault="00E924F2" w:rsidP="00D62A9E">
      <w:pPr>
        <w:pStyle w:val="a3"/>
        <w:ind w:left="0" w:firstLine="709"/>
        <w:rPr>
          <w:b/>
        </w:rPr>
      </w:pPr>
      <w:r w:rsidRPr="00B130CD">
        <w:rPr>
          <w:i/>
        </w:rPr>
        <w:t>Терминология.</w:t>
      </w:r>
      <w:r w:rsidRPr="00B130CD">
        <w:rPr>
          <w:b/>
        </w:rPr>
        <w:t xml:space="preserve"> </w:t>
      </w:r>
      <w:r w:rsidRPr="00B130CD">
        <w:t>Заңгерлік дискурс күрделі, арнайы құқықтық терминдерге бай. Олар заңды дәл түсіндіру және қолдану үшін қолданылады. Құқық саласына қатысты терминдер нақты, көпмағыналылықтан алыс болуы керек, себебі құқықтық құжаттарды түсіндіруде қателіктерге жол бермеу қажет.</w:t>
      </w:r>
    </w:p>
    <w:p w14:paraId="498479C7" w14:textId="77777777" w:rsidR="00E924F2" w:rsidRPr="00B130CD" w:rsidRDefault="00E924F2" w:rsidP="00D62A9E">
      <w:pPr>
        <w:pStyle w:val="a3"/>
        <w:ind w:left="0" w:firstLine="709"/>
        <w:rPr>
          <w:b/>
        </w:rPr>
      </w:pPr>
      <w:r w:rsidRPr="00B130CD">
        <w:rPr>
          <w:i/>
        </w:rPr>
        <w:t>Дәлелдеме.</w:t>
      </w:r>
      <w:r w:rsidRPr="00B130CD">
        <w:rPr>
          <w:b/>
        </w:rPr>
        <w:t xml:space="preserve"> </w:t>
      </w:r>
      <w:r w:rsidRPr="00B130CD">
        <w:t>Заңгерлік дискурста дәлелдеме жүйесі маңызды. Ол құқықтық негіздерді, фактологиялық дәлелдерді және логикалық қорытындыларды қамтиды. Заңгерлердің негізгі міндеті – құқықтық нор</w:t>
      </w:r>
      <w:r w:rsidR="00DD6E2F" w:rsidRPr="00B130CD">
        <w:t>маларға сүйене отырып, заңгер</w:t>
      </w:r>
      <w:r w:rsidRPr="00B130CD">
        <w:t xml:space="preserve"> қызметіне жүгінген адамға нақты, сауатты кеңес беру.</w:t>
      </w:r>
    </w:p>
    <w:p w14:paraId="5C8DE5DF" w14:textId="67E48B55" w:rsidR="00E924F2" w:rsidRPr="00B130CD" w:rsidRDefault="00E924F2" w:rsidP="00D62A9E">
      <w:pPr>
        <w:pStyle w:val="a3"/>
        <w:ind w:left="0" w:firstLine="709"/>
      </w:pPr>
      <w:r w:rsidRPr="00B130CD">
        <w:rPr>
          <w:bCs/>
          <w:i/>
        </w:rPr>
        <w:t>Заңгерлік дискурстың қызметі:</w:t>
      </w:r>
      <w:r w:rsidRPr="00B130CD">
        <w:rPr>
          <w:b/>
          <w:bCs/>
        </w:rPr>
        <w:t xml:space="preserve"> </w:t>
      </w:r>
      <w:r w:rsidRPr="00B130CD">
        <w:t>реттеуші</w:t>
      </w:r>
      <w:r w:rsidR="00CE60D0">
        <w:t xml:space="preserve">лік, ақпараттық және дәлелдеу. </w:t>
      </w:r>
      <w:r w:rsidRPr="00B130CD">
        <w:rPr>
          <w:i/>
        </w:rPr>
        <w:t>Реттеушілік қызметі</w:t>
      </w:r>
      <w:r w:rsidRPr="00B130CD">
        <w:rPr>
          <w:b/>
        </w:rPr>
        <w:t xml:space="preserve"> </w:t>
      </w:r>
      <w:r w:rsidRPr="00B130CD">
        <w:rPr>
          <w:bCs/>
        </w:rPr>
        <w:t>ә</w:t>
      </w:r>
      <w:r w:rsidRPr="00B130CD">
        <w:t>леуметтік қатынастарды құқықтық шеңберде реттеумен байланысты анықталады.</w:t>
      </w:r>
      <w:r w:rsidR="00CE60D0">
        <w:t xml:space="preserve"> </w:t>
      </w:r>
      <w:r w:rsidRPr="00B130CD">
        <w:rPr>
          <w:i/>
        </w:rPr>
        <w:t>Ақпараттық қызметі</w:t>
      </w:r>
      <w:r w:rsidRPr="00B130CD">
        <w:rPr>
          <w:b/>
        </w:rPr>
        <w:t xml:space="preserve"> </w:t>
      </w:r>
      <w:r w:rsidRPr="00B130CD">
        <w:rPr>
          <w:bCs/>
        </w:rPr>
        <w:t>қ</w:t>
      </w:r>
      <w:r w:rsidRPr="00B130CD">
        <w:t>оғам мүшелеріне қажетті құқықтық ақпаратты беру және түсіндіру үдерісінде көрінеді.</w:t>
      </w:r>
      <w:r w:rsidR="00CE60D0">
        <w:t xml:space="preserve"> </w:t>
      </w:r>
      <w:r w:rsidRPr="00B130CD">
        <w:rPr>
          <w:i/>
        </w:rPr>
        <w:t>Дәлелдеу қызметі</w:t>
      </w:r>
      <w:r w:rsidRPr="00B130CD">
        <w:rPr>
          <w:b/>
        </w:rPr>
        <w:t xml:space="preserve"> </w:t>
      </w:r>
      <w:r w:rsidRPr="00B130CD">
        <w:rPr>
          <w:bCs/>
        </w:rPr>
        <w:t>қ</w:t>
      </w:r>
      <w:r w:rsidRPr="00B130CD">
        <w:t>ұқықтық мәселелерді шешу үшін негіздеме жасауда байқалады.</w:t>
      </w:r>
    </w:p>
    <w:p w14:paraId="4AB8807D" w14:textId="77777777" w:rsidR="00E924F2" w:rsidRPr="00B130CD" w:rsidRDefault="00E924F2" w:rsidP="00D62A9E">
      <w:pPr>
        <w:pStyle w:val="a3"/>
        <w:ind w:left="0" w:firstLine="709"/>
      </w:pPr>
      <w:r w:rsidRPr="00B130CD">
        <w:t>Заңгерлік диску</w:t>
      </w:r>
      <w:r w:rsidR="006F486F" w:rsidRPr="00B130CD">
        <w:t>р</w:t>
      </w:r>
      <w:r w:rsidRPr="00B130CD">
        <w:t>с</w:t>
      </w:r>
      <w:r w:rsidR="006F486F" w:rsidRPr="00B130CD">
        <w:t>т</w:t>
      </w:r>
      <w:r w:rsidRPr="00B130CD">
        <w:t>ың құрылымы:</w:t>
      </w:r>
    </w:p>
    <w:p w14:paraId="0A5FC384" w14:textId="7B127620" w:rsidR="00E924F2" w:rsidRPr="00B130CD" w:rsidRDefault="00E924F2" w:rsidP="009D01F5">
      <w:pPr>
        <w:pStyle w:val="a3"/>
        <w:numPr>
          <w:ilvl w:val="0"/>
          <w:numId w:val="7"/>
        </w:numPr>
        <w:tabs>
          <w:tab w:val="left" w:pos="993"/>
        </w:tabs>
        <w:ind w:left="0" w:firstLine="709"/>
      </w:pPr>
      <w:r w:rsidRPr="00B130CD">
        <w:t>Тілдік деңгей:</w:t>
      </w:r>
      <w:r w:rsidR="002B2F55" w:rsidRPr="00B130CD">
        <w:t xml:space="preserve"> </w:t>
      </w:r>
      <w:r w:rsidRPr="00B130CD">
        <w:t>Құқықтық мәтіндер ресми-іскери стильде жазылады, сөйлемдер күрделі, синтаксистік құрылымы айқын. Белгілі бір стандартталған формалар (мысалы, шарттардағы кіріспе, міндеттемелер бөлімі, санкциялар).</w:t>
      </w:r>
    </w:p>
    <w:p w14:paraId="1DCEB213" w14:textId="58B30F58" w:rsidR="00E924F2" w:rsidRPr="00B130CD" w:rsidRDefault="00E924F2" w:rsidP="009D01F5">
      <w:pPr>
        <w:pStyle w:val="a3"/>
        <w:numPr>
          <w:ilvl w:val="0"/>
          <w:numId w:val="7"/>
        </w:numPr>
        <w:tabs>
          <w:tab w:val="left" w:pos="993"/>
        </w:tabs>
        <w:ind w:left="0" w:firstLine="709"/>
      </w:pPr>
      <w:r w:rsidRPr="00B130CD">
        <w:t>Коммуникативтік стратегиялар:</w:t>
      </w:r>
      <w:r w:rsidR="002B2F55" w:rsidRPr="00B130CD">
        <w:t xml:space="preserve"> </w:t>
      </w:r>
      <w:r w:rsidR="00432B60">
        <w:t>р</w:t>
      </w:r>
      <w:r w:rsidRPr="00B130CD">
        <w:t xml:space="preserve">есмилік пен бейтараптық басым. Тараптардың құқықтарын, міндеттерін және жауапкершілігін нақты анықтау. </w:t>
      </w:r>
    </w:p>
    <w:p w14:paraId="0F5C4079" w14:textId="4BC01097" w:rsidR="00E924F2" w:rsidRPr="00B130CD" w:rsidRDefault="00CE60D0" w:rsidP="009D01F5">
      <w:pPr>
        <w:pStyle w:val="a3"/>
        <w:tabs>
          <w:tab w:val="left" w:pos="993"/>
        </w:tabs>
        <w:ind w:left="0" w:firstLine="709"/>
      </w:pPr>
      <w:r>
        <w:t xml:space="preserve">3. </w:t>
      </w:r>
      <w:r w:rsidR="00E924F2" w:rsidRPr="00B130CD">
        <w:t>Заңгерлік дискурстың негізгі жанрлары: заң актілері, келісімшарттар, нормативтік құжаттар, сот шешімдері, шағымдар және адвокаттық қорытындылар. Әр жанрдың өзіне тән ерекшеліктері бар: келісімшарттарда екі тараптың құқықтары мен міндеттері айқындалса, сот шешімдерінде істің мән-жайы және қабылданған шешім көрсетіледі.</w:t>
      </w:r>
      <w:r w:rsidR="004D29DE" w:rsidRPr="00B130CD">
        <w:t xml:space="preserve"> </w:t>
      </w:r>
    </w:p>
    <w:p w14:paraId="6122095E" w14:textId="3828B61D" w:rsidR="00E924F2" w:rsidRPr="00B130CD" w:rsidRDefault="00505A4D" w:rsidP="00D62A9E">
      <w:pPr>
        <w:pStyle w:val="a3"/>
        <w:ind w:left="0" w:firstLine="709"/>
      </w:pPr>
      <w:r w:rsidRPr="00B130CD">
        <w:t xml:space="preserve">Заңгерлік дискурс </w:t>
      </w:r>
      <w:r w:rsidR="00E924F2" w:rsidRPr="00B130CD">
        <w:t xml:space="preserve">қоғамдағы құқықтық тәртіпті </w:t>
      </w:r>
      <w:r w:rsidRPr="00B130CD">
        <w:t>реттейді</w:t>
      </w:r>
      <w:r w:rsidR="006A68F4">
        <w:t xml:space="preserve">. Оның мазмұны </w:t>
      </w:r>
      <w:r w:rsidR="00E924F2" w:rsidRPr="00B130CD">
        <w:t>қоғам өкілдеріне немесе заңгердің көмегіне жүгінген адамдар</w:t>
      </w:r>
      <w:r w:rsidR="00C811CF" w:rsidRPr="00B130CD">
        <w:t xml:space="preserve">ға құқықтық нормаларды жеткізу, </w:t>
      </w:r>
      <w:r w:rsidR="00E924F2" w:rsidRPr="00B130CD">
        <w:t xml:space="preserve">түсіндіру барысында  құрылымы стандартталған, дәл, ресми </w:t>
      </w:r>
      <w:r w:rsidR="006A68F4">
        <w:t xml:space="preserve">түрде </w:t>
      </w:r>
      <w:r w:rsidR="00E924F2" w:rsidRPr="00B130CD">
        <w:t>бол</w:t>
      </w:r>
      <w:r w:rsidRPr="00B130CD">
        <w:t>ады</w:t>
      </w:r>
      <w:r w:rsidR="00E924F2" w:rsidRPr="00B130CD">
        <w:t xml:space="preserve">. </w:t>
      </w:r>
    </w:p>
    <w:p w14:paraId="71CE49D1" w14:textId="77777777" w:rsidR="00B41F3B" w:rsidRPr="00B130CD" w:rsidRDefault="00B41F3B" w:rsidP="00D62A9E">
      <w:pPr>
        <w:spacing w:after="0" w:line="240" w:lineRule="auto"/>
        <w:ind w:firstLine="709"/>
        <w:jc w:val="both"/>
        <w:rPr>
          <w:rFonts w:ascii="Times New Roman" w:hAnsi="Times New Roman" w:cs="Times New Roman"/>
          <w:sz w:val="28"/>
          <w:szCs w:val="28"/>
          <w:lang w:val="kk-KZ"/>
        </w:rPr>
      </w:pPr>
    </w:p>
    <w:p w14:paraId="0ECF04CD" w14:textId="2E96471C" w:rsidR="00512D10" w:rsidRDefault="00512D10" w:rsidP="00D62A9E">
      <w:pPr>
        <w:pStyle w:val="a3"/>
        <w:ind w:left="0" w:firstLine="709"/>
        <w:rPr>
          <w:b/>
        </w:rPr>
      </w:pPr>
    </w:p>
    <w:p w14:paraId="5632BC09" w14:textId="6A985105" w:rsidR="004655D2" w:rsidRDefault="004655D2" w:rsidP="00D62A9E">
      <w:pPr>
        <w:pStyle w:val="a3"/>
        <w:ind w:left="0" w:firstLine="709"/>
        <w:rPr>
          <w:b/>
        </w:rPr>
      </w:pPr>
    </w:p>
    <w:p w14:paraId="70690B39" w14:textId="6C4FD827" w:rsidR="004655D2" w:rsidRDefault="004655D2" w:rsidP="00D62A9E">
      <w:pPr>
        <w:pStyle w:val="a3"/>
        <w:ind w:left="0" w:firstLine="709"/>
        <w:rPr>
          <w:b/>
        </w:rPr>
      </w:pPr>
    </w:p>
    <w:p w14:paraId="4E24480D" w14:textId="0FD658B5" w:rsidR="004655D2" w:rsidRDefault="004655D2" w:rsidP="00D62A9E">
      <w:pPr>
        <w:pStyle w:val="a3"/>
        <w:ind w:left="0" w:firstLine="709"/>
        <w:rPr>
          <w:b/>
        </w:rPr>
      </w:pPr>
    </w:p>
    <w:p w14:paraId="2D15D619" w14:textId="5AD21719" w:rsidR="004655D2" w:rsidRDefault="004655D2" w:rsidP="00D62A9E">
      <w:pPr>
        <w:pStyle w:val="a3"/>
        <w:ind w:left="0" w:firstLine="709"/>
        <w:rPr>
          <w:b/>
        </w:rPr>
      </w:pPr>
    </w:p>
    <w:p w14:paraId="48CCFD83" w14:textId="598EE071" w:rsidR="004655D2" w:rsidRDefault="004655D2" w:rsidP="00D62A9E">
      <w:pPr>
        <w:pStyle w:val="a3"/>
        <w:ind w:left="0" w:firstLine="709"/>
        <w:rPr>
          <w:b/>
        </w:rPr>
      </w:pPr>
    </w:p>
    <w:p w14:paraId="59453C38" w14:textId="20072A59" w:rsidR="004655D2" w:rsidRDefault="004655D2" w:rsidP="00D62A9E">
      <w:pPr>
        <w:pStyle w:val="a3"/>
        <w:ind w:left="0" w:firstLine="709"/>
        <w:rPr>
          <w:b/>
        </w:rPr>
      </w:pPr>
    </w:p>
    <w:p w14:paraId="4DF05386" w14:textId="0ABC367C" w:rsidR="004655D2" w:rsidRDefault="004655D2" w:rsidP="00D62A9E">
      <w:pPr>
        <w:pStyle w:val="a3"/>
        <w:ind w:left="0" w:firstLine="709"/>
        <w:rPr>
          <w:b/>
        </w:rPr>
      </w:pPr>
    </w:p>
    <w:p w14:paraId="7182FAFA" w14:textId="1BEE1B51" w:rsidR="004655D2" w:rsidRDefault="004655D2" w:rsidP="00D62A9E">
      <w:pPr>
        <w:pStyle w:val="a3"/>
        <w:ind w:left="0" w:firstLine="709"/>
        <w:rPr>
          <w:b/>
        </w:rPr>
      </w:pPr>
    </w:p>
    <w:p w14:paraId="189AB4BD" w14:textId="24B9B49B" w:rsidR="004655D2" w:rsidRDefault="004655D2" w:rsidP="00D62A9E">
      <w:pPr>
        <w:pStyle w:val="a3"/>
        <w:ind w:left="0" w:firstLine="709"/>
        <w:rPr>
          <w:b/>
        </w:rPr>
      </w:pPr>
    </w:p>
    <w:p w14:paraId="03525DB4" w14:textId="435E2F61" w:rsidR="004655D2" w:rsidRDefault="004655D2" w:rsidP="00D62A9E">
      <w:pPr>
        <w:pStyle w:val="a3"/>
        <w:ind w:left="0" w:firstLine="709"/>
        <w:rPr>
          <w:b/>
        </w:rPr>
      </w:pPr>
    </w:p>
    <w:p w14:paraId="0F4C80A5" w14:textId="781783AD" w:rsidR="004655D2" w:rsidRDefault="004655D2" w:rsidP="00D62A9E">
      <w:pPr>
        <w:pStyle w:val="a3"/>
        <w:ind w:left="0" w:firstLine="709"/>
        <w:rPr>
          <w:b/>
        </w:rPr>
      </w:pPr>
    </w:p>
    <w:p w14:paraId="392384F3" w14:textId="1AEAE0B5" w:rsidR="004655D2" w:rsidRDefault="004655D2" w:rsidP="00D62A9E">
      <w:pPr>
        <w:pStyle w:val="a3"/>
        <w:ind w:left="0" w:firstLine="709"/>
        <w:rPr>
          <w:b/>
        </w:rPr>
      </w:pPr>
    </w:p>
    <w:p w14:paraId="3FBB3B19" w14:textId="60900490" w:rsidR="004655D2" w:rsidRDefault="004655D2" w:rsidP="00D62A9E">
      <w:pPr>
        <w:pStyle w:val="a3"/>
        <w:ind w:left="0" w:firstLine="709"/>
        <w:rPr>
          <w:b/>
        </w:rPr>
      </w:pPr>
    </w:p>
    <w:p w14:paraId="100BE1DB" w14:textId="02B96E34" w:rsidR="004655D2" w:rsidRDefault="004655D2" w:rsidP="00D62A9E">
      <w:pPr>
        <w:pStyle w:val="a3"/>
        <w:ind w:left="0" w:firstLine="709"/>
        <w:rPr>
          <w:b/>
        </w:rPr>
      </w:pPr>
    </w:p>
    <w:p w14:paraId="1EC57232" w14:textId="2C4561BF" w:rsidR="004655D2" w:rsidRDefault="004655D2" w:rsidP="00D62A9E">
      <w:pPr>
        <w:pStyle w:val="a3"/>
        <w:ind w:left="0" w:firstLine="709"/>
        <w:rPr>
          <w:b/>
        </w:rPr>
      </w:pPr>
    </w:p>
    <w:p w14:paraId="7CC39CAC" w14:textId="1B95A94E" w:rsidR="004655D2" w:rsidRDefault="004655D2" w:rsidP="00D62A9E">
      <w:pPr>
        <w:pStyle w:val="a3"/>
        <w:ind w:left="0" w:firstLine="709"/>
        <w:rPr>
          <w:b/>
        </w:rPr>
      </w:pPr>
    </w:p>
    <w:p w14:paraId="578CC477" w14:textId="43ADC2D4" w:rsidR="004655D2" w:rsidRDefault="004655D2" w:rsidP="00D62A9E">
      <w:pPr>
        <w:pStyle w:val="a3"/>
        <w:ind w:left="0" w:firstLine="709"/>
        <w:rPr>
          <w:b/>
        </w:rPr>
      </w:pPr>
    </w:p>
    <w:p w14:paraId="7C1807EB" w14:textId="41045267" w:rsidR="004655D2" w:rsidRDefault="004655D2" w:rsidP="00D62A9E">
      <w:pPr>
        <w:pStyle w:val="a3"/>
        <w:ind w:left="0" w:firstLine="709"/>
        <w:rPr>
          <w:b/>
        </w:rPr>
      </w:pPr>
    </w:p>
    <w:p w14:paraId="5DDA0073" w14:textId="3272A15A" w:rsidR="004655D2" w:rsidRDefault="004655D2" w:rsidP="00D62A9E">
      <w:pPr>
        <w:pStyle w:val="a3"/>
        <w:ind w:left="0" w:firstLine="709"/>
        <w:rPr>
          <w:b/>
        </w:rPr>
      </w:pPr>
    </w:p>
    <w:p w14:paraId="72A4B88F" w14:textId="0CED2BF6" w:rsidR="004655D2" w:rsidRDefault="004655D2" w:rsidP="00D62A9E">
      <w:pPr>
        <w:pStyle w:val="a3"/>
        <w:ind w:left="0" w:firstLine="709"/>
        <w:rPr>
          <w:b/>
        </w:rPr>
      </w:pPr>
    </w:p>
    <w:p w14:paraId="01BC3CE2" w14:textId="415B656E" w:rsidR="004655D2" w:rsidRDefault="004655D2" w:rsidP="00D62A9E">
      <w:pPr>
        <w:pStyle w:val="a3"/>
        <w:ind w:left="0" w:firstLine="709"/>
        <w:rPr>
          <w:b/>
        </w:rPr>
      </w:pPr>
    </w:p>
    <w:p w14:paraId="6A4F0D77" w14:textId="4F042551" w:rsidR="004655D2" w:rsidRDefault="004655D2" w:rsidP="00D62A9E">
      <w:pPr>
        <w:pStyle w:val="a3"/>
        <w:ind w:left="0" w:firstLine="709"/>
        <w:rPr>
          <w:b/>
        </w:rPr>
      </w:pPr>
    </w:p>
    <w:p w14:paraId="6D187023" w14:textId="77777777" w:rsidR="004655D2" w:rsidRDefault="004655D2" w:rsidP="00D62A9E">
      <w:pPr>
        <w:pStyle w:val="a3"/>
        <w:ind w:left="0" w:firstLine="709"/>
        <w:rPr>
          <w:b/>
        </w:rPr>
      </w:pPr>
    </w:p>
    <w:p w14:paraId="0EFD19AF" w14:textId="45A49EC9" w:rsidR="00FC6155" w:rsidRDefault="00FC6155" w:rsidP="00D62A9E">
      <w:pPr>
        <w:pStyle w:val="a3"/>
        <w:ind w:left="0" w:firstLine="709"/>
        <w:rPr>
          <w:b/>
        </w:rPr>
      </w:pPr>
    </w:p>
    <w:p w14:paraId="576C6899" w14:textId="77777777" w:rsidR="00557665" w:rsidRDefault="00557665" w:rsidP="00D62A9E">
      <w:pPr>
        <w:pStyle w:val="a3"/>
        <w:ind w:left="0" w:firstLine="709"/>
        <w:rPr>
          <w:b/>
        </w:rPr>
      </w:pPr>
    </w:p>
    <w:p w14:paraId="605EAE60" w14:textId="55136DB5" w:rsidR="003C5253" w:rsidRPr="00B130CD" w:rsidRDefault="003C5253" w:rsidP="00D62A9E">
      <w:pPr>
        <w:pStyle w:val="a3"/>
        <w:ind w:left="0" w:firstLine="709"/>
        <w:rPr>
          <w:b/>
        </w:rPr>
      </w:pPr>
      <w:r w:rsidRPr="00B130CD">
        <w:rPr>
          <w:b/>
        </w:rPr>
        <w:t>2 ҚАЗАҚ ЗАҢГЕРЛІК ДИСКУРСЫ: КОНЦЕПТ, ПРАГМАТИКА ЖӘНЕ ТЕРМИНДЕР ЖҮЙЕСІ</w:t>
      </w:r>
    </w:p>
    <w:p w14:paraId="2B548A78" w14:textId="77777777" w:rsidR="003C5253" w:rsidRPr="00B130CD" w:rsidRDefault="003C5253" w:rsidP="00D62A9E">
      <w:pPr>
        <w:spacing w:after="0" w:line="240" w:lineRule="auto"/>
        <w:ind w:firstLine="709"/>
        <w:jc w:val="both"/>
        <w:rPr>
          <w:rFonts w:ascii="Times New Roman" w:hAnsi="Times New Roman" w:cs="Times New Roman"/>
          <w:b/>
          <w:bCs/>
          <w:sz w:val="28"/>
          <w:szCs w:val="28"/>
          <w:lang w:val="kk-KZ"/>
        </w:rPr>
      </w:pPr>
    </w:p>
    <w:p w14:paraId="6550DF27" w14:textId="77777777" w:rsidR="003C5253" w:rsidRPr="00B130CD" w:rsidRDefault="003C5253" w:rsidP="00D62A9E">
      <w:pPr>
        <w:spacing w:after="0" w:line="240" w:lineRule="auto"/>
        <w:ind w:firstLine="709"/>
        <w:jc w:val="both"/>
        <w:rPr>
          <w:rFonts w:ascii="Times New Roman" w:hAnsi="Times New Roman" w:cs="Times New Roman"/>
          <w:b/>
          <w:bCs/>
          <w:sz w:val="28"/>
          <w:szCs w:val="28"/>
          <w:lang w:val="kk-KZ"/>
        </w:rPr>
      </w:pPr>
      <w:r w:rsidRPr="00B130CD">
        <w:rPr>
          <w:rFonts w:ascii="Times New Roman" w:hAnsi="Times New Roman" w:cs="Times New Roman"/>
          <w:b/>
          <w:bCs/>
          <w:sz w:val="28"/>
          <w:szCs w:val="28"/>
          <w:lang w:val="kk-KZ"/>
        </w:rPr>
        <w:t>2.1 Қазақ заңгерлік дискурсының концептілік кеңістігі</w:t>
      </w:r>
    </w:p>
    <w:p w14:paraId="09F84713" w14:textId="6F7BFA11" w:rsidR="003C5253" w:rsidRPr="00FC6155" w:rsidRDefault="003C5253" w:rsidP="00D62A9E">
      <w:pPr>
        <w:pStyle w:val="a3"/>
        <w:ind w:left="0" w:firstLine="709"/>
      </w:pPr>
      <w:r w:rsidRPr="00FC6155">
        <w:t>Дискурсты когнитивтік тұрғыда талдау, біріншіден, тілдік мәліметтер мен экстралингвистикалық факторлар және олардың қалай әрекеттесетінін, екіншіден, дискурстың «когнитивтік әлеуетін» (ақпараттық, менталды-психикалық сипат, дүниеге көзқарас) анықтау, үшіншіден, адамның когнитивтік мүмкіндіктерін жүзеге асыру барысындағы тілдің коммуникативтік функциясын қарастыру үшін керек [</w:t>
      </w:r>
      <w:r w:rsidR="002A56E4" w:rsidRPr="00FC6155">
        <w:t>9</w:t>
      </w:r>
      <w:r w:rsidR="00C73829" w:rsidRPr="00C73829">
        <w:t>0</w:t>
      </w:r>
      <w:r w:rsidR="008E5B30">
        <w:t xml:space="preserve">]. </w:t>
      </w:r>
      <w:r w:rsidRPr="00FC6155">
        <w:t>К. Садированың анықтауынша: «Дискурс дегеніміз – коммуникацияға қатысушылардың санасындағы әлемнің психологиялық бейнесін сөз жағдаятында модельдеу күйі мен әрекеті, олардың коммуникативтік міндетке сай ақпараттық мазмұнда өзектелуі мен тілдің айтылым сапасында шоғырлануы, сол айтылымның болу шартын жинақтаған коммуникация кеңістігі» [</w:t>
      </w:r>
      <w:r w:rsidR="00C73829" w:rsidRPr="00C73829">
        <w:t>3</w:t>
      </w:r>
      <w:r w:rsidRPr="00FC6155">
        <w:t>1</w:t>
      </w:r>
      <w:r w:rsidR="002A56E4" w:rsidRPr="00FC6155">
        <w:t>,</w:t>
      </w:r>
      <w:r w:rsidR="00CB7695">
        <w:t xml:space="preserve"> б. </w:t>
      </w:r>
      <w:r w:rsidR="002A56E4" w:rsidRPr="00FC6155">
        <w:t>2</w:t>
      </w:r>
      <w:r w:rsidRPr="00FC6155">
        <w:t>4</w:t>
      </w:r>
      <w:r w:rsidR="002A56E4" w:rsidRPr="00FC6155">
        <w:t>5</w:t>
      </w:r>
      <w:r w:rsidRPr="00FC6155">
        <w:t xml:space="preserve">]. Бұдан шығатын тұжырым: дискурс – когнитивтік, коммуникативтік және тілдік бірліктердің күрделі кешені және экстралингвистикалық факторларға негізделеді. Заңгерлік дискурстың когнитивтік сипаты ондағы концептілер жүйесімен, коммуникативтік сипаты заңгерлік прагматикамен, тілдік бірліктер заң саласындағы терминдер жүйесімен анықталады. </w:t>
      </w:r>
    </w:p>
    <w:p w14:paraId="14CB65C4" w14:textId="6F0582A0" w:rsidR="003C5253" w:rsidRPr="00FC6155" w:rsidRDefault="00432B60" w:rsidP="00D62A9E">
      <w:pPr>
        <w:pStyle w:val="a3"/>
        <w:ind w:left="0" w:firstLine="709"/>
      </w:pPr>
      <w:r>
        <w:t>Дискурс</w:t>
      </w:r>
      <w:r w:rsidR="003C5253" w:rsidRPr="00FC6155">
        <w:t xml:space="preserve"> белгілі бір кеңістіктікте, уақыт және әлеуметтік-саяси мәнмәтінде жүзеге асатын күрделі коммуникативтік құбылыс ретінде, қоғамда болып жатқан әлеуметтік өзгерістерді тілдік амалдар арқылы сипаттайды. Бұл дискурсты әлеуметтік</w:t>
      </w:r>
      <w:r w:rsidR="003C5253" w:rsidRPr="00FC6155">
        <w:rPr>
          <w:spacing w:val="36"/>
        </w:rPr>
        <w:t xml:space="preserve"> </w:t>
      </w:r>
      <w:r w:rsidR="003C5253" w:rsidRPr="00FC6155">
        <w:t>мәнмәтіннің</w:t>
      </w:r>
      <w:r w:rsidR="003C5253" w:rsidRPr="00FC6155">
        <w:rPr>
          <w:spacing w:val="36"/>
        </w:rPr>
        <w:t xml:space="preserve"> </w:t>
      </w:r>
      <w:r w:rsidR="003C5253" w:rsidRPr="00FC6155">
        <w:t>моделі</w:t>
      </w:r>
      <w:r w:rsidR="003C5253" w:rsidRPr="00FC6155">
        <w:rPr>
          <w:spacing w:val="35"/>
        </w:rPr>
        <w:t xml:space="preserve"> </w:t>
      </w:r>
      <w:r w:rsidR="003C5253" w:rsidRPr="00FC6155">
        <w:t>ретінде</w:t>
      </w:r>
      <w:r w:rsidR="003C5253" w:rsidRPr="00FC6155">
        <w:rPr>
          <w:spacing w:val="32"/>
        </w:rPr>
        <w:t xml:space="preserve"> </w:t>
      </w:r>
      <w:r w:rsidR="003C5253" w:rsidRPr="00FC6155">
        <w:t>қарастыру қажеттігінің маңыздылығын көрсетеді. Ол</w:t>
      </w:r>
      <w:r w:rsidR="003C5253" w:rsidRPr="00FC6155">
        <w:rPr>
          <w:spacing w:val="33"/>
        </w:rPr>
        <w:t xml:space="preserve"> </w:t>
      </w:r>
      <w:r w:rsidR="003C5253" w:rsidRPr="00FC6155">
        <w:t>келесідей элементтерден тұрады: 1) әлеуметтік жағдаят түрі – тұлғалық, қоғамдық, институционалдық (ресми), бейресми; 2) әлеуметтік қарым-қатынасқа қатысушылардың сипаты – позициясы (рөлі, мәртебесі), ерекшелігі (жынысы, жасы және т.б.), қатынасы (жоғары, беделді</w:t>
      </w:r>
      <w:r w:rsidR="002A56E4" w:rsidRPr="00FC6155">
        <w:t>), қызметі [</w:t>
      </w:r>
      <w:r w:rsidR="00C73829" w:rsidRPr="00C73829">
        <w:t>2</w:t>
      </w:r>
      <w:r w:rsidR="002A56E4" w:rsidRPr="00FC6155">
        <w:t>9,</w:t>
      </w:r>
      <w:r w:rsidR="00CB7695">
        <w:t xml:space="preserve"> б. </w:t>
      </w:r>
      <w:r w:rsidR="002A56E4" w:rsidRPr="00FC6155">
        <w:t>205</w:t>
      </w:r>
      <w:r w:rsidR="003C5253" w:rsidRPr="00FC6155">
        <w:t>]. Мұндағы заңгерлік дискурстың моделін құрайтын элементтер: 1) әлеуметтік жағдаят түрі: институционалдылық; 2) қатысушылар: заңгер – жеке тұлға; сот – тергеуші – айыпталушы; қорғаушы – айыпталушы; сот – күдікті; прокурор – сот; сот – адвокат, т.б.</w:t>
      </w:r>
    </w:p>
    <w:p w14:paraId="5A0BDD14" w14:textId="63783E63" w:rsidR="003C5253" w:rsidRPr="00FC6155" w:rsidRDefault="003C5253" w:rsidP="00D62A9E">
      <w:pPr>
        <w:pStyle w:val="a3"/>
        <w:ind w:left="0" w:firstLine="709"/>
      </w:pPr>
      <w:r w:rsidRPr="00FC6155">
        <w:t>Заңгерлік дискурс қоғам мен заң арасындағы сөйлесім ретінде ерекшеленеді. Дискурстың бұл түрінде сөз қоғамдағы тұлғалардың заң саласымен қарым-қатынасын қамтамасыз етуге және когнитивтік үдерістерді бейнелеуге бағытталған әлеуметтік әрекет ретінде</w:t>
      </w:r>
      <w:r w:rsidRPr="00FC6155">
        <w:rPr>
          <w:spacing w:val="-1"/>
        </w:rPr>
        <w:t xml:space="preserve"> </w:t>
      </w:r>
      <w:r w:rsidRPr="00FC6155">
        <w:t xml:space="preserve">қарастырылады. Сондықтан заңгерлік дискурстың концептілер жүйесін </w:t>
      </w:r>
      <w:r w:rsidR="008E5B30">
        <w:t xml:space="preserve">анықтау </w:t>
      </w:r>
      <w:r w:rsidRPr="00FC6155">
        <w:t>заңның әлеуметтік, мәдени, тұлғааралық және когнитивтік тұрғылары арасындағы бай</w:t>
      </w:r>
      <w:r w:rsidR="008E5B30">
        <w:t xml:space="preserve">ланысты сипаттауға жол ашады. </w:t>
      </w:r>
    </w:p>
    <w:p w14:paraId="17C032BD" w14:textId="1BE7AEA9" w:rsidR="003C5253" w:rsidRPr="00B235F1" w:rsidRDefault="003C5253" w:rsidP="00D62A9E">
      <w:pPr>
        <w:pStyle w:val="a3"/>
        <w:ind w:left="0" w:firstLine="709"/>
        <w:rPr>
          <w:color w:val="FF0000"/>
        </w:rPr>
      </w:pPr>
      <w:r w:rsidRPr="00FC6155">
        <w:t>Сөз ықпалы – реципиенттің эмоциясына әсер ететін риторикалық әдістер мен тәсіл</w:t>
      </w:r>
      <w:r w:rsidR="00897D76">
        <w:t>дердің жиынтығы. С</w:t>
      </w:r>
      <w:r w:rsidRPr="00FC6155">
        <w:t>өз ықпалын қарастыр</w:t>
      </w:r>
      <w:r w:rsidR="00897D76">
        <w:t xml:space="preserve">а отырып, </w:t>
      </w:r>
      <w:r w:rsidRPr="00FC6155">
        <w:t xml:space="preserve"> мәтіннің бағдарға алынатынына назар аудар</w:t>
      </w:r>
      <w:r w:rsidR="00897D76">
        <w:t>ған ғалым Н.</w:t>
      </w:r>
      <w:r w:rsidR="00CB7695">
        <w:t xml:space="preserve"> </w:t>
      </w:r>
      <w:r w:rsidR="00897D76">
        <w:t xml:space="preserve">Уәли: </w:t>
      </w:r>
      <w:r w:rsidRPr="00FC6155">
        <w:t>«</w:t>
      </w:r>
      <w:r w:rsidR="00897D76">
        <w:t>С</w:t>
      </w:r>
      <w:r w:rsidRPr="00FC6155">
        <w:t>өз ықпалдылығы, біріншіден, сөз субъектісін, мәтінді, сөз объектісін қамти қарауды негізге алады. Бұл сөз объектісінің әлеуметтік-психикалық ерекшеліктерін мәтінмен бірлікте қарау дегенге саяды. Коммуникациялық құрылым субъектілердің білімі, тәжірибесі, жас ерекшеліктері т.б. әлеуметтік және тілдік қатынастан тұрады. Сөз әрекеті дегеніміздің өзі, біріншіден, психологиялық құбылыс. Екіншіден, сөз ықпалы екіжақты әрекет, өйткені қарым-қатынас жасаушылар бір-біріне ықпал етеді. Үшіншіден, ықпал етудің негізгі формасы – сендіру, иландыру. Сөйлеуші</w:t>
      </w:r>
      <w:r w:rsidR="008E5B30">
        <w:t xml:space="preserve"> </w:t>
      </w:r>
      <w:r w:rsidRPr="00FC6155">
        <w:t>/жазарман</w:t>
      </w:r>
      <w:r w:rsidR="00897D76">
        <w:t>,</w:t>
      </w:r>
      <w:r w:rsidRPr="00FC6155">
        <w:t>тыңдаушы/</w:t>
      </w:r>
      <w:r w:rsidR="00897D76">
        <w:t xml:space="preserve"> </w:t>
      </w:r>
      <w:r w:rsidRPr="00FC6155">
        <w:t>оқырманның санасына сенім ұялату арқылы ықпал жасайды. Өйткені сөз ықпалы дегеніміз – реципиенттің қарым-қатынасқа қатысу белсендігін арттыру арқылы иландыру, сендіру»</w:t>
      </w:r>
      <w:r w:rsidR="00940537">
        <w:t xml:space="preserve"> -</w:t>
      </w:r>
      <w:r w:rsidRPr="00FC6155">
        <w:t xml:space="preserve"> дейді [</w:t>
      </w:r>
      <w:r w:rsidR="00C73829" w:rsidRPr="00C73829">
        <w:t>32</w:t>
      </w:r>
      <w:r w:rsidR="002A56E4" w:rsidRPr="00FC6155">
        <w:t>,</w:t>
      </w:r>
      <w:r w:rsidR="00CB7695">
        <w:t xml:space="preserve"> б. </w:t>
      </w:r>
      <w:r w:rsidR="002A56E4" w:rsidRPr="00FC6155">
        <w:t>132</w:t>
      </w:r>
      <w:r w:rsidRPr="00FC6155">
        <w:t>].</w:t>
      </w:r>
      <w:r w:rsidR="00411EDA">
        <w:t xml:space="preserve"> </w:t>
      </w:r>
      <w:r w:rsidRPr="00FC6155">
        <w:t>Когнитивтік-дискурстық парадигмада сөз ықпалы коммуниканттардың санасында жүзеге асатын когнитивтік үдерістер тұрғысынан зерттел</w:t>
      </w:r>
      <w:r w:rsidR="00C9473E">
        <w:t xml:space="preserve">іп, </w:t>
      </w:r>
      <w:r w:rsidRPr="00FC6155">
        <w:t xml:space="preserve">индивидтің </w:t>
      </w:r>
      <w:r w:rsidR="008E5B30">
        <w:t>когнитивтік құрылымында мәтін</w:t>
      </w:r>
      <w:r w:rsidRPr="00FC6155">
        <w:t xml:space="preserve"> ақпарат</w:t>
      </w:r>
      <w:r w:rsidR="008E5B30">
        <w:t>ы</w:t>
      </w:r>
      <w:r w:rsidRPr="00FC6155">
        <w:t xml:space="preserve"> әсерімен бо</w:t>
      </w:r>
      <w:r w:rsidR="00411EDA">
        <w:t xml:space="preserve">латын өзгерістерге негізделеді. </w:t>
      </w:r>
      <w:r w:rsidRPr="00FC6155">
        <w:t>Когнитивтік тәсілдің тағы бір ерекшелігі заң мәтінінің негізінде жатқан ділдік лексика мен когнитивтік модельдерді анықтау мүмкіндігімен сипатталады. Осы когнитивтік модельдердің мазмұны мен құрылымы заңгер маманның жеке тұлғаларға, қоғам өкілдеріне заңға қатысты ережелерді түсіндіруі арқылы ерекшеленеді, өйткені қоғамдық тәртіпті орнатуға қажет модельдер құрастырылып, сараланады.</w:t>
      </w:r>
    </w:p>
    <w:p w14:paraId="6BA27E5F" w14:textId="6B4C1A54" w:rsidR="003C5253" w:rsidRPr="00FC6155" w:rsidRDefault="003C5253" w:rsidP="00D62A9E">
      <w:pPr>
        <w:pStyle w:val="a3"/>
        <w:ind w:left="0" w:firstLine="709"/>
      </w:pPr>
      <w:r w:rsidRPr="00FC6155">
        <w:t>Заңгерлік дискурсты когнитивтік тұрғыдан интерпретациялау құқықтық танымды, қоғамдағы  және заң саласындағы тілдің орны</w:t>
      </w:r>
      <w:r w:rsidR="00B235F1">
        <w:t xml:space="preserve"> мен рөлін анықтау, заңгер</w:t>
      </w:r>
      <w:r w:rsidRPr="00FC6155">
        <w:t xml:space="preserve"> коммуникация</w:t>
      </w:r>
      <w:r w:rsidR="00B235F1">
        <w:t>сын</w:t>
      </w:r>
      <w:r w:rsidRPr="00FC6155">
        <w:t xml:space="preserve">дағы концептілерді, фреймдерді, метафоралық модельдерді және прецеденттік </w:t>
      </w:r>
      <w:r w:rsidR="00EB6506">
        <w:t>мәтіндерді</w:t>
      </w:r>
      <w:r w:rsidR="00B235F1">
        <w:t xml:space="preserve"> талдау арқылы жүзеге асады. </w:t>
      </w:r>
      <w:r w:rsidRPr="00FC6155">
        <w:t>Когнитивтік лингвистикада когнитивтік үдерістер</w:t>
      </w:r>
      <w:r w:rsidR="00B235F1">
        <w:t>ді, яғни когнитивтік модель</w:t>
      </w:r>
      <w:r w:rsidRPr="00FC6155">
        <w:t>, фреймдерді ұйымдастырудың түрлі тәсілдері сип</w:t>
      </w:r>
      <w:r w:rsidR="00B235F1">
        <w:t xml:space="preserve">атталады. Ал ділдік құрылымдар </w:t>
      </w:r>
      <w:r w:rsidRPr="00FC6155">
        <w:t>(концептілер, ф</w:t>
      </w:r>
      <w:r w:rsidR="00CB7695">
        <w:t>реймдер, метафоралар және т.б.)</w:t>
      </w:r>
      <w:r w:rsidRPr="00FC6155">
        <w:t xml:space="preserve"> когнитивтік құрылым ретінде қарастырылып, ұлттық санада қалыптасқан әлем бейнесін сипаттайды. Олардың бәрі бірігіп, тілдің когнитивтік моделін құрайды.</w:t>
      </w:r>
    </w:p>
    <w:p w14:paraId="32283038" w14:textId="48EFAF84" w:rsidR="00685316" w:rsidRDefault="003C5253" w:rsidP="00D62A9E">
      <w:pPr>
        <w:pStyle w:val="a3"/>
        <w:ind w:left="0" w:firstLine="709"/>
      </w:pPr>
      <w:r w:rsidRPr="00FC6155">
        <w:t>Когнитивтік ғылымның басты мәселесі – адамның білімін жүйелеу, яғни адамның барлық танымдық әрекеті дүниені тануға бағытталады. Адам танымындағы дүниенің ерекшеліктері (ұқсастығы мен айырмашылықтары), заттық құндылықтары, олардың объектілермен қатынасы, қызметі және оларға берілген ұжымдық сананың сипаты мен бағасының айқындалуы</w:t>
      </w:r>
      <w:r w:rsidR="00B235F1">
        <w:t xml:space="preserve"> концепт ұғымын қалыптастырады.</w:t>
      </w:r>
      <w:r w:rsidR="00685316">
        <w:t xml:space="preserve"> ХХ ғасырдың 80-жылдарынан бастап </w:t>
      </w:r>
      <w:r w:rsidR="00685316" w:rsidRPr="00685316">
        <w:rPr>
          <w:bCs/>
        </w:rPr>
        <w:t>«концепт»</w:t>
      </w:r>
      <w:r w:rsidR="00685316">
        <w:t xml:space="preserve"> ұғымы антропоөзектік парадигма аясында қарастырылып, сапалық жаңа мазмұнға ие болды. Ол адам санасындағы когнитивтік және психикалық ресурстардың жиынтығын бейнелейтін, жеке тұлғаның білімі мен тәжірибесін жинақтайтын </w:t>
      </w:r>
      <w:r w:rsidR="00685316" w:rsidRPr="00685316">
        <w:rPr>
          <w:bCs/>
        </w:rPr>
        <w:t>ақпараттық-менталдық құрылым</w:t>
      </w:r>
      <w:r w:rsidR="00685316">
        <w:t xml:space="preserve"> ретінде сипатталады. Осыған орай, концепт </w:t>
      </w:r>
      <w:r w:rsidR="0057560C">
        <w:t>–</w:t>
      </w:r>
      <w:r w:rsidR="00685316">
        <w:t xml:space="preserve"> адам психикасындағы әлем бейнесінің, концептуалды жүйенің және ментальді лексиконның мазмұндық тұтастығын құрайтын универсалды бірлік болып табылады.</w:t>
      </w:r>
    </w:p>
    <w:p w14:paraId="0715F5F4" w14:textId="1D8C72C0" w:rsidR="003C5253" w:rsidRPr="00FC6155" w:rsidRDefault="003C5253" w:rsidP="00D62A9E">
      <w:pPr>
        <w:pStyle w:val="a3"/>
        <w:ind w:left="0" w:firstLine="709"/>
      </w:pPr>
      <w:r w:rsidRPr="00FC6155">
        <w:t xml:space="preserve">Тіл әлеуметтік тұрғыдан белгілі бір кезеңде сөйлеушілер ұжымына, </w:t>
      </w:r>
      <w:r w:rsidR="002D6DEC">
        <w:t>жалпы</w:t>
      </w:r>
      <w:r w:rsidRPr="00FC6155">
        <w:t xml:space="preserve"> этнолингвистикалық тілдік қауымдастыққа </w:t>
      </w:r>
      <w:r w:rsidR="002D6DEC">
        <w:t>т</w:t>
      </w:r>
      <w:r w:rsidRPr="00FC6155">
        <w:t>ән әлем туралы ақпаратты</w:t>
      </w:r>
      <w:r w:rsidR="002D6DEC">
        <w:t xml:space="preserve"> сақтаушы ретінде әрекет етеді. </w:t>
      </w:r>
      <w:r w:rsidRPr="00FC6155">
        <w:t>Қоғамдағы түрлі өзгерістерді концепт деңгейінде түсіну, қабылдау және құрылымдау тілді</w:t>
      </w:r>
      <w:r w:rsidR="002D6DEC">
        <w:t xml:space="preserve">ң қоғамның </w:t>
      </w:r>
      <w:r w:rsidRPr="00FC6155">
        <w:t>тү</w:t>
      </w:r>
      <w:r w:rsidR="002D6DEC">
        <w:t xml:space="preserve">рлі саласында, соның ішінде заң тілінің </w:t>
      </w:r>
      <w:r w:rsidRPr="00FC6155">
        <w:t>концептілік аясында, яғни семантикал</w:t>
      </w:r>
      <w:r w:rsidR="002D6DEC">
        <w:t>ық кеңістігіндегі қолданысын сипаттауға негіз болады</w:t>
      </w:r>
      <w:r w:rsidRPr="00FC6155">
        <w:t xml:space="preserve">. </w:t>
      </w:r>
    </w:p>
    <w:p w14:paraId="5F6967D5" w14:textId="445CAC23" w:rsidR="003C5253" w:rsidRPr="00FC6155" w:rsidRDefault="002D6DEC" w:rsidP="00D62A9E">
      <w:pPr>
        <w:pStyle w:val="a3"/>
        <w:ind w:left="0" w:firstLine="709"/>
      </w:pPr>
      <w:r>
        <w:t xml:space="preserve">Заңгерлік дискурс үшін концепт </w:t>
      </w:r>
      <w:r w:rsidR="003C5253" w:rsidRPr="00FC6155">
        <w:t>қоғамдық қатынаста моральдық-этикалық құнд</w:t>
      </w:r>
      <w:r>
        <w:t xml:space="preserve">ылықты қалыптастыру тұрғысынан </w:t>
      </w:r>
      <w:r w:rsidR="003C5253" w:rsidRPr="00FC6155">
        <w:t>ұйымдастырушылық рөл атқарады.</w:t>
      </w:r>
      <w:r>
        <w:t xml:space="preserve"> Дискурстың бұл түрі үшін </w:t>
      </w:r>
      <w:r w:rsidR="00432B60">
        <w:t>концепті</w:t>
      </w:r>
      <w:r>
        <w:t xml:space="preserve">нің танымдық функциясынан гөрі </w:t>
      </w:r>
      <w:r w:rsidR="00432B60">
        <w:t>морал</w:t>
      </w:r>
      <w:r>
        <w:t xml:space="preserve">ьдық функциясы маңызды болады. </w:t>
      </w:r>
      <w:r w:rsidR="003C5253" w:rsidRPr="00FC6155">
        <w:t>Мұны заңгерлік дискурс концептілерінің қоғамда атқаратын реттеушілік қызметімен түсіндіруге болады. Сондықтан заң</w:t>
      </w:r>
      <w:r w:rsidR="00432B60">
        <w:t>герлік</w:t>
      </w:r>
      <w:r w:rsidR="003C5253" w:rsidRPr="00FC6155">
        <w:t xml:space="preserve"> дискурс</w:t>
      </w:r>
      <w:r w:rsidR="00432B60">
        <w:t>тың</w:t>
      </w:r>
      <w:r w:rsidR="003C5253" w:rsidRPr="00FC6155">
        <w:t xml:space="preserve"> концептілік аясы қоғам өмірінде және оның ұйымдастырылуында реттеуші рөл атқаратын концептілер жүйесі ретінде </w:t>
      </w:r>
      <w:r>
        <w:t xml:space="preserve">ерекшеленеді. </w:t>
      </w:r>
      <w:r w:rsidR="003C5253" w:rsidRPr="00FC6155">
        <w:t>Заңгерлік дискурстың концептілік кеңістігі қоғамдағы басқа сала концептілерімен өзара байланысында да нақтылық пе</w:t>
      </w:r>
      <w:r>
        <w:t xml:space="preserve">н айқындылық сипатқа ие болады. </w:t>
      </w:r>
      <w:r w:rsidR="003C5253" w:rsidRPr="00FC6155">
        <w:t>Басқа сала концептілерімен байланысына қарамастан, заңгерлік дискурстың тілдің жалпы функцияларына сәйкес келмейтін өзіндік ерекшеліктері бар. Заңгерлік дискурстың тілдік құралдары қоғам мен құқықтық өзара іс-қимылды дамыту мақсатында адамгершілік бағалау және концептуалды терминология факторларына сүйене отырып нормативтік-реттеуші функциясымен ерекшеленеді. Сондықта</w:t>
      </w:r>
      <w:r>
        <w:t>н заңгерлік дискурс – заң тіл</w:t>
      </w:r>
      <w:r w:rsidR="003C5253" w:rsidRPr="00FC6155">
        <w:t xml:space="preserve">інің бірнеше түрін қамтитын күрделі ұғым. Қоғамдағы белгілі бір қатынастарды құқықтық реттеу саласына байланысты заң тілі </w:t>
      </w:r>
      <w:r w:rsidR="003C5253" w:rsidRPr="00FC6155">
        <w:rPr>
          <w:i/>
          <w:iCs/>
        </w:rPr>
        <w:t xml:space="preserve">қылмыстық құқық тілі, азаматтық құқық тілі, әкімшілік құқық тілі, сот ісін жүргізу тілі, адвокат тілі </w:t>
      </w:r>
      <w:r w:rsidR="00CB7695">
        <w:t xml:space="preserve">және т.б. </w:t>
      </w:r>
      <w:r w:rsidR="003C5253" w:rsidRPr="00FC6155">
        <w:t xml:space="preserve">түрлерге бөлінеді. Заң тілінің бұл түрлері бір-бірінен ерекшеленеді. </w:t>
      </w:r>
    </w:p>
    <w:p w14:paraId="5342A283" w14:textId="46239464" w:rsidR="003C5253" w:rsidRPr="00FC6155" w:rsidRDefault="003C5253" w:rsidP="00D62A9E">
      <w:pPr>
        <w:pStyle w:val="a3"/>
        <w:ind w:left="0" w:firstLine="709"/>
        <w:rPr>
          <w:lang w:bidi="ar-SA"/>
        </w:rPr>
      </w:pPr>
      <w:r w:rsidRPr="00FC6155">
        <w:t>Институционалдық дискурс ретінде, заңгерлік дискурстың концептілік кеңістігі тілдік (терминдер, ұғым</w:t>
      </w:r>
      <w:r w:rsidR="002D6DEC">
        <w:t xml:space="preserve">дар) құрылымымен ерекшеленеді. </w:t>
      </w:r>
      <w:r w:rsidRPr="00FC6155">
        <w:t xml:space="preserve">Тілдік бірліктер заңгерлік дискурста заң тіліне тән сипатқа ие болады. Мысалы, жалпы қолданыстағы «мойындау» сөзі заңгерлік дискурс термині ретінде </w:t>
      </w:r>
      <w:r w:rsidRPr="00FC6155">
        <w:rPr>
          <w:i/>
          <w:iCs/>
        </w:rPr>
        <w:t>кінәсін мойындау, жасаған қылмысын мойындау</w:t>
      </w:r>
      <w:r w:rsidRPr="00FC6155">
        <w:t xml:space="preserve"> тәрізді тілдік құрылымдардың жасал</w:t>
      </w:r>
      <w:r w:rsidR="002D6DEC">
        <w:t xml:space="preserve">уына негіз болады. Бұл мысалдан </w:t>
      </w:r>
      <w:r w:rsidRPr="00FC6155">
        <w:t xml:space="preserve">сөздердің </w:t>
      </w:r>
      <w:r w:rsidR="002D6DEC" w:rsidRPr="00FC6155">
        <w:t xml:space="preserve">жалпы қолданыстағы </w:t>
      </w:r>
      <w:r w:rsidRPr="00FC6155">
        <w:t>беретін мағынасы мен заңгерлік дискурста бе</w:t>
      </w:r>
      <w:r w:rsidR="00592B32">
        <w:t>ретін мағынасы</w:t>
      </w:r>
      <w:r w:rsidRPr="00FC6155">
        <w:t xml:space="preserve"> арасында</w:t>
      </w:r>
      <w:r w:rsidR="00592B32">
        <w:t xml:space="preserve"> айырмашылық болатыны байқалады</w:t>
      </w:r>
      <w:r w:rsidRPr="00FC6155">
        <w:t>. Заңгерлік дискурста қолданылатын қарапайым сөздер ақпараттың байлығы мен нақтылық критерийлеріне байланысты терминологиялық коннотацияға ие болады [</w:t>
      </w:r>
      <w:r w:rsidR="00146623" w:rsidRPr="00FC6155">
        <w:t>91</w:t>
      </w:r>
      <w:r w:rsidRPr="00FC6155">
        <w:t>]. Концептілерді тілдік тұрғыдан қарастыруда</w:t>
      </w:r>
      <w:r w:rsidR="00A7495F">
        <w:t>,</w:t>
      </w:r>
      <w:r w:rsidRPr="00FC6155">
        <w:t xml:space="preserve"> қандай әдіснамалық негіз болса да, концептінің жалпы функционалды онтологиясын өзгерте алмайды. Мамандар терминдерді қолдана отырып, концептілер тілінде сөйлейді. Әр концептінің артында сөзбен ашылмаған, бірақ тұспалданған жағдайлар жиынтығы болады. Бұ</w:t>
      </w:r>
      <w:r w:rsidR="005D3243">
        <w:t>л – концептінің термин</w:t>
      </w:r>
      <w:r w:rsidRPr="00FC6155">
        <w:t xml:space="preserve"> түр</w:t>
      </w:r>
      <w:r w:rsidR="005D3243">
        <w:t>ін</w:t>
      </w:r>
      <w:r w:rsidRPr="00FC6155">
        <w:t>де вербалдануы. Заң ғылымында «ведомстволық бағынысты» және «сотта қаралатын</w:t>
      </w:r>
      <w:r w:rsidR="00592B32">
        <w:t>дық» терминдері бар. «Ведомостволық бағынысты» термині әр</w:t>
      </w:r>
      <w:r w:rsidRPr="00FC6155">
        <w:t>түрлі ұйымдар арасындағы құзыреттердің бөлінуі дегенді білдіреді. Әрбір мемлекеттік ұйым тек заңнамалық және өзге де нормативтік құқықтық актілермен өз құзыретіне жататын мәселелерді ғана қарауға және шешуге, яғни тек өз құзыреті шегінде әрекет етуге құқылы. «Сотта қаралатындық» термині бірінші сатыда қаралатын істерді соттар арасында бөлуді, яғни берілген істі шешуге тиісті н</w:t>
      </w:r>
      <w:r w:rsidR="00C73829">
        <w:t>ақты сотты құруды білдіреді [</w:t>
      </w:r>
      <w:r w:rsidR="00C73829" w:rsidRPr="00C73829">
        <w:t>63</w:t>
      </w:r>
      <w:r w:rsidR="000A0F76" w:rsidRPr="00FC6155">
        <w:t>,</w:t>
      </w:r>
      <w:r w:rsidR="00CB7695">
        <w:t xml:space="preserve"> б. </w:t>
      </w:r>
      <w:r w:rsidR="000A0F76" w:rsidRPr="00FC6155">
        <w:t>49-50</w:t>
      </w:r>
      <w:r w:rsidRPr="00FC6155">
        <w:t>].</w:t>
      </w:r>
      <w:r w:rsidR="00592B32">
        <w:t xml:space="preserve"> </w:t>
      </w:r>
      <w:r w:rsidRPr="00FC6155">
        <w:t>Сотта қаралатындық – бұл пәндік құзыреттілікке сәйкес дау санаттарын бөлу ережелері, алайда тиісті сот жүйесінің әртүрлі тармақтары арасында емес</w:t>
      </w:r>
      <w:r w:rsidR="005D3243">
        <w:t>,</w:t>
      </w:r>
      <w:r w:rsidRPr="00FC6155">
        <w:t xml:space="preserve"> тек бір тармақ шеңберіндегі сот жүйесі. Осы анықтама олардың негізі белгілі бір мемлекеттік функцияларды жүзеге асыратын ұйымдардың (мемлекеттік сот органдарының) нормативтік құқықтық актілер</w:t>
      </w:r>
      <w:r w:rsidR="00D6488F">
        <w:t>ін</w:t>
      </w:r>
      <w:r w:rsidRPr="00FC6155">
        <w:t>де белгіленген құқықтары мен міндеттерінің жиынтығын білдіретін концепт</w:t>
      </w:r>
      <w:r w:rsidR="005D3243">
        <w:t>ілік</w:t>
      </w:r>
      <w:r w:rsidRPr="00FC6155">
        <w:t xml:space="preserve"> құзырет болуы мүмкін</w:t>
      </w:r>
      <w:r w:rsidR="00D6488F">
        <w:t>.</w:t>
      </w:r>
      <w:r w:rsidRPr="00FC6155">
        <w:t xml:space="preserve"> </w:t>
      </w:r>
    </w:p>
    <w:p w14:paraId="3E614C5D" w14:textId="140F505D" w:rsidR="003C5253" w:rsidRPr="00FC6155" w:rsidRDefault="003C5253"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sz w:val="28"/>
          <w:szCs w:val="28"/>
          <w:lang w:val="kk-KZ"/>
        </w:rPr>
        <w:t xml:space="preserve">Зерттеуші Н.И. Убийко концептілерді бөлу барысында элементтің ішкі (дискурсивті) байланыстарына емес, оның сыртқы ортамен өзара әрекеттесу сипатына сүйенеді. Соның негізінде концептілерді жалпыадамзаттық, этникалық (ұлттық) және топтық (макро және микротоп) </w:t>
      </w:r>
      <w:r w:rsidR="005D3243">
        <w:rPr>
          <w:rFonts w:ascii="Times New Roman" w:hAnsi="Times New Roman" w:cs="Times New Roman"/>
          <w:sz w:val="28"/>
          <w:szCs w:val="28"/>
          <w:lang w:val="kk-KZ"/>
        </w:rPr>
        <w:t xml:space="preserve">деп ажыратуды ұсынады </w:t>
      </w:r>
      <w:r w:rsidRPr="00FC6155">
        <w:rPr>
          <w:rFonts w:ascii="Times New Roman" w:hAnsi="Times New Roman" w:cs="Times New Roman"/>
          <w:sz w:val="28"/>
          <w:szCs w:val="28"/>
          <w:lang w:val="kk-KZ"/>
        </w:rPr>
        <w:t>[</w:t>
      </w:r>
      <w:r w:rsidR="00266FD2">
        <w:rPr>
          <w:rFonts w:ascii="Times New Roman" w:hAnsi="Times New Roman" w:cs="Times New Roman"/>
          <w:sz w:val="28"/>
          <w:szCs w:val="28"/>
          <w:lang w:val="kk-KZ"/>
        </w:rPr>
        <w:t>91,</w:t>
      </w:r>
      <w:r w:rsidR="00CB7695">
        <w:rPr>
          <w:rFonts w:ascii="Times New Roman" w:hAnsi="Times New Roman" w:cs="Times New Roman"/>
          <w:sz w:val="28"/>
          <w:szCs w:val="28"/>
          <w:lang w:val="kk-KZ"/>
        </w:rPr>
        <w:t xml:space="preserve"> с. </w:t>
      </w:r>
      <w:r w:rsidR="00266FD2">
        <w:rPr>
          <w:rFonts w:ascii="Times New Roman" w:hAnsi="Times New Roman" w:cs="Times New Roman"/>
          <w:sz w:val="28"/>
          <w:szCs w:val="28"/>
          <w:lang w:val="kk-KZ"/>
        </w:rPr>
        <w:t>17</w:t>
      </w:r>
      <w:r w:rsidR="005D3243">
        <w:rPr>
          <w:rFonts w:ascii="Times New Roman" w:hAnsi="Times New Roman" w:cs="Times New Roman"/>
          <w:sz w:val="28"/>
          <w:szCs w:val="28"/>
          <w:lang w:val="kk-KZ"/>
        </w:rPr>
        <w:t>]. Соңғысына ғалым жас ерекшелігі</w:t>
      </w:r>
      <w:r w:rsidRPr="00FC6155">
        <w:rPr>
          <w:rFonts w:ascii="Times New Roman" w:hAnsi="Times New Roman" w:cs="Times New Roman"/>
          <w:sz w:val="28"/>
          <w:szCs w:val="28"/>
          <w:lang w:val="kk-KZ"/>
        </w:rPr>
        <w:t xml:space="preserve">, гендерлік және жеке концептілерді жатқызады. </w:t>
      </w:r>
    </w:p>
    <w:p w14:paraId="701CC978" w14:textId="24A18871" w:rsidR="00AB5A8F" w:rsidRPr="00FC6155" w:rsidRDefault="003C5253"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sz w:val="28"/>
          <w:szCs w:val="28"/>
          <w:lang w:val="kk-KZ"/>
        </w:rPr>
        <w:t>Заңгерлік дискурста концептілерді функционалдық әлеуетінің сипатына қарай жүйелік байланыстар негізінде бөліп қарастыруға болады. Мысалы</w:t>
      </w:r>
      <w:r w:rsidR="00D6488F">
        <w:rPr>
          <w:rFonts w:ascii="Times New Roman" w:hAnsi="Times New Roman" w:cs="Times New Roman"/>
          <w:sz w:val="28"/>
          <w:szCs w:val="28"/>
          <w:lang w:val="kk-KZ"/>
        </w:rPr>
        <w:t>,</w:t>
      </w:r>
      <w:r w:rsidRPr="00FC6155">
        <w:rPr>
          <w:rFonts w:ascii="Times New Roman" w:hAnsi="Times New Roman" w:cs="Times New Roman"/>
          <w:sz w:val="28"/>
          <w:szCs w:val="28"/>
          <w:lang w:val="kk-KZ"/>
        </w:rPr>
        <w:t xml:space="preserve"> жүйелік байланысы сан жағынан көп негізгі концептілер (заң, заңдылық, құқық, сот</w:t>
      </w:r>
      <w:r w:rsidR="00D6488F">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 xml:space="preserve">т.с.с.с.); жүйелік байланыс саны аз шағын концептілер (сот </w:t>
      </w:r>
      <w:r w:rsidR="00D6488F">
        <w:rPr>
          <w:rFonts w:ascii="Times New Roman" w:hAnsi="Times New Roman" w:cs="Times New Roman"/>
          <w:sz w:val="28"/>
          <w:szCs w:val="28"/>
          <w:lang w:val="kk-KZ"/>
        </w:rPr>
        <w:t>анықтамасы, атқару парағы</w:t>
      </w:r>
      <w:r w:rsidRPr="00FC6155">
        <w:rPr>
          <w:rFonts w:ascii="Times New Roman" w:hAnsi="Times New Roman" w:cs="Times New Roman"/>
          <w:sz w:val="28"/>
          <w:szCs w:val="28"/>
          <w:lang w:val="kk-KZ"/>
        </w:rPr>
        <w:t xml:space="preserve"> т.б.). </w:t>
      </w:r>
      <w:r w:rsidR="005D3243">
        <w:rPr>
          <w:rFonts w:ascii="Times New Roman" w:hAnsi="Times New Roman" w:cs="Times New Roman"/>
          <w:sz w:val="28"/>
          <w:szCs w:val="28"/>
          <w:lang w:val="kk-KZ"/>
        </w:rPr>
        <w:t>Ә</w:t>
      </w:r>
      <w:r w:rsidR="005D3243" w:rsidRPr="00FC6155">
        <w:rPr>
          <w:rFonts w:ascii="Times New Roman" w:hAnsi="Times New Roman" w:cs="Times New Roman"/>
          <w:sz w:val="28"/>
          <w:szCs w:val="28"/>
          <w:lang w:val="kk-KZ"/>
        </w:rPr>
        <w:t>р к</w:t>
      </w:r>
      <w:r w:rsidR="005D3243">
        <w:rPr>
          <w:rFonts w:ascii="Times New Roman" w:hAnsi="Times New Roman" w:cs="Times New Roman"/>
          <w:sz w:val="28"/>
          <w:szCs w:val="28"/>
          <w:lang w:val="kk-KZ"/>
        </w:rPr>
        <w:t>онцептінің з</w:t>
      </w:r>
      <w:r w:rsidRPr="00FC6155">
        <w:rPr>
          <w:rFonts w:ascii="Times New Roman" w:hAnsi="Times New Roman" w:cs="Times New Roman"/>
          <w:sz w:val="28"/>
          <w:szCs w:val="28"/>
          <w:lang w:val="kk-KZ"/>
        </w:rPr>
        <w:t xml:space="preserve">аңгерлік дискурстың концептілік кеңістігінде </w:t>
      </w:r>
      <w:r w:rsidR="00D6488F">
        <w:rPr>
          <w:rFonts w:ascii="Times New Roman" w:hAnsi="Times New Roman" w:cs="Times New Roman"/>
          <w:sz w:val="28"/>
          <w:szCs w:val="28"/>
          <w:lang w:val="kk-KZ"/>
        </w:rPr>
        <w:t>нақты, анықталған ор</w:t>
      </w:r>
      <w:r w:rsidR="005D3243">
        <w:rPr>
          <w:rFonts w:ascii="Times New Roman" w:hAnsi="Times New Roman" w:cs="Times New Roman"/>
          <w:sz w:val="28"/>
          <w:szCs w:val="28"/>
          <w:lang w:val="kk-KZ"/>
        </w:rPr>
        <w:t xml:space="preserve">ны болады. </w:t>
      </w:r>
      <w:r w:rsidRPr="00FC6155">
        <w:rPr>
          <w:rFonts w:ascii="Times New Roman" w:hAnsi="Times New Roman" w:cs="Times New Roman"/>
          <w:sz w:val="28"/>
          <w:szCs w:val="28"/>
          <w:lang w:val="kk-KZ"/>
        </w:rPr>
        <w:t>Заңгерлік дискурстың негізгі концептілері тілдік және құқықтық санада бейнеленетін күрделі менталды құрылымдар арқылы көрінеді. Демек, заңгерлік дис</w:t>
      </w:r>
      <w:r w:rsidR="005D3243">
        <w:rPr>
          <w:rFonts w:ascii="Times New Roman" w:hAnsi="Times New Roman" w:cs="Times New Roman"/>
          <w:sz w:val="28"/>
          <w:szCs w:val="28"/>
          <w:lang w:val="kk-KZ"/>
        </w:rPr>
        <w:t>курстың маңызды сипаттамалары</w:t>
      </w:r>
      <w:r w:rsidRPr="00FC6155">
        <w:rPr>
          <w:rFonts w:ascii="Times New Roman" w:hAnsi="Times New Roman" w:cs="Times New Roman"/>
          <w:sz w:val="28"/>
          <w:szCs w:val="28"/>
          <w:lang w:val="kk-KZ"/>
        </w:rPr>
        <w:t xml:space="preserve"> қатарына оның құндылық жүйелерімен байланысын жатқызуға болады. Қазақ заңгерлік дискурсындағы «Заң», «Сот», «Билік», «Кінә», «Қылмыс» және т.б. әмбебап концептілердің халық санасында ғасырлар бойы қалыптасқан лингвомәдени мазмұнмен астасып жатуы да аталған концептілердің құрылымдық ерекшелігін танытады. Заңгерлік дискурста арнайы коммуникативтік міндеттер шешілетінін ескерсек, аталған концептілер прокурор</w:t>
      </w:r>
      <w:r w:rsidR="005D3243">
        <w:rPr>
          <w:rFonts w:ascii="Times New Roman" w:hAnsi="Times New Roman" w:cs="Times New Roman"/>
          <w:sz w:val="28"/>
          <w:szCs w:val="28"/>
          <w:lang w:val="kk-KZ"/>
        </w:rPr>
        <w:t>дың айыптау сөзінде сотталушы</w:t>
      </w:r>
      <w:r w:rsidRPr="00FC6155">
        <w:rPr>
          <w:rFonts w:ascii="Times New Roman" w:hAnsi="Times New Roman" w:cs="Times New Roman"/>
          <w:sz w:val="28"/>
          <w:szCs w:val="28"/>
          <w:lang w:val="kk-KZ"/>
        </w:rPr>
        <w:t xml:space="preserve"> кінәсінің дәлелі ретінде, ал адвокаттың ақтау сөзінде соттың немесе алқабилердің сотталушының кінәсіздігіне, оның кінәсін жеңілдететін мән-жайлардың бар-жоғына немесе кем дегенде, одан әрі сот ісін жүргізуді орынсыз деп тануға мүмкіндік беретін жағдайларда интерпретацияланады. </w:t>
      </w:r>
    </w:p>
    <w:p w14:paraId="1B69EE37" w14:textId="45C196FA" w:rsidR="003C5253" w:rsidRPr="00FC6155" w:rsidRDefault="003C5253"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sz w:val="28"/>
          <w:szCs w:val="28"/>
          <w:lang w:val="kk-KZ"/>
        </w:rPr>
        <w:t>Е.А. Кожемякин заңгерлік дискурсты ерекше құбылыс, мәдени код ретінде қарастырады: «Заңгерлік дискурстың тілі – институционалды ортада дәстүрлі түрде қолданылатын ерекше кодтардың бірі. Оның бірегейлігі концептуалды-семантикалық тілдік құралдарды (терминдерді), клишелер мен кеңсе сөздерін кеңінен қолдану, экспрессивтіліктің болмауы, синтаксистік құрылымдардың күрделілігі, жанрлық-стилистикалық құралдарды шектеулі пайдалану және контекстуалдылық деңгейінің төмендігі арқылы</w:t>
      </w:r>
      <w:r w:rsidR="005D3243">
        <w:rPr>
          <w:rFonts w:ascii="Times New Roman" w:hAnsi="Times New Roman" w:cs="Times New Roman"/>
          <w:sz w:val="28"/>
          <w:szCs w:val="28"/>
          <w:lang w:val="kk-KZ"/>
        </w:rPr>
        <w:t xml:space="preserve"> көрінеді. Заңгерлік дискурстың </w:t>
      </w:r>
      <w:r w:rsidRPr="00FC6155">
        <w:rPr>
          <w:rFonts w:ascii="Times New Roman" w:hAnsi="Times New Roman" w:cs="Times New Roman"/>
          <w:sz w:val="28"/>
          <w:szCs w:val="28"/>
          <w:lang w:val="kk-KZ"/>
        </w:rPr>
        <w:t>тілдік және стилистикалық құралдары, сондай-ақ мәтін түрлері, сөйлеу актілері жеке адамдар арасындағы қатынастарды қалыпқа келтіру мақсатында жұмсалады. Заңгерлік дискурс арқылы біз құқықтық бекіту (легитимация), қоғамдық қатынастарды реттеу және бақылауға бағытталған белгілі бір тарихи және әлеуметтік-мәдени кодтармен (дәстүрлермен) реттелетін мағына тудырушы және қалыпт</w:t>
      </w:r>
      <w:r w:rsidR="00C73829">
        <w:rPr>
          <w:rFonts w:ascii="Times New Roman" w:hAnsi="Times New Roman" w:cs="Times New Roman"/>
          <w:sz w:val="28"/>
          <w:szCs w:val="28"/>
          <w:lang w:val="kk-KZ"/>
        </w:rPr>
        <w:t>астырушы қызметті анықтаймыз [72</w:t>
      </w:r>
      <w:r w:rsidR="004A12D4" w:rsidRPr="00FC6155">
        <w:rPr>
          <w:rFonts w:ascii="Times New Roman" w:hAnsi="Times New Roman" w:cs="Times New Roman"/>
          <w:sz w:val="28"/>
          <w:szCs w:val="28"/>
          <w:lang w:val="kk-KZ"/>
        </w:rPr>
        <w:t>,</w:t>
      </w:r>
      <w:r w:rsidR="00CB7695">
        <w:rPr>
          <w:rFonts w:ascii="Times New Roman" w:hAnsi="Times New Roman" w:cs="Times New Roman"/>
          <w:sz w:val="28"/>
          <w:szCs w:val="28"/>
          <w:lang w:val="kk-KZ"/>
        </w:rPr>
        <w:t xml:space="preserve"> с. </w:t>
      </w:r>
      <w:r w:rsidR="004A12D4" w:rsidRPr="00FC6155">
        <w:rPr>
          <w:rFonts w:ascii="Times New Roman" w:hAnsi="Times New Roman" w:cs="Times New Roman"/>
          <w:sz w:val="28"/>
          <w:szCs w:val="28"/>
          <w:lang w:val="kk-KZ"/>
        </w:rPr>
        <w:t>33</w:t>
      </w:r>
      <w:r w:rsidRPr="00FC6155">
        <w:rPr>
          <w:rFonts w:ascii="Times New Roman" w:hAnsi="Times New Roman" w:cs="Times New Roman"/>
          <w:sz w:val="28"/>
          <w:szCs w:val="28"/>
          <w:lang w:val="kk-KZ"/>
        </w:rPr>
        <w:t>]. Заңгерлік дискурстағы концептілердің иерархиясын анықтау үшін</w:t>
      </w:r>
      <w:r w:rsidR="00D6488F">
        <w:rPr>
          <w:rFonts w:ascii="Times New Roman" w:hAnsi="Times New Roman" w:cs="Times New Roman"/>
          <w:sz w:val="28"/>
          <w:szCs w:val="28"/>
          <w:lang w:val="kk-KZ"/>
        </w:rPr>
        <w:t>,</w:t>
      </w:r>
      <w:r w:rsidRPr="00FC6155">
        <w:rPr>
          <w:rFonts w:ascii="Times New Roman" w:hAnsi="Times New Roman" w:cs="Times New Roman"/>
          <w:sz w:val="28"/>
          <w:szCs w:val="28"/>
          <w:lang w:val="kk-KZ"/>
        </w:rPr>
        <w:t xml:space="preserve"> концептілердің семантикалық абстракциямен қатар ақпараттық қанықтылық өлшемі де </w:t>
      </w:r>
      <w:r w:rsidR="005D3243">
        <w:rPr>
          <w:rFonts w:ascii="Times New Roman" w:hAnsi="Times New Roman" w:cs="Times New Roman"/>
          <w:sz w:val="28"/>
          <w:szCs w:val="28"/>
          <w:lang w:val="kk-KZ"/>
        </w:rPr>
        <w:t>негізге</w:t>
      </w:r>
      <w:r w:rsidRPr="00FC6155">
        <w:rPr>
          <w:rFonts w:ascii="Times New Roman" w:hAnsi="Times New Roman" w:cs="Times New Roman"/>
          <w:sz w:val="28"/>
          <w:szCs w:val="28"/>
          <w:lang w:val="kk-KZ"/>
        </w:rPr>
        <w:t xml:space="preserve"> алынады. Абстракция және ақпараттық қанықтылық – салыстырмалы категориялар. Кез келген абстракция белгілі бір көлемдегі ақпаратты жинақтайды. Сөз семантикасының ақпараттық қанықтылығы сөздің кумулятивтік қызметімен сипатталады.  </w:t>
      </w:r>
    </w:p>
    <w:p w14:paraId="49E483EE" w14:textId="38A9DCDB" w:rsidR="003C5253" w:rsidRPr="00FC6155" w:rsidRDefault="003C5253"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sz w:val="28"/>
          <w:szCs w:val="28"/>
          <w:lang w:val="kk-KZ"/>
        </w:rPr>
        <w:t>Қазақ заңгерлік дискурсының концептілік кеңістігінің негізі саналатын «Заң», «Әділдік», «Қылмыс» концептілерін талдауда Р.</w:t>
      </w:r>
      <w:r w:rsidR="00266FD2">
        <w:rPr>
          <w:rFonts w:ascii="Times New Roman" w:hAnsi="Times New Roman" w:cs="Times New Roman"/>
          <w:sz w:val="28"/>
          <w:szCs w:val="28"/>
          <w:lang w:val="kk-KZ"/>
        </w:rPr>
        <w:t>В</w:t>
      </w:r>
      <w:r w:rsidRPr="00FC6155">
        <w:rPr>
          <w:rFonts w:ascii="Times New Roman" w:hAnsi="Times New Roman" w:cs="Times New Roman"/>
          <w:sz w:val="28"/>
          <w:szCs w:val="28"/>
          <w:lang w:val="kk-KZ"/>
        </w:rPr>
        <w:t>. Павиленистің мына теориясын пайдаланамыз: «Түсіндіріп, талдаудың (интерпретация) іргелі қағидатына» сәйкес тілдік айтылымды түсіну, оның мағынасын игеру интерпретаторлар немесе анализаторлар ретінде қарастырылатын мағыналар құрылымын құруды білдіреді [</w:t>
      </w:r>
      <w:r w:rsidR="00266FD2">
        <w:rPr>
          <w:rFonts w:ascii="Times New Roman" w:hAnsi="Times New Roman" w:cs="Times New Roman"/>
          <w:sz w:val="28"/>
          <w:szCs w:val="28"/>
          <w:lang w:val="kk-KZ"/>
        </w:rPr>
        <w:t>92</w:t>
      </w:r>
      <w:r w:rsidRPr="00FC6155">
        <w:rPr>
          <w:rFonts w:ascii="Times New Roman" w:hAnsi="Times New Roman" w:cs="Times New Roman"/>
          <w:sz w:val="28"/>
          <w:szCs w:val="28"/>
          <w:lang w:val="kk-KZ"/>
        </w:rPr>
        <w:t xml:space="preserve">]. Концептуалдық жүйенің қалыптасу үрдісіндегі тілдің рөлін қарастыра отырып, </w:t>
      </w:r>
      <w:r w:rsidR="00AB5A8F" w:rsidRPr="00FC6155">
        <w:rPr>
          <w:rFonts w:ascii="Times New Roman" w:hAnsi="Times New Roman" w:cs="Times New Roman"/>
          <w:sz w:val="28"/>
          <w:szCs w:val="28"/>
          <w:lang w:val="kk-KZ"/>
        </w:rPr>
        <w:t>ғалым Р.</w:t>
      </w:r>
      <w:r w:rsidR="00266FD2">
        <w:rPr>
          <w:rFonts w:ascii="Times New Roman" w:hAnsi="Times New Roman" w:cs="Times New Roman"/>
          <w:sz w:val="28"/>
          <w:szCs w:val="28"/>
          <w:lang w:val="kk-KZ"/>
        </w:rPr>
        <w:t>В</w:t>
      </w:r>
      <w:r w:rsidR="00AB5A8F" w:rsidRPr="00FC6155">
        <w:rPr>
          <w:rFonts w:ascii="Times New Roman" w:hAnsi="Times New Roman" w:cs="Times New Roman"/>
          <w:sz w:val="28"/>
          <w:szCs w:val="28"/>
          <w:lang w:val="kk-KZ"/>
        </w:rPr>
        <w:t xml:space="preserve">. Павиленист </w:t>
      </w:r>
      <w:r w:rsidRPr="00FC6155">
        <w:rPr>
          <w:rFonts w:ascii="Times New Roman" w:hAnsi="Times New Roman" w:cs="Times New Roman"/>
          <w:sz w:val="28"/>
          <w:szCs w:val="28"/>
          <w:lang w:val="kk-KZ"/>
        </w:rPr>
        <w:t>«табиғи тіл өзінен-өзі концептуалдық жүйе болып табылмайды, бейнелеп айтсақ, ол бұл жүйеге «қоса өрілген», ол белгілі бір концептуалдық жүйенің мазмұнын әрі қарай құру және символды түрде көрсету үшін қызмет ететінін»</w:t>
      </w:r>
      <w:r w:rsidR="004A12D4" w:rsidRPr="00FC6155">
        <w:rPr>
          <w:rFonts w:ascii="Times New Roman" w:hAnsi="Times New Roman" w:cs="Times New Roman"/>
          <w:sz w:val="28"/>
          <w:szCs w:val="28"/>
          <w:lang w:val="kk-KZ"/>
        </w:rPr>
        <w:t xml:space="preserve"> анықтайды [9</w:t>
      </w:r>
      <w:r w:rsidR="00266FD2">
        <w:rPr>
          <w:rFonts w:ascii="Times New Roman" w:hAnsi="Times New Roman" w:cs="Times New Roman"/>
          <w:sz w:val="28"/>
          <w:szCs w:val="28"/>
          <w:lang w:val="kk-KZ"/>
        </w:rPr>
        <w:t>2,</w:t>
      </w:r>
      <w:r w:rsidR="00CB7695">
        <w:rPr>
          <w:rFonts w:ascii="Times New Roman" w:hAnsi="Times New Roman" w:cs="Times New Roman"/>
          <w:sz w:val="28"/>
          <w:szCs w:val="28"/>
          <w:lang w:val="kk-KZ"/>
        </w:rPr>
        <w:t xml:space="preserve"> с. </w:t>
      </w:r>
      <w:r w:rsidR="004A12D4" w:rsidRPr="00FC6155">
        <w:rPr>
          <w:rFonts w:ascii="Times New Roman" w:hAnsi="Times New Roman" w:cs="Times New Roman"/>
          <w:sz w:val="28"/>
          <w:szCs w:val="28"/>
          <w:lang w:val="kk-KZ"/>
        </w:rPr>
        <w:t>121</w:t>
      </w:r>
      <w:r w:rsidRPr="00FC6155">
        <w:rPr>
          <w:rFonts w:ascii="Times New Roman" w:hAnsi="Times New Roman" w:cs="Times New Roman"/>
          <w:sz w:val="28"/>
          <w:szCs w:val="28"/>
          <w:lang w:val="kk-KZ"/>
        </w:rPr>
        <w:t>]. «Түсіндірудің іргелі қағидаты» нәтижесінде түсіндірілетін нысан басқа концептуалдық жүйелермен интегралданатын концептінің құрылымына айналады. «Нақты жүйедегі нысандардың бұндай түсіндірмесі дегеніміз... онда белгілі бір әлем туралы</w:t>
      </w:r>
      <w:r w:rsidR="00904F60" w:rsidRPr="00FC6155">
        <w:rPr>
          <w:rFonts w:ascii="Times New Roman" w:hAnsi="Times New Roman" w:cs="Times New Roman"/>
          <w:sz w:val="28"/>
          <w:szCs w:val="28"/>
          <w:lang w:val="kk-KZ"/>
        </w:rPr>
        <w:t xml:space="preserve"> ақпарат құру болып шығады» [9</w:t>
      </w:r>
      <w:r w:rsidR="00266FD2">
        <w:rPr>
          <w:rFonts w:ascii="Times New Roman" w:hAnsi="Times New Roman" w:cs="Times New Roman"/>
          <w:sz w:val="28"/>
          <w:szCs w:val="28"/>
          <w:lang w:val="kk-KZ"/>
        </w:rPr>
        <w:t>2</w:t>
      </w:r>
      <w:r w:rsidR="00904F60" w:rsidRPr="00FC6155">
        <w:rPr>
          <w:rFonts w:ascii="Times New Roman" w:hAnsi="Times New Roman" w:cs="Times New Roman"/>
          <w:sz w:val="28"/>
          <w:szCs w:val="28"/>
          <w:lang w:val="kk-KZ"/>
        </w:rPr>
        <w:t>,</w:t>
      </w:r>
      <w:r w:rsidR="00CB7695">
        <w:rPr>
          <w:rFonts w:ascii="Times New Roman" w:hAnsi="Times New Roman" w:cs="Times New Roman"/>
          <w:sz w:val="28"/>
          <w:szCs w:val="28"/>
          <w:lang w:val="kk-KZ"/>
        </w:rPr>
        <w:t xml:space="preserve"> с. </w:t>
      </w:r>
      <w:r w:rsidR="00904F60" w:rsidRPr="00FC6155">
        <w:rPr>
          <w:rFonts w:ascii="Times New Roman" w:hAnsi="Times New Roman" w:cs="Times New Roman"/>
          <w:sz w:val="28"/>
          <w:szCs w:val="28"/>
          <w:lang w:val="kk-KZ"/>
        </w:rPr>
        <w:t>118</w:t>
      </w:r>
      <w:r w:rsidRPr="00FC6155">
        <w:rPr>
          <w:rFonts w:ascii="Times New Roman" w:hAnsi="Times New Roman" w:cs="Times New Roman"/>
          <w:sz w:val="28"/>
          <w:szCs w:val="28"/>
          <w:lang w:val="kk-KZ"/>
        </w:rPr>
        <w:t>]. Басқаша айтсақ, «қылмыс» концептісін талдау сөздіктердегі анықтамаларды тілдік айтылымдар ретінде танып, пайымдау үшін белгілі бір «концептуалдық жүйені» құрудың мүмкіндігі тура</w:t>
      </w:r>
      <w:r w:rsidR="00D6488F">
        <w:rPr>
          <w:rFonts w:ascii="Times New Roman" w:hAnsi="Times New Roman" w:cs="Times New Roman"/>
          <w:sz w:val="28"/>
          <w:szCs w:val="28"/>
          <w:lang w:val="kk-KZ"/>
        </w:rPr>
        <w:t xml:space="preserve">лы мәселе ретінде қарастырылады </w:t>
      </w:r>
      <w:r w:rsidRPr="00FC6155">
        <w:rPr>
          <w:rFonts w:ascii="Times New Roman" w:hAnsi="Times New Roman" w:cs="Times New Roman"/>
          <w:sz w:val="28"/>
          <w:szCs w:val="28"/>
          <w:lang w:val="kk-KZ"/>
        </w:rPr>
        <w:t>[</w:t>
      </w:r>
      <w:r w:rsidR="00266FD2">
        <w:rPr>
          <w:rFonts w:ascii="Times New Roman" w:hAnsi="Times New Roman" w:cs="Times New Roman"/>
          <w:sz w:val="28"/>
          <w:szCs w:val="28"/>
          <w:lang w:val="kk-KZ"/>
        </w:rPr>
        <w:t>92,</w:t>
      </w:r>
      <w:r w:rsidR="00CB7695">
        <w:rPr>
          <w:rFonts w:ascii="Times New Roman" w:hAnsi="Times New Roman" w:cs="Times New Roman"/>
          <w:sz w:val="28"/>
          <w:szCs w:val="28"/>
          <w:lang w:val="kk-KZ"/>
        </w:rPr>
        <w:t xml:space="preserve"> с. </w:t>
      </w:r>
      <w:r w:rsidR="00904F60" w:rsidRPr="00FC6155">
        <w:rPr>
          <w:rFonts w:ascii="Times New Roman" w:hAnsi="Times New Roman" w:cs="Times New Roman"/>
          <w:sz w:val="28"/>
          <w:szCs w:val="28"/>
          <w:lang w:val="kk-KZ"/>
        </w:rPr>
        <w:t>120</w:t>
      </w:r>
      <w:r w:rsidRPr="00FC6155">
        <w:rPr>
          <w:rFonts w:ascii="Times New Roman" w:hAnsi="Times New Roman" w:cs="Times New Roman"/>
          <w:sz w:val="28"/>
          <w:szCs w:val="28"/>
          <w:lang w:val="kk-KZ"/>
        </w:rPr>
        <w:t>].</w:t>
      </w:r>
      <w:r w:rsidR="00904F60" w:rsidRPr="00FC6155">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Қазақ заңгерлік дискурсының концептілік кеңістігіндегі маңызды концептілердің бірі – «Заң» концептісі. Заң – тілдің динамикасы, қоғамдық қатынасты реттеуші жүйе, тәртіп, қазіргі тіл жүйесінде белсенді үдерістер көрініс табатын сала. «Заң» концептісінің мәнін түсіну үшін</w:t>
      </w:r>
      <w:r w:rsidR="00D6488F">
        <w:rPr>
          <w:rFonts w:ascii="Times New Roman" w:hAnsi="Times New Roman" w:cs="Times New Roman"/>
          <w:sz w:val="28"/>
          <w:szCs w:val="28"/>
          <w:lang w:val="kk-KZ"/>
        </w:rPr>
        <w:t>,</w:t>
      </w:r>
      <w:r w:rsidRPr="00FC6155">
        <w:rPr>
          <w:rFonts w:ascii="Times New Roman" w:hAnsi="Times New Roman" w:cs="Times New Roman"/>
          <w:sz w:val="28"/>
          <w:szCs w:val="28"/>
          <w:lang w:val="kk-KZ"/>
        </w:rPr>
        <w:t xml:space="preserve"> оның күрделі құрылымының мағыналық топтарын анықтап алу керек. Жалпы</w:t>
      </w:r>
      <w:r w:rsidR="00D6488F">
        <w:rPr>
          <w:rFonts w:ascii="Times New Roman" w:hAnsi="Times New Roman" w:cs="Times New Roman"/>
          <w:sz w:val="28"/>
          <w:szCs w:val="28"/>
          <w:lang w:val="kk-KZ"/>
        </w:rPr>
        <w:t>,</w:t>
      </w:r>
      <w:r w:rsidRPr="00FC6155">
        <w:rPr>
          <w:rFonts w:ascii="Times New Roman" w:hAnsi="Times New Roman" w:cs="Times New Roman"/>
          <w:sz w:val="28"/>
          <w:szCs w:val="28"/>
          <w:lang w:val="kk-KZ"/>
        </w:rPr>
        <w:t xml:space="preserve"> «Заң» концептісінің мағынасы мен мәні келесідей когнитивтік </w:t>
      </w:r>
      <w:r w:rsidR="00B9531F">
        <w:rPr>
          <w:rFonts w:ascii="Times New Roman" w:hAnsi="Times New Roman" w:cs="Times New Roman"/>
          <w:sz w:val="28"/>
          <w:szCs w:val="28"/>
          <w:lang w:val="kk-KZ"/>
        </w:rPr>
        <w:t xml:space="preserve">парадигмалар арқылы ашылады: </w:t>
      </w:r>
      <w:r w:rsidRPr="00FC6155">
        <w:rPr>
          <w:rFonts w:ascii="Times New Roman" w:hAnsi="Times New Roman" w:cs="Times New Roman"/>
          <w:sz w:val="28"/>
          <w:szCs w:val="28"/>
          <w:lang w:val="kk-KZ"/>
        </w:rPr>
        <w:t>заң – құқық</w:t>
      </w:r>
      <w:r w:rsidR="00B9531F">
        <w:rPr>
          <w:rFonts w:ascii="Times New Roman" w:hAnsi="Times New Roman" w:cs="Times New Roman"/>
          <w:sz w:val="28"/>
          <w:szCs w:val="28"/>
          <w:lang w:val="kk-KZ"/>
        </w:rPr>
        <w:t xml:space="preserve">, тәртіп, </w:t>
      </w:r>
      <w:r w:rsidRPr="00FC6155">
        <w:rPr>
          <w:rFonts w:ascii="Times New Roman" w:hAnsi="Times New Roman" w:cs="Times New Roman"/>
          <w:sz w:val="28"/>
          <w:szCs w:val="28"/>
          <w:lang w:val="kk-KZ"/>
        </w:rPr>
        <w:t>сот</w:t>
      </w:r>
      <w:r w:rsidR="00B9531F">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 xml:space="preserve">ереже. </w:t>
      </w:r>
    </w:p>
    <w:p w14:paraId="5EA61408" w14:textId="14166D28" w:rsidR="003C5253" w:rsidRPr="00FC6155" w:rsidRDefault="003C5253"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sz w:val="28"/>
          <w:szCs w:val="28"/>
          <w:lang w:val="kk-KZ"/>
        </w:rPr>
        <w:t xml:space="preserve">«Қазақ тілінің түсіндірме сөздігі» бойынша: </w:t>
      </w:r>
      <w:r w:rsidR="00C14A08">
        <w:rPr>
          <w:rFonts w:ascii="Times New Roman" w:hAnsi="Times New Roman" w:cs="Times New Roman"/>
          <w:sz w:val="28"/>
          <w:szCs w:val="28"/>
          <w:lang w:val="kk-KZ"/>
        </w:rPr>
        <w:t>Заң.</w:t>
      </w:r>
      <w:r w:rsidRPr="00FC6155">
        <w:rPr>
          <w:rFonts w:ascii="Times New Roman" w:hAnsi="Times New Roman" w:cs="Times New Roman"/>
          <w:sz w:val="28"/>
          <w:szCs w:val="28"/>
          <w:lang w:val="kk-KZ"/>
        </w:rPr>
        <w:t xml:space="preserve"> филос. 1. Объективтік өмірдің, заттардың, құбылыстардың белгілі қалыпта көрінетін өзара байланыстылығы, олардың бір-біріне тәуелділігі. 2. Мемлекеттің ең жоғарғы өкімет орындары қабылдайтын, ерекше заңдылық күші бар акт; қаулы-қарарлар; декрет. 3. Жалпыға ортақ жоба, ереже. 4. Қалыптасқан белгілі бір тәртіп, жүйе. 5. ауысп. Орындалуы шарт, міндетті іс. 6. ауысп. Әдет-ғұрып, салт-сана. Заң бойынша – заң жүзінде, заңға сәйкес. Заңға тартты – заңға берді, заңға тапсырды. Заңға томпақ – заңға сай келмейтін, заңға қарсы. Заң жолымен – заң жөнімен, заң орнымен. Заң жүзінде – заң бойынша, заңға сәйкес. Заң орны – қоғамдық тәртіпті қадағалап, заңдастырып отыратын мекеме </w:t>
      </w:r>
      <w:r w:rsidR="007F2F40">
        <w:rPr>
          <w:rFonts w:ascii="Times New Roman" w:hAnsi="Times New Roman" w:cs="Times New Roman"/>
          <w:sz w:val="28"/>
          <w:szCs w:val="28"/>
          <w:lang w:val="kk-KZ"/>
        </w:rPr>
        <w:t>(Қ</w:t>
      </w:r>
      <w:r w:rsidR="00557665">
        <w:rPr>
          <w:rFonts w:ascii="Times New Roman" w:hAnsi="Times New Roman" w:cs="Times New Roman"/>
          <w:sz w:val="28"/>
          <w:szCs w:val="28"/>
          <w:lang w:val="kk-KZ"/>
        </w:rPr>
        <w:t xml:space="preserve">осымша </w:t>
      </w:r>
      <w:r w:rsidR="00E67C9F">
        <w:rPr>
          <w:rFonts w:ascii="Times New Roman" w:hAnsi="Times New Roman" w:cs="Times New Roman"/>
          <w:sz w:val="28"/>
          <w:szCs w:val="28"/>
          <w:lang w:val="kk-KZ"/>
        </w:rPr>
        <w:t>В</w:t>
      </w:r>
      <w:r w:rsidR="007F2F40">
        <w:rPr>
          <w:rFonts w:ascii="Times New Roman" w:hAnsi="Times New Roman" w:cs="Times New Roman"/>
          <w:sz w:val="28"/>
          <w:szCs w:val="28"/>
          <w:lang w:val="kk-KZ"/>
        </w:rPr>
        <w:t>)</w:t>
      </w:r>
      <w:r w:rsidRPr="00FC6155">
        <w:rPr>
          <w:rFonts w:ascii="Times New Roman" w:hAnsi="Times New Roman" w:cs="Times New Roman"/>
          <w:sz w:val="28"/>
          <w:szCs w:val="28"/>
          <w:lang w:val="kk-KZ"/>
        </w:rPr>
        <w:t xml:space="preserve">. Ал «Қазақ тілінің саяси түсіндірмелі сөздігінде» заң терминіне мынадай анықтама берілген: кең мағынада: мемлекет белгілеген бүкіл нормативтік құқықтық актілер, жалпыға бірдей міндетті ережелер (құқықтық заңнама); тар мағынада: мемлекеттік биліктің жоғары өкілетті органы қабылдаған немесе Конституциялық заңдар тұрғындардың тікелей ерік білдіруі арқылы қабылданған, неғұрлым маңызды қоғамдық қатынастарды реттейтін </w:t>
      </w:r>
      <w:r w:rsidR="00C14A08">
        <w:rPr>
          <w:rFonts w:ascii="Times New Roman" w:hAnsi="Times New Roman" w:cs="Times New Roman"/>
          <w:sz w:val="28"/>
          <w:szCs w:val="28"/>
          <w:lang w:val="kk-KZ"/>
        </w:rPr>
        <w:t>нормативтік акт. Заң мемлекеттің</w:t>
      </w:r>
      <w:r w:rsidR="00557665">
        <w:rPr>
          <w:rFonts w:ascii="Times New Roman" w:hAnsi="Times New Roman" w:cs="Times New Roman"/>
          <w:sz w:val="28"/>
          <w:szCs w:val="28"/>
          <w:lang w:val="kk-KZ"/>
        </w:rPr>
        <w:t xml:space="preserve"> құқықтық жүйесінің негізін </w:t>
      </w:r>
      <w:r w:rsidRPr="00FC6155">
        <w:rPr>
          <w:rFonts w:ascii="Times New Roman" w:hAnsi="Times New Roman" w:cs="Times New Roman"/>
          <w:sz w:val="28"/>
          <w:szCs w:val="28"/>
          <w:lang w:val="kk-KZ"/>
        </w:rPr>
        <w:t xml:space="preserve">құрайды </w:t>
      </w:r>
      <w:r w:rsidR="00557665">
        <w:rPr>
          <w:rFonts w:ascii="Times New Roman" w:hAnsi="Times New Roman" w:cs="Times New Roman"/>
          <w:sz w:val="28"/>
          <w:szCs w:val="28"/>
          <w:lang w:val="kk-KZ"/>
        </w:rPr>
        <w:t xml:space="preserve">(Қосымша </w:t>
      </w:r>
      <w:r w:rsidR="00E67C9F">
        <w:rPr>
          <w:rFonts w:ascii="Times New Roman" w:hAnsi="Times New Roman" w:cs="Times New Roman"/>
          <w:sz w:val="28"/>
          <w:szCs w:val="28"/>
          <w:lang w:val="kk-KZ"/>
        </w:rPr>
        <w:t>В</w:t>
      </w:r>
      <w:r w:rsidR="00557665">
        <w:rPr>
          <w:rFonts w:ascii="Times New Roman" w:hAnsi="Times New Roman" w:cs="Times New Roman"/>
          <w:sz w:val="28"/>
          <w:szCs w:val="28"/>
          <w:lang w:val="kk-KZ"/>
        </w:rPr>
        <w:t>)</w:t>
      </w:r>
      <w:r w:rsidRPr="00FC6155">
        <w:rPr>
          <w:rFonts w:ascii="Times New Roman" w:hAnsi="Times New Roman" w:cs="Times New Roman"/>
          <w:sz w:val="28"/>
          <w:szCs w:val="28"/>
          <w:lang w:val="kk-KZ"/>
        </w:rPr>
        <w:t>.</w:t>
      </w:r>
    </w:p>
    <w:p w14:paraId="5F2CB5EF" w14:textId="3F96B9FB" w:rsidR="003C5253" w:rsidRPr="00C14A08" w:rsidRDefault="003C5253"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sz w:val="28"/>
          <w:szCs w:val="28"/>
          <w:lang w:val="kk-KZ"/>
        </w:rPr>
        <w:t>«Қазақ әдеби тілінің сөздігінде» берілген анықтамада</w:t>
      </w:r>
      <w:r w:rsidR="00557665">
        <w:rPr>
          <w:rFonts w:ascii="Times New Roman" w:hAnsi="Times New Roman" w:cs="Times New Roman"/>
          <w:sz w:val="28"/>
          <w:szCs w:val="28"/>
          <w:lang w:val="kk-KZ"/>
        </w:rPr>
        <w:t xml:space="preserve">: заң зат есім.1. философиялық. </w:t>
      </w:r>
      <w:r w:rsidRPr="00FC6155">
        <w:rPr>
          <w:rFonts w:ascii="Times New Roman" w:hAnsi="Times New Roman" w:cs="Times New Roman"/>
          <w:sz w:val="28"/>
          <w:szCs w:val="28"/>
          <w:lang w:val="kk-KZ"/>
        </w:rPr>
        <w:t>Ақиқат болмыстың, өмірдің, заттардың, құбылыстардың немесе процестердің елеулі сипаты бар, белгілі қалыпта көрінетін өзара байланыстылығы, олардың бір-біріне тәуелділігі; заттардың, құбылыстардың, процестердің өзара табиғи және қайталамалы жалпы байланысының, яғни заңдылықтардың мәнін түсін</w:t>
      </w:r>
      <w:r w:rsidR="00CB7695">
        <w:rPr>
          <w:rFonts w:ascii="Times New Roman" w:hAnsi="Times New Roman" w:cs="Times New Roman"/>
          <w:sz w:val="28"/>
          <w:szCs w:val="28"/>
          <w:lang w:val="kk-KZ"/>
        </w:rPr>
        <w:t xml:space="preserve">діретін философиялық категория. </w:t>
      </w:r>
      <w:r w:rsidRPr="00FC6155">
        <w:rPr>
          <w:rFonts w:ascii="Times New Roman" w:hAnsi="Times New Roman" w:cs="Times New Roman"/>
          <w:sz w:val="28"/>
          <w:szCs w:val="28"/>
          <w:lang w:val="kk-KZ"/>
        </w:rPr>
        <w:t xml:space="preserve">Кез келген қайталамалы байланыстардың бәрі емес, тек елеулі байланыстар ғана заңдылық болып </w:t>
      </w:r>
      <w:r w:rsidR="00CB7695">
        <w:rPr>
          <w:rFonts w:ascii="Times New Roman" w:hAnsi="Times New Roman" w:cs="Times New Roman"/>
          <w:sz w:val="28"/>
          <w:szCs w:val="28"/>
          <w:lang w:val="kk-KZ"/>
        </w:rPr>
        <w:t xml:space="preserve">саналып, тек солардың мәні ғана заң </w:t>
      </w:r>
      <w:r w:rsidRPr="00FC6155">
        <w:rPr>
          <w:rFonts w:ascii="Times New Roman" w:hAnsi="Times New Roman" w:cs="Times New Roman"/>
          <w:sz w:val="28"/>
          <w:szCs w:val="28"/>
          <w:lang w:val="kk-KZ"/>
        </w:rPr>
        <w:t xml:space="preserve">түрінде тұжырымдалады </w:t>
      </w:r>
      <w:r w:rsidR="00557665">
        <w:rPr>
          <w:rFonts w:ascii="Times New Roman" w:hAnsi="Times New Roman" w:cs="Times New Roman"/>
          <w:sz w:val="28"/>
          <w:szCs w:val="28"/>
          <w:lang w:val="kk-KZ"/>
        </w:rPr>
        <w:t>(Қосымша </w:t>
      </w:r>
      <w:r w:rsidR="00E67C9F">
        <w:rPr>
          <w:rFonts w:ascii="Times New Roman" w:hAnsi="Times New Roman" w:cs="Times New Roman"/>
          <w:sz w:val="28"/>
          <w:szCs w:val="28"/>
          <w:lang w:val="kk-KZ"/>
        </w:rPr>
        <w:t>В</w:t>
      </w:r>
      <w:r w:rsidR="00557665">
        <w:rPr>
          <w:rFonts w:ascii="Times New Roman" w:hAnsi="Times New Roman" w:cs="Times New Roman"/>
          <w:sz w:val="28"/>
          <w:szCs w:val="28"/>
          <w:lang w:val="kk-KZ"/>
        </w:rPr>
        <w:t>)</w:t>
      </w:r>
      <w:r w:rsidR="00C14A08">
        <w:rPr>
          <w:rFonts w:ascii="Times New Roman" w:hAnsi="Times New Roman" w:cs="Times New Roman"/>
          <w:sz w:val="28"/>
          <w:szCs w:val="28"/>
          <w:lang w:val="kk-KZ"/>
        </w:rPr>
        <w:t xml:space="preserve">. </w:t>
      </w:r>
      <w:r w:rsidRPr="00C14A08">
        <w:rPr>
          <w:rFonts w:ascii="Times New Roman" w:hAnsi="Times New Roman" w:cs="Times New Roman"/>
          <w:sz w:val="28"/>
          <w:szCs w:val="28"/>
          <w:lang w:val="kk-KZ"/>
        </w:rPr>
        <w:t>«Заң» концептісінің  тілдік тұрғысына келсек, қазақ тілінде «заң» сөзі бірқатар мағыналарды қамтиды. Ол негізінен құқықтық нормалар мен ережелерді білдіреді және  құқықтық жүйелердің, мемлекеттік органдардың жұмысын реттейтін құжаттарды да қамтиды.</w:t>
      </w:r>
      <w:r w:rsidRPr="00C14A08">
        <w:rPr>
          <w:rStyle w:val="a8"/>
          <w:rFonts w:ascii="Times New Roman" w:hAnsi="Times New Roman" w:cs="Times New Roman"/>
          <w:sz w:val="28"/>
          <w:szCs w:val="28"/>
          <w:lang w:val="kk-KZ"/>
        </w:rPr>
        <w:t xml:space="preserve"> </w:t>
      </w:r>
      <w:r w:rsidRPr="00C14A08">
        <w:rPr>
          <w:rStyle w:val="a8"/>
          <w:rFonts w:ascii="Times New Roman" w:hAnsi="Times New Roman" w:cs="Times New Roman"/>
          <w:b w:val="0"/>
          <w:sz w:val="28"/>
          <w:szCs w:val="28"/>
          <w:lang w:val="kk-KZ"/>
        </w:rPr>
        <w:t>Сонымен қатар</w:t>
      </w:r>
      <w:r w:rsidR="00C14A08">
        <w:rPr>
          <w:rStyle w:val="a8"/>
          <w:rFonts w:ascii="Times New Roman" w:hAnsi="Times New Roman" w:cs="Times New Roman"/>
          <w:b w:val="0"/>
          <w:sz w:val="28"/>
          <w:szCs w:val="28"/>
          <w:lang w:val="kk-KZ"/>
        </w:rPr>
        <w:t xml:space="preserve"> </w:t>
      </w:r>
      <w:r w:rsidRPr="00C14A08">
        <w:rPr>
          <w:rStyle w:val="a8"/>
          <w:rFonts w:ascii="Times New Roman" w:hAnsi="Times New Roman" w:cs="Times New Roman"/>
          <w:b w:val="0"/>
          <w:sz w:val="28"/>
          <w:szCs w:val="28"/>
          <w:lang w:val="kk-KZ"/>
        </w:rPr>
        <w:t xml:space="preserve">заң қоғамда </w:t>
      </w:r>
      <w:r w:rsidRPr="00C14A08">
        <w:rPr>
          <w:rFonts w:ascii="Times New Roman" w:hAnsi="Times New Roman" w:cs="Times New Roman"/>
          <w:sz w:val="28"/>
          <w:szCs w:val="28"/>
          <w:lang w:val="kk-KZ"/>
        </w:rPr>
        <w:t xml:space="preserve"> құқықтық реттеуді жүзеге асыру құралы ретінде қызмет етеді. </w:t>
      </w:r>
      <w:r w:rsidR="00C14A08">
        <w:rPr>
          <w:rFonts w:ascii="Times New Roman" w:hAnsi="Times New Roman" w:cs="Times New Roman"/>
          <w:sz w:val="28"/>
          <w:szCs w:val="28"/>
          <w:lang w:val="kk-KZ"/>
        </w:rPr>
        <w:t>Қ</w:t>
      </w:r>
      <w:r w:rsidRPr="00C14A08">
        <w:rPr>
          <w:rFonts w:ascii="Times New Roman" w:hAnsi="Times New Roman" w:cs="Times New Roman"/>
          <w:sz w:val="28"/>
          <w:szCs w:val="28"/>
          <w:lang w:val="kk-KZ"/>
        </w:rPr>
        <w:t>оғамдағы қарым-қатынастарды бақылап, реттейді. Демек, «Заң» концептісі қоғамдағы тәртіпті, ережені және мінез-құлық нормаларын анықтайтын негізгі танымдық құрылым болып табылады.</w:t>
      </w:r>
    </w:p>
    <w:p w14:paraId="514C886F" w14:textId="77777777" w:rsidR="003C5253" w:rsidRPr="00FC6155" w:rsidRDefault="003C5253" w:rsidP="00D62A9E">
      <w:pPr>
        <w:pStyle w:val="a9"/>
        <w:spacing w:before="0" w:beforeAutospacing="0" w:after="0" w:afterAutospacing="0"/>
        <w:ind w:firstLine="709"/>
        <w:jc w:val="both"/>
        <w:rPr>
          <w:sz w:val="28"/>
          <w:szCs w:val="28"/>
          <w:lang w:val="kk-KZ"/>
        </w:rPr>
      </w:pPr>
      <w:r w:rsidRPr="00FC6155">
        <w:rPr>
          <w:i/>
          <w:sz w:val="28"/>
          <w:szCs w:val="28"/>
          <w:lang w:val="kk-KZ"/>
        </w:rPr>
        <w:t>«Заң»</w:t>
      </w:r>
      <w:r w:rsidRPr="00FC6155">
        <w:rPr>
          <w:sz w:val="28"/>
          <w:szCs w:val="28"/>
          <w:lang w:val="kk-KZ"/>
        </w:rPr>
        <w:t xml:space="preserve"> концептісінің заң құжаттарындағы өрісіне тоқталатын болсақ, </w:t>
      </w:r>
    </w:p>
    <w:p w14:paraId="001AF8C6" w14:textId="618FC735" w:rsidR="003C5253" w:rsidRPr="00FC6155" w:rsidRDefault="003C5253" w:rsidP="00557665">
      <w:pPr>
        <w:pStyle w:val="a9"/>
        <w:tabs>
          <w:tab w:val="left" w:pos="993"/>
        </w:tabs>
        <w:spacing w:before="0" w:beforeAutospacing="0" w:after="0" w:afterAutospacing="0"/>
        <w:ind w:firstLine="709"/>
        <w:jc w:val="both"/>
        <w:rPr>
          <w:sz w:val="28"/>
          <w:szCs w:val="28"/>
          <w:lang w:val="kk-KZ"/>
        </w:rPr>
      </w:pPr>
      <w:r w:rsidRPr="00FC6155">
        <w:rPr>
          <w:i/>
          <w:sz w:val="28"/>
          <w:szCs w:val="28"/>
          <w:lang w:val="kk-KZ"/>
        </w:rPr>
        <w:t>Заң – мемлекеттік билік.</w:t>
      </w:r>
      <w:r w:rsidRPr="00FC6155">
        <w:rPr>
          <w:sz w:val="28"/>
          <w:szCs w:val="28"/>
          <w:lang w:val="kk-KZ"/>
        </w:rPr>
        <w:t xml:space="preserve">   Заң – мемлекеттік билік органы, па</w:t>
      </w:r>
      <w:r w:rsidR="00D6488F">
        <w:rPr>
          <w:sz w:val="28"/>
          <w:szCs w:val="28"/>
          <w:lang w:val="kk-KZ"/>
        </w:rPr>
        <w:t>рламент, мәжіліс қабылдаған ресм</w:t>
      </w:r>
      <w:r w:rsidRPr="00FC6155">
        <w:rPr>
          <w:sz w:val="28"/>
          <w:szCs w:val="28"/>
          <w:lang w:val="kk-KZ"/>
        </w:rPr>
        <w:t xml:space="preserve">и акт. Мысалы, Қазақстан Республикасының «Қазақстан Республикасының Конституциясы туралы» </w:t>
      </w:r>
      <w:r w:rsidRPr="00FC6155">
        <w:rPr>
          <w:i/>
          <w:sz w:val="28"/>
          <w:szCs w:val="28"/>
          <w:lang w:val="kk-KZ"/>
        </w:rPr>
        <w:t xml:space="preserve">Конституциялық заңы. </w:t>
      </w:r>
      <w:r w:rsidRPr="00FC6155">
        <w:rPr>
          <w:sz w:val="28"/>
          <w:szCs w:val="28"/>
          <w:lang w:val="kk-KZ"/>
        </w:rPr>
        <w:t xml:space="preserve">Бұл </w:t>
      </w:r>
      <w:r w:rsidR="00C14A08">
        <w:rPr>
          <w:sz w:val="28"/>
          <w:szCs w:val="28"/>
          <w:lang w:val="kk-KZ"/>
        </w:rPr>
        <w:t xml:space="preserve">– </w:t>
      </w:r>
      <w:r w:rsidRPr="00FC6155">
        <w:rPr>
          <w:sz w:val="28"/>
          <w:szCs w:val="28"/>
          <w:lang w:val="kk-KZ"/>
        </w:rPr>
        <w:t>жеке тұлға емес, мемлекеттік институт қабылдаған құжат.</w:t>
      </w:r>
    </w:p>
    <w:p w14:paraId="25C66D5E" w14:textId="77777777" w:rsidR="003C5253" w:rsidRPr="00FC6155" w:rsidRDefault="003C5253" w:rsidP="00557665">
      <w:pPr>
        <w:pStyle w:val="a9"/>
        <w:tabs>
          <w:tab w:val="left" w:pos="993"/>
        </w:tabs>
        <w:spacing w:before="0" w:beforeAutospacing="0" w:after="0" w:afterAutospacing="0"/>
        <w:ind w:firstLine="709"/>
        <w:jc w:val="both"/>
        <w:rPr>
          <w:sz w:val="28"/>
          <w:szCs w:val="28"/>
          <w:lang w:val="kk-KZ"/>
        </w:rPr>
      </w:pPr>
      <w:r w:rsidRPr="00FC6155">
        <w:rPr>
          <w:i/>
          <w:sz w:val="28"/>
          <w:szCs w:val="28"/>
          <w:lang w:val="kk-KZ"/>
        </w:rPr>
        <w:t>Заң – міндеттілік.</w:t>
      </w:r>
      <w:r w:rsidRPr="00FC6155">
        <w:rPr>
          <w:sz w:val="28"/>
          <w:szCs w:val="28"/>
          <w:lang w:val="kk-KZ"/>
        </w:rPr>
        <w:t xml:space="preserve"> Заңның ережелері барлық азаматтарға, ұйымдарға және мемлекеттік органдарға міндетті. Мысалы, ҚР Қылмыстық кодексінің 1-бабында: «Осы Кодекспен тыйым салынған iс-әрекеттердiң жасалуы Қазақстан Республикасының бүкіл аумағында </w:t>
      </w:r>
      <w:r w:rsidRPr="00FC6155">
        <w:rPr>
          <w:i/>
          <w:sz w:val="28"/>
          <w:szCs w:val="28"/>
          <w:lang w:val="kk-KZ"/>
        </w:rPr>
        <w:t>міндетті</w:t>
      </w:r>
      <w:r w:rsidRPr="00FC6155">
        <w:rPr>
          <w:sz w:val="28"/>
          <w:szCs w:val="28"/>
          <w:lang w:val="kk-KZ"/>
        </w:rPr>
        <w:t>» делінген.</w:t>
      </w:r>
    </w:p>
    <w:p w14:paraId="485E73C9" w14:textId="353F1AD1" w:rsidR="003C5253" w:rsidRPr="00FC6155" w:rsidRDefault="003C5253" w:rsidP="00557665">
      <w:pPr>
        <w:pStyle w:val="a9"/>
        <w:tabs>
          <w:tab w:val="left" w:pos="993"/>
        </w:tabs>
        <w:spacing w:before="0" w:beforeAutospacing="0" w:after="0" w:afterAutospacing="0"/>
        <w:ind w:firstLine="709"/>
        <w:jc w:val="both"/>
        <w:rPr>
          <w:sz w:val="28"/>
          <w:szCs w:val="28"/>
          <w:lang w:val="kk-KZ"/>
        </w:rPr>
      </w:pPr>
      <w:r w:rsidRPr="00FC6155">
        <w:rPr>
          <w:i/>
          <w:sz w:val="28"/>
          <w:szCs w:val="28"/>
          <w:lang w:val="kk-KZ"/>
        </w:rPr>
        <w:t>Заң –</w:t>
      </w:r>
      <w:r w:rsidRPr="00FC6155">
        <w:rPr>
          <w:sz w:val="28"/>
          <w:szCs w:val="28"/>
          <w:lang w:val="kk-KZ"/>
        </w:rPr>
        <w:t xml:space="preserve"> </w:t>
      </w:r>
      <w:r w:rsidRPr="00FC6155">
        <w:rPr>
          <w:i/>
          <w:sz w:val="28"/>
          <w:szCs w:val="28"/>
          <w:lang w:val="kk-KZ"/>
        </w:rPr>
        <w:t>жаза.</w:t>
      </w:r>
      <w:r w:rsidRPr="00FC6155">
        <w:rPr>
          <w:sz w:val="28"/>
          <w:szCs w:val="28"/>
          <w:lang w:val="kk-KZ"/>
        </w:rPr>
        <w:t xml:space="preserve">  Заңды бұзған кез келген адамға мемлекеттік мәжбүрлеу шаралары</w:t>
      </w:r>
      <w:r w:rsidR="00D6488F">
        <w:rPr>
          <w:sz w:val="28"/>
          <w:szCs w:val="28"/>
          <w:lang w:val="kk-KZ"/>
        </w:rPr>
        <w:t>,</w:t>
      </w:r>
      <w:r w:rsidRPr="00FC6155">
        <w:rPr>
          <w:sz w:val="28"/>
          <w:szCs w:val="28"/>
          <w:lang w:val="kk-KZ"/>
        </w:rPr>
        <w:t xml:space="preserve"> яғни жаза қолданылады. Мысалы, ҚР Қылмыстық кодексінің 188-бабы бойынша ұрлық жасаған адамға заң бойынша айыппұл немесе бас бостандығынан айыру түріндегі жаза тағайындалады.</w:t>
      </w:r>
    </w:p>
    <w:p w14:paraId="6A8CB691" w14:textId="77777777" w:rsidR="003C5253" w:rsidRPr="00557665" w:rsidRDefault="003C5253" w:rsidP="00557665">
      <w:pPr>
        <w:tabs>
          <w:tab w:val="left" w:pos="993"/>
        </w:tabs>
        <w:spacing w:after="0" w:line="240" w:lineRule="auto"/>
        <w:ind w:firstLine="709"/>
        <w:jc w:val="both"/>
        <w:rPr>
          <w:rFonts w:ascii="Times New Roman" w:hAnsi="Times New Roman" w:cs="Times New Roman"/>
          <w:sz w:val="28"/>
          <w:szCs w:val="28"/>
          <w:lang w:val="kk-KZ"/>
        </w:rPr>
      </w:pPr>
      <w:r w:rsidRPr="00557665">
        <w:rPr>
          <w:rFonts w:ascii="Times New Roman" w:hAnsi="Times New Roman" w:cs="Times New Roman"/>
          <w:i/>
          <w:sz w:val="28"/>
          <w:szCs w:val="28"/>
          <w:lang w:val="kk-KZ"/>
        </w:rPr>
        <w:t>Заң  - реттеуші.</w:t>
      </w:r>
      <w:r w:rsidRPr="00557665">
        <w:rPr>
          <w:rFonts w:ascii="Times New Roman" w:hAnsi="Times New Roman" w:cs="Times New Roman"/>
          <w:sz w:val="28"/>
          <w:szCs w:val="28"/>
          <w:lang w:val="kk-KZ"/>
        </w:rPr>
        <w:t xml:space="preserve"> Заң қоғамдық қатынастарды реттеп, оларды белгілі бір арнаға салады. ҚР Азаматтық кодексі азаматтардың мүліктік және жеке мүліктік емес қатынастарын келісімшарт, мұрагерлік келісімшарт арқылы  реттейді.</w:t>
      </w:r>
    </w:p>
    <w:p w14:paraId="3344BCA2" w14:textId="77777777" w:rsidR="003C5253" w:rsidRPr="00FC6155" w:rsidRDefault="003C5253" w:rsidP="00D62A9E">
      <w:pPr>
        <w:pStyle w:val="a9"/>
        <w:spacing w:before="0" w:beforeAutospacing="0" w:after="0" w:afterAutospacing="0"/>
        <w:ind w:firstLine="709"/>
        <w:jc w:val="both"/>
        <w:rPr>
          <w:sz w:val="28"/>
          <w:szCs w:val="28"/>
          <w:lang w:val="kk-KZ"/>
        </w:rPr>
      </w:pPr>
      <w:r w:rsidRPr="00FC6155">
        <w:rPr>
          <w:sz w:val="28"/>
          <w:szCs w:val="28"/>
          <w:lang w:val="kk-KZ"/>
        </w:rPr>
        <w:t xml:space="preserve">Сол сияқты </w:t>
      </w:r>
      <w:r w:rsidRPr="00FC6155">
        <w:rPr>
          <w:i/>
          <w:sz w:val="28"/>
          <w:szCs w:val="28"/>
          <w:lang w:val="kk-KZ"/>
        </w:rPr>
        <w:t>«Заң»</w:t>
      </w:r>
      <w:r w:rsidRPr="00FC6155">
        <w:rPr>
          <w:sz w:val="28"/>
          <w:szCs w:val="28"/>
          <w:lang w:val="kk-KZ"/>
        </w:rPr>
        <w:t xml:space="preserve"> концептісінің басқа да заңды құжаттарда  қолданылуына тоқталсақ, </w:t>
      </w:r>
    </w:p>
    <w:p w14:paraId="6F05522A" w14:textId="44A956DC" w:rsidR="003C5253" w:rsidRPr="00FC6155" w:rsidRDefault="003C5253" w:rsidP="00557665">
      <w:pPr>
        <w:pStyle w:val="a9"/>
        <w:tabs>
          <w:tab w:val="left" w:pos="993"/>
        </w:tabs>
        <w:spacing w:before="0" w:beforeAutospacing="0" w:after="0" w:afterAutospacing="0"/>
        <w:ind w:firstLine="709"/>
        <w:jc w:val="both"/>
        <w:rPr>
          <w:sz w:val="28"/>
          <w:szCs w:val="28"/>
          <w:lang w:val="kk-KZ"/>
        </w:rPr>
      </w:pPr>
      <w:r w:rsidRPr="00FC6155">
        <w:rPr>
          <w:i/>
          <w:sz w:val="28"/>
          <w:szCs w:val="28"/>
          <w:lang w:val="kk-KZ"/>
        </w:rPr>
        <w:t>Заң – тұрақтылық.</w:t>
      </w:r>
      <w:r w:rsidRPr="00FC6155">
        <w:rPr>
          <w:sz w:val="28"/>
          <w:szCs w:val="28"/>
          <w:lang w:val="kk-KZ"/>
        </w:rPr>
        <w:t xml:space="preserve"> Заң қоғамға тұрақтылық </w:t>
      </w:r>
      <w:r w:rsidR="00C14A08">
        <w:rPr>
          <w:sz w:val="28"/>
          <w:szCs w:val="28"/>
          <w:lang w:val="kk-KZ"/>
        </w:rPr>
        <w:t>пен сенімділік береді. Мысалы, и</w:t>
      </w:r>
      <w:r w:rsidRPr="00FC6155">
        <w:rPr>
          <w:sz w:val="28"/>
          <w:szCs w:val="28"/>
          <w:lang w:val="kk-KZ"/>
        </w:rPr>
        <w:t>нвесторлар Қазақстанға инвестиция салу кезінде, оларды қорғайтын «Инвестициялар туралы» заңының тұрақты болуын қалайды.</w:t>
      </w:r>
    </w:p>
    <w:p w14:paraId="3A2E01C1" w14:textId="2CCB0986" w:rsidR="003C5253" w:rsidRPr="00FC6155" w:rsidRDefault="003C5253" w:rsidP="00557665">
      <w:pPr>
        <w:pStyle w:val="a9"/>
        <w:tabs>
          <w:tab w:val="left" w:pos="993"/>
        </w:tabs>
        <w:spacing w:before="0" w:beforeAutospacing="0" w:after="0" w:afterAutospacing="0"/>
        <w:ind w:firstLine="709"/>
        <w:jc w:val="both"/>
        <w:rPr>
          <w:sz w:val="28"/>
          <w:szCs w:val="28"/>
          <w:lang w:val="kk-KZ"/>
        </w:rPr>
      </w:pPr>
      <w:r w:rsidRPr="00FC6155">
        <w:rPr>
          <w:i/>
          <w:sz w:val="28"/>
          <w:szCs w:val="28"/>
          <w:lang w:val="kk-KZ"/>
        </w:rPr>
        <w:t>Заң –</w:t>
      </w:r>
      <w:r w:rsidRPr="00FC6155">
        <w:rPr>
          <w:sz w:val="28"/>
          <w:szCs w:val="28"/>
          <w:lang w:val="kk-KZ"/>
        </w:rPr>
        <w:t xml:space="preserve"> </w:t>
      </w:r>
      <w:r w:rsidRPr="00FC6155">
        <w:rPr>
          <w:i/>
          <w:sz w:val="28"/>
          <w:szCs w:val="28"/>
          <w:lang w:val="kk-KZ"/>
        </w:rPr>
        <w:t>нақтылық.</w:t>
      </w:r>
      <w:r w:rsidRPr="00FC6155">
        <w:rPr>
          <w:sz w:val="28"/>
          <w:szCs w:val="28"/>
          <w:lang w:val="kk-KZ"/>
        </w:rPr>
        <w:t xml:space="preserve"> Заң мәтіндері терминологиялық тұрғ</w:t>
      </w:r>
      <w:r w:rsidR="00C14A08">
        <w:rPr>
          <w:sz w:val="28"/>
          <w:szCs w:val="28"/>
          <w:lang w:val="kk-KZ"/>
        </w:rPr>
        <w:t>ыдан нақты болуы тиіс. Мысалы, з</w:t>
      </w:r>
      <w:r w:rsidRPr="00FC6155">
        <w:rPr>
          <w:sz w:val="28"/>
          <w:szCs w:val="28"/>
          <w:lang w:val="kk-KZ"/>
        </w:rPr>
        <w:t>аңда «қызметкер», «жұм</w:t>
      </w:r>
      <w:r w:rsidR="00C14A08">
        <w:rPr>
          <w:sz w:val="28"/>
          <w:szCs w:val="28"/>
          <w:lang w:val="kk-KZ"/>
        </w:rPr>
        <w:t>ысшы» деген ұғымдардың орнына «с</w:t>
      </w:r>
      <w:r w:rsidRPr="00FC6155">
        <w:rPr>
          <w:sz w:val="28"/>
          <w:szCs w:val="28"/>
          <w:lang w:val="kk-KZ"/>
        </w:rPr>
        <w:t>убъек</w:t>
      </w:r>
      <w:r w:rsidR="00C14A08">
        <w:rPr>
          <w:sz w:val="28"/>
          <w:szCs w:val="28"/>
          <w:lang w:val="kk-KZ"/>
        </w:rPr>
        <w:t>т» немесе «т</w:t>
      </w:r>
      <w:r w:rsidRPr="00FC6155">
        <w:rPr>
          <w:sz w:val="28"/>
          <w:szCs w:val="28"/>
          <w:lang w:val="kk-KZ"/>
        </w:rPr>
        <w:t xml:space="preserve">арап» сияқты термин қолданылады, өйткені олардың құқықтық мағынасы  нақты болу керек. </w:t>
      </w:r>
    </w:p>
    <w:p w14:paraId="108EBB48" w14:textId="1BDE9998" w:rsidR="003C5253" w:rsidRPr="00DA5691" w:rsidRDefault="003C5253" w:rsidP="00557665">
      <w:pPr>
        <w:pStyle w:val="a9"/>
        <w:tabs>
          <w:tab w:val="left" w:pos="993"/>
        </w:tabs>
        <w:spacing w:before="0" w:beforeAutospacing="0" w:after="0" w:afterAutospacing="0"/>
        <w:ind w:firstLine="709"/>
        <w:jc w:val="both"/>
        <w:rPr>
          <w:sz w:val="28"/>
          <w:szCs w:val="28"/>
          <w:lang w:val="kk-KZ"/>
        </w:rPr>
      </w:pPr>
      <w:r w:rsidRPr="00C14A08">
        <w:rPr>
          <w:i/>
          <w:iCs/>
          <w:sz w:val="28"/>
          <w:szCs w:val="28"/>
          <w:lang w:val="kk-KZ"/>
        </w:rPr>
        <w:t>Заң – келісім</w:t>
      </w:r>
      <w:r w:rsidRPr="00FC6155">
        <w:rPr>
          <w:sz w:val="28"/>
          <w:szCs w:val="28"/>
          <w:lang w:val="kk-KZ"/>
        </w:rPr>
        <w:t>. Заң қоғамдағы көп тараған пікірлер мен құндылықтарға негізделеді. Мысалы, Қазақстанның дін бостандығын қамтамасыз ететін заңы конфессиялық келісім м</w:t>
      </w:r>
      <w:r w:rsidR="00DA5691">
        <w:rPr>
          <w:sz w:val="28"/>
          <w:szCs w:val="28"/>
          <w:lang w:val="kk-KZ"/>
        </w:rPr>
        <w:t xml:space="preserve">ен толеранттылыққа негізделеді. </w:t>
      </w:r>
      <w:r w:rsidR="00C14A08" w:rsidRPr="00DA5691">
        <w:rPr>
          <w:sz w:val="28"/>
          <w:szCs w:val="28"/>
          <w:lang w:val="kk-KZ"/>
        </w:rPr>
        <w:t>Сонымен</w:t>
      </w:r>
      <w:r w:rsidRPr="00DA5691">
        <w:rPr>
          <w:sz w:val="28"/>
          <w:szCs w:val="28"/>
          <w:lang w:val="kk-KZ"/>
        </w:rPr>
        <w:t xml:space="preserve">, «Заң»  концептісінің негізгі мағынасы мемлекеттік билікпен бекітілген және мәжбүрлеу арқылы орындалатын реттеуші ережелер жиынтығын қамтиды. </w:t>
      </w:r>
      <w:r w:rsidR="00DA5691">
        <w:rPr>
          <w:sz w:val="28"/>
          <w:szCs w:val="28"/>
          <w:lang w:val="kk-KZ"/>
        </w:rPr>
        <w:t xml:space="preserve">Оның </w:t>
      </w:r>
      <w:r w:rsidRPr="00DA5691">
        <w:rPr>
          <w:sz w:val="28"/>
          <w:szCs w:val="28"/>
          <w:lang w:val="kk-KZ"/>
        </w:rPr>
        <w:t xml:space="preserve">міндеттілік сипаты мен қоғамдық қатынастардағы басым рөлін </w:t>
      </w:r>
      <w:r w:rsidR="00DA5691">
        <w:rPr>
          <w:sz w:val="28"/>
          <w:szCs w:val="28"/>
          <w:lang w:val="kk-KZ"/>
        </w:rPr>
        <w:t xml:space="preserve">заң актілерінен алынған мысалдар </w:t>
      </w:r>
      <w:r w:rsidRPr="00DA5691">
        <w:rPr>
          <w:sz w:val="28"/>
          <w:szCs w:val="28"/>
          <w:lang w:val="kk-KZ"/>
        </w:rPr>
        <w:t>нақты дәлелдейді.</w:t>
      </w:r>
    </w:p>
    <w:p w14:paraId="07BF9827" w14:textId="18CF7F9E" w:rsidR="003C5253" w:rsidRPr="00FC6155" w:rsidRDefault="003C5253"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sz w:val="28"/>
          <w:szCs w:val="28"/>
          <w:lang w:val="kk-KZ"/>
        </w:rPr>
        <w:t>«Заң» концептісінің танымдық сипатына тоқталатын болсақ, заң – бұл адамның қоршаған ортаны, әлеуметтік қатынастарды және моральдық-этикалық нормаларды тануын</w:t>
      </w:r>
      <w:r w:rsidR="00DA5691">
        <w:rPr>
          <w:rFonts w:ascii="Times New Roman" w:hAnsi="Times New Roman" w:cs="Times New Roman"/>
          <w:sz w:val="28"/>
          <w:szCs w:val="28"/>
          <w:lang w:val="kk-KZ"/>
        </w:rPr>
        <w:t>ың нәтижесі. Ол адам санасында</w:t>
      </w:r>
      <w:r w:rsidRPr="00FC6155">
        <w:rPr>
          <w:rFonts w:ascii="Times New Roman" w:hAnsi="Times New Roman" w:cs="Times New Roman"/>
          <w:sz w:val="28"/>
          <w:szCs w:val="28"/>
          <w:lang w:val="kk-KZ"/>
        </w:rPr>
        <w:t xml:space="preserve"> «дұрыс» пен «бұрыс», «әділдік» пен «әділетсіздік» туралы түсініктерді қалыптастырады. Сонымен қатар</w:t>
      </w:r>
      <w:r w:rsidR="00DA5691">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 xml:space="preserve">«заң» концептісі заңгерлік дискурстың ішкі логикасын, оның мақсаты мен міндеттерін анықтайды. Заңгерлік дискурстың мақсаты қоғамдық қатынастарды құқықтық тұрғыдан реттеу болғандықтан, «заң» концептісі осы дискурстың өзекті элементі </w:t>
      </w:r>
      <w:r w:rsidR="00DA5691">
        <w:rPr>
          <w:rFonts w:ascii="Times New Roman" w:hAnsi="Times New Roman" w:cs="Times New Roman"/>
          <w:sz w:val="28"/>
          <w:szCs w:val="28"/>
          <w:lang w:val="kk-KZ"/>
        </w:rPr>
        <w:t>саналады</w:t>
      </w:r>
      <w:r w:rsidRPr="00FC6155">
        <w:rPr>
          <w:rFonts w:ascii="Times New Roman" w:hAnsi="Times New Roman" w:cs="Times New Roman"/>
          <w:sz w:val="28"/>
          <w:szCs w:val="28"/>
          <w:lang w:val="kk-KZ"/>
        </w:rPr>
        <w:t>. «Заң» концептісі ұлттың дүниетанымы</w:t>
      </w:r>
      <w:r w:rsidR="0053422A">
        <w:rPr>
          <w:rFonts w:ascii="Times New Roman" w:hAnsi="Times New Roman" w:cs="Times New Roman"/>
          <w:sz w:val="28"/>
          <w:szCs w:val="28"/>
          <w:lang w:val="kk-KZ"/>
        </w:rPr>
        <w:t>мен</w:t>
      </w:r>
      <w:r w:rsidRPr="00FC6155">
        <w:rPr>
          <w:rFonts w:ascii="Times New Roman" w:hAnsi="Times New Roman" w:cs="Times New Roman"/>
          <w:sz w:val="28"/>
          <w:szCs w:val="28"/>
          <w:lang w:val="kk-KZ"/>
        </w:rPr>
        <w:t>, тарихи дамуы</w:t>
      </w:r>
      <w:r w:rsidR="0053422A">
        <w:rPr>
          <w:rFonts w:ascii="Times New Roman" w:hAnsi="Times New Roman" w:cs="Times New Roman"/>
          <w:sz w:val="28"/>
          <w:szCs w:val="28"/>
          <w:lang w:val="kk-KZ"/>
        </w:rPr>
        <w:t>мен</w:t>
      </w:r>
      <w:r w:rsidRPr="00FC6155">
        <w:rPr>
          <w:rFonts w:ascii="Times New Roman" w:hAnsi="Times New Roman" w:cs="Times New Roman"/>
          <w:sz w:val="28"/>
          <w:szCs w:val="28"/>
          <w:lang w:val="kk-KZ"/>
        </w:rPr>
        <w:t xml:space="preserve"> әдет-ғұрпы және салт-дәстүрімен тығыз байланысып, ұрпақтан ұрпаққа беріліп отырады.  Ал қазақ заңгерлік дискурсының өзіндік ерекшелігі оның қазақ халқының құқықтық мәдениетін, дәстүрлі заң нормаларын және осының бәрінің заманауи құқықтық жүйедегі көрі</w:t>
      </w:r>
      <w:r w:rsidR="00DA5691">
        <w:rPr>
          <w:rFonts w:ascii="Times New Roman" w:hAnsi="Times New Roman" w:cs="Times New Roman"/>
          <w:sz w:val="28"/>
          <w:szCs w:val="28"/>
          <w:lang w:val="kk-KZ"/>
        </w:rPr>
        <w:t xml:space="preserve">нісін бейнелеуімен сипатталады. </w:t>
      </w:r>
      <w:r w:rsidRPr="00FC6155">
        <w:rPr>
          <w:rFonts w:ascii="Times New Roman" w:hAnsi="Times New Roman" w:cs="Times New Roman"/>
          <w:sz w:val="28"/>
          <w:szCs w:val="28"/>
          <w:lang w:val="kk-KZ"/>
        </w:rPr>
        <w:t>«Заң» газетінен алынған мысал</w:t>
      </w:r>
      <w:r w:rsidR="00DC3310">
        <w:rPr>
          <w:rFonts w:ascii="Times New Roman" w:hAnsi="Times New Roman" w:cs="Times New Roman"/>
          <w:sz w:val="28"/>
          <w:szCs w:val="28"/>
          <w:lang w:val="kk-KZ"/>
        </w:rPr>
        <w:t>ға тоқталсақ,</w:t>
      </w:r>
      <w:r w:rsidRPr="00FC6155">
        <w:rPr>
          <w:rFonts w:ascii="Times New Roman" w:hAnsi="Times New Roman" w:cs="Times New Roman"/>
          <w:sz w:val="28"/>
          <w:szCs w:val="28"/>
          <w:lang w:val="kk-KZ"/>
        </w:rPr>
        <w:t xml:space="preserve"> </w:t>
      </w:r>
      <w:r w:rsidR="00266FD2">
        <w:rPr>
          <w:rFonts w:ascii="Times New Roman" w:hAnsi="Times New Roman" w:cs="Times New Roman"/>
          <w:sz w:val="28"/>
          <w:szCs w:val="28"/>
          <w:lang w:val="kk-KZ"/>
        </w:rPr>
        <w:t>«</w:t>
      </w:r>
      <w:r w:rsidRPr="00FC6155">
        <w:rPr>
          <w:rFonts w:ascii="Times New Roman" w:hAnsi="Times New Roman" w:cs="Times New Roman"/>
          <w:sz w:val="28"/>
          <w:szCs w:val="28"/>
          <w:lang w:val="kk-KZ"/>
        </w:rPr>
        <w:t>Тараз қаласы ПБ 2-ПБ бастығының орынбасары, полиция подполковнигі С.</w:t>
      </w:r>
      <w:r w:rsidR="00DA5691">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Әмірбеков пен учаскелік инспектор Р. Мірәбілдаевтың жоғарыда аталып өткен өрескел заң бұзушылыққа жол бергені үшін оларға тиісті қатаң шара қолдану мақсатында Жамбыл облысының ПД бастығының назары аударылсын</w:t>
      </w:r>
      <w:r w:rsidR="00266FD2">
        <w:rPr>
          <w:rFonts w:ascii="Times New Roman" w:hAnsi="Times New Roman" w:cs="Times New Roman"/>
          <w:sz w:val="28"/>
          <w:szCs w:val="28"/>
          <w:lang w:val="kk-KZ"/>
        </w:rPr>
        <w:t>»</w:t>
      </w:r>
      <w:r w:rsidRPr="00FC6155">
        <w:rPr>
          <w:rFonts w:ascii="Times New Roman" w:hAnsi="Times New Roman" w:cs="Times New Roman"/>
          <w:sz w:val="28"/>
          <w:szCs w:val="28"/>
          <w:lang w:val="kk-KZ"/>
        </w:rPr>
        <w:t xml:space="preserve">. Бұл сөйлемде «заң» концептісі теріс, яғни оның бұзылуы тұрғысынан көрініс табады, бұл оның нормативтік және </w:t>
      </w:r>
      <w:r w:rsidR="00DA5691">
        <w:rPr>
          <w:rFonts w:ascii="Times New Roman" w:hAnsi="Times New Roman" w:cs="Times New Roman"/>
          <w:sz w:val="28"/>
          <w:szCs w:val="28"/>
          <w:lang w:val="kk-KZ"/>
        </w:rPr>
        <w:t xml:space="preserve">реттеуші мәнін айқындай түседі. </w:t>
      </w:r>
      <w:r w:rsidRPr="00FC6155">
        <w:rPr>
          <w:rFonts w:ascii="Times New Roman" w:hAnsi="Times New Roman" w:cs="Times New Roman"/>
          <w:sz w:val="28"/>
          <w:szCs w:val="28"/>
          <w:lang w:val="kk-KZ"/>
        </w:rPr>
        <w:t xml:space="preserve">«Заң бұзушылық» тіркесі «заң» концептісін белгіленген ережелер мен нормалардан ауытқуды, оларға қарсы әрекет етуді білдіретін құбылыс түрінде </w:t>
      </w:r>
      <w:r w:rsidR="00DA5691">
        <w:rPr>
          <w:rFonts w:ascii="Times New Roman" w:hAnsi="Times New Roman" w:cs="Times New Roman"/>
          <w:sz w:val="28"/>
          <w:szCs w:val="28"/>
          <w:lang w:val="kk-KZ"/>
        </w:rPr>
        <w:t>сипаттайды</w:t>
      </w:r>
      <w:r w:rsidRPr="00FC6155">
        <w:rPr>
          <w:rFonts w:ascii="Times New Roman" w:hAnsi="Times New Roman" w:cs="Times New Roman"/>
          <w:sz w:val="28"/>
          <w:szCs w:val="28"/>
          <w:lang w:val="kk-KZ"/>
        </w:rPr>
        <w:t>.  Бұл жерде «заң» тек бірқатар қағидалар емес, сонымен бірге</w:t>
      </w:r>
      <w:r w:rsidR="00DA5691">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 xml:space="preserve">олардың орындалуы міндетті екенін және орындалмаған жағдайда теріс салдары болатынын көрсетеді. Ал «өрескел </w:t>
      </w:r>
      <w:r w:rsidRPr="00EB6506">
        <w:rPr>
          <w:rFonts w:ascii="Times New Roman" w:hAnsi="Times New Roman" w:cs="Times New Roman"/>
          <w:sz w:val="28"/>
          <w:szCs w:val="28"/>
          <w:lang w:val="kk-KZ"/>
        </w:rPr>
        <w:t>заң</w:t>
      </w:r>
      <w:r w:rsidR="00EB6506" w:rsidRPr="00EB6506">
        <w:rPr>
          <w:rFonts w:ascii="Times New Roman" w:hAnsi="Times New Roman" w:cs="Times New Roman"/>
          <w:sz w:val="28"/>
          <w:szCs w:val="28"/>
          <w:lang w:val="kk-KZ"/>
        </w:rPr>
        <w:t xml:space="preserve"> </w:t>
      </w:r>
      <w:r w:rsidRPr="00EB6506">
        <w:rPr>
          <w:rFonts w:ascii="Times New Roman" w:hAnsi="Times New Roman" w:cs="Times New Roman"/>
          <w:sz w:val="28"/>
          <w:szCs w:val="28"/>
          <w:lang w:val="kk-KZ"/>
        </w:rPr>
        <w:t>бұзушылық</w:t>
      </w:r>
      <w:r w:rsidRPr="00FC6155">
        <w:rPr>
          <w:rFonts w:ascii="Times New Roman" w:hAnsi="Times New Roman" w:cs="Times New Roman"/>
          <w:sz w:val="28"/>
          <w:szCs w:val="28"/>
          <w:lang w:val="kk-KZ"/>
        </w:rPr>
        <w:t>»</w:t>
      </w:r>
      <w:r w:rsidR="00DD4F4B">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деген сипаттама бұзушылықтың ауырлығын, маңыздылығын және оның қоғамға келтіретін зиянының деңгейін көрсетеді. Бұл «заң» концептісінің қатаңдығын және оған деген та</w:t>
      </w:r>
      <w:r w:rsidR="00DD4F4B">
        <w:rPr>
          <w:rFonts w:ascii="Times New Roman" w:hAnsi="Times New Roman" w:cs="Times New Roman"/>
          <w:sz w:val="28"/>
          <w:szCs w:val="28"/>
          <w:lang w:val="kk-KZ"/>
        </w:rPr>
        <w:t xml:space="preserve">лаптың жоғары екенін білдіреді. </w:t>
      </w:r>
      <w:r w:rsidRPr="00FC6155">
        <w:rPr>
          <w:rFonts w:ascii="Times New Roman" w:hAnsi="Times New Roman" w:cs="Times New Roman"/>
          <w:sz w:val="28"/>
          <w:szCs w:val="28"/>
          <w:lang w:val="kk-KZ"/>
        </w:rPr>
        <w:t xml:space="preserve">Сөйлемдегі «оларға тиісті қатаң шара қолдану мақсатында» деген тіркес «заң бұзушылықтың» міндетті түрде жауапкершілікке әкелетінін және оның салдары болатынын айқындайды. Бұдан заңның тек тыйым салушы </w:t>
      </w:r>
      <w:r w:rsidR="00DC3310">
        <w:rPr>
          <w:rFonts w:ascii="Times New Roman" w:hAnsi="Times New Roman" w:cs="Times New Roman"/>
          <w:sz w:val="28"/>
          <w:szCs w:val="28"/>
          <w:lang w:val="kk-KZ"/>
        </w:rPr>
        <w:t>қызметі</w:t>
      </w:r>
      <w:r w:rsidRPr="00FC6155">
        <w:rPr>
          <w:rFonts w:ascii="Times New Roman" w:hAnsi="Times New Roman" w:cs="Times New Roman"/>
          <w:sz w:val="28"/>
          <w:szCs w:val="28"/>
          <w:lang w:val="kk-KZ"/>
        </w:rPr>
        <w:t xml:space="preserve"> ғана емес, сонымен қатар</w:t>
      </w:r>
      <w:r w:rsidR="00DD4F4B">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 xml:space="preserve">жазалаушы және реттеуші </w:t>
      </w:r>
      <w:r w:rsidR="00DC3310">
        <w:rPr>
          <w:rFonts w:ascii="Times New Roman" w:hAnsi="Times New Roman" w:cs="Times New Roman"/>
          <w:sz w:val="28"/>
          <w:szCs w:val="28"/>
          <w:lang w:val="kk-KZ"/>
        </w:rPr>
        <w:t>қызметі</w:t>
      </w:r>
      <w:r w:rsidRPr="00FC6155">
        <w:rPr>
          <w:rFonts w:ascii="Times New Roman" w:hAnsi="Times New Roman" w:cs="Times New Roman"/>
          <w:sz w:val="28"/>
          <w:szCs w:val="28"/>
          <w:lang w:val="kk-KZ"/>
        </w:rPr>
        <w:t xml:space="preserve"> көрінеді.</w:t>
      </w:r>
    </w:p>
    <w:p w14:paraId="671FCE42" w14:textId="6E98E241" w:rsidR="003C5253" w:rsidRPr="00DD4F4B" w:rsidRDefault="003C5253"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sz w:val="28"/>
          <w:szCs w:val="28"/>
          <w:lang w:val="kk-KZ"/>
        </w:rPr>
        <w:t xml:space="preserve">Сөйлемде заңды бұзушылар ретінде полиция қызметкерлері, яғни билік өкілдері көрсетілген. Бұл заңның жалпыға ортақ екенін, яғни лауазымына немесе мәртебесіне қарамастан, барлық азаматтардың, соның ішінде заңды қорғауға міндетті тұлғалардың да оған бағынуы керектігін білдіреді. Полиция қызметкерлерінің заң бұзушылығына назар аудару талабы билік органдарының өз әрекеттері үшін есеп берушілік </w:t>
      </w:r>
      <w:r w:rsidR="00EB6506">
        <w:rPr>
          <w:rFonts w:ascii="Times New Roman" w:hAnsi="Times New Roman" w:cs="Times New Roman"/>
          <w:sz w:val="28"/>
          <w:szCs w:val="28"/>
          <w:lang w:val="kk-KZ"/>
        </w:rPr>
        <w:t>қағидасының</w:t>
      </w:r>
      <w:r w:rsidRPr="00FC6155">
        <w:rPr>
          <w:rFonts w:ascii="Times New Roman" w:hAnsi="Times New Roman" w:cs="Times New Roman"/>
          <w:sz w:val="28"/>
          <w:szCs w:val="28"/>
          <w:lang w:val="kk-KZ"/>
        </w:rPr>
        <w:t xml:space="preserve"> маңыздылығын</w:t>
      </w:r>
      <w:r w:rsidR="00557665">
        <w:rPr>
          <w:rFonts w:ascii="Times New Roman" w:hAnsi="Times New Roman" w:cs="Times New Roman"/>
          <w:sz w:val="28"/>
          <w:szCs w:val="28"/>
          <w:lang w:val="kk-KZ"/>
        </w:rPr>
        <w:t xml:space="preserve"> көрсетеді. Осы мысал арқылы</w:t>
      </w:r>
      <w:r w:rsidRPr="00FC6155">
        <w:rPr>
          <w:rFonts w:ascii="Times New Roman" w:hAnsi="Times New Roman" w:cs="Times New Roman"/>
          <w:sz w:val="28"/>
          <w:szCs w:val="28"/>
          <w:lang w:val="kk-KZ"/>
        </w:rPr>
        <w:t xml:space="preserve"> заң – билікті бақылау және оның ө</w:t>
      </w:r>
      <w:r w:rsidR="00DD4F4B">
        <w:rPr>
          <w:rFonts w:ascii="Times New Roman" w:hAnsi="Times New Roman" w:cs="Times New Roman"/>
          <w:sz w:val="28"/>
          <w:szCs w:val="28"/>
          <w:lang w:val="kk-KZ"/>
        </w:rPr>
        <w:t xml:space="preserve">кілеттігін шектеу құралы екенін көруге болады. </w:t>
      </w:r>
      <w:r w:rsidRPr="00FC6155">
        <w:rPr>
          <w:rFonts w:ascii="Times New Roman" w:hAnsi="Times New Roman" w:cs="Times New Roman"/>
          <w:sz w:val="28"/>
          <w:szCs w:val="28"/>
          <w:lang w:val="kk-KZ"/>
        </w:rPr>
        <w:t>Сонымен, бұл мысалда «заң» концептісі бұзылуы мүмкін, бірақ бұзылған уақытта міндетті түрде жауапкершілікке әк</w:t>
      </w:r>
      <w:r w:rsidR="00DD4F4B">
        <w:rPr>
          <w:rFonts w:ascii="Times New Roman" w:hAnsi="Times New Roman" w:cs="Times New Roman"/>
          <w:sz w:val="28"/>
          <w:szCs w:val="28"/>
          <w:lang w:val="kk-KZ"/>
        </w:rPr>
        <w:t>елетін нормативтік жүйе ретінде сипатталған</w:t>
      </w:r>
      <w:r w:rsidRPr="00FC6155">
        <w:rPr>
          <w:rFonts w:ascii="Times New Roman" w:hAnsi="Times New Roman" w:cs="Times New Roman"/>
          <w:sz w:val="28"/>
          <w:szCs w:val="28"/>
          <w:lang w:val="kk-KZ"/>
        </w:rPr>
        <w:t>. Ол – жалпыға ортақ, әділеттілікті қамтамасыз ететін және биліктің өкілеттілігін шектейтін маңызды қоғамдық институт. Сонымен қатар</w:t>
      </w:r>
      <w:r w:rsidR="00DD4F4B">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«заң» концептісінің қоғамдық тәртіпті және билікке деген сенімді сақтаудағы шешуші рөлі анықталады.</w:t>
      </w:r>
      <w:r w:rsidR="00DD4F4B">
        <w:rPr>
          <w:rFonts w:ascii="Times New Roman" w:hAnsi="Times New Roman" w:cs="Times New Roman"/>
          <w:sz w:val="28"/>
          <w:szCs w:val="28"/>
          <w:lang w:val="kk-KZ"/>
        </w:rPr>
        <w:t xml:space="preserve"> </w:t>
      </w:r>
      <w:r w:rsidRPr="00FC6155">
        <w:rPr>
          <w:rFonts w:ascii="Times New Roman" w:eastAsia="Times New Roman" w:hAnsi="Times New Roman" w:cs="Times New Roman"/>
          <w:sz w:val="28"/>
          <w:szCs w:val="28"/>
          <w:lang w:val="kk-KZ" w:eastAsia="ru-RU"/>
        </w:rPr>
        <w:t>Қорытындылай келе, «заң» концептісі қазақ заңгерлік дискурсында құқықтық реттеудің, қоғамдық тәртіптің, мемлекеттік басқарудың және этикалық нормалардың күрделі танымдық-тілдік бірлігі ретінде көрініс табады. Оның мағынасы контекстке байланысты кеңейіп, тереңдей түседі.</w:t>
      </w:r>
    </w:p>
    <w:p w14:paraId="195B4728" w14:textId="097EAF24" w:rsidR="003C5253" w:rsidRPr="00FC6155" w:rsidRDefault="003C5253" w:rsidP="00D62A9E">
      <w:pPr>
        <w:spacing w:after="0" w:line="240" w:lineRule="auto"/>
        <w:ind w:firstLine="709"/>
        <w:jc w:val="both"/>
        <w:rPr>
          <w:rFonts w:ascii="Times New Roman" w:hAnsi="Times New Roman" w:cs="Times New Roman"/>
          <w:sz w:val="28"/>
          <w:szCs w:val="28"/>
          <w:lang w:val="kk-KZ"/>
        </w:rPr>
      </w:pPr>
      <w:r w:rsidRPr="00FC6155">
        <w:rPr>
          <w:rFonts w:ascii="Times New Roman" w:eastAsia="Times New Roman" w:hAnsi="Times New Roman" w:cs="Times New Roman"/>
          <w:sz w:val="28"/>
          <w:szCs w:val="28"/>
          <w:lang w:val="kk-KZ"/>
        </w:rPr>
        <w:t xml:space="preserve">Тілдік тұрғыдан «заң» концептісімен қатар қолданылатын «заңдылық», «заң бұзушылық», «заңнама», «заң шығарушы орган» сияқты сөздер мен тіркестер  оның мәнін кеңейтеді. </w:t>
      </w:r>
      <w:r w:rsidRPr="00FC6155">
        <w:rPr>
          <w:rFonts w:ascii="Times New Roman" w:hAnsi="Times New Roman" w:cs="Times New Roman"/>
          <w:sz w:val="28"/>
          <w:szCs w:val="28"/>
          <w:lang w:val="kk-KZ"/>
        </w:rPr>
        <w:t xml:space="preserve"> </w:t>
      </w:r>
      <w:r w:rsidRPr="00FC6155">
        <w:rPr>
          <w:rFonts w:ascii="Times New Roman" w:eastAsia="Times New Roman" w:hAnsi="Times New Roman" w:cs="Times New Roman"/>
          <w:sz w:val="28"/>
          <w:szCs w:val="28"/>
          <w:lang w:val="kk-KZ"/>
        </w:rPr>
        <w:t>«Заң» концептісінің кеңейтілген, жинақтаушы мағынасында қолданылатын «</w:t>
      </w:r>
      <w:r w:rsidR="00DD4F4B">
        <w:rPr>
          <w:rFonts w:ascii="Times New Roman" w:eastAsia="Times New Roman" w:hAnsi="Times New Roman" w:cs="Times New Roman"/>
          <w:sz w:val="28"/>
          <w:szCs w:val="28"/>
          <w:lang w:val="kk-KZ"/>
        </w:rPr>
        <w:t>з</w:t>
      </w:r>
      <w:r w:rsidRPr="00FC6155">
        <w:rPr>
          <w:rFonts w:ascii="Times New Roman" w:eastAsia="Times New Roman" w:hAnsi="Times New Roman" w:cs="Times New Roman"/>
          <w:sz w:val="28"/>
          <w:szCs w:val="28"/>
          <w:lang w:val="kk-KZ"/>
        </w:rPr>
        <w:t>аңнама» сөзі бір ғана заң актісін емес, белгілі бір құқықтық саланы немесе мемлекеттік құқықтық жүйенің тұтастығын білдіреді. Ойымызды нақтылау үшін мерзімді баспасөз беттерінен мысалдар келтірейік:</w:t>
      </w:r>
      <w:r w:rsidR="00DD4F4B">
        <w:rPr>
          <w:rFonts w:ascii="Times New Roman" w:hAnsi="Times New Roman" w:cs="Times New Roman"/>
          <w:sz w:val="28"/>
          <w:szCs w:val="28"/>
          <w:lang w:val="kk-KZ"/>
        </w:rPr>
        <w:t xml:space="preserve"> </w:t>
      </w:r>
      <w:r w:rsidR="00937CEA">
        <w:rPr>
          <w:rFonts w:ascii="Times New Roman" w:hAnsi="Times New Roman" w:cs="Times New Roman"/>
          <w:sz w:val="28"/>
          <w:szCs w:val="28"/>
          <w:lang w:val="kk-KZ"/>
        </w:rPr>
        <w:t>«</w:t>
      </w:r>
      <w:r w:rsidRPr="00FC6155">
        <w:rPr>
          <w:rFonts w:ascii="Times New Roman" w:hAnsi="Times New Roman" w:cs="Times New Roman"/>
          <w:sz w:val="28"/>
          <w:szCs w:val="28"/>
          <w:lang w:val="kk-KZ"/>
        </w:rPr>
        <w:t xml:space="preserve">Кәсiпкерлiк қызметпен айналысуға, оның iшiнде коммерциялық ұйымды басқаруға тiкелей қатысу </w:t>
      </w:r>
      <w:r w:rsidRPr="00CB7695">
        <w:rPr>
          <w:rFonts w:ascii="Times New Roman" w:hAnsi="Times New Roman" w:cs="Times New Roman"/>
          <w:sz w:val="28"/>
          <w:szCs w:val="28"/>
          <w:lang w:val="kk-KZ"/>
        </w:rPr>
        <w:t xml:space="preserve">Қазақстанның </w:t>
      </w:r>
      <w:r w:rsidRPr="00CB7695">
        <w:rPr>
          <w:rFonts w:ascii="Times New Roman" w:hAnsi="Times New Roman" w:cs="Times New Roman"/>
          <w:i/>
          <w:sz w:val="28"/>
          <w:szCs w:val="28"/>
          <w:lang w:val="kk-KZ"/>
        </w:rPr>
        <w:t>заңнамасына</w:t>
      </w:r>
      <w:r w:rsidRPr="00CB7695">
        <w:rPr>
          <w:rFonts w:ascii="Times New Roman" w:hAnsi="Times New Roman" w:cs="Times New Roman"/>
          <w:sz w:val="28"/>
          <w:szCs w:val="28"/>
          <w:lang w:val="kk-KZ"/>
        </w:rPr>
        <w:t xml:space="preserve"> сәйкес оның лауазымдық өкілеттіктеріне кiрмейтiн болса, ұйымдық-құқықтық нысанына қарамастан, коммерциялық ұйымды басқаруға қатысуға құқылы емес</w:t>
      </w:r>
      <w:r w:rsidR="00937CEA" w:rsidRPr="00CB7695">
        <w:rPr>
          <w:rFonts w:ascii="Times New Roman" w:hAnsi="Times New Roman" w:cs="Times New Roman"/>
          <w:sz w:val="28"/>
          <w:szCs w:val="28"/>
          <w:lang w:val="kk-KZ"/>
        </w:rPr>
        <w:t>»</w:t>
      </w:r>
      <w:r w:rsidR="00DD4F4B" w:rsidRPr="00CB7695">
        <w:rPr>
          <w:rFonts w:ascii="Times New Roman" w:hAnsi="Times New Roman" w:cs="Times New Roman"/>
          <w:sz w:val="28"/>
          <w:szCs w:val="28"/>
          <w:lang w:val="kk-KZ"/>
        </w:rPr>
        <w:t xml:space="preserve"> </w:t>
      </w:r>
      <w:r w:rsidRPr="00CB7695">
        <w:rPr>
          <w:rFonts w:ascii="Times New Roman" w:hAnsi="Times New Roman" w:cs="Times New Roman"/>
          <w:sz w:val="28"/>
          <w:szCs w:val="28"/>
          <w:lang w:val="kk-KZ"/>
        </w:rPr>
        <w:t>(«Мемлекеттік қызмет – ар-ождан айнасы» Ізет Бақытбек, Ақтөбе қалалық №2 сотының бас маманы)</w:t>
      </w:r>
      <w:r w:rsidR="00DD4F4B" w:rsidRPr="00CB7695">
        <w:rPr>
          <w:rFonts w:ascii="Times New Roman" w:hAnsi="Times New Roman" w:cs="Times New Roman"/>
          <w:sz w:val="28"/>
          <w:szCs w:val="28"/>
          <w:lang w:val="kk-KZ"/>
        </w:rPr>
        <w:t xml:space="preserve">. </w:t>
      </w:r>
      <w:r w:rsidRPr="00CB7695">
        <w:rPr>
          <w:rFonts w:ascii="Times New Roman" w:hAnsi="Times New Roman" w:cs="Times New Roman"/>
          <w:sz w:val="28"/>
          <w:szCs w:val="28"/>
          <w:lang w:val="kk-KZ"/>
        </w:rPr>
        <w:t xml:space="preserve">Іс-шара бағдарламасына сәйкес жиналғандар </w:t>
      </w:r>
      <w:r w:rsidRPr="00CB7695">
        <w:rPr>
          <w:rFonts w:ascii="Times New Roman" w:hAnsi="Times New Roman" w:cs="Times New Roman"/>
          <w:i/>
          <w:sz w:val="28"/>
          <w:szCs w:val="28"/>
          <w:lang w:val="kk-KZ"/>
        </w:rPr>
        <w:t>заңнамалық</w:t>
      </w:r>
      <w:r w:rsidRPr="00CB7695">
        <w:rPr>
          <w:rFonts w:ascii="Times New Roman" w:hAnsi="Times New Roman" w:cs="Times New Roman"/>
          <w:sz w:val="28"/>
          <w:szCs w:val="28"/>
          <w:lang w:val="kk-KZ"/>
        </w:rPr>
        <w:t xml:space="preserve"> өзгерістерді талдау, бизнестегі негізгі мәселелерді анықтау және о</w:t>
      </w:r>
      <w:r w:rsidR="00DD4F4B" w:rsidRPr="00CB7695">
        <w:rPr>
          <w:rFonts w:ascii="Times New Roman" w:hAnsi="Times New Roman" w:cs="Times New Roman"/>
          <w:sz w:val="28"/>
          <w:szCs w:val="28"/>
          <w:lang w:val="kk-KZ"/>
        </w:rPr>
        <w:t>ларды</w:t>
      </w:r>
      <w:r w:rsidR="00DD4F4B">
        <w:rPr>
          <w:rFonts w:ascii="Times New Roman" w:hAnsi="Times New Roman" w:cs="Times New Roman"/>
          <w:sz w:val="28"/>
          <w:szCs w:val="28"/>
          <w:lang w:val="kk-KZ"/>
        </w:rPr>
        <w:t xml:space="preserve"> шешу жолдарын қарастырды </w:t>
      </w:r>
      <w:r w:rsidRPr="00FC6155">
        <w:rPr>
          <w:rFonts w:ascii="Times New Roman" w:hAnsi="Times New Roman" w:cs="Times New Roman"/>
          <w:sz w:val="28"/>
          <w:szCs w:val="28"/>
          <w:lang w:val="kk-KZ"/>
        </w:rPr>
        <w:t>(«Заң мен тәртіп – қоғам мен бизнестің тұрақты дамуының негізі» Ырысалды Төлегенқызы)</w:t>
      </w:r>
      <w:r w:rsidR="00DD4F4B">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 xml:space="preserve">Бұл сөйлемдердегі </w:t>
      </w:r>
      <w:r w:rsidRPr="00FC6155">
        <w:rPr>
          <w:rFonts w:ascii="Times New Roman" w:hAnsi="Times New Roman" w:cs="Times New Roman"/>
          <w:i/>
          <w:sz w:val="28"/>
          <w:szCs w:val="28"/>
          <w:lang w:val="kk-KZ"/>
        </w:rPr>
        <w:t>заңнама</w:t>
      </w:r>
      <w:r w:rsidRPr="00FC6155">
        <w:rPr>
          <w:rFonts w:ascii="Times New Roman" w:hAnsi="Times New Roman" w:cs="Times New Roman"/>
          <w:sz w:val="28"/>
          <w:szCs w:val="28"/>
          <w:lang w:val="kk-KZ"/>
        </w:rPr>
        <w:t xml:space="preserve"> сөзі – бұл бір ғана заң емес, ол Қазақстанның барлық заңдарын, заңға тәуелді актілерін (ережелер, қаулылар, нұсқаулықтар) және басқа да нормативтік құқықтық актілерін қамтитын біртұтас, жүйелі кешен екендігін білдіреді. Бұл оның толықтығын және өзара байланыстылығын көрсетеді. Ал «Қазақстанның заңнамасына сәйкес» деген тіркес «</w:t>
      </w:r>
      <w:r w:rsidRPr="00FC6155">
        <w:rPr>
          <w:rFonts w:ascii="Times New Roman" w:hAnsi="Times New Roman" w:cs="Times New Roman"/>
          <w:i/>
          <w:sz w:val="28"/>
          <w:szCs w:val="28"/>
          <w:lang w:val="kk-KZ"/>
        </w:rPr>
        <w:t>заңнаманың</w:t>
      </w:r>
      <w:r w:rsidR="00DD4F4B">
        <w:rPr>
          <w:rFonts w:ascii="Times New Roman" w:hAnsi="Times New Roman" w:cs="Times New Roman"/>
          <w:sz w:val="28"/>
          <w:szCs w:val="28"/>
          <w:lang w:val="kk-KZ"/>
        </w:rPr>
        <w:t>» қандай</w:t>
      </w:r>
      <w:r w:rsidRPr="00FC6155">
        <w:rPr>
          <w:rFonts w:ascii="Times New Roman" w:hAnsi="Times New Roman" w:cs="Times New Roman"/>
          <w:sz w:val="28"/>
          <w:szCs w:val="28"/>
          <w:lang w:val="kk-KZ"/>
        </w:rPr>
        <w:t>да бір іс-әрекеттің заңдылығын анықтайтын н</w:t>
      </w:r>
      <w:r w:rsidR="00DD4F4B">
        <w:rPr>
          <w:rFonts w:ascii="Times New Roman" w:hAnsi="Times New Roman" w:cs="Times New Roman"/>
          <w:sz w:val="28"/>
          <w:szCs w:val="28"/>
          <w:lang w:val="kk-KZ"/>
        </w:rPr>
        <w:t xml:space="preserve">егізгі және міндетті қайнар көз </w:t>
      </w:r>
      <w:r w:rsidRPr="00FC6155">
        <w:rPr>
          <w:rFonts w:ascii="Times New Roman" w:hAnsi="Times New Roman" w:cs="Times New Roman"/>
          <w:sz w:val="28"/>
          <w:szCs w:val="28"/>
          <w:lang w:val="kk-KZ"/>
        </w:rPr>
        <w:t>және оның нормалары барлық с</w:t>
      </w:r>
      <w:r w:rsidR="00DD4F4B">
        <w:rPr>
          <w:rFonts w:ascii="Times New Roman" w:hAnsi="Times New Roman" w:cs="Times New Roman"/>
          <w:sz w:val="28"/>
          <w:szCs w:val="28"/>
          <w:lang w:val="kk-KZ"/>
        </w:rPr>
        <w:t>убъектілер үшін міндетті екен</w:t>
      </w:r>
      <w:r w:rsidRPr="00FC6155">
        <w:rPr>
          <w:rFonts w:ascii="Times New Roman" w:hAnsi="Times New Roman" w:cs="Times New Roman"/>
          <w:sz w:val="28"/>
          <w:szCs w:val="28"/>
          <w:lang w:val="kk-KZ"/>
        </w:rPr>
        <w:t xml:space="preserve">ін білдіреді. </w:t>
      </w:r>
    </w:p>
    <w:p w14:paraId="7F72E3B3" w14:textId="249DB03F" w:rsidR="003C5253" w:rsidRPr="00FC6155" w:rsidRDefault="003C5253"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sz w:val="28"/>
          <w:szCs w:val="28"/>
          <w:lang w:val="kk-KZ"/>
        </w:rPr>
        <w:t>Б</w:t>
      </w:r>
      <w:r w:rsidR="00DD4F4B">
        <w:rPr>
          <w:rFonts w:ascii="Times New Roman" w:hAnsi="Times New Roman" w:cs="Times New Roman"/>
          <w:sz w:val="28"/>
          <w:szCs w:val="28"/>
          <w:lang w:val="kk-KZ"/>
        </w:rPr>
        <w:t>ерілген мысалда</w:t>
      </w:r>
      <w:r w:rsidRPr="00FC6155">
        <w:rPr>
          <w:rFonts w:ascii="Times New Roman" w:hAnsi="Times New Roman" w:cs="Times New Roman"/>
          <w:sz w:val="28"/>
          <w:szCs w:val="28"/>
          <w:lang w:val="kk-KZ"/>
        </w:rPr>
        <w:t xml:space="preserve"> </w:t>
      </w:r>
      <w:r w:rsidR="0053422A">
        <w:rPr>
          <w:rFonts w:ascii="Times New Roman" w:hAnsi="Times New Roman" w:cs="Times New Roman"/>
          <w:sz w:val="28"/>
          <w:szCs w:val="28"/>
          <w:lang w:val="kk-KZ"/>
        </w:rPr>
        <w:t>«</w:t>
      </w:r>
      <w:r w:rsidRPr="00FC6155">
        <w:rPr>
          <w:rFonts w:ascii="Times New Roman" w:hAnsi="Times New Roman" w:cs="Times New Roman"/>
          <w:sz w:val="28"/>
          <w:szCs w:val="28"/>
          <w:lang w:val="kk-KZ"/>
        </w:rPr>
        <w:t>заңнама</w:t>
      </w:r>
      <w:r w:rsidR="0053422A">
        <w:rPr>
          <w:rFonts w:ascii="Times New Roman" w:hAnsi="Times New Roman" w:cs="Times New Roman"/>
          <w:sz w:val="28"/>
          <w:szCs w:val="28"/>
          <w:lang w:val="kk-KZ"/>
        </w:rPr>
        <w:t>»</w:t>
      </w:r>
      <w:r w:rsidRPr="00FC6155">
        <w:rPr>
          <w:rFonts w:ascii="Times New Roman" w:hAnsi="Times New Roman" w:cs="Times New Roman"/>
          <w:sz w:val="28"/>
          <w:szCs w:val="28"/>
          <w:lang w:val="kk-KZ"/>
        </w:rPr>
        <w:t xml:space="preserve"> сөзі реттеуші және шектеуші құрал ретінде қолданылып, кәсіпкерлік қызметпен айналысу және коммерциялық ұйымды басқару сияқты экономикалық қатынастарды құқықтық тұрғыдан реттеп тұрғанын көруге болады. Ал осы сөйлемдегі «лауазымдық өкілеттіліктеріне кірмейтін болса» деген сөз тіркесінен «</w:t>
      </w:r>
      <w:r w:rsidRPr="00FC6155">
        <w:rPr>
          <w:rFonts w:ascii="Times New Roman" w:hAnsi="Times New Roman" w:cs="Times New Roman"/>
          <w:i/>
          <w:sz w:val="28"/>
          <w:szCs w:val="28"/>
          <w:lang w:val="kk-KZ"/>
        </w:rPr>
        <w:t>заңнаманың</w:t>
      </w:r>
      <w:r w:rsidRPr="00FC6155">
        <w:rPr>
          <w:rFonts w:ascii="Times New Roman" w:hAnsi="Times New Roman" w:cs="Times New Roman"/>
          <w:sz w:val="28"/>
          <w:szCs w:val="28"/>
          <w:lang w:val="kk-KZ"/>
        </w:rPr>
        <w:t>» мемлекеттік қызметкерлердің немесе белгілі бір лауазым иелерінің құқықтары мен міндеттерін, сондай-ақ</w:t>
      </w:r>
      <w:r w:rsidR="0053422A">
        <w:rPr>
          <w:rFonts w:ascii="Times New Roman" w:hAnsi="Times New Roman" w:cs="Times New Roman"/>
          <w:sz w:val="28"/>
          <w:szCs w:val="28"/>
          <w:lang w:val="kk-KZ"/>
        </w:rPr>
        <w:t>,</w:t>
      </w:r>
      <w:r w:rsidRPr="00FC6155">
        <w:rPr>
          <w:rFonts w:ascii="Times New Roman" w:hAnsi="Times New Roman" w:cs="Times New Roman"/>
          <w:sz w:val="28"/>
          <w:szCs w:val="28"/>
          <w:lang w:val="kk-KZ"/>
        </w:rPr>
        <w:t xml:space="preserve"> оларға қойылатын шектеулерді анықтап тұрғанын көруге болады. Сол сияқты</w:t>
      </w:r>
      <w:r w:rsidR="00DD4F4B">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«құқылы емес» деген сөз тіркесі арқылы «заң</w:t>
      </w:r>
      <w:r w:rsidR="00DD4F4B">
        <w:rPr>
          <w:rFonts w:ascii="Times New Roman" w:hAnsi="Times New Roman" w:cs="Times New Roman"/>
          <w:sz w:val="28"/>
          <w:szCs w:val="28"/>
          <w:lang w:val="kk-KZ"/>
        </w:rPr>
        <w:t>наманың» тыйым салушы функция</w:t>
      </w:r>
      <w:r w:rsidRPr="00FC6155">
        <w:rPr>
          <w:rFonts w:ascii="Times New Roman" w:hAnsi="Times New Roman" w:cs="Times New Roman"/>
          <w:sz w:val="28"/>
          <w:szCs w:val="28"/>
          <w:lang w:val="kk-KZ"/>
        </w:rPr>
        <w:t xml:space="preserve"> атқаратынын, яғни белгілі бір әрекеттерді заңсыз деп танып, оларға жол бермеу арқылы қоғамдық тәртіп пен заңдылыққа бағындыратын күш ретінде қолданылатынын білдіреді. Осы сөйлемдегі «ұйымдық-құқықтық нысанына қарамастан» тіркесі арқылы, заңнаманың барлық субъектіге, яғни олардың ұйымдастырушылық немесе құқықтық мәртебесіне қарамастан, барлығына бірдей қолда</w:t>
      </w:r>
      <w:r w:rsidR="00DD4F4B">
        <w:rPr>
          <w:rFonts w:ascii="Times New Roman" w:hAnsi="Times New Roman" w:cs="Times New Roman"/>
          <w:sz w:val="28"/>
          <w:szCs w:val="28"/>
          <w:lang w:val="kk-KZ"/>
        </w:rPr>
        <w:t>нылатынын және заң алдындағы тең</w:t>
      </w:r>
      <w:r w:rsidRPr="00FC6155">
        <w:rPr>
          <w:rFonts w:ascii="Times New Roman" w:hAnsi="Times New Roman" w:cs="Times New Roman"/>
          <w:sz w:val="28"/>
          <w:szCs w:val="28"/>
          <w:lang w:val="kk-KZ"/>
        </w:rPr>
        <w:t>дік пен әділдік қағидасын</w:t>
      </w:r>
      <w:r w:rsidR="00DD4F4B">
        <w:rPr>
          <w:rFonts w:ascii="Times New Roman" w:hAnsi="Times New Roman" w:cs="Times New Roman"/>
          <w:sz w:val="28"/>
          <w:szCs w:val="28"/>
          <w:lang w:val="kk-KZ"/>
        </w:rPr>
        <w:t xml:space="preserve"> ұстанатынын білдіреді. </w:t>
      </w:r>
      <w:r w:rsidR="00DD4F4B" w:rsidRPr="00FC6155">
        <w:rPr>
          <w:rFonts w:ascii="Times New Roman" w:hAnsi="Times New Roman" w:cs="Times New Roman"/>
          <w:sz w:val="28"/>
          <w:szCs w:val="28"/>
          <w:lang w:val="kk-KZ"/>
        </w:rPr>
        <w:t>«Заң» концептісіне талдау жасау арқылы оның қоғамдағы тәртіп пен әділеттілікті қамтамасыз ететін негізгі құрал екенін, теориялық негіздерін, құрылымын және функцияларын түсіну құқықтық мәдениетті арттыруға ық</w:t>
      </w:r>
      <w:r w:rsidR="00DD4F4B">
        <w:rPr>
          <w:rFonts w:ascii="Times New Roman" w:hAnsi="Times New Roman" w:cs="Times New Roman"/>
          <w:sz w:val="28"/>
          <w:szCs w:val="28"/>
          <w:lang w:val="kk-KZ"/>
        </w:rPr>
        <w:t>пал ететінін анықтауға болады. Жалпы алғанда</w:t>
      </w:r>
      <w:r w:rsidRPr="00FC6155">
        <w:rPr>
          <w:rFonts w:ascii="Times New Roman" w:hAnsi="Times New Roman" w:cs="Times New Roman"/>
          <w:sz w:val="28"/>
          <w:szCs w:val="28"/>
          <w:lang w:val="kk-KZ"/>
        </w:rPr>
        <w:t>, «заңнама» ұғымы Қазақстандағы құқықтық нормалардың кешенді, жүйелі және міндетті жиынтығы ретінде сипатталады. Ол қоғамдық қатынастарды реттеу, лауазымдық өкілеттіктерді айқындау, белгілі бір әрекеттерге тыйым салу, сонымен бірге</w:t>
      </w:r>
      <w:r w:rsidR="00DD4F4B">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 xml:space="preserve">заң алдындағы теңдік пен әділдікті қамтамасыз ету функцияларын атқаратын маңызды құқықтық институт екендігін көрсетеді. </w:t>
      </w:r>
    </w:p>
    <w:p w14:paraId="77A9C229" w14:textId="4086ED82" w:rsidR="003C5253" w:rsidRPr="00002924" w:rsidRDefault="003C5253"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sz w:val="28"/>
          <w:szCs w:val="28"/>
          <w:lang w:val="kk-KZ"/>
        </w:rPr>
        <w:t xml:space="preserve">Қазақ заңгерлік дискурсында «Заң» концептісімен қатар қолданылатын </w:t>
      </w:r>
      <w:r w:rsidR="00DD4F4B">
        <w:rPr>
          <w:rFonts w:ascii="Times New Roman" w:hAnsi="Times New Roman" w:cs="Times New Roman"/>
          <w:sz w:val="28"/>
          <w:szCs w:val="28"/>
          <w:lang w:val="kk-KZ"/>
        </w:rPr>
        <w:t>тағы бір концепт</w:t>
      </w:r>
      <w:r w:rsidRPr="00FC6155">
        <w:rPr>
          <w:rFonts w:ascii="Times New Roman" w:hAnsi="Times New Roman" w:cs="Times New Roman"/>
          <w:sz w:val="28"/>
          <w:szCs w:val="28"/>
          <w:lang w:val="kk-KZ"/>
        </w:rPr>
        <w:t xml:space="preserve"> </w:t>
      </w:r>
      <w:r w:rsidR="00DD4F4B">
        <w:rPr>
          <w:rFonts w:ascii="Times New Roman" w:hAnsi="Times New Roman" w:cs="Times New Roman"/>
          <w:sz w:val="28"/>
          <w:szCs w:val="28"/>
          <w:lang w:val="kk-KZ"/>
        </w:rPr>
        <w:t>–</w:t>
      </w:r>
      <w:r w:rsidRPr="00FC6155">
        <w:rPr>
          <w:rFonts w:ascii="Times New Roman" w:hAnsi="Times New Roman" w:cs="Times New Roman"/>
          <w:sz w:val="28"/>
          <w:szCs w:val="28"/>
          <w:lang w:val="kk-KZ"/>
        </w:rPr>
        <w:t xml:space="preserve"> «әділдік» концептісі. Қазақ тілінің түсіндірме сөздігінде</w:t>
      </w:r>
      <w:r w:rsidR="00DD4F4B">
        <w:rPr>
          <w:rFonts w:ascii="Times New Roman" w:hAnsi="Times New Roman" w:cs="Times New Roman"/>
          <w:sz w:val="28"/>
          <w:szCs w:val="28"/>
          <w:lang w:val="kk-KZ"/>
        </w:rPr>
        <w:t>гі анықтамаға сүйенсек</w:t>
      </w:r>
      <w:r w:rsidRPr="00FC6155">
        <w:rPr>
          <w:rFonts w:ascii="Times New Roman" w:hAnsi="Times New Roman" w:cs="Times New Roman"/>
          <w:sz w:val="28"/>
          <w:szCs w:val="28"/>
          <w:lang w:val="kk-KZ"/>
        </w:rPr>
        <w:t xml:space="preserve">: </w:t>
      </w:r>
      <w:r w:rsidR="00DD4F4B">
        <w:rPr>
          <w:rFonts w:ascii="Times New Roman" w:hAnsi="Times New Roman" w:cs="Times New Roman"/>
          <w:sz w:val="28"/>
          <w:szCs w:val="28"/>
          <w:lang w:val="kk-KZ"/>
        </w:rPr>
        <w:t>әділдік</w:t>
      </w:r>
      <w:r w:rsidRPr="00FC6155">
        <w:rPr>
          <w:rFonts w:ascii="Times New Roman" w:hAnsi="Times New Roman" w:cs="Times New Roman"/>
          <w:sz w:val="28"/>
          <w:szCs w:val="28"/>
          <w:lang w:val="kk-KZ"/>
        </w:rPr>
        <w:t xml:space="preserve"> – дұрыстық, шындық </w:t>
      </w:r>
      <w:r w:rsidR="00557665">
        <w:rPr>
          <w:rFonts w:ascii="Times New Roman" w:hAnsi="Times New Roman" w:cs="Times New Roman"/>
          <w:sz w:val="28"/>
          <w:szCs w:val="28"/>
          <w:lang w:val="kk-KZ"/>
        </w:rPr>
        <w:t xml:space="preserve">(Қосымша </w:t>
      </w:r>
      <w:r w:rsidR="00E67C9F">
        <w:rPr>
          <w:rFonts w:ascii="Times New Roman" w:hAnsi="Times New Roman" w:cs="Times New Roman"/>
          <w:sz w:val="28"/>
          <w:szCs w:val="28"/>
          <w:lang w:val="kk-KZ"/>
        </w:rPr>
        <w:t>В</w:t>
      </w:r>
      <w:r w:rsidR="00557665">
        <w:rPr>
          <w:rFonts w:ascii="Times New Roman" w:hAnsi="Times New Roman" w:cs="Times New Roman"/>
          <w:sz w:val="28"/>
          <w:szCs w:val="28"/>
          <w:lang w:val="kk-KZ"/>
        </w:rPr>
        <w:t>)</w:t>
      </w:r>
      <w:r w:rsidRPr="00FC6155">
        <w:rPr>
          <w:rFonts w:ascii="Times New Roman" w:hAnsi="Times New Roman" w:cs="Times New Roman"/>
          <w:sz w:val="28"/>
          <w:szCs w:val="28"/>
          <w:lang w:val="kk-KZ"/>
        </w:rPr>
        <w:t xml:space="preserve">. «Әділдік» – қоғамдық қатынастарды реттейтін ең жоғары моральдық және құқықтық қағидадан тұратын абстрактілі ұғым. </w:t>
      </w:r>
      <w:r w:rsidR="00002924">
        <w:rPr>
          <w:rFonts w:ascii="Times New Roman" w:eastAsia="Times New Roman" w:hAnsi="Times New Roman" w:cs="Times New Roman"/>
          <w:sz w:val="28"/>
          <w:szCs w:val="28"/>
          <w:lang w:val="kk-KZ" w:eastAsia="ru-RU"/>
        </w:rPr>
        <w:t>Оның</w:t>
      </w:r>
      <w:r w:rsidRPr="00FC6155">
        <w:rPr>
          <w:rFonts w:ascii="Times New Roman" w:eastAsia="Times New Roman" w:hAnsi="Times New Roman" w:cs="Times New Roman"/>
          <w:sz w:val="28"/>
          <w:szCs w:val="28"/>
          <w:lang w:val="kk-KZ" w:eastAsia="ru-RU"/>
        </w:rPr>
        <w:t xml:space="preserve"> қоғамдағы тәртіпсіздікті реттеп, тұлғаларды қалыпты өмірге бейімдейтін, қоғамдық үйлесімділікке жетелей</w:t>
      </w:r>
      <w:r w:rsidR="00002924">
        <w:rPr>
          <w:rFonts w:ascii="Times New Roman" w:eastAsia="Times New Roman" w:hAnsi="Times New Roman" w:cs="Times New Roman"/>
          <w:sz w:val="28"/>
          <w:szCs w:val="28"/>
          <w:lang w:val="kk-KZ" w:eastAsia="ru-RU"/>
        </w:rPr>
        <w:t xml:space="preserve">тін күші бар. </w:t>
      </w:r>
      <w:r w:rsidRPr="00FC6155">
        <w:rPr>
          <w:rFonts w:ascii="Times New Roman" w:eastAsia="Times New Roman" w:hAnsi="Times New Roman" w:cs="Times New Roman"/>
          <w:sz w:val="28"/>
          <w:szCs w:val="28"/>
          <w:lang w:val="kk-KZ" w:eastAsia="ru-RU"/>
        </w:rPr>
        <w:t xml:space="preserve">Заңгерлік дискурс аясында «әділдік» – құқықтық жүйенің түпкі мақсаты. Заңдар, сот шешімдері және құқық қорғау органдарының қызметі кінәліні жазалап, жазықсызды ақтау арқылы </w:t>
      </w:r>
      <w:r w:rsidR="00002924">
        <w:rPr>
          <w:rFonts w:ascii="Times New Roman" w:eastAsia="Times New Roman" w:hAnsi="Times New Roman" w:cs="Times New Roman"/>
          <w:sz w:val="28"/>
          <w:szCs w:val="28"/>
          <w:lang w:val="kk-KZ" w:eastAsia="ru-RU"/>
        </w:rPr>
        <w:t xml:space="preserve">«әділдік» орнатуға бағытталған. </w:t>
      </w:r>
      <w:r w:rsidRPr="00FC6155">
        <w:rPr>
          <w:rFonts w:ascii="Times New Roman" w:hAnsi="Times New Roman" w:cs="Times New Roman"/>
          <w:sz w:val="28"/>
          <w:szCs w:val="28"/>
          <w:lang w:val="kk-KZ"/>
        </w:rPr>
        <w:t xml:space="preserve">Мысалы: </w:t>
      </w:r>
      <w:r w:rsidR="00937CEA">
        <w:rPr>
          <w:rFonts w:ascii="Times New Roman" w:hAnsi="Times New Roman" w:cs="Times New Roman"/>
          <w:sz w:val="28"/>
          <w:szCs w:val="28"/>
          <w:lang w:val="kk-KZ"/>
        </w:rPr>
        <w:t>«</w:t>
      </w:r>
      <w:r w:rsidRPr="00FC6155">
        <w:rPr>
          <w:rFonts w:ascii="Times New Roman" w:hAnsi="Times New Roman" w:cs="Times New Roman"/>
          <w:sz w:val="28"/>
          <w:szCs w:val="28"/>
          <w:lang w:val="kk-KZ"/>
        </w:rPr>
        <w:t xml:space="preserve">Соның арқасында талай бұзықтың беті қайтып, қалыпты өмірге бейімделіп, </w:t>
      </w:r>
      <w:r w:rsidRPr="00FC6155">
        <w:rPr>
          <w:rFonts w:ascii="Times New Roman" w:hAnsi="Times New Roman" w:cs="Times New Roman"/>
          <w:i/>
          <w:sz w:val="28"/>
          <w:szCs w:val="28"/>
          <w:lang w:val="kk-KZ"/>
        </w:rPr>
        <w:t>әділдіктің</w:t>
      </w:r>
      <w:r w:rsidRPr="00FC6155">
        <w:rPr>
          <w:rFonts w:ascii="Times New Roman" w:hAnsi="Times New Roman" w:cs="Times New Roman"/>
          <w:sz w:val="28"/>
          <w:szCs w:val="28"/>
          <w:lang w:val="kk-KZ"/>
        </w:rPr>
        <w:t xml:space="preserve"> ауылын танығаны да күні кеше</w:t>
      </w:r>
      <w:r w:rsidR="00B83F66">
        <w:rPr>
          <w:rFonts w:ascii="Times New Roman" w:hAnsi="Times New Roman" w:cs="Times New Roman"/>
          <w:sz w:val="28"/>
          <w:szCs w:val="28"/>
          <w:lang w:val="kk-KZ"/>
        </w:rPr>
        <w:t>»</w:t>
      </w:r>
      <w:r w:rsidR="00002924">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(«Қартаймайтын Қалымбек, мұқалмайтын Мұхамеджанов» Гәкку Асылбекқызы)</w:t>
      </w:r>
      <w:r w:rsidR="007C6CC9">
        <w:rPr>
          <w:rFonts w:ascii="Times New Roman" w:hAnsi="Times New Roman" w:cs="Times New Roman"/>
          <w:sz w:val="28"/>
          <w:szCs w:val="28"/>
          <w:lang w:val="kk-KZ"/>
        </w:rPr>
        <w:t>.</w:t>
      </w:r>
      <w:r w:rsidR="00002924">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Бұл сөйлемде «әділдік» концептісі адамның мінез-құлқы мен қоғамдағы орнына тікелей әсер ететін, тәрбиелік және қалыптастырушы мәні бар құндылық ретінде көрініс табады. Осы сөйлемдегі «бұзықтың беті қайтып, қалыпты өмірге бейімделіп» деген қолданыстар «</w:t>
      </w:r>
      <w:r w:rsidRPr="00FC6155">
        <w:rPr>
          <w:rFonts w:ascii="Times New Roman" w:hAnsi="Times New Roman" w:cs="Times New Roman"/>
          <w:i/>
          <w:sz w:val="28"/>
          <w:szCs w:val="28"/>
          <w:lang w:val="kk-KZ"/>
        </w:rPr>
        <w:t>әділдік</w:t>
      </w:r>
      <w:r w:rsidRPr="00FC6155">
        <w:rPr>
          <w:rFonts w:ascii="Times New Roman" w:hAnsi="Times New Roman" w:cs="Times New Roman"/>
          <w:sz w:val="28"/>
          <w:szCs w:val="28"/>
          <w:lang w:val="kk-KZ"/>
        </w:rPr>
        <w:t>» ұғымының қоғамдағы теріс құбылыстарды жойып, адамды дұрыс жолға бағыттайтын, қоғамға бейімдейтін күш екенін көрсетеді. Ал «әділдіктің ауылын танығаны» деген тіркес «әділдіктің» тек абстрактілі ұғым емес, сонымен қатар</w:t>
      </w:r>
      <w:r w:rsidR="00002924">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 xml:space="preserve">жеке тәжірибе, оқиғалар мен салдар арқылы түсініп, сезінуге болатын нақты құбылыс екенін білдіреді. Бұл жерде «ауыл» </w:t>
      </w:r>
      <w:r w:rsidR="0053422A">
        <w:rPr>
          <w:rFonts w:ascii="Times New Roman" w:hAnsi="Times New Roman" w:cs="Times New Roman"/>
          <w:sz w:val="28"/>
          <w:szCs w:val="28"/>
          <w:lang w:val="kk-KZ"/>
        </w:rPr>
        <w:t xml:space="preserve">сөзі ауыс мағынада, яғни </w:t>
      </w:r>
      <w:r w:rsidRPr="00FC6155">
        <w:rPr>
          <w:rFonts w:ascii="Times New Roman" w:hAnsi="Times New Roman" w:cs="Times New Roman"/>
          <w:sz w:val="28"/>
          <w:szCs w:val="28"/>
          <w:lang w:val="kk-KZ"/>
        </w:rPr>
        <w:t>метафора</w:t>
      </w:r>
      <w:r w:rsidR="0053422A">
        <w:rPr>
          <w:rFonts w:ascii="Times New Roman" w:hAnsi="Times New Roman" w:cs="Times New Roman"/>
          <w:sz w:val="28"/>
          <w:szCs w:val="28"/>
          <w:lang w:val="kk-KZ"/>
        </w:rPr>
        <w:t xml:space="preserve"> арқылы беріліп, </w:t>
      </w:r>
      <w:r w:rsidRPr="00FC6155">
        <w:rPr>
          <w:rFonts w:ascii="Times New Roman" w:hAnsi="Times New Roman" w:cs="Times New Roman"/>
          <w:sz w:val="28"/>
          <w:szCs w:val="28"/>
          <w:lang w:val="kk-KZ"/>
        </w:rPr>
        <w:t xml:space="preserve"> «әділдіктің» белгілі бір ортасы, кеңістігі бар екенін және онымен танысуға болатынын меңзейді. Бұзақылықтан бас тартқан тұлғаның «әділдікті тануы» оның санасындағы құндылықтар жүйесінің өзгергенін, дұрыс пен бұрысты ажырату қаб</w:t>
      </w:r>
      <w:r w:rsidR="00002924">
        <w:rPr>
          <w:rFonts w:ascii="Times New Roman" w:hAnsi="Times New Roman" w:cs="Times New Roman"/>
          <w:sz w:val="28"/>
          <w:szCs w:val="28"/>
          <w:lang w:val="kk-KZ"/>
        </w:rPr>
        <w:t>ілетінің артқанын көрсетеді. Бұдан</w:t>
      </w:r>
      <w:r w:rsidRPr="00FC6155">
        <w:rPr>
          <w:rFonts w:ascii="Times New Roman" w:hAnsi="Times New Roman" w:cs="Times New Roman"/>
          <w:sz w:val="28"/>
          <w:szCs w:val="28"/>
          <w:lang w:val="kk-KZ"/>
        </w:rPr>
        <w:t xml:space="preserve"> «әділдіктің» адамның ішкі дүниесіне әсе</w:t>
      </w:r>
      <w:r w:rsidR="00002924">
        <w:rPr>
          <w:rFonts w:ascii="Times New Roman" w:hAnsi="Times New Roman" w:cs="Times New Roman"/>
          <w:sz w:val="28"/>
          <w:szCs w:val="28"/>
          <w:lang w:val="kk-KZ"/>
        </w:rPr>
        <w:t>р ететін танымдық концепт екені айқындалады. Тұжырымдай айтсақ</w:t>
      </w:r>
      <w:r w:rsidRPr="00002924">
        <w:rPr>
          <w:rFonts w:ascii="Times New Roman" w:hAnsi="Times New Roman" w:cs="Times New Roman"/>
          <w:sz w:val="28"/>
          <w:szCs w:val="28"/>
          <w:lang w:val="kk-KZ"/>
        </w:rPr>
        <w:t xml:space="preserve">: «әділдік» концептісі – </w:t>
      </w:r>
      <w:r w:rsidRPr="00002924">
        <w:rPr>
          <w:rStyle w:val="a8"/>
          <w:rFonts w:ascii="Times New Roman" w:hAnsi="Times New Roman" w:cs="Times New Roman"/>
          <w:b w:val="0"/>
          <w:sz w:val="28"/>
          <w:szCs w:val="28"/>
          <w:lang w:val="kk-KZ"/>
        </w:rPr>
        <w:t>қоғамдық тәртіпті қалпына келтіруші, жеке тұлғаны тәрбиелеуші және оны қалыпты өмірге бейімдеуші күш</w:t>
      </w:r>
      <w:r w:rsidRPr="00002924">
        <w:rPr>
          <w:rFonts w:ascii="Times New Roman" w:hAnsi="Times New Roman" w:cs="Times New Roman"/>
          <w:sz w:val="28"/>
          <w:szCs w:val="28"/>
          <w:lang w:val="kk-KZ"/>
        </w:rPr>
        <w:t>. Ол</w:t>
      </w:r>
      <w:r w:rsidRPr="00002924">
        <w:rPr>
          <w:rFonts w:ascii="Times New Roman" w:hAnsi="Times New Roman" w:cs="Times New Roman"/>
          <w:b/>
          <w:sz w:val="28"/>
          <w:szCs w:val="28"/>
          <w:lang w:val="kk-KZ"/>
        </w:rPr>
        <w:t xml:space="preserve"> – </w:t>
      </w:r>
      <w:r w:rsidRPr="00002924">
        <w:rPr>
          <w:rStyle w:val="a8"/>
          <w:rFonts w:ascii="Times New Roman" w:hAnsi="Times New Roman" w:cs="Times New Roman"/>
          <w:b w:val="0"/>
          <w:sz w:val="28"/>
          <w:szCs w:val="28"/>
          <w:lang w:val="kk-KZ"/>
        </w:rPr>
        <w:t>танымдық, тәжірибелік және моральдық-этикалық</w:t>
      </w:r>
      <w:r w:rsidRPr="00002924">
        <w:rPr>
          <w:rFonts w:ascii="Times New Roman" w:hAnsi="Times New Roman" w:cs="Times New Roman"/>
          <w:b/>
          <w:sz w:val="28"/>
          <w:szCs w:val="28"/>
          <w:lang w:val="kk-KZ"/>
        </w:rPr>
        <w:t xml:space="preserve"> </w:t>
      </w:r>
      <w:r w:rsidRPr="00002924">
        <w:rPr>
          <w:rFonts w:ascii="Times New Roman" w:hAnsi="Times New Roman" w:cs="Times New Roman"/>
          <w:sz w:val="28"/>
          <w:szCs w:val="28"/>
          <w:lang w:val="kk-KZ"/>
        </w:rPr>
        <w:t>мағынаға ие, сонымен бірге</w:t>
      </w:r>
      <w:r w:rsidR="00002924">
        <w:rPr>
          <w:rFonts w:ascii="Times New Roman" w:hAnsi="Times New Roman" w:cs="Times New Roman"/>
          <w:sz w:val="28"/>
          <w:szCs w:val="28"/>
          <w:lang w:val="kk-KZ"/>
        </w:rPr>
        <w:t xml:space="preserve"> </w:t>
      </w:r>
      <w:r w:rsidRPr="00002924">
        <w:rPr>
          <w:rFonts w:ascii="Times New Roman" w:hAnsi="Times New Roman" w:cs="Times New Roman"/>
          <w:sz w:val="28"/>
          <w:szCs w:val="28"/>
          <w:lang w:val="kk-KZ"/>
        </w:rPr>
        <w:t>қоғамдағы дұрыс қарым-қатынастардың және жалпы үйлесімнің негізі.</w:t>
      </w:r>
    </w:p>
    <w:p w14:paraId="468AA2EB" w14:textId="6F50C55C" w:rsidR="003C5253" w:rsidRPr="00FC6155" w:rsidRDefault="003C5253" w:rsidP="00D62A9E">
      <w:pPr>
        <w:pStyle w:val="a3"/>
        <w:ind w:left="0" w:firstLine="709"/>
      </w:pPr>
      <w:r w:rsidRPr="00FC6155">
        <w:t xml:space="preserve">«Заң» газетінен алынған мына сөйлемдегі «әділдік» концептісіне көңіл бөлейік: </w:t>
      </w:r>
      <w:r w:rsidR="002C5B9B">
        <w:t>«</w:t>
      </w:r>
      <w:r w:rsidRPr="00FC6155">
        <w:t>Әдеп жөніндегі уәкіл мемлекеттік қызметшілерге ашықтық, әділдік, тұтынушыларға назар аудару, адалдық және әдептілік сияқты мемлекеттік қызметтің әдеп қағидаттарын түсіндіру бойынша тұрақты негізде жұмыс істейді</w:t>
      </w:r>
      <w:r w:rsidR="002C5B9B">
        <w:t>»</w:t>
      </w:r>
      <w:r w:rsidR="00002924">
        <w:t xml:space="preserve"> </w:t>
      </w:r>
      <w:r w:rsidRPr="00FC6155">
        <w:t>(«Уәкіл мемлекеттік қызметшілерге кеңес берді» Бағлан Қалжанов, Ақтөбе қала</w:t>
      </w:r>
      <w:r w:rsidR="00002924">
        <w:t>сы №2 сотының бас маманы). С</w:t>
      </w:r>
      <w:r w:rsidRPr="00FC6155">
        <w:t>өйлемде «</w:t>
      </w:r>
      <w:r w:rsidRPr="00FC6155">
        <w:rPr>
          <w:i/>
        </w:rPr>
        <w:t>әділдік</w:t>
      </w:r>
      <w:r w:rsidRPr="00FC6155">
        <w:t>» концептісі мемлекеттік қызметтің бірқатар әдеп қағидаттарының (ашықтық, тұтынушыларға назар аудару,</w:t>
      </w:r>
      <w:r w:rsidR="00002924">
        <w:t xml:space="preserve"> адалдық, әдептілік) қатарында </w:t>
      </w:r>
      <w:r w:rsidRPr="00FC6155">
        <w:t>мемлекеттік қызмет саласындағы кәсіби этиканың және басқарудың негізгі қағидасы ретінде көрініс табады. Мемлекеттік қызметшілер үшін «әділдік» – шешім қабылдауда, азаматтармен қарым-қатынас жасауда және міндеттерін орындауда басшылыққа ал</w:t>
      </w:r>
      <w:r w:rsidR="006818B5">
        <w:t>ын</w:t>
      </w:r>
      <w:r w:rsidRPr="00FC6155">
        <w:t xml:space="preserve">атын </w:t>
      </w:r>
      <w:r w:rsidR="002C5B9B">
        <w:t>ұстаным</w:t>
      </w:r>
      <w:r w:rsidRPr="00FC6155">
        <w:t xml:space="preserve">. Мемлекеттік қызметкердің </w:t>
      </w:r>
      <w:r w:rsidRPr="00FC6155">
        <w:rPr>
          <w:i/>
        </w:rPr>
        <w:t xml:space="preserve">әділ </w:t>
      </w:r>
      <w:r w:rsidRPr="00FC6155">
        <w:t xml:space="preserve">болуы халықтың билікке деген сенімін арттырады. </w:t>
      </w:r>
    </w:p>
    <w:p w14:paraId="4F98ED4F" w14:textId="1FE7BC55" w:rsidR="003C5253" w:rsidRPr="00FC6155" w:rsidRDefault="003C5253" w:rsidP="00D62A9E">
      <w:pPr>
        <w:pStyle w:val="a3"/>
        <w:ind w:left="0" w:firstLine="709"/>
      </w:pPr>
      <w:r w:rsidRPr="00FC6155">
        <w:t>«Әділдік» концептісін жан-жақты талдау мақсатында мерзімді баспасөз беттерінен тағы бір сөйлем қарастыр</w:t>
      </w:r>
      <w:r w:rsidR="006818B5">
        <w:t>сақ,</w:t>
      </w:r>
      <w:r w:rsidRPr="00FC6155">
        <w:t xml:space="preserve"> </w:t>
      </w:r>
      <w:r w:rsidR="002C5B9B">
        <w:t xml:space="preserve">«Сот қызметі туралы заңда </w:t>
      </w:r>
      <w:r w:rsidRPr="00FC6155">
        <w:t>«Соттың сот төрелiгiн iске а</w:t>
      </w:r>
      <w:r w:rsidR="00002924">
        <w:t>сыру жөнiндегi қызметiне қандай</w:t>
      </w:r>
      <w:r w:rsidRPr="00FC6155">
        <w:t>да бiр араласуға жол берiлмейдi және заң бойынша жауап</w:t>
      </w:r>
      <w:r w:rsidR="006818B5">
        <w:t xml:space="preserve">кершілікке </w:t>
      </w:r>
      <w:r w:rsidR="002C5B9B">
        <w:t>тартылады</w:t>
      </w:r>
      <w:r w:rsidRPr="00FC6155">
        <w:t>» деп бекітілген. Осының өзі елдегі әділдік пен тура төреліктің кепілі болып отырған судьяларға үлкен жауап</w:t>
      </w:r>
      <w:r w:rsidR="006818B5">
        <w:t>кершілікпен</w:t>
      </w:r>
      <w:r w:rsidRPr="00FC6155">
        <w:t xml:space="preserve"> қатар, биік міндет жүктелгенін аңғартады</w:t>
      </w:r>
      <w:r w:rsidR="002C5B9B">
        <w:t>»</w:t>
      </w:r>
      <w:r w:rsidR="00002924">
        <w:t xml:space="preserve"> </w:t>
      </w:r>
      <w:r w:rsidRPr="00FC6155">
        <w:t>(«Судья – мәртебелі мамандық» Сержан Байболов, Жетісу аудандық №2 сотының төрағасы, Алматы қаласы). Бұл сөйлемде «әділдік» концептісі Қазақстанның құқықтық жүйесіндегі сот төрелігінің ең маңызды қағидасы және мақсаты ретінде айқындалады. «Сот төрелігіне араласуға жол берілмейді» және бұл «заң бойынша жауаптылыққа әкеп соғады» деген тұжырым «әділдіктің» мемлекет тарапынан ерекше қорғалатын құндылық екенін көрсетеді. Ал «Елдегі әділдік пен тура төреліктің кепілі болып отырған судьялар» деген сөз тіркесі «әділдікті» орнату және қорғау судьялардың тікелей міндеті екенін, «үлкен жауаптылықпен қатар, биік міндет жүктелгенін аңғартады» деген тіркес «әділдікті» қамтамасыз етудің оңай міндет емес екенін, ол судьялардан жоғары кәсібилік, моральдық тұтастық және батылдық талап ететінін білдіреді.</w:t>
      </w:r>
    </w:p>
    <w:p w14:paraId="38D4C4AB" w14:textId="2E4696D7" w:rsidR="003C5253" w:rsidRPr="00FC6155" w:rsidRDefault="003C5253" w:rsidP="00D62A9E">
      <w:pPr>
        <w:pStyle w:val="a9"/>
        <w:spacing w:before="0" w:beforeAutospacing="0" w:after="0" w:afterAutospacing="0"/>
        <w:ind w:firstLine="709"/>
        <w:jc w:val="both"/>
        <w:rPr>
          <w:sz w:val="28"/>
          <w:szCs w:val="28"/>
          <w:lang w:val="kk-KZ"/>
        </w:rPr>
      </w:pPr>
      <w:r w:rsidRPr="00FC6155">
        <w:rPr>
          <w:sz w:val="28"/>
          <w:szCs w:val="28"/>
          <w:lang w:val="kk-KZ"/>
        </w:rPr>
        <w:t xml:space="preserve">Ойымызды қорытындылайтын болсақ, бұл сөйлемде  «әділдік» концептісі </w:t>
      </w:r>
      <w:r w:rsidRPr="00FC6155">
        <w:rPr>
          <w:rStyle w:val="a8"/>
          <w:b w:val="0"/>
          <w:sz w:val="28"/>
          <w:szCs w:val="28"/>
          <w:lang w:val="kk-KZ"/>
        </w:rPr>
        <w:t>сот жүйесінің тәуелсіздігімен қорғалатын, судьялар арқылы жүзеге асырылатын және тура төрелік арқылы көрініс табатын, жоғары жауапкершілікті талап ететін құқықтық мемлекеттің іргелі қағидасы</w:t>
      </w:r>
      <w:r w:rsidRPr="00FC6155">
        <w:rPr>
          <w:sz w:val="28"/>
          <w:szCs w:val="28"/>
          <w:lang w:val="kk-KZ"/>
        </w:rPr>
        <w:t xml:space="preserve"> ретінде бейнеленген. Ол</w:t>
      </w:r>
      <w:r w:rsidR="007C6CC9">
        <w:rPr>
          <w:sz w:val="28"/>
          <w:szCs w:val="28"/>
          <w:lang w:val="kk-KZ"/>
        </w:rPr>
        <w:t xml:space="preserve"> –</w:t>
      </w:r>
      <w:r w:rsidRPr="00FC6155">
        <w:rPr>
          <w:sz w:val="28"/>
          <w:szCs w:val="28"/>
          <w:lang w:val="kk-KZ"/>
        </w:rPr>
        <w:t xml:space="preserve"> тек моральдық-этикалық идеал ғана емес, құқықтық</w:t>
      </w:r>
      <w:r w:rsidR="00002924">
        <w:rPr>
          <w:sz w:val="28"/>
          <w:szCs w:val="28"/>
          <w:lang w:val="kk-KZ"/>
        </w:rPr>
        <w:t xml:space="preserve"> жүйенің тиімділігі мен халық</w:t>
      </w:r>
      <w:r w:rsidRPr="00FC6155">
        <w:rPr>
          <w:sz w:val="28"/>
          <w:szCs w:val="28"/>
          <w:lang w:val="kk-KZ"/>
        </w:rPr>
        <w:t xml:space="preserve"> сенімінің кепілі екендігінің дәлелі. </w:t>
      </w:r>
    </w:p>
    <w:p w14:paraId="5589AD36" w14:textId="76E51DD5" w:rsidR="003C5253" w:rsidRPr="00FC6155" w:rsidRDefault="003C5253" w:rsidP="00D62A9E">
      <w:pPr>
        <w:pStyle w:val="a3"/>
        <w:ind w:left="0" w:firstLine="709"/>
      </w:pPr>
      <w:r w:rsidRPr="00FC6155">
        <w:t>Заңгерлік дискурстың негізгі концептілерінің бірі  «қылмыс» концептісін талдау үшін</w:t>
      </w:r>
      <w:r w:rsidR="007C6CC9">
        <w:t>,</w:t>
      </w:r>
      <w:r w:rsidRPr="00FC6155">
        <w:t xml:space="preserve"> қазақ тіліндегі «қылмыс» концептісінің өзегін айқында</w:t>
      </w:r>
      <w:r w:rsidR="007C6CC9">
        <w:t>йтын болсақ, о</w:t>
      </w:r>
      <w:r w:rsidRPr="00FC6155">
        <w:t>л – «қылмыс» лексемасы. «Қазақ әдеби тілінің сөздігінде» бұл сөзге келесідей анықтама берілген: Қылмыс зат 1. Қоғамдық құрылыс пен жеке бастың мүддесіне қарсы бағытталған іс-әрекет. 2.</w:t>
      </w:r>
      <w:r w:rsidR="00002924">
        <w:t xml:space="preserve"> </w:t>
      </w:r>
      <w:r w:rsidRPr="00FC6155">
        <w:t>құқық. Қылмыстық кодекс бойынша жазалау мүмкіндігімен тыйым салынған, қоғамға қауіпті әрекет немесе әрекетсіздік. 3.</w:t>
      </w:r>
      <w:r w:rsidR="00002924">
        <w:t xml:space="preserve"> </w:t>
      </w:r>
      <w:r w:rsidRPr="00FC6155">
        <w:t>уыс. Жалпы тәртіпке, жөн-жосыққ</w:t>
      </w:r>
      <w:r w:rsidR="000771D6" w:rsidRPr="00FC6155">
        <w:t xml:space="preserve">а жат, жарамсыз қылық, күнә </w:t>
      </w:r>
      <w:r w:rsidR="00557665">
        <w:t xml:space="preserve">(Қосымша </w:t>
      </w:r>
      <w:r w:rsidR="00E67C9F">
        <w:t>В</w:t>
      </w:r>
      <w:r w:rsidR="00557665">
        <w:t>)</w:t>
      </w:r>
      <w:r w:rsidRPr="00FC6155">
        <w:t>. Қазақстан Республикасының қолданыстағы заңдарының заң терминдері мен ұғымдары сөздігінде «қылмыс»</w:t>
      </w:r>
      <w:r w:rsidR="007C6CC9">
        <w:t xml:space="preserve"> сөзі былай сипатталған: ҚР Қыл</w:t>
      </w:r>
      <w:r w:rsidRPr="00FC6155">
        <w:t xml:space="preserve">мыстық кодексінде жазалау қатерімен тыйым салынған айып, қоғамдық қауіпті әрекет </w:t>
      </w:r>
      <w:r w:rsidR="00002924">
        <w:t xml:space="preserve">(іс-әрекет немесе әрекетсіздік). </w:t>
      </w:r>
      <w:r w:rsidRPr="00FC6155">
        <w:t>Көріп отырғанымыздай, «Қазақ әдеби тілінің сөздігінде» «қылмыс» сөзі үш түрлі мағынада жұмсалған. Негізгі мағынасы «қоғамға немесе жеке тұлғаға қарсы әрекет» болса, екінші аталымдағы терминдік мағынасы Қазақстан Республикасы қолданыстағы заңдарыны</w:t>
      </w:r>
      <w:r w:rsidR="00002924">
        <w:t>ң заң терминдері мен ұғымдары сөздігіндегі мағынасына</w:t>
      </w:r>
      <w:r w:rsidRPr="00FC6155">
        <w:t xml:space="preserve"> ұқсас. Жазаланатын, тыйым салынған айып, қоғамға қауіпті әрекет немесе әрекетсіздік. Ауыс мағынасы жат қылық, күнә ретінде танылып, діни мағыналық</w:t>
      </w:r>
      <w:r w:rsidR="00002924">
        <w:t xml:space="preserve"> бояуы қоса берілген</w:t>
      </w:r>
      <w:r w:rsidRPr="00FC6155">
        <w:t xml:space="preserve">. Криминологиялық терминдердің түсіндірме сөздігінде бұл сөзге </w:t>
      </w:r>
      <w:r w:rsidR="006818B5" w:rsidRPr="00FC6155">
        <w:t xml:space="preserve">берілген </w:t>
      </w:r>
      <w:r w:rsidRPr="00FC6155">
        <w:t xml:space="preserve">анықтама: Қылмыс – қылмыстық заңнамамен қарастырылатын, қоғамға қауіпті іс-әрекет (әрекет </w:t>
      </w:r>
      <w:r w:rsidR="000771D6" w:rsidRPr="00FC6155">
        <w:t xml:space="preserve">немесе әрекетсіздік) </w:t>
      </w:r>
      <w:r w:rsidR="00557665">
        <w:t xml:space="preserve">(Қосымша </w:t>
      </w:r>
      <w:r w:rsidR="00E67C9F">
        <w:t>В</w:t>
      </w:r>
      <w:r w:rsidR="00557665">
        <w:t>)</w:t>
      </w:r>
      <w:r w:rsidRPr="00B83F66">
        <w:t>.</w:t>
      </w:r>
      <w:r w:rsidRPr="00FC6155">
        <w:t xml:space="preserve"> «Криминологиялық терминдердің түсіндірме сөздігі» мен «Қазақ әдеби тілінің сөздігінде» берілген терминдік мағынасы бір-біріне жақын. Демек, қылмыс қоғамға қауіпті әрекет немесе әрекетсіздік әрі ол </w:t>
      </w:r>
      <w:r w:rsidR="007C6CC9">
        <w:t xml:space="preserve">заңмен жазаланады. Қылмыс – </w:t>
      </w:r>
      <w:r w:rsidRPr="00FC6155">
        <w:t xml:space="preserve"> </w:t>
      </w:r>
      <w:r w:rsidR="007C6CC9">
        <w:t>қ</w:t>
      </w:r>
      <w:r w:rsidRPr="00FC6155">
        <w:t>оғамға қауіп туды</w:t>
      </w:r>
      <w:r w:rsidR="000771D6" w:rsidRPr="00FC6155">
        <w:t>ратын іс-әрекет; күнә, айып</w:t>
      </w:r>
      <w:r w:rsidR="00B83F66">
        <w:t>.</w:t>
      </w:r>
      <w:r w:rsidR="000771D6" w:rsidRPr="00FC6155">
        <w:t xml:space="preserve"> </w:t>
      </w:r>
    </w:p>
    <w:p w14:paraId="1DC6C956" w14:textId="1218E9CB" w:rsidR="003C5253" w:rsidRPr="00FC6155" w:rsidRDefault="003C5253" w:rsidP="00D62A9E">
      <w:pPr>
        <w:pStyle w:val="a3"/>
        <w:ind w:left="0" w:firstLine="709"/>
      </w:pPr>
      <w:r w:rsidRPr="00FC6155">
        <w:t>Концептілер пәнаралық категория болғандықтан, әлеуметтік ғылымдар сөздігінде берілген анықтамасын да сараласақ: қылмыс –</w:t>
      </w:r>
      <w:r w:rsidR="007C6CC9">
        <w:t xml:space="preserve"> </w:t>
      </w:r>
      <w:r w:rsidRPr="00FC6155">
        <w:t xml:space="preserve">азаматтық жазаға тартылатын әрекет </w:t>
      </w:r>
      <w:r w:rsidR="00557665">
        <w:t xml:space="preserve">(Қосымша </w:t>
      </w:r>
      <w:r w:rsidR="00E67C9F">
        <w:t>В</w:t>
      </w:r>
      <w:r w:rsidR="00557665">
        <w:t>)</w:t>
      </w:r>
      <w:r w:rsidRPr="00B83F66">
        <w:t>.</w:t>
      </w:r>
      <w:r w:rsidRPr="00FC6155">
        <w:t xml:space="preserve"> Берілген анықтамалардан т</w:t>
      </w:r>
      <w:r w:rsidR="00002924">
        <w:t xml:space="preserve">ерминдік мәні бар </w:t>
      </w:r>
      <w:r w:rsidRPr="00FC6155">
        <w:t xml:space="preserve">пайымдауларға концептуалдық талдау жасаймыз. </w:t>
      </w:r>
    </w:p>
    <w:p w14:paraId="6E269E1D" w14:textId="6106D276" w:rsidR="003C5253" w:rsidRPr="00FC6155" w:rsidRDefault="003C5253" w:rsidP="00D62A9E">
      <w:pPr>
        <w:pStyle w:val="a3"/>
        <w:ind w:left="0" w:firstLine="709"/>
      </w:pPr>
      <w:r w:rsidRPr="00FC6155">
        <w:t>1. Қы</w:t>
      </w:r>
      <w:r w:rsidR="00937CEA">
        <w:t xml:space="preserve">лмыс – қоғамға қауіпті әрекет; </w:t>
      </w:r>
      <w:r w:rsidRPr="00FC6155">
        <w:t xml:space="preserve"> </w:t>
      </w:r>
      <w:r w:rsidR="00937CEA">
        <w:t>«</w:t>
      </w:r>
      <w:r w:rsidRPr="00FC6155">
        <w:t>Ақтөбеде ерлі-зайыптылар жалған ПТР анықтамаларын сатқаны үшін жауапқа тартылады. Олар Ресеймен арадағы мемлекеттік шекарадан өтпек болғандарға қолдан құжат жасаған. Бұл жөнінде Ақтөбе қаласы Алматы ауданының прокуроры Жасұлан Дәулембаев хабарлады</w:t>
      </w:r>
      <w:r w:rsidR="00937CEA">
        <w:t>»</w:t>
      </w:r>
      <w:r w:rsidR="00CB7695">
        <w:t xml:space="preserve"> </w:t>
      </w:r>
      <w:r w:rsidR="00937CEA">
        <w:t>[3</w:t>
      </w:r>
      <w:r w:rsidR="00E04DA5" w:rsidRPr="00FC6155">
        <w:t>,</w:t>
      </w:r>
      <w:r w:rsidR="00CB7695">
        <w:t xml:space="preserve"> б. 4-580; </w:t>
      </w:r>
      <w:r w:rsidR="00E04DA5" w:rsidRPr="00FC6155">
        <w:t>5</w:t>
      </w:r>
      <w:r w:rsidR="00CB7695">
        <w:t>, б. 4-229</w:t>
      </w:r>
      <w:r w:rsidRPr="00FC6155">
        <w:t>]. Берілген сөйлемдегі «қылмыс» концептісі қоғамға қауіпті әрекет мәнімен репрезентацияланып, «жалған ПТР анықтамаларын сату» сөйленісі арқылы интерпретацияланады. Оның қоғамға қауіптілігі «індеттің таралуына себеп болу, қоғ</w:t>
      </w:r>
      <w:r w:rsidR="000F01DE">
        <w:t xml:space="preserve">амға қауіп төндіру» семантикасымен </w:t>
      </w:r>
      <w:r w:rsidRPr="00FC6155">
        <w:t xml:space="preserve">коммуниканттардың аялық біліміне, жағдаяттық мәнмәтін мазмұнына байланысты ашылады. </w:t>
      </w:r>
    </w:p>
    <w:p w14:paraId="5A8CAF60" w14:textId="1D0D9CF6" w:rsidR="003C5253" w:rsidRPr="00FC6155" w:rsidRDefault="003C5253" w:rsidP="00D62A9E">
      <w:pPr>
        <w:pStyle w:val="a3"/>
        <w:ind w:left="0" w:firstLine="709"/>
      </w:pPr>
      <w:r w:rsidRPr="00FC6155">
        <w:t xml:space="preserve">2. Қылмыс – айып; </w:t>
      </w:r>
      <w:r w:rsidR="002C5B9B">
        <w:t>«</w:t>
      </w:r>
      <w:r w:rsidRPr="00FC6155">
        <w:t>Тергеу органдары Жамбыл Нұр</w:t>
      </w:r>
      <w:r w:rsidR="000F01DE">
        <w:t>баевқа Қылмыстық кодекстің 366-</w:t>
      </w:r>
      <w:r w:rsidRPr="00FC6155">
        <w:t>бабы 2-бөлігі (пара алу) бойынша айып тақты. Ал құрылыс компаниясының директорына Қылмыстық кодекстің 367-бабы 2-бөлігі бойынша (пара беру) және оның танысына Қылмыстық кодекстің 368-бабы 1</w:t>
      </w:r>
      <w:r w:rsidR="000F01DE">
        <w:t>-</w:t>
      </w:r>
      <w:r w:rsidRPr="00FC6155">
        <w:t>бөлігі бойынша (парақорлыққа делдал болу) айып тақты</w:t>
      </w:r>
      <w:r w:rsidR="000F01DE">
        <w:t xml:space="preserve">» </w:t>
      </w:r>
      <w:r w:rsidRPr="00FC6155">
        <w:t>[</w:t>
      </w:r>
      <w:r w:rsidR="00AD5605">
        <w:t>4</w:t>
      </w:r>
      <w:r w:rsidR="005A03D7" w:rsidRPr="00FC6155">
        <w:t>,</w:t>
      </w:r>
      <w:r w:rsidR="00CB7695">
        <w:t xml:space="preserve"> с. 4-680; </w:t>
      </w:r>
      <w:r w:rsidR="005A03D7" w:rsidRPr="00FC6155">
        <w:t>7</w:t>
      </w:r>
      <w:r w:rsidR="00CB7695">
        <w:t>, р. 3-277</w:t>
      </w:r>
      <w:r w:rsidRPr="00FC6155">
        <w:t xml:space="preserve">]. Мысалда «қылмыс» концептісі «Қылмыстық кодекстің 368-бабы 1-бөлігі бойынша (парақорлыққа делдал болу) айып тақты» сөйленісі арқылы интерпретацияланады. Берілген тілдік бірліктің ақпараттық мазмұны «қылмыс» концептісінің матрицасында «айып» мәнді бөлшегінің ҚР Қылмыстық кодексі арқылы қоғамдық қатынастарды реттеуші Қазақстан Республикасының жоғарғы заң шығарушы органы қабылдаған, қылмыстық жауапкершіліктің негіздері мен жағдайын белгілейтін, қандай іс-әрекеттің адам, қоғам және мемлекет үшін қауіпті қылмыс екенін және қандай жаза түрлері мен қылмыстық құқықтық сипаттағы өзге шарттардың болатынын анықтайтын нормативтік құқықтық актімен байланыстылығы ашылады. Бұл заң дискурсындағы «қылмыс» концептісінің ақпараттық аясының кеңдігі және семантикалық мүмкіндігінің ерекшелігімен анықталады. </w:t>
      </w:r>
    </w:p>
    <w:p w14:paraId="6230E4FE" w14:textId="13E983E4" w:rsidR="003C5253" w:rsidRPr="00FC6155" w:rsidRDefault="003C5253" w:rsidP="00D62A9E">
      <w:pPr>
        <w:pStyle w:val="a3"/>
        <w:ind w:left="0" w:firstLine="709"/>
        <w:rPr>
          <w:b/>
          <w:bCs/>
        </w:rPr>
      </w:pPr>
      <w:r w:rsidRPr="00FC6155">
        <w:t xml:space="preserve">3. Қылмыс – жаза; Мемлекеттік айыптаушы соттан </w:t>
      </w:r>
      <w:r w:rsidR="00AD5605">
        <w:t xml:space="preserve">азамат </w:t>
      </w:r>
      <w:r w:rsidRPr="00FC6155">
        <w:t>Ж.Н</w:t>
      </w:r>
      <w:r w:rsidR="00AD5605">
        <w:t>-ға</w:t>
      </w:r>
      <w:r w:rsidRPr="00FC6155">
        <w:t xml:space="preserve"> 4 жыл, </w:t>
      </w:r>
      <w:r w:rsidR="00AD5605">
        <w:t xml:space="preserve">ал </w:t>
      </w:r>
      <w:r w:rsidRPr="00FC6155">
        <w:t>Б.У</w:t>
      </w:r>
      <w:r w:rsidR="00AD5605">
        <w:t>. есімді азаматқа</w:t>
      </w:r>
      <w:r w:rsidRPr="00FC6155">
        <w:t xml:space="preserve"> 2 жыл, М.Т.С</w:t>
      </w:r>
      <w:r w:rsidR="00AD5605">
        <w:t>.</w:t>
      </w:r>
      <w:r w:rsidR="00CB7695">
        <w:t xml:space="preserve"> </w:t>
      </w:r>
      <w:r w:rsidR="00AD5605">
        <w:t>есімді азаматқа</w:t>
      </w:r>
      <w:r w:rsidRPr="00FC6155">
        <w:t xml:space="preserve"> 1 жыл мерзімге бас бостандығынан айыруды сұрады. Сот </w:t>
      </w:r>
      <w:r w:rsidR="00AD5605">
        <w:t>азамат Ж.</w:t>
      </w:r>
      <w:r w:rsidRPr="00FC6155">
        <w:t>Н</w:t>
      </w:r>
      <w:r w:rsidR="00AD5605">
        <w:t>-н</w:t>
      </w:r>
      <w:r w:rsidRPr="00FC6155">
        <w:t>ың ауыр сыбайлас жемқорлық қылмысын жасағанын ескеріп, оған 4 жыл 6 ай мерзімге бас бостандығы</w:t>
      </w:r>
      <w:r w:rsidR="005A03D7" w:rsidRPr="00FC6155">
        <w:t xml:space="preserve">нан айыру жазасын тағайындады </w:t>
      </w:r>
      <w:r w:rsidRPr="00FC6155">
        <w:t>[</w:t>
      </w:r>
      <w:r w:rsidR="00CB7695">
        <w:t>4</w:t>
      </w:r>
      <w:r w:rsidR="00CB7695" w:rsidRPr="00FC6155">
        <w:t>,</w:t>
      </w:r>
      <w:r w:rsidR="00CB7695">
        <w:t xml:space="preserve"> с. 4-680; </w:t>
      </w:r>
      <w:r w:rsidR="00CB7695" w:rsidRPr="00FC6155">
        <w:t>7</w:t>
      </w:r>
      <w:r w:rsidR="00CB7695">
        <w:t>, р. 3-277</w:t>
      </w:r>
      <w:r w:rsidRPr="00FC6155">
        <w:t xml:space="preserve">]. Бұл мысалда «қылмыс» концептісінің тағы бір семантикалық қыры ашылады, яғни кез келген қылмыстың жазалануы әрі заңнамада қарастырылған мазмұнына сай іске асырылуы. Бұл дискурстағы тағы бір назар аударатыны – «ауыр қылмыс» семантикалық компоненті, ол «қылмыс» концептісінің құрылымының күрделілігін анықтайды. Қазақ әдеби тілінің сөздігінде бұл сөзге келесідей анықтама берілген: </w:t>
      </w:r>
      <w:r w:rsidR="007C6CC9">
        <w:t>«</w:t>
      </w:r>
      <w:r w:rsidRPr="00FC6155">
        <w:t>Ауыр қылмыс. құқық. Қылмыстық құқықта көрсетілген жеке адамға, қоғамға не мемлекетке қарсы күрделі әрекет</w:t>
      </w:r>
      <w:r w:rsidR="007C6CC9">
        <w:t>»</w:t>
      </w:r>
      <w:r w:rsidRPr="00FC6155">
        <w:t>. Қазақ заңгерлік дискурсында «қылмыс» концептісінің концептуалдық жүйесінің қылмыс түрлерімен астасып жатуы – талдау нысаны болып отырған концептінің құрылым күрделілігінің дәлелі. «Қылмыс» концептісінің семантикалық жағынан «қоғамға қауіпті әрекет», «айып», «жаза» тілдік бірліктері арқылы а</w:t>
      </w:r>
      <w:r w:rsidR="000F01DE">
        <w:t>шылуы</w:t>
      </w:r>
      <w:r w:rsidRPr="00FC6155">
        <w:t xml:space="preserve"> Н.А.</w:t>
      </w:r>
      <w:r w:rsidR="00CB7695">
        <w:t> </w:t>
      </w:r>
      <w:r w:rsidRPr="00FC6155">
        <w:t>Кузьминаның концептуалдық талдауға қатысты пікірімен анықталады: «элементтері бір ұғымды әртүрлі таңбалайтын негізгі метафоралық модельдер жиынтығы арқылы көрінетін» концепт өзегін бөліп көрсетумен байланысты болып келеді. Бұндай бөліп көрсетудің нәтижесінде бір-бірімен қиылысатын метафоралық модельдерден тұратын ассоциативтік-вербалдық желі пайда болады. ...бұл модельдердің сипатын ғана емес, сонымен бірге</w:t>
      </w:r>
      <w:r w:rsidR="000F01DE">
        <w:t xml:space="preserve"> </w:t>
      </w:r>
      <w:r w:rsidRPr="00FC6155">
        <w:t>олардың арасындағы байланыстарды есепке алуымыз керек. Себебі дүние санада сол модельдер арқылы «сүзіліп» трансформацияланады, категорияланады. Зерттеуші ғаламның көркем бейнесінің үзігін «когнитивтік-тілдік бейне» деп атайды да, шын мәнісіне келгенде бұл дегеніміз – зерттелетін құбылыстарды репрезенттейтін және одан әрі зерттеу міндеттерін шешуге қажетті, когнитивтіктен тілге, жалпылықтан жекелікке, формадан ойға, тілден мәтінге біртіндеп қозғалуды тұспалдайтын мәтіннің ассоциативтік-мағыналық өрісі дейді [</w:t>
      </w:r>
      <w:r w:rsidR="00AD5605">
        <w:t>9</w:t>
      </w:r>
      <w:r w:rsidR="0041257F" w:rsidRPr="0041257F">
        <w:t>3</w:t>
      </w:r>
      <w:r w:rsidRPr="00FC6155">
        <w:t>]. «Қылмыс» концептісін талдауда «қоғамға қауіпті әрекет», «айып», «жаза» тілдік бірліктеріне негізделген когнитивтік-тілдік бейне түзу концепт мазмұнының көлемі мен семантикалық категориялануын анықтауға мүмкіндік береді.</w:t>
      </w:r>
    </w:p>
    <w:p w14:paraId="08CDCC6D" w14:textId="070AAD7E" w:rsidR="003C5253" w:rsidRPr="00FC6155" w:rsidRDefault="000F01DE" w:rsidP="00D62A9E">
      <w:pPr>
        <w:pStyle w:val="a9"/>
        <w:spacing w:before="0" w:beforeAutospacing="0" w:after="0" w:afterAutospacing="0"/>
        <w:ind w:firstLine="709"/>
        <w:jc w:val="both"/>
        <w:rPr>
          <w:sz w:val="28"/>
          <w:szCs w:val="28"/>
          <w:lang w:val="kk-KZ"/>
        </w:rPr>
      </w:pPr>
      <w:r>
        <w:rPr>
          <w:sz w:val="28"/>
          <w:szCs w:val="28"/>
          <w:lang w:val="kk-KZ"/>
        </w:rPr>
        <w:t xml:space="preserve">Жалпы, </w:t>
      </w:r>
      <w:r w:rsidR="003C5253" w:rsidRPr="00FC6155">
        <w:rPr>
          <w:sz w:val="28"/>
          <w:szCs w:val="28"/>
          <w:lang w:val="kk-KZ"/>
        </w:rPr>
        <w:t>қазақ заңгерлік дискурсының негізгі концептуалдық өзегін «заң», «әділдік» және «қылмыс» концептілері құрайды. Бұл концептілер құқықтық жүйенің тірегі болып қана қоймай, қоғамның құндылықтар жүйесін, этикалық нормаларын және әлеуметтік тәртіпті қалыптастырады. Сонымен қатар</w:t>
      </w:r>
      <w:r>
        <w:rPr>
          <w:sz w:val="28"/>
          <w:szCs w:val="28"/>
          <w:lang w:val="kk-KZ"/>
        </w:rPr>
        <w:t xml:space="preserve"> </w:t>
      </w:r>
      <w:r w:rsidR="003C5253" w:rsidRPr="00FC6155">
        <w:rPr>
          <w:sz w:val="28"/>
          <w:szCs w:val="28"/>
          <w:lang w:val="kk-KZ"/>
        </w:rPr>
        <w:t>«заң», «әділ</w:t>
      </w:r>
      <w:r>
        <w:rPr>
          <w:sz w:val="28"/>
          <w:szCs w:val="28"/>
          <w:lang w:val="kk-KZ"/>
        </w:rPr>
        <w:t xml:space="preserve">дік» және «қылмыс» концептілері </w:t>
      </w:r>
      <w:r w:rsidR="003C5253" w:rsidRPr="00FC6155">
        <w:rPr>
          <w:sz w:val="28"/>
          <w:szCs w:val="28"/>
          <w:lang w:val="kk-KZ"/>
        </w:rPr>
        <w:t>бір-бірімен өзара тығыз байланысты:</w:t>
      </w:r>
    </w:p>
    <w:p w14:paraId="5A283781" w14:textId="77777777" w:rsidR="003C5253" w:rsidRPr="00B130CD" w:rsidRDefault="003C5253" w:rsidP="00D62A9E">
      <w:pPr>
        <w:pStyle w:val="a9"/>
        <w:spacing w:before="0" w:beforeAutospacing="0" w:after="0" w:afterAutospacing="0"/>
        <w:ind w:firstLine="709"/>
        <w:jc w:val="both"/>
        <w:rPr>
          <w:sz w:val="28"/>
          <w:szCs w:val="28"/>
          <w:lang w:val="kk-KZ"/>
        </w:rPr>
      </w:pPr>
      <w:r w:rsidRPr="00B130CD">
        <w:rPr>
          <w:noProof/>
          <w:sz w:val="28"/>
          <w:szCs w:val="28"/>
        </w:rPr>
        <mc:AlternateContent>
          <mc:Choice Requires="wps">
            <w:drawing>
              <wp:anchor distT="45720" distB="45720" distL="114300" distR="114300" simplePos="0" relativeHeight="251681792" behindDoc="0" locked="0" layoutInCell="1" allowOverlap="1" wp14:anchorId="5ED15AE5" wp14:editId="2098E979">
                <wp:simplePos x="0" y="0"/>
                <wp:positionH relativeFrom="column">
                  <wp:posOffset>777240</wp:posOffset>
                </wp:positionH>
                <wp:positionV relativeFrom="paragraph">
                  <wp:posOffset>113030</wp:posOffset>
                </wp:positionV>
                <wp:extent cx="1752600" cy="257175"/>
                <wp:effectExtent l="0" t="0" r="0" b="952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257175"/>
                        </a:xfrm>
                        <a:prstGeom prst="rect">
                          <a:avLst/>
                        </a:prstGeom>
                        <a:solidFill>
                          <a:schemeClr val="bg1"/>
                        </a:solidFill>
                        <a:ln w="9525">
                          <a:noFill/>
                          <a:miter lim="800000"/>
                          <a:headEnd/>
                          <a:tailEnd/>
                        </a:ln>
                      </wps:spPr>
                      <wps:txbx>
                        <w:txbxContent>
                          <w:p w14:paraId="7C630A00" w14:textId="77777777" w:rsidR="00E67C9F" w:rsidRPr="00E12352" w:rsidRDefault="00E67C9F" w:rsidP="003C525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ҚАЛПЫНА КЕЛТІР</w:t>
                            </w:r>
                            <w:r>
                              <w:rPr>
                                <w:rFonts w:ascii="Times New Roman" w:eastAsia="Times New Roman" w:hAnsi="Times New Roman" w:cs="Times New Roman"/>
                                <w:sz w:val="24"/>
                                <w:szCs w:val="24"/>
                                <w:lang w:val="kk-KZ" w:eastAsia="ru-RU"/>
                              </w:rPr>
                              <w:t>У</w:t>
                            </w:r>
                            <w:r w:rsidRPr="00E12352">
                              <w:rPr>
                                <w:rFonts w:ascii="Times New Roman" w:eastAsia="Times New Roman" w:hAnsi="Times New Roman" w:cs="Times New Roman"/>
                                <w:sz w:val="24"/>
                                <w:szCs w:val="24"/>
                                <w:lang w:eastAsia="ru-RU"/>
                              </w:rPr>
                              <w:t xml:space="preserve"> </w:t>
                            </w:r>
                          </w:p>
                          <w:p w14:paraId="7E83AE7D" w14:textId="77777777" w:rsidR="00E67C9F" w:rsidRDefault="00E67C9F" w:rsidP="003C52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5ED15AE5" id="_x0000_t202" coordsize="21600,21600" o:spt="202" path="m,l,21600r21600,l21600,xe">
                <v:stroke joinstyle="miter"/>
                <v:path gradientshapeok="t" o:connecttype="rect"/>
              </v:shapetype>
              <v:shape id="Надпись 2" o:spid="_x0000_s1036" type="#_x0000_t202" style="position:absolute;left:0;text-align:left;margin-left:61.2pt;margin-top:8.9pt;width:138pt;height:20.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" fillcolor="white [3212]" stroked="f">
                <v:textbox>
                  <w:txbxContent>
                    <w:p w14:paraId="7C630A00" w14:textId="77777777" w:rsidR="00E67C9F" w:rsidRPr="00E12352" w:rsidRDefault="00E67C9F" w:rsidP="003C525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ҚАЛПЫНА КЕЛТІР</w:t>
                      </w:r>
                      <w:r>
                        <w:rPr>
                          <w:rFonts w:ascii="Times New Roman" w:eastAsia="Times New Roman" w:hAnsi="Times New Roman" w:cs="Times New Roman"/>
                          <w:sz w:val="24"/>
                          <w:szCs w:val="24"/>
                          <w:lang w:val="kk-KZ" w:eastAsia="ru-RU"/>
                        </w:rPr>
                        <w:t>У</w:t>
                      </w:r>
                      <w:r w:rsidRPr="00E12352">
                        <w:rPr>
                          <w:rFonts w:ascii="Times New Roman" w:eastAsia="Times New Roman" w:hAnsi="Times New Roman" w:cs="Times New Roman"/>
                          <w:sz w:val="24"/>
                          <w:szCs w:val="24"/>
                          <w:lang w:eastAsia="ru-RU"/>
                        </w:rPr>
                        <w:t xml:space="preserve"> </w:t>
                      </w:r>
                    </w:p>
                    <w:p w14:paraId="7E83AE7D" w14:textId="77777777" w:rsidR="00E67C9F" w:rsidRDefault="00E67C9F" w:rsidP="003C5253"/>
                  </w:txbxContent>
                </v:textbox>
                <w10:wrap type="square"/>
              </v:shape>
            </w:pict>
          </mc:Fallback>
        </mc:AlternateContent>
      </w:r>
      <w:r w:rsidRPr="00B130CD">
        <w:rPr>
          <w:noProof/>
          <w:sz w:val="28"/>
          <w:szCs w:val="28"/>
        </w:rPr>
        <mc:AlternateContent>
          <mc:Choice Requires="wps">
            <w:drawing>
              <wp:anchor distT="45720" distB="45720" distL="114300" distR="114300" simplePos="0" relativeHeight="251694080" behindDoc="0" locked="0" layoutInCell="1" allowOverlap="1" wp14:anchorId="2541781D" wp14:editId="5BA9AA01">
                <wp:simplePos x="0" y="0"/>
                <wp:positionH relativeFrom="column">
                  <wp:posOffset>3815715</wp:posOffset>
                </wp:positionH>
                <wp:positionV relativeFrom="paragraph">
                  <wp:posOffset>122555</wp:posOffset>
                </wp:positionV>
                <wp:extent cx="590550" cy="257175"/>
                <wp:effectExtent l="0" t="0" r="0" b="9525"/>
                <wp:wrapSquare wrapText="bothSides"/>
                <wp:docPr id="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57175"/>
                        </a:xfrm>
                        <a:prstGeom prst="rect">
                          <a:avLst/>
                        </a:prstGeom>
                        <a:solidFill>
                          <a:srgbClr val="FFFFFF"/>
                        </a:solidFill>
                        <a:ln w="9525">
                          <a:noFill/>
                          <a:miter lim="800000"/>
                          <a:headEnd/>
                          <a:tailEnd/>
                        </a:ln>
                      </wps:spPr>
                      <wps:txbx>
                        <w:txbxContent>
                          <w:p w14:paraId="0B499A25" w14:textId="77777777" w:rsidR="00E67C9F" w:rsidRPr="006465D9" w:rsidRDefault="00E67C9F" w:rsidP="003C525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БҰЗУ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2541781D" id="_x0000_s1037" type="#_x0000_t202" style="position:absolute;left:0;text-align:left;margin-left:300.45pt;margin-top:9.65pt;width:46.5pt;height:20.2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" stroked="f">
                <v:textbox>
                  <w:txbxContent>
                    <w:p w14:paraId="0B499A25" w14:textId="77777777" w:rsidR="00E67C9F" w:rsidRPr="006465D9" w:rsidRDefault="00E67C9F" w:rsidP="003C525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БҰЗУ</w:t>
                      </w:r>
                    </w:p>
                  </w:txbxContent>
                </v:textbox>
                <w10:wrap type="square"/>
              </v:shape>
            </w:pict>
          </mc:Fallback>
        </mc:AlternateContent>
      </w:r>
    </w:p>
    <w:p w14:paraId="53E63BC2" w14:textId="77777777" w:rsidR="003C5253" w:rsidRPr="00B130CD" w:rsidRDefault="003C5253" w:rsidP="00D62A9E">
      <w:pPr>
        <w:spacing w:after="0" w:line="240" w:lineRule="auto"/>
        <w:ind w:firstLine="709"/>
        <w:jc w:val="both"/>
        <w:rPr>
          <w:rFonts w:ascii="Times New Roman" w:eastAsia="Times New Roman" w:hAnsi="Times New Roman" w:cs="Times New Roman"/>
          <w:sz w:val="28"/>
          <w:szCs w:val="28"/>
          <w:lang w:val="kk-KZ" w:eastAsia="ru-RU"/>
        </w:rPr>
      </w:pPr>
      <w:r w:rsidRPr="00B130CD">
        <w:rPr>
          <w:rFonts w:ascii="Times New Roman" w:eastAsia="Times New Roman" w:hAnsi="Times New Roman" w:cs="Times New Roman"/>
          <w:noProof/>
          <w:sz w:val="28"/>
          <w:szCs w:val="28"/>
          <w:lang w:eastAsia="ru-RU"/>
        </w:rPr>
        <mc:AlternateContent>
          <mc:Choice Requires="wps">
            <w:drawing>
              <wp:anchor distT="45720" distB="45720" distL="114300" distR="114300" simplePos="0" relativeHeight="251687936" behindDoc="0" locked="0" layoutInCell="1" allowOverlap="1" wp14:anchorId="16EBCE6B" wp14:editId="6F5AA17B">
                <wp:simplePos x="0" y="0"/>
                <wp:positionH relativeFrom="column">
                  <wp:posOffset>2615565</wp:posOffset>
                </wp:positionH>
                <wp:positionV relativeFrom="paragraph">
                  <wp:posOffset>99060</wp:posOffset>
                </wp:positionV>
                <wp:extent cx="600075" cy="314325"/>
                <wp:effectExtent l="0" t="0" r="9525" b="9525"/>
                <wp:wrapSquare wrapText="bothSides"/>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314325"/>
                        </a:xfrm>
                        <a:prstGeom prst="rect">
                          <a:avLst/>
                        </a:prstGeom>
                        <a:solidFill>
                          <a:srgbClr val="FFFFFF"/>
                        </a:solidFill>
                        <a:ln w="9525">
                          <a:noFill/>
                          <a:miter lim="800000"/>
                          <a:headEnd/>
                          <a:tailEnd/>
                        </a:ln>
                      </wps:spPr>
                      <wps:txbx>
                        <w:txbxContent>
                          <w:p w14:paraId="426337CE" w14:textId="77777777" w:rsidR="00E67C9F" w:rsidRPr="00E12352" w:rsidRDefault="00E67C9F" w:rsidP="003C5253">
                            <w:pPr>
                              <w:rPr>
                                <w:rFonts w:ascii="Times New Roman" w:eastAsia="Times New Roman" w:hAnsi="Times New Roman" w:cs="Times New Roman"/>
                                <w:sz w:val="24"/>
                                <w:szCs w:val="24"/>
                                <w:lang w:eastAsia="ru-RU"/>
                              </w:rPr>
                            </w:pPr>
                            <w:r w:rsidRPr="00E12352">
                              <w:rPr>
                                <w:rFonts w:ascii="Times New Roman" w:eastAsia="Times New Roman" w:hAnsi="Times New Roman" w:cs="Times New Roman"/>
                                <w:sz w:val="24"/>
                                <w:szCs w:val="24"/>
                                <w:lang w:eastAsia="ru-RU"/>
                              </w:rPr>
                              <w:t>ЗАҢ</w:t>
                            </w:r>
                          </w:p>
                          <w:p w14:paraId="7360C248" w14:textId="77777777" w:rsidR="00E67C9F" w:rsidRDefault="00E67C9F" w:rsidP="003C52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16EBCE6B" id="_x0000_s1038" type="#_x0000_t202" style="position:absolute;left:0;text-align:left;margin-left:205.95pt;margin-top:7.8pt;width:47.25pt;height:24.7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" stroked="f">
                <v:textbox>
                  <w:txbxContent>
                    <w:p w14:paraId="426337CE" w14:textId="77777777" w:rsidR="00E67C9F" w:rsidRPr="00E12352" w:rsidRDefault="00E67C9F" w:rsidP="003C5253">
                      <w:pPr>
                        <w:rPr>
                          <w:rFonts w:ascii="Times New Roman" w:eastAsia="Times New Roman" w:hAnsi="Times New Roman" w:cs="Times New Roman"/>
                          <w:sz w:val="24"/>
                          <w:szCs w:val="24"/>
                          <w:lang w:eastAsia="ru-RU"/>
                        </w:rPr>
                      </w:pPr>
                      <w:r w:rsidRPr="00E12352">
                        <w:rPr>
                          <w:rFonts w:ascii="Times New Roman" w:eastAsia="Times New Roman" w:hAnsi="Times New Roman" w:cs="Times New Roman"/>
                          <w:sz w:val="24"/>
                          <w:szCs w:val="24"/>
                          <w:lang w:eastAsia="ru-RU"/>
                        </w:rPr>
                        <w:t>ЗАҢ</w:t>
                      </w:r>
                    </w:p>
                    <w:p w14:paraId="7360C248" w14:textId="77777777" w:rsidR="00E67C9F" w:rsidRDefault="00E67C9F" w:rsidP="003C5253"/>
                  </w:txbxContent>
                </v:textbox>
                <w10:wrap type="square"/>
              </v:shape>
            </w:pict>
          </mc:Fallback>
        </mc:AlternateContent>
      </w:r>
      <w:r w:rsidRPr="00B130CD">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7152" behindDoc="0" locked="0" layoutInCell="1" allowOverlap="1" wp14:anchorId="02F1D7E2" wp14:editId="12F3B7AB">
                <wp:simplePos x="0" y="0"/>
                <wp:positionH relativeFrom="column">
                  <wp:posOffset>5225415</wp:posOffset>
                </wp:positionH>
                <wp:positionV relativeFrom="paragraph">
                  <wp:posOffset>99060</wp:posOffset>
                </wp:positionV>
                <wp:extent cx="904875" cy="295275"/>
                <wp:effectExtent l="0" t="0" r="9525" b="9525"/>
                <wp:wrapNone/>
                <wp:docPr id="9" name="Надпись 9"/>
                <wp:cNvGraphicFramePr/>
                <a:graphic xmlns:a="http://schemas.openxmlformats.org/drawingml/2006/main">
                  <a:graphicData uri="http://schemas.microsoft.com/office/word/2010/wordprocessingShape">
                    <wps:wsp>
                      <wps:cNvSpPr txBox="1"/>
                      <wps:spPr>
                        <a:xfrm>
                          <a:off x="0" y="0"/>
                          <a:ext cx="904875" cy="295275"/>
                        </a:xfrm>
                        <a:prstGeom prst="rect">
                          <a:avLst/>
                        </a:prstGeom>
                        <a:solidFill>
                          <a:schemeClr val="lt1"/>
                        </a:solidFill>
                        <a:ln w="6350">
                          <a:noFill/>
                        </a:ln>
                      </wps:spPr>
                      <wps:txbx>
                        <w:txbxContent>
                          <w:p w14:paraId="401E0176" w14:textId="77777777" w:rsidR="00E67C9F" w:rsidRPr="006465D9" w:rsidRDefault="00E67C9F" w:rsidP="003C525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ҚЫЛМЫС</w:t>
                            </w:r>
                          </w:p>
                          <w:p w14:paraId="5A2ADD63" w14:textId="77777777" w:rsidR="00E67C9F" w:rsidRDefault="00E67C9F" w:rsidP="003C52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02F1D7E2" id="Надпись 9" o:spid="_x0000_s1039" type="#_x0000_t202" style="position:absolute;left:0;text-align:left;margin-left:411.45pt;margin-top:7.8pt;width:71.25pt;height:23.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" fillcolor="white [3201]" stroked="f" strokeweight=".5pt">
                <v:textbox>
                  <w:txbxContent>
                    <w:p w14:paraId="401E0176" w14:textId="77777777" w:rsidR="00E67C9F" w:rsidRPr="006465D9" w:rsidRDefault="00E67C9F" w:rsidP="003C525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ҚЫЛМЫС</w:t>
                      </w:r>
                    </w:p>
                    <w:p w14:paraId="5A2ADD63" w14:textId="77777777" w:rsidR="00E67C9F" w:rsidRDefault="00E67C9F" w:rsidP="003C5253"/>
                  </w:txbxContent>
                </v:textbox>
              </v:shape>
            </w:pict>
          </mc:Fallback>
        </mc:AlternateContent>
      </w:r>
    </w:p>
    <w:p w14:paraId="428F70E5" w14:textId="77777777" w:rsidR="003C5253" w:rsidRPr="00B130CD" w:rsidRDefault="003C5253" w:rsidP="00D62A9E">
      <w:pPr>
        <w:spacing w:after="0" w:line="240" w:lineRule="auto"/>
        <w:ind w:firstLine="709"/>
        <w:jc w:val="both"/>
        <w:rPr>
          <w:rFonts w:ascii="Times New Roman" w:eastAsia="Times New Roman" w:hAnsi="Times New Roman" w:cs="Times New Roman"/>
          <w:sz w:val="28"/>
          <w:szCs w:val="28"/>
          <w:lang w:val="kk-KZ" w:eastAsia="ru-RU"/>
        </w:rPr>
      </w:pPr>
      <w:r w:rsidRPr="00B130CD">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14:anchorId="2AD9E84D" wp14:editId="04B19FE7">
                <wp:simplePos x="0" y="0"/>
                <wp:positionH relativeFrom="column">
                  <wp:posOffset>3244215</wp:posOffset>
                </wp:positionH>
                <wp:positionV relativeFrom="paragraph">
                  <wp:posOffset>28574</wp:posOffset>
                </wp:positionV>
                <wp:extent cx="1733550" cy="104775"/>
                <wp:effectExtent l="19050" t="19050" r="19050" b="47625"/>
                <wp:wrapNone/>
                <wp:docPr id="7" name="Стрелка вправо 7"/>
                <wp:cNvGraphicFramePr/>
                <a:graphic xmlns:a="http://schemas.openxmlformats.org/drawingml/2006/main">
                  <a:graphicData uri="http://schemas.microsoft.com/office/word/2010/wordprocessingShape">
                    <wps:wsp>
                      <wps:cNvSpPr/>
                      <wps:spPr>
                        <a:xfrm rot="10800000">
                          <a:off x="0" y="0"/>
                          <a:ext cx="1733550" cy="104775"/>
                        </a:xfrm>
                        <a:prstGeom prst="rightArrow">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shapetype w14:anchorId="6DA47BA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7" o:spid="_x0000_s1026" type="#_x0000_t13" style="position:absolute;margin-left:255.45pt;margin-top:2.25pt;width:136.5pt;height:8.25pt;rotation:180;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" adj="20947" fillcolor="#5b9bd5 [3204]" strokecolor="black [3213]" strokeweight="1pt"/>
            </w:pict>
          </mc:Fallback>
        </mc:AlternateContent>
      </w:r>
      <w:r w:rsidRPr="00B130CD">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4864" behindDoc="0" locked="0" layoutInCell="1" allowOverlap="1" wp14:anchorId="2D5010CC" wp14:editId="73A13E91">
                <wp:simplePos x="0" y="0"/>
                <wp:positionH relativeFrom="column">
                  <wp:posOffset>758190</wp:posOffset>
                </wp:positionH>
                <wp:positionV relativeFrom="paragraph">
                  <wp:posOffset>28575</wp:posOffset>
                </wp:positionV>
                <wp:extent cx="1733550" cy="104775"/>
                <wp:effectExtent l="0" t="19050" r="38100" b="47625"/>
                <wp:wrapNone/>
                <wp:docPr id="4" name="Стрелка вправо 4"/>
                <wp:cNvGraphicFramePr/>
                <a:graphic xmlns:a="http://schemas.openxmlformats.org/drawingml/2006/main">
                  <a:graphicData uri="http://schemas.microsoft.com/office/word/2010/wordprocessingShape">
                    <wps:wsp>
                      <wps:cNvSpPr/>
                      <wps:spPr>
                        <a:xfrm>
                          <a:off x="0" y="0"/>
                          <a:ext cx="1733550" cy="104775"/>
                        </a:xfrm>
                        <a:prstGeom prst="rightArrow">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69829E43" id="Стрелка вправо 4" o:spid="_x0000_s1026" type="#_x0000_t13" style="position:absolute;margin-left:59.7pt;margin-top:2.25pt;width:136.5pt;height:8.2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" adj="20947" fillcolor="#5b9bd5 [3204]" strokecolor="black [3213]" strokeweight="1pt"/>
            </w:pict>
          </mc:Fallback>
        </mc:AlternateContent>
      </w:r>
      <w:r w:rsidRPr="00B130CD">
        <w:rPr>
          <w:rFonts w:ascii="Times New Roman" w:eastAsia="Times New Roman" w:hAnsi="Times New Roman" w:cs="Times New Roman"/>
          <w:sz w:val="28"/>
          <w:szCs w:val="28"/>
          <w:lang w:val="kk-KZ" w:eastAsia="ru-RU"/>
        </w:rPr>
        <w:t>ӘДІЛДІК</w:t>
      </w:r>
    </w:p>
    <w:p w14:paraId="13EADEDB" w14:textId="77777777" w:rsidR="003C5253" w:rsidRPr="00B130CD" w:rsidRDefault="003C5253" w:rsidP="00D62A9E">
      <w:pPr>
        <w:pStyle w:val="a9"/>
        <w:spacing w:before="0" w:beforeAutospacing="0" w:after="0" w:afterAutospacing="0"/>
        <w:ind w:firstLine="709"/>
        <w:jc w:val="both"/>
        <w:rPr>
          <w:sz w:val="28"/>
          <w:szCs w:val="28"/>
          <w:lang w:val="kk-KZ"/>
        </w:rPr>
      </w:pPr>
      <w:r w:rsidRPr="00B130CD">
        <w:rPr>
          <w:sz w:val="28"/>
          <w:szCs w:val="28"/>
          <w:lang w:val="kk-KZ"/>
        </w:rPr>
        <w:t xml:space="preserve"> </w:t>
      </w:r>
    </w:p>
    <w:p w14:paraId="67EE8694" w14:textId="55C3C94D" w:rsidR="003C5253" w:rsidRPr="00B130CD" w:rsidRDefault="000F01DE"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i/>
          <w:sz w:val="28"/>
          <w:szCs w:val="28"/>
          <w:lang w:val="kk-KZ"/>
        </w:rPr>
        <w:t>З</w:t>
      </w:r>
      <w:r w:rsidR="003C5253" w:rsidRPr="00B130CD">
        <w:rPr>
          <w:rFonts w:ascii="Times New Roman" w:hAnsi="Times New Roman" w:cs="Times New Roman"/>
          <w:i/>
          <w:sz w:val="28"/>
          <w:szCs w:val="28"/>
          <w:lang w:val="kk-KZ"/>
        </w:rPr>
        <w:t>аң</w:t>
      </w:r>
      <w:r w:rsidR="003C5253" w:rsidRPr="00B130CD">
        <w:rPr>
          <w:rFonts w:ascii="Times New Roman" w:hAnsi="Times New Roman" w:cs="Times New Roman"/>
          <w:sz w:val="28"/>
          <w:szCs w:val="28"/>
          <w:lang w:val="kk-KZ"/>
        </w:rPr>
        <w:t xml:space="preserve"> қоғамдық қатынастарды реттейді, </w:t>
      </w:r>
      <w:r w:rsidR="003C5253" w:rsidRPr="00B130CD">
        <w:rPr>
          <w:rFonts w:ascii="Times New Roman" w:hAnsi="Times New Roman" w:cs="Times New Roman"/>
          <w:i/>
          <w:sz w:val="28"/>
          <w:szCs w:val="28"/>
          <w:lang w:val="kk-KZ"/>
        </w:rPr>
        <w:t>қылмыс</w:t>
      </w:r>
      <w:r w:rsidR="003C5253" w:rsidRPr="00B130CD">
        <w:rPr>
          <w:rFonts w:ascii="Times New Roman" w:hAnsi="Times New Roman" w:cs="Times New Roman"/>
          <w:sz w:val="28"/>
          <w:szCs w:val="28"/>
          <w:lang w:val="kk-KZ"/>
        </w:rPr>
        <w:t xml:space="preserve"> заңды бұзу арқылы қоғамдық тепе-теңдікке нұқсан келтіреді, </w:t>
      </w:r>
      <w:r w:rsidR="003C5253" w:rsidRPr="00B130CD">
        <w:rPr>
          <w:rFonts w:ascii="Times New Roman" w:hAnsi="Times New Roman" w:cs="Times New Roman"/>
          <w:i/>
          <w:sz w:val="28"/>
          <w:szCs w:val="28"/>
          <w:lang w:val="kk-KZ"/>
        </w:rPr>
        <w:t xml:space="preserve">әділдік </w:t>
      </w:r>
      <w:r w:rsidR="003C5253" w:rsidRPr="00B130CD">
        <w:rPr>
          <w:rFonts w:ascii="Times New Roman" w:hAnsi="Times New Roman" w:cs="Times New Roman"/>
          <w:sz w:val="28"/>
          <w:szCs w:val="28"/>
          <w:lang w:val="kk-KZ"/>
        </w:rPr>
        <w:t xml:space="preserve">бұзылған тепе-теңдікті заң нормаларын қолдану арқылы қайта қалпына келтіреді. Сонымен, </w:t>
      </w:r>
      <w:r w:rsidR="003C5253" w:rsidRPr="00B130CD">
        <w:rPr>
          <w:rFonts w:ascii="Times New Roman" w:hAnsi="Times New Roman" w:cs="Times New Roman"/>
          <w:i/>
          <w:sz w:val="28"/>
          <w:szCs w:val="28"/>
          <w:lang w:val="kk-KZ"/>
        </w:rPr>
        <w:t>«Заң»</w:t>
      </w:r>
      <w:r w:rsidR="003C5253" w:rsidRPr="00B130CD">
        <w:rPr>
          <w:rFonts w:ascii="Times New Roman" w:hAnsi="Times New Roman" w:cs="Times New Roman"/>
          <w:sz w:val="28"/>
          <w:szCs w:val="28"/>
          <w:lang w:val="kk-KZ"/>
        </w:rPr>
        <w:t xml:space="preserve"> – құрал, </w:t>
      </w:r>
      <w:r w:rsidR="003C5253" w:rsidRPr="00B130CD">
        <w:rPr>
          <w:rFonts w:ascii="Times New Roman" w:hAnsi="Times New Roman" w:cs="Times New Roman"/>
          <w:i/>
          <w:sz w:val="28"/>
          <w:szCs w:val="28"/>
          <w:lang w:val="kk-KZ"/>
        </w:rPr>
        <w:t>«Қылмыс»</w:t>
      </w:r>
      <w:r w:rsidR="003C5253" w:rsidRPr="00B130CD">
        <w:rPr>
          <w:rFonts w:ascii="Times New Roman" w:hAnsi="Times New Roman" w:cs="Times New Roman"/>
          <w:sz w:val="28"/>
          <w:szCs w:val="28"/>
          <w:lang w:val="kk-KZ"/>
        </w:rPr>
        <w:t xml:space="preserve"> – проблема, ал </w:t>
      </w:r>
      <w:r w:rsidR="003C5253" w:rsidRPr="00B130CD">
        <w:rPr>
          <w:rFonts w:ascii="Times New Roman" w:hAnsi="Times New Roman" w:cs="Times New Roman"/>
          <w:i/>
          <w:sz w:val="28"/>
          <w:szCs w:val="28"/>
          <w:lang w:val="kk-KZ"/>
        </w:rPr>
        <w:t>«Әділдік»</w:t>
      </w:r>
      <w:r w:rsidR="003C5253" w:rsidRPr="00B130CD">
        <w:rPr>
          <w:rFonts w:ascii="Times New Roman" w:hAnsi="Times New Roman" w:cs="Times New Roman"/>
          <w:sz w:val="28"/>
          <w:szCs w:val="28"/>
          <w:lang w:val="kk-KZ"/>
        </w:rPr>
        <w:t xml:space="preserve"> – шешім және мақсат ретінде осы концептілік кеңістікте өзара әрекет етеді.</w:t>
      </w:r>
    </w:p>
    <w:p w14:paraId="3E92B2EC" w14:textId="77777777" w:rsidR="00512D10" w:rsidRPr="00B130CD" w:rsidRDefault="00512D10" w:rsidP="00D62A9E">
      <w:pPr>
        <w:spacing w:after="0" w:line="240" w:lineRule="auto"/>
        <w:ind w:firstLine="709"/>
        <w:jc w:val="both"/>
        <w:rPr>
          <w:rFonts w:ascii="Times New Roman" w:hAnsi="Times New Roman" w:cs="Times New Roman"/>
          <w:sz w:val="28"/>
          <w:szCs w:val="28"/>
          <w:lang w:val="kk-KZ"/>
        </w:rPr>
      </w:pPr>
    </w:p>
    <w:p w14:paraId="583C400C" w14:textId="53C14D26" w:rsidR="003C5253" w:rsidRPr="00B130CD" w:rsidRDefault="003C5253" w:rsidP="004655D2">
      <w:pPr>
        <w:pStyle w:val="a7"/>
        <w:numPr>
          <w:ilvl w:val="1"/>
          <w:numId w:val="16"/>
        </w:numPr>
        <w:tabs>
          <w:tab w:val="left" w:pos="1134"/>
        </w:tabs>
        <w:spacing w:after="0" w:line="240" w:lineRule="auto"/>
        <w:ind w:left="0" w:firstLine="709"/>
        <w:jc w:val="both"/>
        <w:rPr>
          <w:rFonts w:ascii="Times New Roman" w:hAnsi="Times New Roman" w:cs="Times New Roman"/>
          <w:b/>
          <w:sz w:val="28"/>
          <w:szCs w:val="28"/>
          <w:lang w:val="kk-KZ"/>
        </w:rPr>
      </w:pPr>
      <w:r w:rsidRPr="00B130CD">
        <w:rPr>
          <w:rFonts w:ascii="Times New Roman" w:hAnsi="Times New Roman" w:cs="Times New Roman"/>
          <w:b/>
          <w:sz w:val="28"/>
          <w:szCs w:val="28"/>
          <w:lang w:val="kk-KZ"/>
        </w:rPr>
        <w:t>Қазақ заңгерлік дискурсының прагматикалық сипаты</w:t>
      </w:r>
    </w:p>
    <w:p w14:paraId="200333E8" w14:textId="1DC80154" w:rsidR="003C5253" w:rsidRPr="00B130CD" w:rsidRDefault="003C5253" w:rsidP="004655D2">
      <w:pPr>
        <w:pStyle w:val="a3"/>
        <w:tabs>
          <w:tab w:val="left" w:pos="1276"/>
          <w:tab w:val="left" w:pos="1418"/>
        </w:tabs>
        <w:ind w:left="0" w:firstLine="709"/>
      </w:pPr>
      <w:r w:rsidRPr="00B130CD">
        <w:t>Соңғы жылдары тіл білімінде қарастырылып жүрген прагматикалық зерттеулер сөйлеу актісі, сөйлеу әрекетіндегі сөздердің қолданысы, тілдік бірліктер мен оны қолданушының арақатынасы мәселесіне арналады. Жалпы прагматика сөзі грек тілінен аударғанда «іс-әрекет» деген м</w:t>
      </w:r>
      <w:r w:rsidR="006A6C7F">
        <w:t>ағына береді [</w:t>
      </w:r>
      <w:r w:rsidR="0041257F" w:rsidRPr="0041257F">
        <w:t>24</w:t>
      </w:r>
      <w:r w:rsidR="00AD5605">
        <w:t>,</w:t>
      </w:r>
      <w:r w:rsidR="00E11853">
        <w:t xml:space="preserve"> с. </w:t>
      </w:r>
      <w:r w:rsidR="00AD5605">
        <w:t>31</w:t>
      </w:r>
      <w:r w:rsidR="004655D2">
        <w:t xml:space="preserve">]. </w:t>
      </w:r>
      <w:r w:rsidR="006A6C7F">
        <w:t>Америкалық</w:t>
      </w:r>
      <w:r w:rsidRPr="00B130CD">
        <w:t xml:space="preserve"> ғалым Ч.</w:t>
      </w:r>
      <w:r w:rsidR="0030660F">
        <w:t xml:space="preserve"> </w:t>
      </w:r>
      <w:r w:rsidRPr="00B130CD">
        <w:t>Пирс сөйлеу әрекеті және оның жүзеге асу шарттарын п</w:t>
      </w:r>
      <w:r w:rsidR="00AD5605">
        <w:t>рагматика деп қарастырса [9</w:t>
      </w:r>
      <w:r w:rsidR="00471909" w:rsidRPr="00471909">
        <w:t>4</w:t>
      </w:r>
      <w:r w:rsidR="0030660F">
        <w:t xml:space="preserve">], семиотикалық </w:t>
      </w:r>
      <w:r w:rsidRPr="00B130CD">
        <w:t>зерттеулердің негізін салушы Ч.</w:t>
      </w:r>
      <w:r w:rsidR="0030660F">
        <w:t xml:space="preserve"> </w:t>
      </w:r>
      <w:r w:rsidRPr="00B130CD">
        <w:t xml:space="preserve">Морис тілдік таңбалар мен оның қолданылу заңдылықтарын қарастыратын ілімді прагматика ғылымына жатқызады. Ол өз еңбегінде семантика мен прагматиканың </w:t>
      </w:r>
      <w:r w:rsidR="008E3EF5" w:rsidRPr="00B130CD">
        <w:t xml:space="preserve">тіл білімінің </w:t>
      </w:r>
      <w:r w:rsidRPr="00B130CD">
        <w:t xml:space="preserve">өзара тығыз байланысты саласы екенін айта келіп, семиотикада үш түрлі саланың ерекшеленетініне тоқталады: 1. Таңбалардың объектіге қатынасын зерттейтін </w:t>
      </w:r>
      <w:r w:rsidRPr="00B130CD">
        <w:rPr>
          <w:i/>
        </w:rPr>
        <w:t>семантика</w:t>
      </w:r>
      <w:r w:rsidR="00E11853">
        <w:t>.</w:t>
      </w:r>
      <w:r w:rsidRPr="00B130CD">
        <w:t xml:space="preserve"> 2. Таңбалардың өзара қарым-қатынасын зерттейтін </w:t>
      </w:r>
      <w:r w:rsidRPr="00B130CD">
        <w:rPr>
          <w:i/>
        </w:rPr>
        <w:t>синтактика</w:t>
      </w:r>
      <w:r w:rsidR="00E11853">
        <w:rPr>
          <w:i/>
        </w:rPr>
        <w:t>.</w:t>
      </w:r>
      <w:r w:rsidRPr="00B130CD">
        <w:rPr>
          <w:i/>
        </w:rPr>
        <w:t xml:space="preserve"> </w:t>
      </w:r>
      <w:r w:rsidRPr="00B130CD">
        <w:t xml:space="preserve">3. Сөйлеушілердің таңбаларға қатынасын зерттейтін </w:t>
      </w:r>
      <w:r w:rsidRPr="00B130CD">
        <w:rPr>
          <w:i/>
        </w:rPr>
        <w:t xml:space="preserve">прагматика </w:t>
      </w:r>
      <w:r w:rsidR="00AD5605">
        <w:t>саласы [9</w:t>
      </w:r>
      <w:r w:rsidR="00471909">
        <w:t>5</w:t>
      </w:r>
      <w:r w:rsidRPr="00B130CD">
        <w:t>]. Ғалымның осы пікірін  Ю.С.</w:t>
      </w:r>
      <w:r w:rsidR="00E11853">
        <w:t> </w:t>
      </w:r>
      <w:r w:rsidRPr="00B130CD">
        <w:t>Степанов нақтылай түседі: «Синтактика таңба мен оның нені таңбалайтыны арасындағы, адамның сыртқы әлемі мен ішкі әлемі арасындағы қатынасты зерттеумен айналысса, прагматика таңба мен сол таңбаны қолданушы сөйлеуші, тыңдаушы, жазушы, оқырман арасындағы қатын</w:t>
      </w:r>
      <w:r w:rsidR="00852E6D" w:rsidRPr="00B130CD">
        <w:t>асты зерттеумен айналысады» [</w:t>
      </w:r>
      <w:r w:rsidR="00AD5605">
        <w:t>9</w:t>
      </w:r>
      <w:r w:rsidR="00471909">
        <w:t>6</w:t>
      </w:r>
      <w:r w:rsidRPr="00B130CD">
        <w:t>]. Ал ғалым Н.</w:t>
      </w:r>
      <w:r w:rsidR="0030660F">
        <w:t xml:space="preserve"> </w:t>
      </w:r>
      <w:r w:rsidRPr="00B130CD">
        <w:t>Уәли: «Прагматика теориясында кез келген айтылым, мәтін – сөйлеушінің әлеуметтік әрекеті, яғни адресант өзінің сөзін көздеген коммуникативтік мақсатына, діттеміне, сөз стратегиясына, тыңдаушымен өзара ықпалдастық тактикасына, қарым-қатынас жағдаятына, оқиғаның барысына қарай құрып, сөзін ұйымдастыруы, сөз субъектісін, яғни адресантты түпқазық категория ретінде алу сияқты мәселелер қарастырылады» деп тұжырымдайды [</w:t>
      </w:r>
      <w:r w:rsidR="00AD5605">
        <w:t>9</w:t>
      </w:r>
      <w:r w:rsidR="00471909">
        <w:t>7</w:t>
      </w:r>
      <w:r w:rsidRPr="00B130CD">
        <w:t>]. Сонымен қатар</w:t>
      </w:r>
      <w:r w:rsidR="0030660F">
        <w:t xml:space="preserve"> </w:t>
      </w:r>
      <w:r w:rsidRPr="00B130CD">
        <w:t>Д.А. Әлкебаева</w:t>
      </w:r>
      <w:r w:rsidR="008E3EF5">
        <w:t>ның</w:t>
      </w:r>
      <w:r w:rsidRPr="00B130CD">
        <w:t xml:space="preserve"> «Қазақ </w:t>
      </w:r>
      <w:r w:rsidR="00194E33">
        <w:t>тілі стили</w:t>
      </w:r>
      <w:r w:rsidR="0030660F">
        <w:t>сти</w:t>
      </w:r>
      <w:r w:rsidR="00194E33">
        <w:t>касының прагматикасы»</w:t>
      </w:r>
      <w:r w:rsidR="00EB6506">
        <w:t>,</w:t>
      </w:r>
      <w:r w:rsidR="00194E33">
        <w:t xml:space="preserve"> </w:t>
      </w:r>
      <w:r w:rsidRPr="00B130CD">
        <w:t>Г.Ю. Аманбаева</w:t>
      </w:r>
      <w:r w:rsidR="008E3EF5">
        <w:t>ның</w:t>
      </w:r>
      <w:r w:rsidRPr="00B130CD">
        <w:t xml:space="preserve"> «Макроязык: стр</w:t>
      </w:r>
      <w:r w:rsidR="00194E33">
        <w:t>уктура, семантика, прагматика»</w:t>
      </w:r>
      <w:r w:rsidR="006573EB">
        <w:t>, Н.Ж.</w:t>
      </w:r>
      <w:r w:rsidR="00E11853">
        <w:t xml:space="preserve"> </w:t>
      </w:r>
      <w:r w:rsidRPr="00B130CD">
        <w:t>Даулеткереева</w:t>
      </w:r>
      <w:r w:rsidR="008E3EF5">
        <w:t>ның</w:t>
      </w:r>
      <w:r w:rsidRPr="00B130CD">
        <w:t xml:space="preserve"> «Қазақ баспасөзіндегі қайт</w:t>
      </w:r>
      <w:r w:rsidR="00B00E8D" w:rsidRPr="00B130CD">
        <w:t>аламалардың прагматикалық мәні»</w:t>
      </w:r>
      <w:r w:rsidR="00194E33">
        <w:t xml:space="preserve">, </w:t>
      </w:r>
      <w:r w:rsidRPr="00B130CD">
        <w:t>З.Ш. Ерназарова</w:t>
      </w:r>
      <w:r w:rsidR="008E3EF5">
        <w:t>ның</w:t>
      </w:r>
      <w:r w:rsidRPr="00B130CD">
        <w:t xml:space="preserve"> «Сөйлеу тілінің синтаксисінің </w:t>
      </w:r>
      <w:r w:rsidR="00194E33">
        <w:t>прагмалингвистикалық аспектісі»</w:t>
      </w:r>
      <w:r w:rsidR="00B00E8D" w:rsidRPr="00B130CD">
        <w:t xml:space="preserve">. </w:t>
      </w:r>
      <w:r w:rsidR="00CE60D0">
        <w:t xml:space="preserve">Қ. </w:t>
      </w:r>
      <w:r w:rsidRPr="00B130CD">
        <w:t>Есенова</w:t>
      </w:r>
      <w:r w:rsidR="0030660F">
        <w:t>ның</w:t>
      </w:r>
      <w:r w:rsidRPr="00B130CD">
        <w:t xml:space="preserve"> «Қазіргі қазақ медиа-мәтінің прагматикасы (қазақ баспасөз материалдары негізінде)»</w:t>
      </w:r>
      <w:r w:rsidR="00B00E8D" w:rsidRPr="00B130CD">
        <w:t xml:space="preserve"> </w:t>
      </w:r>
      <w:r w:rsidR="00E2473F">
        <w:t>зерттеулеріндегі ғылыми пайымдаулар қазақ тіл білімінде прагматика бағытын әр қырынан саралауға, талдауға негіз бола алады</w:t>
      </w:r>
      <w:r w:rsidRPr="00B130CD">
        <w:t>.</w:t>
      </w:r>
    </w:p>
    <w:p w14:paraId="6188E8E6" w14:textId="5BBAAC01" w:rsidR="003C5253" w:rsidRPr="00B130CD" w:rsidRDefault="0030660F" w:rsidP="00D62A9E">
      <w:pPr>
        <w:pStyle w:val="a3"/>
        <w:ind w:left="0" w:firstLine="709"/>
      </w:pPr>
      <w:r>
        <w:t>Прагм</w:t>
      </w:r>
      <w:r w:rsidR="003C5253" w:rsidRPr="00B130CD">
        <w:t>атикаға берілген анықтамалардың ішінде Т.А. ван Дейктің тұжырымдамасына тоқталатын болсақ, ол «Прагматизм – мәнмәтіндегі тілді зерттеу» дей келе, прагматикалық компоненттің</w:t>
      </w:r>
      <w:r>
        <w:t xml:space="preserve"> қасиеттерін былайша топтайды: </w:t>
      </w:r>
      <w:r w:rsidR="003C5253" w:rsidRPr="00B130CD">
        <w:t>а) прагматика – лингвистикалық теориямен тығыз байланысты компонент, оның мәртебесі синтаксис пен семантика мәртебесіне тең;</w:t>
      </w:r>
      <w:r>
        <w:t xml:space="preserve"> </w:t>
      </w:r>
      <w:r w:rsidR="003C5253" w:rsidRPr="00B130CD">
        <w:t>ә) прагматиканың міндеті – сөйлесімнің жүйелік қасиеттерін тілдік және иллокутивтік актілер ретінде айқындау;</w:t>
      </w:r>
      <w:r>
        <w:t xml:space="preserve"> </w:t>
      </w:r>
      <w:r w:rsidR="003C5253" w:rsidRPr="00B130CD">
        <w:t>б) прагматикалық интерпретация синтаксистік тұрғыдан дұрыс құрылған, семантикалық қолданысқа ие белгілі бір шарттылыққа негізделген сөйлесімдерде ғана қолданылады;</w:t>
      </w:r>
      <w:r>
        <w:t xml:space="preserve"> </w:t>
      </w:r>
      <w:r w:rsidR="003C5253" w:rsidRPr="00B130CD">
        <w:t>в) прагматикалық интерпретациялар прагматикалық мәнмәтіндерде айқындалып, белгілі бір ой когнитивтік және әлеуметтік факторлар жиынтығы ретінде беріледі [</w:t>
      </w:r>
      <w:r w:rsidR="00471909">
        <w:t>98</w:t>
      </w:r>
      <w:r w:rsidR="003C5253" w:rsidRPr="00B130CD">
        <w:t>].</w:t>
      </w:r>
      <w:r>
        <w:t xml:space="preserve"> </w:t>
      </w:r>
      <w:r w:rsidR="00ED450D">
        <w:t xml:space="preserve">Заманауи ғылыми парадигмада прагматика гуманитарлық және техникалық білім салаларын біріктіруші пәнаралық феномен ретінде сипатталады. Оның эмпирикалық бағыты когнитивтік модельдеуге, сөйлеу әрекеті мен коммуникативтік интеракцияның заңдылықтарын зерделеуге бағытталған. Сонымен қатар, прагматика тілдік қатынастың әлеуметтік ортадағы тиімділігін, ақпаратты кодтау және декодтау (түсіну) үдерістерін кешенді түрде зерттейді. </w:t>
      </w:r>
      <w:r w:rsidR="003C5253" w:rsidRPr="00B130CD">
        <w:t>Осы тұрғыда Н.Д. Арутюнова прагматиканы «тіл білімі мен семиотикадағы тілдік таңбалардың сөзде әрекет етуін зерттейтін лингвистикалық зерттеулер саласы» ретінде анықтайды [</w:t>
      </w:r>
      <w:r w:rsidR="00FA20C4">
        <w:t>99</w:t>
      </w:r>
      <w:r>
        <w:t xml:space="preserve">]. Бұдан </w:t>
      </w:r>
      <w:r w:rsidR="003C5253" w:rsidRPr="00B130CD">
        <w:t xml:space="preserve">прагмалингвистикалық зерттеулерде прагматикаға бағытталған тұжырымдардың ең негізгісі тілді </w:t>
      </w:r>
      <w:r>
        <w:t xml:space="preserve">әрекет барысында зерттеу екенін анықтауға болады. </w:t>
      </w:r>
    </w:p>
    <w:p w14:paraId="59A97D5E" w14:textId="12F9AF51" w:rsidR="007875B6" w:rsidRPr="00B130CD" w:rsidRDefault="003C5253" w:rsidP="00D62A9E">
      <w:pPr>
        <w:pStyle w:val="a3"/>
        <w:ind w:left="0" w:firstLine="709"/>
      </w:pPr>
      <w:r w:rsidRPr="00B130CD">
        <w:t>Зерттеуші З.Ш.</w:t>
      </w:r>
      <w:r w:rsidR="00E2473F">
        <w:t xml:space="preserve"> </w:t>
      </w:r>
      <w:r w:rsidRPr="00B130CD">
        <w:t xml:space="preserve">Ерназарова прагматиканы адам факторы және адресанттың стилі тұрғысынан қарастырып, прагматиканы диманикадағы </w:t>
      </w:r>
      <w:r w:rsidR="007875B6">
        <w:t>мәтін</w:t>
      </w:r>
      <w:r w:rsidR="00274144">
        <w:t xml:space="preserve">, </w:t>
      </w:r>
      <w:r w:rsidR="007875B6">
        <w:t xml:space="preserve">дискурсты </w:t>
      </w:r>
      <w:r w:rsidRPr="00B130CD">
        <w:t xml:space="preserve">дүниеге келтіруші адаммен байланысты қарастыратын ғылым деп </w:t>
      </w:r>
      <w:r w:rsidR="008E3EF5">
        <w:t xml:space="preserve">таниды. </w:t>
      </w:r>
      <w:r w:rsidRPr="00B130CD">
        <w:t xml:space="preserve">Сөйлеуші өз мақсатына жету үшін белгілі </w:t>
      </w:r>
      <w:r w:rsidR="007875B6">
        <w:t xml:space="preserve">бір </w:t>
      </w:r>
      <w:r w:rsidRPr="00B130CD">
        <w:t>стиль түрін таңдайды. Ол коммуникацияда прагматикалық салмаққа ие болады. Өйткені ұтымды та</w:t>
      </w:r>
      <w:r w:rsidR="002C5B9B">
        <w:t>ң</w:t>
      </w:r>
      <w:r w:rsidRPr="00B130CD">
        <w:t>да</w:t>
      </w:r>
      <w:r w:rsidR="002C5B9B">
        <w:t>л</w:t>
      </w:r>
      <w:r w:rsidRPr="00B130CD">
        <w:t>ған стиль түрі өзара ықпалды арттырады. Сондай стиль мен сөйлеу қағидалары арасындағы байланыс</w:t>
      </w:r>
      <w:r w:rsidR="007875B6">
        <w:t>та</w:t>
      </w:r>
      <w:r w:rsidRPr="00B130CD">
        <w:t xml:space="preserve"> соңғысы</w:t>
      </w:r>
      <w:r w:rsidR="008E3EF5">
        <w:t xml:space="preserve"> алғашқының түрін айқындайды</w:t>
      </w:r>
      <w:r w:rsidRPr="00B130CD">
        <w:t xml:space="preserve"> [</w:t>
      </w:r>
      <w:r w:rsidR="00B83F66">
        <w:t>9</w:t>
      </w:r>
      <w:r w:rsidR="0041257F" w:rsidRPr="0041257F">
        <w:t>0</w:t>
      </w:r>
      <w:r w:rsidR="00544CD7" w:rsidRPr="00B130CD">
        <w:t>,</w:t>
      </w:r>
      <w:r w:rsidR="00E11853">
        <w:t xml:space="preserve"> б. </w:t>
      </w:r>
      <w:r w:rsidR="00544CD7" w:rsidRPr="00B130CD">
        <w:t>24</w:t>
      </w:r>
      <w:r w:rsidR="002224ED">
        <w:t>0</w:t>
      </w:r>
      <w:r w:rsidRPr="00B130CD">
        <w:t>]. Яғни сөйлеуші өз</w:t>
      </w:r>
      <w:r w:rsidR="007875B6">
        <w:t xml:space="preserve"> ойын жеткізу барысында стиль түрі мен әртүрлі тілдік амалдарды ұтымды пайдаланғанда ғана өзінің прагматикалық мақсатына жете алады. </w:t>
      </w:r>
    </w:p>
    <w:p w14:paraId="3E2737B3" w14:textId="041F89C6" w:rsidR="003C5253" w:rsidRPr="00B130CD" w:rsidRDefault="003C5253" w:rsidP="00D62A9E">
      <w:pPr>
        <w:pStyle w:val="a3"/>
        <w:ind w:left="0" w:firstLine="709"/>
      </w:pPr>
      <w:r w:rsidRPr="00B130CD">
        <w:t>Прагматиканың негізгі ұғымдары  – бір-бірімен үнемі тығыз байлан</w:t>
      </w:r>
      <w:r w:rsidR="002C5B9B">
        <w:t xml:space="preserve">ыста, өзара қатынаста болатын </w:t>
      </w:r>
      <w:r w:rsidR="00731449">
        <w:t>адресат пен адресант</w:t>
      </w:r>
      <w:r w:rsidR="007875B6">
        <w:t xml:space="preserve"> ұғымдары</w:t>
      </w:r>
      <w:r w:rsidR="00731449">
        <w:t>.</w:t>
      </w:r>
      <w:r w:rsidR="007875B6">
        <w:t xml:space="preserve"> Бұл екі ұғымның біреуі болмаса, коммуниканттар</w:t>
      </w:r>
      <w:r w:rsidRPr="00B130CD">
        <w:t xml:space="preserve"> коммуникация барысында көздеген мәресіне, діттеген прагматикалық </w:t>
      </w:r>
      <w:r w:rsidR="007875B6">
        <w:t xml:space="preserve">мақсатына </w:t>
      </w:r>
      <w:r w:rsidRPr="00B130CD">
        <w:t>жете алмайды. Осы екі ұғымның, яғни адресаттың адреса</w:t>
      </w:r>
      <w:r w:rsidR="005C748C">
        <w:t>н</w:t>
      </w:r>
      <w:r w:rsidRPr="00B130CD">
        <w:t>тқа әсер ету ықпалын қазақ медиа-мәтін</w:t>
      </w:r>
      <w:r w:rsidR="00690F51">
        <w:t>і</w:t>
      </w:r>
      <w:r w:rsidRPr="00B130CD">
        <w:t>нің прагматикасы аясында зерттеген Қ. Есенова коммуникативтік-прагматикалық зерттеудің маңызды</w:t>
      </w:r>
      <w:r w:rsidR="00B20BD3">
        <w:t xml:space="preserve"> </w:t>
      </w:r>
      <w:r w:rsidR="00690F51">
        <w:t xml:space="preserve"> аспекті</w:t>
      </w:r>
      <w:r w:rsidR="00B20BD3" w:rsidRPr="00B20BD3">
        <w:t>лер</w:t>
      </w:r>
      <w:r w:rsidR="00690F51">
        <w:t>ін</w:t>
      </w:r>
      <w:r w:rsidR="00B20BD3">
        <w:t>е тоқталады</w:t>
      </w:r>
      <w:r w:rsidR="00690F51">
        <w:t>.</w:t>
      </w:r>
      <w:r w:rsidR="00B20BD3">
        <w:t xml:space="preserve"> Коммуникативтік-прагматикалық зерттеу аспектісінің бірінші түрін субъектінің тіліне қатысты қарап, Остиннің тұжырымы бойынша – «иллокутивті күш», яғни сөйлесімнің айқын және жасырын мақсаты деп көрсетеді. </w:t>
      </w:r>
      <w:r w:rsidR="00230F78">
        <w:t>Кейбір ақпаратты беруде адресат өз ой-пікірін айқын жеткізсе, кейде жасырын түрд</w:t>
      </w:r>
      <w:r w:rsidR="0015331D">
        <w:t>е</w:t>
      </w:r>
      <w:r w:rsidR="00230F78">
        <w:t xml:space="preserve"> тұспалдап жеткізе</w:t>
      </w:r>
      <w:r w:rsidR="0030660F">
        <w:t>тінін айта келе</w:t>
      </w:r>
      <w:r w:rsidR="006C069F">
        <w:t xml:space="preserve">, </w:t>
      </w:r>
      <w:r w:rsidR="00230F78">
        <w:t>бұйрық, өтініш, кеңес, уәде беру, кешірім сұрау, шағым айту</w:t>
      </w:r>
      <w:r w:rsidR="0015331D">
        <w:t xml:space="preserve"> барысында сөйлеушінің мақсаты айқын </w:t>
      </w:r>
      <w:r w:rsidR="006C069F">
        <w:t>болады</w:t>
      </w:r>
      <w:r w:rsidR="0015331D">
        <w:t xml:space="preserve">. Ал </w:t>
      </w:r>
      <w:r w:rsidRPr="00B130CD">
        <w:t>сөйлесімнің жанама мазмұны, тұспалдар, алдын а</w:t>
      </w:r>
      <w:r w:rsidR="0015331D">
        <w:t xml:space="preserve">ла болжау, </w:t>
      </w:r>
      <w:r w:rsidR="00AD7B65">
        <w:t xml:space="preserve"> </w:t>
      </w:r>
      <w:r w:rsidRPr="00B130CD">
        <w:t>прагматикалық пресуппозициялар, сөйлеушінің хабарлап отырған ақпарат</w:t>
      </w:r>
      <w:r w:rsidR="0015331D">
        <w:t>қа</w:t>
      </w:r>
      <w:r w:rsidRPr="00B130CD">
        <w:t xml:space="preserve"> қатынасы</w:t>
      </w:r>
      <w:r w:rsidR="0015331D">
        <w:rPr>
          <w:spacing w:val="-4"/>
        </w:rPr>
        <w:t>н білдіруде сөйлеушінің мақсаты жасырын  тү</w:t>
      </w:r>
      <w:r w:rsidR="003A6A61">
        <w:rPr>
          <w:spacing w:val="-4"/>
        </w:rPr>
        <w:t xml:space="preserve">рде беріледі деп тұжырымдайды. </w:t>
      </w:r>
      <w:r w:rsidRPr="00B130CD">
        <w:t>Адресат тіліне байланысты қаралатын аспект</w:t>
      </w:r>
      <w:r w:rsidR="006C069F">
        <w:t>інің екінші түрі</w:t>
      </w:r>
      <w:r w:rsidRPr="00B130CD">
        <w:t xml:space="preserve"> сөйлеу (речь) интерпретациясы сөйлесімнің адреса</w:t>
      </w:r>
      <w:r w:rsidR="006C069F">
        <w:t>н</w:t>
      </w:r>
      <w:r w:rsidRPr="00B130CD">
        <w:t>тқа әсері – перлокутивті әсер, яғни адресаттың өзіндік көзқарасының, бағасының, эмоционалды күйіні</w:t>
      </w:r>
      <w:r w:rsidR="003A6A61">
        <w:t>ң өзгеруі, көзде</w:t>
      </w:r>
      <w:r w:rsidRPr="00B130CD">
        <w:t>ген мақсатқа жету бар</w:t>
      </w:r>
      <w:r w:rsidR="006C069F">
        <w:t xml:space="preserve">ысындағы тілдік реакциялар типі арқылы </w:t>
      </w:r>
      <w:r w:rsidR="00A77FF7">
        <w:t>беріледі деген қорытындыға келеді.</w:t>
      </w:r>
      <w:r w:rsidR="003A6A61">
        <w:t xml:space="preserve"> К</w:t>
      </w:r>
      <w:r w:rsidR="00A77FF7">
        <w:t>оммуникативтік-прагматикалық зерттеу аспектісінің</w:t>
      </w:r>
      <w:r w:rsidRPr="00B130CD">
        <w:t xml:space="preserve"> үшінші </w:t>
      </w:r>
      <w:r w:rsidR="00A77FF7">
        <w:t xml:space="preserve">түрі </w:t>
      </w:r>
      <w:r w:rsidRPr="00B130CD">
        <w:t>коммуникацияға қатысушылар</w:t>
      </w:r>
      <w:r w:rsidR="00A77FF7">
        <w:t>дың</w:t>
      </w:r>
      <w:r w:rsidRPr="00B130CD">
        <w:t xml:space="preserve"> қарым</w:t>
      </w:r>
      <w:r w:rsidR="003A6A61">
        <w:t>-қатынас барысындағы жағдаяттар</w:t>
      </w:r>
      <w:r w:rsidRPr="00B130CD">
        <w:t>ы</w:t>
      </w:r>
      <w:r w:rsidR="003A6A61">
        <w:t>н</w:t>
      </w:r>
      <w:r w:rsidRPr="00B130CD">
        <w:t xml:space="preserve"> қарастырады: сөйлесім қатынасының формасы (ақпараттық диалог, достық сұхбаттасу, пікір</w:t>
      </w:r>
      <w:r w:rsidR="003A6A61">
        <w:t>талас т.б.); тілдің әлеуметтік-</w:t>
      </w:r>
      <w:r w:rsidRPr="00B130CD">
        <w:t>этикалық қыры (қарым-қатынас стилі); белгілі бір сөйлеу актісі барысындағы қарым-қатынас жасаушылардың өзара тіл табысуы (өкініш, бұйрық); дейктикалық таңбалардың интерпретациясы, сөз мағынасындағы индексалды компоненттер; сөйлесім жағдаятының коммуникация формасы мен тақырыбына ықпалы</w:t>
      </w:r>
      <w:r w:rsidR="00A77FF7">
        <w:t>, деп көрсетеді</w:t>
      </w:r>
      <w:r w:rsidRPr="00B130CD">
        <w:t xml:space="preserve"> [</w:t>
      </w:r>
      <w:r w:rsidR="00FA20C4">
        <w:t>100</w:t>
      </w:r>
      <w:r w:rsidRPr="00B130CD">
        <w:t>].</w:t>
      </w:r>
    </w:p>
    <w:p w14:paraId="30C20304" w14:textId="7BA1F09F" w:rsidR="00B13138" w:rsidRDefault="003C5253"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 xml:space="preserve">Заң тілі ресми әрі белгілі бір мамандықтың  тілі бола тұра, ол – заңгерлік дискурс пен заң жүзіндегі тілдік орта, тілдік қарым-қатынас жасаудың негізі. Алайда синтаксистік және семантикалық </w:t>
      </w:r>
      <w:r w:rsidR="008E3EF5">
        <w:rPr>
          <w:rFonts w:ascii="Times New Roman" w:hAnsi="Times New Roman" w:cs="Times New Roman"/>
          <w:sz w:val="28"/>
          <w:szCs w:val="28"/>
          <w:lang w:val="kk-KZ"/>
        </w:rPr>
        <w:t>тұрғылардан</w:t>
      </w:r>
      <w:r w:rsidRPr="00B130CD">
        <w:rPr>
          <w:rFonts w:ascii="Times New Roman" w:hAnsi="Times New Roman" w:cs="Times New Roman"/>
          <w:sz w:val="28"/>
          <w:szCs w:val="28"/>
          <w:lang w:val="kk-KZ"/>
        </w:rPr>
        <w:t xml:space="preserve"> басқа, заң тілінің түсіндірілуіне және құқықтық </w:t>
      </w:r>
      <w:r w:rsidR="008E3EF5">
        <w:rPr>
          <w:rFonts w:ascii="Times New Roman" w:hAnsi="Times New Roman" w:cs="Times New Roman"/>
          <w:sz w:val="28"/>
          <w:szCs w:val="28"/>
          <w:lang w:val="kk-KZ"/>
        </w:rPr>
        <w:t>мәнмәтінде</w:t>
      </w:r>
      <w:r w:rsidRPr="00B130CD">
        <w:rPr>
          <w:rFonts w:ascii="Times New Roman" w:hAnsi="Times New Roman" w:cs="Times New Roman"/>
          <w:sz w:val="28"/>
          <w:szCs w:val="28"/>
          <w:lang w:val="kk-KZ"/>
        </w:rPr>
        <w:t xml:space="preserve"> қолда</w:t>
      </w:r>
      <w:r w:rsidR="006573EB">
        <w:rPr>
          <w:rFonts w:ascii="Times New Roman" w:hAnsi="Times New Roman" w:cs="Times New Roman"/>
          <w:sz w:val="28"/>
          <w:szCs w:val="28"/>
          <w:lang w:val="kk-KZ"/>
        </w:rPr>
        <w:t xml:space="preserve">нылуына айтарлықтай әсер ететін </w:t>
      </w:r>
      <w:r w:rsidRPr="00B130CD">
        <w:rPr>
          <w:rFonts w:ascii="Times New Roman" w:hAnsi="Times New Roman" w:cs="Times New Roman"/>
          <w:sz w:val="28"/>
          <w:szCs w:val="28"/>
          <w:lang w:val="kk-KZ"/>
        </w:rPr>
        <w:t>прагматикалық ерекшеліктері бар. Сондықтан құқықтық коммуникацияны қалыптастырудағы контекстің, ниеттің және импликацияның рөлін нақтылау үшін</w:t>
      </w:r>
      <w:r w:rsidR="00412898">
        <w:rPr>
          <w:rFonts w:ascii="Times New Roman" w:hAnsi="Times New Roman" w:cs="Times New Roman"/>
          <w:sz w:val="28"/>
          <w:szCs w:val="28"/>
          <w:lang w:val="kk-KZ"/>
        </w:rPr>
        <w:t>,</w:t>
      </w:r>
      <w:r w:rsidRPr="00B130CD">
        <w:rPr>
          <w:rFonts w:ascii="Times New Roman" w:hAnsi="Times New Roman" w:cs="Times New Roman"/>
          <w:sz w:val="28"/>
          <w:szCs w:val="28"/>
          <w:lang w:val="kk-KZ"/>
        </w:rPr>
        <w:t xml:space="preserve"> прагматика теориясын және оның заңгерлік дискурста қолданылуын талдай отырып, заң тілінің прагматик</w:t>
      </w:r>
      <w:r w:rsidR="00557665">
        <w:rPr>
          <w:rFonts w:ascii="Times New Roman" w:hAnsi="Times New Roman" w:cs="Times New Roman"/>
          <w:sz w:val="28"/>
          <w:szCs w:val="28"/>
          <w:lang w:val="kk-KZ"/>
        </w:rPr>
        <w:t xml:space="preserve">алық аспектілеріне бағытталған </w:t>
      </w:r>
      <w:r w:rsidRPr="00B130CD">
        <w:rPr>
          <w:rFonts w:ascii="Times New Roman" w:hAnsi="Times New Roman" w:cs="Times New Roman"/>
          <w:sz w:val="28"/>
          <w:szCs w:val="28"/>
          <w:lang w:val="kk-KZ"/>
        </w:rPr>
        <w:t xml:space="preserve">зерттеулерді қарастырамыз. </w:t>
      </w:r>
    </w:p>
    <w:p w14:paraId="05B1AC49" w14:textId="3EF3D915" w:rsidR="00B13138" w:rsidRPr="00B130CD" w:rsidRDefault="00B13138"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Заңгерлік дискурстың прагматикалық ерекшеліктерін, соның ішінде сөйлеу әрекеттерін, импликация</w:t>
      </w:r>
      <w:r>
        <w:rPr>
          <w:rFonts w:ascii="Times New Roman" w:hAnsi="Times New Roman" w:cs="Times New Roman"/>
          <w:sz w:val="28"/>
          <w:szCs w:val="28"/>
          <w:lang w:val="kk-KZ"/>
        </w:rPr>
        <w:t>,</w:t>
      </w:r>
      <w:r w:rsidRPr="00B130CD">
        <w:rPr>
          <w:rFonts w:ascii="Times New Roman" w:hAnsi="Times New Roman" w:cs="Times New Roman"/>
          <w:sz w:val="28"/>
          <w:szCs w:val="28"/>
          <w:lang w:val="kk-KZ"/>
        </w:rPr>
        <w:t xml:space="preserve"> пресуппозицияларын және а</w:t>
      </w:r>
      <w:r>
        <w:rPr>
          <w:rFonts w:ascii="Times New Roman" w:hAnsi="Times New Roman" w:cs="Times New Roman"/>
          <w:sz w:val="28"/>
          <w:szCs w:val="28"/>
          <w:lang w:val="kk-KZ"/>
        </w:rPr>
        <w:t>уызекі сөйлеу мәнерін америкалы</w:t>
      </w:r>
      <w:r w:rsidRPr="00B130CD">
        <w:rPr>
          <w:rFonts w:ascii="Times New Roman" w:hAnsi="Times New Roman" w:cs="Times New Roman"/>
          <w:sz w:val="28"/>
          <w:szCs w:val="28"/>
          <w:lang w:val="kk-KZ"/>
        </w:rPr>
        <w:t xml:space="preserve">қ лингвист ғалымдар Дебора Шиффрин және Лоуренс Солан кеңінен зерттеген. Олар </w:t>
      </w:r>
      <w:r w:rsidR="00F12D33" w:rsidRPr="00B130CD">
        <w:rPr>
          <w:rFonts w:ascii="Times New Roman" w:hAnsi="Times New Roman" w:cs="Times New Roman"/>
          <w:sz w:val="28"/>
          <w:szCs w:val="28"/>
          <w:lang w:val="kk-KZ"/>
        </w:rPr>
        <w:t xml:space="preserve">«құқықтық коммуникацияда сөздер тура мағынасында қолданылып, коммуникативтік ниеттерді, контекстік факторларды және заң мәтіндерін түсіндіруді қалыптастыратын құқықтық </w:t>
      </w:r>
      <w:r w:rsidR="00F12D33">
        <w:rPr>
          <w:rFonts w:ascii="Times New Roman" w:hAnsi="Times New Roman" w:cs="Times New Roman"/>
          <w:sz w:val="28"/>
          <w:szCs w:val="28"/>
          <w:lang w:val="kk-KZ"/>
        </w:rPr>
        <w:t>ережелерді</w:t>
      </w:r>
      <w:r w:rsidR="00F12D33" w:rsidRPr="00B130CD">
        <w:rPr>
          <w:rFonts w:ascii="Times New Roman" w:hAnsi="Times New Roman" w:cs="Times New Roman"/>
          <w:sz w:val="28"/>
          <w:szCs w:val="28"/>
          <w:lang w:val="kk-KZ"/>
        </w:rPr>
        <w:t xml:space="preserve"> түсінуді талап етеді» деп көрсетеді [1</w:t>
      </w:r>
      <w:r w:rsidR="002224ED">
        <w:rPr>
          <w:rFonts w:ascii="Times New Roman" w:hAnsi="Times New Roman" w:cs="Times New Roman"/>
          <w:sz w:val="28"/>
          <w:szCs w:val="28"/>
          <w:lang w:val="kk-KZ"/>
        </w:rPr>
        <w:t>0</w:t>
      </w:r>
      <w:r w:rsidR="00FA20C4">
        <w:rPr>
          <w:rFonts w:ascii="Times New Roman" w:hAnsi="Times New Roman" w:cs="Times New Roman"/>
          <w:sz w:val="28"/>
          <w:szCs w:val="28"/>
          <w:lang w:val="kk-KZ"/>
        </w:rPr>
        <w:t>1</w:t>
      </w:r>
      <w:r w:rsidR="00F12D33" w:rsidRPr="00B130CD">
        <w:rPr>
          <w:rFonts w:ascii="Times New Roman" w:hAnsi="Times New Roman" w:cs="Times New Roman"/>
          <w:sz w:val="28"/>
          <w:szCs w:val="28"/>
          <w:lang w:val="kk-KZ"/>
        </w:rPr>
        <w:t>].</w:t>
      </w:r>
      <w:r w:rsidR="00F12D33">
        <w:rPr>
          <w:rFonts w:ascii="Times New Roman" w:hAnsi="Times New Roman" w:cs="Times New Roman"/>
          <w:sz w:val="28"/>
          <w:szCs w:val="28"/>
          <w:lang w:val="kk-KZ"/>
        </w:rPr>
        <w:t xml:space="preserve"> Осылайша, </w:t>
      </w:r>
      <w:r w:rsidRPr="00B130CD">
        <w:rPr>
          <w:rFonts w:ascii="Times New Roman" w:hAnsi="Times New Roman" w:cs="Times New Roman"/>
          <w:sz w:val="28"/>
          <w:szCs w:val="28"/>
          <w:lang w:val="kk-KZ"/>
        </w:rPr>
        <w:t xml:space="preserve">лингвистикалық прагматика, әлеуметтік лингвистика және дискурсивті талдау саласындағы зерттеулер құқықтық интерпретацияның прагматикалық </w:t>
      </w:r>
      <w:r w:rsidR="006573EB">
        <w:rPr>
          <w:rFonts w:ascii="Times New Roman" w:hAnsi="Times New Roman" w:cs="Times New Roman"/>
          <w:sz w:val="28"/>
          <w:szCs w:val="28"/>
          <w:lang w:val="kk-KZ"/>
        </w:rPr>
        <w:t>қағидаларын</w:t>
      </w:r>
      <w:r w:rsidRPr="00B130CD">
        <w:rPr>
          <w:rFonts w:ascii="Times New Roman" w:hAnsi="Times New Roman" w:cs="Times New Roman"/>
          <w:sz w:val="28"/>
          <w:szCs w:val="28"/>
          <w:lang w:val="kk-KZ"/>
        </w:rPr>
        <w:t xml:space="preserve"> түсінудің теориялық негізін қалыптастырды. Сонымен қатар</w:t>
      </w:r>
      <w:r w:rsidR="003A6A61">
        <w:rPr>
          <w:rFonts w:ascii="Times New Roman" w:hAnsi="Times New Roman" w:cs="Times New Roman"/>
          <w:sz w:val="28"/>
          <w:szCs w:val="28"/>
          <w:lang w:val="kk-KZ"/>
        </w:rPr>
        <w:t xml:space="preserve"> </w:t>
      </w:r>
      <w:r w:rsidRPr="00B130CD">
        <w:rPr>
          <w:rFonts w:ascii="Times New Roman" w:hAnsi="Times New Roman" w:cs="Times New Roman"/>
          <w:sz w:val="28"/>
          <w:szCs w:val="28"/>
          <w:lang w:val="kk-KZ"/>
        </w:rPr>
        <w:t>заң тіліне бағытталған зерттеулер</w:t>
      </w:r>
      <w:r>
        <w:rPr>
          <w:rFonts w:ascii="Times New Roman" w:hAnsi="Times New Roman" w:cs="Times New Roman"/>
          <w:sz w:val="28"/>
          <w:szCs w:val="28"/>
          <w:lang w:val="kk-KZ"/>
        </w:rPr>
        <w:t>інде</w:t>
      </w:r>
      <w:r w:rsidRPr="00B130CD">
        <w:rPr>
          <w:rFonts w:ascii="Times New Roman" w:hAnsi="Times New Roman" w:cs="Times New Roman"/>
          <w:sz w:val="28"/>
          <w:szCs w:val="28"/>
          <w:lang w:val="kk-KZ"/>
        </w:rPr>
        <w:t xml:space="preserve"> тіл, заң және қоғам арасындағы динамикалық </w:t>
      </w:r>
      <w:r>
        <w:rPr>
          <w:rFonts w:ascii="Times New Roman" w:hAnsi="Times New Roman" w:cs="Times New Roman"/>
          <w:sz w:val="28"/>
          <w:szCs w:val="28"/>
          <w:lang w:val="kk-KZ"/>
        </w:rPr>
        <w:t>байланысты негізге ала отырып,</w:t>
      </w:r>
      <w:r w:rsidRPr="00B130CD">
        <w:rPr>
          <w:rFonts w:ascii="Times New Roman" w:hAnsi="Times New Roman" w:cs="Times New Roman"/>
          <w:sz w:val="28"/>
          <w:szCs w:val="28"/>
          <w:lang w:val="kk-KZ"/>
        </w:rPr>
        <w:t xml:space="preserve"> құқықтық қарым-қатынастағы контекст пен коммуникативті ортаның рөлін көрсетті.</w:t>
      </w:r>
    </w:p>
    <w:p w14:paraId="421CBB94" w14:textId="498E2611" w:rsidR="003C5253" w:rsidRPr="00B130CD" w:rsidRDefault="003C5253"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 xml:space="preserve">Прагматиканың импикация және пресуппозиция сияқты </w:t>
      </w:r>
      <w:r w:rsidR="006573EB">
        <w:rPr>
          <w:rFonts w:ascii="Times New Roman" w:hAnsi="Times New Roman" w:cs="Times New Roman"/>
          <w:sz w:val="28"/>
          <w:szCs w:val="28"/>
          <w:lang w:val="kk-KZ"/>
        </w:rPr>
        <w:t xml:space="preserve">қағидаларының </w:t>
      </w:r>
      <w:r w:rsidRPr="00B130CD">
        <w:rPr>
          <w:rFonts w:ascii="Times New Roman" w:hAnsi="Times New Roman" w:cs="Times New Roman"/>
          <w:sz w:val="28"/>
          <w:szCs w:val="28"/>
          <w:lang w:val="kk-KZ"/>
        </w:rPr>
        <w:t>заңгерлік дискурс</w:t>
      </w:r>
      <w:r w:rsidR="000803C8">
        <w:rPr>
          <w:rFonts w:ascii="Times New Roman" w:hAnsi="Times New Roman" w:cs="Times New Roman"/>
          <w:sz w:val="28"/>
          <w:szCs w:val="28"/>
          <w:lang w:val="kk-KZ"/>
        </w:rPr>
        <w:t xml:space="preserve">та қолданылуы </w:t>
      </w:r>
      <w:r w:rsidRPr="00B130CD">
        <w:rPr>
          <w:rFonts w:ascii="Times New Roman" w:hAnsi="Times New Roman" w:cs="Times New Roman"/>
          <w:sz w:val="28"/>
          <w:szCs w:val="28"/>
          <w:lang w:val="kk-KZ"/>
        </w:rPr>
        <w:t>заң тілінің күрделілігіне ықпал ете</w:t>
      </w:r>
      <w:r w:rsidR="000803C8">
        <w:rPr>
          <w:rFonts w:ascii="Times New Roman" w:hAnsi="Times New Roman" w:cs="Times New Roman"/>
          <w:sz w:val="28"/>
          <w:szCs w:val="28"/>
          <w:lang w:val="kk-KZ"/>
        </w:rPr>
        <w:t>ді</w:t>
      </w:r>
      <w:r w:rsidRPr="00B130CD">
        <w:rPr>
          <w:rFonts w:ascii="Times New Roman" w:hAnsi="Times New Roman" w:cs="Times New Roman"/>
          <w:sz w:val="28"/>
          <w:szCs w:val="28"/>
          <w:lang w:val="kk-KZ"/>
        </w:rPr>
        <w:t>. Имплика</w:t>
      </w:r>
      <w:r w:rsidR="00F12D33">
        <w:rPr>
          <w:rFonts w:ascii="Times New Roman" w:hAnsi="Times New Roman" w:cs="Times New Roman"/>
          <w:sz w:val="28"/>
          <w:szCs w:val="28"/>
          <w:lang w:val="kk-KZ"/>
        </w:rPr>
        <w:t>ция</w:t>
      </w:r>
      <w:r w:rsidRPr="00B130CD">
        <w:rPr>
          <w:rFonts w:ascii="Times New Roman" w:hAnsi="Times New Roman" w:cs="Times New Roman"/>
          <w:sz w:val="28"/>
          <w:szCs w:val="28"/>
          <w:lang w:val="kk-KZ"/>
        </w:rPr>
        <w:t xml:space="preserve"> </w:t>
      </w:r>
      <w:r w:rsidR="000803C8">
        <w:rPr>
          <w:rFonts w:ascii="Times New Roman" w:hAnsi="Times New Roman" w:cs="Times New Roman"/>
          <w:sz w:val="28"/>
          <w:szCs w:val="28"/>
          <w:lang w:val="kk-KZ"/>
        </w:rPr>
        <w:t xml:space="preserve">берілген </w:t>
      </w:r>
      <w:r w:rsidRPr="00B130CD">
        <w:rPr>
          <w:rFonts w:ascii="Times New Roman" w:hAnsi="Times New Roman" w:cs="Times New Roman"/>
          <w:sz w:val="28"/>
          <w:szCs w:val="28"/>
          <w:lang w:val="kk-KZ"/>
        </w:rPr>
        <w:t>мәлімдемелер</w:t>
      </w:r>
      <w:r w:rsidR="000803C8">
        <w:rPr>
          <w:rFonts w:ascii="Times New Roman" w:hAnsi="Times New Roman" w:cs="Times New Roman"/>
          <w:sz w:val="28"/>
          <w:szCs w:val="28"/>
          <w:lang w:val="kk-KZ"/>
        </w:rPr>
        <w:t>дің</w:t>
      </w:r>
      <w:r w:rsidRPr="00B130CD">
        <w:rPr>
          <w:rFonts w:ascii="Times New Roman" w:hAnsi="Times New Roman" w:cs="Times New Roman"/>
          <w:sz w:val="28"/>
          <w:szCs w:val="28"/>
          <w:lang w:val="kk-KZ"/>
        </w:rPr>
        <w:t xml:space="preserve"> жасырын мағына</w:t>
      </w:r>
      <w:r w:rsidR="000803C8">
        <w:rPr>
          <w:rFonts w:ascii="Times New Roman" w:hAnsi="Times New Roman" w:cs="Times New Roman"/>
          <w:sz w:val="28"/>
          <w:szCs w:val="28"/>
          <w:lang w:val="kk-KZ"/>
        </w:rPr>
        <w:t>сын</w:t>
      </w:r>
      <w:r w:rsidRPr="00B130CD">
        <w:rPr>
          <w:rFonts w:ascii="Times New Roman" w:hAnsi="Times New Roman" w:cs="Times New Roman"/>
          <w:sz w:val="28"/>
          <w:szCs w:val="28"/>
          <w:lang w:val="kk-KZ"/>
        </w:rPr>
        <w:t xml:space="preserve"> білдір</w:t>
      </w:r>
      <w:r w:rsidR="00F12D33">
        <w:rPr>
          <w:rFonts w:ascii="Times New Roman" w:hAnsi="Times New Roman" w:cs="Times New Roman"/>
          <w:sz w:val="28"/>
          <w:szCs w:val="28"/>
          <w:lang w:val="kk-KZ"/>
        </w:rPr>
        <w:t xml:space="preserve">се, </w:t>
      </w:r>
      <w:r w:rsidR="002224ED">
        <w:rPr>
          <w:rFonts w:ascii="Times New Roman" w:hAnsi="Times New Roman" w:cs="Times New Roman"/>
          <w:sz w:val="28"/>
          <w:szCs w:val="28"/>
          <w:lang w:val="kk-KZ"/>
        </w:rPr>
        <w:t>ал пресуппозициялар</w:t>
      </w:r>
      <w:r w:rsidR="008E3EF5">
        <w:rPr>
          <w:rFonts w:ascii="Times New Roman" w:hAnsi="Times New Roman" w:cs="Times New Roman"/>
          <w:sz w:val="28"/>
          <w:szCs w:val="28"/>
          <w:lang w:val="kk-KZ"/>
        </w:rPr>
        <w:t xml:space="preserve"> </w:t>
      </w:r>
      <w:r w:rsidRPr="00B130CD">
        <w:rPr>
          <w:rFonts w:ascii="Times New Roman" w:hAnsi="Times New Roman" w:cs="Times New Roman"/>
          <w:sz w:val="28"/>
          <w:szCs w:val="28"/>
          <w:lang w:val="kk-KZ"/>
        </w:rPr>
        <w:t>сөйлеушілер арасындағы қарым-қатынас</w:t>
      </w:r>
      <w:r w:rsidR="00F12D33">
        <w:rPr>
          <w:rFonts w:ascii="Times New Roman" w:hAnsi="Times New Roman" w:cs="Times New Roman"/>
          <w:sz w:val="28"/>
          <w:szCs w:val="28"/>
          <w:lang w:val="kk-KZ"/>
        </w:rPr>
        <w:t>та</w:t>
      </w:r>
      <w:r w:rsidRPr="00B130CD">
        <w:rPr>
          <w:rFonts w:ascii="Times New Roman" w:hAnsi="Times New Roman" w:cs="Times New Roman"/>
          <w:sz w:val="28"/>
          <w:szCs w:val="28"/>
          <w:lang w:val="kk-KZ"/>
        </w:rPr>
        <w:t xml:space="preserve"> қабылданатын болжам</w:t>
      </w:r>
      <w:r w:rsidR="00F12D33">
        <w:rPr>
          <w:rFonts w:ascii="Times New Roman" w:hAnsi="Times New Roman" w:cs="Times New Roman"/>
          <w:sz w:val="28"/>
          <w:szCs w:val="28"/>
          <w:lang w:val="kk-KZ"/>
        </w:rPr>
        <w:t>ды білдіреді</w:t>
      </w:r>
      <w:r w:rsidRPr="00B130CD">
        <w:rPr>
          <w:rFonts w:ascii="Times New Roman" w:hAnsi="Times New Roman" w:cs="Times New Roman"/>
          <w:sz w:val="28"/>
          <w:szCs w:val="28"/>
          <w:lang w:val="kk-KZ"/>
        </w:rPr>
        <w:t xml:space="preserve">. Заңгерлік дискурста импликация мен пресуппозиция, көбіне, заң мәтіндерін түсіндіру кезінде </w:t>
      </w:r>
      <w:r w:rsidR="009753F6">
        <w:rPr>
          <w:rFonts w:ascii="Times New Roman" w:hAnsi="Times New Roman" w:cs="Times New Roman"/>
          <w:sz w:val="28"/>
          <w:szCs w:val="28"/>
          <w:lang w:val="kk-KZ"/>
        </w:rPr>
        <w:t>қолданылып</w:t>
      </w:r>
      <w:r w:rsidRPr="00B130CD">
        <w:rPr>
          <w:rFonts w:ascii="Times New Roman" w:hAnsi="Times New Roman" w:cs="Times New Roman"/>
          <w:sz w:val="28"/>
          <w:szCs w:val="28"/>
          <w:lang w:val="kk-KZ"/>
        </w:rPr>
        <w:t xml:space="preserve">, құқықтық норма, </w:t>
      </w:r>
      <w:r w:rsidR="009753F6">
        <w:rPr>
          <w:rFonts w:ascii="Times New Roman" w:hAnsi="Times New Roman" w:cs="Times New Roman"/>
          <w:sz w:val="28"/>
          <w:szCs w:val="28"/>
          <w:lang w:val="kk-KZ"/>
        </w:rPr>
        <w:t>құқықтық ережелер</w:t>
      </w:r>
      <w:r w:rsidRPr="00B130CD">
        <w:rPr>
          <w:rFonts w:ascii="Times New Roman" w:hAnsi="Times New Roman" w:cs="Times New Roman"/>
          <w:sz w:val="28"/>
          <w:szCs w:val="28"/>
          <w:lang w:val="kk-KZ"/>
        </w:rPr>
        <w:t xml:space="preserve"> заң тілінің мәні мен тиімділігін қалыптастырады.  Ал құқықтық, әлеуметтік, мәдени және институционалдық </w:t>
      </w:r>
      <w:r w:rsidR="006573EB">
        <w:rPr>
          <w:rFonts w:ascii="Times New Roman" w:hAnsi="Times New Roman" w:cs="Times New Roman"/>
          <w:sz w:val="28"/>
          <w:szCs w:val="28"/>
          <w:lang w:val="kk-KZ"/>
        </w:rPr>
        <w:t xml:space="preserve">орта </w:t>
      </w:r>
      <w:r w:rsidRPr="00B130CD">
        <w:rPr>
          <w:rFonts w:ascii="Times New Roman" w:hAnsi="Times New Roman" w:cs="Times New Roman"/>
          <w:sz w:val="28"/>
          <w:szCs w:val="28"/>
          <w:lang w:val="kk-KZ"/>
        </w:rPr>
        <w:t>заң тілін түсіндіруд</w:t>
      </w:r>
      <w:r w:rsidR="009753F6">
        <w:rPr>
          <w:rFonts w:ascii="Times New Roman" w:hAnsi="Times New Roman" w:cs="Times New Roman"/>
          <w:sz w:val="28"/>
          <w:szCs w:val="28"/>
          <w:lang w:val="kk-KZ"/>
        </w:rPr>
        <w:t>е</w:t>
      </w:r>
      <w:r w:rsidRPr="00B130CD">
        <w:rPr>
          <w:rFonts w:ascii="Times New Roman" w:hAnsi="Times New Roman" w:cs="Times New Roman"/>
          <w:sz w:val="28"/>
          <w:szCs w:val="28"/>
          <w:lang w:val="kk-KZ"/>
        </w:rPr>
        <w:t xml:space="preserve"> маңыз</w:t>
      </w:r>
      <w:r w:rsidR="009753F6">
        <w:rPr>
          <w:rFonts w:ascii="Times New Roman" w:hAnsi="Times New Roman" w:cs="Times New Roman"/>
          <w:sz w:val="28"/>
          <w:szCs w:val="28"/>
          <w:lang w:val="kk-KZ"/>
        </w:rPr>
        <w:t>д</w:t>
      </w:r>
      <w:r w:rsidRPr="00B130CD">
        <w:rPr>
          <w:rFonts w:ascii="Times New Roman" w:hAnsi="Times New Roman" w:cs="Times New Roman"/>
          <w:sz w:val="28"/>
          <w:szCs w:val="28"/>
          <w:lang w:val="kk-KZ"/>
        </w:rPr>
        <w:t>ы</w:t>
      </w:r>
      <w:r w:rsidR="009753F6">
        <w:rPr>
          <w:rFonts w:ascii="Times New Roman" w:hAnsi="Times New Roman" w:cs="Times New Roman"/>
          <w:sz w:val="28"/>
          <w:szCs w:val="28"/>
          <w:lang w:val="kk-KZ"/>
        </w:rPr>
        <w:t xml:space="preserve"> орын алады</w:t>
      </w:r>
      <w:r w:rsidRPr="00B130CD">
        <w:rPr>
          <w:rFonts w:ascii="Times New Roman" w:hAnsi="Times New Roman" w:cs="Times New Roman"/>
          <w:sz w:val="28"/>
          <w:szCs w:val="28"/>
          <w:lang w:val="kk-KZ"/>
        </w:rPr>
        <w:t xml:space="preserve">. Құқықтық </w:t>
      </w:r>
      <w:r w:rsidR="006573EB">
        <w:rPr>
          <w:rFonts w:ascii="Times New Roman" w:hAnsi="Times New Roman" w:cs="Times New Roman"/>
          <w:sz w:val="28"/>
          <w:szCs w:val="28"/>
          <w:lang w:val="kk-KZ"/>
        </w:rPr>
        <w:t>қолданыстар</w:t>
      </w:r>
      <w:r w:rsidRPr="00B130CD">
        <w:rPr>
          <w:rFonts w:ascii="Times New Roman" w:hAnsi="Times New Roman" w:cs="Times New Roman"/>
          <w:sz w:val="28"/>
          <w:szCs w:val="28"/>
          <w:lang w:val="kk-KZ"/>
        </w:rPr>
        <w:t xml:space="preserve">, соның ішінде заңнамалық актілер, сот тәжірибесі және сот прецеденттері заң мәтіндерін түсіндіруге және қолдануға негіз болады. Тілдік келісімдер, кәсіби нормалар, мәдени құндылықтар сияқты әлеуметтік және мәдени факторлар мен институционалдық факторларды қалыптастыратын заңды тұлғалар арасындағы тілдесім мен міндеттер заңгерлік дискурста кеңінен қолданылады. Прагматиканың мәдениетаралық және кросс-лингвистикалық аспектілері  заң тіліндегі әртүрлі мәдени және лингвистикалық мәнмәтіндердің заңгерлік дискурста қолданылуын зерттейді. Бұл зерттеулер заң тілінің әртүрлілігін және құқықтық қарым-қатынас пен түсіндіру тәсілдеріндегі мәдени ерекшеліктерді ескеру қажеттілігін көрсетеді. Прагматиканың заңгерлік дискурстағы рөлін зерттей отырып, ғалымдар заң тілінің әртүрлі құқықтық тілдесімдерде қалай қолданылатынын, талқыланатынын қарастырады. Прагматикалық факторлардың құқықтық білімге, кәсіптік оқытуға және сот төрелігіне қол жеткізуге әсерін, қазіргі жаһандану кезеңіндегі құқықтық коммуникацияның жаңа үрдістерін анықтайды. </w:t>
      </w:r>
    </w:p>
    <w:p w14:paraId="2ED3CC65" w14:textId="2B8533CC" w:rsidR="005868C9" w:rsidRDefault="003C5253"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 xml:space="preserve">Заңгерлік дискурстағы сөйлеу актілері, яғни сөйлеу арқылы жасалған әрекеттер құқықтық коммуникацияда шешуші рөл атқаратыны белгілі. Заң тіліндегі мәлімдеме, өтініш, бұйрық пен уәде сияқты сөйлеу актілері заң </w:t>
      </w:r>
      <w:r w:rsidRPr="005868C9">
        <w:rPr>
          <w:rFonts w:ascii="Times New Roman" w:hAnsi="Times New Roman" w:cs="Times New Roman"/>
          <w:sz w:val="28"/>
          <w:szCs w:val="28"/>
          <w:lang w:val="kk-KZ"/>
        </w:rPr>
        <w:t>мәнмәтінінде белгілі бір коммуникативтік функцияларды орындайды. Сөйлеу актілерін жан-жақты зерттеген Дж. Остин мен Джон Сирл заңгерлік дискурстағы сөйлеу актіл</w:t>
      </w:r>
      <w:r w:rsidR="005868C9" w:rsidRPr="005868C9">
        <w:rPr>
          <w:rFonts w:ascii="Times New Roman" w:hAnsi="Times New Roman" w:cs="Times New Roman"/>
          <w:sz w:val="28"/>
          <w:szCs w:val="28"/>
          <w:lang w:val="kk-KZ"/>
        </w:rPr>
        <w:t xml:space="preserve">ерінің қолданысын қарастырады. </w:t>
      </w:r>
      <w:r w:rsidR="002224ED" w:rsidRPr="005868C9">
        <w:rPr>
          <w:rFonts w:ascii="Times New Roman" w:hAnsi="Times New Roman" w:cs="Times New Roman"/>
          <w:sz w:val="28"/>
          <w:szCs w:val="28"/>
          <w:lang w:val="kk-KZ"/>
        </w:rPr>
        <w:t>«</w:t>
      </w:r>
      <w:r w:rsidRPr="005868C9">
        <w:rPr>
          <w:rFonts w:ascii="Times New Roman" w:hAnsi="Times New Roman" w:cs="Times New Roman"/>
          <w:sz w:val="28"/>
          <w:szCs w:val="28"/>
          <w:lang w:val="kk-KZ"/>
        </w:rPr>
        <w:t>Прагматика – коммуниканттар арасындағы өзара ауызша, жазбаша қарым-қатынаста қолданылатын,  коммуникативтік ниет және сұхбаттасу мән-жайымен байланыст</w:t>
      </w:r>
      <w:r w:rsidR="00FF344A" w:rsidRPr="005868C9">
        <w:rPr>
          <w:rFonts w:ascii="Times New Roman" w:hAnsi="Times New Roman" w:cs="Times New Roman"/>
          <w:sz w:val="28"/>
          <w:szCs w:val="28"/>
          <w:lang w:val="kk-KZ"/>
        </w:rPr>
        <w:t xml:space="preserve">а жүзеге асатын </w:t>
      </w:r>
      <w:r w:rsidRPr="005868C9">
        <w:rPr>
          <w:rFonts w:ascii="Times New Roman" w:hAnsi="Times New Roman" w:cs="Times New Roman"/>
          <w:sz w:val="28"/>
          <w:szCs w:val="28"/>
          <w:lang w:val="kk-KZ"/>
        </w:rPr>
        <w:t xml:space="preserve">жеке қарым-қатынас. </w:t>
      </w:r>
      <w:r w:rsidRPr="006C6F41">
        <w:rPr>
          <w:rFonts w:ascii="Times New Roman" w:hAnsi="Times New Roman" w:cs="Times New Roman"/>
          <w:sz w:val="28"/>
          <w:szCs w:val="28"/>
          <w:lang w:val="kk-KZ"/>
        </w:rPr>
        <w:t xml:space="preserve">Коммуникация екі немесе одан көп тұлғалардың </w:t>
      </w:r>
      <w:r w:rsidR="00FF344A" w:rsidRPr="006C6F41">
        <w:rPr>
          <w:rFonts w:ascii="Times New Roman" w:hAnsi="Times New Roman" w:cs="Times New Roman"/>
          <w:sz w:val="28"/>
          <w:szCs w:val="28"/>
          <w:lang w:val="kk-KZ"/>
        </w:rPr>
        <w:t xml:space="preserve">вербалды және бейвербалды тәсілдер арқылы </w:t>
      </w:r>
      <w:r w:rsidRPr="006C6F41">
        <w:rPr>
          <w:rFonts w:ascii="Times New Roman" w:hAnsi="Times New Roman" w:cs="Times New Roman"/>
          <w:sz w:val="28"/>
          <w:szCs w:val="28"/>
          <w:lang w:val="kk-KZ"/>
        </w:rPr>
        <w:t>ақпарат алмасуы</w:t>
      </w:r>
      <w:r w:rsidR="00FF344A" w:rsidRPr="006C6F41">
        <w:rPr>
          <w:rFonts w:ascii="Times New Roman" w:hAnsi="Times New Roman" w:cs="Times New Roman"/>
          <w:sz w:val="28"/>
          <w:szCs w:val="28"/>
          <w:lang w:val="kk-KZ"/>
        </w:rPr>
        <w:t xml:space="preserve">. Коммуникация барысында </w:t>
      </w:r>
      <w:r w:rsidR="00290AB7" w:rsidRPr="006C6F41">
        <w:rPr>
          <w:rFonts w:ascii="Times New Roman" w:hAnsi="Times New Roman" w:cs="Times New Roman"/>
          <w:sz w:val="28"/>
          <w:szCs w:val="28"/>
          <w:lang w:val="kk-KZ"/>
        </w:rPr>
        <w:t xml:space="preserve">қоршаған ортадағы заттар мен құбылыстар туралы берілетін ақпаратта </w:t>
      </w:r>
      <w:r w:rsidRPr="006C6F41">
        <w:rPr>
          <w:rFonts w:ascii="Times New Roman" w:hAnsi="Times New Roman" w:cs="Times New Roman"/>
          <w:sz w:val="28"/>
          <w:szCs w:val="28"/>
          <w:lang w:val="kk-KZ"/>
        </w:rPr>
        <w:t>прагматиканың рөлі ерекше танылады</w:t>
      </w:r>
      <w:r w:rsidR="002224ED" w:rsidRPr="006C6F41">
        <w:rPr>
          <w:rFonts w:ascii="Times New Roman" w:hAnsi="Times New Roman" w:cs="Times New Roman"/>
          <w:sz w:val="28"/>
          <w:szCs w:val="28"/>
          <w:lang w:val="kk-KZ"/>
        </w:rPr>
        <w:t>»</w:t>
      </w:r>
      <w:r w:rsidRPr="006C6F41">
        <w:rPr>
          <w:rFonts w:ascii="Times New Roman" w:hAnsi="Times New Roman" w:cs="Times New Roman"/>
          <w:sz w:val="28"/>
          <w:szCs w:val="28"/>
          <w:lang w:val="kk-KZ"/>
        </w:rPr>
        <w:t xml:space="preserve"> [1</w:t>
      </w:r>
      <w:r w:rsidR="002224ED" w:rsidRPr="006C6F41">
        <w:rPr>
          <w:rFonts w:ascii="Times New Roman" w:hAnsi="Times New Roman" w:cs="Times New Roman"/>
          <w:sz w:val="28"/>
          <w:szCs w:val="28"/>
          <w:lang w:val="kk-KZ"/>
        </w:rPr>
        <w:t>0</w:t>
      </w:r>
      <w:r w:rsidR="00FA20C4">
        <w:rPr>
          <w:rFonts w:ascii="Times New Roman" w:hAnsi="Times New Roman" w:cs="Times New Roman"/>
          <w:sz w:val="28"/>
          <w:szCs w:val="28"/>
          <w:lang w:val="kk-KZ"/>
        </w:rPr>
        <w:t>2</w:t>
      </w:r>
      <w:r w:rsidR="005868C9" w:rsidRPr="006C6F41">
        <w:rPr>
          <w:rFonts w:ascii="Times New Roman" w:hAnsi="Times New Roman" w:cs="Times New Roman"/>
          <w:sz w:val="28"/>
          <w:szCs w:val="28"/>
          <w:lang w:val="kk-KZ"/>
        </w:rPr>
        <w:t>].</w:t>
      </w:r>
      <w:r w:rsidR="005868C9" w:rsidRPr="005868C9">
        <w:rPr>
          <w:rFonts w:ascii="Times New Roman" w:hAnsi="Times New Roman" w:cs="Times New Roman"/>
          <w:sz w:val="28"/>
          <w:szCs w:val="28"/>
          <w:lang w:val="kk-KZ"/>
        </w:rPr>
        <w:t xml:space="preserve"> </w:t>
      </w:r>
      <w:r w:rsidRPr="005868C9">
        <w:rPr>
          <w:rFonts w:ascii="Times New Roman" w:hAnsi="Times New Roman" w:cs="Times New Roman"/>
          <w:sz w:val="28"/>
          <w:szCs w:val="28"/>
          <w:lang w:val="kk-KZ"/>
        </w:rPr>
        <w:t xml:space="preserve">Ғылымда прагматиканы түсінудің   сөйлеу актісі, функционалдық, яғни риторикалық-стилистикалық және психолингвистикалық, яғни сөйлем құрау және тыңдаушыға әсер ету сияқты үш </w:t>
      </w:r>
      <w:r w:rsidR="00CF4E07" w:rsidRPr="005868C9">
        <w:rPr>
          <w:rFonts w:ascii="Times New Roman" w:hAnsi="Times New Roman" w:cs="Times New Roman"/>
          <w:sz w:val="28"/>
          <w:szCs w:val="28"/>
          <w:lang w:val="kk-KZ"/>
        </w:rPr>
        <w:t>түрі</w:t>
      </w:r>
      <w:r w:rsidRPr="005868C9">
        <w:rPr>
          <w:rFonts w:ascii="Times New Roman" w:hAnsi="Times New Roman" w:cs="Times New Roman"/>
          <w:sz w:val="28"/>
          <w:szCs w:val="28"/>
          <w:lang w:val="kk-KZ"/>
        </w:rPr>
        <w:t xml:space="preserve"> бар [1</w:t>
      </w:r>
      <w:r w:rsidR="002224ED" w:rsidRPr="005868C9">
        <w:rPr>
          <w:rFonts w:ascii="Times New Roman" w:hAnsi="Times New Roman" w:cs="Times New Roman"/>
          <w:sz w:val="28"/>
          <w:szCs w:val="28"/>
          <w:lang w:val="kk-KZ"/>
        </w:rPr>
        <w:t>0</w:t>
      </w:r>
      <w:r w:rsidR="00FA20C4">
        <w:rPr>
          <w:rFonts w:ascii="Times New Roman" w:hAnsi="Times New Roman" w:cs="Times New Roman"/>
          <w:sz w:val="28"/>
          <w:szCs w:val="28"/>
          <w:lang w:val="kk-KZ"/>
        </w:rPr>
        <w:t>2</w:t>
      </w:r>
      <w:r w:rsidR="00A47BE5" w:rsidRPr="005868C9">
        <w:rPr>
          <w:rFonts w:ascii="Times New Roman" w:hAnsi="Times New Roman" w:cs="Times New Roman"/>
          <w:sz w:val="28"/>
          <w:szCs w:val="28"/>
          <w:lang w:val="kk-KZ"/>
        </w:rPr>
        <w:t>,</w:t>
      </w:r>
      <w:r w:rsidR="00E11853">
        <w:rPr>
          <w:rFonts w:ascii="Times New Roman" w:hAnsi="Times New Roman" w:cs="Times New Roman"/>
          <w:sz w:val="28"/>
          <w:szCs w:val="28"/>
          <w:lang w:val="kk-KZ"/>
        </w:rPr>
        <w:t xml:space="preserve"> </w:t>
      </w:r>
      <w:r w:rsidR="004655D2">
        <w:rPr>
          <w:rFonts w:ascii="Times New Roman" w:hAnsi="Times New Roman" w:cs="Times New Roman"/>
          <w:sz w:val="28"/>
          <w:szCs w:val="28"/>
          <w:lang w:val="kk-KZ"/>
        </w:rPr>
        <w:t xml:space="preserve">с. </w:t>
      </w:r>
      <w:r w:rsidR="00A47BE5" w:rsidRPr="005868C9">
        <w:rPr>
          <w:rFonts w:ascii="Times New Roman" w:hAnsi="Times New Roman" w:cs="Times New Roman"/>
          <w:sz w:val="28"/>
          <w:szCs w:val="28"/>
          <w:lang w:val="kk-KZ"/>
        </w:rPr>
        <w:t>1</w:t>
      </w:r>
      <w:r w:rsidR="00E11853">
        <w:rPr>
          <w:rFonts w:ascii="Times New Roman" w:hAnsi="Times New Roman" w:cs="Times New Roman"/>
          <w:sz w:val="28"/>
          <w:szCs w:val="28"/>
          <w:lang w:val="kk-KZ"/>
        </w:rPr>
        <w:t>29</w:t>
      </w:r>
      <w:r w:rsidRPr="005868C9">
        <w:rPr>
          <w:rFonts w:ascii="Times New Roman" w:hAnsi="Times New Roman" w:cs="Times New Roman"/>
          <w:sz w:val="28"/>
          <w:szCs w:val="28"/>
          <w:lang w:val="kk-KZ"/>
        </w:rPr>
        <w:t xml:space="preserve">]. </w:t>
      </w:r>
      <w:r w:rsidRPr="006C6F41">
        <w:rPr>
          <w:rFonts w:ascii="Times New Roman" w:hAnsi="Times New Roman" w:cs="Times New Roman"/>
          <w:sz w:val="28"/>
          <w:szCs w:val="28"/>
          <w:lang w:val="kk-KZ"/>
        </w:rPr>
        <w:t xml:space="preserve">Заңгерлік дискурста </w:t>
      </w:r>
      <w:r w:rsidR="00965A27" w:rsidRPr="006C6F41">
        <w:rPr>
          <w:rFonts w:ascii="Times New Roman" w:hAnsi="Times New Roman" w:cs="Times New Roman"/>
          <w:sz w:val="28"/>
          <w:szCs w:val="28"/>
          <w:lang w:val="kk-KZ"/>
        </w:rPr>
        <w:t xml:space="preserve">прагматиканың </w:t>
      </w:r>
      <w:r w:rsidR="005868C9">
        <w:rPr>
          <w:rFonts w:ascii="Times New Roman" w:hAnsi="Times New Roman" w:cs="Times New Roman"/>
          <w:sz w:val="28"/>
          <w:szCs w:val="28"/>
          <w:lang w:val="kk-KZ"/>
        </w:rPr>
        <w:t xml:space="preserve">осы </w:t>
      </w:r>
      <w:r w:rsidRPr="006C6F41">
        <w:rPr>
          <w:rFonts w:ascii="Times New Roman" w:hAnsi="Times New Roman" w:cs="Times New Roman"/>
          <w:sz w:val="28"/>
          <w:szCs w:val="28"/>
          <w:lang w:val="kk-KZ"/>
        </w:rPr>
        <w:t xml:space="preserve">үш </w:t>
      </w:r>
      <w:r w:rsidR="00965A27" w:rsidRPr="006C6F41">
        <w:rPr>
          <w:rFonts w:ascii="Times New Roman" w:hAnsi="Times New Roman" w:cs="Times New Roman"/>
          <w:sz w:val="28"/>
          <w:szCs w:val="28"/>
          <w:lang w:val="kk-KZ"/>
        </w:rPr>
        <w:t>түрі</w:t>
      </w:r>
      <w:r w:rsidRPr="006C6F41">
        <w:rPr>
          <w:rFonts w:ascii="Times New Roman" w:hAnsi="Times New Roman" w:cs="Times New Roman"/>
          <w:sz w:val="28"/>
          <w:szCs w:val="28"/>
          <w:lang w:val="kk-KZ"/>
        </w:rPr>
        <w:t xml:space="preserve"> </w:t>
      </w:r>
      <w:r w:rsidR="00965A27" w:rsidRPr="006C6F41">
        <w:rPr>
          <w:rFonts w:ascii="Times New Roman" w:hAnsi="Times New Roman" w:cs="Times New Roman"/>
          <w:sz w:val="28"/>
          <w:szCs w:val="28"/>
          <w:lang w:val="kk-KZ"/>
        </w:rPr>
        <w:t>де</w:t>
      </w:r>
      <w:r w:rsidRPr="006C6F41">
        <w:rPr>
          <w:rFonts w:ascii="Times New Roman" w:hAnsi="Times New Roman" w:cs="Times New Roman"/>
          <w:sz w:val="28"/>
          <w:szCs w:val="28"/>
          <w:lang w:val="kk-KZ"/>
        </w:rPr>
        <w:t xml:space="preserve"> қолданылады. Заңгер қызмет барысында қоғам өкілдеріне немесе заң</w:t>
      </w:r>
      <w:r w:rsidR="00965A27" w:rsidRPr="006C6F41">
        <w:rPr>
          <w:rFonts w:ascii="Times New Roman" w:hAnsi="Times New Roman" w:cs="Times New Roman"/>
          <w:sz w:val="28"/>
          <w:szCs w:val="28"/>
          <w:lang w:val="kk-KZ"/>
        </w:rPr>
        <w:t>гер</w:t>
      </w:r>
      <w:r w:rsidRPr="006C6F41">
        <w:rPr>
          <w:rFonts w:ascii="Times New Roman" w:hAnsi="Times New Roman" w:cs="Times New Roman"/>
          <w:sz w:val="28"/>
          <w:szCs w:val="28"/>
          <w:lang w:val="kk-KZ"/>
        </w:rPr>
        <w:t xml:space="preserve"> көме</w:t>
      </w:r>
      <w:r w:rsidR="00965A27" w:rsidRPr="006C6F41">
        <w:rPr>
          <w:rFonts w:ascii="Times New Roman" w:hAnsi="Times New Roman" w:cs="Times New Roman"/>
          <w:sz w:val="28"/>
          <w:szCs w:val="28"/>
          <w:lang w:val="kk-KZ"/>
        </w:rPr>
        <w:t>гіне</w:t>
      </w:r>
      <w:r w:rsidRPr="006C6F41">
        <w:rPr>
          <w:rFonts w:ascii="Times New Roman" w:hAnsi="Times New Roman" w:cs="Times New Roman"/>
          <w:sz w:val="28"/>
          <w:szCs w:val="28"/>
          <w:lang w:val="kk-KZ"/>
        </w:rPr>
        <w:t xml:space="preserve"> жүгінген азаматқа </w:t>
      </w:r>
      <w:r w:rsidR="00965A27" w:rsidRPr="006C6F41">
        <w:rPr>
          <w:rFonts w:ascii="Times New Roman" w:hAnsi="Times New Roman" w:cs="Times New Roman"/>
          <w:sz w:val="28"/>
          <w:szCs w:val="28"/>
          <w:lang w:val="kk-KZ"/>
        </w:rPr>
        <w:t xml:space="preserve">өз ойын жеткізу үшін </w:t>
      </w:r>
      <w:r w:rsidRPr="006C6F41">
        <w:rPr>
          <w:rFonts w:ascii="Times New Roman" w:hAnsi="Times New Roman" w:cs="Times New Roman"/>
          <w:sz w:val="28"/>
          <w:szCs w:val="28"/>
          <w:lang w:val="kk-KZ"/>
        </w:rPr>
        <w:t xml:space="preserve">белгілі бір әрекет жасайды. Бұл әрекет айтушының мақсат-ниетімен анықталып, прагмалингвистикада </w:t>
      </w:r>
      <w:r w:rsidR="00965A27" w:rsidRPr="006C6F41">
        <w:rPr>
          <w:rFonts w:ascii="Times New Roman" w:hAnsi="Times New Roman" w:cs="Times New Roman"/>
          <w:sz w:val="28"/>
          <w:szCs w:val="28"/>
          <w:lang w:val="kk-KZ"/>
        </w:rPr>
        <w:t>сөйлеу</w:t>
      </w:r>
      <w:r w:rsidRPr="006C6F41">
        <w:rPr>
          <w:rFonts w:ascii="Times New Roman" w:hAnsi="Times New Roman" w:cs="Times New Roman"/>
          <w:sz w:val="28"/>
          <w:szCs w:val="28"/>
          <w:lang w:val="kk-KZ"/>
        </w:rPr>
        <w:t xml:space="preserve"> акт</w:t>
      </w:r>
      <w:r w:rsidR="00965A27" w:rsidRPr="006C6F41">
        <w:rPr>
          <w:rFonts w:ascii="Times New Roman" w:hAnsi="Times New Roman" w:cs="Times New Roman"/>
          <w:sz w:val="28"/>
          <w:szCs w:val="28"/>
          <w:lang w:val="kk-KZ"/>
        </w:rPr>
        <w:t>ісі</w:t>
      </w:r>
      <w:r w:rsidRPr="006C6F41">
        <w:rPr>
          <w:rFonts w:ascii="Times New Roman" w:hAnsi="Times New Roman" w:cs="Times New Roman"/>
          <w:sz w:val="28"/>
          <w:szCs w:val="28"/>
          <w:lang w:val="kk-KZ"/>
        </w:rPr>
        <w:t xml:space="preserve"> немесе </w:t>
      </w:r>
      <w:r w:rsidR="00965A27" w:rsidRPr="006C6F41">
        <w:rPr>
          <w:rFonts w:ascii="Times New Roman" w:hAnsi="Times New Roman" w:cs="Times New Roman"/>
          <w:sz w:val="28"/>
          <w:szCs w:val="28"/>
          <w:lang w:val="kk-KZ"/>
        </w:rPr>
        <w:t>тыңдаушыға әсер ету</w:t>
      </w:r>
      <w:r w:rsidR="00352B95" w:rsidRPr="006C6F41">
        <w:rPr>
          <w:rFonts w:ascii="Times New Roman" w:hAnsi="Times New Roman" w:cs="Times New Roman"/>
          <w:sz w:val="28"/>
          <w:szCs w:val="28"/>
          <w:lang w:val="kk-KZ"/>
        </w:rPr>
        <w:t xml:space="preserve"> мақсатында жасалған</w:t>
      </w:r>
      <w:r w:rsidR="005868C9" w:rsidRPr="006C6F41">
        <w:rPr>
          <w:rFonts w:ascii="Times New Roman" w:hAnsi="Times New Roman" w:cs="Times New Roman"/>
          <w:sz w:val="28"/>
          <w:szCs w:val="28"/>
          <w:lang w:val="kk-KZ"/>
        </w:rPr>
        <w:t xml:space="preserve"> әрекет ретінде анықталады.</w:t>
      </w:r>
      <w:r w:rsidR="005868C9">
        <w:rPr>
          <w:rFonts w:ascii="Times New Roman" w:hAnsi="Times New Roman" w:cs="Times New Roman"/>
          <w:sz w:val="28"/>
          <w:szCs w:val="28"/>
          <w:lang w:val="kk-KZ"/>
        </w:rPr>
        <w:t xml:space="preserve"> </w:t>
      </w:r>
    </w:p>
    <w:p w14:paraId="144BE21D" w14:textId="3DC09CAE" w:rsidR="003C5253" w:rsidRPr="00B130CD" w:rsidRDefault="003C5253" w:rsidP="00D62A9E">
      <w:pPr>
        <w:spacing w:after="0" w:line="240" w:lineRule="auto"/>
        <w:ind w:firstLine="709"/>
        <w:jc w:val="both"/>
        <w:rPr>
          <w:rFonts w:ascii="Times New Roman" w:hAnsi="Times New Roman" w:cs="Times New Roman"/>
          <w:sz w:val="28"/>
          <w:szCs w:val="28"/>
          <w:lang w:val="kk-KZ"/>
        </w:rPr>
      </w:pPr>
      <w:r w:rsidRPr="005868C9">
        <w:rPr>
          <w:rFonts w:ascii="Times New Roman" w:hAnsi="Times New Roman" w:cs="Times New Roman"/>
          <w:sz w:val="28"/>
          <w:szCs w:val="28"/>
          <w:lang w:val="kk-KZ"/>
        </w:rPr>
        <w:t xml:space="preserve">Заңгерлік дискурс прагматикасы ең алдымен коммуникативтік жағдаятпен байланысты </w:t>
      </w:r>
      <w:r w:rsidR="00412898" w:rsidRPr="005868C9">
        <w:rPr>
          <w:rFonts w:ascii="Times New Roman" w:hAnsi="Times New Roman" w:cs="Times New Roman"/>
          <w:sz w:val="28"/>
          <w:szCs w:val="28"/>
          <w:lang w:val="kk-KZ"/>
        </w:rPr>
        <w:t>болады</w:t>
      </w:r>
      <w:r w:rsidRPr="005868C9">
        <w:rPr>
          <w:rFonts w:ascii="Times New Roman" w:hAnsi="Times New Roman" w:cs="Times New Roman"/>
          <w:sz w:val="28"/>
          <w:szCs w:val="28"/>
          <w:lang w:val="kk-KZ"/>
        </w:rPr>
        <w:t>. Себебі кез келген заң қызметкері, ол кез келген мемлекеттік органдардағы заңгер, полиция қызметкері, сот төрағасы немесе адвокат болса да, қызмет барысында белгілі бір орын алған жағдаят төңірегінде тергеу жүргізіп, жауап</w:t>
      </w:r>
      <w:r w:rsidR="00412898" w:rsidRPr="005868C9">
        <w:rPr>
          <w:rFonts w:ascii="Times New Roman" w:hAnsi="Times New Roman" w:cs="Times New Roman"/>
          <w:sz w:val="28"/>
          <w:szCs w:val="28"/>
          <w:lang w:val="kk-KZ"/>
        </w:rPr>
        <w:t xml:space="preserve"> ала</w:t>
      </w:r>
      <w:r w:rsidR="005868C9" w:rsidRPr="005868C9">
        <w:rPr>
          <w:rFonts w:ascii="Times New Roman" w:hAnsi="Times New Roman" w:cs="Times New Roman"/>
          <w:sz w:val="28"/>
          <w:szCs w:val="28"/>
          <w:lang w:val="kk-KZ"/>
        </w:rPr>
        <w:t>ды, қарым-қатынасқа түседі және</w:t>
      </w:r>
      <w:r w:rsidR="005868C9">
        <w:rPr>
          <w:rFonts w:ascii="Times New Roman" w:hAnsi="Times New Roman" w:cs="Times New Roman"/>
          <w:sz w:val="28"/>
          <w:szCs w:val="28"/>
          <w:lang w:val="kk-KZ"/>
        </w:rPr>
        <w:t xml:space="preserve"> </w:t>
      </w:r>
      <w:r w:rsidRPr="005868C9">
        <w:rPr>
          <w:rFonts w:ascii="Times New Roman" w:hAnsi="Times New Roman" w:cs="Times New Roman"/>
          <w:sz w:val="28"/>
          <w:szCs w:val="28"/>
          <w:lang w:val="kk-KZ"/>
        </w:rPr>
        <w:t xml:space="preserve">түрлі факторларға, жағдайларға тәуелді болады. </w:t>
      </w:r>
      <w:r w:rsidRPr="006C6F41">
        <w:rPr>
          <w:rFonts w:ascii="Times New Roman" w:hAnsi="Times New Roman" w:cs="Times New Roman"/>
          <w:sz w:val="28"/>
          <w:szCs w:val="28"/>
          <w:lang w:val="kk-KZ"/>
        </w:rPr>
        <w:t>Осындай жағдайлардың жиынтығын заңгерлік дискурстың коммуникативтік-прагматикалық мәнмәтіні деп атауға болады.  Заңгер мен заңгерлік қызметті тұтынушы</w:t>
      </w:r>
      <w:r w:rsidR="00352B95" w:rsidRPr="006C6F41">
        <w:rPr>
          <w:rFonts w:ascii="Times New Roman" w:hAnsi="Times New Roman" w:cs="Times New Roman"/>
          <w:sz w:val="28"/>
          <w:szCs w:val="28"/>
          <w:lang w:val="kk-KZ"/>
        </w:rPr>
        <w:t xml:space="preserve"> адамның</w:t>
      </w:r>
      <w:r w:rsidRPr="006C6F41">
        <w:rPr>
          <w:rFonts w:ascii="Times New Roman" w:hAnsi="Times New Roman" w:cs="Times New Roman"/>
          <w:sz w:val="28"/>
          <w:szCs w:val="28"/>
          <w:lang w:val="kk-KZ"/>
        </w:rPr>
        <w:t xml:space="preserve"> арасындағы қарым-қатынас тура және жанама айтылған мәнмәтіннен құрылады. Тура (эксплицитті) мәнмәтін вербалды және бейвербалды болып бөлінсе, ал жанама (имплицитті) мәнмәтін уәж, мақсат, коммуниканттардың тұжырымы, олардың жеке ерекшеліктері – білім деңгейі, әлеуметтік мәртебесі, мінез-құлқы сияқты факторлардан тұрады. Заңгерлік дискурста қолданылатын мәнмәтіндегі сөйлесім болған немесе болып жатқан жағдаятқа </w:t>
      </w:r>
      <w:r w:rsidR="005868C9" w:rsidRPr="006C6F41">
        <w:rPr>
          <w:rFonts w:ascii="Times New Roman" w:hAnsi="Times New Roman" w:cs="Times New Roman"/>
          <w:sz w:val="28"/>
          <w:szCs w:val="28"/>
          <w:lang w:val="kk-KZ"/>
        </w:rPr>
        <w:t>байланысты түрлі нәтиже береді.</w:t>
      </w:r>
      <w:r w:rsidR="005868C9">
        <w:rPr>
          <w:rFonts w:ascii="Times New Roman" w:hAnsi="Times New Roman" w:cs="Times New Roman"/>
          <w:sz w:val="28"/>
          <w:szCs w:val="28"/>
          <w:lang w:val="kk-KZ"/>
        </w:rPr>
        <w:t xml:space="preserve"> </w:t>
      </w:r>
      <w:r w:rsidRPr="00B130CD">
        <w:rPr>
          <w:rFonts w:ascii="Times New Roman" w:hAnsi="Times New Roman" w:cs="Times New Roman"/>
          <w:sz w:val="28"/>
          <w:szCs w:val="28"/>
          <w:lang w:val="kk-KZ"/>
        </w:rPr>
        <w:t xml:space="preserve">Заңгерлік дискурсқа қатысушыларды олардың институционалдық рөліне, құқықтық мәртебесіне және коммуникативтік </w:t>
      </w:r>
      <w:r w:rsidR="006573EB">
        <w:rPr>
          <w:rFonts w:ascii="Times New Roman" w:hAnsi="Times New Roman" w:cs="Times New Roman"/>
          <w:sz w:val="28"/>
          <w:szCs w:val="28"/>
          <w:lang w:val="kk-KZ"/>
        </w:rPr>
        <w:t>жағдаяттың</w:t>
      </w:r>
      <w:r w:rsidRPr="00B130CD">
        <w:rPr>
          <w:rFonts w:ascii="Times New Roman" w:hAnsi="Times New Roman" w:cs="Times New Roman"/>
          <w:sz w:val="28"/>
          <w:szCs w:val="28"/>
          <w:lang w:val="kk-KZ"/>
        </w:rPr>
        <w:t xml:space="preserve"> қатысына қарай екі негізгі топқа бөлуге болады: </w:t>
      </w:r>
    </w:p>
    <w:p w14:paraId="3E2E40C3" w14:textId="1C41EF64" w:rsidR="003C5253" w:rsidRPr="00B130CD" w:rsidRDefault="003C5253"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 xml:space="preserve">1. </w:t>
      </w:r>
      <w:r w:rsidRPr="00B130CD">
        <w:rPr>
          <w:rFonts w:ascii="Times New Roman" w:hAnsi="Times New Roman" w:cs="Times New Roman"/>
          <w:i/>
          <w:sz w:val="28"/>
          <w:szCs w:val="28"/>
          <w:lang w:val="kk-KZ"/>
        </w:rPr>
        <w:t>Институционалдық яғни ресми қатысушылар,</w:t>
      </w:r>
      <w:r w:rsidRPr="00B130CD">
        <w:rPr>
          <w:rFonts w:ascii="Times New Roman" w:hAnsi="Times New Roman" w:cs="Times New Roman"/>
          <w:sz w:val="28"/>
          <w:szCs w:val="28"/>
          <w:lang w:val="kk-KZ"/>
        </w:rPr>
        <w:t xml:space="preserve"> олардың құқықтық мәртебесі болады. Бұл топқа дискурстың мазмұнына, барысына және нәтижесіне тікелей әсер ететін, белгілі бір құқықтық өкілеттіліктері мен міндеттері бар тұлғалар</w:t>
      </w:r>
      <w:r w:rsidR="00412898">
        <w:rPr>
          <w:rFonts w:ascii="Times New Roman" w:hAnsi="Times New Roman" w:cs="Times New Roman"/>
          <w:sz w:val="28"/>
          <w:szCs w:val="28"/>
          <w:lang w:val="kk-KZ"/>
        </w:rPr>
        <w:t>,</w:t>
      </w:r>
      <w:r w:rsidRPr="00B130CD">
        <w:rPr>
          <w:rFonts w:ascii="Times New Roman" w:hAnsi="Times New Roman" w:cs="Times New Roman"/>
          <w:sz w:val="28"/>
          <w:szCs w:val="28"/>
          <w:lang w:val="kk-KZ"/>
        </w:rPr>
        <w:t xml:space="preserve"> яғни заңгерлік дискурстың негізгі субъектілері кіреді. Олар құқық қолданушылар мен шешім қабылдаушылар: сот төрелігін жүзеге асырушы судьялар, заң жобаларын талқылап, ойларын ортаға салатын Мәжіліс, Парламент депутаттарынан тұратын заң шығарушы органдар, сонымен қатар</w:t>
      </w:r>
      <w:r w:rsidR="005868C9">
        <w:rPr>
          <w:rFonts w:ascii="Times New Roman" w:hAnsi="Times New Roman" w:cs="Times New Roman"/>
          <w:sz w:val="28"/>
          <w:szCs w:val="28"/>
          <w:lang w:val="kk-KZ"/>
        </w:rPr>
        <w:t xml:space="preserve"> прокурор, тергеуші</w:t>
      </w:r>
      <w:r w:rsidRPr="00B130CD">
        <w:rPr>
          <w:rFonts w:ascii="Times New Roman" w:hAnsi="Times New Roman" w:cs="Times New Roman"/>
          <w:sz w:val="28"/>
          <w:szCs w:val="28"/>
          <w:lang w:val="kk-KZ"/>
        </w:rPr>
        <w:t xml:space="preserve">, мемлекеттік органдардың лауазымды тұлғаларынан тұратын атқарушы орган өкілдері, заңгер көмегіне жүгінген </w:t>
      </w:r>
      <w:r w:rsidR="005868C9" w:rsidRPr="006573EB">
        <w:rPr>
          <w:rFonts w:ascii="Times New Roman" w:hAnsi="Times New Roman" w:cs="Times New Roman"/>
          <w:sz w:val="28"/>
          <w:szCs w:val="28"/>
          <w:lang w:val="kk-KZ"/>
        </w:rPr>
        <w:t>жеке</w:t>
      </w:r>
      <w:r w:rsidR="005868C9">
        <w:rPr>
          <w:rFonts w:ascii="Times New Roman" w:hAnsi="Times New Roman" w:cs="Times New Roman"/>
          <w:sz w:val="28"/>
          <w:szCs w:val="28"/>
          <w:lang w:val="kk-KZ"/>
        </w:rPr>
        <w:t xml:space="preserve"> </w:t>
      </w:r>
      <w:r w:rsidRPr="00B130CD">
        <w:rPr>
          <w:rFonts w:ascii="Times New Roman" w:hAnsi="Times New Roman" w:cs="Times New Roman"/>
          <w:sz w:val="28"/>
          <w:szCs w:val="28"/>
          <w:lang w:val="kk-KZ"/>
        </w:rPr>
        <w:t>тұлғалардың мүддесін білдіретін адвокаттар, қорғаушылар, мемлекеттік айыптауды қолдайтын немесе заңдылықты қадағалайтын прокурорлар, нотариустар, заңгер-кеңесшілер, заң қызметкерлері сияқты кәсіби қатысушылармен бірге басқа да р</w:t>
      </w:r>
      <w:r w:rsidR="005868C9">
        <w:rPr>
          <w:rFonts w:ascii="Times New Roman" w:hAnsi="Times New Roman" w:cs="Times New Roman"/>
          <w:sz w:val="28"/>
          <w:szCs w:val="28"/>
          <w:lang w:val="kk-KZ"/>
        </w:rPr>
        <w:t>есми қатысушылар яғни сарапшы</w:t>
      </w:r>
      <w:r w:rsidRPr="00B130CD">
        <w:rPr>
          <w:rFonts w:ascii="Times New Roman" w:hAnsi="Times New Roman" w:cs="Times New Roman"/>
          <w:sz w:val="28"/>
          <w:szCs w:val="28"/>
          <w:lang w:val="kk-KZ"/>
        </w:rPr>
        <w:t>, аударм</w:t>
      </w:r>
      <w:r w:rsidR="005868C9">
        <w:rPr>
          <w:rFonts w:ascii="Times New Roman" w:hAnsi="Times New Roman" w:cs="Times New Roman"/>
          <w:sz w:val="28"/>
          <w:szCs w:val="28"/>
          <w:lang w:val="kk-KZ"/>
        </w:rPr>
        <w:t>ашы</w:t>
      </w:r>
      <w:r w:rsidRPr="00B130CD">
        <w:rPr>
          <w:rFonts w:ascii="Times New Roman" w:hAnsi="Times New Roman" w:cs="Times New Roman"/>
          <w:sz w:val="28"/>
          <w:szCs w:val="28"/>
          <w:lang w:val="kk-KZ"/>
        </w:rPr>
        <w:t xml:space="preserve"> және сот хатшылары. </w:t>
      </w:r>
    </w:p>
    <w:p w14:paraId="0F774498" w14:textId="41CA43B6" w:rsidR="003C5253" w:rsidRPr="00B130CD" w:rsidRDefault="003C5253"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 xml:space="preserve">2. </w:t>
      </w:r>
      <w:r w:rsidRPr="00B130CD">
        <w:rPr>
          <w:rFonts w:ascii="Times New Roman" w:hAnsi="Times New Roman" w:cs="Times New Roman"/>
          <w:i/>
          <w:sz w:val="28"/>
          <w:szCs w:val="28"/>
          <w:lang w:val="kk-KZ"/>
        </w:rPr>
        <w:t>Бейтарап қатысушылар</w:t>
      </w:r>
      <w:r w:rsidR="00412898">
        <w:rPr>
          <w:rFonts w:ascii="Times New Roman" w:hAnsi="Times New Roman" w:cs="Times New Roman"/>
          <w:i/>
          <w:sz w:val="28"/>
          <w:szCs w:val="28"/>
          <w:lang w:val="kk-KZ"/>
        </w:rPr>
        <w:t xml:space="preserve">, </w:t>
      </w:r>
      <w:r w:rsidR="00412898">
        <w:rPr>
          <w:rFonts w:ascii="Times New Roman" w:hAnsi="Times New Roman" w:cs="Times New Roman"/>
          <w:sz w:val="28"/>
          <w:szCs w:val="28"/>
          <w:lang w:val="kk-KZ"/>
        </w:rPr>
        <w:t>олар</w:t>
      </w:r>
      <w:r w:rsidR="00352B95">
        <w:rPr>
          <w:rFonts w:ascii="Times New Roman" w:hAnsi="Times New Roman" w:cs="Times New Roman"/>
          <w:sz w:val="28"/>
          <w:szCs w:val="28"/>
          <w:lang w:val="kk-KZ"/>
        </w:rPr>
        <w:t xml:space="preserve"> сот отырысында</w:t>
      </w:r>
      <w:r w:rsidRPr="00B130CD">
        <w:rPr>
          <w:rFonts w:ascii="Times New Roman" w:hAnsi="Times New Roman" w:cs="Times New Roman"/>
          <w:sz w:val="28"/>
          <w:szCs w:val="28"/>
          <w:lang w:val="kk-KZ"/>
        </w:rPr>
        <w:t xml:space="preserve"> қарастырылып жатқан мәселе</w:t>
      </w:r>
      <w:r w:rsidR="002665E3">
        <w:rPr>
          <w:rFonts w:ascii="Times New Roman" w:hAnsi="Times New Roman" w:cs="Times New Roman"/>
          <w:sz w:val="28"/>
          <w:szCs w:val="28"/>
          <w:lang w:val="kk-KZ"/>
        </w:rPr>
        <w:t>ге тікелей қатысы бар  күдіктілер, айыпталушылар,</w:t>
      </w:r>
      <w:r w:rsidR="002665E3" w:rsidRPr="002665E3">
        <w:rPr>
          <w:rFonts w:ascii="Times New Roman" w:hAnsi="Times New Roman" w:cs="Times New Roman"/>
          <w:sz w:val="28"/>
          <w:szCs w:val="28"/>
          <w:lang w:val="kk-KZ"/>
        </w:rPr>
        <w:t xml:space="preserve"> </w:t>
      </w:r>
      <w:r w:rsidR="002665E3" w:rsidRPr="00B130CD">
        <w:rPr>
          <w:rFonts w:ascii="Times New Roman" w:hAnsi="Times New Roman" w:cs="Times New Roman"/>
          <w:sz w:val="28"/>
          <w:szCs w:val="28"/>
          <w:lang w:val="kk-KZ"/>
        </w:rPr>
        <w:t>жәбірленушілер</w:t>
      </w:r>
      <w:r w:rsidR="005868C9">
        <w:rPr>
          <w:rFonts w:ascii="Times New Roman" w:hAnsi="Times New Roman" w:cs="Times New Roman"/>
          <w:sz w:val="28"/>
          <w:szCs w:val="28"/>
          <w:lang w:val="kk-KZ"/>
        </w:rPr>
        <w:t xml:space="preserve">, </w:t>
      </w:r>
      <w:r w:rsidR="002665E3" w:rsidRPr="00B130CD">
        <w:rPr>
          <w:rFonts w:ascii="Times New Roman" w:hAnsi="Times New Roman" w:cs="Times New Roman"/>
          <w:sz w:val="28"/>
          <w:szCs w:val="28"/>
          <w:lang w:val="kk-KZ"/>
        </w:rPr>
        <w:t xml:space="preserve">азаматтық процеске қатысы бар </w:t>
      </w:r>
      <w:r w:rsidR="002665E3">
        <w:rPr>
          <w:rFonts w:ascii="Times New Roman" w:hAnsi="Times New Roman" w:cs="Times New Roman"/>
          <w:sz w:val="28"/>
          <w:szCs w:val="28"/>
          <w:lang w:val="kk-KZ"/>
        </w:rPr>
        <w:t xml:space="preserve">тараптар мен талапкерлер және </w:t>
      </w:r>
      <w:r w:rsidRPr="00B130CD">
        <w:rPr>
          <w:rFonts w:ascii="Times New Roman" w:hAnsi="Times New Roman" w:cs="Times New Roman"/>
          <w:sz w:val="28"/>
          <w:szCs w:val="28"/>
          <w:lang w:val="kk-KZ"/>
        </w:rPr>
        <w:t>ақпарат көзі ретінде әрекет ететін</w:t>
      </w:r>
      <w:r w:rsidR="002665E3" w:rsidRPr="002665E3">
        <w:rPr>
          <w:rFonts w:ascii="Times New Roman" w:hAnsi="Times New Roman" w:cs="Times New Roman"/>
          <w:sz w:val="28"/>
          <w:szCs w:val="28"/>
          <w:lang w:val="kk-KZ"/>
        </w:rPr>
        <w:t xml:space="preserve"> </w:t>
      </w:r>
      <w:r w:rsidR="002665E3" w:rsidRPr="00B130CD">
        <w:rPr>
          <w:rFonts w:ascii="Times New Roman" w:hAnsi="Times New Roman" w:cs="Times New Roman"/>
          <w:sz w:val="28"/>
          <w:szCs w:val="28"/>
          <w:lang w:val="kk-KZ"/>
        </w:rPr>
        <w:t>деректерді ұсынушы куәгерлер, ашық сот отырысына қатысатын бұқаралық ақпарат құралдары</w:t>
      </w:r>
      <w:r w:rsidR="002665E3">
        <w:rPr>
          <w:rFonts w:ascii="Times New Roman" w:hAnsi="Times New Roman" w:cs="Times New Roman"/>
          <w:sz w:val="28"/>
          <w:szCs w:val="28"/>
          <w:lang w:val="kk-KZ"/>
        </w:rPr>
        <w:t>ның</w:t>
      </w:r>
      <w:r w:rsidR="002665E3" w:rsidRPr="00B130CD">
        <w:rPr>
          <w:rFonts w:ascii="Times New Roman" w:hAnsi="Times New Roman" w:cs="Times New Roman"/>
          <w:sz w:val="28"/>
          <w:szCs w:val="28"/>
          <w:lang w:val="kk-KZ"/>
        </w:rPr>
        <w:t xml:space="preserve"> өкілдері</w:t>
      </w:r>
      <w:r w:rsidR="002665E3">
        <w:rPr>
          <w:rFonts w:ascii="Times New Roman" w:hAnsi="Times New Roman" w:cs="Times New Roman"/>
          <w:sz w:val="28"/>
          <w:szCs w:val="28"/>
          <w:lang w:val="kk-KZ"/>
        </w:rPr>
        <w:t xml:space="preserve">. </w:t>
      </w:r>
      <w:r w:rsidRPr="00B130CD">
        <w:rPr>
          <w:rFonts w:ascii="Times New Roman" w:hAnsi="Times New Roman" w:cs="Times New Roman"/>
          <w:sz w:val="28"/>
          <w:szCs w:val="28"/>
          <w:lang w:val="kk-KZ"/>
        </w:rPr>
        <w:t xml:space="preserve"> </w:t>
      </w:r>
    </w:p>
    <w:p w14:paraId="6D8F4732" w14:textId="6678B369" w:rsidR="003C5253" w:rsidRPr="00B130CD" w:rsidRDefault="005868C9"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Заңгерлік дискурсқа қатысушыларды</w:t>
      </w:r>
      <w:r w:rsidR="00E2473F">
        <w:rPr>
          <w:rFonts w:ascii="Times New Roman" w:hAnsi="Times New Roman" w:cs="Times New Roman"/>
          <w:sz w:val="28"/>
          <w:szCs w:val="28"/>
          <w:lang w:val="kk-KZ"/>
        </w:rPr>
        <w:t xml:space="preserve"> сот, заң шығарушы</w:t>
      </w:r>
      <w:r w:rsidR="003C5253" w:rsidRPr="00B130CD">
        <w:rPr>
          <w:rFonts w:ascii="Times New Roman" w:hAnsi="Times New Roman" w:cs="Times New Roman"/>
          <w:sz w:val="28"/>
          <w:szCs w:val="28"/>
          <w:lang w:val="kk-KZ"/>
        </w:rPr>
        <w:t xml:space="preserve">, ғылыми-құқықтық, қарым-қатынас  түріне байланысты </w:t>
      </w:r>
      <w:r>
        <w:rPr>
          <w:rFonts w:ascii="Times New Roman" w:hAnsi="Times New Roman" w:cs="Times New Roman"/>
          <w:sz w:val="28"/>
          <w:szCs w:val="28"/>
          <w:lang w:val="kk-KZ"/>
        </w:rPr>
        <w:t xml:space="preserve">да </w:t>
      </w:r>
      <w:r w:rsidR="003C5253" w:rsidRPr="00B130CD">
        <w:rPr>
          <w:rFonts w:ascii="Times New Roman" w:hAnsi="Times New Roman" w:cs="Times New Roman"/>
          <w:sz w:val="28"/>
          <w:szCs w:val="28"/>
          <w:lang w:val="kk-KZ"/>
        </w:rPr>
        <w:t xml:space="preserve">былайша бөлуге болады:  </w:t>
      </w:r>
    </w:p>
    <w:p w14:paraId="2CAB2A0C" w14:textId="77777777" w:rsidR="003C5253" w:rsidRPr="00B130CD" w:rsidRDefault="003C5253"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i/>
          <w:sz w:val="28"/>
          <w:szCs w:val="28"/>
          <w:lang w:val="kk-KZ"/>
        </w:rPr>
        <w:t>Рөлге қатысты:</w:t>
      </w:r>
      <w:r w:rsidRPr="00B130CD">
        <w:rPr>
          <w:rFonts w:ascii="Times New Roman" w:hAnsi="Times New Roman" w:cs="Times New Roman"/>
          <w:sz w:val="28"/>
          <w:szCs w:val="28"/>
          <w:lang w:val="kk-KZ"/>
        </w:rPr>
        <w:t xml:space="preserve"> сөйлеуші – адвокат; тыңдаушы – судья; бақылаушы – БАҚ.</w:t>
      </w:r>
    </w:p>
    <w:p w14:paraId="3D78E2F4" w14:textId="77777777" w:rsidR="003C5253" w:rsidRPr="00B130CD" w:rsidRDefault="003C5253"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i/>
          <w:sz w:val="28"/>
          <w:szCs w:val="28"/>
          <w:lang w:val="kk-KZ"/>
        </w:rPr>
        <w:t>Билікке қатысты:</w:t>
      </w:r>
      <w:r w:rsidRPr="00B130CD">
        <w:rPr>
          <w:rFonts w:ascii="Times New Roman" w:hAnsi="Times New Roman" w:cs="Times New Roman"/>
          <w:sz w:val="28"/>
          <w:szCs w:val="28"/>
          <w:lang w:val="kk-KZ"/>
        </w:rPr>
        <w:t xml:space="preserve"> жоғары билікке ие – судья; билікке бағынышты – куәгер, айыпталушы.</w:t>
      </w:r>
    </w:p>
    <w:p w14:paraId="52532D8F" w14:textId="77777777" w:rsidR="005868C9" w:rsidRDefault="003C5253"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i/>
          <w:sz w:val="28"/>
          <w:szCs w:val="28"/>
          <w:lang w:val="kk-KZ"/>
        </w:rPr>
        <w:t>Қарым-қатынас түріне қатысты:</w:t>
      </w:r>
      <w:r w:rsidRPr="00B130CD">
        <w:rPr>
          <w:rFonts w:ascii="Times New Roman" w:hAnsi="Times New Roman" w:cs="Times New Roman"/>
          <w:sz w:val="28"/>
          <w:szCs w:val="28"/>
          <w:lang w:val="kk-KZ"/>
        </w:rPr>
        <w:t xml:space="preserve"> ресми </w:t>
      </w:r>
      <w:r w:rsidR="00E2473F">
        <w:rPr>
          <w:rFonts w:ascii="Times New Roman" w:hAnsi="Times New Roman" w:cs="Times New Roman"/>
          <w:sz w:val="28"/>
          <w:szCs w:val="28"/>
          <w:lang w:val="kk-KZ"/>
        </w:rPr>
        <w:t>–</w:t>
      </w:r>
      <w:r w:rsidRPr="00B130CD">
        <w:rPr>
          <w:rFonts w:ascii="Times New Roman" w:hAnsi="Times New Roman" w:cs="Times New Roman"/>
          <w:sz w:val="28"/>
          <w:szCs w:val="28"/>
          <w:lang w:val="kk-KZ"/>
        </w:rPr>
        <w:t xml:space="preserve"> сот отырысы; </w:t>
      </w:r>
      <w:r w:rsidR="00E2473F">
        <w:rPr>
          <w:rFonts w:ascii="Times New Roman" w:hAnsi="Times New Roman" w:cs="Times New Roman"/>
          <w:sz w:val="28"/>
          <w:szCs w:val="28"/>
          <w:lang w:val="kk-KZ"/>
        </w:rPr>
        <w:t>бейресми – заңгерлік кеңес беру.</w:t>
      </w:r>
    </w:p>
    <w:p w14:paraId="72FC8F91" w14:textId="1FE00D2F" w:rsidR="003C5253" w:rsidRPr="00B130CD" w:rsidRDefault="003C5253"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Осылайша жүйелеу заңгерлік дискурсқа қатысушылардың құқықтық коммуникациядағы орнын, міндеттерін және өзара әрекеттесу сипатын түсіну үшін маңызды.</w:t>
      </w:r>
      <w:r w:rsidR="004D3CFC">
        <w:rPr>
          <w:rFonts w:ascii="Times New Roman" w:hAnsi="Times New Roman" w:cs="Times New Roman"/>
          <w:sz w:val="28"/>
          <w:szCs w:val="28"/>
          <w:lang w:val="kk-KZ"/>
        </w:rPr>
        <w:t xml:space="preserve"> </w:t>
      </w:r>
      <w:r w:rsidRPr="00B130CD">
        <w:rPr>
          <w:rFonts w:ascii="Times New Roman" w:hAnsi="Times New Roman" w:cs="Times New Roman"/>
          <w:sz w:val="28"/>
          <w:szCs w:val="28"/>
          <w:lang w:val="kk-KZ"/>
        </w:rPr>
        <w:t>Заңгерлік дискурсқа қатысушылар негізінен ад</w:t>
      </w:r>
      <w:r w:rsidR="005868C9">
        <w:rPr>
          <w:rFonts w:ascii="Times New Roman" w:hAnsi="Times New Roman" w:cs="Times New Roman"/>
          <w:sz w:val="28"/>
          <w:szCs w:val="28"/>
          <w:lang w:val="kk-KZ"/>
        </w:rPr>
        <w:t>ресант-</w:t>
      </w:r>
      <w:r w:rsidR="00E2473F">
        <w:rPr>
          <w:rFonts w:ascii="Times New Roman" w:hAnsi="Times New Roman" w:cs="Times New Roman"/>
          <w:sz w:val="28"/>
          <w:szCs w:val="28"/>
          <w:lang w:val="kk-KZ"/>
        </w:rPr>
        <w:t>сөйлеуші және адресат-</w:t>
      </w:r>
      <w:r w:rsidRPr="00B130CD">
        <w:rPr>
          <w:rFonts w:ascii="Times New Roman" w:hAnsi="Times New Roman" w:cs="Times New Roman"/>
          <w:sz w:val="28"/>
          <w:szCs w:val="28"/>
          <w:lang w:val="kk-KZ"/>
        </w:rPr>
        <w:t>тыңдаушы, қабылдаушы болып бөлінеді. Осы екі тараптың арасындағы сөйлесімді прагматикалық талда</w:t>
      </w:r>
      <w:r w:rsidR="00E2473F">
        <w:rPr>
          <w:rFonts w:ascii="Times New Roman" w:hAnsi="Times New Roman" w:cs="Times New Roman"/>
          <w:sz w:val="28"/>
          <w:szCs w:val="28"/>
          <w:lang w:val="kk-KZ"/>
        </w:rPr>
        <w:t>у бұл қарым-қатынастың мақсат</w:t>
      </w:r>
      <w:r w:rsidRPr="00B130CD">
        <w:rPr>
          <w:rFonts w:ascii="Times New Roman" w:hAnsi="Times New Roman" w:cs="Times New Roman"/>
          <w:sz w:val="28"/>
          <w:szCs w:val="28"/>
          <w:lang w:val="kk-KZ"/>
        </w:rPr>
        <w:t>ын, орындалу тәсілдерін және</w:t>
      </w:r>
      <w:r w:rsidR="00E2473F">
        <w:rPr>
          <w:rFonts w:ascii="Times New Roman" w:hAnsi="Times New Roman" w:cs="Times New Roman"/>
          <w:sz w:val="28"/>
          <w:szCs w:val="28"/>
          <w:lang w:val="kk-KZ"/>
        </w:rPr>
        <w:t xml:space="preserve"> әлеуметтік-құқықтық </w:t>
      </w:r>
      <w:r w:rsidR="006573EB">
        <w:rPr>
          <w:rFonts w:ascii="Times New Roman" w:hAnsi="Times New Roman" w:cs="Times New Roman"/>
          <w:sz w:val="28"/>
          <w:szCs w:val="28"/>
          <w:lang w:val="kk-KZ"/>
        </w:rPr>
        <w:t>қолданыстың</w:t>
      </w:r>
      <w:r w:rsidRPr="00B130CD">
        <w:rPr>
          <w:rFonts w:ascii="Times New Roman" w:hAnsi="Times New Roman" w:cs="Times New Roman"/>
          <w:sz w:val="28"/>
          <w:szCs w:val="28"/>
          <w:lang w:val="kk-KZ"/>
        </w:rPr>
        <w:t xml:space="preserve"> тілге әсерін ашуға мүмкіндік береді.</w:t>
      </w:r>
    </w:p>
    <w:p w14:paraId="5E1CAE67" w14:textId="1363517A" w:rsidR="003C5253" w:rsidRPr="00B130CD" w:rsidRDefault="006573EB" w:rsidP="00D62A9E">
      <w:pPr>
        <w:spacing w:after="0" w:line="240" w:lineRule="auto"/>
        <w:ind w:firstLine="709"/>
        <w:jc w:val="both"/>
        <w:rPr>
          <w:rFonts w:ascii="Times New Roman" w:hAnsi="Times New Roman" w:cs="Times New Roman"/>
          <w:sz w:val="28"/>
          <w:szCs w:val="28"/>
          <w:lang w:val="kk-KZ"/>
        </w:rPr>
      </w:pPr>
      <w:r w:rsidRPr="006573EB">
        <w:rPr>
          <w:rFonts w:ascii="Times New Roman" w:hAnsi="Times New Roman" w:cs="Times New Roman"/>
          <w:sz w:val="28"/>
          <w:szCs w:val="28"/>
          <w:lang w:val="kk-KZ"/>
        </w:rPr>
        <w:t>Адресант-сөйлеуші мен адресат-тыңдаушы арасындағы сөйлесімді п</w:t>
      </w:r>
      <w:r w:rsidR="003C5253" w:rsidRPr="006573EB">
        <w:rPr>
          <w:rFonts w:ascii="Times New Roman" w:hAnsi="Times New Roman" w:cs="Times New Roman"/>
          <w:sz w:val="28"/>
          <w:szCs w:val="28"/>
          <w:lang w:val="kk-KZ"/>
        </w:rPr>
        <w:t>рагматикалық талдау</w:t>
      </w:r>
      <w:r w:rsidR="003C5253" w:rsidRPr="00B130CD">
        <w:rPr>
          <w:rFonts w:ascii="Times New Roman" w:hAnsi="Times New Roman" w:cs="Times New Roman"/>
          <w:sz w:val="28"/>
          <w:szCs w:val="28"/>
          <w:lang w:val="kk-KZ"/>
        </w:rPr>
        <w:t xml:space="preserve"> мынадай негізгі аспектілерді қамтиды:</w:t>
      </w:r>
    </w:p>
    <w:p w14:paraId="0D5B81A8" w14:textId="61B1AA7E" w:rsidR="003C5253" w:rsidRDefault="003C5253" w:rsidP="00D62A9E">
      <w:pPr>
        <w:spacing w:after="0" w:line="240" w:lineRule="auto"/>
        <w:ind w:firstLine="709"/>
        <w:jc w:val="both"/>
        <w:rPr>
          <w:rFonts w:ascii="Times New Roman" w:hAnsi="Times New Roman" w:cs="Times New Roman"/>
          <w:i/>
          <w:sz w:val="28"/>
          <w:szCs w:val="28"/>
          <w:lang w:val="kk-KZ"/>
        </w:rPr>
      </w:pPr>
      <w:r w:rsidRPr="00E2473F">
        <w:rPr>
          <w:rFonts w:ascii="Times New Roman" w:hAnsi="Times New Roman" w:cs="Times New Roman"/>
          <w:sz w:val="28"/>
          <w:szCs w:val="28"/>
          <w:lang w:val="kk-KZ"/>
        </w:rPr>
        <w:t xml:space="preserve">1. </w:t>
      </w:r>
      <w:r w:rsidRPr="00E2473F">
        <w:rPr>
          <w:rFonts w:ascii="Times New Roman" w:hAnsi="Times New Roman" w:cs="Times New Roman"/>
          <w:i/>
          <w:sz w:val="28"/>
          <w:szCs w:val="28"/>
          <w:lang w:val="kk-KZ"/>
        </w:rPr>
        <w:t xml:space="preserve">Сөйлесімнің </w:t>
      </w:r>
      <w:r w:rsidRPr="00B130CD">
        <w:rPr>
          <w:rFonts w:ascii="Times New Roman" w:hAnsi="Times New Roman" w:cs="Times New Roman"/>
          <w:i/>
          <w:sz w:val="28"/>
          <w:szCs w:val="28"/>
          <w:lang w:val="kk-KZ"/>
        </w:rPr>
        <w:t>м</w:t>
      </w:r>
      <w:r w:rsidRPr="00E2473F">
        <w:rPr>
          <w:rFonts w:ascii="Times New Roman" w:hAnsi="Times New Roman" w:cs="Times New Roman"/>
          <w:i/>
          <w:sz w:val="28"/>
          <w:szCs w:val="28"/>
          <w:lang w:val="kk-KZ"/>
        </w:rPr>
        <w:t>ақсаты</w:t>
      </w:r>
      <w:r w:rsidR="00E2473F">
        <w:rPr>
          <w:rFonts w:ascii="Times New Roman" w:hAnsi="Times New Roman" w:cs="Times New Roman"/>
          <w:i/>
          <w:sz w:val="28"/>
          <w:szCs w:val="28"/>
          <w:lang w:val="kk-KZ"/>
        </w:rPr>
        <w:t>,</w:t>
      </w:r>
      <w:r w:rsidRPr="00B130CD">
        <w:rPr>
          <w:rFonts w:ascii="Times New Roman" w:hAnsi="Times New Roman" w:cs="Times New Roman"/>
          <w:i/>
          <w:sz w:val="28"/>
          <w:szCs w:val="28"/>
          <w:lang w:val="kk-KZ"/>
        </w:rPr>
        <w:t xml:space="preserve"> яғни и</w:t>
      </w:r>
      <w:r w:rsidRPr="00E2473F">
        <w:rPr>
          <w:rFonts w:ascii="Times New Roman" w:hAnsi="Times New Roman" w:cs="Times New Roman"/>
          <w:i/>
          <w:sz w:val="28"/>
          <w:szCs w:val="28"/>
          <w:lang w:val="kk-KZ"/>
        </w:rPr>
        <w:t>нтенция</w:t>
      </w:r>
      <w:r w:rsidR="00E2473F">
        <w:rPr>
          <w:rFonts w:ascii="Times New Roman" w:hAnsi="Times New Roman" w:cs="Times New Roman"/>
          <w:i/>
          <w:sz w:val="28"/>
          <w:szCs w:val="28"/>
          <w:lang w:val="kk-KZ"/>
        </w:rPr>
        <w:t xml:space="preserve">сы </w:t>
      </w:r>
      <w:r w:rsidR="00E2473F" w:rsidRPr="00E2473F">
        <w:rPr>
          <w:rFonts w:ascii="Times New Roman" w:hAnsi="Times New Roman" w:cs="Times New Roman"/>
          <w:iCs/>
          <w:sz w:val="28"/>
          <w:szCs w:val="28"/>
          <w:lang w:val="kk-KZ"/>
        </w:rPr>
        <w:t>(11-кесте).</w:t>
      </w:r>
      <w:r w:rsidR="00E2473F">
        <w:rPr>
          <w:rFonts w:ascii="Times New Roman" w:hAnsi="Times New Roman" w:cs="Times New Roman"/>
          <w:i/>
          <w:sz w:val="28"/>
          <w:szCs w:val="28"/>
          <w:lang w:val="kk-KZ"/>
        </w:rPr>
        <w:t xml:space="preserve"> </w:t>
      </w:r>
    </w:p>
    <w:p w14:paraId="77E69955" w14:textId="77777777" w:rsidR="00E2473F" w:rsidRPr="00B130CD" w:rsidRDefault="00E2473F" w:rsidP="00D62A9E">
      <w:pPr>
        <w:spacing w:after="0" w:line="240" w:lineRule="auto"/>
        <w:ind w:firstLine="709"/>
        <w:jc w:val="both"/>
        <w:rPr>
          <w:rFonts w:ascii="Times New Roman" w:hAnsi="Times New Roman" w:cs="Times New Roman"/>
          <w:i/>
          <w:sz w:val="28"/>
          <w:szCs w:val="28"/>
          <w:lang w:val="kk-KZ"/>
        </w:rPr>
      </w:pPr>
    </w:p>
    <w:p w14:paraId="0A89D483" w14:textId="4AFEECAE" w:rsidR="003C5253" w:rsidRDefault="00E61483" w:rsidP="00E1185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E2473F">
        <w:rPr>
          <w:rFonts w:ascii="Times New Roman" w:hAnsi="Times New Roman" w:cs="Times New Roman"/>
          <w:sz w:val="28"/>
          <w:szCs w:val="28"/>
          <w:lang w:val="kk-KZ"/>
        </w:rPr>
        <w:t>есте</w:t>
      </w:r>
      <w:r>
        <w:rPr>
          <w:rFonts w:ascii="Times New Roman" w:hAnsi="Times New Roman" w:cs="Times New Roman"/>
          <w:sz w:val="28"/>
          <w:szCs w:val="28"/>
          <w:lang w:val="kk-KZ"/>
        </w:rPr>
        <w:t xml:space="preserve"> 11 –</w:t>
      </w:r>
      <w:r w:rsidR="00E2473F">
        <w:rPr>
          <w:rFonts w:ascii="Times New Roman" w:hAnsi="Times New Roman" w:cs="Times New Roman"/>
          <w:sz w:val="28"/>
          <w:szCs w:val="28"/>
          <w:lang w:val="kk-KZ"/>
        </w:rPr>
        <w:t xml:space="preserve"> Заңгерлік</w:t>
      </w:r>
      <w:r>
        <w:rPr>
          <w:rFonts w:ascii="Times New Roman" w:hAnsi="Times New Roman" w:cs="Times New Roman"/>
          <w:sz w:val="28"/>
          <w:szCs w:val="28"/>
          <w:lang w:val="kk-KZ"/>
        </w:rPr>
        <w:t xml:space="preserve"> </w:t>
      </w:r>
      <w:r w:rsidR="00E2473F">
        <w:rPr>
          <w:rFonts w:ascii="Times New Roman" w:hAnsi="Times New Roman" w:cs="Times New Roman"/>
          <w:sz w:val="28"/>
          <w:szCs w:val="28"/>
          <w:lang w:val="kk-KZ"/>
        </w:rPr>
        <w:t>дискурстағы сөйлесім интенциясы</w:t>
      </w:r>
    </w:p>
    <w:p w14:paraId="30CAB21E" w14:textId="77777777" w:rsidR="00E11853" w:rsidRPr="00E11853" w:rsidRDefault="00E11853" w:rsidP="00E11853">
      <w:pPr>
        <w:spacing w:after="0" w:line="240" w:lineRule="auto"/>
        <w:jc w:val="both"/>
        <w:rPr>
          <w:rFonts w:ascii="Times New Roman" w:hAnsi="Times New Roman" w:cs="Times New Roman"/>
          <w:sz w:val="16"/>
          <w:szCs w:val="16"/>
          <w:lang w:val="kk-KZ"/>
        </w:rPr>
      </w:pPr>
    </w:p>
    <w:tbl>
      <w:tblPr>
        <w:tblStyle w:val="af0"/>
        <w:tblW w:w="0" w:type="auto"/>
        <w:tblLook w:val="04A0" w:firstRow="1" w:lastRow="0" w:firstColumn="1" w:lastColumn="0" w:noHBand="0" w:noVBand="1"/>
      </w:tblPr>
      <w:tblGrid>
        <w:gridCol w:w="1503"/>
        <w:gridCol w:w="3435"/>
        <w:gridCol w:w="4690"/>
      </w:tblGrid>
      <w:tr w:rsidR="003C5253" w:rsidRPr="00E11853" w14:paraId="3A299A30" w14:textId="77777777" w:rsidTr="00EE4619">
        <w:tc>
          <w:tcPr>
            <w:tcW w:w="1509" w:type="dxa"/>
            <w:vAlign w:val="center"/>
          </w:tcPr>
          <w:p w14:paraId="64AA6E32" w14:textId="77777777" w:rsidR="003C5253" w:rsidRPr="00E11853" w:rsidRDefault="003C5253" w:rsidP="009D01F5">
            <w:pPr>
              <w:jc w:val="both"/>
              <w:rPr>
                <w:rFonts w:ascii="Times New Roman" w:eastAsia="Times New Roman" w:hAnsi="Times New Roman" w:cs="Times New Roman"/>
                <w:color w:val="1B1C1D"/>
                <w:lang w:eastAsia="ru-RU"/>
              </w:rPr>
            </w:pPr>
            <w:r w:rsidRPr="00E11853">
              <w:rPr>
                <w:rFonts w:ascii="Times New Roman" w:eastAsia="Times New Roman" w:hAnsi="Times New Roman" w:cs="Times New Roman"/>
                <w:bCs/>
                <w:color w:val="1B1C1D"/>
                <w:bdr w:val="none" w:sz="0" w:space="0" w:color="auto" w:frame="1"/>
                <w:lang w:eastAsia="ru-RU"/>
              </w:rPr>
              <w:t>Аспект</w:t>
            </w:r>
          </w:p>
        </w:tc>
        <w:tc>
          <w:tcPr>
            <w:tcW w:w="3478" w:type="dxa"/>
            <w:vAlign w:val="center"/>
          </w:tcPr>
          <w:p w14:paraId="79524E60" w14:textId="08F2290F" w:rsidR="003C5253" w:rsidRPr="00E11853" w:rsidRDefault="003C5253" w:rsidP="009D01F5">
            <w:pPr>
              <w:jc w:val="center"/>
              <w:rPr>
                <w:rFonts w:ascii="Times New Roman" w:eastAsia="Times New Roman" w:hAnsi="Times New Roman" w:cs="Times New Roman"/>
                <w:color w:val="1B1C1D"/>
                <w:lang w:eastAsia="ru-RU"/>
              </w:rPr>
            </w:pPr>
            <w:r w:rsidRPr="00E11853">
              <w:rPr>
                <w:rFonts w:ascii="Times New Roman" w:eastAsia="Times New Roman" w:hAnsi="Times New Roman" w:cs="Times New Roman"/>
                <w:bCs/>
                <w:color w:val="1B1C1D"/>
                <w:bdr w:val="none" w:sz="0" w:space="0" w:color="auto" w:frame="1"/>
                <w:lang w:eastAsia="ru-RU"/>
              </w:rPr>
              <w:t>Адресанттың</w:t>
            </w:r>
            <w:r w:rsidR="00EE4619" w:rsidRPr="00E11853">
              <w:rPr>
                <w:rFonts w:ascii="Times New Roman" w:eastAsia="Times New Roman" w:hAnsi="Times New Roman" w:cs="Times New Roman"/>
                <w:bCs/>
                <w:color w:val="1B1C1D"/>
                <w:bdr w:val="none" w:sz="0" w:space="0" w:color="auto" w:frame="1"/>
                <w:lang w:val="kk-KZ" w:eastAsia="ru-RU"/>
              </w:rPr>
              <w:t xml:space="preserve"> (сөйлеуші) </w:t>
            </w:r>
            <w:r w:rsidRPr="00E11853">
              <w:rPr>
                <w:rFonts w:ascii="Times New Roman" w:eastAsia="Times New Roman" w:hAnsi="Times New Roman" w:cs="Times New Roman"/>
                <w:bCs/>
                <w:color w:val="1B1C1D"/>
                <w:bdr w:val="none" w:sz="0" w:space="0" w:color="auto" w:frame="1"/>
                <w:lang w:val="kk-KZ" w:eastAsia="ru-RU"/>
              </w:rPr>
              <w:t>м</w:t>
            </w:r>
            <w:r w:rsidRPr="00E11853">
              <w:rPr>
                <w:rFonts w:ascii="Times New Roman" w:eastAsia="Times New Roman" w:hAnsi="Times New Roman" w:cs="Times New Roman"/>
                <w:bCs/>
                <w:color w:val="1B1C1D"/>
                <w:bdr w:val="none" w:sz="0" w:space="0" w:color="auto" w:frame="1"/>
                <w:lang w:eastAsia="ru-RU"/>
              </w:rPr>
              <w:t>ақсаты</w:t>
            </w:r>
          </w:p>
        </w:tc>
        <w:tc>
          <w:tcPr>
            <w:tcW w:w="4760" w:type="dxa"/>
            <w:vAlign w:val="center"/>
          </w:tcPr>
          <w:p w14:paraId="6595AD63" w14:textId="7D67A2CA" w:rsidR="003C5253" w:rsidRPr="00E11853" w:rsidRDefault="003C5253" w:rsidP="009D01F5">
            <w:pPr>
              <w:jc w:val="center"/>
              <w:rPr>
                <w:rFonts w:ascii="Times New Roman" w:eastAsia="Times New Roman" w:hAnsi="Times New Roman" w:cs="Times New Roman"/>
                <w:color w:val="1B1C1D"/>
                <w:lang w:eastAsia="ru-RU"/>
              </w:rPr>
            </w:pPr>
            <w:r w:rsidRPr="00E11853">
              <w:rPr>
                <w:rFonts w:ascii="Times New Roman" w:eastAsia="Times New Roman" w:hAnsi="Times New Roman" w:cs="Times New Roman"/>
                <w:bCs/>
                <w:color w:val="1B1C1D"/>
                <w:bdr w:val="none" w:sz="0" w:space="0" w:color="auto" w:frame="1"/>
                <w:lang w:eastAsia="ru-RU"/>
              </w:rPr>
              <w:t>Адресаттың</w:t>
            </w:r>
            <w:r w:rsidR="00EE4619" w:rsidRPr="00E11853">
              <w:rPr>
                <w:rFonts w:ascii="Times New Roman" w:eastAsia="Times New Roman" w:hAnsi="Times New Roman" w:cs="Times New Roman"/>
                <w:bCs/>
                <w:color w:val="1B1C1D"/>
                <w:bdr w:val="none" w:sz="0" w:space="0" w:color="auto" w:frame="1"/>
                <w:lang w:val="kk-KZ" w:eastAsia="ru-RU"/>
              </w:rPr>
              <w:t xml:space="preserve"> (</w:t>
            </w:r>
            <w:r w:rsidRPr="00E11853">
              <w:rPr>
                <w:rFonts w:ascii="Times New Roman" w:eastAsia="Times New Roman" w:hAnsi="Times New Roman" w:cs="Times New Roman"/>
                <w:bCs/>
                <w:color w:val="1B1C1D"/>
                <w:bdr w:val="none" w:sz="0" w:space="0" w:color="auto" w:frame="1"/>
                <w:lang w:val="kk-KZ" w:eastAsia="ru-RU"/>
              </w:rPr>
              <w:t>тыңдаушы</w:t>
            </w:r>
            <w:r w:rsidR="00EE4619" w:rsidRPr="00E11853">
              <w:rPr>
                <w:rFonts w:ascii="Times New Roman" w:eastAsia="Times New Roman" w:hAnsi="Times New Roman" w:cs="Times New Roman"/>
                <w:bCs/>
                <w:color w:val="1B1C1D"/>
                <w:bdr w:val="none" w:sz="0" w:space="0" w:color="auto" w:frame="1"/>
                <w:lang w:val="kk-KZ" w:eastAsia="ru-RU"/>
              </w:rPr>
              <w:t xml:space="preserve">) </w:t>
            </w:r>
            <w:r w:rsidR="004D3CFC" w:rsidRPr="00E11853">
              <w:rPr>
                <w:rFonts w:ascii="Times New Roman" w:eastAsia="Times New Roman" w:hAnsi="Times New Roman" w:cs="Times New Roman"/>
                <w:bCs/>
                <w:color w:val="1B1C1D"/>
                <w:bdr w:val="none" w:sz="0" w:space="0" w:color="auto" w:frame="1"/>
                <w:lang w:val="kk-KZ" w:eastAsia="ru-RU"/>
              </w:rPr>
              <w:t>талабы</w:t>
            </w:r>
          </w:p>
        </w:tc>
      </w:tr>
      <w:tr w:rsidR="003C5253" w:rsidRPr="00E11853" w14:paraId="24CB0E7D" w14:textId="77777777" w:rsidTr="00EE4619">
        <w:tc>
          <w:tcPr>
            <w:tcW w:w="1509" w:type="dxa"/>
            <w:vAlign w:val="center"/>
          </w:tcPr>
          <w:p w14:paraId="690CFA81" w14:textId="77777777" w:rsidR="003C5253" w:rsidRPr="00E11853" w:rsidRDefault="003C5253" w:rsidP="009D01F5">
            <w:pPr>
              <w:jc w:val="both"/>
              <w:rPr>
                <w:rFonts w:ascii="Times New Roman" w:eastAsia="Times New Roman" w:hAnsi="Times New Roman" w:cs="Times New Roman"/>
                <w:color w:val="1B1C1D"/>
                <w:lang w:eastAsia="ru-RU"/>
              </w:rPr>
            </w:pPr>
            <w:r w:rsidRPr="00E11853">
              <w:rPr>
                <w:rFonts w:ascii="Times New Roman" w:eastAsia="Times New Roman" w:hAnsi="Times New Roman" w:cs="Times New Roman"/>
                <w:bCs/>
                <w:color w:val="1B1C1D"/>
                <w:bdr w:val="none" w:sz="0" w:space="0" w:color="auto" w:frame="1"/>
                <w:lang w:eastAsia="ru-RU"/>
              </w:rPr>
              <w:t xml:space="preserve">Негізгі </w:t>
            </w:r>
            <w:r w:rsidRPr="00E11853">
              <w:rPr>
                <w:rFonts w:ascii="Times New Roman" w:eastAsia="Times New Roman" w:hAnsi="Times New Roman" w:cs="Times New Roman"/>
                <w:bCs/>
                <w:color w:val="1B1C1D"/>
                <w:bdr w:val="none" w:sz="0" w:space="0" w:color="auto" w:frame="1"/>
                <w:lang w:val="kk-KZ" w:eastAsia="ru-RU"/>
              </w:rPr>
              <w:t>ниет</w:t>
            </w:r>
          </w:p>
        </w:tc>
        <w:tc>
          <w:tcPr>
            <w:tcW w:w="3478" w:type="dxa"/>
            <w:vAlign w:val="center"/>
          </w:tcPr>
          <w:p w14:paraId="31F30340" w14:textId="77777777" w:rsidR="003C5253" w:rsidRPr="00E11853" w:rsidRDefault="003C5253" w:rsidP="009D01F5">
            <w:pPr>
              <w:jc w:val="both"/>
              <w:rPr>
                <w:rFonts w:ascii="Times New Roman" w:eastAsia="Times New Roman" w:hAnsi="Times New Roman" w:cs="Times New Roman"/>
                <w:color w:val="1B1C1D"/>
                <w:lang w:eastAsia="ru-RU"/>
              </w:rPr>
            </w:pPr>
            <w:r w:rsidRPr="00E11853">
              <w:rPr>
                <w:rFonts w:ascii="Times New Roman" w:eastAsia="Times New Roman" w:hAnsi="Times New Roman" w:cs="Times New Roman"/>
                <w:bCs/>
                <w:color w:val="1B1C1D"/>
                <w:bdr w:val="none" w:sz="0" w:space="0" w:color="auto" w:frame="1"/>
                <w:lang w:eastAsia="ru-RU"/>
              </w:rPr>
              <w:t>Сендіру, дәлелдеу, айыптау, ақтау, үкім шығару, міндеттеу.</w:t>
            </w:r>
          </w:p>
        </w:tc>
        <w:tc>
          <w:tcPr>
            <w:tcW w:w="4760" w:type="dxa"/>
            <w:vAlign w:val="center"/>
          </w:tcPr>
          <w:p w14:paraId="52D086AA" w14:textId="77777777" w:rsidR="003C5253" w:rsidRPr="00E11853" w:rsidRDefault="003C5253" w:rsidP="009D01F5">
            <w:pPr>
              <w:jc w:val="both"/>
              <w:rPr>
                <w:rFonts w:ascii="Times New Roman" w:eastAsia="Times New Roman" w:hAnsi="Times New Roman" w:cs="Times New Roman"/>
                <w:color w:val="1B1C1D"/>
                <w:lang w:eastAsia="ru-RU"/>
              </w:rPr>
            </w:pPr>
            <w:r w:rsidRPr="00E11853">
              <w:rPr>
                <w:rFonts w:ascii="Times New Roman" w:eastAsia="Times New Roman" w:hAnsi="Times New Roman" w:cs="Times New Roman"/>
                <w:bCs/>
                <w:color w:val="1B1C1D"/>
                <w:bdr w:val="none" w:sz="0" w:space="0" w:color="auto" w:frame="1"/>
                <w:lang w:eastAsia="ru-RU"/>
              </w:rPr>
              <w:t>Ақпарат алу, ұсынылған дәлелдерді бағалау, құқықтық нұсқаулықты орындау.</w:t>
            </w:r>
          </w:p>
        </w:tc>
      </w:tr>
      <w:tr w:rsidR="003C5253" w:rsidRPr="00E11853" w14:paraId="2365DF14" w14:textId="77777777" w:rsidTr="00EE4619">
        <w:tc>
          <w:tcPr>
            <w:tcW w:w="1509" w:type="dxa"/>
            <w:vAlign w:val="center"/>
          </w:tcPr>
          <w:p w14:paraId="1CF78603" w14:textId="77777777" w:rsidR="003C5253" w:rsidRPr="00E11853" w:rsidRDefault="003C5253" w:rsidP="009D01F5">
            <w:pPr>
              <w:jc w:val="both"/>
              <w:rPr>
                <w:rFonts w:ascii="Times New Roman" w:eastAsia="Times New Roman" w:hAnsi="Times New Roman" w:cs="Times New Roman"/>
                <w:color w:val="1B1C1D"/>
                <w:lang w:eastAsia="ru-RU"/>
              </w:rPr>
            </w:pPr>
            <w:r w:rsidRPr="00E11853">
              <w:rPr>
                <w:rFonts w:ascii="Times New Roman" w:eastAsia="Times New Roman" w:hAnsi="Times New Roman" w:cs="Times New Roman"/>
                <w:bCs/>
                <w:color w:val="1B1C1D"/>
                <w:bdr w:val="none" w:sz="0" w:space="0" w:color="auto" w:frame="1"/>
                <w:lang w:eastAsia="ru-RU"/>
              </w:rPr>
              <w:t>Мысалдар</w:t>
            </w:r>
          </w:p>
        </w:tc>
        <w:tc>
          <w:tcPr>
            <w:tcW w:w="3478" w:type="dxa"/>
            <w:vAlign w:val="center"/>
          </w:tcPr>
          <w:p w14:paraId="5EDCE832" w14:textId="77777777" w:rsidR="003C5253" w:rsidRPr="00E11853" w:rsidRDefault="003C5253" w:rsidP="009D01F5">
            <w:pPr>
              <w:jc w:val="both"/>
              <w:rPr>
                <w:rFonts w:ascii="Times New Roman" w:eastAsia="Times New Roman" w:hAnsi="Times New Roman" w:cs="Times New Roman"/>
                <w:color w:val="1B1C1D"/>
                <w:lang w:eastAsia="ru-RU"/>
              </w:rPr>
            </w:pPr>
            <w:r w:rsidRPr="00E11853">
              <w:rPr>
                <w:rFonts w:ascii="Times New Roman" w:eastAsia="Times New Roman" w:hAnsi="Times New Roman" w:cs="Times New Roman"/>
                <w:color w:val="1B1C1D"/>
                <w:lang w:eastAsia="ru-RU"/>
              </w:rPr>
              <w:t xml:space="preserve">Адвокаттың мақсаты – судьяны </w:t>
            </w:r>
            <w:r w:rsidRPr="00E11853">
              <w:rPr>
                <w:rFonts w:ascii="Times New Roman" w:eastAsia="Times New Roman" w:hAnsi="Times New Roman" w:cs="Times New Roman"/>
                <w:color w:val="1B1C1D"/>
                <w:lang w:val="kk-KZ" w:eastAsia="ru-RU"/>
              </w:rPr>
              <w:t>өзі қорғап тұрған тұлғаның</w:t>
            </w:r>
            <w:r w:rsidRPr="00E11853">
              <w:rPr>
                <w:rFonts w:ascii="Times New Roman" w:eastAsia="Times New Roman" w:hAnsi="Times New Roman" w:cs="Times New Roman"/>
                <w:color w:val="1B1C1D"/>
                <w:lang w:eastAsia="ru-RU"/>
              </w:rPr>
              <w:t xml:space="preserve"> кінәсіздігіне сендіру.</w:t>
            </w:r>
          </w:p>
        </w:tc>
        <w:tc>
          <w:tcPr>
            <w:tcW w:w="4760" w:type="dxa"/>
            <w:vAlign w:val="center"/>
          </w:tcPr>
          <w:p w14:paraId="5BC4AE76" w14:textId="47C31557" w:rsidR="003C5253" w:rsidRPr="00E11853" w:rsidRDefault="003C5253" w:rsidP="009D01F5">
            <w:pPr>
              <w:jc w:val="both"/>
              <w:rPr>
                <w:rFonts w:ascii="Times New Roman" w:eastAsia="Times New Roman" w:hAnsi="Times New Roman" w:cs="Times New Roman"/>
                <w:color w:val="1B1C1D"/>
                <w:lang w:eastAsia="ru-RU"/>
              </w:rPr>
            </w:pPr>
            <w:r w:rsidRPr="00E11853">
              <w:rPr>
                <w:rFonts w:ascii="Times New Roman" w:eastAsia="Times New Roman" w:hAnsi="Times New Roman" w:cs="Times New Roman"/>
                <w:color w:val="1B1C1D"/>
                <w:lang w:eastAsia="ru-RU"/>
              </w:rPr>
              <w:t xml:space="preserve">Судьяның </w:t>
            </w:r>
            <w:r w:rsidR="004D3CFC" w:rsidRPr="00E11853">
              <w:rPr>
                <w:rFonts w:ascii="Times New Roman" w:eastAsia="Times New Roman" w:hAnsi="Times New Roman" w:cs="Times New Roman"/>
                <w:color w:val="1B1C1D"/>
                <w:lang w:val="kk-KZ" w:eastAsia="ru-RU"/>
              </w:rPr>
              <w:t>талабы</w:t>
            </w:r>
            <w:r w:rsidRPr="00E11853">
              <w:rPr>
                <w:rFonts w:ascii="Times New Roman" w:eastAsia="Times New Roman" w:hAnsi="Times New Roman" w:cs="Times New Roman"/>
                <w:color w:val="1B1C1D"/>
                <w:lang w:eastAsia="ru-RU"/>
              </w:rPr>
              <w:t xml:space="preserve"> – тараптардан істің мәніне қатысты айқын және заңды дәлелдерді есту.</w:t>
            </w:r>
          </w:p>
        </w:tc>
      </w:tr>
      <w:tr w:rsidR="003C5253" w:rsidRPr="00E11853" w14:paraId="4EAB42DF" w14:textId="77777777" w:rsidTr="00EE4619">
        <w:tc>
          <w:tcPr>
            <w:tcW w:w="1509" w:type="dxa"/>
            <w:vAlign w:val="center"/>
          </w:tcPr>
          <w:p w14:paraId="162BBF8F" w14:textId="259F2C11" w:rsidR="003C5253" w:rsidRPr="00E11853" w:rsidRDefault="00EE4619" w:rsidP="009D01F5">
            <w:pPr>
              <w:jc w:val="both"/>
              <w:rPr>
                <w:rFonts w:ascii="Times New Roman" w:eastAsia="Times New Roman" w:hAnsi="Times New Roman" w:cs="Times New Roman"/>
                <w:color w:val="1B1C1D"/>
                <w:lang w:eastAsia="ru-RU"/>
              </w:rPr>
            </w:pPr>
            <w:r w:rsidRPr="00E11853">
              <w:rPr>
                <w:rFonts w:ascii="Times New Roman" w:eastAsia="Times New Roman" w:hAnsi="Times New Roman" w:cs="Times New Roman"/>
                <w:bCs/>
                <w:color w:val="1B1C1D"/>
                <w:bdr w:val="none" w:sz="0" w:space="0" w:color="auto" w:frame="1"/>
                <w:lang w:eastAsia="ru-RU"/>
              </w:rPr>
              <w:t xml:space="preserve">Негізгі </w:t>
            </w:r>
            <w:r w:rsidRPr="00E11853">
              <w:rPr>
                <w:rFonts w:ascii="Times New Roman" w:eastAsia="Times New Roman" w:hAnsi="Times New Roman" w:cs="Times New Roman"/>
                <w:bCs/>
                <w:color w:val="1B1C1D"/>
                <w:bdr w:val="none" w:sz="0" w:space="0" w:color="auto" w:frame="1"/>
                <w:lang w:val="kk-KZ" w:eastAsia="ru-RU"/>
              </w:rPr>
              <w:t>ә</w:t>
            </w:r>
            <w:r w:rsidR="003C5253" w:rsidRPr="00E11853">
              <w:rPr>
                <w:rFonts w:ascii="Times New Roman" w:eastAsia="Times New Roman" w:hAnsi="Times New Roman" w:cs="Times New Roman"/>
                <w:bCs/>
                <w:color w:val="1B1C1D"/>
                <w:bdr w:val="none" w:sz="0" w:space="0" w:color="auto" w:frame="1"/>
                <w:lang w:eastAsia="ru-RU"/>
              </w:rPr>
              <w:t>рекет</w:t>
            </w:r>
          </w:p>
        </w:tc>
        <w:tc>
          <w:tcPr>
            <w:tcW w:w="3478" w:type="dxa"/>
            <w:vAlign w:val="center"/>
          </w:tcPr>
          <w:p w14:paraId="27609AC1" w14:textId="77777777" w:rsidR="003C5253" w:rsidRPr="00E11853" w:rsidRDefault="003C5253" w:rsidP="009D01F5">
            <w:pPr>
              <w:jc w:val="both"/>
              <w:rPr>
                <w:rFonts w:ascii="Times New Roman" w:eastAsia="Times New Roman" w:hAnsi="Times New Roman" w:cs="Times New Roman"/>
                <w:color w:val="1B1C1D"/>
                <w:lang w:val="en-US" w:eastAsia="ru-RU"/>
              </w:rPr>
            </w:pPr>
            <w:r w:rsidRPr="00E11853">
              <w:rPr>
                <w:rFonts w:ascii="Times New Roman" w:eastAsia="Times New Roman" w:hAnsi="Times New Roman" w:cs="Times New Roman"/>
                <w:bCs/>
                <w:color w:val="1B1C1D"/>
                <w:bdr w:val="none" w:sz="0" w:space="0" w:color="auto" w:frame="1"/>
                <w:lang w:eastAsia="ru-RU"/>
              </w:rPr>
              <w:t>Дәлелдеуші</w:t>
            </w:r>
            <w:r w:rsidRPr="00E11853">
              <w:rPr>
                <w:rFonts w:ascii="Times New Roman" w:eastAsia="Times New Roman" w:hAnsi="Times New Roman" w:cs="Times New Roman"/>
                <w:bCs/>
                <w:color w:val="1B1C1D"/>
                <w:bdr w:val="none" w:sz="0" w:space="0" w:color="auto" w:frame="1"/>
                <w:lang w:val="en-US" w:eastAsia="ru-RU"/>
              </w:rPr>
              <w:t xml:space="preserve"> </w:t>
            </w:r>
            <w:r w:rsidRPr="00E11853">
              <w:rPr>
                <w:rFonts w:ascii="Times New Roman" w:eastAsia="Times New Roman" w:hAnsi="Times New Roman" w:cs="Times New Roman"/>
                <w:bCs/>
                <w:color w:val="1B1C1D"/>
                <w:bdr w:val="none" w:sz="0" w:space="0" w:color="auto" w:frame="1"/>
                <w:lang w:eastAsia="ru-RU"/>
              </w:rPr>
              <w:t>сөз</w:t>
            </w:r>
            <w:r w:rsidRPr="00E11853">
              <w:rPr>
                <w:rFonts w:ascii="Times New Roman" w:eastAsia="Times New Roman" w:hAnsi="Times New Roman" w:cs="Times New Roman"/>
                <w:bCs/>
                <w:color w:val="1B1C1D"/>
                <w:bdr w:val="none" w:sz="0" w:space="0" w:color="auto" w:frame="1"/>
                <w:lang w:val="en-US" w:eastAsia="ru-RU"/>
              </w:rPr>
              <w:t xml:space="preserve"> </w:t>
            </w:r>
            <w:r w:rsidRPr="00E11853">
              <w:rPr>
                <w:rFonts w:ascii="Times New Roman" w:eastAsia="Times New Roman" w:hAnsi="Times New Roman" w:cs="Times New Roman"/>
                <w:bCs/>
                <w:color w:val="1B1C1D"/>
                <w:bdr w:val="none" w:sz="0" w:space="0" w:color="auto" w:frame="1"/>
                <w:lang w:eastAsia="ru-RU"/>
              </w:rPr>
              <w:t>әрекеттері</w:t>
            </w:r>
            <w:r w:rsidRPr="00E11853">
              <w:rPr>
                <w:rFonts w:ascii="Times New Roman" w:eastAsia="Times New Roman" w:hAnsi="Times New Roman" w:cs="Times New Roman"/>
                <w:color w:val="1B1C1D"/>
                <w:lang w:val="en-US" w:eastAsia="ru-RU"/>
              </w:rPr>
              <w:t xml:space="preserve"> </w:t>
            </w:r>
          </w:p>
        </w:tc>
        <w:tc>
          <w:tcPr>
            <w:tcW w:w="4760" w:type="dxa"/>
            <w:vAlign w:val="center"/>
          </w:tcPr>
          <w:p w14:paraId="401DB4BB" w14:textId="77777777" w:rsidR="003C5253" w:rsidRPr="00E11853" w:rsidRDefault="003C5253" w:rsidP="009D01F5">
            <w:pPr>
              <w:jc w:val="both"/>
              <w:rPr>
                <w:rFonts w:ascii="Times New Roman" w:eastAsia="Times New Roman" w:hAnsi="Times New Roman" w:cs="Times New Roman"/>
                <w:color w:val="1B1C1D"/>
                <w:lang w:eastAsia="ru-RU"/>
              </w:rPr>
            </w:pPr>
            <w:r w:rsidRPr="00E11853">
              <w:rPr>
                <w:rFonts w:ascii="Times New Roman" w:eastAsia="Times New Roman" w:hAnsi="Times New Roman" w:cs="Times New Roman"/>
                <w:bCs/>
                <w:color w:val="1B1C1D"/>
                <w:bdr w:val="none" w:sz="0" w:space="0" w:color="auto" w:frame="1"/>
                <w:lang w:eastAsia="ru-RU"/>
              </w:rPr>
              <w:t>Бағалаушы</w:t>
            </w:r>
            <w:r w:rsidRPr="00E11853">
              <w:rPr>
                <w:rFonts w:ascii="Times New Roman" w:eastAsia="Times New Roman" w:hAnsi="Times New Roman" w:cs="Times New Roman"/>
                <w:bCs/>
                <w:color w:val="1B1C1D"/>
                <w:bdr w:val="none" w:sz="0" w:space="0" w:color="auto" w:frame="1"/>
                <w:lang w:val="en-US" w:eastAsia="ru-RU"/>
              </w:rPr>
              <w:t xml:space="preserve"> </w:t>
            </w:r>
            <w:r w:rsidRPr="00E11853">
              <w:rPr>
                <w:rFonts w:ascii="Times New Roman" w:eastAsia="Times New Roman" w:hAnsi="Times New Roman" w:cs="Times New Roman"/>
                <w:bCs/>
                <w:color w:val="1B1C1D"/>
                <w:bdr w:val="none" w:sz="0" w:space="0" w:color="auto" w:frame="1"/>
                <w:lang w:eastAsia="ru-RU"/>
              </w:rPr>
              <w:t>сөз</w:t>
            </w:r>
            <w:r w:rsidRPr="00E11853">
              <w:rPr>
                <w:rFonts w:ascii="Times New Roman" w:eastAsia="Times New Roman" w:hAnsi="Times New Roman" w:cs="Times New Roman"/>
                <w:bCs/>
                <w:color w:val="1B1C1D"/>
                <w:bdr w:val="none" w:sz="0" w:space="0" w:color="auto" w:frame="1"/>
                <w:lang w:val="en-US" w:eastAsia="ru-RU"/>
              </w:rPr>
              <w:t xml:space="preserve"> </w:t>
            </w:r>
            <w:r w:rsidRPr="00E11853">
              <w:rPr>
                <w:rFonts w:ascii="Times New Roman" w:eastAsia="Times New Roman" w:hAnsi="Times New Roman" w:cs="Times New Roman"/>
                <w:bCs/>
                <w:color w:val="1B1C1D"/>
                <w:bdr w:val="none" w:sz="0" w:space="0" w:color="auto" w:frame="1"/>
                <w:lang w:eastAsia="ru-RU"/>
              </w:rPr>
              <w:t>әрекеттері</w:t>
            </w:r>
            <w:r w:rsidRPr="00E11853">
              <w:rPr>
                <w:rFonts w:ascii="Times New Roman" w:eastAsia="Times New Roman" w:hAnsi="Times New Roman" w:cs="Times New Roman"/>
                <w:color w:val="1B1C1D"/>
                <w:lang w:val="en-US" w:eastAsia="ru-RU"/>
              </w:rPr>
              <w:t xml:space="preserve"> </w:t>
            </w:r>
          </w:p>
        </w:tc>
      </w:tr>
      <w:tr w:rsidR="00E61483" w:rsidRPr="00E11853" w14:paraId="624F5615" w14:textId="77777777" w:rsidTr="00EE4619">
        <w:tc>
          <w:tcPr>
            <w:tcW w:w="9747" w:type="dxa"/>
            <w:gridSpan w:val="3"/>
            <w:vAlign w:val="center"/>
          </w:tcPr>
          <w:p w14:paraId="5E50F18B" w14:textId="738B91D7" w:rsidR="00E61483" w:rsidRPr="00E11853" w:rsidRDefault="00E61483" w:rsidP="00557665">
            <w:pPr>
              <w:ind w:firstLine="601"/>
              <w:jc w:val="both"/>
              <w:rPr>
                <w:rFonts w:ascii="Times New Roman" w:eastAsia="Times New Roman" w:hAnsi="Times New Roman" w:cs="Times New Roman"/>
                <w:bCs/>
                <w:color w:val="1B1C1D"/>
                <w:bdr w:val="none" w:sz="0" w:space="0" w:color="auto" w:frame="1"/>
                <w:lang w:eastAsia="ru-RU"/>
              </w:rPr>
            </w:pPr>
            <w:r w:rsidRPr="00E11853">
              <w:rPr>
                <w:rFonts w:ascii="Times New Roman" w:eastAsia="Times New Roman" w:hAnsi="Times New Roman" w:cs="Times New Roman"/>
                <w:bCs/>
                <w:color w:val="1B1C1D"/>
                <w:bdr w:val="none" w:sz="0" w:space="0" w:color="auto" w:frame="1"/>
                <w:lang w:val="kk-KZ" w:eastAsia="ru-RU"/>
              </w:rPr>
              <w:t>Ескерту – Автордың құрастыруымен</w:t>
            </w:r>
          </w:p>
        </w:tc>
      </w:tr>
    </w:tbl>
    <w:p w14:paraId="4B3ED77D" w14:textId="77777777" w:rsidR="00E2473F" w:rsidRDefault="00E2473F" w:rsidP="00D62A9E">
      <w:pPr>
        <w:spacing w:after="0" w:line="240" w:lineRule="auto"/>
        <w:ind w:firstLine="709"/>
        <w:jc w:val="both"/>
        <w:rPr>
          <w:rFonts w:ascii="Times New Roman" w:hAnsi="Times New Roman" w:cs="Times New Roman"/>
          <w:sz w:val="28"/>
          <w:szCs w:val="28"/>
          <w:lang w:val="kk-KZ"/>
        </w:rPr>
      </w:pPr>
    </w:p>
    <w:p w14:paraId="4EC2FAA5" w14:textId="6E0B86CA" w:rsidR="003C5253" w:rsidRPr="00B130CD" w:rsidRDefault="00E2473F"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w:t>
      </w:r>
      <w:r w:rsidR="003C5253" w:rsidRPr="00B130CD">
        <w:rPr>
          <w:rFonts w:ascii="Times New Roman" w:hAnsi="Times New Roman" w:cs="Times New Roman"/>
          <w:sz w:val="28"/>
          <w:szCs w:val="28"/>
          <w:lang w:val="kk-KZ"/>
        </w:rPr>
        <w:t xml:space="preserve">аңгерлік дискурстағы сөйлесім әрқашан белгілі бір құқықтық нәтижеге жетуге бағытталады. </w:t>
      </w:r>
    </w:p>
    <w:p w14:paraId="5EA134EB" w14:textId="54CDEBA2" w:rsidR="003C5253" w:rsidRPr="00B130CD" w:rsidRDefault="003C5253"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2</w:t>
      </w:r>
      <w:r w:rsidRPr="00B130CD">
        <w:rPr>
          <w:rFonts w:ascii="Times New Roman" w:hAnsi="Times New Roman" w:cs="Times New Roman"/>
          <w:i/>
          <w:sz w:val="28"/>
          <w:szCs w:val="28"/>
          <w:lang w:val="kk-KZ"/>
        </w:rPr>
        <w:t>. Рөлдердің теңсіздігі, әр тараптың құқықтық мәртебесі</w:t>
      </w:r>
      <w:r w:rsidR="00EE4619">
        <w:rPr>
          <w:rFonts w:ascii="Times New Roman" w:hAnsi="Times New Roman" w:cs="Times New Roman"/>
          <w:sz w:val="28"/>
          <w:szCs w:val="28"/>
          <w:lang w:val="kk-KZ"/>
        </w:rPr>
        <w:t xml:space="preserve">. </w:t>
      </w:r>
      <w:r w:rsidRPr="00B130CD">
        <w:rPr>
          <w:rFonts w:ascii="Times New Roman" w:hAnsi="Times New Roman" w:cs="Times New Roman"/>
          <w:sz w:val="28"/>
          <w:szCs w:val="28"/>
          <w:lang w:val="kk-KZ"/>
        </w:rPr>
        <w:t>Заңгерлік дискурстағы сөйлесімнің негізгі ерекшелігі – адресант пен адресаттың құқықтық және институционалдық мәртебесі тең болмайды. Мыс</w:t>
      </w:r>
      <w:r w:rsidR="00EE4619">
        <w:rPr>
          <w:rFonts w:ascii="Times New Roman" w:hAnsi="Times New Roman" w:cs="Times New Roman"/>
          <w:sz w:val="28"/>
          <w:szCs w:val="28"/>
          <w:lang w:val="kk-KZ"/>
        </w:rPr>
        <w:t xml:space="preserve">алы, жоғары мәртебелі адресант </w:t>
      </w:r>
      <w:r w:rsidR="006573EB">
        <w:rPr>
          <w:rFonts w:ascii="Times New Roman" w:hAnsi="Times New Roman" w:cs="Times New Roman"/>
          <w:sz w:val="28"/>
          <w:szCs w:val="28"/>
          <w:lang w:val="kk-KZ"/>
        </w:rPr>
        <w:t>сот төрағасы</w:t>
      </w:r>
      <w:r w:rsidRPr="00B130CD">
        <w:rPr>
          <w:rFonts w:ascii="Times New Roman" w:hAnsi="Times New Roman" w:cs="Times New Roman"/>
          <w:sz w:val="28"/>
          <w:szCs w:val="28"/>
          <w:lang w:val="kk-KZ"/>
        </w:rPr>
        <w:t xml:space="preserve"> өзінен құқықтық мәртебесі төмен адресат куәгерге сұрақ қояды, сотталушыға үкім шығарады. </w:t>
      </w:r>
      <w:r w:rsidR="006573EB">
        <w:rPr>
          <w:rFonts w:ascii="Times New Roman" w:hAnsi="Times New Roman" w:cs="Times New Roman"/>
          <w:sz w:val="28"/>
          <w:szCs w:val="28"/>
          <w:lang w:val="kk-KZ"/>
        </w:rPr>
        <w:t>Сот төрағасының</w:t>
      </w:r>
      <w:r w:rsidRPr="00B130CD">
        <w:rPr>
          <w:rFonts w:ascii="Times New Roman" w:hAnsi="Times New Roman" w:cs="Times New Roman"/>
          <w:sz w:val="28"/>
          <w:szCs w:val="28"/>
          <w:lang w:val="kk-KZ"/>
        </w:rPr>
        <w:t xml:space="preserve"> тіл</w:t>
      </w:r>
      <w:r w:rsidR="006573EB">
        <w:rPr>
          <w:rFonts w:ascii="Times New Roman" w:hAnsi="Times New Roman" w:cs="Times New Roman"/>
          <w:sz w:val="28"/>
          <w:szCs w:val="28"/>
          <w:lang w:val="kk-KZ"/>
        </w:rPr>
        <w:t>дік</w:t>
      </w:r>
      <w:r w:rsidRPr="00B130CD">
        <w:rPr>
          <w:rFonts w:ascii="Times New Roman" w:hAnsi="Times New Roman" w:cs="Times New Roman"/>
          <w:sz w:val="28"/>
          <w:szCs w:val="28"/>
          <w:lang w:val="kk-KZ"/>
        </w:rPr>
        <w:t xml:space="preserve"> қолданысы бұйырушы, директивті және формалды болса, ал адресаттың жауап беру еркіндігі шектеулі, сыпайы, бағынышты және ақпарат беру түрінде болады. Куәгер сөзінің құқықтық күшін </w:t>
      </w:r>
      <w:r w:rsidR="006573EB">
        <w:rPr>
          <w:rFonts w:ascii="Times New Roman" w:hAnsi="Times New Roman" w:cs="Times New Roman"/>
          <w:sz w:val="28"/>
          <w:szCs w:val="28"/>
          <w:lang w:val="kk-KZ"/>
        </w:rPr>
        <w:t>сот төрағасы</w:t>
      </w:r>
      <w:r w:rsidRPr="00B130CD">
        <w:rPr>
          <w:rFonts w:ascii="Times New Roman" w:hAnsi="Times New Roman" w:cs="Times New Roman"/>
          <w:sz w:val="28"/>
          <w:szCs w:val="28"/>
          <w:lang w:val="kk-KZ"/>
        </w:rPr>
        <w:t xml:space="preserve"> ғана анықтайды.</w:t>
      </w:r>
    </w:p>
    <w:p w14:paraId="6977F86E" w14:textId="146531FF" w:rsidR="003C5253" w:rsidRPr="00B130CD" w:rsidRDefault="003C5253"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 xml:space="preserve">Заңгерлік дискурста тең мәртебелі адресанттар болады, олар </w:t>
      </w:r>
      <w:r w:rsidR="00EE4619">
        <w:rPr>
          <w:rFonts w:ascii="Times New Roman" w:hAnsi="Times New Roman" w:cs="Times New Roman"/>
          <w:sz w:val="28"/>
          <w:szCs w:val="28"/>
          <w:lang w:val="kk-KZ"/>
        </w:rPr>
        <w:t xml:space="preserve">– </w:t>
      </w:r>
      <w:r w:rsidRPr="00B130CD">
        <w:rPr>
          <w:rFonts w:ascii="Times New Roman" w:hAnsi="Times New Roman" w:cs="Times New Roman"/>
          <w:sz w:val="28"/>
          <w:szCs w:val="28"/>
          <w:lang w:val="kk-KZ"/>
        </w:rPr>
        <w:t xml:space="preserve">айыптаушы-прокурор мен қорғаушы-адвокат, бұл екі тараптың да кәсіби мәртебесі тең. Қаралып жатқан іс бойынша прокурор адвокатқа қарсылық білдіре алады. Олардың тілдік қолданысы дәлелді, қарсылықты сипатта болады. </w:t>
      </w:r>
    </w:p>
    <w:p w14:paraId="3C2ABB92" w14:textId="785F4787" w:rsidR="003C5253" w:rsidRPr="00E2473F" w:rsidRDefault="003C5253" w:rsidP="00E11853">
      <w:pPr>
        <w:pStyle w:val="a7"/>
        <w:numPr>
          <w:ilvl w:val="0"/>
          <w:numId w:val="2"/>
        </w:numPr>
        <w:tabs>
          <w:tab w:val="left" w:pos="1134"/>
        </w:tabs>
        <w:spacing w:after="0" w:line="240" w:lineRule="auto"/>
        <w:ind w:left="0" w:firstLine="709"/>
        <w:jc w:val="both"/>
        <w:rPr>
          <w:rFonts w:ascii="Times New Roman" w:hAnsi="Times New Roman" w:cs="Times New Roman"/>
          <w:i/>
          <w:sz w:val="28"/>
          <w:szCs w:val="28"/>
          <w:lang w:val="kk-KZ"/>
        </w:rPr>
      </w:pPr>
      <w:r w:rsidRPr="00B130CD">
        <w:rPr>
          <w:rFonts w:ascii="Times New Roman" w:hAnsi="Times New Roman" w:cs="Times New Roman"/>
          <w:i/>
          <w:sz w:val="28"/>
          <w:szCs w:val="28"/>
          <w:lang w:val="kk-KZ"/>
        </w:rPr>
        <w:t>Тілдік формалдылық (конвенциялар)</w:t>
      </w:r>
      <w:r w:rsidR="00E2473F">
        <w:rPr>
          <w:rFonts w:ascii="Times New Roman" w:hAnsi="Times New Roman" w:cs="Times New Roman"/>
          <w:i/>
          <w:sz w:val="28"/>
          <w:szCs w:val="28"/>
          <w:lang w:val="kk-KZ"/>
        </w:rPr>
        <w:t xml:space="preserve">. </w:t>
      </w:r>
      <w:r w:rsidRPr="00E2473F">
        <w:rPr>
          <w:rFonts w:ascii="Times New Roman" w:hAnsi="Times New Roman" w:cs="Times New Roman"/>
          <w:sz w:val="28"/>
          <w:szCs w:val="28"/>
          <w:lang w:val="kk-KZ"/>
        </w:rPr>
        <w:t>Сөйлесімнің прагматикалық тиімділігі заңгерлік дискурстың қатаң ережелеріне сәйкес</w:t>
      </w:r>
      <w:r w:rsidR="00EE4619">
        <w:rPr>
          <w:rFonts w:ascii="Times New Roman" w:hAnsi="Times New Roman" w:cs="Times New Roman"/>
          <w:sz w:val="28"/>
          <w:szCs w:val="28"/>
          <w:lang w:val="kk-KZ"/>
        </w:rPr>
        <w:t xml:space="preserve">тігіне </w:t>
      </w:r>
      <w:r w:rsidRPr="00E2473F">
        <w:rPr>
          <w:rFonts w:ascii="Times New Roman" w:hAnsi="Times New Roman" w:cs="Times New Roman"/>
          <w:sz w:val="28"/>
          <w:szCs w:val="28"/>
          <w:lang w:val="kk-KZ"/>
        </w:rPr>
        <w:t xml:space="preserve">байланысты болады.  </w:t>
      </w:r>
      <w:r w:rsidR="00EE4619">
        <w:rPr>
          <w:rFonts w:ascii="Times New Roman" w:hAnsi="Times New Roman" w:cs="Times New Roman"/>
          <w:sz w:val="28"/>
          <w:szCs w:val="28"/>
          <w:lang w:val="kk-KZ"/>
        </w:rPr>
        <w:t>Адресат</w:t>
      </w:r>
      <w:r w:rsidRPr="00E2473F">
        <w:rPr>
          <w:rFonts w:ascii="Times New Roman" w:hAnsi="Times New Roman" w:cs="Times New Roman"/>
          <w:sz w:val="28"/>
          <w:szCs w:val="28"/>
          <w:lang w:val="kk-KZ"/>
        </w:rPr>
        <w:t xml:space="preserve"> заң мәтінін дұрыс түсіну үшін </w:t>
      </w:r>
      <w:r w:rsidRPr="00E2473F">
        <w:rPr>
          <w:rFonts w:ascii="Times New Roman" w:hAnsi="Times New Roman" w:cs="Times New Roman"/>
          <w:i/>
          <w:sz w:val="28"/>
          <w:szCs w:val="28"/>
          <w:lang w:val="kk-KZ"/>
        </w:rPr>
        <w:t>терминологиялық дәлдік</w:t>
      </w:r>
      <w:r w:rsidRPr="00E2473F">
        <w:rPr>
          <w:rFonts w:ascii="Times New Roman" w:hAnsi="Times New Roman" w:cs="Times New Roman"/>
          <w:sz w:val="28"/>
          <w:szCs w:val="28"/>
          <w:lang w:val="kk-KZ"/>
        </w:rPr>
        <w:t xml:space="preserve"> талап етіледі. Мысалы, «талапкер» орнына «шағымданушы» деп айту қате болады. Сол сияқты</w:t>
      </w:r>
      <w:r w:rsidR="00EE4619">
        <w:rPr>
          <w:rFonts w:ascii="Times New Roman" w:hAnsi="Times New Roman" w:cs="Times New Roman"/>
          <w:sz w:val="28"/>
          <w:szCs w:val="28"/>
          <w:lang w:val="kk-KZ"/>
        </w:rPr>
        <w:t xml:space="preserve"> </w:t>
      </w:r>
      <w:r w:rsidRPr="00E2473F">
        <w:rPr>
          <w:rFonts w:ascii="Times New Roman" w:hAnsi="Times New Roman" w:cs="Times New Roman"/>
          <w:sz w:val="28"/>
          <w:szCs w:val="28"/>
          <w:lang w:val="kk-KZ"/>
        </w:rPr>
        <w:t xml:space="preserve">күрделі, көп бағыныңқылы сөйлемдердің қолданылуы, заңдылықты нақтылау үшін құқықтық нормаларға сілтемелердің көп болуы да адресаттың мәтінді түсінуіне қиындық тудырады. </w:t>
      </w:r>
      <w:r w:rsidRPr="00E2473F">
        <w:rPr>
          <w:rFonts w:ascii="Times New Roman" w:hAnsi="Times New Roman" w:cs="Times New Roman"/>
          <w:i/>
          <w:sz w:val="28"/>
          <w:szCs w:val="28"/>
          <w:lang w:val="kk-KZ"/>
        </w:rPr>
        <w:t>Сөйлеу ырғағы</w:t>
      </w:r>
      <w:r w:rsidRPr="00E2473F">
        <w:rPr>
          <w:rFonts w:ascii="Times New Roman" w:hAnsi="Times New Roman" w:cs="Times New Roman"/>
          <w:sz w:val="28"/>
          <w:szCs w:val="28"/>
          <w:lang w:val="kk-KZ"/>
        </w:rPr>
        <w:t xml:space="preserve"> да бейтарапты, обьективті түрде болуы керек, эмоционалды лексика мен жаргон сөздерді қолдану сөйлесімнің құқықтық күшін әлсіретеді. Сотқа жүгіну барысында </w:t>
      </w:r>
      <w:r w:rsidRPr="00E2473F">
        <w:rPr>
          <w:rFonts w:ascii="Times New Roman" w:hAnsi="Times New Roman" w:cs="Times New Roman"/>
          <w:i/>
          <w:sz w:val="28"/>
          <w:szCs w:val="28"/>
          <w:lang w:val="kk-KZ"/>
        </w:rPr>
        <w:t>сөз әдебін</w:t>
      </w:r>
      <w:r w:rsidRPr="00E2473F">
        <w:rPr>
          <w:rFonts w:ascii="Times New Roman" w:hAnsi="Times New Roman" w:cs="Times New Roman"/>
          <w:sz w:val="28"/>
          <w:szCs w:val="28"/>
          <w:lang w:val="kk-KZ"/>
        </w:rPr>
        <w:t xml:space="preserve"> сақтап, «Құрметті сот» сөз тіркесін міндетті түрде қолдану қажет. Бұл адресанттың адресаттың жоғары институционалдық мәртебесін мойындағанын білдіреді. </w:t>
      </w:r>
    </w:p>
    <w:p w14:paraId="03CDA66C" w14:textId="72678B7E" w:rsidR="00E2473F" w:rsidRPr="00E2473F" w:rsidRDefault="003C5253" w:rsidP="00E11853">
      <w:pPr>
        <w:pStyle w:val="a7"/>
        <w:numPr>
          <w:ilvl w:val="0"/>
          <w:numId w:val="2"/>
        </w:numPr>
        <w:tabs>
          <w:tab w:val="left" w:pos="1134"/>
        </w:tabs>
        <w:spacing w:after="0" w:line="240" w:lineRule="auto"/>
        <w:ind w:left="0" w:firstLine="709"/>
        <w:jc w:val="both"/>
        <w:rPr>
          <w:rFonts w:ascii="Times New Roman" w:hAnsi="Times New Roman" w:cs="Times New Roman"/>
          <w:i/>
          <w:sz w:val="28"/>
          <w:szCs w:val="28"/>
          <w:lang w:val="kk-KZ"/>
        </w:rPr>
      </w:pPr>
      <w:r w:rsidRPr="00B130CD">
        <w:rPr>
          <w:rFonts w:ascii="Times New Roman" w:hAnsi="Times New Roman" w:cs="Times New Roman"/>
          <w:i/>
          <w:sz w:val="28"/>
          <w:szCs w:val="28"/>
          <w:lang w:val="kk-KZ"/>
        </w:rPr>
        <w:t>Сөйлеу актілері.</w:t>
      </w:r>
      <w:r w:rsidR="00E2473F">
        <w:rPr>
          <w:rFonts w:ascii="Times New Roman" w:hAnsi="Times New Roman" w:cs="Times New Roman"/>
          <w:i/>
          <w:sz w:val="28"/>
          <w:szCs w:val="28"/>
          <w:lang w:val="kk-KZ"/>
        </w:rPr>
        <w:t xml:space="preserve"> </w:t>
      </w:r>
      <w:r w:rsidRPr="00E2473F">
        <w:rPr>
          <w:rFonts w:ascii="Times New Roman" w:hAnsi="Times New Roman" w:cs="Times New Roman"/>
          <w:sz w:val="28"/>
          <w:szCs w:val="28"/>
          <w:lang w:val="kk-KZ"/>
        </w:rPr>
        <w:t>Заңгерлік дискурс декларативті</w:t>
      </w:r>
      <w:r w:rsidR="00827E35">
        <w:rPr>
          <w:rFonts w:ascii="Times New Roman" w:hAnsi="Times New Roman" w:cs="Times New Roman"/>
          <w:sz w:val="28"/>
          <w:szCs w:val="28"/>
          <w:lang w:val="kk-KZ"/>
        </w:rPr>
        <w:t>,</w:t>
      </w:r>
      <w:r w:rsidR="00EE4619">
        <w:rPr>
          <w:rFonts w:ascii="Times New Roman" w:hAnsi="Times New Roman" w:cs="Times New Roman"/>
          <w:sz w:val="28"/>
          <w:szCs w:val="28"/>
          <w:lang w:val="kk-KZ"/>
        </w:rPr>
        <w:t xml:space="preserve"> </w:t>
      </w:r>
      <w:r w:rsidRPr="00E2473F">
        <w:rPr>
          <w:rFonts w:ascii="Times New Roman" w:hAnsi="Times New Roman" w:cs="Times New Roman"/>
          <w:sz w:val="28"/>
          <w:szCs w:val="28"/>
          <w:lang w:val="kk-KZ"/>
        </w:rPr>
        <w:t>жариялаушы</w:t>
      </w:r>
      <w:r w:rsidR="004D3CFC">
        <w:rPr>
          <w:rFonts w:ascii="Times New Roman" w:hAnsi="Times New Roman" w:cs="Times New Roman"/>
          <w:sz w:val="28"/>
          <w:szCs w:val="28"/>
          <w:lang w:val="kk-KZ"/>
        </w:rPr>
        <w:t>ның</w:t>
      </w:r>
      <w:r w:rsidR="00F320CB">
        <w:rPr>
          <w:rFonts w:ascii="Times New Roman" w:hAnsi="Times New Roman" w:cs="Times New Roman"/>
          <w:sz w:val="28"/>
          <w:szCs w:val="28"/>
          <w:lang w:val="kk-KZ"/>
        </w:rPr>
        <w:t>,</w:t>
      </w:r>
      <w:r w:rsidRPr="00E2473F">
        <w:rPr>
          <w:rFonts w:ascii="Times New Roman" w:hAnsi="Times New Roman" w:cs="Times New Roman"/>
          <w:sz w:val="28"/>
          <w:szCs w:val="28"/>
          <w:lang w:val="kk-KZ"/>
        </w:rPr>
        <w:t xml:space="preserve"> директивті</w:t>
      </w:r>
      <w:r w:rsidR="00EE4619">
        <w:rPr>
          <w:rFonts w:ascii="Times New Roman" w:hAnsi="Times New Roman" w:cs="Times New Roman"/>
          <w:sz w:val="28"/>
          <w:szCs w:val="28"/>
          <w:lang w:val="kk-KZ"/>
        </w:rPr>
        <w:t>,</w:t>
      </w:r>
      <w:r w:rsidRPr="00E2473F">
        <w:rPr>
          <w:rFonts w:ascii="Times New Roman" w:hAnsi="Times New Roman" w:cs="Times New Roman"/>
          <w:sz w:val="28"/>
          <w:szCs w:val="28"/>
          <w:lang w:val="kk-KZ"/>
        </w:rPr>
        <w:t xml:space="preserve"> яғни нұсқау беруші</w:t>
      </w:r>
      <w:r w:rsidR="004D3CFC">
        <w:rPr>
          <w:rFonts w:ascii="Times New Roman" w:hAnsi="Times New Roman" w:cs="Times New Roman"/>
          <w:sz w:val="28"/>
          <w:szCs w:val="28"/>
          <w:lang w:val="kk-KZ"/>
        </w:rPr>
        <w:t>нің</w:t>
      </w:r>
      <w:r w:rsidRPr="00E2473F">
        <w:rPr>
          <w:rFonts w:ascii="Times New Roman" w:hAnsi="Times New Roman" w:cs="Times New Roman"/>
          <w:sz w:val="28"/>
          <w:szCs w:val="28"/>
          <w:lang w:val="kk-KZ"/>
        </w:rPr>
        <w:t xml:space="preserve"> </w:t>
      </w:r>
      <w:r w:rsidR="00F320CB" w:rsidRPr="00E2473F">
        <w:rPr>
          <w:rFonts w:ascii="Times New Roman" w:hAnsi="Times New Roman" w:cs="Times New Roman"/>
          <w:sz w:val="28"/>
          <w:szCs w:val="28"/>
          <w:lang w:val="kk-KZ"/>
        </w:rPr>
        <w:t xml:space="preserve">және </w:t>
      </w:r>
      <w:r w:rsidR="00F320CB">
        <w:rPr>
          <w:rFonts w:ascii="Times New Roman" w:hAnsi="Times New Roman" w:cs="Times New Roman"/>
          <w:sz w:val="28"/>
          <w:szCs w:val="28"/>
          <w:lang w:val="kk-KZ"/>
        </w:rPr>
        <w:t xml:space="preserve">ассертивті яғни тұжырымдаушының </w:t>
      </w:r>
      <w:r w:rsidRPr="00E2473F">
        <w:rPr>
          <w:rFonts w:ascii="Times New Roman" w:hAnsi="Times New Roman" w:cs="Times New Roman"/>
          <w:sz w:val="28"/>
          <w:szCs w:val="28"/>
          <w:lang w:val="kk-KZ"/>
        </w:rPr>
        <w:t>сөйлеу актілерінен тұрады</w:t>
      </w:r>
      <w:r w:rsidR="00E2473F">
        <w:rPr>
          <w:rFonts w:ascii="Times New Roman" w:hAnsi="Times New Roman" w:cs="Times New Roman"/>
          <w:sz w:val="28"/>
          <w:szCs w:val="28"/>
          <w:lang w:val="kk-KZ"/>
        </w:rPr>
        <w:t xml:space="preserve"> (12-кесте)</w:t>
      </w:r>
      <w:r w:rsidRPr="00E2473F">
        <w:rPr>
          <w:rFonts w:ascii="Times New Roman" w:hAnsi="Times New Roman" w:cs="Times New Roman"/>
          <w:sz w:val="28"/>
          <w:szCs w:val="28"/>
          <w:lang w:val="kk-KZ"/>
        </w:rPr>
        <w:t xml:space="preserve">. </w:t>
      </w:r>
    </w:p>
    <w:p w14:paraId="6B8F3A3F" w14:textId="77777777" w:rsidR="00E11853" w:rsidRDefault="00E11853" w:rsidP="00D62A9E">
      <w:pPr>
        <w:pStyle w:val="a7"/>
        <w:spacing w:after="0" w:line="240" w:lineRule="auto"/>
        <w:ind w:left="709" w:firstLine="709"/>
        <w:jc w:val="center"/>
        <w:rPr>
          <w:rFonts w:ascii="Times New Roman" w:hAnsi="Times New Roman" w:cs="Times New Roman"/>
          <w:sz w:val="28"/>
          <w:szCs w:val="28"/>
          <w:lang w:val="kk-KZ"/>
        </w:rPr>
      </w:pPr>
    </w:p>
    <w:p w14:paraId="6DB066A6" w14:textId="1FB28C8E" w:rsidR="003C5253" w:rsidRDefault="00E61483" w:rsidP="00E11853">
      <w:pPr>
        <w:pStyle w:val="a7"/>
        <w:spacing w:after="0" w:line="240" w:lineRule="auto"/>
        <w:ind w:left="709" w:hanging="709"/>
        <w:rPr>
          <w:rFonts w:ascii="Times New Roman" w:hAnsi="Times New Roman" w:cs="Times New Roman"/>
          <w:sz w:val="28"/>
          <w:szCs w:val="28"/>
          <w:lang w:val="kk-KZ"/>
        </w:rPr>
      </w:pPr>
      <w:r>
        <w:rPr>
          <w:rFonts w:ascii="Times New Roman" w:hAnsi="Times New Roman" w:cs="Times New Roman"/>
          <w:sz w:val="28"/>
          <w:szCs w:val="28"/>
          <w:lang w:val="kk-KZ"/>
        </w:rPr>
        <w:t>К</w:t>
      </w:r>
      <w:r w:rsidR="00E2473F">
        <w:rPr>
          <w:rFonts w:ascii="Times New Roman" w:hAnsi="Times New Roman" w:cs="Times New Roman"/>
          <w:sz w:val="28"/>
          <w:szCs w:val="28"/>
          <w:lang w:val="kk-KZ"/>
        </w:rPr>
        <w:t>есте</w:t>
      </w:r>
      <w:r>
        <w:rPr>
          <w:rFonts w:ascii="Times New Roman" w:hAnsi="Times New Roman" w:cs="Times New Roman"/>
          <w:sz w:val="28"/>
          <w:szCs w:val="28"/>
          <w:lang w:val="kk-KZ"/>
        </w:rPr>
        <w:t xml:space="preserve"> 12 –</w:t>
      </w:r>
      <w:r w:rsidR="00E2473F">
        <w:rPr>
          <w:rFonts w:ascii="Times New Roman" w:hAnsi="Times New Roman" w:cs="Times New Roman"/>
          <w:sz w:val="28"/>
          <w:szCs w:val="28"/>
          <w:lang w:val="kk-KZ"/>
        </w:rPr>
        <w:t xml:space="preserve"> </w:t>
      </w:r>
      <w:r w:rsidR="00E2473F" w:rsidRPr="00E2473F">
        <w:rPr>
          <w:rFonts w:ascii="Times New Roman" w:hAnsi="Times New Roman" w:cs="Times New Roman"/>
          <w:sz w:val="28"/>
          <w:szCs w:val="28"/>
          <w:lang w:val="kk-KZ"/>
        </w:rPr>
        <w:t>Заңгерлік</w:t>
      </w:r>
      <w:r>
        <w:rPr>
          <w:rFonts w:ascii="Times New Roman" w:hAnsi="Times New Roman" w:cs="Times New Roman"/>
          <w:sz w:val="28"/>
          <w:szCs w:val="28"/>
          <w:lang w:val="kk-KZ"/>
        </w:rPr>
        <w:t xml:space="preserve"> </w:t>
      </w:r>
      <w:r w:rsidR="00E2473F" w:rsidRPr="00E2473F">
        <w:rPr>
          <w:rFonts w:ascii="Times New Roman" w:hAnsi="Times New Roman" w:cs="Times New Roman"/>
          <w:sz w:val="28"/>
          <w:szCs w:val="28"/>
          <w:lang w:val="kk-KZ"/>
        </w:rPr>
        <w:t>дискурс</w:t>
      </w:r>
      <w:r w:rsidR="00E2473F">
        <w:rPr>
          <w:rFonts w:ascii="Times New Roman" w:hAnsi="Times New Roman" w:cs="Times New Roman"/>
          <w:sz w:val="28"/>
          <w:szCs w:val="28"/>
          <w:lang w:val="kk-KZ"/>
        </w:rPr>
        <w:t>тағы  сөйлеу актілері</w:t>
      </w:r>
    </w:p>
    <w:p w14:paraId="1FC6F410" w14:textId="77777777" w:rsidR="00E11853" w:rsidRPr="00E11853" w:rsidRDefault="00E11853" w:rsidP="00E11853">
      <w:pPr>
        <w:pStyle w:val="a7"/>
        <w:spacing w:after="0" w:line="240" w:lineRule="auto"/>
        <w:ind w:left="709" w:hanging="709"/>
        <w:rPr>
          <w:rFonts w:ascii="Times New Roman" w:hAnsi="Times New Roman" w:cs="Times New Roman"/>
          <w:i/>
          <w:sz w:val="16"/>
          <w:szCs w:val="16"/>
          <w:lang w:val="kk-KZ"/>
        </w:rPr>
      </w:pPr>
    </w:p>
    <w:tbl>
      <w:tblPr>
        <w:tblStyle w:val="af0"/>
        <w:tblW w:w="9634" w:type="dxa"/>
        <w:tblLook w:val="04A0" w:firstRow="1" w:lastRow="0" w:firstColumn="1" w:lastColumn="0" w:noHBand="0" w:noVBand="1"/>
      </w:tblPr>
      <w:tblGrid>
        <w:gridCol w:w="1555"/>
        <w:gridCol w:w="2268"/>
        <w:gridCol w:w="2857"/>
        <w:gridCol w:w="2954"/>
      </w:tblGrid>
      <w:tr w:rsidR="003C5253" w:rsidRPr="00E11853" w14:paraId="6852C8B0" w14:textId="77777777" w:rsidTr="00E11853">
        <w:tc>
          <w:tcPr>
            <w:tcW w:w="1555" w:type="dxa"/>
            <w:vAlign w:val="center"/>
          </w:tcPr>
          <w:p w14:paraId="235EDCFA" w14:textId="77777777" w:rsidR="003C5253" w:rsidRPr="00E11853" w:rsidRDefault="003C5253" w:rsidP="00E11853">
            <w:pPr>
              <w:jc w:val="center"/>
              <w:rPr>
                <w:rFonts w:ascii="Times New Roman" w:eastAsia="Times New Roman" w:hAnsi="Times New Roman" w:cs="Times New Roman"/>
                <w:color w:val="1B1C1D"/>
                <w:lang w:eastAsia="ru-RU"/>
              </w:rPr>
            </w:pPr>
            <w:r w:rsidRPr="00E11853">
              <w:rPr>
                <w:rFonts w:ascii="Times New Roman" w:eastAsia="Times New Roman" w:hAnsi="Times New Roman" w:cs="Times New Roman"/>
                <w:bCs/>
                <w:color w:val="1B1C1D"/>
                <w:bdr w:val="none" w:sz="0" w:space="0" w:color="auto" w:frame="1"/>
                <w:lang w:eastAsia="ru-RU"/>
              </w:rPr>
              <w:t xml:space="preserve">Сөйлеу </w:t>
            </w:r>
            <w:r w:rsidRPr="00E11853">
              <w:rPr>
                <w:rFonts w:ascii="Times New Roman" w:eastAsia="Times New Roman" w:hAnsi="Times New Roman" w:cs="Times New Roman"/>
                <w:bCs/>
                <w:color w:val="1B1C1D"/>
                <w:bdr w:val="none" w:sz="0" w:space="0" w:color="auto" w:frame="1"/>
                <w:lang w:val="kk-KZ" w:eastAsia="ru-RU"/>
              </w:rPr>
              <w:t>а</w:t>
            </w:r>
            <w:r w:rsidRPr="00E11853">
              <w:rPr>
                <w:rFonts w:ascii="Times New Roman" w:eastAsia="Times New Roman" w:hAnsi="Times New Roman" w:cs="Times New Roman"/>
                <w:bCs/>
                <w:color w:val="1B1C1D"/>
                <w:bdr w:val="none" w:sz="0" w:space="0" w:color="auto" w:frame="1"/>
                <w:lang w:eastAsia="ru-RU"/>
              </w:rPr>
              <w:t>ктісі</w:t>
            </w:r>
          </w:p>
        </w:tc>
        <w:tc>
          <w:tcPr>
            <w:tcW w:w="2268" w:type="dxa"/>
            <w:vAlign w:val="center"/>
          </w:tcPr>
          <w:p w14:paraId="0950213D" w14:textId="77777777" w:rsidR="003C5253" w:rsidRPr="00E11853" w:rsidRDefault="003C5253" w:rsidP="00E11853">
            <w:pPr>
              <w:jc w:val="center"/>
              <w:rPr>
                <w:rFonts w:ascii="Times New Roman" w:eastAsia="Times New Roman" w:hAnsi="Times New Roman" w:cs="Times New Roman"/>
                <w:color w:val="1B1C1D"/>
                <w:lang w:eastAsia="ru-RU"/>
              </w:rPr>
            </w:pPr>
            <w:r w:rsidRPr="00E11853">
              <w:rPr>
                <w:rFonts w:ascii="Times New Roman" w:eastAsia="Times New Roman" w:hAnsi="Times New Roman" w:cs="Times New Roman"/>
                <w:bCs/>
                <w:color w:val="1B1C1D"/>
                <w:bdr w:val="none" w:sz="0" w:space="0" w:color="auto" w:frame="1"/>
                <w:lang w:eastAsia="ru-RU"/>
              </w:rPr>
              <w:t>Адресант (</w:t>
            </w:r>
            <w:r w:rsidRPr="00E11853">
              <w:rPr>
                <w:rFonts w:ascii="Times New Roman" w:eastAsia="Times New Roman" w:hAnsi="Times New Roman" w:cs="Times New Roman"/>
                <w:bCs/>
                <w:color w:val="1B1C1D"/>
                <w:bdr w:val="none" w:sz="0" w:space="0" w:color="auto" w:frame="1"/>
                <w:lang w:val="kk-KZ" w:eastAsia="ru-RU"/>
              </w:rPr>
              <w:t>а</w:t>
            </w:r>
            <w:r w:rsidRPr="00E11853">
              <w:rPr>
                <w:rFonts w:ascii="Times New Roman" w:eastAsia="Times New Roman" w:hAnsi="Times New Roman" w:cs="Times New Roman"/>
                <w:bCs/>
                <w:color w:val="1B1C1D"/>
                <w:bdr w:val="none" w:sz="0" w:space="0" w:color="auto" w:frame="1"/>
                <w:lang w:eastAsia="ru-RU"/>
              </w:rPr>
              <w:t xml:space="preserve">кт </w:t>
            </w:r>
            <w:r w:rsidRPr="00E11853">
              <w:rPr>
                <w:rFonts w:ascii="Times New Roman" w:eastAsia="Times New Roman" w:hAnsi="Times New Roman" w:cs="Times New Roman"/>
                <w:bCs/>
                <w:color w:val="1B1C1D"/>
                <w:bdr w:val="none" w:sz="0" w:space="0" w:color="auto" w:frame="1"/>
                <w:lang w:val="kk-KZ" w:eastAsia="ru-RU"/>
              </w:rPr>
              <w:t>о</w:t>
            </w:r>
            <w:r w:rsidRPr="00E11853">
              <w:rPr>
                <w:rFonts w:ascii="Times New Roman" w:eastAsia="Times New Roman" w:hAnsi="Times New Roman" w:cs="Times New Roman"/>
                <w:bCs/>
                <w:color w:val="1B1C1D"/>
                <w:bdr w:val="none" w:sz="0" w:space="0" w:color="auto" w:frame="1"/>
                <w:lang w:eastAsia="ru-RU"/>
              </w:rPr>
              <w:t>рындаушы)</w:t>
            </w:r>
          </w:p>
        </w:tc>
        <w:tc>
          <w:tcPr>
            <w:tcW w:w="2857" w:type="dxa"/>
            <w:vAlign w:val="center"/>
          </w:tcPr>
          <w:p w14:paraId="6217E066" w14:textId="77777777" w:rsidR="003C5253" w:rsidRPr="00E11853" w:rsidRDefault="003C5253" w:rsidP="00E11853">
            <w:pPr>
              <w:jc w:val="center"/>
              <w:rPr>
                <w:rFonts w:ascii="Times New Roman" w:eastAsia="Times New Roman" w:hAnsi="Times New Roman" w:cs="Times New Roman"/>
                <w:color w:val="1B1C1D"/>
                <w:lang w:val="kk-KZ" w:eastAsia="ru-RU"/>
              </w:rPr>
            </w:pPr>
            <w:r w:rsidRPr="00E11853">
              <w:rPr>
                <w:rFonts w:ascii="Times New Roman" w:eastAsia="Times New Roman" w:hAnsi="Times New Roman" w:cs="Times New Roman"/>
                <w:bCs/>
                <w:color w:val="1B1C1D"/>
                <w:bdr w:val="none" w:sz="0" w:space="0" w:color="auto" w:frame="1"/>
                <w:lang w:eastAsia="ru-RU"/>
              </w:rPr>
              <w:t>Мысал</w:t>
            </w:r>
            <w:r w:rsidRPr="00E11853">
              <w:rPr>
                <w:rFonts w:ascii="Times New Roman" w:eastAsia="Times New Roman" w:hAnsi="Times New Roman" w:cs="Times New Roman"/>
                <w:bCs/>
                <w:color w:val="1B1C1D"/>
                <w:bdr w:val="none" w:sz="0" w:space="0" w:color="auto" w:frame="1"/>
                <w:lang w:val="kk-KZ" w:eastAsia="ru-RU"/>
              </w:rPr>
              <w:t>ы</w:t>
            </w:r>
          </w:p>
        </w:tc>
        <w:tc>
          <w:tcPr>
            <w:tcW w:w="2954" w:type="dxa"/>
            <w:vAlign w:val="center"/>
          </w:tcPr>
          <w:p w14:paraId="49088E95" w14:textId="77777777" w:rsidR="003C5253" w:rsidRPr="00E11853" w:rsidRDefault="003C5253" w:rsidP="00E11853">
            <w:pPr>
              <w:jc w:val="center"/>
              <w:rPr>
                <w:rFonts w:ascii="Times New Roman" w:eastAsia="Times New Roman" w:hAnsi="Times New Roman" w:cs="Times New Roman"/>
                <w:color w:val="1B1C1D"/>
                <w:lang w:eastAsia="ru-RU"/>
              </w:rPr>
            </w:pPr>
            <w:r w:rsidRPr="00E11853">
              <w:rPr>
                <w:rFonts w:ascii="Times New Roman" w:eastAsia="Times New Roman" w:hAnsi="Times New Roman" w:cs="Times New Roman"/>
                <w:bCs/>
                <w:color w:val="1B1C1D"/>
                <w:bdr w:val="none" w:sz="0" w:space="0" w:color="auto" w:frame="1"/>
                <w:lang w:eastAsia="ru-RU"/>
              </w:rPr>
              <w:t xml:space="preserve">Прагматикалық </w:t>
            </w:r>
            <w:r w:rsidRPr="00E11853">
              <w:rPr>
                <w:rFonts w:ascii="Times New Roman" w:eastAsia="Times New Roman" w:hAnsi="Times New Roman" w:cs="Times New Roman"/>
                <w:bCs/>
                <w:color w:val="1B1C1D"/>
                <w:bdr w:val="none" w:sz="0" w:space="0" w:color="auto" w:frame="1"/>
                <w:lang w:val="kk-KZ" w:eastAsia="ru-RU"/>
              </w:rPr>
              <w:t>н</w:t>
            </w:r>
            <w:r w:rsidRPr="00E11853">
              <w:rPr>
                <w:rFonts w:ascii="Times New Roman" w:eastAsia="Times New Roman" w:hAnsi="Times New Roman" w:cs="Times New Roman"/>
                <w:bCs/>
                <w:color w:val="1B1C1D"/>
                <w:bdr w:val="none" w:sz="0" w:space="0" w:color="auto" w:frame="1"/>
                <w:lang w:eastAsia="ru-RU"/>
              </w:rPr>
              <w:t>әтиже</w:t>
            </w:r>
          </w:p>
        </w:tc>
      </w:tr>
      <w:tr w:rsidR="003C5253" w:rsidRPr="00E11853" w14:paraId="359FF8DB" w14:textId="77777777" w:rsidTr="00E11853">
        <w:tc>
          <w:tcPr>
            <w:tcW w:w="1555" w:type="dxa"/>
            <w:vAlign w:val="center"/>
          </w:tcPr>
          <w:p w14:paraId="4AE9EA9E" w14:textId="77777777" w:rsidR="003C5253" w:rsidRPr="00E11853" w:rsidRDefault="003C5253" w:rsidP="009D01F5">
            <w:pPr>
              <w:jc w:val="both"/>
              <w:rPr>
                <w:rFonts w:ascii="Times New Roman" w:eastAsia="Times New Roman" w:hAnsi="Times New Roman" w:cs="Times New Roman"/>
                <w:color w:val="1B1C1D"/>
                <w:lang w:eastAsia="ru-RU"/>
              </w:rPr>
            </w:pPr>
            <w:r w:rsidRPr="00E11853">
              <w:rPr>
                <w:rFonts w:ascii="Times New Roman" w:eastAsia="Times New Roman" w:hAnsi="Times New Roman" w:cs="Times New Roman"/>
                <w:bCs/>
                <w:color w:val="1B1C1D"/>
                <w:bdr w:val="none" w:sz="0" w:space="0" w:color="auto" w:frame="1"/>
                <w:lang w:eastAsia="ru-RU"/>
              </w:rPr>
              <w:t>Декларативті</w:t>
            </w:r>
          </w:p>
        </w:tc>
        <w:tc>
          <w:tcPr>
            <w:tcW w:w="2268" w:type="dxa"/>
            <w:vAlign w:val="center"/>
          </w:tcPr>
          <w:p w14:paraId="0ADA91B5" w14:textId="59055447" w:rsidR="003C5253" w:rsidRPr="00E11853" w:rsidRDefault="00F320CB" w:rsidP="009D01F5">
            <w:pPr>
              <w:jc w:val="both"/>
              <w:rPr>
                <w:rFonts w:ascii="Times New Roman" w:eastAsia="Times New Roman" w:hAnsi="Times New Roman" w:cs="Times New Roman"/>
                <w:color w:val="1B1C1D"/>
                <w:lang w:eastAsia="ru-RU"/>
              </w:rPr>
            </w:pPr>
            <w:r w:rsidRPr="00E11853">
              <w:rPr>
                <w:rFonts w:ascii="Times New Roman" w:eastAsia="Times New Roman" w:hAnsi="Times New Roman" w:cs="Times New Roman"/>
                <w:color w:val="1B1C1D"/>
                <w:lang w:val="kk-KZ" w:eastAsia="ru-RU"/>
              </w:rPr>
              <w:t>Сот төрағасы</w:t>
            </w:r>
            <w:r w:rsidR="003C5253" w:rsidRPr="00E11853">
              <w:rPr>
                <w:rFonts w:ascii="Times New Roman" w:eastAsia="Times New Roman" w:hAnsi="Times New Roman" w:cs="Times New Roman"/>
                <w:color w:val="1B1C1D"/>
                <w:lang w:eastAsia="ru-RU"/>
              </w:rPr>
              <w:t xml:space="preserve"> </w:t>
            </w:r>
            <w:r w:rsidR="003C5253" w:rsidRPr="00E11853">
              <w:rPr>
                <w:rFonts w:ascii="Times New Roman" w:eastAsia="Times New Roman" w:hAnsi="Times New Roman" w:cs="Times New Roman"/>
                <w:color w:val="1B1C1D"/>
                <w:lang w:val="kk-KZ" w:eastAsia="ru-RU"/>
              </w:rPr>
              <w:t>з</w:t>
            </w:r>
            <w:r w:rsidR="003C5253" w:rsidRPr="00E11853">
              <w:rPr>
                <w:rFonts w:ascii="Times New Roman" w:eastAsia="Times New Roman" w:hAnsi="Times New Roman" w:cs="Times New Roman"/>
                <w:color w:val="1B1C1D"/>
                <w:lang w:eastAsia="ru-RU"/>
              </w:rPr>
              <w:t>аң шығарушы</w:t>
            </w:r>
          </w:p>
        </w:tc>
        <w:tc>
          <w:tcPr>
            <w:tcW w:w="2857" w:type="dxa"/>
            <w:vAlign w:val="center"/>
          </w:tcPr>
          <w:p w14:paraId="7E148C37" w14:textId="77777777" w:rsidR="003C5253" w:rsidRPr="00E11853" w:rsidRDefault="003C5253" w:rsidP="009D01F5">
            <w:pPr>
              <w:jc w:val="both"/>
              <w:rPr>
                <w:rFonts w:ascii="Times New Roman" w:eastAsia="Times New Roman" w:hAnsi="Times New Roman" w:cs="Times New Roman"/>
                <w:color w:val="1B1C1D"/>
                <w:lang w:val="kk-KZ" w:eastAsia="ru-RU"/>
              </w:rPr>
            </w:pPr>
            <w:r w:rsidRPr="00E11853">
              <w:rPr>
                <w:rFonts w:ascii="Times New Roman" w:eastAsia="Times New Roman" w:hAnsi="Times New Roman" w:cs="Times New Roman"/>
                <w:bCs/>
                <w:color w:val="1B1C1D"/>
                <w:bdr w:val="none" w:sz="0" w:space="0" w:color="auto" w:frame="1"/>
                <w:lang w:eastAsia="ru-RU"/>
              </w:rPr>
              <w:t>Сот шеш</w:t>
            </w:r>
            <w:r w:rsidRPr="00E11853">
              <w:rPr>
                <w:rFonts w:ascii="Times New Roman" w:eastAsia="Times New Roman" w:hAnsi="Times New Roman" w:cs="Times New Roman"/>
                <w:bCs/>
                <w:color w:val="1B1C1D"/>
                <w:bdr w:val="none" w:sz="0" w:space="0" w:color="auto" w:frame="1"/>
                <w:lang w:val="kk-KZ" w:eastAsia="ru-RU"/>
              </w:rPr>
              <w:t>імі</w:t>
            </w:r>
            <w:r w:rsidRPr="00E11853">
              <w:rPr>
                <w:rFonts w:ascii="Times New Roman" w:eastAsia="Times New Roman" w:hAnsi="Times New Roman" w:cs="Times New Roman"/>
                <w:bCs/>
                <w:color w:val="1B1C1D"/>
                <w:bdr w:val="none" w:sz="0" w:space="0" w:color="auto" w:frame="1"/>
                <w:lang w:eastAsia="ru-RU"/>
              </w:rPr>
              <w:t xml:space="preserve">: </w:t>
            </w:r>
            <w:r w:rsidRPr="00E11853">
              <w:rPr>
                <w:rFonts w:ascii="Times New Roman" w:eastAsia="Times New Roman" w:hAnsi="Times New Roman" w:cs="Times New Roman"/>
                <w:bCs/>
                <w:color w:val="1B1C1D"/>
                <w:bdr w:val="none" w:sz="0" w:space="0" w:color="auto" w:frame="1"/>
                <w:lang w:val="kk-KZ" w:eastAsia="ru-RU"/>
              </w:rPr>
              <w:t>«А</w:t>
            </w:r>
            <w:r w:rsidRPr="00E11853">
              <w:rPr>
                <w:rFonts w:ascii="Times New Roman" w:eastAsia="Times New Roman" w:hAnsi="Times New Roman" w:cs="Times New Roman"/>
                <w:bCs/>
                <w:color w:val="1B1C1D"/>
                <w:bdr w:val="none" w:sz="0" w:space="0" w:color="auto" w:frame="1"/>
                <w:lang w:eastAsia="ru-RU"/>
              </w:rPr>
              <w:t>йыпталушы кінәлі деп танылсын</w:t>
            </w:r>
            <w:r w:rsidRPr="00E11853">
              <w:rPr>
                <w:rFonts w:ascii="Times New Roman" w:eastAsia="Times New Roman" w:hAnsi="Times New Roman" w:cs="Times New Roman"/>
                <w:bCs/>
                <w:color w:val="1B1C1D"/>
                <w:bdr w:val="none" w:sz="0" w:space="0" w:color="auto" w:frame="1"/>
                <w:lang w:val="kk-KZ" w:eastAsia="ru-RU"/>
              </w:rPr>
              <w:t>»</w:t>
            </w:r>
          </w:p>
        </w:tc>
        <w:tc>
          <w:tcPr>
            <w:tcW w:w="2954" w:type="dxa"/>
            <w:vAlign w:val="center"/>
          </w:tcPr>
          <w:p w14:paraId="75541469" w14:textId="77777777" w:rsidR="003C5253" w:rsidRPr="00E11853" w:rsidRDefault="003C5253" w:rsidP="009D01F5">
            <w:pPr>
              <w:jc w:val="both"/>
              <w:rPr>
                <w:rFonts w:ascii="Times New Roman" w:eastAsia="Times New Roman" w:hAnsi="Times New Roman" w:cs="Times New Roman"/>
                <w:color w:val="1B1C1D"/>
                <w:lang w:eastAsia="ru-RU"/>
              </w:rPr>
            </w:pPr>
            <w:r w:rsidRPr="00E11853">
              <w:rPr>
                <w:rFonts w:ascii="Times New Roman" w:eastAsia="Times New Roman" w:hAnsi="Times New Roman" w:cs="Times New Roman"/>
                <w:color w:val="1B1C1D"/>
                <w:lang w:eastAsia="ru-RU"/>
              </w:rPr>
              <w:t>Құқықтық шындықты өзгерту.</w:t>
            </w:r>
          </w:p>
        </w:tc>
      </w:tr>
      <w:tr w:rsidR="003C5253" w:rsidRPr="004800AA" w14:paraId="16ED3813" w14:textId="77777777" w:rsidTr="00E11853">
        <w:tc>
          <w:tcPr>
            <w:tcW w:w="1555" w:type="dxa"/>
            <w:vAlign w:val="center"/>
          </w:tcPr>
          <w:p w14:paraId="551AB503" w14:textId="77777777" w:rsidR="003C5253" w:rsidRPr="00E11853" w:rsidRDefault="003C5253" w:rsidP="009D01F5">
            <w:pPr>
              <w:jc w:val="both"/>
              <w:rPr>
                <w:rFonts w:ascii="Times New Roman" w:eastAsia="Times New Roman" w:hAnsi="Times New Roman" w:cs="Times New Roman"/>
                <w:color w:val="1B1C1D"/>
                <w:lang w:eastAsia="ru-RU"/>
              </w:rPr>
            </w:pPr>
            <w:r w:rsidRPr="00E11853">
              <w:rPr>
                <w:rFonts w:ascii="Times New Roman" w:eastAsia="Times New Roman" w:hAnsi="Times New Roman" w:cs="Times New Roman"/>
                <w:bCs/>
                <w:color w:val="1B1C1D"/>
                <w:bdr w:val="none" w:sz="0" w:space="0" w:color="auto" w:frame="1"/>
                <w:lang w:eastAsia="ru-RU"/>
              </w:rPr>
              <w:t>Директивті</w:t>
            </w:r>
          </w:p>
        </w:tc>
        <w:tc>
          <w:tcPr>
            <w:tcW w:w="2268" w:type="dxa"/>
            <w:vAlign w:val="center"/>
          </w:tcPr>
          <w:p w14:paraId="7C9F0A8E" w14:textId="01F153F0" w:rsidR="003C5253" w:rsidRPr="00E11853" w:rsidRDefault="00F320CB" w:rsidP="009D01F5">
            <w:pPr>
              <w:jc w:val="both"/>
              <w:rPr>
                <w:rFonts w:ascii="Times New Roman" w:eastAsia="Times New Roman" w:hAnsi="Times New Roman" w:cs="Times New Roman"/>
                <w:color w:val="1B1C1D"/>
                <w:lang w:eastAsia="ru-RU"/>
              </w:rPr>
            </w:pPr>
            <w:r w:rsidRPr="00E11853">
              <w:rPr>
                <w:rFonts w:ascii="Times New Roman" w:eastAsia="Times New Roman" w:hAnsi="Times New Roman" w:cs="Times New Roman"/>
                <w:color w:val="1B1C1D"/>
                <w:lang w:val="kk-KZ" w:eastAsia="ru-RU"/>
              </w:rPr>
              <w:t>Сот төрағасы</w:t>
            </w:r>
            <w:r w:rsidR="003C5253" w:rsidRPr="00E11853">
              <w:rPr>
                <w:rFonts w:ascii="Times New Roman" w:eastAsia="Times New Roman" w:hAnsi="Times New Roman" w:cs="Times New Roman"/>
                <w:color w:val="1B1C1D"/>
                <w:lang w:eastAsia="ru-RU"/>
              </w:rPr>
              <w:t xml:space="preserve">, </w:t>
            </w:r>
            <w:r w:rsidR="003C5253" w:rsidRPr="00E11853">
              <w:rPr>
                <w:rFonts w:ascii="Times New Roman" w:eastAsia="Times New Roman" w:hAnsi="Times New Roman" w:cs="Times New Roman"/>
                <w:color w:val="1B1C1D"/>
                <w:lang w:val="kk-KZ" w:eastAsia="ru-RU"/>
              </w:rPr>
              <w:t>п</w:t>
            </w:r>
            <w:r w:rsidR="003C5253" w:rsidRPr="00E11853">
              <w:rPr>
                <w:rFonts w:ascii="Times New Roman" w:eastAsia="Times New Roman" w:hAnsi="Times New Roman" w:cs="Times New Roman"/>
                <w:color w:val="1B1C1D"/>
                <w:lang w:eastAsia="ru-RU"/>
              </w:rPr>
              <w:t>рокурор</w:t>
            </w:r>
          </w:p>
        </w:tc>
        <w:tc>
          <w:tcPr>
            <w:tcW w:w="2857" w:type="dxa"/>
            <w:vAlign w:val="center"/>
          </w:tcPr>
          <w:p w14:paraId="7C64DAF3" w14:textId="77777777" w:rsidR="003C5253" w:rsidRPr="00E11853" w:rsidRDefault="003C5253" w:rsidP="009D01F5">
            <w:pPr>
              <w:jc w:val="both"/>
              <w:rPr>
                <w:rFonts w:ascii="Times New Roman" w:eastAsia="Times New Roman" w:hAnsi="Times New Roman" w:cs="Times New Roman"/>
                <w:color w:val="1B1C1D"/>
                <w:lang w:val="kk-KZ" w:eastAsia="ru-RU"/>
              </w:rPr>
            </w:pPr>
            <w:r w:rsidRPr="00E11853">
              <w:rPr>
                <w:rFonts w:ascii="Times New Roman" w:eastAsia="Times New Roman" w:hAnsi="Times New Roman" w:cs="Times New Roman"/>
                <w:bCs/>
                <w:color w:val="1B1C1D"/>
                <w:bdr w:val="none" w:sz="0" w:space="0" w:color="auto" w:frame="1"/>
                <w:lang w:val="kk-KZ" w:eastAsia="ru-RU"/>
              </w:rPr>
              <w:t>«</w:t>
            </w:r>
            <w:r w:rsidRPr="00E11853">
              <w:rPr>
                <w:rFonts w:ascii="Times New Roman" w:eastAsia="Times New Roman" w:hAnsi="Times New Roman" w:cs="Times New Roman"/>
                <w:bCs/>
                <w:color w:val="1B1C1D"/>
                <w:bdr w:val="none" w:sz="0" w:space="0" w:color="auto" w:frame="1"/>
                <w:lang w:eastAsia="ru-RU"/>
              </w:rPr>
              <w:t>Сот орындаушысы осы шешімді орындауға міндетті.</w:t>
            </w:r>
            <w:r w:rsidRPr="00E11853">
              <w:rPr>
                <w:rFonts w:ascii="Times New Roman" w:eastAsia="Times New Roman" w:hAnsi="Times New Roman" w:cs="Times New Roman"/>
                <w:bCs/>
                <w:color w:val="1B1C1D"/>
                <w:bdr w:val="none" w:sz="0" w:space="0" w:color="auto" w:frame="1"/>
                <w:lang w:val="kk-KZ" w:eastAsia="ru-RU"/>
              </w:rPr>
              <w:t>»</w:t>
            </w:r>
          </w:p>
        </w:tc>
        <w:tc>
          <w:tcPr>
            <w:tcW w:w="2954" w:type="dxa"/>
            <w:vAlign w:val="center"/>
          </w:tcPr>
          <w:p w14:paraId="443095BC" w14:textId="77777777" w:rsidR="003C5253" w:rsidRPr="00E11853" w:rsidRDefault="003C5253" w:rsidP="009D01F5">
            <w:pPr>
              <w:jc w:val="both"/>
              <w:rPr>
                <w:rFonts w:ascii="Times New Roman" w:eastAsia="Times New Roman" w:hAnsi="Times New Roman" w:cs="Times New Roman"/>
                <w:color w:val="1B1C1D"/>
                <w:lang w:val="kk-KZ" w:eastAsia="ru-RU"/>
              </w:rPr>
            </w:pPr>
            <w:r w:rsidRPr="00E11853">
              <w:rPr>
                <w:rFonts w:ascii="Times New Roman" w:eastAsia="Times New Roman" w:hAnsi="Times New Roman" w:cs="Times New Roman"/>
                <w:color w:val="1B1C1D"/>
                <w:lang w:val="kk-KZ" w:eastAsia="ru-RU"/>
              </w:rPr>
              <w:t>Адресатты белгілі бір әрекетке мәжбүрлеу.</w:t>
            </w:r>
          </w:p>
        </w:tc>
      </w:tr>
      <w:tr w:rsidR="003C5253" w:rsidRPr="004800AA" w14:paraId="26B7F544" w14:textId="77777777" w:rsidTr="00E11853">
        <w:tc>
          <w:tcPr>
            <w:tcW w:w="1555" w:type="dxa"/>
            <w:vAlign w:val="center"/>
          </w:tcPr>
          <w:p w14:paraId="258CDE29" w14:textId="77777777" w:rsidR="003C5253" w:rsidRPr="00E11853" w:rsidRDefault="003C5253" w:rsidP="009D01F5">
            <w:pPr>
              <w:jc w:val="both"/>
              <w:rPr>
                <w:rFonts w:ascii="Times New Roman" w:eastAsia="Times New Roman" w:hAnsi="Times New Roman" w:cs="Times New Roman"/>
                <w:color w:val="1B1C1D"/>
                <w:lang w:eastAsia="ru-RU"/>
              </w:rPr>
            </w:pPr>
            <w:r w:rsidRPr="00E11853">
              <w:rPr>
                <w:rFonts w:ascii="Times New Roman" w:eastAsia="Times New Roman" w:hAnsi="Times New Roman" w:cs="Times New Roman"/>
                <w:bCs/>
                <w:color w:val="1B1C1D"/>
                <w:bdr w:val="none" w:sz="0" w:space="0" w:color="auto" w:frame="1"/>
                <w:lang w:eastAsia="ru-RU"/>
              </w:rPr>
              <w:t>Ассертивті</w:t>
            </w:r>
          </w:p>
        </w:tc>
        <w:tc>
          <w:tcPr>
            <w:tcW w:w="2268" w:type="dxa"/>
            <w:vAlign w:val="center"/>
          </w:tcPr>
          <w:p w14:paraId="283399A5" w14:textId="77777777" w:rsidR="003C5253" w:rsidRPr="00E11853" w:rsidRDefault="003C5253" w:rsidP="009D01F5">
            <w:pPr>
              <w:jc w:val="both"/>
              <w:rPr>
                <w:rFonts w:ascii="Times New Roman" w:eastAsia="Times New Roman" w:hAnsi="Times New Roman" w:cs="Times New Roman"/>
                <w:color w:val="1B1C1D"/>
                <w:lang w:eastAsia="ru-RU"/>
              </w:rPr>
            </w:pPr>
            <w:r w:rsidRPr="00E11853">
              <w:rPr>
                <w:rFonts w:ascii="Times New Roman" w:eastAsia="Times New Roman" w:hAnsi="Times New Roman" w:cs="Times New Roman"/>
                <w:color w:val="1B1C1D"/>
                <w:lang w:eastAsia="ru-RU"/>
              </w:rPr>
              <w:t xml:space="preserve">Адвокат, </w:t>
            </w:r>
            <w:r w:rsidRPr="00E11853">
              <w:rPr>
                <w:rFonts w:ascii="Times New Roman" w:eastAsia="Times New Roman" w:hAnsi="Times New Roman" w:cs="Times New Roman"/>
                <w:color w:val="1B1C1D"/>
                <w:lang w:val="kk-KZ" w:eastAsia="ru-RU"/>
              </w:rPr>
              <w:t>к</w:t>
            </w:r>
            <w:r w:rsidRPr="00E11853">
              <w:rPr>
                <w:rFonts w:ascii="Times New Roman" w:eastAsia="Times New Roman" w:hAnsi="Times New Roman" w:cs="Times New Roman"/>
                <w:color w:val="1B1C1D"/>
                <w:lang w:eastAsia="ru-RU"/>
              </w:rPr>
              <w:t>уәгер</w:t>
            </w:r>
          </w:p>
        </w:tc>
        <w:tc>
          <w:tcPr>
            <w:tcW w:w="2857" w:type="dxa"/>
            <w:vAlign w:val="center"/>
          </w:tcPr>
          <w:p w14:paraId="5E9A251B" w14:textId="77777777" w:rsidR="003C5253" w:rsidRPr="00E11853" w:rsidRDefault="003C5253" w:rsidP="009D01F5">
            <w:pPr>
              <w:jc w:val="both"/>
              <w:rPr>
                <w:rFonts w:ascii="Times New Roman" w:eastAsia="Times New Roman" w:hAnsi="Times New Roman" w:cs="Times New Roman"/>
                <w:color w:val="1B1C1D"/>
                <w:lang w:val="kk-KZ" w:eastAsia="ru-RU"/>
              </w:rPr>
            </w:pPr>
            <w:r w:rsidRPr="00E11853">
              <w:rPr>
                <w:rFonts w:ascii="Times New Roman" w:eastAsia="Times New Roman" w:hAnsi="Times New Roman" w:cs="Times New Roman"/>
                <w:bCs/>
                <w:color w:val="1B1C1D"/>
                <w:bdr w:val="none" w:sz="0" w:space="0" w:color="auto" w:frame="1"/>
                <w:lang w:val="kk-KZ" w:eastAsia="ru-RU"/>
              </w:rPr>
              <w:t>«Оның</w:t>
            </w:r>
            <w:r w:rsidRPr="00E11853">
              <w:rPr>
                <w:rFonts w:ascii="Times New Roman" w:eastAsia="Times New Roman" w:hAnsi="Times New Roman" w:cs="Times New Roman"/>
                <w:bCs/>
                <w:color w:val="1B1C1D"/>
                <w:bdr w:val="none" w:sz="0" w:space="0" w:color="auto" w:frame="1"/>
                <w:lang w:eastAsia="ru-RU"/>
              </w:rPr>
              <w:t xml:space="preserve"> бұл жерде болға</w:t>
            </w:r>
            <w:r w:rsidRPr="00E11853">
              <w:rPr>
                <w:rFonts w:ascii="Times New Roman" w:eastAsia="Times New Roman" w:hAnsi="Times New Roman" w:cs="Times New Roman"/>
                <w:bCs/>
                <w:color w:val="1B1C1D"/>
                <w:bdr w:val="none" w:sz="0" w:space="0" w:color="auto" w:frame="1"/>
                <w:lang w:val="kk-KZ" w:eastAsia="ru-RU"/>
              </w:rPr>
              <w:t>нын мәлімдеймін»</w:t>
            </w:r>
          </w:p>
        </w:tc>
        <w:tc>
          <w:tcPr>
            <w:tcW w:w="2954" w:type="dxa"/>
            <w:vAlign w:val="center"/>
          </w:tcPr>
          <w:p w14:paraId="5A8E78AA" w14:textId="77777777" w:rsidR="003C5253" w:rsidRPr="00E11853" w:rsidRDefault="003C5253" w:rsidP="009D01F5">
            <w:pPr>
              <w:jc w:val="both"/>
              <w:rPr>
                <w:rFonts w:ascii="Times New Roman" w:eastAsia="Times New Roman" w:hAnsi="Times New Roman" w:cs="Times New Roman"/>
                <w:color w:val="1B1C1D"/>
                <w:lang w:val="kk-KZ" w:eastAsia="ru-RU"/>
              </w:rPr>
            </w:pPr>
            <w:r w:rsidRPr="00E11853">
              <w:rPr>
                <w:rFonts w:ascii="Times New Roman" w:eastAsia="Times New Roman" w:hAnsi="Times New Roman" w:cs="Times New Roman"/>
                <w:color w:val="1B1C1D"/>
                <w:lang w:val="kk-KZ" w:eastAsia="ru-RU"/>
              </w:rPr>
              <w:t>Ақиқатқа сәйкес ақпарат беру (дәлел ретінде).</w:t>
            </w:r>
          </w:p>
        </w:tc>
      </w:tr>
      <w:tr w:rsidR="00E61483" w:rsidRPr="00E11853" w14:paraId="2DF52BB0" w14:textId="77777777" w:rsidTr="00E11853">
        <w:trPr>
          <w:trHeight w:val="54"/>
        </w:trPr>
        <w:tc>
          <w:tcPr>
            <w:tcW w:w="9634" w:type="dxa"/>
            <w:gridSpan w:val="4"/>
            <w:vAlign w:val="center"/>
          </w:tcPr>
          <w:p w14:paraId="7A65C9A1" w14:textId="70A3EC2B" w:rsidR="00E61483" w:rsidRPr="00E11853" w:rsidRDefault="00E61483" w:rsidP="00E11853">
            <w:pPr>
              <w:ind w:firstLine="600"/>
              <w:jc w:val="both"/>
              <w:rPr>
                <w:rFonts w:ascii="Times New Roman" w:eastAsia="Times New Roman" w:hAnsi="Times New Roman" w:cs="Times New Roman"/>
                <w:color w:val="1B1C1D"/>
                <w:lang w:val="kk-KZ" w:eastAsia="ru-RU"/>
              </w:rPr>
            </w:pPr>
            <w:r w:rsidRPr="00E11853">
              <w:rPr>
                <w:rFonts w:ascii="Times New Roman" w:eastAsia="Times New Roman" w:hAnsi="Times New Roman" w:cs="Times New Roman"/>
                <w:bCs/>
                <w:color w:val="1B1C1D"/>
                <w:bdr w:val="none" w:sz="0" w:space="0" w:color="auto" w:frame="1"/>
                <w:lang w:val="kk-KZ" w:eastAsia="ru-RU"/>
              </w:rPr>
              <w:t>Ескерту – Автордың құрастыруымен</w:t>
            </w:r>
          </w:p>
        </w:tc>
      </w:tr>
    </w:tbl>
    <w:p w14:paraId="4303B749" w14:textId="77777777" w:rsidR="00454550" w:rsidRDefault="00454550" w:rsidP="00D62A9E">
      <w:pPr>
        <w:spacing w:after="0" w:line="240" w:lineRule="auto"/>
        <w:ind w:firstLine="709"/>
        <w:jc w:val="both"/>
        <w:rPr>
          <w:rFonts w:ascii="Times New Roman" w:hAnsi="Times New Roman" w:cs="Times New Roman"/>
          <w:sz w:val="28"/>
          <w:szCs w:val="28"/>
          <w:lang w:val="kk-KZ"/>
        </w:rPr>
      </w:pPr>
    </w:p>
    <w:p w14:paraId="7A48ED91" w14:textId="39A01791" w:rsidR="003C5253" w:rsidRPr="00B130CD" w:rsidRDefault="00E2473F"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Жалпы алғанда</w:t>
      </w:r>
      <w:r w:rsidR="003C5253" w:rsidRPr="00B130CD">
        <w:rPr>
          <w:rFonts w:ascii="Times New Roman" w:hAnsi="Times New Roman" w:cs="Times New Roman"/>
          <w:sz w:val="28"/>
          <w:szCs w:val="28"/>
          <w:lang w:val="kk-KZ"/>
        </w:rPr>
        <w:t>, заңгерлік дискурстағы адресант пен адресат арасындағы сөйлесімнің прагматикалық тиімділігі үш түрлі факторға негізделеді:</w:t>
      </w:r>
    </w:p>
    <w:p w14:paraId="5ACED8E6" w14:textId="554C13F1" w:rsidR="003C5253" w:rsidRPr="00B130CD" w:rsidRDefault="00E11853"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w:t>
      </w:r>
      <w:r w:rsidR="00827E3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құқықтық </w:t>
      </w:r>
      <w:r w:rsidR="00F320CB">
        <w:rPr>
          <w:rFonts w:ascii="Times New Roman" w:hAnsi="Times New Roman" w:cs="Times New Roman"/>
          <w:sz w:val="28"/>
          <w:szCs w:val="28"/>
          <w:lang w:val="kk-KZ"/>
        </w:rPr>
        <w:t>қолданыста</w:t>
      </w:r>
      <w:r w:rsidR="00827E35">
        <w:rPr>
          <w:rFonts w:ascii="Times New Roman" w:hAnsi="Times New Roman" w:cs="Times New Roman"/>
          <w:sz w:val="28"/>
          <w:szCs w:val="28"/>
          <w:lang w:val="kk-KZ"/>
        </w:rPr>
        <w:t>: с</w:t>
      </w:r>
      <w:r w:rsidR="003C5253" w:rsidRPr="00B130CD">
        <w:rPr>
          <w:rFonts w:ascii="Times New Roman" w:hAnsi="Times New Roman" w:cs="Times New Roman"/>
          <w:sz w:val="28"/>
          <w:szCs w:val="28"/>
          <w:lang w:val="kk-KZ"/>
        </w:rPr>
        <w:t>өйлесімнің құқықтық нормаларға және іс жүргізу ережелеріне сәйкес болуы;</w:t>
      </w:r>
    </w:p>
    <w:p w14:paraId="4C63C7E5" w14:textId="53CFD3C9" w:rsidR="003C5253" w:rsidRPr="00B130CD" w:rsidRDefault="00E11853"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w:t>
      </w:r>
      <w:r w:rsidR="00827E3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мәртебелік </w:t>
      </w:r>
      <w:r w:rsidR="00827E35">
        <w:rPr>
          <w:rFonts w:ascii="Times New Roman" w:hAnsi="Times New Roman" w:cs="Times New Roman"/>
          <w:sz w:val="28"/>
          <w:szCs w:val="28"/>
          <w:lang w:val="kk-KZ"/>
        </w:rPr>
        <w:t>сәйкестік: а</w:t>
      </w:r>
      <w:r w:rsidR="003C5253" w:rsidRPr="00B130CD">
        <w:rPr>
          <w:rFonts w:ascii="Times New Roman" w:hAnsi="Times New Roman" w:cs="Times New Roman"/>
          <w:sz w:val="28"/>
          <w:szCs w:val="28"/>
          <w:lang w:val="kk-KZ"/>
        </w:rPr>
        <w:t>дресант пен адресат арасындағы рөлдік айырмашылықты сақтау;</w:t>
      </w:r>
    </w:p>
    <w:p w14:paraId="2AF87BF4" w14:textId="7074D31D" w:rsidR="003C5253" w:rsidRPr="00B130CD" w:rsidRDefault="00E11853"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w:t>
      </w:r>
      <w:r w:rsidR="00827E3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интенциялық </w:t>
      </w:r>
      <w:r w:rsidR="00827E35">
        <w:rPr>
          <w:rFonts w:ascii="Times New Roman" w:hAnsi="Times New Roman" w:cs="Times New Roman"/>
          <w:sz w:val="28"/>
          <w:szCs w:val="28"/>
          <w:lang w:val="kk-KZ"/>
        </w:rPr>
        <w:t>дәлдік: с</w:t>
      </w:r>
      <w:r w:rsidR="003C5253" w:rsidRPr="00B130CD">
        <w:rPr>
          <w:rFonts w:ascii="Times New Roman" w:hAnsi="Times New Roman" w:cs="Times New Roman"/>
          <w:sz w:val="28"/>
          <w:szCs w:val="28"/>
          <w:lang w:val="kk-KZ"/>
        </w:rPr>
        <w:t>өйлеу актілерінің нақты құқықтық мақсаттарға</w:t>
      </w:r>
      <w:r w:rsidR="00827E35">
        <w:rPr>
          <w:rFonts w:ascii="Times New Roman" w:hAnsi="Times New Roman" w:cs="Times New Roman"/>
          <w:sz w:val="28"/>
          <w:szCs w:val="28"/>
          <w:lang w:val="kk-KZ"/>
        </w:rPr>
        <w:t>,</w:t>
      </w:r>
      <w:r w:rsidR="003C5253" w:rsidRPr="00B130CD">
        <w:rPr>
          <w:rFonts w:ascii="Times New Roman" w:hAnsi="Times New Roman" w:cs="Times New Roman"/>
          <w:sz w:val="28"/>
          <w:szCs w:val="28"/>
          <w:lang w:val="kk-KZ"/>
        </w:rPr>
        <w:t xml:space="preserve"> яғни айыпталушыны ақтауға, айыптауға немесе міндеттеуге</w:t>
      </w:r>
      <w:r w:rsidR="00EE4619">
        <w:rPr>
          <w:rFonts w:ascii="Times New Roman" w:hAnsi="Times New Roman" w:cs="Times New Roman"/>
          <w:sz w:val="28"/>
          <w:szCs w:val="28"/>
          <w:lang w:val="kk-KZ"/>
        </w:rPr>
        <w:t xml:space="preserve"> </w:t>
      </w:r>
      <w:r w:rsidR="003C5253" w:rsidRPr="00B130CD">
        <w:rPr>
          <w:rFonts w:ascii="Times New Roman" w:hAnsi="Times New Roman" w:cs="Times New Roman"/>
          <w:sz w:val="28"/>
          <w:szCs w:val="28"/>
          <w:lang w:val="kk-KZ"/>
        </w:rPr>
        <w:t>бағытталуы.</w:t>
      </w:r>
    </w:p>
    <w:p w14:paraId="19B7F85D" w14:textId="7678315E" w:rsidR="003C5253" w:rsidRPr="00B130CD" w:rsidRDefault="00EE4619"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003C5253" w:rsidRPr="00B130CD">
        <w:rPr>
          <w:rFonts w:ascii="Times New Roman" w:hAnsi="Times New Roman" w:cs="Times New Roman"/>
          <w:sz w:val="28"/>
          <w:szCs w:val="28"/>
          <w:lang w:val="kk-KZ"/>
        </w:rPr>
        <w:t>ұл талдау</w:t>
      </w:r>
      <w:r>
        <w:rPr>
          <w:rFonts w:ascii="Times New Roman" w:hAnsi="Times New Roman" w:cs="Times New Roman"/>
          <w:sz w:val="28"/>
          <w:szCs w:val="28"/>
          <w:lang w:val="kk-KZ"/>
        </w:rPr>
        <w:t>лар</w:t>
      </w:r>
      <w:r w:rsidR="003C5253" w:rsidRPr="00B130CD">
        <w:rPr>
          <w:rFonts w:ascii="Times New Roman" w:hAnsi="Times New Roman" w:cs="Times New Roman"/>
          <w:sz w:val="28"/>
          <w:szCs w:val="28"/>
          <w:lang w:val="kk-KZ"/>
        </w:rPr>
        <w:t>дан заңгерлік дискурста қолданылған әрбір сөз қарапайым хабарлама емес, құ</w:t>
      </w:r>
      <w:r>
        <w:rPr>
          <w:rFonts w:ascii="Times New Roman" w:hAnsi="Times New Roman" w:cs="Times New Roman"/>
          <w:sz w:val="28"/>
          <w:szCs w:val="28"/>
          <w:lang w:val="kk-KZ"/>
        </w:rPr>
        <w:t>қ</w:t>
      </w:r>
      <w:r w:rsidR="003C5253" w:rsidRPr="00B130CD">
        <w:rPr>
          <w:rFonts w:ascii="Times New Roman" w:hAnsi="Times New Roman" w:cs="Times New Roman"/>
          <w:sz w:val="28"/>
          <w:szCs w:val="28"/>
          <w:lang w:val="kk-KZ"/>
        </w:rPr>
        <w:t xml:space="preserve">ықтық салдары бар әрекет екенін көреміз.  </w:t>
      </w:r>
    </w:p>
    <w:p w14:paraId="766289C6" w14:textId="3770CAEE" w:rsidR="003C5253" w:rsidRPr="00BB0D89" w:rsidRDefault="004D3CFC"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Сонымен, п</w:t>
      </w:r>
      <w:r w:rsidR="003C5253" w:rsidRPr="00B130CD">
        <w:rPr>
          <w:rFonts w:ascii="Times New Roman" w:hAnsi="Times New Roman" w:cs="Times New Roman"/>
          <w:sz w:val="28"/>
          <w:szCs w:val="28"/>
          <w:lang w:val="kk-KZ"/>
        </w:rPr>
        <w:t>рагматика дегеніміз сөз арқылы әсер ету болса, дискурстық прагматика – жағдаятқа байланысты сөйлеу актілерінің көмегімен адресанттың адресатқа әсер етуі, яғни коммуниканттың өзіндік интенциясын басшылыққа ала отырып діттеген мақсатына жетуі.</w:t>
      </w:r>
      <w:r w:rsidR="00523930">
        <w:rPr>
          <w:rFonts w:ascii="Times New Roman" w:hAnsi="Times New Roman" w:cs="Times New Roman"/>
          <w:sz w:val="28"/>
          <w:szCs w:val="28"/>
          <w:lang w:val="kk-KZ"/>
        </w:rPr>
        <w:t xml:space="preserve"> Мысалы, сот отырыс</w:t>
      </w:r>
      <w:r w:rsidR="00BB0D89">
        <w:rPr>
          <w:rFonts w:ascii="Times New Roman" w:hAnsi="Times New Roman" w:cs="Times New Roman"/>
          <w:sz w:val="28"/>
          <w:szCs w:val="28"/>
          <w:lang w:val="kk-KZ"/>
        </w:rPr>
        <w:t xml:space="preserve">ы басталар алдында сот хатшысы </w:t>
      </w:r>
      <w:r w:rsidR="00523930">
        <w:rPr>
          <w:rFonts w:ascii="Times New Roman" w:hAnsi="Times New Roman" w:cs="Times New Roman"/>
          <w:sz w:val="28"/>
          <w:szCs w:val="28"/>
          <w:lang w:val="kk-KZ"/>
        </w:rPr>
        <w:t>«Тұрыңыздар, Сот келе жатыр!</w:t>
      </w:r>
      <w:r w:rsidR="00BB0D89">
        <w:rPr>
          <w:rFonts w:ascii="Times New Roman" w:hAnsi="Times New Roman" w:cs="Times New Roman"/>
          <w:sz w:val="28"/>
          <w:szCs w:val="28"/>
          <w:lang w:val="kk-KZ"/>
        </w:rPr>
        <w:t xml:space="preserve">» </w:t>
      </w:r>
      <w:r w:rsidR="00523930">
        <w:rPr>
          <w:rFonts w:ascii="Times New Roman" w:hAnsi="Times New Roman" w:cs="Times New Roman"/>
          <w:sz w:val="28"/>
          <w:szCs w:val="28"/>
          <w:lang w:val="kk-KZ"/>
        </w:rPr>
        <w:t xml:space="preserve">деп хабарлайды. </w:t>
      </w:r>
      <w:r w:rsidR="003C5253" w:rsidRPr="00B130CD">
        <w:rPr>
          <w:rFonts w:ascii="Times New Roman" w:hAnsi="Times New Roman" w:cs="Times New Roman"/>
          <w:sz w:val="28"/>
          <w:szCs w:val="28"/>
          <w:lang w:val="kk-KZ"/>
        </w:rPr>
        <w:t>Бұл мысалда адресант сот хатшысы болса, адресат – сот отырысына қатысушылар. Адресант бір сөйлеммен барлық адресатқа әсер етіп, діттеген мақсатына жетіп, сот келген кезде барлығы орнынан тұр</w:t>
      </w:r>
      <w:r w:rsidR="00827E35">
        <w:rPr>
          <w:rFonts w:ascii="Times New Roman" w:hAnsi="Times New Roman" w:cs="Times New Roman"/>
          <w:sz w:val="28"/>
          <w:szCs w:val="28"/>
          <w:lang w:val="kk-KZ"/>
        </w:rPr>
        <w:t>а</w:t>
      </w:r>
      <w:r w:rsidR="003C5253" w:rsidRPr="00B130CD">
        <w:rPr>
          <w:rFonts w:ascii="Times New Roman" w:hAnsi="Times New Roman" w:cs="Times New Roman"/>
          <w:sz w:val="28"/>
          <w:szCs w:val="28"/>
          <w:lang w:val="kk-KZ"/>
        </w:rPr>
        <w:t>ды. Заңгерлік дискурстың басты ерекшелігі – оның ресми қарым-қатынас шеңберінде жүруі. Заңгерлік дискурстың прагматикасын, мәселен, сот төрағасының сотталушыға шығарған үкімі</w:t>
      </w:r>
      <w:r w:rsidR="00BB0D89">
        <w:rPr>
          <w:rFonts w:ascii="Times New Roman" w:hAnsi="Times New Roman" w:cs="Times New Roman"/>
          <w:sz w:val="28"/>
          <w:szCs w:val="28"/>
          <w:lang w:val="kk-KZ"/>
        </w:rPr>
        <w:t xml:space="preserve"> арқылы саралауға болады. </w:t>
      </w:r>
      <w:r w:rsidR="00274144">
        <w:rPr>
          <w:rFonts w:ascii="Times New Roman" w:eastAsia="Times New Roman" w:hAnsi="Times New Roman" w:cs="Times New Roman"/>
          <w:sz w:val="28"/>
          <w:szCs w:val="28"/>
          <w:lang w:val="kk-KZ"/>
        </w:rPr>
        <w:t>Мысалы,</w:t>
      </w:r>
      <w:r w:rsidR="003C5253" w:rsidRPr="00B130CD">
        <w:rPr>
          <w:rFonts w:ascii="Times New Roman" w:eastAsia="Times New Roman" w:hAnsi="Times New Roman" w:cs="Times New Roman"/>
          <w:sz w:val="28"/>
          <w:szCs w:val="28"/>
          <w:lang w:val="kk-KZ"/>
        </w:rPr>
        <w:t xml:space="preserve"> </w:t>
      </w:r>
      <w:r w:rsidR="00827E35">
        <w:rPr>
          <w:rFonts w:ascii="Times New Roman" w:eastAsia="Times New Roman" w:hAnsi="Times New Roman" w:cs="Times New Roman"/>
          <w:sz w:val="28"/>
          <w:szCs w:val="28"/>
          <w:lang w:val="kk-KZ"/>
        </w:rPr>
        <w:t>«</w:t>
      </w:r>
      <w:r w:rsidR="004D5A70" w:rsidRPr="00B130CD">
        <w:rPr>
          <w:rFonts w:ascii="Times New Roman" w:eastAsia="Times New Roman" w:hAnsi="Times New Roman" w:cs="Times New Roman"/>
          <w:sz w:val="28"/>
          <w:szCs w:val="28"/>
          <w:lang w:val="kk-KZ"/>
        </w:rPr>
        <w:t>ҚР Қылмыстық кодескстің</w:t>
      </w:r>
      <w:r w:rsidR="003C5253" w:rsidRPr="00B130CD">
        <w:rPr>
          <w:rFonts w:ascii="Times New Roman" w:eastAsia="Times New Roman" w:hAnsi="Times New Roman" w:cs="Times New Roman"/>
          <w:sz w:val="28"/>
          <w:szCs w:val="28"/>
          <w:lang w:val="kk-KZ"/>
        </w:rPr>
        <w:t xml:space="preserve"> 387-390, 393, 395-398, 401-402-бапта</w:t>
      </w:r>
      <w:r w:rsidR="00E11853">
        <w:rPr>
          <w:rFonts w:ascii="Times New Roman" w:eastAsia="Times New Roman" w:hAnsi="Times New Roman" w:cs="Times New Roman"/>
          <w:sz w:val="28"/>
          <w:szCs w:val="28"/>
          <w:lang w:val="kk-KZ"/>
        </w:rPr>
        <w:t xml:space="preserve">рын басшылыққа ала отырып, сот </w:t>
      </w:r>
      <w:r w:rsidR="003C5253" w:rsidRPr="00E11853">
        <w:rPr>
          <w:rFonts w:ascii="Times New Roman" w:eastAsia="Times New Roman" w:hAnsi="Times New Roman" w:cs="Times New Roman"/>
          <w:i/>
          <w:sz w:val="28"/>
          <w:szCs w:val="28"/>
          <w:lang w:val="kk-KZ"/>
        </w:rPr>
        <w:t>ҮКІМ</w:t>
      </w:r>
      <w:r w:rsidR="003C5253" w:rsidRPr="00B130CD">
        <w:rPr>
          <w:rFonts w:ascii="Times New Roman" w:eastAsia="Times New Roman" w:hAnsi="Times New Roman" w:cs="Times New Roman"/>
          <w:sz w:val="28"/>
          <w:szCs w:val="28"/>
          <w:lang w:val="kk-KZ"/>
        </w:rPr>
        <w:t xml:space="preserve"> шығарды:</w:t>
      </w:r>
    </w:p>
    <w:p w14:paraId="3D4C5961" w14:textId="2855B843" w:rsidR="003C5253" w:rsidRPr="00B130CD" w:rsidRDefault="003C5253"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 xml:space="preserve">Азамат </w:t>
      </w:r>
      <w:r w:rsidRPr="00E11853">
        <w:rPr>
          <w:rFonts w:ascii="Times New Roman" w:hAnsi="Times New Roman" w:cs="Times New Roman"/>
          <w:i/>
          <w:sz w:val="28"/>
          <w:szCs w:val="28"/>
          <w:lang w:val="kk-KZ"/>
        </w:rPr>
        <w:t>Б.А.Е.</w:t>
      </w:r>
      <w:r w:rsidRPr="00B130CD">
        <w:rPr>
          <w:rFonts w:ascii="Times New Roman" w:hAnsi="Times New Roman" w:cs="Times New Roman"/>
          <w:sz w:val="28"/>
          <w:szCs w:val="28"/>
          <w:lang w:val="kk-KZ"/>
        </w:rPr>
        <w:t xml:space="preserve"> Қылмыстық кодекстің 345-бабының 3-бөлігіне сәйкес қылмыс жасағаны үшін кінәлі деп танылсын және үш жыл бас бостандығынан айыру түріндегі жаза тағайындалсын</w:t>
      </w:r>
      <w:r w:rsidR="00827E35">
        <w:rPr>
          <w:rFonts w:ascii="Times New Roman" w:hAnsi="Times New Roman" w:cs="Times New Roman"/>
          <w:sz w:val="28"/>
          <w:szCs w:val="28"/>
          <w:lang w:val="kk-KZ"/>
        </w:rPr>
        <w:t>»</w:t>
      </w:r>
      <w:r w:rsidR="00BB0D89">
        <w:rPr>
          <w:rFonts w:ascii="Times New Roman" w:hAnsi="Times New Roman" w:cs="Times New Roman"/>
          <w:sz w:val="28"/>
          <w:szCs w:val="28"/>
          <w:lang w:val="kk-KZ"/>
        </w:rPr>
        <w:t xml:space="preserve">. </w:t>
      </w:r>
      <w:r w:rsidRPr="00B130CD">
        <w:rPr>
          <w:rFonts w:ascii="Times New Roman" w:hAnsi="Times New Roman" w:cs="Times New Roman"/>
          <w:sz w:val="28"/>
          <w:szCs w:val="28"/>
          <w:lang w:val="kk-KZ"/>
        </w:rPr>
        <w:t>Сот үкімінен алынға</w:t>
      </w:r>
      <w:r w:rsidR="00827E35">
        <w:rPr>
          <w:rFonts w:ascii="Times New Roman" w:hAnsi="Times New Roman" w:cs="Times New Roman"/>
          <w:sz w:val="28"/>
          <w:szCs w:val="28"/>
          <w:lang w:val="kk-KZ"/>
        </w:rPr>
        <w:t>н</w:t>
      </w:r>
      <w:r w:rsidRPr="00B130CD">
        <w:rPr>
          <w:rFonts w:ascii="Times New Roman" w:hAnsi="Times New Roman" w:cs="Times New Roman"/>
          <w:sz w:val="28"/>
          <w:szCs w:val="28"/>
          <w:lang w:val="kk-KZ"/>
        </w:rPr>
        <w:t xml:space="preserve"> үзіндіге прагматикалық талдау жасау үшін мәтіннің құрылымын, сөз әрекетінің түрін, адресант пен адресатты және оның құқықтық күшін қарастырамыз. </w:t>
      </w:r>
    </w:p>
    <w:p w14:paraId="6B921AF8" w14:textId="39EA6D49" w:rsidR="003C5253" w:rsidRPr="00B130CD" w:rsidRDefault="003C5253"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 xml:space="preserve">1. </w:t>
      </w:r>
      <w:r w:rsidRPr="00B130CD">
        <w:rPr>
          <w:rFonts w:ascii="Times New Roman" w:hAnsi="Times New Roman" w:cs="Times New Roman"/>
          <w:i/>
          <w:sz w:val="28"/>
          <w:szCs w:val="28"/>
          <w:lang w:val="kk-KZ"/>
        </w:rPr>
        <w:t>Сөйлеу әрекетінің түрі</w:t>
      </w:r>
      <w:r w:rsidR="00BB0D89">
        <w:rPr>
          <w:rFonts w:ascii="Times New Roman" w:hAnsi="Times New Roman" w:cs="Times New Roman"/>
          <w:sz w:val="28"/>
          <w:szCs w:val="28"/>
          <w:lang w:val="kk-KZ"/>
        </w:rPr>
        <w:t xml:space="preserve"> – декларативті – </w:t>
      </w:r>
      <w:r w:rsidRPr="00B130CD">
        <w:rPr>
          <w:rFonts w:ascii="Times New Roman" w:hAnsi="Times New Roman" w:cs="Times New Roman"/>
          <w:sz w:val="28"/>
          <w:szCs w:val="28"/>
          <w:lang w:val="kk-KZ"/>
        </w:rPr>
        <w:t>ж</w:t>
      </w:r>
      <w:r w:rsidR="00BB0D89">
        <w:rPr>
          <w:rFonts w:ascii="Times New Roman" w:hAnsi="Times New Roman" w:cs="Times New Roman"/>
          <w:sz w:val="28"/>
          <w:szCs w:val="28"/>
          <w:lang w:val="kk-KZ"/>
        </w:rPr>
        <w:t xml:space="preserve">ариялаушы сөйлеу әрекеті. </w:t>
      </w:r>
      <w:r w:rsidRPr="00B130CD">
        <w:rPr>
          <w:rFonts w:ascii="Times New Roman" w:hAnsi="Times New Roman" w:cs="Times New Roman"/>
          <w:sz w:val="28"/>
          <w:szCs w:val="28"/>
          <w:lang w:val="kk-KZ"/>
        </w:rPr>
        <w:t>Заңгерлік дискурста қолданылатын декларативті актілер сөз арқылы жаңа шындықты немесе жағдай</w:t>
      </w:r>
      <w:r w:rsidR="00827E35">
        <w:rPr>
          <w:rFonts w:ascii="Times New Roman" w:hAnsi="Times New Roman" w:cs="Times New Roman"/>
          <w:sz w:val="28"/>
          <w:szCs w:val="28"/>
          <w:lang w:val="kk-KZ"/>
        </w:rPr>
        <w:t>ды жариял</w:t>
      </w:r>
      <w:r w:rsidR="00BB0D89">
        <w:rPr>
          <w:rFonts w:ascii="Times New Roman" w:hAnsi="Times New Roman" w:cs="Times New Roman"/>
          <w:sz w:val="28"/>
          <w:szCs w:val="28"/>
          <w:lang w:val="kk-KZ"/>
        </w:rPr>
        <w:t xml:space="preserve">айды. Бұл жағдайда </w:t>
      </w:r>
      <w:r w:rsidRPr="00B130CD">
        <w:rPr>
          <w:rFonts w:ascii="Times New Roman" w:hAnsi="Times New Roman" w:cs="Times New Roman"/>
          <w:sz w:val="28"/>
          <w:szCs w:val="28"/>
          <w:lang w:val="kk-KZ"/>
        </w:rPr>
        <w:t xml:space="preserve">азамат Б.А.Е. жасаған қылмысы үшін кінәлі емес тұлғадан </w:t>
      </w:r>
      <w:r w:rsidR="00557665">
        <w:rPr>
          <w:rFonts w:ascii="Times New Roman" w:hAnsi="Times New Roman" w:cs="Times New Roman"/>
          <w:sz w:val="28"/>
          <w:szCs w:val="28"/>
          <w:lang w:val="kk-KZ"/>
        </w:rPr>
        <w:t xml:space="preserve">кінәлі тұлғаға және </w:t>
      </w:r>
      <w:r w:rsidRPr="00B130CD">
        <w:rPr>
          <w:rFonts w:ascii="Times New Roman" w:hAnsi="Times New Roman" w:cs="Times New Roman"/>
          <w:sz w:val="28"/>
          <w:szCs w:val="28"/>
          <w:lang w:val="kk-KZ"/>
        </w:rPr>
        <w:t>жаза</w:t>
      </w:r>
      <w:r w:rsidRPr="00B130CD">
        <w:rPr>
          <w:rFonts w:ascii="Times New Roman" w:hAnsi="Times New Roman" w:cs="Times New Roman"/>
          <w:b/>
          <w:bCs/>
          <w:sz w:val="28"/>
          <w:szCs w:val="28"/>
          <w:lang w:val="kk-KZ"/>
        </w:rPr>
        <w:t xml:space="preserve"> </w:t>
      </w:r>
      <w:r w:rsidRPr="00B130CD">
        <w:rPr>
          <w:rFonts w:ascii="Times New Roman" w:hAnsi="Times New Roman" w:cs="Times New Roman"/>
          <w:sz w:val="28"/>
          <w:szCs w:val="28"/>
          <w:lang w:val="kk-KZ"/>
        </w:rPr>
        <w:t>қолданылмаған жағдайдан жаза қолданылған жағдайға ауыстырылады. Сөздің өзі</w:t>
      </w:r>
      <w:r w:rsidR="00827E35">
        <w:rPr>
          <w:rFonts w:ascii="Times New Roman" w:hAnsi="Times New Roman" w:cs="Times New Roman"/>
          <w:sz w:val="28"/>
          <w:szCs w:val="28"/>
          <w:lang w:val="kk-KZ"/>
        </w:rPr>
        <w:t>,</w:t>
      </w:r>
      <w:r w:rsidRPr="00B130CD">
        <w:rPr>
          <w:rFonts w:ascii="Times New Roman" w:hAnsi="Times New Roman" w:cs="Times New Roman"/>
          <w:sz w:val="28"/>
          <w:szCs w:val="28"/>
          <w:lang w:val="kk-KZ"/>
        </w:rPr>
        <w:t xml:space="preserve"> яғни шығарылға</w:t>
      </w:r>
      <w:r w:rsidR="00827E35">
        <w:rPr>
          <w:rFonts w:ascii="Times New Roman" w:hAnsi="Times New Roman" w:cs="Times New Roman"/>
          <w:sz w:val="28"/>
          <w:szCs w:val="28"/>
          <w:lang w:val="kk-KZ"/>
        </w:rPr>
        <w:t>н</w:t>
      </w:r>
      <w:r w:rsidRPr="00B130CD">
        <w:rPr>
          <w:rFonts w:ascii="Times New Roman" w:hAnsi="Times New Roman" w:cs="Times New Roman"/>
          <w:sz w:val="28"/>
          <w:szCs w:val="28"/>
          <w:lang w:val="kk-KZ"/>
        </w:rPr>
        <w:t xml:space="preserve"> үкім</w:t>
      </w:r>
      <w:r w:rsidR="00827E35">
        <w:rPr>
          <w:rFonts w:ascii="Times New Roman" w:hAnsi="Times New Roman" w:cs="Times New Roman"/>
          <w:sz w:val="28"/>
          <w:szCs w:val="28"/>
          <w:lang w:val="kk-KZ"/>
        </w:rPr>
        <w:t>,</w:t>
      </w:r>
      <w:r w:rsidRPr="00B130CD">
        <w:rPr>
          <w:rFonts w:ascii="Times New Roman" w:hAnsi="Times New Roman" w:cs="Times New Roman"/>
          <w:sz w:val="28"/>
          <w:szCs w:val="28"/>
          <w:lang w:val="kk-KZ"/>
        </w:rPr>
        <w:t xml:space="preserve"> құқықтық шындықты өзгертеді</w:t>
      </w:r>
      <w:r w:rsidR="00557665">
        <w:rPr>
          <w:rFonts w:ascii="Times New Roman" w:hAnsi="Times New Roman" w:cs="Times New Roman"/>
          <w:sz w:val="28"/>
          <w:szCs w:val="28"/>
          <w:lang w:val="kk-KZ"/>
        </w:rPr>
        <w:t xml:space="preserve"> (13-кесте)</w:t>
      </w:r>
      <w:r w:rsidRPr="00B130CD">
        <w:rPr>
          <w:rFonts w:ascii="Times New Roman" w:hAnsi="Times New Roman" w:cs="Times New Roman"/>
          <w:sz w:val="28"/>
          <w:szCs w:val="28"/>
          <w:lang w:val="kk-KZ"/>
        </w:rPr>
        <w:t>.</w:t>
      </w:r>
    </w:p>
    <w:p w14:paraId="69993B5A" w14:textId="77777777" w:rsidR="00E61483" w:rsidRDefault="003C5253" w:rsidP="00D62A9E">
      <w:pPr>
        <w:pStyle w:val="ae"/>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 xml:space="preserve"> </w:t>
      </w:r>
    </w:p>
    <w:p w14:paraId="2DF55EC0" w14:textId="44A1A4B6" w:rsidR="003C5253" w:rsidRDefault="00E61483" w:rsidP="00E11853">
      <w:pPr>
        <w:pStyle w:val="ae"/>
        <w:jc w:val="both"/>
        <w:rPr>
          <w:rFonts w:ascii="Times New Roman" w:hAnsi="Times New Roman" w:cs="Times New Roman"/>
          <w:sz w:val="28"/>
          <w:szCs w:val="28"/>
          <w:lang w:val="kk-KZ"/>
        </w:rPr>
      </w:pPr>
      <w:r>
        <w:rPr>
          <w:rFonts w:ascii="Times New Roman" w:hAnsi="Times New Roman" w:cs="Times New Roman"/>
          <w:sz w:val="28"/>
          <w:szCs w:val="28"/>
          <w:lang w:val="kk-KZ"/>
        </w:rPr>
        <w:t>Кесте 13 – М</w:t>
      </w:r>
      <w:r w:rsidR="003C5253" w:rsidRPr="00B130CD">
        <w:rPr>
          <w:rFonts w:ascii="Times New Roman" w:hAnsi="Times New Roman" w:cs="Times New Roman"/>
          <w:sz w:val="28"/>
          <w:szCs w:val="28"/>
          <w:lang w:val="kk-KZ"/>
        </w:rPr>
        <w:t xml:space="preserve">әтіндегі адресант пен адресатқа талдау </w:t>
      </w:r>
    </w:p>
    <w:p w14:paraId="01138842" w14:textId="77777777" w:rsidR="00E61483" w:rsidRPr="00E11853" w:rsidRDefault="00E61483" w:rsidP="00D62A9E">
      <w:pPr>
        <w:pStyle w:val="ae"/>
        <w:ind w:firstLine="709"/>
        <w:jc w:val="both"/>
        <w:rPr>
          <w:rFonts w:ascii="Times New Roman" w:hAnsi="Times New Roman" w:cs="Times New Roman"/>
          <w:sz w:val="16"/>
          <w:szCs w:val="16"/>
          <w:lang w:val="kk-KZ"/>
        </w:rPr>
      </w:pPr>
    </w:p>
    <w:tbl>
      <w:tblPr>
        <w:tblStyle w:val="af0"/>
        <w:tblW w:w="9634" w:type="dxa"/>
        <w:tblLook w:val="04A0" w:firstRow="1" w:lastRow="0" w:firstColumn="1" w:lastColumn="0" w:noHBand="0" w:noVBand="1"/>
      </w:tblPr>
      <w:tblGrid>
        <w:gridCol w:w="1764"/>
        <w:gridCol w:w="3110"/>
        <w:gridCol w:w="4760"/>
      </w:tblGrid>
      <w:tr w:rsidR="003C5253" w:rsidRPr="00E11853" w14:paraId="59879E13" w14:textId="77777777" w:rsidTr="00E11853">
        <w:tc>
          <w:tcPr>
            <w:tcW w:w="1764" w:type="dxa"/>
            <w:vAlign w:val="center"/>
          </w:tcPr>
          <w:p w14:paraId="3940B34F" w14:textId="77777777" w:rsidR="003C5253" w:rsidRPr="00E11853" w:rsidRDefault="003C5253" w:rsidP="00E11853">
            <w:pPr>
              <w:ind w:firstLine="22"/>
              <w:jc w:val="center"/>
              <w:rPr>
                <w:rFonts w:ascii="Times New Roman" w:eastAsia="Times New Roman" w:hAnsi="Times New Roman" w:cs="Times New Roman"/>
                <w:color w:val="1B1C1D"/>
                <w:lang w:eastAsia="ru-RU"/>
              </w:rPr>
            </w:pPr>
            <w:r w:rsidRPr="00E11853">
              <w:rPr>
                <w:rFonts w:ascii="Times New Roman" w:eastAsia="Times New Roman" w:hAnsi="Times New Roman" w:cs="Times New Roman"/>
                <w:bCs/>
                <w:color w:val="1B1C1D"/>
                <w:bdr w:val="none" w:sz="0" w:space="0" w:color="auto" w:frame="1"/>
                <w:lang w:eastAsia="ru-RU"/>
              </w:rPr>
              <w:t>Қатысушы</w:t>
            </w:r>
          </w:p>
        </w:tc>
        <w:tc>
          <w:tcPr>
            <w:tcW w:w="3110" w:type="dxa"/>
            <w:vAlign w:val="center"/>
          </w:tcPr>
          <w:p w14:paraId="022BA316" w14:textId="77777777" w:rsidR="003C5253" w:rsidRPr="00E11853" w:rsidRDefault="003C5253" w:rsidP="00E11853">
            <w:pPr>
              <w:ind w:hanging="32"/>
              <w:jc w:val="center"/>
              <w:rPr>
                <w:rFonts w:ascii="Times New Roman" w:eastAsia="Times New Roman" w:hAnsi="Times New Roman" w:cs="Times New Roman"/>
                <w:color w:val="1B1C1D"/>
                <w:lang w:eastAsia="ru-RU"/>
              </w:rPr>
            </w:pPr>
            <w:r w:rsidRPr="00E11853">
              <w:rPr>
                <w:rFonts w:ascii="Times New Roman" w:eastAsia="Times New Roman" w:hAnsi="Times New Roman" w:cs="Times New Roman"/>
                <w:bCs/>
                <w:color w:val="1B1C1D"/>
                <w:bdr w:val="none" w:sz="0" w:space="0" w:color="auto" w:frame="1"/>
                <w:lang w:eastAsia="ru-RU"/>
              </w:rPr>
              <w:t>Сипаттама</w:t>
            </w:r>
          </w:p>
        </w:tc>
        <w:tc>
          <w:tcPr>
            <w:tcW w:w="4760" w:type="dxa"/>
            <w:vAlign w:val="center"/>
          </w:tcPr>
          <w:p w14:paraId="5F1C3E1C" w14:textId="77777777" w:rsidR="003C5253" w:rsidRPr="00E11853" w:rsidRDefault="003C5253" w:rsidP="00E11853">
            <w:pPr>
              <w:ind w:hanging="22"/>
              <w:jc w:val="center"/>
              <w:rPr>
                <w:rFonts w:ascii="Times New Roman" w:eastAsia="Times New Roman" w:hAnsi="Times New Roman" w:cs="Times New Roman"/>
                <w:color w:val="1B1C1D"/>
                <w:lang w:val="kk-KZ" w:eastAsia="ru-RU"/>
              </w:rPr>
            </w:pPr>
            <w:r w:rsidRPr="00E11853">
              <w:rPr>
                <w:rFonts w:ascii="Times New Roman" w:eastAsia="Times New Roman" w:hAnsi="Times New Roman" w:cs="Times New Roman"/>
                <w:bCs/>
                <w:color w:val="1B1C1D"/>
                <w:bdr w:val="none" w:sz="0" w:space="0" w:color="auto" w:frame="1"/>
                <w:lang w:eastAsia="ru-RU"/>
              </w:rPr>
              <w:t xml:space="preserve">Прагматикалық </w:t>
            </w:r>
            <w:r w:rsidRPr="00E11853">
              <w:rPr>
                <w:rFonts w:ascii="Times New Roman" w:eastAsia="Times New Roman" w:hAnsi="Times New Roman" w:cs="Times New Roman"/>
                <w:bCs/>
                <w:color w:val="1B1C1D"/>
                <w:bdr w:val="none" w:sz="0" w:space="0" w:color="auto" w:frame="1"/>
                <w:lang w:val="kk-KZ" w:eastAsia="ru-RU"/>
              </w:rPr>
              <w:t>р</w:t>
            </w:r>
            <w:r w:rsidRPr="00E11853">
              <w:rPr>
                <w:rFonts w:ascii="Times New Roman" w:eastAsia="Times New Roman" w:hAnsi="Times New Roman" w:cs="Times New Roman"/>
                <w:bCs/>
                <w:color w:val="1B1C1D"/>
                <w:bdr w:val="none" w:sz="0" w:space="0" w:color="auto" w:frame="1"/>
                <w:lang w:eastAsia="ru-RU"/>
              </w:rPr>
              <w:t>өл</w:t>
            </w:r>
            <w:r w:rsidRPr="00E11853">
              <w:rPr>
                <w:rFonts w:ascii="Times New Roman" w:eastAsia="Times New Roman" w:hAnsi="Times New Roman" w:cs="Times New Roman"/>
                <w:bCs/>
                <w:color w:val="1B1C1D"/>
                <w:bdr w:val="none" w:sz="0" w:space="0" w:color="auto" w:frame="1"/>
                <w:lang w:val="kk-KZ" w:eastAsia="ru-RU"/>
              </w:rPr>
              <w:t>і</w:t>
            </w:r>
          </w:p>
        </w:tc>
      </w:tr>
      <w:tr w:rsidR="003C5253" w:rsidRPr="00434E0E" w14:paraId="4B54B000" w14:textId="77777777" w:rsidTr="00E11853">
        <w:tc>
          <w:tcPr>
            <w:tcW w:w="1764" w:type="dxa"/>
            <w:vAlign w:val="center"/>
          </w:tcPr>
          <w:p w14:paraId="42C830F1" w14:textId="14486C68" w:rsidR="003C5253" w:rsidRPr="00E11853" w:rsidRDefault="003C5253" w:rsidP="00E11853">
            <w:pPr>
              <w:ind w:firstLine="22"/>
              <w:jc w:val="both"/>
              <w:rPr>
                <w:rFonts w:ascii="Times New Roman" w:eastAsia="Times New Roman" w:hAnsi="Times New Roman" w:cs="Times New Roman"/>
                <w:i/>
                <w:color w:val="1B1C1D"/>
                <w:lang w:eastAsia="ru-RU"/>
              </w:rPr>
            </w:pPr>
            <w:r w:rsidRPr="00E11853">
              <w:rPr>
                <w:rFonts w:ascii="Times New Roman" w:eastAsia="Times New Roman" w:hAnsi="Times New Roman" w:cs="Times New Roman"/>
                <w:bCs/>
                <w:i/>
                <w:color w:val="1B1C1D"/>
                <w:bdr w:val="none" w:sz="0" w:space="0" w:color="auto" w:frame="1"/>
                <w:lang w:eastAsia="ru-RU"/>
              </w:rPr>
              <w:t>Адресат</w:t>
            </w:r>
          </w:p>
        </w:tc>
        <w:tc>
          <w:tcPr>
            <w:tcW w:w="3110" w:type="dxa"/>
            <w:vAlign w:val="center"/>
          </w:tcPr>
          <w:p w14:paraId="150A78ED" w14:textId="3CFE1BA5" w:rsidR="003C5253" w:rsidRPr="009D01F5" w:rsidRDefault="003C5253" w:rsidP="00E11853">
            <w:pPr>
              <w:ind w:firstLine="22"/>
              <w:jc w:val="both"/>
              <w:rPr>
                <w:rFonts w:ascii="Times New Roman" w:eastAsia="Times New Roman" w:hAnsi="Times New Roman" w:cs="Times New Roman"/>
                <w:color w:val="1B1C1D"/>
                <w:lang w:eastAsia="ru-RU"/>
              </w:rPr>
            </w:pPr>
            <w:r w:rsidRPr="009D01F5">
              <w:rPr>
                <w:rFonts w:ascii="Times New Roman" w:eastAsia="Times New Roman" w:hAnsi="Times New Roman" w:cs="Times New Roman"/>
                <w:bCs/>
                <w:color w:val="1B1C1D"/>
                <w:bdr w:val="none" w:sz="0" w:space="0" w:color="auto" w:frame="1"/>
                <w:lang w:eastAsia="ru-RU"/>
              </w:rPr>
              <w:t>Сот</w:t>
            </w:r>
            <w:r w:rsidRPr="009D01F5">
              <w:rPr>
                <w:rFonts w:ascii="Times New Roman" w:eastAsia="Times New Roman" w:hAnsi="Times New Roman" w:cs="Times New Roman"/>
                <w:color w:val="1B1C1D"/>
                <w:lang w:eastAsia="ru-RU"/>
              </w:rPr>
              <w:t xml:space="preserve"> (</w:t>
            </w:r>
            <w:r w:rsidRPr="009D01F5">
              <w:rPr>
                <w:rFonts w:ascii="Times New Roman" w:eastAsia="Times New Roman" w:hAnsi="Times New Roman" w:cs="Times New Roman"/>
                <w:color w:val="1B1C1D"/>
                <w:lang w:val="kk-KZ" w:eastAsia="ru-RU"/>
              </w:rPr>
              <w:t>с</w:t>
            </w:r>
            <w:r w:rsidRPr="009D01F5">
              <w:rPr>
                <w:rFonts w:ascii="Times New Roman" w:eastAsia="Times New Roman" w:hAnsi="Times New Roman" w:cs="Times New Roman"/>
                <w:color w:val="1B1C1D"/>
                <w:lang w:eastAsia="ru-RU"/>
              </w:rPr>
              <w:t>от құрамы)</w:t>
            </w:r>
          </w:p>
        </w:tc>
        <w:tc>
          <w:tcPr>
            <w:tcW w:w="4760" w:type="dxa"/>
            <w:vAlign w:val="center"/>
          </w:tcPr>
          <w:p w14:paraId="4DCDDABD" w14:textId="77777777" w:rsidR="003C5253" w:rsidRPr="009D01F5" w:rsidRDefault="003C5253" w:rsidP="00E11853">
            <w:pPr>
              <w:ind w:firstLine="22"/>
              <w:jc w:val="both"/>
              <w:rPr>
                <w:rFonts w:ascii="Times New Roman" w:eastAsia="Times New Roman" w:hAnsi="Times New Roman" w:cs="Times New Roman"/>
                <w:color w:val="1B1C1D"/>
                <w:lang w:eastAsia="ru-RU"/>
              </w:rPr>
            </w:pPr>
            <w:r w:rsidRPr="009D01F5">
              <w:rPr>
                <w:rFonts w:ascii="Times New Roman" w:eastAsia="Times New Roman" w:hAnsi="Times New Roman" w:cs="Times New Roman"/>
                <w:bCs/>
                <w:color w:val="1B1C1D"/>
                <w:bdr w:val="none" w:sz="0" w:space="0" w:color="auto" w:frame="1"/>
                <w:lang w:eastAsia="ru-RU"/>
              </w:rPr>
              <w:t xml:space="preserve">Жоғары </w:t>
            </w:r>
            <w:r w:rsidRPr="009D01F5">
              <w:rPr>
                <w:rFonts w:ascii="Times New Roman" w:eastAsia="Times New Roman" w:hAnsi="Times New Roman" w:cs="Times New Roman"/>
                <w:bCs/>
                <w:color w:val="1B1C1D"/>
                <w:bdr w:val="none" w:sz="0" w:space="0" w:color="auto" w:frame="1"/>
                <w:lang w:val="kk-KZ" w:eastAsia="ru-RU"/>
              </w:rPr>
              <w:t>и</w:t>
            </w:r>
            <w:r w:rsidRPr="009D01F5">
              <w:rPr>
                <w:rFonts w:ascii="Times New Roman" w:eastAsia="Times New Roman" w:hAnsi="Times New Roman" w:cs="Times New Roman"/>
                <w:bCs/>
                <w:color w:val="1B1C1D"/>
                <w:bdr w:val="none" w:sz="0" w:space="0" w:color="auto" w:frame="1"/>
                <w:lang w:eastAsia="ru-RU"/>
              </w:rPr>
              <w:t xml:space="preserve">нституционалдық </w:t>
            </w:r>
            <w:r w:rsidRPr="009D01F5">
              <w:rPr>
                <w:rFonts w:ascii="Times New Roman" w:eastAsia="Times New Roman" w:hAnsi="Times New Roman" w:cs="Times New Roman"/>
                <w:bCs/>
                <w:color w:val="1B1C1D"/>
                <w:bdr w:val="none" w:sz="0" w:space="0" w:color="auto" w:frame="1"/>
                <w:lang w:val="kk-KZ" w:eastAsia="ru-RU"/>
              </w:rPr>
              <w:t>б</w:t>
            </w:r>
            <w:r w:rsidRPr="009D01F5">
              <w:rPr>
                <w:rFonts w:ascii="Times New Roman" w:eastAsia="Times New Roman" w:hAnsi="Times New Roman" w:cs="Times New Roman"/>
                <w:bCs/>
                <w:color w:val="1B1C1D"/>
                <w:bdr w:val="none" w:sz="0" w:space="0" w:color="auto" w:frame="1"/>
                <w:lang w:eastAsia="ru-RU"/>
              </w:rPr>
              <w:t xml:space="preserve">илік </w:t>
            </w:r>
            <w:r w:rsidRPr="009D01F5">
              <w:rPr>
                <w:rFonts w:ascii="Times New Roman" w:eastAsia="Times New Roman" w:hAnsi="Times New Roman" w:cs="Times New Roman"/>
                <w:bCs/>
                <w:color w:val="1B1C1D"/>
                <w:bdr w:val="none" w:sz="0" w:space="0" w:color="auto" w:frame="1"/>
                <w:lang w:val="kk-KZ" w:eastAsia="ru-RU"/>
              </w:rPr>
              <w:t>и</w:t>
            </w:r>
            <w:r w:rsidRPr="009D01F5">
              <w:rPr>
                <w:rFonts w:ascii="Times New Roman" w:eastAsia="Times New Roman" w:hAnsi="Times New Roman" w:cs="Times New Roman"/>
                <w:bCs/>
                <w:color w:val="1B1C1D"/>
                <w:bdr w:val="none" w:sz="0" w:space="0" w:color="auto" w:frame="1"/>
                <w:lang w:eastAsia="ru-RU"/>
              </w:rPr>
              <w:t>есі.</w:t>
            </w:r>
            <w:r w:rsidRPr="009D01F5">
              <w:rPr>
                <w:rFonts w:ascii="Times New Roman" w:eastAsia="Times New Roman" w:hAnsi="Times New Roman" w:cs="Times New Roman"/>
                <w:color w:val="1B1C1D"/>
                <w:lang w:eastAsia="ru-RU"/>
              </w:rPr>
              <w:t xml:space="preserve"> </w:t>
            </w:r>
          </w:p>
          <w:p w14:paraId="6D4D58CD" w14:textId="26FB5E47" w:rsidR="003C5253" w:rsidRPr="009D01F5" w:rsidRDefault="003C5253" w:rsidP="00E11853">
            <w:pPr>
              <w:ind w:firstLine="22"/>
              <w:jc w:val="both"/>
              <w:rPr>
                <w:rFonts w:ascii="Times New Roman" w:eastAsia="Times New Roman" w:hAnsi="Times New Roman" w:cs="Times New Roman"/>
                <w:color w:val="1B1C1D"/>
                <w:lang w:eastAsia="ru-RU"/>
              </w:rPr>
            </w:pPr>
            <w:r w:rsidRPr="009D01F5">
              <w:rPr>
                <w:rFonts w:ascii="Times New Roman" w:eastAsia="Times New Roman" w:hAnsi="Times New Roman" w:cs="Times New Roman"/>
                <w:color w:val="1B1C1D"/>
                <w:lang w:eastAsia="ru-RU"/>
              </w:rPr>
              <w:t>Сот – заң атынан сөйлейтін және мемлекеттік мәжбүрлеу өкілеттіг</w:t>
            </w:r>
            <w:r w:rsidR="00BB0D89" w:rsidRPr="009D01F5">
              <w:rPr>
                <w:rFonts w:ascii="Times New Roman" w:eastAsia="Times New Roman" w:hAnsi="Times New Roman" w:cs="Times New Roman"/>
                <w:color w:val="1B1C1D"/>
                <w:lang w:val="kk-KZ" w:eastAsia="ru-RU"/>
              </w:rPr>
              <w:t>і,</w:t>
            </w:r>
            <w:r w:rsidRPr="009D01F5">
              <w:rPr>
                <w:rFonts w:ascii="Times New Roman" w:eastAsia="Times New Roman" w:hAnsi="Times New Roman" w:cs="Times New Roman"/>
                <w:color w:val="1B1C1D"/>
                <w:lang w:eastAsia="ru-RU"/>
              </w:rPr>
              <w:t xml:space="preserve"> </w:t>
            </w:r>
            <w:r w:rsidRPr="009D01F5">
              <w:rPr>
                <w:rFonts w:ascii="Times New Roman" w:eastAsia="Times New Roman" w:hAnsi="Times New Roman" w:cs="Times New Roman"/>
                <w:color w:val="1B1C1D"/>
                <w:lang w:val="kk-KZ" w:eastAsia="ru-RU"/>
              </w:rPr>
              <w:t xml:space="preserve">яғни жаза қолдану құқығы </w:t>
            </w:r>
            <w:r w:rsidRPr="009D01F5">
              <w:rPr>
                <w:rFonts w:ascii="Times New Roman" w:eastAsia="Times New Roman" w:hAnsi="Times New Roman" w:cs="Times New Roman"/>
                <w:color w:val="1B1C1D"/>
                <w:lang w:eastAsia="ru-RU"/>
              </w:rPr>
              <w:t>бар жалғыз орган.</w:t>
            </w:r>
          </w:p>
        </w:tc>
      </w:tr>
      <w:tr w:rsidR="003C5253" w:rsidRPr="00434E0E" w14:paraId="229F3506" w14:textId="77777777" w:rsidTr="00E11853">
        <w:tc>
          <w:tcPr>
            <w:tcW w:w="1764" w:type="dxa"/>
            <w:vAlign w:val="center"/>
          </w:tcPr>
          <w:p w14:paraId="0AF0CFD6" w14:textId="76EAB503" w:rsidR="003C5253" w:rsidRPr="00E11853" w:rsidRDefault="003C5253" w:rsidP="00E11853">
            <w:pPr>
              <w:ind w:firstLine="22"/>
              <w:jc w:val="both"/>
              <w:rPr>
                <w:rFonts w:ascii="Times New Roman" w:eastAsia="Times New Roman" w:hAnsi="Times New Roman" w:cs="Times New Roman"/>
                <w:i/>
                <w:color w:val="1B1C1D"/>
                <w:lang w:eastAsia="ru-RU"/>
              </w:rPr>
            </w:pPr>
            <w:r w:rsidRPr="00E11853">
              <w:rPr>
                <w:rFonts w:ascii="Times New Roman" w:eastAsia="Times New Roman" w:hAnsi="Times New Roman" w:cs="Times New Roman"/>
                <w:bCs/>
                <w:i/>
                <w:color w:val="1B1C1D"/>
                <w:bdr w:val="none" w:sz="0" w:space="0" w:color="auto" w:frame="1"/>
                <w:lang w:eastAsia="ru-RU"/>
              </w:rPr>
              <w:t xml:space="preserve">Негізгі </w:t>
            </w:r>
            <w:r w:rsidRPr="00E11853">
              <w:rPr>
                <w:rFonts w:ascii="Times New Roman" w:eastAsia="Times New Roman" w:hAnsi="Times New Roman" w:cs="Times New Roman"/>
                <w:bCs/>
                <w:i/>
                <w:color w:val="1B1C1D"/>
                <w:bdr w:val="none" w:sz="0" w:space="0" w:color="auto" w:frame="1"/>
                <w:lang w:val="kk-KZ" w:eastAsia="ru-RU"/>
              </w:rPr>
              <w:t>а</w:t>
            </w:r>
            <w:r w:rsidRPr="00E11853">
              <w:rPr>
                <w:rFonts w:ascii="Times New Roman" w:eastAsia="Times New Roman" w:hAnsi="Times New Roman" w:cs="Times New Roman"/>
                <w:bCs/>
                <w:i/>
                <w:color w:val="1B1C1D"/>
                <w:bdr w:val="none" w:sz="0" w:space="0" w:color="auto" w:frame="1"/>
                <w:lang w:eastAsia="ru-RU"/>
              </w:rPr>
              <w:t>дреса</w:t>
            </w:r>
            <w:r w:rsidR="00434E0E" w:rsidRPr="00E11853">
              <w:rPr>
                <w:rFonts w:ascii="Times New Roman" w:eastAsia="Times New Roman" w:hAnsi="Times New Roman" w:cs="Times New Roman"/>
                <w:bCs/>
                <w:i/>
                <w:color w:val="1B1C1D"/>
                <w:bdr w:val="none" w:sz="0" w:space="0" w:color="auto" w:frame="1"/>
                <w:lang w:val="kk-KZ" w:eastAsia="ru-RU"/>
              </w:rPr>
              <w:t>н</w:t>
            </w:r>
            <w:r w:rsidRPr="00E11853">
              <w:rPr>
                <w:rFonts w:ascii="Times New Roman" w:eastAsia="Times New Roman" w:hAnsi="Times New Roman" w:cs="Times New Roman"/>
                <w:bCs/>
                <w:i/>
                <w:color w:val="1B1C1D"/>
                <w:bdr w:val="none" w:sz="0" w:space="0" w:color="auto" w:frame="1"/>
                <w:lang w:eastAsia="ru-RU"/>
              </w:rPr>
              <w:t>т</w:t>
            </w:r>
          </w:p>
        </w:tc>
        <w:tc>
          <w:tcPr>
            <w:tcW w:w="3110" w:type="dxa"/>
            <w:vAlign w:val="center"/>
          </w:tcPr>
          <w:p w14:paraId="5362046E" w14:textId="77777777" w:rsidR="003C5253" w:rsidRPr="009D01F5" w:rsidRDefault="003C5253" w:rsidP="00E11853">
            <w:pPr>
              <w:ind w:firstLine="22"/>
              <w:jc w:val="both"/>
              <w:rPr>
                <w:rFonts w:ascii="Times New Roman" w:eastAsia="Times New Roman" w:hAnsi="Times New Roman" w:cs="Times New Roman"/>
                <w:color w:val="1B1C1D"/>
                <w:lang w:eastAsia="ru-RU"/>
              </w:rPr>
            </w:pPr>
            <w:r w:rsidRPr="009D01F5">
              <w:rPr>
                <w:rFonts w:ascii="Times New Roman" w:eastAsia="Times New Roman" w:hAnsi="Times New Roman" w:cs="Times New Roman"/>
                <w:bCs/>
                <w:color w:val="1B1C1D"/>
                <w:bdr w:val="none" w:sz="0" w:space="0" w:color="auto" w:frame="1"/>
                <w:lang w:eastAsia="ru-RU"/>
              </w:rPr>
              <w:t>Азамат Б.А.Е.</w:t>
            </w:r>
          </w:p>
        </w:tc>
        <w:tc>
          <w:tcPr>
            <w:tcW w:w="4760" w:type="dxa"/>
            <w:vAlign w:val="center"/>
          </w:tcPr>
          <w:p w14:paraId="7250D8EF" w14:textId="4EB2BEC3" w:rsidR="003C5253" w:rsidRPr="009D01F5" w:rsidRDefault="003C5253" w:rsidP="00E11853">
            <w:pPr>
              <w:ind w:firstLine="22"/>
              <w:jc w:val="both"/>
              <w:rPr>
                <w:rFonts w:ascii="Times New Roman" w:eastAsia="Times New Roman" w:hAnsi="Times New Roman" w:cs="Times New Roman"/>
                <w:color w:val="1B1C1D"/>
                <w:lang w:eastAsia="ru-RU"/>
              </w:rPr>
            </w:pPr>
            <w:r w:rsidRPr="009D01F5">
              <w:rPr>
                <w:rFonts w:ascii="Times New Roman" w:eastAsia="Times New Roman" w:hAnsi="Times New Roman" w:cs="Times New Roman"/>
                <w:bCs/>
                <w:color w:val="1B1C1D"/>
                <w:bdr w:val="none" w:sz="0" w:space="0" w:color="auto" w:frame="1"/>
                <w:lang w:eastAsia="ru-RU"/>
              </w:rPr>
              <w:t>Үкімнің</w:t>
            </w:r>
            <w:r w:rsidR="00BB0D89" w:rsidRPr="009D01F5">
              <w:rPr>
                <w:rFonts w:ascii="Times New Roman" w:eastAsia="Times New Roman" w:hAnsi="Times New Roman" w:cs="Times New Roman"/>
                <w:bCs/>
                <w:color w:val="1B1C1D"/>
                <w:bdr w:val="none" w:sz="0" w:space="0" w:color="auto" w:frame="1"/>
                <w:lang w:val="kk-KZ" w:eastAsia="ru-RU"/>
              </w:rPr>
              <w:t>,</w:t>
            </w:r>
            <w:r w:rsidRPr="009D01F5">
              <w:rPr>
                <w:rFonts w:ascii="Times New Roman" w:eastAsia="Times New Roman" w:hAnsi="Times New Roman" w:cs="Times New Roman"/>
                <w:bCs/>
                <w:color w:val="1B1C1D"/>
                <w:bdr w:val="none" w:sz="0" w:space="0" w:color="auto" w:frame="1"/>
                <w:lang w:eastAsia="ru-RU"/>
              </w:rPr>
              <w:t xml:space="preserve"> </w:t>
            </w:r>
            <w:r w:rsidR="00523930" w:rsidRPr="009D01F5">
              <w:rPr>
                <w:rFonts w:ascii="Times New Roman" w:eastAsia="Times New Roman" w:hAnsi="Times New Roman" w:cs="Times New Roman"/>
                <w:bCs/>
                <w:color w:val="1B1C1D"/>
                <w:bdr w:val="none" w:sz="0" w:space="0" w:color="auto" w:frame="1"/>
                <w:lang w:val="kk-KZ" w:eastAsia="ru-RU"/>
              </w:rPr>
              <w:t>яғни</w:t>
            </w:r>
            <w:r w:rsidRPr="009D01F5">
              <w:rPr>
                <w:rFonts w:ascii="Times New Roman" w:eastAsia="Times New Roman" w:hAnsi="Times New Roman" w:cs="Times New Roman"/>
                <w:color w:val="1B1C1D"/>
                <w:lang w:eastAsia="ru-RU"/>
              </w:rPr>
              <w:t xml:space="preserve"> тікелей жазаның </w:t>
            </w:r>
            <w:r w:rsidR="00F320CB" w:rsidRPr="009D01F5">
              <w:rPr>
                <w:rFonts w:ascii="Times New Roman" w:eastAsia="Times New Roman" w:hAnsi="Times New Roman" w:cs="Times New Roman"/>
                <w:color w:val="1B1C1D"/>
                <w:lang w:val="kk-KZ" w:eastAsia="ru-RU"/>
              </w:rPr>
              <w:t xml:space="preserve">нысаны </w:t>
            </w:r>
            <w:r w:rsidRPr="009D01F5">
              <w:rPr>
                <w:rFonts w:ascii="Times New Roman" w:eastAsia="Times New Roman" w:hAnsi="Times New Roman" w:cs="Times New Roman"/>
                <w:color w:val="1B1C1D"/>
                <w:lang w:eastAsia="ru-RU"/>
              </w:rPr>
              <w:t>болады.</w:t>
            </w:r>
          </w:p>
        </w:tc>
      </w:tr>
      <w:tr w:rsidR="003C5253" w:rsidRPr="00550264" w14:paraId="5D601EE4" w14:textId="77777777" w:rsidTr="00E11853">
        <w:tc>
          <w:tcPr>
            <w:tcW w:w="1764" w:type="dxa"/>
            <w:vAlign w:val="center"/>
          </w:tcPr>
          <w:p w14:paraId="50C1E5BE" w14:textId="77777777" w:rsidR="003C5253" w:rsidRPr="00E11853" w:rsidRDefault="003C5253" w:rsidP="00E11853">
            <w:pPr>
              <w:ind w:firstLine="22"/>
              <w:jc w:val="both"/>
              <w:rPr>
                <w:rFonts w:ascii="Times New Roman" w:eastAsia="Times New Roman" w:hAnsi="Times New Roman" w:cs="Times New Roman"/>
                <w:i/>
                <w:color w:val="1B1C1D"/>
                <w:lang w:eastAsia="ru-RU"/>
              </w:rPr>
            </w:pPr>
            <w:r w:rsidRPr="00E11853">
              <w:rPr>
                <w:rFonts w:ascii="Times New Roman" w:eastAsia="Times New Roman" w:hAnsi="Times New Roman" w:cs="Times New Roman"/>
                <w:bCs/>
                <w:i/>
                <w:color w:val="1B1C1D"/>
                <w:bdr w:val="none" w:sz="0" w:space="0" w:color="auto" w:frame="1"/>
                <w:lang w:eastAsia="ru-RU"/>
              </w:rPr>
              <w:t xml:space="preserve">Қосымша </w:t>
            </w:r>
            <w:r w:rsidRPr="00E11853">
              <w:rPr>
                <w:rFonts w:ascii="Times New Roman" w:eastAsia="Times New Roman" w:hAnsi="Times New Roman" w:cs="Times New Roman"/>
                <w:bCs/>
                <w:i/>
                <w:color w:val="1B1C1D"/>
                <w:bdr w:val="none" w:sz="0" w:space="0" w:color="auto" w:frame="1"/>
                <w:lang w:val="kk-KZ" w:eastAsia="ru-RU"/>
              </w:rPr>
              <w:t>а</w:t>
            </w:r>
            <w:r w:rsidRPr="00E11853">
              <w:rPr>
                <w:rFonts w:ascii="Times New Roman" w:eastAsia="Times New Roman" w:hAnsi="Times New Roman" w:cs="Times New Roman"/>
                <w:bCs/>
                <w:i/>
                <w:color w:val="1B1C1D"/>
                <w:bdr w:val="none" w:sz="0" w:space="0" w:color="auto" w:frame="1"/>
                <w:lang w:eastAsia="ru-RU"/>
              </w:rPr>
              <w:t>дресаттар</w:t>
            </w:r>
          </w:p>
        </w:tc>
        <w:tc>
          <w:tcPr>
            <w:tcW w:w="3110" w:type="dxa"/>
            <w:vAlign w:val="center"/>
          </w:tcPr>
          <w:p w14:paraId="39979D90" w14:textId="15A442C4" w:rsidR="003C5253" w:rsidRPr="009D01F5" w:rsidRDefault="003C5253" w:rsidP="00E11853">
            <w:pPr>
              <w:ind w:firstLine="22"/>
              <w:jc w:val="both"/>
              <w:rPr>
                <w:rFonts w:ascii="Times New Roman" w:eastAsia="Times New Roman" w:hAnsi="Times New Roman" w:cs="Times New Roman"/>
                <w:color w:val="1B1C1D"/>
                <w:lang w:eastAsia="ru-RU"/>
              </w:rPr>
            </w:pPr>
            <w:r w:rsidRPr="009D01F5">
              <w:rPr>
                <w:rFonts w:ascii="Times New Roman" w:eastAsia="Times New Roman" w:hAnsi="Times New Roman" w:cs="Times New Roman"/>
                <w:bCs/>
                <w:color w:val="1B1C1D"/>
                <w:bdr w:val="none" w:sz="0" w:space="0" w:color="auto" w:frame="1"/>
                <w:lang w:eastAsia="ru-RU"/>
              </w:rPr>
              <w:t xml:space="preserve">Сот орындаушылары, </w:t>
            </w:r>
            <w:r w:rsidRPr="009D01F5">
              <w:rPr>
                <w:rFonts w:ascii="Times New Roman" w:eastAsia="Times New Roman" w:hAnsi="Times New Roman" w:cs="Times New Roman"/>
                <w:bCs/>
                <w:color w:val="1B1C1D"/>
                <w:bdr w:val="none" w:sz="0" w:space="0" w:color="auto" w:frame="1"/>
                <w:lang w:val="kk-KZ" w:eastAsia="ru-RU"/>
              </w:rPr>
              <w:t>п</w:t>
            </w:r>
            <w:r w:rsidRPr="009D01F5">
              <w:rPr>
                <w:rFonts w:ascii="Times New Roman" w:eastAsia="Times New Roman" w:hAnsi="Times New Roman" w:cs="Times New Roman"/>
                <w:bCs/>
                <w:color w:val="1B1C1D"/>
                <w:bdr w:val="none" w:sz="0" w:space="0" w:color="auto" w:frame="1"/>
                <w:lang w:eastAsia="ru-RU"/>
              </w:rPr>
              <w:t>року</w:t>
            </w:r>
            <w:r w:rsidR="00E11853">
              <w:rPr>
                <w:rFonts w:ascii="Times New Roman" w:eastAsia="Times New Roman" w:hAnsi="Times New Roman" w:cs="Times New Roman"/>
                <w:bCs/>
                <w:color w:val="1B1C1D"/>
                <w:bdr w:val="none" w:sz="0" w:space="0" w:color="auto" w:frame="1"/>
                <w:lang w:val="kk-KZ" w:eastAsia="ru-RU"/>
              </w:rPr>
              <w:t xml:space="preserve"> </w:t>
            </w:r>
            <w:r w:rsidRPr="009D01F5">
              <w:rPr>
                <w:rFonts w:ascii="Times New Roman" w:eastAsia="Times New Roman" w:hAnsi="Times New Roman" w:cs="Times New Roman"/>
                <w:bCs/>
                <w:color w:val="1B1C1D"/>
                <w:bdr w:val="none" w:sz="0" w:space="0" w:color="auto" w:frame="1"/>
                <w:lang w:eastAsia="ru-RU"/>
              </w:rPr>
              <w:t xml:space="preserve">рор, </w:t>
            </w:r>
            <w:r w:rsidRPr="009D01F5">
              <w:rPr>
                <w:rFonts w:ascii="Times New Roman" w:eastAsia="Times New Roman" w:hAnsi="Times New Roman" w:cs="Times New Roman"/>
                <w:bCs/>
                <w:color w:val="1B1C1D"/>
                <w:bdr w:val="none" w:sz="0" w:space="0" w:color="auto" w:frame="1"/>
                <w:lang w:val="kk-KZ" w:eastAsia="ru-RU"/>
              </w:rPr>
              <w:t>қ</w:t>
            </w:r>
            <w:r w:rsidRPr="009D01F5">
              <w:rPr>
                <w:rFonts w:ascii="Times New Roman" w:eastAsia="Times New Roman" w:hAnsi="Times New Roman" w:cs="Times New Roman"/>
                <w:bCs/>
                <w:color w:val="1B1C1D"/>
                <w:bdr w:val="none" w:sz="0" w:space="0" w:color="auto" w:frame="1"/>
                <w:lang w:eastAsia="ru-RU"/>
              </w:rPr>
              <w:t xml:space="preserve">орғаушы, </w:t>
            </w:r>
            <w:r w:rsidRPr="009D01F5">
              <w:rPr>
                <w:rFonts w:ascii="Times New Roman" w:eastAsia="Times New Roman" w:hAnsi="Times New Roman" w:cs="Times New Roman"/>
                <w:bCs/>
                <w:color w:val="1B1C1D"/>
                <w:bdr w:val="none" w:sz="0" w:space="0" w:color="auto" w:frame="1"/>
                <w:lang w:val="kk-KZ" w:eastAsia="ru-RU"/>
              </w:rPr>
              <w:t>с</w:t>
            </w:r>
            <w:r w:rsidRPr="009D01F5">
              <w:rPr>
                <w:rFonts w:ascii="Times New Roman" w:eastAsia="Times New Roman" w:hAnsi="Times New Roman" w:cs="Times New Roman"/>
                <w:bCs/>
                <w:color w:val="1B1C1D"/>
                <w:bdr w:val="none" w:sz="0" w:space="0" w:color="auto" w:frame="1"/>
                <w:lang w:eastAsia="ru-RU"/>
              </w:rPr>
              <w:t>от хатшысы.</w:t>
            </w:r>
          </w:p>
        </w:tc>
        <w:tc>
          <w:tcPr>
            <w:tcW w:w="4760" w:type="dxa"/>
            <w:vAlign w:val="center"/>
          </w:tcPr>
          <w:p w14:paraId="08847A9A" w14:textId="77777777" w:rsidR="003C5253" w:rsidRPr="009D01F5" w:rsidRDefault="003C5253" w:rsidP="00E11853">
            <w:pPr>
              <w:ind w:firstLine="22"/>
              <w:jc w:val="both"/>
              <w:rPr>
                <w:rFonts w:ascii="Times New Roman" w:eastAsia="Times New Roman" w:hAnsi="Times New Roman" w:cs="Times New Roman"/>
                <w:color w:val="1B1C1D"/>
                <w:lang w:eastAsia="ru-RU"/>
              </w:rPr>
            </w:pPr>
            <w:r w:rsidRPr="009D01F5">
              <w:rPr>
                <w:rFonts w:ascii="Times New Roman" w:eastAsia="Times New Roman" w:hAnsi="Times New Roman" w:cs="Times New Roman"/>
                <w:color w:val="1B1C1D"/>
                <w:lang w:eastAsia="ru-RU"/>
              </w:rPr>
              <w:t>Бұл тұлғалар үкімді орындауды, бақылауды немесе тіркеуді жүзеге асыр</w:t>
            </w:r>
            <w:r w:rsidRPr="009D01F5">
              <w:rPr>
                <w:rFonts w:ascii="Times New Roman" w:eastAsia="Times New Roman" w:hAnsi="Times New Roman" w:cs="Times New Roman"/>
                <w:color w:val="1B1C1D"/>
                <w:lang w:val="kk-KZ" w:eastAsia="ru-RU"/>
              </w:rPr>
              <w:t xml:space="preserve">ады. </w:t>
            </w:r>
          </w:p>
        </w:tc>
      </w:tr>
      <w:tr w:rsidR="00E61483" w:rsidRPr="00550264" w14:paraId="72831139" w14:textId="77777777" w:rsidTr="00E11853">
        <w:tc>
          <w:tcPr>
            <w:tcW w:w="9634" w:type="dxa"/>
            <w:gridSpan w:val="3"/>
            <w:vAlign w:val="center"/>
          </w:tcPr>
          <w:p w14:paraId="1CAB4BAE" w14:textId="41C83D70" w:rsidR="00E61483" w:rsidRPr="009D01F5" w:rsidRDefault="00E61483" w:rsidP="00E11853">
            <w:pPr>
              <w:ind w:firstLine="600"/>
              <w:jc w:val="both"/>
              <w:rPr>
                <w:rFonts w:ascii="Times New Roman" w:eastAsia="Times New Roman" w:hAnsi="Times New Roman" w:cs="Times New Roman"/>
                <w:color w:val="1B1C1D"/>
                <w:lang w:eastAsia="ru-RU"/>
              </w:rPr>
            </w:pPr>
            <w:r w:rsidRPr="009D01F5">
              <w:rPr>
                <w:rFonts w:ascii="Times New Roman" w:eastAsia="Times New Roman" w:hAnsi="Times New Roman" w:cs="Times New Roman"/>
                <w:bCs/>
                <w:color w:val="1B1C1D"/>
                <w:bdr w:val="none" w:sz="0" w:space="0" w:color="auto" w:frame="1"/>
                <w:lang w:val="kk-KZ" w:eastAsia="ru-RU"/>
              </w:rPr>
              <w:t>Ескерту – Автордың құрастыруымен</w:t>
            </w:r>
          </w:p>
        </w:tc>
      </w:tr>
    </w:tbl>
    <w:p w14:paraId="2C8BA29E" w14:textId="77777777" w:rsidR="00E61483" w:rsidRPr="00454550" w:rsidRDefault="00E61483" w:rsidP="00D62A9E">
      <w:pPr>
        <w:pStyle w:val="a7"/>
        <w:spacing w:after="0" w:line="240" w:lineRule="auto"/>
        <w:ind w:left="0" w:firstLine="709"/>
        <w:jc w:val="both"/>
        <w:rPr>
          <w:rFonts w:ascii="Times New Roman" w:hAnsi="Times New Roman" w:cs="Times New Roman"/>
          <w:i/>
          <w:sz w:val="28"/>
          <w:szCs w:val="28"/>
          <w:lang w:val="kk-KZ"/>
        </w:rPr>
      </w:pPr>
    </w:p>
    <w:p w14:paraId="3A8FE229" w14:textId="2C8635CE" w:rsidR="003C5253" w:rsidRPr="00BB0D89" w:rsidRDefault="00BB0D89" w:rsidP="00D62A9E">
      <w:pPr>
        <w:spacing w:after="0" w:line="240" w:lineRule="auto"/>
        <w:ind w:firstLine="709"/>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2. </w:t>
      </w:r>
      <w:r w:rsidR="003C5253" w:rsidRPr="00BB0D89">
        <w:rPr>
          <w:rFonts w:ascii="Times New Roman" w:hAnsi="Times New Roman" w:cs="Times New Roman"/>
          <w:i/>
          <w:sz w:val="28"/>
          <w:szCs w:val="28"/>
          <w:lang w:val="kk-KZ"/>
        </w:rPr>
        <w:t>Тілдік формалдылық (конвенциялар)</w:t>
      </w:r>
      <w:r>
        <w:rPr>
          <w:rFonts w:ascii="Times New Roman" w:hAnsi="Times New Roman" w:cs="Times New Roman"/>
          <w:i/>
          <w:sz w:val="28"/>
          <w:szCs w:val="28"/>
          <w:lang w:val="kk-KZ"/>
        </w:rPr>
        <w:t xml:space="preserve">. </w:t>
      </w:r>
      <w:r w:rsidR="003C5253" w:rsidRPr="00454550">
        <w:rPr>
          <w:rFonts w:ascii="Times New Roman" w:hAnsi="Times New Roman" w:cs="Times New Roman"/>
          <w:sz w:val="28"/>
          <w:szCs w:val="28"/>
          <w:lang w:val="kk-KZ"/>
        </w:rPr>
        <w:t>Мәтін өте формалды және директивті</w:t>
      </w:r>
      <w:r w:rsidR="00B67740" w:rsidRPr="00454550">
        <w:rPr>
          <w:rFonts w:ascii="Times New Roman" w:hAnsi="Times New Roman" w:cs="Times New Roman"/>
          <w:sz w:val="28"/>
          <w:szCs w:val="28"/>
          <w:lang w:val="kk-KZ"/>
        </w:rPr>
        <w:t>,</w:t>
      </w:r>
      <w:r w:rsidR="003C5253" w:rsidRPr="00454550">
        <w:rPr>
          <w:rFonts w:ascii="Times New Roman" w:hAnsi="Times New Roman" w:cs="Times New Roman"/>
          <w:sz w:val="28"/>
          <w:szCs w:val="28"/>
          <w:lang w:val="kk-KZ"/>
        </w:rPr>
        <w:t xml:space="preserve"> яғни </w:t>
      </w:r>
      <w:r>
        <w:rPr>
          <w:rFonts w:ascii="Times New Roman" w:hAnsi="Times New Roman" w:cs="Times New Roman"/>
          <w:sz w:val="28"/>
          <w:szCs w:val="28"/>
          <w:lang w:val="kk-KZ"/>
        </w:rPr>
        <w:t>бұйырушы формада. Ал құрылымында «к</w:t>
      </w:r>
      <w:r w:rsidR="003C5253" w:rsidRPr="00454550">
        <w:rPr>
          <w:rFonts w:ascii="Times New Roman" w:hAnsi="Times New Roman" w:cs="Times New Roman"/>
          <w:sz w:val="28"/>
          <w:szCs w:val="28"/>
          <w:lang w:val="kk-KZ"/>
        </w:rPr>
        <w:t>інәлі деп танылсын», «жаза тағайындалсын» сияқты пассивті-бұйырушы конструкциялар қол</w:t>
      </w:r>
      <w:r>
        <w:rPr>
          <w:rFonts w:ascii="Times New Roman" w:hAnsi="Times New Roman" w:cs="Times New Roman"/>
          <w:sz w:val="28"/>
          <w:szCs w:val="28"/>
          <w:lang w:val="kk-KZ"/>
        </w:rPr>
        <w:t>данылған. Бұл сөйлем</w:t>
      </w:r>
      <w:r w:rsidR="003C5253" w:rsidRPr="00454550">
        <w:rPr>
          <w:rFonts w:ascii="Times New Roman" w:hAnsi="Times New Roman" w:cs="Times New Roman"/>
          <w:sz w:val="28"/>
          <w:szCs w:val="28"/>
          <w:lang w:val="kk-KZ"/>
        </w:rPr>
        <w:t xml:space="preserve"> үкімнің жеке тұлғаның емес, заң атынан шығарылған</w:t>
      </w:r>
      <w:r w:rsidR="001F06F0" w:rsidRPr="00454550">
        <w:rPr>
          <w:rFonts w:ascii="Times New Roman" w:hAnsi="Times New Roman" w:cs="Times New Roman"/>
          <w:sz w:val="28"/>
          <w:szCs w:val="28"/>
          <w:lang w:val="kk-KZ"/>
        </w:rPr>
        <w:t xml:space="preserve"> үкім екенін, с</w:t>
      </w:r>
      <w:r w:rsidR="003C5253" w:rsidRPr="00454550">
        <w:rPr>
          <w:rFonts w:ascii="Times New Roman" w:hAnsi="Times New Roman" w:cs="Times New Roman"/>
          <w:sz w:val="28"/>
          <w:szCs w:val="28"/>
          <w:lang w:val="kk-KZ"/>
        </w:rPr>
        <w:t>ондықтан сот билігіне, оның шешіміне ешқандай</w:t>
      </w:r>
      <w:r>
        <w:rPr>
          <w:rFonts w:ascii="Times New Roman" w:hAnsi="Times New Roman" w:cs="Times New Roman"/>
          <w:sz w:val="28"/>
          <w:szCs w:val="28"/>
          <w:lang w:val="kk-KZ"/>
        </w:rPr>
        <w:t xml:space="preserve"> қарсылық білдіруге болмайтын</w:t>
      </w:r>
      <w:r w:rsidR="003C5253" w:rsidRPr="00454550">
        <w:rPr>
          <w:rFonts w:ascii="Times New Roman" w:hAnsi="Times New Roman" w:cs="Times New Roman"/>
          <w:sz w:val="28"/>
          <w:szCs w:val="28"/>
          <w:lang w:val="kk-KZ"/>
        </w:rPr>
        <w:t xml:space="preserve">ын </w:t>
      </w:r>
      <w:r w:rsidR="001F06F0" w:rsidRPr="00454550">
        <w:rPr>
          <w:rFonts w:ascii="Times New Roman" w:hAnsi="Times New Roman" w:cs="Times New Roman"/>
          <w:sz w:val="28"/>
          <w:szCs w:val="28"/>
          <w:lang w:val="kk-KZ"/>
        </w:rPr>
        <w:t>көрсетеді</w:t>
      </w:r>
      <w:r>
        <w:rPr>
          <w:rFonts w:ascii="Times New Roman" w:hAnsi="Times New Roman" w:cs="Times New Roman"/>
          <w:sz w:val="28"/>
          <w:szCs w:val="28"/>
          <w:lang w:val="kk-KZ"/>
        </w:rPr>
        <w:t xml:space="preserve">. </w:t>
      </w:r>
      <w:r w:rsidR="003C5253" w:rsidRPr="00454550">
        <w:rPr>
          <w:rFonts w:ascii="Times New Roman" w:hAnsi="Times New Roman" w:cs="Times New Roman"/>
          <w:sz w:val="28"/>
          <w:szCs w:val="28"/>
          <w:lang w:val="kk-KZ"/>
        </w:rPr>
        <w:t>Нақ</w:t>
      </w:r>
      <w:r w:rsidR="00B67740" w:rsidRPr="00454550">
        <w:rPr>
          <w:rFonts w:ascii="Times New Roman" w:hAnsi="Times New Roman" w:cs="Times New Roman"/>
          <w:sz w:val="28"/>
          <w:szCs w:val="28"/>
          <w:lang w:val="kk-KZ"/>
        </w:rPr>
        <w:t xml:space="preserve">ты заң терминдері қолданылған:  </w:t>
      </w:r>
      <w:r w:rsidR="003C5253" w:rsidRPr="00454550">
        <w:rPr>
          <w:rFonts w:ascii="Times New Roman" w:hAnsi="Times New Roman" w:cs="Times New Roman"/>
          <w:sz w:val="28"/>
          <w:szCs w:val="28"/>
          <w:lang w:val="kk-KZ"/>
        </w:rPr>
        <w:t>«Қылмыстық кодекстің 345-бабының 3-бөлігі» бұл нақты құқықтық</w:t>
      </w:r>
      <w:r w:rsidR="00E11853">
        <w:rPr>
          <w:rFonts w:ascii="Times New Roman" w:hAnsi="Times New Roman" w:cs="Times New Roman"/>
          <w:sz w:val="28"/>
          <w:szCs w:val="28"/>
          <w:lang w:val="kk-KZ"/>
        </w:rPr>
        <w:t xml:space="preserve"> негіздемені көрсетсе, </w:t>
      </w:r>
      <w:r w:rsidR="003C5253" w:rsidRPr="00454550">
        <w:rPr>
          <w:rFonts w:ascii="Times New Roman" w:hAnsi="Times New Roman" w:cs="Times New Roman"/>
          <w:sz w:val="28"/>
          <w:szCs w:val="28"/>
          <w:lang w:val="kk-KZ"/>
        </w:rPr>
        <w:t>«</w:t>
      </w:r>
      <w:r>
        <w:rPr>
          <w:rFonts w:ascii="Times New Roman" w:hAnsi="Times New Roman" w:cs="Times New Roman"/>
          <w:sz w:val="28"/>
          <w:szCs w:val="28"/>
          <w:lang w:val="kk-KZ"/>
        </w:rPr>
        <w:t>к</w:t>
      </w:r>
      <w:r w:rsidR="003C5253" w:rsidRPr="00454550">
        <w:rPr>
          <w:rFonts w:ascii="Times New Roman" w:hAnsi="Times New Roman" w:cs="Times New Roman"/>
          <w:sz w:val="28"/>
          <w:szCs w:val="28"/>
          <w:lang w:val="kk-KZ"/>
        </w:rPr>
        <w:t>інәлі деп танылсын» - құқықтық мәртебе беру актісі. «Бас бостандығынан айыру» - заңда бекітілген жазаның нақты түрі.</w:t>
      </w:r>
    </w:p>
    <w:p w14:paraId="1425C687" w14:textId="52D1176E" w:rsidR="003C5253" w:rsidRPr="00454550" w:rsidRDefault="00BB0D89" w:rsidP="00E11853">
      <w:pPr>
        <w:pStyle w:val="ae"/>
        <w:numPr>
          <w:ilvl w:val="0"/>
          <w:numId w:val="7"/>
        </w:numPr>
        <w:tabs>
          <w:tab w:val="left" w:pos="993"/>
        </w:tabs>
        <w:ind w:left="0" w:firstLine="709"/>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Прагматикалық нәтиже. </w:t>
      </w:r>
      <w:r w:rsidR="003C5253" w:rsidRPr="00454550">
        <w:rPr>
          <w:rFonts w:ascii="Times New Roman" w:hAnsi="Times New Roman" w:cs="Times New Roman"/>
          <w:sz w:val="28"/>
          <w:szCs w:val="28"/>
          <w:lang w:val="kk-KZ"/>
        </w:rPr>
        <w:t xml:space="preserve">Сот отырысында заңгерлік дискурс арқылы </w:t>
      </w:r>
      <w:r w:rsidR="003C5253" w:rsidRPr="00454550">
        <w:rPr>
          <w:rFonts w:ascii="Times New Roman" w:hAnsi="Times New Roman" w:cs="Times New Roman"/>
          <w:i/>
          <w:sz w:val="28"/>
          <w:szCs w:val="28"/>
          <w:lang w:val="kk-KZ"/>
        </w:rPr>
        <w:t>құқықтық салдар туып</w:t>
      </w:r>
      <w:r w:rsidR="003C5253" w:rsidRPr="00454550">
        <w:rPr>
          <w:rFonts w:ascii="Times New Roman" w:hAnsi="Times New Roman" w:cs="Times New Roman"/>
          <w:sz w:val="28"/>
          <w:szCs w:val="28"/>
          <w:lang w:val="kk-KZ"/>
        </w:rPr>
        <w:t xml:space="preserve">, сол салдардың әсерінен Б.А.Е. есімді азаматтың </w:t>
      </w:r>
      <w:r w:rsidR="003C5253" w:rsidRPr="00454550">
        <w:rPr>
          <w:rFonts w:ascii="Times New Roman" w:hAnsi="Times New Roman" w:cs="Times New Roman"/>
          <w:i/>
          <w:sz w:val="28"/>
          <w:szCs w:val="28"/>
          <w:lang w:val="kk-KZ"/>
        </w:rPr>
        <w:t xml:space="preserve">құқықтық </w:t>
      </w:r>
      <w:r w:rsidR="00F320CB">
        <w:rPr>
          <w:rFonts w:ascii="Times New Roman" w:hAnsi="Times New Roman" w:cs="Times New Roman"/>
          <w:i/>
          <w:sz w:val="28"/>
          <w:szCs w:val="28"/>
          <w:lang w:val="kk-KZ"/>
        </w:rPr>
        <w:t>мәртебесі</w:t>
      </w:r>
      <w:r w:rsidR="003C5253" w:rsidRPr="00454550">
        <w:rPr>
          <w:rFonts w:ascii="Times New Roman" w:hAnsi="Times New Roman" w:cs="Times New Roman"/>
          <w:sz w:val="28"/>
          <w:szCs w:val="28"/>
          <w:lang w:val="kk-KZ"/>
        </w:rPr>
        <w:t xml:space="preserve"> өзгеріп, қамауға алынып, жазасын өтеу міндеттеледі. Бұл </w:t>
      </w:r>
      <w:r w:rsidR="00827E35" w:rsidRPr="00454550">
        <w:rPr>
          <w:rFonts w:ascii="Times New Roman" w:hAnsi="Times New Roman" w:cs="Times New Roman"/>
          <w:sz w:val="28"/>
          <w:szCs w:val="28"/>
          <w:lang w:val="kk-KZ"/>
        </w:rPr>
        <w:t>шешім</w:t>
      </w:r>
      <w:r w:rsidR="003C5253" w:rsidRPr="00454550">
        <w:rPr>
          <w:rFonts w:ascii="Times New Roman" w:hAnsi="Times New Roman" w:cs="Times New Roman"/>
          <w:sz w:val="28"/>
          <w:szCs w:val="28"/>
          <w:lang w:val="kk-KZ"/>
        </w:rPr>
        <w:t xml:space="preserve"> </w:t>
      </w:r>
      <w:r w:rsidR="003C5253" w:rsidRPr="00454550">
        <w:rPr>
          <w:rFonts w:ascii="Times New Roman" w:hAnsi="Times New Roman" w:cs="Times New Roman"/>
          <w:i/>
          <w:sz w:val="28"/>
          <w:szCs w:val="28"/>
          <w:lang w:val="kk-KZ"/>
        </w:rPr>
        <w:t>қоғамға әсер</w:t>
      </w:r>
      <w:r w:rsidR="003C5253" w:rsidRPr="00454550">
        <w:rPr>
          <w:rFonts w:ascii="Times New Roman" w:hAnsi="Times New Roman" w:cs="Times New Roman"/>
          <w:sz w:val="28"/>
          <w:szCs w:val="28"/>
          <w:lang w:val="kk-KZ"/>
        </w:rPr>
        <w:t xml:space="preserve"> етіп, қоғамға және басқа азаматтарға заңның үстемдігін және қылмыс үшін жаза</w:t>
      </w:r>
      <w:r w:rsidR="000A3BE9" w:rsidRPr="00454550">
        <w:rPr>
          <w:rFonts w:ascii="Times New Roman" w:hAnsi="Times New Roman" w:cs="Times New Roman"/>
          <w:sz w:val="28"/>
          <w:szCs w:val="28"/>
          <w:lang w:val="kk-KZ"/>
        </w:rPr>
        <w:t xml:space="preserve"> қолданылатынын</w:t>
      </w:r>
      <w:r w:rsidR="003C5253" w:rsidRPr="00454550">
        <w:rPr>
          <w:rFonts w:ascii="Times New Roman" w:hAnsi="Times New Roman" w:cs="Times New Roman"/>
          <w:sz w:val="28"/>
          <w:szCs w:val="28"/>
          <w:lang w:val="kk-KZ"/>
        </w:rPr>
        <w:t xml:space="preserve"> хабарлау және ескерту функциясын атқарады. Соттың өз функциясын орындағаны</w:t>
      </w:r>
      <w:r>
        <w:rPr>
          <w:rFonts w:ascii="Times New Roman" w:hAnsi="Times New Roman" w:cs="Times New Roman"/>
          <w:sz w:val="28"/>
          <w:szCs w:val="28"/>
          <w:lang w:val="kk-KZ"/>
        </w:rPr>
        <w:t xml:space="preserve">, яғни </w:t>
      </w:r>
      <w:r w:rsidR="003C5253" w:rsidRPr="00454550">
        <w:rPr>
          <w:rFonts w:ascii="Times New Roman" w:hAnsi="Times New Roman" w:cs="Times New Roman"/>
          <w:sz w:val="28"/>
          <w:szCs w:val="28"/>
          <w:lang w:val="kk-KZ"/>
        </w:rPr>
        <w:t xml:space="preserve">сот төрелігін жүзеге асырғаны ресми түрде бекітілуі </w:t>
      </w:r>
      <w:r w:rsidR="003C5253" w:rsidRPr="00454550">
        <w:rPr>
          <w:rFonts w:ascii="Times New Roman" w:hAnsi="Times New Roman" w:cs="Times New Roman"/>
          <w:i/>
          <w:sz w:val="28"/>
          <w:szCs w:val="28"/>
          <w:lang w:val="kk-KZ"/>
        </w:rPr>
        <w:t>институционалдық әсер</w:t>
      </w:r>
      <w:r w:rsidR="003C5253" w:rsidRPr="00454550">
        <w:rPr>
          <w:rFonts w:ascii="Times New Roman" w:hAnsi="Times New Roman" w:cs="Times New Roman"/>
          <w:sz w:val="28"/>
          <w:szCs w:val="28"/>
          <w:lang w:val="kk-KZ"/>
        </w:rPr>
        <w:t xml:space="preserve"> тудырады. </w:t>
      </w:r>
    </w:p>
    <w:p w14:paraId="083DD27B" w14:textId="23016080" w:rsidR="003C5253" w:rsidRPr="00454550" w:rsidRDefault="00B67740" w:rsidP="00D62A9E">
      <w:pPr>
        <w:spacing w:after="0" w:line="240" w:lineRule="auto"/>
        <w:ind w:firstLine="709"/>
        <w:jc w:val="both"/>
        <w:rPr>
          <w:rFonts w:ascii="Times New Roman" w:hAnsi="Times New Roman" w:cs="Times New Roman"/>
          <w:sz w:val="28"/>
          <w:szCs w:val="28"/>
          <w:lang w:val="kk-KZ"/>
        </w:rPr>
      </w:pPr>
      <w:r w:rsidRPr="00454550">
        <w:rPr>
          <w:rFonts w:ascii="Times New Roman" w:hAnsi="Times New Roman" w:cs="Times New Roman"/>
          <w:sz w:val="28"/>
          <w:szCs w:val="28"/>
          <w:lang w:val="kk-KZ"/>
        </w:rPr>
        <w:t>С</w:t>
      </w:r>
      <w:r w:rsidR="003C5253" w:rsidRPr="00454550">
        <w:rPr>
          <w:rFonts w:ascii="Times New Roman" w:hAnsi="Times New Roman" w:cs="Times New Roman"/>
          <w:sz w:val="28"/>
          <w:szCs w:val="28"/>
          <w:lang w:val="kk-KZ"/>
        </w:rPr>
        <w:t xml:space="preserve">от отырысынан алынған бұл үзінді – заңгерлік дискурстағы ең жоғары билікке ие </w:t>
      </w:r>
      <w:r w:rsidR="00F320CB">
        <w:rPr>
          <w:rFonts w:ascii="Times New Roman" w:hAnsi="Times New Roman" w:cs="Times New Roman"/>
          <w:sz w:val="28"/>
          <w:szCs w:val="28"/>
          <w:lang w:val="kk-KZ"/>
        </w:rPr>
        <w:t>сот төрағасының</w:t>
      </w:r>
      <w:r w:rsidR="003C5253" w:rsidRPr="00454550">
        <w:rPr>
          <w:rFonts w:ascii="Times New Roman" w:hAnsi="Times New Roman" w:cs="Times New Roman"/>
          <w:sz w:val="28"/>
          <w:szCs w:val="28"/>
          <w:lang w:val="kk-KZ"/>
        </w:rPr>
        <w:t xml:space="preserve"> сөйлеу әрекетінің үлгісі. Оның прагматикалық құндылығы</w:t>
      </w:r>
      <w:r w:rsidR="00BB0D89">
        <w:rPr>
          <w:rFonts w:ascii="Times New Roman" w:hAnsi="Times New Roman" w:cs="Times New Roman"/>
          <w:sz w:val="28"/>
          <w:szCs w:val="28"/>
          <w:lang w:val="kk-KZ"/>
        </w:rPr>
        <w:t xml:space="preserve"> мәтіннің ақиқатты жариялауы</w:t>
      </w:r>
      <w:r w:rsidR="003C5253" w:rsidRPr="00454550">
        <w:rPr>
          <w:rFonts w:ascii="Times New Roman" w:hAnsi="Times New Roman" w:cs="Times New Roman"/>
          <w:sz w:val="28"/>
          <w:szCs w:val="28"/>
          <w:lang w:val="kk-KZ"/>
        </w:rPr>
        <w:t xml:space="preserve"> емес,</w:t>
      </w:r>
      <w:r w:rsidR="00BB0D89">
        <w:rPr>
          <w:rFonts w:ascii="Times New Roman" w:hAnsi="Times New Roman" w:cs="Times New Roman"/>
          <w:sz w:val="28"/>
          <w:szCs w:val="28"/>
          <w:lang w:val="kk-KZ"/>
        </w:rPr>
        <w:t xml:space="preserve"> жаңа құқықтық шындықты құруымен анықтала</w:t>
      </w:r>
      <w:r w:rsidR="003C5253" w:rsidRPr="00454550">
        <w:rPr>
          <w:rFonts w:ascii="Times New Roman" w:hAnsi="Times New Roman" w:cs="Times New Roman"/>
          <w:sz w:val="28"/>
          <w:szCs w:val="28"/>
          <w:lang w:val="kk-KZ"/>
        </w:rPr>
        <w:t>ды. Адресант</w:t>
      </w:r>
      <w:r w:rsidR="00827E35" w:rsidRPr="00454550">
        <w:rPr>
          <w:rFonts w:ascii="Times New Roman" w:hAnsi="Times New Roman" w:cs="Times New Roman"/>
          <w:sz w:val="28"/>
          <w:szCs w:val="28"/>
          <w:lang w:val="kk-KZ"/>
        </w:rPr>
        <w:t>,</w:t>
      </w:r>
      <w:r w:rsidR="003C5253" w:rsidRPr="00454550">
        <w:rPr>
          <w:rFonts w:ascii="Times New Roman" w:hAnsi="Times New Roman" w:cs="Times New Roman"/>
          <w:sz w:val="28"/>
          <w:szCs w:val="28"/>
          <w:lang w:val="kk-KZ"/>
        </w:rPr>
        <w:t xml:space="preserve"> яғни сот</w:t>
      </w:r>
      <w:r w:rsidR="00827E35" w:rsidRPr="00454550">
        <w:rPr>
          <w:rFonts w:ascii="Times New Roman" w:hAnsi="Times New Roman" w:cs="Times New Roman"/>
          <w:sz w:val="28"/>
          <w:szCs w:val="28"/>
          <w:lang w:val="kk-KZ"/>
        </w:rPr>
        <w:t>,</w:t>
      </w:r>
      <w:r w:rsidR="003C5253" w:rsidRPr="00454550">
        <w:rPr>
          <w:rFonts w:ascii="Times New Roman" w:hAnsi="Times New Roman" w:cs="Times New Roman"/>
          <w:sz w:val="28"/>
          <w:szCs w:val="28"/>
          <w:lang w:val="kk-KZ"/>
        </w:rPr>
        <w:t xml:space="preserve"> заң тілін қатаң формалды түрде қолдану арқылы өз билігін жүзеге асырады және оның сөзінің тікелей әрі</w:t>
      </w:r>
      <w:r w:rsidR="00BB0D89">
        <w:rPr>
          <w:rFonts w:ascii="Times New Roman" w:hAnsi="Times New Roman" w:cs="Times New Roman"/>
          <w:sz w:val="28"/>
          <w:szCs w:val="28"/>
          <w:lang w:val="kk-KZ"/>
        </w:rPr>
        <w:t xml:space="preserve"> қайтымсыз салдары болады</w:t>
      </w:r>
      <w:r w:rsidR="003C5253" w:rsidRPr="00454550">
        <w:rPr>
          <w:rFonts w:ascii="Times New Roman" w:hAnsi="Times New Roman" w:cs="Times New Roman"/>
          <w:sz w:val="28"/>
          <w:szCs w:val="28"/>
          <w:lang w:val="kk-KZ"/>
        </w:rPr>
        <w:t xml:space="preserve">. </w:t>
      </w:r>
    </w:p>
    <w:p w14:paraId="46C07D51" w14:textId="0AAFB204" w:rsidR="003C5253" w:rsidRPr="00454550" w:rsidRDefault="003C5253" w:rsidP="00D62A9E">
      <w:pPr>
        <w:spacing w:after="0" w:line="240" w:lineRule="auto"/>
        <w:ind w:firstLine="709"/>
        <w:jc w:val="both"/>
        <w:rPr>
          <w:rFonts w:ascii="Times New Roman" w:hAnsi="Times New Roman" w:cs="Times New Roman"/>
          <w:sz w:val="28"/>
          <w:szCs w:val="28"/>
          <w:lang w:val="kk-KZ"/>
        </w:rPr>
      </w:pPr>
      <w:r w:rsidRPr="00454550">
        <w:rPr>
          <w:rFonts w:ascii="Times New Roman" w:hAnsi="Times New Roman" w:cs="Times New Roman"/>
          <w:sz w:val="28"/>
          <w:szCs w:val="28"/>
          <w:lang w:val="kk-KZ"/>
        </w:rPr>
        <w:t xml:space="preserve"> Заңгерлік дискурста болатын коммуникация үдерісінің мәнін түсіну үшін тек сөйлесім үдерісін ғана емес, сонымен қатар</w:t>
      </w:r>
      <w:r w:rsidR="00BB0D89">
        <w:rPr>
          <w:rFonts w:ascii="Times New Roman" w:hAnsi="Times New Roman" w:cs="Times New Roman"/>
          <w:sz w:val="28"/>
          <w:szCs w:val="28"/>
          <w:lang w:val="kk-KZ"/>
        </w:rPr>
        <w:t xml:space="preserve"> </w:t>
      </w:r>
      <w:r w:rsidRPr="00454550">
        <w:rPr>
          <w:rFonts w:ascii="Times New Roman" w:hAnsi="Times New Roman" w:cs="Times New Roman"/>
          <w:sz w:val="28"/>
          <w:szCs w:val="28"/>
          <w:lang w:val="kk-KZ"/>
        </w:rPr>
        <w:t>коммуникацияға қатысушы коммуниканттардың өзара арақатынасын да қарастыру қажет. «Тілдік қатынас келесідей коммуниканттардың арақатынасынан тұрады: адресант, адресат, арақатынас пәні, сөйлеу актісі, арақатынас амалы. Тілдік арақатынастың өзі коммуникацияға қатысушы екі субъектінің қатынасы ретінде анықталады: а) айтушы не жазушы – адресант – ақпаратты жіберуші ә) ақпаратты қабылдаушы – адресат – тыңдаушы не оқырман арасындағы қатынасты білдіреді» [1</w:t>
      </w:r>
      <w:r w:rsidR="002224ED" w:rsidRPr="00454550">
        <w:rPr>
          <w:rFonts w:ascii="Times New Roman" w:hAnsi="Times New Roman" w:cs="Times New Roman"/>
          <w:sz w:val="28"/>
          <w:szCs w:val="28"/>
          <w:lang w:val="kk-KZ"/>
        </w:rPr>
        <w:t>0</w:t>
      </w:r>
      <w:r w:rsidR="00FA20C4">
        <w:rPr>
          <w:rFonts w:ascii="Times New Roman" w:hAnsi="Times New Roman" w:cs="Times New Roman"/>
          <w:sz w:val="28"/>
          <w:szCs w:val="28"/>
          <w:lang w:val="kk-KZ"/>
        </w:rPr>
        <w:t>3</w:t>
      </w:r>
      <w:r w:rsidRPr="00454550">
        <w:rPr>
          <w:rFonts w:ascii="Times New Roman" w:hAnsi="Times New Roman" w:cs="Times New Roman"/>
          <w:sz w:val="28"/>
          <w:szCs w:val="28"/>
          <w:lang w:val="kk-KZ"/>
        </w:rPr>
        <w:t>].</w:t>
      </w:r>
      <w:r w:rsidR="00A47BE5" w:rsidRPr="00454550">
        <w:rPr>
          <w:rFonts w:ascii="Times New Roman" w:hAnsi="Times New Roman" w:cs="Times New Roman"/>
          <w:sz w:val="28"/>
          <w:szCs w:val="28"/>
          <w:lang w:val="kk-KZ"/>
        </w:rPr>
        <w:t xml:space="preserve"> </w:t>
      </w:r>
      <w:r w:rsidRPr="00454550">
        <w:rPr>
          <w:rFonts w:ascii="Times New Roman" w:hAnsi="Times New Roman" w:cs="Times New Roman"/>
          <w:sz w:val="28"/>
          <w:szCs w:val="28"/>
          <w:lang w:val="kk-KZ"/>
        </w:rPr>
        <w:t>Коммуниканттардың бірі, яғни заң қызметкері</w:t>
      </w:r>
      <w:r w:rsidR="001225E6">
        <w:rPr>
          <w:rFonts w:ascii="Times New Roman" w:hAnsi="Times New Roman" w:cs="Times New Roman"/>
          <w:sz w:val="28"/>
          <w:szCs w:val="28"/>
          <w:lang w:val="kk-KZ"/>
        </w:rPr>
        <w:t xml:space="preserve"> </w:t>
      </w:r>
      <w:r w:rsidRPr="00454550">
        <w:rPr>
          <w:rFonts w:ascii="Times New Roman" w:hAnsi="Times New Roman" w:cs="Times New Roman"/>
          <w:sz w:val="28"/>
          <w:szCs w:val="28"/>
          <w:lang w:val="kk-KZ"/>
        </w:rPr>
        <w:t>сол айтылымның авторы хабарды жіберуші ретінде, ал екіншісі заңгерлік қызметке жүгінген азамат немесе тәртіп бұзушы ретінде ұсталған күдіктілер жеке не топтық адресат, хабарды алушы/рецепиент ретінде коммуникацияға қатысады. Адресант коммуникативтік актінің мақсатын айқындайды, алайда коммуникацияның тиімді болуы көп жағдайда адресатқа тікелей байланысты. Сондықтан адресант коммуникативтік актіні жоспарлаған кезде адресаттың түрлі ерекшелігін, яғни оның коммуникативтік құзыреттілігін ескеруі керек. Мысалы, жол полициясы жол жүру ережесін бұзған</w:t>
      </w:r>
      <w:r w:rsidR="00A47BE5" w:rsidRPr="00454550">
        <w:rPr>
          <w:rFonts w:ascii="Times New Roman" w:hAnsi="Times New Roman" w:cs="Times New Roman"/>
          <w:sz w:val="28"/>
          <w:szCs w:val="28"/>
          <w:lang w:val="kk-KZ"/>
        </w:rPr>
        <w:t xml:space="preserve"> көлікті тоқтатып, </w:t>
      </w:r>
      <w:r w:rsidRPr="00454550">
        <w:rPr>
          <w:rFonts w:ascii="Times New Roman" w:hAnsi="Times New Roman" w:cs="Times New Roman"/>
          <w:sz w:val="28"/>
          <w:szCs w:val="28"/>
          <w:lang w:val="kk-KZ"/>
        </w:rPr>
        <w:t xml:space="preserve">жүргізушіге өзін таныстыра келе, оның құжаттарын сұрайды. Бұл заң қызметкері (жол полициясы) мен </w:t>
      </w:r>
      <w:r w:rsidR="001225E6" w:rsidRPr="00F320CB">
        <w:rPr>
          <w:rFonts w:ascii="Times New Roman" w:hAnsi="Times New Roman" w:cs="Times New Roman"/>
          <w:sz w:val="28"/>
          <w:szCs w:val="28"/>
          <w:lang w:val="kk-KZ"/>
        </w:rPr>
        <w:t>жеке тұлға</w:t>
      </w:r>
      <w:r w:rsidRPr="00F320CB">
        <w:rPr>
          <w:rFonts w:ascii="Times New Roman" w:hAnsi="Times New Roman" w:cs="Times New Roman"/>
          <w:sz w:val="28"/>
          <w:szCs w:val="28"/>
          <w:lang w:val="kk-KZ"/>
        </w:rPr>
        <w:t xml:space="preserve"> </w:t>
      </w:r>
      <w:r w:rsidRPr="00454550">
        <w:rPr>
          <w:rFonts w:ascii="Times New Roman" w:hAnsi="Times New Roman" w:cs="Times New Roman"/>
          <w:sz w:val="28"/>
          <w:szCs w:val="28"/>
          <w:lang w:val="kk-KZ"/>
        </w:rPr>
        <w:t xml:space="preserve">(жүргізуші) арасындағы қарым-қатынастың ерекшелігін көрсетеді, ол тура және жанама коммуникативтік </w:t>
      </w:r>
      <w:r w:rsidR="00FA36A4">
        <w:rPr>
          <w:rFonts w:ascii="Times New Roman" w:hAnsi="Times New Roman" w:cs="Times New Roman"/>
          <w:sz w:val="28"/>
          <w:szCs w:val="28"/>
          <w:lang w:val="kk-KZ"/>
        </w:rPr>
        <w:t xml:space="preserve">қарым-қатынастан </w:t>
      </w:r>
      <w:r w:rsidRPr="00454550">
        <w:rPr>
          <w:rFonts w:ascii="Times New Roman" w:hAnsi="Times New Roman" w:cs="Times New Roman"/>
          <w:sz w:val="28"/>
          <w:szCs w:val="28"/>
          <w:lang w:val="kk-KZ"/>
        </w:rPr>
        <w:t>тұрады. Заң қызметкері мен жүргізуші арасындағы қарым-қатынас заңды әрі ашық түрде өтеді. Біз оны жол полициясы қызметкерінің өзін таныстыруынан</w:t>
      </w:r>
      <w:r w:rsidR="001225E6">
        <w:rPr>
          <w:rFonts w:ascii="Times New Roman" w:hAnsi="Times New Roman" w:cs="Times New Roman"/>
          <w:sz w:val="28"/>
          <w:szCs w:val="28"/>
          <w:lang w:val="kk-KZ"/>
        </w:rPr>
        <w:t>,</w:t>
      </w:r>
      <w:r w:rsidRPr="00454550">
        <w:rPr>
          <w:rFonts w:ascii="Times New Roman" w:hAnsi="Times New Roman" w:cs="Times New Roman"/>
          <w:sz w:val="28"/>
          <w:szCs w:val="28"/>
          <w:lang w:val="kk-KZ"/>
        </w:rPr>
        <w:t xml:space="preserve"> яғни аты-жөнін, лауазымын айтуынан көреміз. Жүргізушінің құжаттарын талап етуі нақты және бұйыру формасында болады. Бұл жүргізушіге тікелей әсер етіп, ол құжаттарын бірден ұсынады. Ал жол полициясы қызметкерінің киім формасы мен қызметтік көлік билікті, заңдылықты және ресми мәртебені жанама түрде жеткізеді. Бұл жүргізушіге жағдайдың ресми сипатын, міндетті түрде бағыну керектігін түсіндіреді. Сол сияқты</w:t>
      </w:r>
      <w:r w:rsidR="001225E6">
        <w:rPr>
          <w:rFonts w:ascii="Times New Roman" w:hAnsi="Times New Roman" w:cs="Times New Roman"/>
          <w:sz w:val="28"/>
          <w:szCs w:val="28"/>
          <w:lang w:val="kk-KZ"/>
        </w:rPr>
        <w:t xml:space="preserve"> </w:t>
      </w:r>
      <w:r w:rsidRPr="00454550">
        <w:rPr>
          <w:rFonts w:ascii="Times New Roman" w:hAnsi="Times New Roman" w:cs="Times New Roman"/>
          <w:sz w:val="28"/>
          <w:szCs w:val="28"/>
          <w:lang w:val="kk-KZ"/>
        </w:rPr>
        <w:t>полиция қызметкерінің интонациясы, ым-ишарасы, қимылы сияқты вербалды емес белгілер де бар. Ег</w:t>
      </w:r>
      <w:r w:rsidR="001225E6">
        <w:rPr>
          <w:rFonts w:ascii="Times New Roman" w:hAnsi="Times New Roman" w:cs="Times New Roman"/>
          <w:sz w:val="28"/>
          <w:szCs w:val="28"/>
          <w:lang w:val="kk-KZ"/>
        </w:rPr>
        <w:t>ер полиция қызметкері сенімді, сабырлы немесе қатаң</w:t>
      </w:r>
      <w:r w:rsidRPr="00454550">
        <w:rPr>
          <w:rFonts w:ascii="Times New Roman" w:hAnsi="Times New Roman" w:cs="Times New Roman"/>
          <w:sz w:val="28"/>
          <w:szCs w:val="28"/>
          <w:lang w:val="kk-KZ"/>
        </w:rPr>
        <w:t xml:space="preserve"> сөйлесе, ол жағдайдың маңыздылығын көрсетеді. Ал жүргізушінің полиция қзметкеріне берген жауабынан, мими</w:t>
      </w:r>
      <w:r w:rsidR="008F153B" w:rsidRPr="00454550">
        <w:rPr>
          <w:rFonts w:ascii="Times New Roman" w:hAnsi="Times New Roman" w:cs="Times New Roman"/>
          <w:sz w:val="28"/>
          <w:szCs w:val="28"/>
          <w:lang w:val="kk-KZ"/>
        </w:rPr>
        <w:t xml:space="preserve">касынан </w:t>
      </w:r>
      <w:r w:rsidRPr="00454550">
        <w:rPr>
          <w:rFonts w:ascii="Times New Roman" w:hAnsi="Times New Roman" w:cs="Times New Roman"/>
          <w:sz w:val="28"/>
          <w:szCs w:val="28"/>
          <w:lang w:val="kk-KZ"/>
        </w:rPr>
        <w:t>қорқыныш, ашу, мойынсұну, түсініспеушілік сияқты эмоцияларды байқауға болады. Полиция қызметкері мен жүргізуші арасында</w:t>
      </w:r>
      <w:r w:rsidR="001225E6">
        <w:rPr>
          <w:rFonts w:ascii="Times New Roman" w:hAnsi="Times New Roman" w:cs="Times New Roman"/>
          <w:sz w:val="28"/>
          <w:szCs w:val="28"/>
          <w:lang w:val="kk-KZ"/>
        </w:rPr>
        <w:t>ғы</w:t>
      </w:r>
      <w:r w:rsidRPr="00454550">
        <w:rPr>
          <w:rFonts w:ascii="Times New Roman" w:hAnsi="Times New Roman" w:cs="Times New Roman"/>
          <w:sz w:val="28"/>
          <w:szCs w:val="28"/>
          <w:lang w:val="kk-KZ"/>
        </w:rPr>
        <w:t xml:space="preserve"> қарым-қатынастың басталуының өзінен белгілі бір құқық нормасының бұзылғаны туралы ақпарат алуға болады. Екі тараптың да құқық нормалары мен мінез-құлық ережелерін түсінуі (немесе түсінбеуі) </w:t>
      </w:r>
      <w:r w:rsidR="001225E6" w:rsidRPr="00454550">
        <w:rPr>
          <w:rFonts w:ascii="Times New Roman" w:hAnsi="Times New Roman" w:cs="Times New Roman"/>
          <w:sz w:val="28"/>
          <w:szCs w:val="28"/>
          <w:lang w:val="kk-KZ"/>
        </w:rPr>
        <w:t xml:space="preserve">коммуникацияға </w:t>
      </w:r>
      <w:r w:rsidRPr="00454550">
        <w:rPr>
          <w:rFonts w:ascii="Times New Roman" w:hAnsi="Times New Roman" w:cs="Times New Roman"/>
          <w:sz w:val="28"/>
          <w:szCs w:val="28"/>
          <w:lang w:val="kk-KZ"/>
        </w:rPr>
        <w:t>жанама түрде әсер етеді. Басталған коммуникация барысында даулы жағдайлар туындамай, қарым-қат</w:t>
      </w:r>
      <w:r w:rsidR="008F153B" w:rsidRPr="00454550">
        <w:rPr>
          <w:rFonts w:ascii="Times New Roman" w:hAnsi="Times New Roman" w:cs="Times New Roman"/>
          <w:sz w:val="28"/>
          <w:szCs w:val="28"/>
          <w:lang w:val="kk-KZ"/>
        </w:rPr>
        <w:t>ынас тиісті деңгейде өтуі үшін</w:t>
      </w:r>
      <w:r w:rsidR="001225E6">
        <w:rPr>
          <w:rFonts w:ascii="Times New Roman" w:hAnsi="Times New Roman" w:cs="Times New Roman"/>
          <w:sz w:val="28"/>
          <w:szCs w:val="28"/>
          <w:lang w:val="kk-KZ"/>
        </w:rPr>
        <w:t xml:space="preserve">, </w:t>
      </w:r>
      <w:r w:rsidRPr="00454550">
        <w:rPr>
          <w:rFonts w:ascii="Times New Roman" w:hAnsi="Times New Roman" w:cs="Times New Roman"/>
          <w:sz w:val="28"/>
          <w:szCs w:val="28"/>
          <w:lang w:val="kk-KZ"/>
        </w:rPr>
        <w:t>заң қызметкері жүргізушінің коммуникативтік құзыреттілігіне назар аударуы қажет. Заң қызметкері жол жүру ережесін бұзу себептерін анықтау үшін</w:t>
      </w:r>
      <w:r w:rsidR="00827E35" w:rsidRPr="00454550">
        <w:rPr>
          <w:rFonts w:ascii="Times New Roman" w:hAnsi="Times New Roman" w:cs="Times New Roman"/>
          <w:sz w:val="28"/>
          <w:szCs w:val="28"/>
          <w:lang w:val="kk-KZ"/>
        </w:rPr>
        <w:t>,</w:t>
      </w:r>
      <w:r w:rsidRPr="00454550">
        <w:rPr>
          <w:rFonts w:ascii="Times New Roman" w:hAnsi="Times New Roman" w:cs="Times New Roman"/>
          <w:sz w:val="28"/>
          <w:szCs w:val="28"/>
          <w:lang w:val="kk-KZ"/>
        </w:rPr>
        <w:t xml:space="preserve"> қойған сұрақтарын, көлік жүргізу туралы ережелерді түсіндіргенде жүргізушінің қаншалықты түсініп тұрғанын бағалау қажет. Жүргізушінің коммуникативтік құзыреттілігін ескеру арқыл</w:t>
      </w:r>
      <w:r w:rsidR="001225E6">
        <w:rPr>
          <w:rFonts w:ascii="Times New Roman" w:hAnsi="Times New Roman" w:cs="Times New Roman"/>
          <w:sz w:val="28"/>
          <w:szCs w:val="28"/>
          <w:lang w:val="kk-KZ"/>
        </w:rPr>
        <w:t>ы заң қызметкері даулы жағдай</w:t>
      </w:r>
      <w:r w:rsidRPr="00454550">
        <w:rPr>
          <w:rFonts w:ascii="Times New Roman" w:hAnsi="Times New Roman" w:cs="Times New Roman"/>
          <w:sz w:val="28"/>
          <w:szCs w:val="28"/>
          <w:lang w:val="kk-KZ"/>
        </w:rPr>
        <w:t xml:space="preserve"> немесе түсініспеушілік туындап жатс</w:t>
      </w:r>
      <w:r w:rsidR="008F153B" w:rsidRPr="00454550">
        <w:rPr>
          <w:rFonts w:ascii="Times New Roman" w:hAnsi="Times New Roman" w:cs="Times New Roman"/>
          <w:sz w:val="28"/>
          <w:szCs w:val="28"/>
          <w:lang w:val="kk-KZ"/>
        </w:rPr>
        <w:t xml:space="preserve">а, түсіндіру тәсілін өзгертіп, </w:t>
      </w:r>
      <w:r w:rsidRPr="00454550">
        <w:rPr>
          <w:rFonts w:ascii="Times New Roman" w:hAnsi="Times New Roman" w:cs="Times New Roman"/>
          <w:sz w:val="28"/>
          <w:szCs w:val="28"/>
          <w:lang w:val="kk-KZ"/>
        </w:rPr>
        <w:t>қосымша ақпарат беруі қажет. Жүргізушінің эмоцияға берілмей, сабырлы сөйлесуі</w:t>
      </w:r>
      <w:r w:rsidR="00827E35" w:rsidRPr="00454550">
        <w:rPr>
          <w:rFonts w:ascii="Times New Roman" w:hAnsi="Times New Roman" w:cs="Times New Roman"/>
          <w:sz w:val="28"/>
          <w:szCs w:val="28"/>
          <w:lang w:val="kk-KZ"/>
        </w:rPr>
        <w:t>,</w:t>
      </w:r>
      <w:r w:rsidRPr="00454550">
        <w:rPr>
          <w:rFonts w:ascii="Times New Roman" w:hAnsi="Times New Roman" w:cs="Times New Roman"/>
          <w:sz w:val="28"/>
          <w:szCs w:val="28"/>
          <w:lang w:val="kk-KZ"/>
        </w:rPr>
        <w:t xml:space="preserve"> сұрақтарға нақты және толық жауап беруі заң қызметкеріне тікелей әсер етіп, оң пікір қалыптастырады.  </w:t>
      </w:r>
      <w:r w:rsidR="001225E6">
        <w:rPr>
          <w:rFonts w:ascii="Times New Roman" w:hAnsi="Times New Roman" w:cs="Times New Roman"/>
          <w:sz w:val="28"/>
          <w:szCs w:val="28"/>
          <w:lang w:val="kk-KZ"/>
        </w:rPr>
        <w:t xml:space="preserve"> </w:t>
      </w:r>
    </w:p>
    <w:p w14:paraId="17577708" w14:textId="598FDE10" w:rsidR="003C5253" w:rsidRPr="001225E6" w:rsidRDefault="00B67740" w:rsidP="00D62A9E">
      <w:pPr>
        <w:spacing w:after="0" w:line="240" w:lineRule="auto"/>
        <w:ind w:firstLine="709"/>
        <w:jc w:val="both"/>
        <w:rPr>
          <w:rFonts w:ascii="Times New Roman" w:hAnsi="Times New Roman" w:cs="Times New Roman"/>
          <w:sz w:val="28"/>
          <w:szCs w:val="28"/>
          <w:lang w:val="kk-KZ"/>
        </w:rPr>
      </w:pPr>
      <w:r w:rsidRPr="00454550">
        <w:rPr>
          <w:rFonts w:ascii="Times New Roman" w:hAnsi="Times New Roman" w:cs="Times New Roman"/>
          <w:sz w:val="28"/>
          <w:szCs w:val="28"/>
          <w:lang w:val="kk-KZ"/>
        </w:rPr>
        <w:t>З</w:t>
      </w:r>
      <w:r w:rsidR="003C5253" w:rsidRPr="00454550">
        <w:rPr>
          <w:rFonts w:ascii="Times New Roman" w:hAnsi="Times New Roman" w:cs="Times New Roman"/>
          <w:sz w:val="28"/>
          <w:szCs w:val="28"/>
          <w:lang w:val="kk-KZ"/>
        </w:rPr>
        <w:t>аңгерлік қарым-қатынас, тіпті</w:t>
      </w:r>
      <w:r w:rsidR="00827E35" w:rsidRPr="00454550">
        <w:rPr>
          <w:rFonts w:ascii="Times New Roman" w:hAnsi="Times New Roman" w:cs="Times New Roman"/>
          <w:sz w:val="28"/>
          <w:szCs w:val="28"/>
          <w:lang w:val="kk-KZ"/>
        </w:rPr>
        <w:t>,</w:t>
      </w:r>
      <w:r w:rsidR="003C5253" w:rsidRPr="00454550">
        <w:rPr>
          <w:rFonts w:ascii="Times New Roman" w:hAnsi="Times New Roman" w:cs="Times New Roman"/>
          <w:sz w:val="28"/>
          <w:szCs w:val="28"/>
          <w:lang w:val="kk-KZ"/>
        </w:rPr>
        <w:t xml:space="preserve"> қарапайым жол-көлік жағдайында да тек заң норма</w:t>
      </w:r>
      <w:r w:rsidR="001225E6">
        <w:rPr>
          <w:rFonts w:ascii="Times New Roman" w:hAnsi="Times New Roman" w:cs="Times New Roman"/>
          <w:sz w:val="28"/>
          <w:szCs w:val="28"/>
          <w:lang w:val="kk-KZ"/>
        </w:rPr>
        <w:t xml:space="preserve">ларымен ғана емес, </w:t>
      </w:r>
      <w:r w:rsidR="003C5253" w:rsidRPr="00454550">
        <w:rPr>
          <w:rFonts w:ascii="Times New Roman" w:hAnsi="Times New Roman" w:cs="Times New Roman"/>
          <w:sz w:val="28"/>
          <w:szCs w:val="28"/>
          <w:lang w:val="kk-KZ"/>
        </w:rPr>
        <w:t>тілдік және әлеуметтік коммуникациямен де тығ</w:t>
      </w:r>
      <w:r w:rsidR="001225E6">
        <w:rPr>
          <w:rFonts w:ascii="Times New Roman" w:hAnsi="Times New Roman" w:cs="Times New Roman"/>
          <w:sz w:val="28"/>
          <w:szCs w:val="28"/>
          <w:lang w:val="kk-KZ"/>
        </w:rPr>
        <w:t xml:space="preserve">ыз байланысты екенін көрсетеді. </w:t>
      </w:r>
      <w:r w:rsidR="003C5253" w:rsidRPr="001225E6">
        <w:rPr>
          <w:rFonts w:ascii="Times New Roman" w:hAnsi="Times New Roman" w:cs="Times New Roman"/>
          <w:sz w:val="28"/>
          <w:szCs w:val="28"/>
          <w:lang w:val="kk-KZ"/>
        </w:rPr>
        <w:t>Заңгерлердің  сөйлеу актілеріндегі перфомати</w:t>
      </w:r>
      <w:r w:rsidR="001225E6">
        <w:rPr>
          <w:rFonts w:ascii="Times New Roman" w:hAnsi="Times New Roman" w:cs="Times New Roman"/>
          <w:sz w:val="28"/>
          <w:szCs w:val="28"/>
          <w:lang w:val="kk-KZ"/>
        </w:rPr>
        <w:t>вті қолданыстарға тоқтал</w:t>
      </w:r>
      <w:r w:rsidR="003C5253" w:rsidRPr="001225E6">
        <w:rPr>
          <w:rFonts w:ascii="Times New Roman" w:hAnsi="Times New Roman" w:cs="Times New Roman"/>
          <w:sz w:val="28"/>
          <w:szCs w:val="28"/>
          <w:lang w:val="kk-KZ"/>
        </w:rPr>
        <w:t>сақ, қазақ тілінің энкциклопедиялық сөздігінде  перфомативке келесідей анықтама</w:t>
      </w:r>
      <w:r w:rsidR="001225E6">
        <w:rPr>
          <w:rFonts w:ascii="Times New Roman" w:hAnsi="Times New Roman" w:cs="Times New Roman"/>
          <w:sz w:val="28"/>
          <w:szCs w:val="28"/>
          <w:lang w:val="kk-KZ"/>
        </w:rPr>
        <w:t xml:space="preserve"> берілген: «перфоматив – белгілі бір сөзді </w:t>
      </w:r>
      <w:r w:rsidR="003C5253" w:rsidRPr="001225E6">
        <w:rPr>
          <w:rFonts w:ascii="Times New Roman" w:hAnsi="Times New Roman" w:cs="Times New Roman"/>
          <w:sz w:val="28"/>
          <w:szCs w:val="28"/>
          <w:lang w:val="kk-KZ"/>
        </w:rPr>
        <w:t xml:space="preserve">немесе сөйлемді айтып тұрып, сол сәтте соған қоса өз әрекетін білдіру. </w:t>
      </w:r>
      <w:r w:rsidR="003C5253" w:rsidRPr="006C6F41">
        <w:rPr>
          <w:rFonts w:ascii="Times New Roman" w:hAnsi="Times New Roman" w:cs="Times New Roman"/>
          <w:sz w:val="28"/>
          <w:szCs w:val="28"/>
          <w:lang w:val="kk-KZ"/>
        </w:rPr>
        <w:t>Перфоматив көбінесе етістіктің ашық формасының бірінші жағында, осы шақ, жекеше түрде қолданылады. Перфоматив мәнде айтылу үшін сөздердің құрамында әскери, әкімшілік бұйрықтар, ант беру және қабылдау сияқты ұғымды білдіретін сөздер қамтылады</w:t>
      </w:r>
      <w:r w:rsidR="001225E6">
        <w:rPr>
          <w:rFonts w:ascii="Times New Roman" w:hAnsi="Times New Roman" w:cs="Times New Roman"/>
          <w:sz w:val="28"/>
          <w:szCs w:val="28"/>
          <w:lang w:val="kk-KZ"/>
        </w:rPr>
        <w:t>»</w:t>
      </w:r>
      <w:r w:rsidR="003C5253" w:rsidRPr="006C6F41">
        <w:rPr>
          <w:rFonts w:ascii="Times New Roman" w:hAnsi="Times New Roman" w:cs="Times New Roman"/>
          <w:sz w:val="28"/>
          <w:szCs w:val="28"/>
          <w:lang w:val="kk-KZ"/>
        </w:rPr>
        <w:t xml:space="preserve"> [1</w:t>
      </w:r>
      <w:r w:rsidR="008F153B" w:rsidRPr="006C6F41">
        <w:rPr>
          <w:rFonts w:ascii="Times New Roman" w:hAnsi="Times New Roman" w:cs="Times New Roman"/>
          <w:sz w:val="28"/>
          <w:szCs w:val="28"/>
          <w:lang w:val="kk-KZ"/>
        </w:rPr>
        <w:t>0</w:t>
      </w:r>
      <w:r w:rsidR="00FA20C4">
        <w:rPr>
          <w:rFonts w:ascii="Times New Roman" w:hAnsi="Times New Roman" w:cs="Times New Roman"/>
          <w:sz w:val="28"/>
          <w:szCs w:val="28"/>
          <w:lang w:val="kk-KZ"/>
        </w:rPr>
        <w:t>4</w:t>
      </w:r>
      <w:r w:rsidR="003C5253" w:rsidRPr="006C6F41">
        <w:rPr>
          <w:rFonts w:ascii="Times New Roman" w:hAnsi="Times New Roman" w:cs="Times New Roman"/>
          <w:sz w:val="28"/>
          <w:szCs w:val="28"/>
          <w:lang w:val="kk-KZ"/>
        </w:rPr>
        <w:t>]. Заңгерлердің сөйлеу актілеріндегі перфомативті қолданыстар, яғни айтылған сөздің сол сәтте белгілі бір әрекетті білдіруі, құқықтық контексте жиі кездеседі. Мысалы, сот процесі барысындағы сот төрағасының перфомативті қолданыстарына тоқталсақ:</w:t>
      </w:r>
    </w:p>
    <w:p w14:paraId="117E1ED6" w14:textId="77777777" w:rsidR="003C5253" w:rsidRPr="00454550" w:rsidRDefault="003C5253" w:rsidP="00D62A9E">
      <w:pPr>
        <w:spacing w:after="0" w:line="240" w:lineRule="auto"/>
        <w:ind w:firstLine="709"/>
        <w:jc w:val="both"/>
        <w:rPr>
          <w:rFonts w:ascii="Times New Roman" w:hAnsi="Times New Roman" w:cs="Times New Roman"/>
          <w:sz w:val="28"/>
          <w:szCs w:val="28"/>
          <w:lang w:val="kk-KZ"/>
        </w:rPr>
      </w:pPr>
      <w:r w:rsidRPr="00454550">
        <w:rPr>
          <w:rFonts w:ascii="Times New Roman" w:hAnsi="Times New Roman" w:cs="Times New Roman"/>
          <w:sz w:val="28"/>
          <w:szCs w:val="28"/>
          <w:lang w:val="kk-KZ"/>
        </w:rPr>
        <w:t>«Үкім оқылсын!» Бұл сөзді айту арқылы судья үкімді оқу әрекетін бастауға бұйрық береді. Сөз – әрекеттің өзі.</w:t>
      </w:r>
    </w:p>
    <w:p w14:paraId="2E71C2AC" w14:textId="01E56C4A" w:rsidR="003C5253" w:rsidRPr="00454550" w:rsidRDefault="003C5253" w:rsidP="00D62A9E">
      <w:pPr>
        <w:spacing w:after="0" w:line="240" w:lineRule="auto"/>
        <w:ind w:firstLine="709"/>
        <w:jc w:val="both"/>
        <w:rPr>
          <w:rFonts w:ascii="Times New Roman" w:hAnsi="Times New Roman" w:cs="Times New Roman"/>
          <w:sz w:val="28"/>
          <w:szCs w:val="28"/>
          <w:lang w:val="kk-KZ"/>
        </w:rPr>
      </w:pPr>
      <w:r w:rsidRPr="00454550">
        <w:rPr>
          <w:rFonts w:ascii="Times New Roman" w:hAnsi="Times New Roman" w:cs="Times New Roman"/>
          <w:sz w:val="28"/>
          <w:szCs w:val="28"/>
          <w:lang w:val="kk-KZ"/>
        </w:rPr>
        <w:t xml:space="preserve">«Сот отырысы жабық деп жариялансын!» </w:t>
      </w:r>
      <w:r w:rsidR="00FA36A4">
        <w:rPr>
          <w:rFonts w:ascii="Times New Roman" w:hAnsi="Times New Roman" w:cs="Times New Roman"/>
          <w:sz w:val="28"/>
          <w:szCs w:val="28"/>
          <w:lang w:val="kk-KZ"/>
        </w:rPr>
        <w:t>Сот төрағасы</w:t>
      </w:r>
      <w:r w:rsidRPr="00454550">
        <w:rPr>
          <w:rFonts w:ascii="Times New Roman" w:hAnsi="Times New Roman" w:cs="Times New Roman"/>
          <w:sz w:val="28"/>
          <w:szCs w:val="28"/>
          <w:lang w:val="kk-KZ"/>
        </w:rPr>
        <w:t xml:space="preserve"> осы сөйлемді айту арқылы сот отырысын ресми түрде аяқтайды. Сөз – отырысты жабу әрекеті.</w:t>
      </w:r>
    </w:p>
    <w:p w14:paraId="5D460C89" w14:textId="21A78F37" w:rsidR="003C5253" w:rsidRPr="00454550" w:rsidRDefault="003C5253" w:rsidP="00D62A9E">
      <w:pPr>
        <w:spacing w:after="0" w:line="240" w:lineRule="auto"/>
        <w:ind w:firstLine="709"/>
        <w:jc w:val="both"/>
        <w:rPr>
          <w:rFonts w:ascii="Times New Roman" w:hAnsi="Times New Roman" w:cs="Times New Roman"/>
          <w:sz w:val="28"/>
          <w:szCs w:val="28"/>
          <w:lang w:val="kk-KZ"/>
        </w:rPr>
      </w:pPr>
      <w:r w:rsidRPr="00454550">
        <w:rPr>
          <w:rFonts w:ascii="Times New Roman" w:hAnsi="Times New Roman" w:cs="Times New Roman"/>
          <w:sz w:val="28"/>
          <w:szCs w:val="28"/>
          <w:lang w:val="kk-KZ"/>
        </w:rPr>
        <w:t>«Отыруларыңызды сұраймын!» н</w:t>
      </w:r>
      <w:r w:rsidR="001225E6">
        <w:rPr>
          <w:rFonts w:ascii="Times New Roman" w:hAnsi="Times New Roman" w:cs="Times New Roman"/>
          <w:sz w:val="28"/>
          <w:szCs w:val="28"/>
          <w:lang w:val="kk-KZ"/>
        </w:rPr>
        <w:t>емесе «Тұруларыңызды сұраймын!»</w:t>
      </w:r>
      <w:r w:rsidRPr="00454550">
        <w:rPr>
          <w:rFonts w:ascii="Times New Roman" w:hAnsi="Times New Roman" w:cs="Times New Roman"/>
          <w:sz w:val="28"/>
          <w:szCs w:val="28"/>
          <w:lang w:val="kk-KZ"/>
        </w:rPr>
        <w:t>. Бұл – сот залындағы тәртіпті реттейтін тікелей бұйрық әрекеті.</w:t>
      </w:r>
    </w:p>
    <w:p w14:paraId="635BCB9E" w14:textId="77777777" w:rsidR="003C5253" w:rsidRPr="00454550" w:rsidRDefault="003C5253" w:rsidP="00D62A9E">
      <w:pPr>
        <w:spacing w:after="0" w:line="240" w:lineRule="auto"/>
        <w:ind w:firstLine="709"/>
        <w:jc w:val="both"/>
        <w:rPr>
          <w:rFonts w:ascii="Times New Roman" w:hAnsi="Times New Roman" w:cs="Times New Roman"/>
          <w:sz w:val="28"/>
          <w:szCs w:val="28"/>
          <w:lang w:val="kk-KZ"/>
        </w:rPr>
      </w:pPr>
      <w:r w:rsidRPr="00454550">
        <w:rPr>
          <w:rFonts w:ascii="Times New Roman" w:hAnsi="Times New Roman" w:cs="Times New Roman"/>
          <w:sz w:val="28"/>
          <w:szCs w:val="28"/>
          <w:lang w:val="kk-KZ"/>
        </w:rPr>
        <w:t>Перформативті бірліктерді сот отырысында адвокат та, прокурор да қолданады. Мысалы: «Мен қарсымын!» Бұл сөзді айту арқылы адвокат немесе прокурор қарсылық білдіру әрекетін жүзеге асырады. Сөз – қарсылық актісінің өзі.</w:t>
      </w:r>
    </w:p>
    <w:p w14:paraId="539F6329" w14:textId="77777777" w:rsidR="003C5253" w:rsidRPr="00454550" w:rsidRDefault="003C5253" w:rsidP="00D62A9E">
      <w:pPr>
        <w:spacing w:after="0" w:line="240" w:lineRule="auto"/>
        <w:ind w:firstLine="709"/>
        <w:jc w:val="both"/>
        <w:rPr>
          <w:rFonts w:ascii="Times New Roman" w:hAnsi="Times New Roman" w:cs="Times New Roman"/>
          <w:sz w:val="28"/>
          <w:szCs w:val="28"/>
          <w:lang w:val="kk-KZ"/>
        </w:rPr>
      </w:pPr>
      <w:r w:rsidRPr="00454550">
        <w:rPr>
          <w:rFonts w:ascii="Times New Roman" w:hAnsi="Times New Roman" w:cs="Times New Roman"/>
          <w:sz w:val="28"/>
          <w:szCs w:val="28"/>
          <w:lang w:val="kk-KZ"/>
        </w:rPr>
        <w:t>«Мен осы өтінішті қолдаймын» Адвокаттың бұл сөзді айтуы – оның белгілі бір өтінішке ресми түрде келісім білдіру әрекеті.</w:t>
      </w:r>
    </w:p>
    <w:p w14:paraId="24ABF1EA" w14:textId="2F4A9444" w:rsidR="003C5253" w:rsidRPr="00454550" w:rsidRDefault="003C5253" w:rsidP="00D62A9E">
      <w:pPr>
        <w:spacing w:after="0" w:line="240" w:lineRule="auto"/>
        <w:ind w:firstLine="709"/>
        <w:jc w:val="both"/>
        <w:rPr>
          <w:rFonts w:ascii="Times New Roman" w:hAnsi="Times New Roman" w:cs="Times New Roman"/>
          <w:sz w:val="28"/>
          <w:szCs w:val="28"/>
          <w:lang w:val="kk-KZ"/>
        </w:rPr>
      </w:pPr>
      <w:r w:rsidRPr="00454550">
        <w:rPr>
          <w:rFonts w:ascii="Times New Roman" w:hAnsi="Times New Roman" w:cs="Times New Roman"/>
          <w:sz w:val="28"/>
          <w:szCs w:val="28"/>
          <w:lang w:val="kk-KZ"/>
        </w:rPr>
        <w:t xml:space="preserve">Осы келтірілген мысалдардан  перфомативті қолданыстар тек </w:t>
      </w:r>
      <w:r w:rsidR="001225E6">
        <w:rPr>
          <w:rFonts w:ascii="Times New Roman" w:hAnsi="Times New Roman" w:cs="Times New Roman"/>
          <w:sz w:val="28"/>
          <w:szCs w:val="28"/>
          <w:lang w:val="kk-KZ"/>
        </w:rPr>
        <w:t xml:space="preserve">ақпарат берумен шектелмейтінін, </w:t>
      </w:r>
      <w:r w:rsidRPr="00454550">
        <w:rPr>
          <w:rFonts w:ascii="Times New Roman" w:hAnsi="Times New Roman" w:cs="Times New Roman"/>
          <w:sz w:val="28"/>
          <w:szCs w:val="28"/>
          <w:lang w:val="kk-KZ"/>
        </w:rPr>
        <w:t>айтылған сәтте белгілі бір құқықтық әрекет тікелей орындалатынын  немесе орындау басталатынын көреміз.</w:t>
      </w:r>
    </w:p>
    <w:p w14:paraId="736C6590" w14:textId="35D496F7" w:rsidR="003C5253" w:rsidRPr="00454550" w:rsidRDefault="003C5253" w:rsidP="00D62A9E">
      <w:pPr>
        <w:spacing w:after="0" w:line="240" w:lineRule="auto"/>
        <w:ind w:firstLine="709"/>
        <w:jc w:val="both"/>
        <w:rPr>
          <w:rFonts w:ascii="Times New Roman" w:hAnsi="Times New Roman" w:cs="Times New Roman"/>
          <w:sz w:val="28"/>
          <w:szCs w:val="28"/>
          <w:lang w:val="kk-KZ"/>
        </w:rPr>
      </w:pPr>
      <w:r w:rsidRPr="00454550">
        <w:rPr>
          <w:rFonts w:ascii="Times New Roman" w:hAnsi="Times New Roman" w:cs="Times New Roman"/>
          <w:sz w:val="28"/>
          <w:szCs w:val="28"/>
          <w:lang w:val="kk-KZ"/>
        </w:rPr>
        <w:t>Қазақ заңгерлік дискурсының коммуникативті-прагматикалық сипаты оның қатысушыларының әлеуметтік рөлі және тілдік құралдардың функционалдық ерекшеліктері арқылы айқындалады. Заңгерлік дискурс – бұл қатысушылардың белгілі бір әлеуметтік рөлімен (сөйлеуші – заңгер; тыңдаушы – құқық бұзушы немесе заңгерлік қызметке жүгінген тұлға) айқындалатын институционалдық коммун</w:t>
      </w:r>
      <w:r w:rsidR="001225E6">
        <w:rPr>
          <w:rFonts w:ascii="Times New Roman" w:hAnsi="Times New Roman" w:cs="Times New Roman"/>
          <w:sz w:val="28"/>
          <w:szCs w:val="28"/>
          <w:lang w:val="kk-KZ"/>
        </w:rPr>
        <w:t>икация түрі. Заңгер дискурс</w:t>
      </w:r>
      <w:r w:rsidRPr="00454550">
        <w:rPr>
          <w:rFonts w:ascii="Times New Roman" w:hAnsi="Times New Roman" w:cs="Times New Roman"/>
          <w:sz w:val="28"/>
          <w:szCs w:val="28"/>
          <w:lang w:val="kk-KZ"/>
        </w:rPr>
        <w:t xml:space="preserve"> субъектісі ретінде айтылымды тыңдаушыға бағыттап, оған белгілі бір әсер қалдыру мақсатында сөйлейді. Бұл әсер заңдылықты түсіндіру, құқықтық нормаларға сәйкес әрекет етуге ынталандыру немесе ресми мәлімдемелер арқылы көрініс табады.</w:t>
      </w:r>
    </w:p>
    <w:p w14:paraId="1743EE15" w14:textId="7F8254FD" w:rsidR="003C5253" w:rsidRPr="00454550" w:rsidRDefault="003C5253" w:rsidP="00D62A9E">
      <w:pPr>
        <w:spacing w:after="0" w:line="240" w:lineRule="auto"/>
        <w:ind w:firstLine="709"/>
        <w:jc w:val="both"/>
        <w:rPr>
          <w:rFonts w:ascii="Times New Roman" w:hAnsi="Times New Roman" w:cs="Times New Roman"/>
          <w:sz w:val="28"/>
          <w:szCs w:val="28"/>
          <w:lang w:val="kk-KZ"/>
        </w:rPr>
      </w:pPr>
      <w:r w:rsidRPr="00454550">
        <w:rPr>
          <w:rFonts w:ascii="Times New Roman" w:hAnsi="Times New Roman" w:cs="Times New Roman"/>
          <w:sz w:val="28"/>
          <w:szCs w:val="28"/>
          <w:lang w:val="kk-KZ"/>
        </w:rPr>
        <w:t>Қазақ заңгерлік дискурсының негізі – құқық тілінің мәнін, әлеуметтік және мәдени маң</w:t>
      </w:r>
      <w:r w:rsidR="00E11853">
        <w:rPr>
          <w:rFonts w:ascii="Times New Roman" w:hAnsi="Times New Roman" w:cs="Times New Roman"/>
          <w:sz w:val="28"/>
          <w:szCs w:val="28"/>
          <w:lang w:val="kk-KZ"/>
        </w:rPr>
        <w:t xml:space="preserve">ыздылығын қазақ тілі білімінде </w:t>
      </w:r>
      <w:r w:rsidRPr="00454550">
        <w:rPr>
          <w:rFonts w:ascii="Times New Roman" w:hAnsi="Times New Roman" w:cs="Times New Roman"/>
          <w:sz w:val="28"/>
          <w:szCs w:val="28"/>
          <w:lang w:val="kk-KZ"/>
        </w:rPr>
        <w:t>Р. Сыздықова, Ш. Жалмаханов, Д.</w:t>
      </w:r>
      <w:r w:rsidR="00E11853">
        <w:rPr>
          <w:rFonts w:ascii="Times New Roman" w:hAnsi="Times New Roman" w:cs="Times New Roman"/>
          <w:sz w:val="28"/>
          <w:szCs w:val="28"/>
          <w:lang w:val="kk-KZ"/>
        </w:rPr>
        <w:t> </w:t>
      </w:r>
      <w:r w:rsidRPr="00454550">
        <w:rPr>
          <w:rFonts w:ascii="Times New Roman" w:hAnsi="Times New Roman" w:cs="Times New Roman"/>
          <w:sz w:val="28"/>
          <w:szCs w:val="28"/>
          <w:lang w:val="kk-KZ"/>
        </w:rPr>
        <w:t>Әлкебаева, Ш. Жарқынбекова, М. Нұртазина, Г. Сыздықова, Л.</w:t>
      </w:r>
      <w:r w:rsidR="001225E6">
        <w:rPr>
          <w:rFonts w:ascii="Times New Roman" w:hAnsi="Times New Roman" w:cs="Times New Roman"/>
          <w:sz w:val="28"/>
          <w:szCs w:val="28"/>
          <w:lang w:val="kk-KZ"/>
        </w:rPr>
        <w:t xml:space="preserve"> Дүйсембекова, Ж. Жалмаханова </w:t>
      </w:r>
      <w:r w:rsidRPr="00454550">
        <w:rPr>
          <w:rFonts w:ascii="Times New Roman" w:hAnsi="Times New Roman" w:cs="Times New Roman"/>
          <w:sz w:val="28"/>
          <w:szCs w:val="28"/>
          <w:lang w:val="kk-KZ"/>
        </w:rPr>
        <w:t xml:space="preserve">сияқты ғалымдар жан-жақты зерттеп, заң тілінің өзіне тән формалды, императивті және нормативті сипатын жан-жақты сипаттап, оның қоғамдағы </w:t>
      </w:r>
      <w:r w:rsidR="0052289C" w:rsidRPr="00454550">
        <w:rPr>
          <w:rFonts w:ascii="Times New Roman" w:hAnsi="Times New Roman" w:cs="Times New Roman"/>
          <w:sz w:val="28"/>
          <w:szCs w:val="28"/>
          <w:lang w:val="kk-KZ"/>
        </w:rPr>
        <w:t>ре</w:t>
      </w:r>
      <w:r w:rsidR="008D1A82">
        <w:rPr>
          <w:rFonts w:ascii="Times New Roman" w:hAnsi="Times New Roman" w:cs="Times New Roman"/>
          <w:sz w:val="28"/>
          <w:szCs w:val="28"/>
          <w:lang w:val="kk-KZ"/>
        </w:rPr>
        <w:t>ттеуші рөлін ашуға үлес қосты [61</w:t>
      </w:r>
      <w:r w:rsidR="0052289C" w:rsidRPr="00454550">
        <w:rPr>
          <w:rFonts w:ascii="Times New Roman" w:hAnsi="Times New Roman" w:cs="Times New Roman"/>
          <w:sz w:val="28"/>
          <w:szCs w:val="28"/>
          <w:lang w:val="kk-KZ"/>
        </w:rPr>
        <w:t>,</w:t>
      </w:r>
      <w:r w:rsidR="00E11853">
        <w:rPr>
          <w:rFonts w:ascii="Times New Roman" w:hAnsi="Times New Roman" w:cs="Times New Roman"/>
          <w:sz w:val="28"/>
          <w:szCs w:val="28"/>
          <w:lang w:val="kk-KZ"/>
        </w:rPr>
        <w:t xml:space="preserve"> б. 1</w:t>
      </w:r>
      <w:r w:rsidR="0052289C" w:rsidRPr="00454550">
        <w:rPr>
          <w:rFonts w:ascii="Times New Roman" w:hAnsi="Times New Roman" w:cs="Times New Roman"/>
          <w:sz w:val="28"/>
          <w:szCs w:val="28"/>
          <w:lang w:val="kk-KZ"/>
        </w:rPr>
        <w:t>98].</w:t>
      </w:r>
      <w:r w:rsidR="001225E6">
        <w:rPr>
          <w:rFonts w:ascii="Times New Roman" w:hAnsi="Times New Roman" w:cs="Times New Roman"/>
          <w:sz w:val="28"/>
          <w:szCs w:val="28"/>
          <w:lang w:val="kk-KZ"/>
        </w:rPr>
        <w:t xml:space="preserve"> </w:t>
      </w:r>
      <w:r w:rsidR="001225E6" w:rsidRPr="00454550">
        <w:rPr>
          <w:rFonts w:ascii="Times New Roman" w:hAnsi="Times New Roman" w:cs="Times New Roman"/>
          <w:sz w:val="28"/>
          <w:szCs w:val="28"/>
          <w:lang w:val="kk-KZ"/>
        </w:rPr>
        <w:t xml:space="preserve">Қазіргі лингвистикалық зерттеулерде заңгерлік дискурстың коммуникативтік және прагматикалық қырлары жан-жақты қарастырылуда. </w:t>
      </w:r>
      <w:r w:rsidR="007A20E8" w:rsidRPr="00454550">
        <w:rPr>
          <w:rFonts w:ascii="Times New Roman" w:hAnsi="Times New Roman" w:cs="Times New Roman"/>
          <w:sz w:val="28"/>
          <w:szCs w:val="28"/>
          <w:lang w:val="kk-KZ"/>
        </w:rPr>
        <w:t xml:space="preserve">Заңгерлік коммуникацияның табиғаты тек ақпарат алмасумен шектелмей, қатысушылардың өзара әрекеттесу стратегиялары мен тілдік тұлғаның прагматикалық мақсаттарына негізделеді. </w:t>
      </w:r>
      <w:r w:rsidRPr="00454550">
        <w:rPr>
          <w:rFonts w:ascii="Times New Roman" w:hAnsi="Times New Roman" w:cs="Times New Roman"/>
          <w:sz w:val="28"/>
          <w:szCs w:val="28"/>
          <w:lang w:val="kk-KZ"/>
        </w:rPr>
        <w:t>Мәселен, В.</w:t>
      </w:r>
      <w:r w:rsidR="001225E6">
        <w:rPr>
          <w:rFonts w:ascii="Times New Roman" w:hAnsi="Times New Roman" w:cs="Times New Roman"/>
          <w:sz w:val="28"/>
          <w:szCs w:val="28"/>
          <w:lang w:val="kk-KZ"/>
        </w:rPr>
        <w:t>В. Зайцева жауап алу дискурсын</w:t>
      </w:r>
      <w:r w:rsidRPr="00454550">
        <w:rPr>
          <w:rFonts w:ascii="Times New Roman" w:hAnsi="Times New Roman" w:cs="Times New Roman"/>
          <w:sz w:val="28"/>
          <w:szCs w:val="28"/>
          <w:lang w:val="kk-KZ"/>
        </w:rPr>
        <w:t xml:space="preserve"> танымдық, прагмалингвистикалық және тілдік аспектілердің өзара байланысынан тұраты</w:t>
      </w:r>
      <w:r w:rsidR="00AD3FE3" w:rsidRPr="00454550">
        <w:rPr>
          <w:rFonts w:ascii="Times New Roman" w:hAnsi="Times New Roman" w:cs="Times New Roman"/>
          <w:sz w:val="28"/>
          <w:szCs w:val="28"/>
          <w:lang w:val="kk-KZ"/>
        </w:rPr>
        <w:t xml:space="preserve">н құрылым деп </w:t>
      </w:r>
      <w:r w:rsidR="0052289C" w:rsidRPr="00454550">
        <w:rPr>
          <w:rFonts w:ascii="Times New Roman" w:hAnsi="Times New Roman" w:cs="Times New Roman"/>
          <w:sz w:val="28"/>
          <w:szCs w:val="28"/>
          <w:lang w:val="kk-KZ"/>
        </w:rPr>
        <w:t>атап көрсетеді [1</w:t>
      </w:r>
      <w:r w:rsidR="008D1A82">
        <w:rPr>
          <w:rFonts w:ascii="Times New Roman" w:hAnsi="Times New Roman" w:cs="Times New Roman"/>
          <w:sz w:val="28"/>
          <w:szCs w:val="28"/>
          <w:lang w:val="kk-KZ"/>
        </w:rPr>
        <w:t>0</w:t>
      </w:r>
      <w:r w:rsidR="004655D2">
        <w:rPr>
          <w:rFonts w:ascii="Times New Roman" w:hAnsi="Times New Roman" w:cs="Times New Roman"/>
          <w:sz w:val="28"/>
          <w:szCs w:val="28"/>
          <w:lang w:val="kk-KZ"/>
        </w:rPr>
        <w:t>5</w:t>
      </w:r>
      <w:r w:rsidRPr="00454550">
        <w:rPr>
          <w:rFonts w:ascii="Times New Roman" w:hAnsi="Times New Roman" w:cs="Times New Roman"/>
          <w:sz w:val="28"/>
          <w:szCs w:val="28"/>
          <w:lang w:val="kk-KZ"/>
        </w:rPr>
        <w:t xml:space="preserve">]. Бұл </w:t>
      </w:r>
      <w:r w:rsidR="00AD3FE3" w:rsidRPr="00454550">
        <w:rPr>
          <w:rFonts w:ascii="Times New Roman" w:hAnsi="Times New Roman" w:cs="Times New Roman"/>
          <w:sz w:val="28"/>
          <w:szCs w:val="28"/>
          <w:lang w:val="kk-KZ"/>
        </w:rPr>
        <w:t xml:space="preserve">құрылым </w:t>
      </w:r>
      <w:r w:rsidRPr="00454550">
        <w:rPr>
          <w:rFonts w:ascii="Times New Roman" w:hAnsi="Times New Roman" w:cs="Times New Roman"/>
          <w:sz w:val="28"/>
          <w:szCs w:val="28"/>
          <w:lang w:val="kk-KZ"/>
        </w:rPr>
        <w:t>сұрақ-жауап форматындағы заңгерлік қарым-қатынастың күрделілігін, білімді игеру мен беру тетіктерін және тілдік таңдаудың прагматикалық салдарларын айқындайды. Ал Л.Е. Попова заңгерлік дискурсты семантикалық, прагматикалық және интерпретациялық көзқара</w:t>
      </w:r>
      <w:r w:rsidR="0052289C" w:rsidRPr="00454550">
        <w:rPr>
          <w:rFonts w:ascii="Times New Roman" w:hAnsi="Times New Roman" w:cs="Times New Roman"/>
          <w:sz w:val="28"/>
          <w:szCs w:val="28"/>
          <w:lang w:val="kk-KZ"/>
        </w:rPr>
        <w:t>стар тұрғысынан қарастырады [1</w:t>
      </w:r>
      <w:r w:rsidR="008D1A82">
        <w:rPr>
          <w:rFonts w:ascii="Times New Roman" w:hAnsi="Times New Roman" w:cs="Times New Roman"/>
          <w:sz w:val="28"/>
          <w:szCs w:val="28"/>
          <w:lang w:val="kk-KZ"/>
        </w:rPr>
        <w:t>0</w:t>
      </w:r>
      <w:r w:rsidR="004655D2">
        <w:rPr>
          <w:rFonts w:ascii="Times New Roman" w:hAnsi="Times New Roman" w:cs="Times New Roman"/>
          <w:sz w:val="28"/>
          <w:szCs w:val="28"/>
          <w:lang w:val="kk-KZ"/>
        </w:rPr>
        <w:t>6</w:t>
      </w:r>
      <w:r w:rsidRPr="00454550">
        <w:rPr>
          <w:rFonts w:ascii="Times New Roman" w:hAnsi="Times New Roman" w:cs="Times New Roman"/>
          <w:sz w:val="28"/>
          <w:szCs w:val="28"/>
          <w:lang w:val="kk-KZ"/>
        </w:rPr>
        <w:t xml:space="preserve">]. Ол бұл тәсілдің тұтастығын заңгерлік дискурстың қызмет ету </w:t>
      </w:r>
      <w:r w:rsidR="00AD3FE3" w:rsidRPr="00454550">
        <w:rPr>
          <w:rFonts w:ascii="Times New Roman" w:hAnsi="Times New Roman" w:cs="Times New Roman"/>
          <w:sz w:val="28"/>
          <w:szCs w:val="28"/>
          <w:lang w:val="kk-KZ"/>
        </w:rPr>
        <w:t>салаларының</w:t>
      </w:r>
      <w:r w:rsidRPr="00454550">
        <w:rPr>
          <w:rFonts w:ascii="Times New Roman" w:hAnsi="Times New Roman" w:cs="Times New Roman"/>
          <w:sz w:val="28"/>
          <w:szCs w:val="28"/>
          <w:lang w:val="kk-KZ"/>
        </w:rPr>
        <w:t xml:space="preserve"> алуан түрлілігімен байланыстырады. Яғни</w:t>
      </w:r>
      <w:r w:rsidR="00A977E4">
        <w:rPr>
          <w:rFonts w:ascii="Times New Roman" w:hAnsi="Times New Roman" w:cs="Times New Roman"/>
          <w:sz w:val="28"/>
          <w:szCs w:val="28"/>
          <w:lang w:val="kk-KZ"/>
        </w:rPr>
        <w:t xml:space="preserve"> </w:t>
      </w:r>
      <w:r w:rsidRPr="00454550">
        <w:rPr>
          <w:rFonts w:ascii="Times New Roman" w:hAnsi="Times New Roman" w:cs="Times New Roman"/>
          <w:sz w:val="28"/>
          <w:szCs w:val="28"/>
          <w:lang w:val="kk-KZ"/>
        </w:rPr>
        <w:t>құқықтық мәтіндер мен сөйлеу актілерінің мағынасын түсіну, олардың қолданылу контексі және қабылдау ерекшеліктері осы үш аспектін</w:t>
      </w:r>
      <w:r w:rsidR="00A977E4">
        <w:rPr>
          <w:rFonts w:ascii="Times New Roman" w:hAnsi="Times New Roman" w:cs="Times New Roman"/>
          <w:sz w:val="28"/>
          <w:szCs w:val="28"/>
          <w:lang w:val="kk-KZ"/>
        </w:rPr>
        <w:t xml:space="preserve">ің синтезі арқылы жүзеге асады. </w:t>
      </w:r>
      <w:r w:rsidR="00AD3FE3" w:rsidRPr="00454550">
        <w:rPr>
          <w:rFonts w:ascii="Times New Roman" w:hAnsi="Times New Roman" w:cs="Times New Roman"/>
          <w:sz w:val="28"/>
          <w:szCs w:val="28"/>
          <w:lang w:val="kk-KZ"/>
        </w:rPr>
        <w:t>М.Н.</w:t>
      </w:r>
      <w:r w:rsidR="00E11853">
        <w:rPr>
          <w:rFonts w:ascii="Times New Roman" w:hAnsi="Times New Roman" w:cs="Times New Roman"/>
          <w:sz w:val="28"/>
          <w:szCs w:val="28"/>
          <w:lang w:val="kk-KZ"/>
        </w:rPr>
        <w:t> </w:t>
      </w:r>
      <w:r w:rsidR="00AD3FE3" w:rsidRPr="00454550">
        <w:rPr>
          <w:rFonts w:ascii="Times New Roman" w:hAnsi="Times New Roman" w:cs="Times New Roman"/>
          <w:sz w:val="28"/>
          <w:szCs w:val="28"/>
          <w:lang w:val="kk-KZ"/>
        </w:rPr>
        <w:t>Федулованың зерттеулерінде заңгерлік дискурс тілдік құралдардың сементикалық шарттылығы парадигмасында зерделенеді [1</w:t>
      </w:r>
      <w:r w:rsidR="008D1A82">
        <w:rPr>
          <w:rFonts w:ascii="Times New Roman" w:hAnsi="Times New Roman" w:cs="Times New Roman"/>
          <w:sz w:val="28"/>
          <w:szCs w:val="28"/>
          <w:lang w:val="kk-KZ"/>
        </w:rPr>
        <w:t>0</w:t>
      </w:r>
      <w:r w:rsidR="004655D2">
        <w:rPr>
          <w:rFonts w:ascii="Times New Roman" w:hAnsi="Times New Roman" w:cs="Times New Roman"/>
          <w:sz w:val="28"/>
          <w:szCs w:val="28"/>
          <w:lang w:val="kk-KZ"/>
        </w:rPr>
        <w:t>7</w:t>
      </w:r>
      <w:r w:rsidR="00AD3FE3" w:rsidRPr="00454550">
        <w:rPr>
          <w:rFonts w:ascii="Times New Roman" w:hAnsi="Times New Roman" w:cs="Times New Roman"/>
          <w:sz w:val="28"/>
          <w:szCs w:val="28"/>
          <w:lang w:val="kk-KZ"/>
        </w:rPr>
        <w:t>].</w:t>
      </w:r>
      <w:r w:rsidR="00122207" w:rsidRPr="00454550">
        <w:rPr>
          <w:rFonts w:ascii="Times New Roman" w:hAnsi="Times New Roman" w:cs="Times New Roman"/>
          <w:sz w:val="28"/>
          <w:szCs w:val="28"/>
          <w:lang w:val="kk-KZ"/>
        </w:rPr>
        <w:t xml:space="preserve"> Ғалымның ғылыми </w:t>
      </w:r>
      <w:r w:rsidR="00FA36A4">
        <w:rPr>
          <w:rFonts w:ascii="Times New Roman" w:hAnsi="Times New Roman" w:cs="Times New Roman"/>
          <w:sz w:val="28"/>
          <w:szCs w:val="28"/>
          <w:lang w:val="kk-KZ"/>
        </w:rPr>
        <w:t>тұжырымдары</w:t>
      </w:r>
      <w:r w:rsidR="00122207" w:rsidRPr="00454550">
        <w:rPr>
          <w:rFonts w:ascii="Times New Roman" w:hAnsi="Times New Roman" w:cs="Times New Roman"/>
          <w:sz w:val="28"/>
          <w:szCs w:val="28"/>
          <w:lang w:val="kk-KZ"/>
        </w:rPr>
        <w:t xml:space="preserve"> құқықтық мәтін құрылымындағы лексикалық бірліктердің дискурсивті және метатілдік функцияларының арақатынасын айқындауға бағытталған. </w:t>
      </w:r>
      <w:r w:rsidRPr="00454550">
        <w:rPr>
          <w:rFonts w:ascii="Times New Roman" w:hAnsi="Times New Roman" w:cs="Times New Roman"/>
          <w:sz w:val="28"/>
          <w:szCs w:val="28"/>
          <w:lang w:val="kk-KZ"/>
        </w:rPr>
        <w:t>Бұл тілдік бірліктердің мағынасы мен олардың құқықтық контекстегі рөлі, сондай-ақ</w:t>
      </w:r>
      <w:r w:rsidR="00122207" w:rsidRPr="00454550">
        <w:rPr>
          <w:rFonts w:ascii="Times New Roman" w:hAnsi="Times New Roman" w:cs="Times New Roman"/>
          <w:sz w:val="28"/>
          <w:szCs w:val="28"/>
          <w:lang w:val="kk-KZ"/>
        </w:rPr>
        <w:t xml:space="preserve"> </w:t>
      </w:r>
      <w:r w:rsidR="00A977E4">
        <w:rPr>
          <w:rFonts w:ascii="Times New Roman" w:hAnsi="Times New Roman" w:cs="Times New Roman"/>
          <w:sz w:val="28"/>
          <w:szCs w:val="28"/>
          <w:lang w:val="kk-KZ"/>
        </w:rPr>
        <w:t>заң терминдерін</w:t>
      </w:r>
      <w:r w:rsidRPr="00454550">
        <w:rPr>
          <w:rFonts w:ascii="Times New Roman" w:hAnsi="Times New Roman" w:cs="Times New Roman"/>
          <w:sz w:val="28"/>
          <w:szCs w:val="28"/>
          <w:lang w:val="kk-KZ"/>
        </w:rPr>
        <w:t>ің дәлдігі мен біржақтылығы прагматикалық мақсаттарға жетуде маңызды екенін көрсетеді.</w:t>
      </w:r>
    </w:p>
    <w:p w14:paraId="2411691B" w14:textId="52184342" w:rsidR="003C5253" w:rsidRPr="00454550" w:rsidRDefault="003C5253" w:rsidP="00D62A9E">
      <w:pPr>
        <w:spacing w:after="0" w:line="240" w:lineRule="auto"/>
        <w:ind w:firstLine="709"/>
        <w:jc w:val="both"/>
        <w:rPr>
          <w:rFonts w:ascii="Times New Roman" w:hAnsi="Times New Roman" w:cs="Times New Roman"/>
          <w:sz w:val="28"/>
          <w:szCs w:val="28"/>
          <w:lang w:val="kk-KZ"/>
        </w:rPr>
      </w:pPr>
      <w:r w:rsidRPr="00454550">
        <w:rPr>
          <w:rFonts w:ascii="Times New Roman" w:hAnsi="Times New Roman" w:cs="Times New Roman"/>
          <w:sz w:val="28"/>
          <w:szCs w:val="28"/>
          <w:lang w:val="kk-KZ"/>
        </w:rPr>
        <w:t>Ғылыми тұжырымдарды саралау нәтижесінде заңгерлік дискурстың прагматикалық сипатын қамтитын негізгі тұрғыларды бөліп көрсетуге болады</w:t>
      </w:r>
      <w:r w:rsidR="00E11853">
        <w:rPr>
          <w:rFonts w:ascii="Times New Roman" w:hAnsi="Times New Roman" w:cs="Times New Roman"/>
          <w:sz w:val="28"/>
          <w:szCs w:val="28"/>
          <w:lang w:val="kk-KZ"/>
        </w:rPr>
        <w:t>:</w:t>
      </w:r>
    </w:p>
    <w:p w14:paraId="4AFA039B" w14:textId="77777777" w:rsidR="003C5253" w:rsidRPr="00454550" w:rsidRDefault="003C5253" w:rsidP="00D62A9E">
      <w:pPr>
        <w:spacing w:after="0" w:line="240" w:lineRule="auto"/>
        <w:ind w:firstLine="709"/>
        <w:jc w:val="both"/>
        <w:rPr>
          <w:rFonts w:ascii="Times New Roman" w:hAnsi="Times New Roman" w:cs="Times New Roman"/>
          <w:sz w:val="28"/>
          <w:szCs w:val="28"/>
          <w:lang w:val="kk-KZ"/>
        </w:rPr>
      </w:pPr>
      <w:r w:rsidRPr="00454550">
        <w:rPr>
          <w:rFonts w:ascii="Times New Roman" w:hAnsi="Times New Roman" w:cs="Times New Roman"/>
          <w:sz w:val="28"/>
          <w:szCs w:val="28"/>
          <w:lang w:val="kk-KZ"/>
        </w:rPr>
        <w:t>1. Заңгерлік дискурстағы әрбір сөйлеу актісінің (мысалы, бұйрық беру, сұрақ қою, шешім қабылдау) нақты заңды немесе коммуникативтік мақсаты болады.</w:t>
      </w:r>
    </w:p>
    <w:p w14:paraId="74692021" w14:textId="77777777" w:rsidR="003C5253" w:rsidRPr="00454550" w:rsidRDefault="003C5253" w:rsidP="00D62A9E">
      <w:pPr>
        <w:spacing w:after="0" w:line="240" w:lineRule="auto"/>
        <w:ind w:firstLine="709"/>
        <w:jc w:val="both"/>
        <w:rPr>
          <w:rFonts w:ascii="Times New Roman" w:hAnsi="Times New Roman" w:cs="Times New Roman"/>
          <w:sz w:val="28"/>
          <w:szCs w:val="28"/>
          <w:lang w:val="kk-KZ"/>
        </w:rPr>
      </w:pPr>
      <w:r w:rsidRPr="00454550">
        <w:rPr>
          <w:rFonts w:ascii="Times New Roman" w:hAnsi="Times New Roman" w:cs="Times New Roman"/>
          <w:sz w:val="28"/>
          <w:szCs w:val="28"/>
          <w:lang w:val="kk-KZ"/>
        </w:rPr>
        <w:t>2. Қарым-қатынас ресми ортада (сот, полиция бөлімшесі, заң кеңесі, нотариалдық кеңсе, т.б.) өтеді, бұл сөйлеуші мен тыңдаушының рөлдері мен тілдік таңдауына әсер етеді.</w:t>
      </w:r>
    </w:p>
    <w:p w14:paraId="0002957E" w14:textId="77777777" w:rsidR="003C5253" w:rsidRPr="00454550" w:rsidRDefault="003C5253" w:rsidP="00D62A9E">
      <w:pPr>
        <w:spacing w:after="0" w:line="240" w:lineRule="auto"/>
        <w:ind w:firstLine="709"/>
        <w:jc w:val="both"/>
        <w:rPr>
          <w:rFonts w:ascii="Times New Roman" w:hAnsi="Times New Roman" w:cs="Times New Roman"/>
          <w:sz w:val="28"/>
          <w:szCs w:val="28"/>
          <w:lang w:val="kk-KZ"/>
        </w:rPr>
      </w:pPr>
      <w:r w:rsidRPr="00454550">
        <w:rPr>
          <w:rFonts w:ascii="Times New Roman" w:hAnsi="Times New Roman" w:cs="Times New Roman"/>
          <w:sz w:val="28"/>
          <w:szCs w:val="28"/>
          <w:lang w:val="kk-KZ"/>
        </w:rPr>
        <w:t>3. Заңгерлік дискурс қатысушылардың мінез-құлқына, түсінігіне және шешімдеріне ықпал етуге бағытталады.</w:t>
      </w:r>
    </w:p>
    <w:p w14:paraId="7E2DADDB" w14:textId="77777777" w:rsidR="003C5253" w:rsidRPr="00454550" w:rsidRDefault="003C5253" w:rsidP="00D62A9E">
      <w:pPr>
        <w:spacing w:after="0" w:line="240" w:lineRule="auto"/>
        <w:ind w:firstLine="709"/>
        <w:jc w:val="both"/>
        <w:rPr>
          <w:rFonts w:ascii="Times New Roman" w:hAnsi="Times New Roman" w:cs="Times New Roman"/>
          <w:sz w:val="28"/>
          <w:szCs w:val="28"/>
          <w:lang w:val="kk-KZ"/>
        </w:rPr>
      </w:pPr>
      <w:r w:rsidRPr="00454550">
        <w:rPr>
          <w:rFonts w:ascii="Times New Roman" w:hAnsi="Times New Roman" w:cs="Times New Roman"/>
          <w:sz w:val="28"/>
          <w:szCs w:val="28"/>
          <w:lang w:val="kk-KZ"/>
        </w:rPr>
        <w:t>Сонымен, заң мәтіндерінің прагматикасы оның нақты мақсаты мен аудиторияға әсер ету қабілетін білдіреді. Егер заң мәтіні нақты және дәл болса, онда ол реттейтін қатынастардың субъектілері (азаматтар, ұйымдар, мемлекеттік органдар) оның талаптарын дұрыс түсінеді және соған сәйкес әрекет етеді. Дәлсіздік, керісінше, түсініспеушілікке, қате әрекеттерге және құқықтық дауларға себеп болады. Мысалы, нормативтік актідегі бір сөздің өзгеруі оның қолдану аясын немесе орындалу тәртібін түбегейлі өзгертуі мүмкін. Осылайша, заңгерлік дискурстың коммуникативті-прагматикалық сипаты тілдің қарым-қатынас құралы ретіндегі рөлін, оның әлеуметтік контекске тәуелділігін және белгілі бір мақсаттарға жету үшін қолданылу тәсілдерін тереңірек түсінуге мүмкіндік береді.</w:t>
      </w:r>
    </w:p>
    <w:p w14:paraId="39739569" w14:textId="77777777" w:rsidR="003C5253" w:rsidRPr="00454550" w:rsidRDefault="003C5253" w:rsidP="00D62A9E">
      <w:pPr>
        <w:spacing w:after="0" w:line="240" w:lineRule="auto"/>
        <w:ind w:firstLine="709"/>
        <w:jc w:val="both"/>
        <w:rPr>
          <w:rFonts w:ascii="Times New Roman" w:hAnsi="Times New Roman" w:cs="Times New Roman"/>
          <w:sz w:val="28"/>
          <w:szCs w:val="28"/>
          <w:lang w:val="kk-KZ"/>
        </w:rPr>
      </w:pPr>
      <w:r w:rsidRPr="00454550">
        <w:rPr>
          <w:rFonts w:ascii="Times New Roman" w:hAnsi="Times New Roman" w:cs="Times New Roman"/>
          <w:sz w:val="28"/>
          <w:szCs w:val="28"/>
          <w:lang w:val="kk-KZ"/>
        </w:rPr>
        <w:t xml:space="preserve">Заңгер құқықтық нормаларды түсіндіруші, қолданушы және реттеуші ретінде маңызды рөл атқарады. Ол қоғаммен, мемлекеттік органдармен, заңгер көмегіне жүгінген адамдармен заң аясында сөйлеседі және тіл арқылы заңның күшін жеткізеді. Заңгердің тілдік тұлғасы – оның кәсіби қызметі мен құқықтық коммуникациядағы рөлін айқындайтын, арнайы тілдік құралдармен, стильдік ерекшеліктермен сипатталатын тұлға. </w:t>
      </w:r>
    </w:p>
    <w:p w14:paraId="28C48F49" w14:textId="618BFE68" w:rsidR="003C5253" w:rsidRPr="00454550" w:rsidRDefault="003C5253" w:rsidP="00D62A9E">
      <w:pPr>
        <w:spacing w:after="0" w:line="240" w:lineRule="auto"/>
        <w:ind w:firstLine="709"/>
        <w:jc w:val="both"/>
        <w:rPr>
          <w:rFonts w:ascii="Times New Roman" w:hAnsi="Times New Roman" w:cs="Times New Roman"/>
          <w:sz w:val="28"/>
          <w:szCs w:val="28"/>
          <w:lang w:val="kk-KZ"/>
        </w:rPr>
      </w:pPr>
      <w:r w:rsidRPr="00454550">
        <w:rPr>
          <w:rFonts w:ascii="Times New Roman" w:hAnsi="Times New Roman" w:cs="Times New Roman"/>
          <w:sz w:val="28"/>
          <w:szCs w:val="28"/>
          <w:lang w:val="kk-KZ"/>
        </w:rPr>
        <w:t>ХХ ғасырдың соңында антропологиялық лингвистика шеңберінде «тілдік тұлға» ілімі қарқынды дами бастады. Бұл категорияның теориялық негіздері алғаш рет неміс ғалымы И.Л. Вайсгербердің еңбектерінде қалыптасып, кейіннен</w:t>
      </w:r>
      <w:r w:rsidR="00617010" w:rsidRPr="00454550">
        <w:rPr>
          <w:rFonts w:ascii="Times New Roman" w:hAnsi="Times New Roman" w:cs="Times New Roman"/>
          <w:sz w:val="28"/>
          <w:szCs w:val="28"/>
          <w:lang w:val="kk-KZ"/>
        </w:rPr>
        <w:t xml:space="preserve"> И.А.</w:t>
      </w:r>
      <w:r w:rsidR="00E11853">
        <w:rPr>
          <w:rFonts w:ascii="Times New Roman" w:hAnsi="Times New Roman" w:cs="Times New Roman"/>
          <w:sz w:val="28"/>
          <w:szCs w:val="28"/>
          <w:lang w:val="kk-KZ"/>
        </w:rPr>
        <w:t> </w:t>
      </w:r>
      <w:r w:rsidR="007E11D6" w:rsidRPr="00454550">
        <w:rPr>
          <w:rFonts w:ascii="Times New Roman" w:hAnsi="Times New Roman" w:cs="Times New Roman"/>
          <w:sz w:val="28"/>
          <w:szCs w:val="28"/>
          <w:lang w:val="kk-KZ"/>
        </w:rPr>
        <w:t>Бодуэн де Куртенэ</w:t>
      </w:r>
      <w:r w:rsidR="00FA36A4">
        <w:rPr>
          <w:rFonts w:ascii="Times New Roman" w:hAnsi="Times New Roman" w:cs="Times New Roman"/>
          <w:sz w:val="28"/>
          <w:szCs w:val="28"/>
          <w:lang w:val="kk-KZ"/>
        </w:rPr>
        <w:t>,</w:t>
      </w:r>
      <w:r w:rsidRPr="00454550">
        <w:rPr>
          <w:rFonts w:ascii="Times New Roman" w:hAnsi="Times New Roman" w:cs="Times New Roman"/>
          <w:sz w:val="28"/>
          <w:szCs w:val="28"/>
          <w:lang w:val="kk-KZ"/>
        </w:rPr>
        <w:t xml:space="preserve"> </w:t>
      </w:r>
      <w:r w:rsidR="0012258F" w:rsidRPr="00454550">
        <w:rPr>
          <w:rFonts w:ascii="Times New Roman" w:hAnsi="Times New Roman" w:cs="Times New Roman"/>
          <w:sz w:val="28"/>
          <w:szCs w:val="28"/>
          <w:lang w:val="kk-KZ"/>
        </w:rPr>
        <w:t>А.А. Потебня</w:t>
      </w:r>
      <w:r w:rsidRPr="00454550">
        <w:rPr>
          <w:rFonts w:ascii="Times New Roman" w:hAnsi="Times New Roman" w:cs="Times New Roman"/>
          <w:sz w:val="28"/>
          <w:szCs w:val="28"/>
          <w:lang w:val="kk-KZ"/>
        </w:rPr>
        <w:t>, М.М. Бахтин</w:t>
      </w:r>
      <w:r w:rsidR="00FA36A4">
        <w:rPr>
          <w:rFonts w:ascii="Times New Roman" w:hAnsi="Times New Roman" w:cs="Times New Roman"/>
          <w:sz w:val="28"/>
          <w:szCs w:val="28"/>
          <w:lang w:val="kk-KZ"/>
        </w:rPr>
        <w:t>,</w:t>
      </w:r>
      <w:r w:rsidR="007E11D6" w:rsidRPr="00454550">
        <w:rPr>
          <w:rFonts w:ascii="Times New Roman" w:hAnsi="Times New Roman" w:cs="Times New Roman"/>
          <w:sz w:val="28"/>
          <w:szCs w:val="28"/>
          <w:lang w:val="kk-KZ"/>
        </w:rPr>
        <w:t xml:space="preserve"> В.В. Виноградов </w:t>
      </w:r>
      <w:r w:rsidRPr="00454550">
        <w:rPr>
          <w:rFonts w:ascii="Times New Roman" w:hAnsi="Times New Roman" w:cs="Times New Roman"/>
          <w:sz w:val="28"/>
          <w:szCs w:val="28"/>
          <w:lang w:val="kk-KZ"/>
        </w:rPr>
        <w:t xml:space="preserve"> зерттеулер</w:t>
      </w:r>
      <w:r w:rsidR="00FA36A4">
        <w:rPr>
          <w:rFonts w:ascii="Times New Roman" w:hAnsi="Times New Roman" w:cs="Times New Roman"/>
          <w:sz w:val="28"/>
          <w:szCs w:val="28"/>
          <w:lang w:val="kk-KZ"/>
        </w:rPr>
        <w:t>і арқылы ғылыми аясын кеңейтті.</w:t>
      </w:r>
      <w:r w:rsidRPr="00454550">
        <w:rPr>
          <w:rFonts w:ascii="Times New Roman" w:hAnsi="Times New Roman" w:cs="Times New Roman"/>
          <w:sz w:val="28"/>
          <w:szCs w:val="28"/>
          <w:lang w:val="kk-KZ"/>
        </w:rPr>
        <w:t>Лингвист-ғалым А.А. Ворожбитова атап көрсетк</w:t>
      </w:r>
      <w:r w:rsidR="000A6422">
        <w:rPr>
          <w:rFonts w:ascii="Times New Roman" w:hAnsi="Times New Roman" w:cs="Times New Roman"/>
          <w:sz w:val="28"/>
          <w:szCs w:val="28"/>
          <w:lang w:val="kk-KZ"/>
        </w:rPr>
        <w:t>ендей, бұл бағыттың қалыптасуына</w:t>
      </w:r>
      <w:r w:rsidRPr="00454550">
        <w:rPr>
          <w:rFonts w:ascii="Times New Roman" w:hAnsi="Times New Roman" w:cs="Times New Roman"/>
          <w:sz w:val="28"/>
          <w:szCs w:val="28"/>
          <w:lang w:val="kk-KZ"/>
        </w:rPr>
        <w:t xml:space="preserve"> «тілдегі тұлғалық бастаудың</w:t>
      </w:r>
      <w:r w:rsidR="000A6422">
        <w:rPr>
          <w:rFonts w:ascii="Times New Roman" w:hAnsi="Times New Roman" w:cs="Times New Roman"/>
          <w:sz w:val="28"/>
          <w:szCs w:val="28"/>
          <w:lang w:val="kk-KZ"/>
        </w:rPr>
        <w:t xml:space="preserve"> маңызды басымдылығын түсіну</w:t>
      </w:r>
      <w:r w:rsidRPr="00454550">
        <w:rPr>
          <w:rFonts w:ascii="Times New Roman" w:hAnsi="Times New Roman" w:cs="Times New Roman"/>
          <w:sz w:val="28"/>
          <w:szCs w:val="28"/>
          <w:lang w:val="kk-KZ"/>
        </w:rPr>
        <w:t xml:space="preserve"> және оған жете мән берумен тікелей байланысты»</w:t>
      </w:r>
      <w:r w:rsidR="007E11D6" w:rsidRPr="00454550">
        <w:rPr>
          <w:rFonts w:ascii="Times New Roman" w:hAnsi="Times New Roman" w:cs="Times New Roman"/>
          <w:sz w:val="28"/>
          <w:szCs w:val="28"/>
          <w:lang w:val="kk-KZ"/>
        </w:rPr>
        <w:t xml:space="preserve"> [1</w:t>
      </w:r>
      <w:r w:rsidR="00FA20C4">
        <w:rPr>
          <w:rFonts w:ascii="Times New Roman" w:hAnsi="Times New Roman" w:cs="Times New Roman"/>
          <w:sz w:val="28"/>
          <w:szCs w:val="28"/>
          <w:lang w:val="kk-KZ"/>
        </w:rPr>
        <w:t>0</w:t>
      </w:r>
      <w:r w:rsidR="004655D2">
        <w:rPr>
          <w:rFonts w:ascii="Times New Roman" w:hAnsi="Times New Roman" w:cs="Times New Roman"/>
          <w:sz w:val="28"/>
          <w:szCs w:val="28"/>
          <w:lang w:val="kk-KZ"/>
        </w:rPr>
        <w:t>8</w:t>
      </w:r>
      <w:r w:rsidR="000A6422">
        <w:rPr>
          <w:rFonts w:ascii="Times New Roman" w:hAnsi="Times New Roman" w:cs="Times New Roman"/>
          <w:sz w:val="28"/>
          <w:szCs w:val="28"/>
          <w:lang w:val="kk-KZ"/>
        </w:rPr>
        <w:t xml:space="preserve">] жағдайлар түрткі болды. </w:t>
      </w:r>
      <w:r w:rsidRPr="00454550">
        <w:rPr>
          <w:rFonts w:ascii="Times New Roman" w:hAnsi="Times New Roman" w:cs="Times New Roman"/>
          <w:sz w:val="28"/>
          <w:szCs w:val="28"/>
          <w:lang w:val="kk-KZ"/>
        </w:rPr>
        <w:t>Лингвистика ғылымында қазір антропоөзектік бағыттың ұстанымы айқындалған. Осыған байланысты, адам болмысын терең тану үшін тілдің өзіне, яғни «тілдің өзі сөйлеу ке</w:t>
      </w:r>
      <w:r w:rsidR="000A6422">
        <w:rPr>
          <w:rFonts w:ascii="Times New Roman" w:hAnsi="Times New Roman" w:cs="Times New Roman"/>
          <w:sz w:val="28"/>
          <w:szCs w:val="28"/>
          <w:lang w:val="kk-KZ"/>
        </w:rPr>
        <w:t>рек» қағидатына баса мән беру</w:t>
      </w:r>
      <w:r w:rsidRPr="00454550">
        <w:rPr>
          <w:rFonts w:ascii="Times New Roman" w:hAnsi="Times New Roman" w:cs="Times New Roman"/>
          <w:sz w:val="28"/>
          <w:szCs w:val="28"/>
          <w:lang w:val="kk-KZ"/>
        </w:rPr>
        <w:t xml:space="preserve"> қажет. Бұл тілді тек ко</w:t>
      </w:r>
      <w:r w:rsidR="000A6422">
        <w:rPr>
          <w:rFonts w:ascii="Times New Roman" w:hAnsi="Times New Roman" w:cs="Times New Roman"/>
          <w:sz w:val="28"/>
          <w:szCs w:val="28"/>
          <w:lang w:val="kk-KZ"/>
        </w:rPr>
        <w:t xml:space="preserve">ммуникация құралы ретінде емес, </w:t>
      </w:r>
      <w:r w:rsidRPr="00454550">
        <w:rPr>
          <w:rFonts w:ascii="Times New Roman" w:hAnsi="Times New Roman" w:cs="Times New Roman"/>
          <w:sz w:val="28"/>
          <w:szCs w:val="28"/>
          <w:lang w:val="kk-KZ"/>
        </w:rPr>
        <w:t>адамның танымдық әрекетінің, дүниетанымының және мәдени болмысының айнасы ретінде қарастыруды талап етеді.</w:t>
      </w:r>
      <w:r w:rsidR="000A6422">
        <w:rPr>
          <w:rFonts w:ascii="Times New Roman" w:hAnsi="Times New Roman" w:cs="Times New Roman"/>
          <w:sz w:val="28"/>
          <w:szCs w:val="28"/>
          <w:lang w:val="kk-KZ"/>
        </w:rPr>
        <w:t xml:space="preserve"> </w:t>
      </w:r>
      <w:r w:rsidRPr="00454550">
        <w:rPr>
          <w:rFonts w:ascii="Times New Roman" w:hAnsi="Times New Roman" w:cs="Times New Roman"/>
          <w:sz w:val="28"/>
          <w:szCs w:val="28"/>
          <w:lang w:val="kk-KZ"/>
        </w:rPr>
        <w:t>Қазір</w:t>
      </w:r>
      <w:r w:rsidR="00563051" w:rsidRPr="00454550">
        <w:rPr>
          <w:rFonts w:ascii="Times New Roman" w:hAnsi="Times New Roman" w:cs="Times New Roman"/>
          <w:sz w:val="28"/>
          <w:szCs w:val="28"/>
          <w:lang w:val="kk-KZ"/>
        </w:rPr>
        <w:t>гі</w:t>
      </w:r>
      <w:r w:rsidRPr="00454550">
        <w:rPr>
          <w:rFonts w:ascii="Times New Roman" w:hAnsi="Times New Roman" w:cs="Times New Roman"/>
          <w:sz w:val="28"/>
          <w:szCs w:val="28"/>
          <w:lang w:val="kk-KZ"/>
        </w:rPr>
        <w:t xml:space="preserve"> тіл білімінде «тілдік тұлға» категориясының құрылымы Ю.Н. Караулов ұсынған деңгейлік өлшеммен анықталып, кеңінен қолданылады. Бұл модель тілдік тұлғаның күрделілігін үш негізгі деңгей арқылы сипаттайды</w:t>
      </w:r>
      <w:r w:rsidR="00E11853">
        <w:rPr>
          <w:rFonts w:ascii="Times New Roman" w:hAnsi="Times New Roman" w:cs="Times New Roman"/>
          <w:sz w:val="28"/>
          <w:szCs w:val="28"/>
          <w:lang w:val="kk-KZ"/>
        </w:rPr>
        <w:t>:</w:t>
      </w:r>
    </w:p>
    <w:p w14:paraId="17B9AE73" w14:textId="77777777" w:rsidR="003C5253" w:rsidRPr="00454550" w:rsidRDefault="003C5253" w:rsidP="00D62A9E">
      <w:pPr>
        <w:spacing w:after="0" w:line="240" w:lineRule="auto"/>
        <w:ind w:firstLine="709"/>
        <w:jc w:val="both"/>
        <w:rPr>
          <w:rFonts w:ascii="Times New Roman" w:hAnsi="Times New Roman" w:cs="Times New Roman"/>
          <w:sz w:val="28"/>
          <w:szCs w:val="28"/>
          <w:lang w:val="kk-KZ"/>
        </w:rPr>
      </w:pPr>
      <w:r w:rsidRPr="00454550">
        <w:rPr>
          <w:rFonts w:ascii="Times New Roman" w:hAnsi="Times New Roman" w:cs="Times New Roman"/>
          <w:sz w:val="28"/>
          <w:szCs w:val="28"/>
          <w:lang w:val="kk-KZ"/>
        </w:rPr>
        <w:t>1. Нөлдік (вербалды-семантикалық) деңгей. Бұл деңгей тілді қарапайым, қалыпты дәрежеде меңгерумен сәйкес келеді. Ол тілдің негізгі сөздік қорын, грамматикалық ережелерін және қарапайым коммуникативтік функцияларын игеруді қамтиды. Тұлғаның сөздерді дұрыс қолдануы, мағынасын түсінуі осы деңгейде көрініс табады.</w:t>
      </w:r>
    </w:p>
    <w:p w14:paraId="49663DD4" w14:textId="2F7DAD3C" w:rsidR="003C5253" w:rsidRPr="00454550" w:rsidRDefault="003C5253" w:rsidP="00D62A9E">
      <w:pPr>
        <w:spacing w:after="0" w:line="240" w:lineRule="auto"/>
        <w:ind w:firstLine="709"/>
        <w:jc w:val="both"/>
        <w:rPr>
          <w:rFonts w:ascii="Times New Roman" w:hAnsi="Times New Roman" w:cs="Times New Roman"/>
          <w:sz w:val="28"/>
          <w:szCs w:val="28"/>
          <w:lang w:val="kk-KZ"/>
        </w:rPr>
      </w:pPr>
      <w:r w:rsidRPr="00454550">
        <w:rPr>
          <w:rFonts w:ascii="Times New Roman" w:hAnsi="Times New Roman" w:cs="Times New Roman"/>
          <w:sz w:val="28"/>
          <w:szCs w:val="28"/>
          <w:lang w:val="kk-KZ"/>
        </w:rPr>
        <w:t>2. Алғашқы (лингвотанымдық) деңгей. Бұл деңгей тұлғаның интеллектуалды деңгейімен тығыз байланысты және тілдік білімнің тереңдігін көрсетеді. Ол «түсінік», «концепт», «идея» сияқты когнитивтік бірліктер арқылы танылады. Бұл деңгей когнитивті социумға тән таным кеңістігін қалыптастырады немесе тұлғаның тілдік тезаурусы мен мәдениетін айқындайды. Яғни</w:t>
      </w:r>
      <w:r w:rsidR="000A6422">
        <w:rPr>
          <w:rFonts w:ascii="Times New Roman" w:hAnsi="Times New Roman" w:cs="Times New Roman"/>
          <w:sz w:val="28"/>
          <w:szCs w:val="28"/>
          <w:lang w:val="kk-KZ"/>
        </w:rPr>
        <w:t xml:space="preserve"> </w:t>
      </w:r>
      <w:r w:rsidRPr="00454550">
        <w:rPr>
          <w:rFonts w:ascii="Times New Roman" w:hAnsi="Times New Roman" w:cs="Times New Roman"/>
          <w:sz w:val="28"/>
          <w:szCs w:val="28"/>
          <w:lang w:val="kk-KZ"/>
        </w:rPr>
        <w:t>сөздердің мағынасынан бөлек, олардың концептуалды байланысы мен мәдени коннотацияларын түсіну осы деңгейдің ерекшелігі болып табылады.</w:t>
      </w:r>
    </w:p>
    <w:p w14:paraId="3B3F760C" w14:textId="6C8736D9" w:rsidR="003C5253" w:rsidRPr="00454550" w:rsidRDefault="003C5253" w:rsidP="00D62A9E">
      <w:pPr>
        <w:spacing w:after="0" w:line="240" w:lineRule="auto"/>
        <w:ind w:firstLine="709"/>
        <w:jc w:val="both"/>
        <w:rPr>
          <w:rFonts w:ascii="Times New Roman" w:hAnsi="Times New Roman" w:cs="Times New Roman"/>
          <w:sz w:val="28"/>
          <w:szCs w:val="28"/>
          <w:lang w:val="kk-KZ"/>
        </w:rPr>
      </w:pPr>
      <w:r w:rsidRPr="00454550">
        <w:rPr>
          <w:rFonts w:ascii="Times New Roman" w:hAnsi="Times New Roman" w:cs="Times New Roman"/>
          <w:sz w:val="28"/>
          <w:szCs w:val="28"/>
          <w:lang w:val="kk-KZ"/>
        </w:rPr>
        <w:t xml:space="preserve">3. Прагматикалық уәжділік </w:t>
      </w:r>
      <w:r w:rsidR="000A6422">
        <w:rPr>
          <w:rFonts w:ascii="Times New Roman" w:hAnsi="Times New Roman" w:cs="Times New Roman"/>
          <w:sz w:val="28"/>
          <w:szCs w:val="28"/>
          <w:lang w:val="kk-KZ"/>
        </w:rPr>
        <w:t>(коммуникативті-әрекет) деңгей.</w:t>
      </w:r>
      <w:r w:rsidRPr="00454550">
        <w:rPr>
          <w:rFonts w:ascii="Times New Roman" w:hAnsi="Times New Roman" w:cs="Times New Roman"/>
          <w:sz w:val="28"/>
          <w:szCs w:val="28"/>
          <w:lang w:val="kk-KZ"/>
        </w:rPr>
        <w:t xml:space="preserve"> Бұл ең жоғары деңгей және тілдік тұлғаның коммуникативтік әрекеттегі мақсатын, уәжі мен қызығушылық дәрежесін білдіреді. Ол тұлғаның тілдік ресурстарды белгілі бір коммуникативтік мақсаттарға жету үшін қалай қолданатынын, сөйлеу жағдайына қарай тілдік тәсілдерді қалай т</w:t>
      </w:r>
      <w:r w:rsidR="002224ED" w:rsidRPr="00454550">
        <w:rPr>
          <w:rFonts w:ascii="Times New Roman" w:hAnsi="Times New Roman" w:cs="Times New Roman"/>
          <w:sz w:val="28"/>
          <w:szCs w:val="28"/>
          <w:lang w:val="kk-KZ"/>
        </w:rPr>
        <w:t>аңдайтынын көрсетеді</w:t>
      </w:r>
      <w:r w:rsidR="007E11D6" w:rsidRPr="00454550">
        <w:rPr>
          <w:rFonts w:ascii="Times New Roman" w:hAnsi="Times New Roman" w:cs="Times New Roman"/>
          <w:sz w:val="28"/>
          <w:szCs w:val="28"/>
          <w:lang w:val="kk-KZ"/>
        </w:rPr>
        <w:t xml:space="preserve"> [1</w:t>
      </w:r>
      <w:r w:rsidR="00FA20C4">
        <w:rPr>
          <w:rFonts w:ascii="Times New Roman" w:hAnsi="Times New Roman" w:cs="Times New Roman"/>
          <w:sz w:val="28"/>
          <w:szCs w:val="28"/>
          <w:lang w:val="kk-KZ"/>
        </w:rPr>
        <w:t>0</w:t>
      </w:r>
      <w:r w:rsidR="004655D2">
        <w:rPr>
          <w:rFonts w:ascii="Times New Roman" w:hAnsi="Times New Roman" w:cs="Times New Roman"/>
          <w:sz w:val="28"/>
          <w:szCs w:val="28"/>
          <w:lang w:val="kk-KZ"/>
        </w:rPr>
        <w:t>9</w:t>
      </w:r>
      <w:r w:rsidR="007E11D6" w:rsidRPr="00454550">
        <w:rPr>
          <w:rFonts w:ascii="Times New Roman" w:hAnsi="Times New Roman" w:cs="Times New Roman"/>
          <w:sz w:val="28"/>
          <w:szCs w:val="28"/>
          <w:lang w:val="kk-KZ"/>
        </w:rPr>
        <w:t xml:space="preserve">]. </w:t>
      </w:r>
      <w:r w:rsidRPr="00454550">
        <w:rPr>
          <w:rFonts w:ascii="Times New Roman" w:hAnsi="Times New Roman" w:cs="Times New Roman"/>
          <w:sz w:val="28"/>
          <w:szCs w:val="28"/>
          <w:lang w:val="kk-KZ"/>
        </w:rPr>
        <w:t>Бірқатар зерттеуші-ғалымдар өз ғылыми көзқарастарын Ю.Н. Караулов анықтаған тілдік тұлғаның жоғарыдағы деңгейлік моделі үлгісімен үйлестіре қарайды. Ақпаратты қабылдау үшін де аталған үш деңгейдің өзара бірлестігі ықпал етеді. Ал тілдік тұлғаның үш деңгейлі құрылымы коммуникативтік қажеттіліктің байланыс орнатушы, ақпаратты жеткізуші және ықпал етуші сияқты үш түрлі қызметін атқары</w:t>
      </w:r>
      <w:r w:rsidR="000A6422">
        <w:rPr>
          <w:rFonts w:ascii="Times New Roman" w:hAnsi="Times New Roman" w:cs="Times New Roman"/>
          <w:sz w:val="28"/>
          <w:szCs w:val="28"/>
          <w:lang w:val="kk-KZ"/>
        </w:rPr>
        <w:t>п, қатысым үдерісінің қатысымд</w:t>
      </w:r>
      <w:r w:rsidRPr="00454550">
        <w:rPr>
          <w:rFonts w:ascii="Times New Roman" w:hAnsi="Times New Roman" w:cs="Times New Roman"/>
          <w:sz w:val="28"/>
          <w:szCs w:val="28"/>
          <w:lang w:val="kk-KZ"/>
        </w:rPr>
        <w:t>ық, интерактивті және перцепти</w:t>
      </w:r>
      <w:r w:rsidR="000A6422">
        <w:rPr>
          <w:rFonts w:ascii="Times New Roman" w:hAnsi="Times New Roman" w:cs="Times New Roman"/>
          <w:sz w:val="28"/>
          <w:szCs w:val="28"/>
          <w:lang w:val="kk-KZ"/>
        </w:rPr>
        <w:t xml:space="preserve">вті деңгейлерімен анықталады. </w:t>
      </w:r>
      <w:r w:rsidR="00122207" w:rsidRPr="00454550">
        <w:rPr>
          <w:rFonts w:ascii="Times New Roman" w:hAnsi="Times New Roman" w:cs="Times New Roman"/>
          <w:sz w:val="28"/>
          <w:szCs w:val="28"/>
          <w:lang w:val="kk-KZ"/>
        </w:rPr>
        <w:t xml:space="preserve">Осы тұжырымдарды </w:t>
      </w:r>
      <w:r w:rsidR="000A6422">
        <w:rPr>
          <w:rFonts w:ascii="Times New Roman" w:hAnsi="Times New Roman" w:cs="Times New Roman"/>
          <w:sz w:val="28"/>
          <w:szCs w:val="28"/>
          <w:lang w:val="kk-KZ"/>
        </w:rPr>
        <w:t>негізге</w:t>
      </w:r>
      <w:r w:rsidR="00122207" w:rsidRPr="00454550">
        <w:rPr>
          <w:rFonts w:ascii="Times New Roman" w:hAnsi="Times New Roman" w:cs="Times New Roman"/>
          <w:sz w:val="28"/>
          <w:szCs w:val="28"/>
          <w:lang w:val="kk-KZ"/>
        </w:rPr>
        <w:t xml:space="preserve"> ала отырып, з</w:t>
      </w:r>
      <w:r w:rsidRPr="00454550">
        <w:rPr>
          <w:rFonts w:ascii="Times New Roman" w:hAnsi="Times New Roman" w:cs="Times New Roman"/>
          <w:sz w:val="28"/>
          <w:szCs w:val="28"/>
          <w:lang w:val="kk-KZ"/>
        </w:rPr>
        <w:t>аңгердің тілдік тұлғасын лингво-когнитивтік тұрғыда дәйектеу үшін мына мәселелерді</w:t>
      </w:r>
      <w:r w:rsidR="00324667" w:rsidRPr="00454550">
        <w:rPr>
          <w:rFonts w:ascii="Times New Roman" w:hAnsi="Times New Roman" w:cs="Times New Roman"/>
          <w:sz w:val="28"/>
          <w:szCs w:val="28"/>
          <w:lang w:val="kk-KZ"/>
        </w:rPr>
        <w:t xml:space="preserve"> басты назарға алдық:</w:t>
      </w:r>
    </w:p>
    <w:p w14:paraId="0CA08075" w14:textId="044F6C87" w:rsidR="003C5253" w:rsidRPr="00454550" w:rsidRDefault="003C5253" w:rsidP="00D62A9E">
      <w:pPr>
        <w:spacing w:after="0" w:line="240" w:lineRule="auto"/>
        <w:ind w:firstLine="709"/>
        <w:jc w:val="both"/>
        <w:rPr>
          <w:rFonts w:ascii="Times New Roman" w:hAnsi="Times New Roman" w:cs="Times New Roman"/>
          <w:sz w:val="28"/>
          <w:szCs w:val="28"/>
          <w:lang w:val="kk-KZ"/>
        </w:rPr>
      </w:pPr>
      <w:r w:rsidRPr="00454550">
        <w:rPr>
          <w:rFonts w:ascii="Times New Roman" w:hAnsi="Times New Roman" w:cs="Times New Roman"/>
          <w:sz w:val="28"/>
          <w:szCs w:val="28"/>
          <w:lang w:val="kk-KZ"/>
        </w:rPr>
        <w:t xml:space="preserve">Біріншіден, </w:t>
      </w:r>
      <w:r w:rsidR="0025689E" w:rsidRPr="00454550">
        <w:rPr>
          <w:rFonts w:ascii="Times New Roman" w:hAnsi="Times New Roman" w:cs="Times New Roman"/>
          <w:sz w:val="28"/>
          <w:szCs w:val="28"/>
          <w:lang w:val="kk-KZ"/>
        </w:rPr>
        <w:t>заңнамалық мәтіндердің тілдік табиғатын, олардың құрылымдық және стилистикалық ерекшеліктерін саралау</w:t>
      </w:r>
      <w:r w:rsidR="00480AA4" w:rsidRPr="00454550">
        <w:rPr>
          <w:rFonts w:ascii="Times New Roman" w:hAnsi="Times New Roman" w:cs="Times New Roman"/>
          <w:sz w:val="28"/>
          <w:szCs w:val="28"/>
          <w:lang w:val="kk-KZ"/>
        </w:rPr>
        <w:t xml:space="preserve"> мақсатында құқықтық құжаттарға дискурстық талдау жасау;</w:t>
      </w:r>
      <w:r w:rsidR="0025689E" w:rsidRPr="00454550">
        <w:rPr>
          <w:rFonts w:ascii="Times New Roman" w:hAnsi="Times New Roman" w:cs="Times New Roman"/>
          <w:sz w:val="28"/>
          <w:szCs w:val="28"/>
          <w:lang w:val="kk-KZ"/>
        </w:rPr>
        <w:t xml:space="preserve"> </w:t>
      </w:r>
    </w:p>
    <w:p w14:paraId="046CB0AB" w14:textId="43313582" w:rsidR="003C5253" w:rsidRPr="00454550" w:rsidRDefault="003C5253" w:rsidP="00D62A9E">
      <w:pPr>
        <w:spacing w:after="0" w:line="240" w:lineRule="auto"/>
        <w:ind w:firstLine="709"/>
        <w:jc w:val="both"/>
        <w:rPr>
          <w:rFonts w:ascii="Times New Roman" w:hAnsi="Times New Roman" w:cs="Times New Roman"/>
          <w:sz w:val="28"/>
          <w:szCs w:val="28"/>
          <w:lang w:val="kk-KZ"/>
        </w:rPr>
      </w:pPr>
      <w:r w:rsidRPr="00454550">
        <w:rPr>
          <w:rFonts w:ascii="Times New Roman" w:hAnsi="Times New Roman" w:cs="Times New Roman"/>
          <w:sz w:val="28"/>
          <w:szCs w:val="28"/>
          <w:lang w:val="kk-KZ"/>
        </w:rPr>
        <w:t>Екіншіден, заң саласында</w:t>
      </w:r>
      <w:r w:rsidR="00873F29" w:rsidRPr="00454550">
        <w:rPr>
          <w:rFonts w:ascii="Times New Roman" w:hAnsi="Times New Roman" w:cs="Times New Roman"/>
          <w:sz w:val="28"/>
          <w:szCs w:val="28"/>
          <w:lang w:val="kk-KZ"/>
        </w:rPr>
        <w:t xml:space="preserve"> қоғамдық-саяси мәні бар тілдік бірліктердің лингво-когнитивтік табиғатын аш</w:t>
      </w:r>
      <w:r w:rsidR="00480AA4" w:rsidRPr="00454550">
        <w:rPr>
          <w:rFonts w:ascii="Times New Roman" w:hAnsi="Times New Roman" w:cs="Times New Roman"/>
          <w:sz w:val="28"/>
          <w:szCs w:val="28"/>
          <w:lang w:val="kk-KZ"/>
        </w:rPr>
        <w:t>а отырып</w:t>
      </w:r>
      <w:r w:rsidR="00873F29" w:rsidRPr="00454550">
        <w:rPr>
          <w:rFonts w:ascii="Times New Roman" w:hAnsi="Times New Roman" w:cs="Times New Roman"/>
          <w:sz w:val="28"/>
          <w:szCs w:val="28"/>
          <w:lang w:val="kk-KZ"/>
        </w:rPr>
        <w:t>,</w:t>
      </w:r>
      <w:r w:rsidR="00480AA4" w:rsidRPr="00454550">
        <w:rPr>
          <w:rFonts w:ascii="Times New Roman" w:hAnsi="Times New Roman" w:cs="Times New Roman"/>
          <w:sz w:val="28"/>
          <w:szCs w:val="28"/>
          <w:lang w:val="kk-KZ"/>
        </w:rPr>
        <w:t xml:space="preserve"> </w:t>
      </w:r>
      <w:r w:rsidR="00873F29" w:rsidRPr="00454550">
        <w:rPr>
          <w:rFonts w:ascii="Times New Roman" w:hAnsi="Times New Roman" w:cs="Times New Roman"/>
          <w:sz w:val="28"/>
          <w:szCs w:val="28"/>
          <w:lang w:val="kk-KZ"/>
        </w:rPr>
        <w:t>құқықтық концептілердің мазмұнын анықтау</w:t>
      </w:r>
      <w:r w:rsidR="00480AA4" w:rsidRPr="00454550">
        <w:rPr>
          <w:rFonts w:ascii="Times New Roman" w:hAnsi="Times New Roman" w:cs="Times New Roman"/>
          <w:sz w:val="28"/>
          <w:szCs w:val="28"/>
          <w:lang w:val="kk-KZ"/>
        </w:rPr>
        <w:t xml:space="preserve"> барысында концептуалды талдау жасау; </w:t>
      </w:r>
      <w:r w:rsidRPr="00454550">
        <w:rPr>
          <w:rFonts w:ascii="Times New Roman" w:hAnsi="Times New Roman" w:cs="Times New Roman"/>
          <w:sz w:val="28"/>
          <w:szCs w:val="28"/>
          <w:lang w:val="kk-KZ"/>
        </w:rPr>
        <w:t xml:space="preserve"> </w:t>
      </w:r>
    </w:p>
    <w:p w14:paraId="58C25162" w14:textId="2868FCFA" w:rsidR="003C5253" w:rsidRPr="00454550" w:rsidRDefault="003C5253" w:rsidP="00D62A9E">
      <w:pPr>
        <w:spacing w:after="0" w:line="240" w:lineRule="auto"/>
        <w:ind w:firstLine="709"/>
        <w:jc w:val="both"/>
        <w:rPr>
          <w:rFonts w:ascii="Times New Roman" w:hAnsi="Times New Roman" w:cs="Times New Roman"/>
          <w:sz w:val="28"/>
          <w:szCs w:val="28"/>
          <w:lang w:val="kk-KZ"/>
        </w:rPr>
      </w:pPr>
      <w:r w:rsidRPr="00454550">
        <w:rPr>
          <w:rFonts w:ascii="Times New Roman" w:hAnsi="Times New Roman" w:cs="Times New Roman"/>
          <w:sz w:val="28"/>
          <w:szCs w:val="28"/>
          <w:lang w:val="kk-KZ"/>
        </w:rPr>
        <w:t xml:space="preserve">Үшіншіден, </w:t>
      </w:r>
      <w:r w:rsidR="00480AA4" w:rsidRPr="00454550">
        <w:rPr>
          <w:rFonts w:ascii="Times New Roman" w:hAnsi="Times New Roman" w:cs="Times New Roman"/>
          <w:sz w:val="28"/>
          <w:szCs w:val="28"/>
          <w:lang w:val="kk-KZ"/>
        </w:rPr>
        <w:t xml:space="preserve">кәсіби заңгерлік мәтіндердің қоғамға, халыққа түсінікті болуын зерттеу, құқықтық нормалардың мағыналық нақтылығын сақтай отырып, оларды дұрыс түсіндіру тетіктерін әзірлеу үшін герменевтикалық (интерпретациялық) әдісті қолдану. </w:t>
      </w:r>
    </w:p>
    <w:p w14:paraId="5EBDDE28" w14:textId="79B68530" w:rsidR="00324667" w:rsidRPr="00454550" w:rsidRDefault="00324667" w:rsidP="00D62A9E">
      <w:pPr>
        <w:spacing w:after="0" w:line="240" w:lineRule="auto"/>
        <w:ind w:firstLine="709"/>
        <w:jc w:val="both"/>
        <w:rPr>
          <w:rFonts w:ascii="Times New Roman" w:hAnsi="Times New Roman" w:cs="Times New Roman"/>
          <w:sz w:val="28"/>
          <w:szCs w:val="28"/>
          <w:lang w:val="kk-KZ"/>
        </w:rPr>
      </w:pPr>
      <w:r w:rsidRPr="00454550">
        <w:rPr>
          <w:rFonts w:ascii="Times New Roman" w:hAnsi="Times New Roman" w:cs="Times New Roman"/>
          <w:sz w:val="28"/>
          <w:szCs w:val="28"/>
          <w:lang w:val="kk-KZ"/>
        </w:rPr>
        <w:t>Қарастырылған мәселелерді басшылыққа ала отырып, заңгер</w:t>
      </w:r>
      <w:r w:rsidR="00741C15" w:rsidRPr="00454550">
        <w:rPr>
          <w:rFonts w:ascii="Times New Roman" w:hAnsi="Times New Roman" w:cs="Times New Roman"/>
          <w:sz w:val="28"/>
          <w:szCs w:val="28"/>
          <w:lang w:val="kk-KZ"/>
        </w:rPr>
        <w:t>д</w:t>
      </w:r>
      <w:r w:rsidRPr="00454550">
        <w:rPr>
          <w:rFonts w:ascii="Times New Roman" w:hAnsi="Times New Roman" w:cs="Times New Roman"/>
          <w:sz w:val="28"/>
          <w:szCs w:val="28"/>
          <w:lang w:val="kk-KZ"/>
        </w:rPr>
        <w:t xml:space="preserve">ің </w:t>
      </w:r>
      <w:r w:rsidR="00741C15" w:rsidRPr="00454550">
        <w:rPr>
          <w:rFonts w:ascii="Times New Roman" w:hAnsi="Times New Roman" w:cs="Times New Roman"/>
          <w:sz w:val="28"/>
          <w:szCs w:val="28"/>
          <w:lang w:val="kk-KZ"/>
        </w:rPr>
        <w:t xml:space="preserve">тілдік тұлғасын лингво-когнитивтік тұрғыдан моделдеу – кәсіби мәтіндердің семантикалық тереңдігін, олардың прагматикалық бағытын және қоғамдық қабылдану ерекшеліктерін бірлікте қарастыруға мүмкіндік беретін кешенді әдіс екендігіне көз жеткізуге болады. </w:t>
      </w:r>
    </w:p>
    <w:p w14:paraId="31B8FE76" w14:textId="15B96A53" w:rsidR="003C5253" w:rsidRPr="00454550" w:rsidRDefault="003C5253" w:rsidP="00D62A9E">
      <w:pPr>
        <w:spacing w:after="0" w:line="240" w:lineRule="auto"/>
        <w:ind w:firstLine="709"/>
        <w:jc w:val="both"/>
        <w:rPr>
          <w:rFonts w:ascii="Times New Roman" w:hAnsi="Times New Roman" w:cs="Times New Roman"/>
          <w:sz w:val="28"/>
          <w:szCs w:val="28"/>
          <w:lang w:val="kk-KZ"/>
        </w:rPr>
      </w:pPr>
      <w:r w:rsidRPr="00454550">
        <w:rPr>
          <w:rFonts w:ascii="Times New Roman" w:hAnsi="Times New Roman" w:cs="Times New Roman"/>
          <w:sz w:val="28"/>
          <w:szCs w:val="28"/>
          <w:lang w:val="kk-KZ"/>
        </w:rPr>
        <w:t>Интерпретацияның ең қарапайым анықтамасы – мәтіндегі сөз, сөз тіркесінің мәнін анықтап, мағ</w:t>
      </w:r>
      <w:r w:rsidR="000A6422">
        <w:rPr>
          <w:rFonts w:ascii="Times New Roman" w:hAnsi="Times New Roman" w:cs="Times New Roman"/>
          <w:sz w:val="28"/>
          <w:szCs w:val="28"/>
          <w:lang w:val="kk-KZ"/>
        </w:rPr>
        <w:t xml:space="preserve">ынасын түсіндіру, сөз семасының </w:t>
      </w:r>
      <w:r w:rsidRPr="00454550">
        <w:rPr>
          <w:rFonts w:ascii="Times New Roman" w:hAnsi="Times New Roman" w:cs="Times New Roman"/>
          <w:sz w:val="28"/>
          <w:szCs w:val="28"/>
          <w:lang w:val="kk-KZ"/>
        </w:rPr>
        <w:t>«құпиясына бойлау». Интерпретация – мәтін лингвистикасының «түсіну және түсіндіру» бірлігінен тұратын әдіс</w:t>
      </w:r>
      <w:r w:rsidR="002224ED" w:rsidRPr="00454550">
        <w:rPr>
          <w:rFonts w:ascii="Times New Roman" w:hAnsi="Times New Roman" w:cs="Times New Roman"/>
          <w:sz w:val="28"/>
          <w:szCs w:val="28"/>
          <w:lang w:val="kk-KZ"/>
        </w:rPr>
        <w:t>-тәсіл. Интерпретациялық талдау</w:t>
      </w:r>
      <w:r w:rsidR="000A6422">
        <w:rPr>
          <w:rFonts w:ascii="Times New Roman" w:hAnsi="Times New Roman" w:cs="Times New Roman"/>
          <w:sz w:val="28"/>
          <w:szCs w:val="28"/>
          <w:lang w:val="kk-KZ"/>
        </w:rPr>
        <w:t xml:space="preserve"> </w:t>
      </w:r>
      <w:r w:rsidR="002224ED" w:rsidRPr="00454550">
        <w:rPr>
          <w:rFonts w:ascii="Times New Roman" w:hAnsi="Times New Roman" w:cs="Times New Roman"/>
          <w:sz w:val="28"/>
          <w:szCs w:val="28"/>
          <w:lang w:val="kk-KZ"/>
        </w:rPr>
        <w:t>–</w:t>
      </w:r>
      <w:r w:rsidR="000A6422">
        <w:rPr>
          <w:rFonts w:ascii="Times New Roman" w:hAnsi="Times New Roman" w:cs="Times New Roman"/>
          <w:sz w:val="28"/>
          <w:szCs w:val="28"/>
          <w:lang w:val="kk-KZ"/>
        </w:rPr>
        <w:t xml:space="preserve"> </w:t>
      </w:r>
      <w:r w:rsidRPr="00454550">
        <w:rPr>
          <w:rFonts w:ascii="Times New Roman" w:hAnsi="Times New Roman" w:cs="Times New Roman"/>
          <w:sz w:val="28"/>
          <w:szCs w:val="28"/>
          <w:lang w:val="kk-KZ"/>
        </w:rPr>
        <w:t xml:space="preserve">заңгердің тілдік тұлғасының концептуалды жүйесі мен прагматикалық деңгейін анықтау барысында ұстанған мәтін лингвистикасының негізгі тәсілінің бірі. </w:t>
      </w:r>
    </w:p>
    <w:p w14:paraId="4B57C624" w14:textId="5A250D5B" w:rsidR="00930DB3" w:rsidRPr="00454550" w:rsidRDefault="003C5253" w:rsidP="00D62A9E">
      <w:pPr>
        <w:spacing w:after="0" w:line="240" w:lineRule="auto"/>
        <w:ind w:firstLine="709"/>
        <w:jc w:val="both"/>
        <w:rPr>
          <w:rFonts w:ascii="Times New Roman" w:hAnsi="Times New Roman" w:cs="Times New Roman"/>
          <w:sz w:val="28"/>
          <w:szCs w:val="28"/>
          <w:lang w:val="kk-KZ"/>
        </w:rPr>
      </w:pPr>
      <w:r w:rsidRPr="00454550">
        <w:rPr>
          <w:rFonts w:ascii="Times New Roman" w:hAnsi="Times New Roman" w:cs="Times New Roman"/>
          <w:sz w:val="28"/>
          <w:szCs w:val="28"/>
          <w:lang w:val="kk-KZ"/>
        </w:rPr>
        <w:t>Заңгер маманның басты ерекшелігі –  эаңды білу</w:t>
      </w:r>
      <w:r w:rsidR="00643AFC" w:rsidRPr="00454550">
        <w:rPr>
          <w:rFonts w:ascii="Times New Roman" w:hAnsi="Times New Roman" w:cs="Times New Roman"/>
          <w:sz w:val="28"/>
          <w:szCs w:val="28"/>
          <w:lang w:val="kk-KZ"/>
        </w:rPr>
        <w:t>і</w:t>
      </w:r>
      <w:r w:rsidRPr="00454550">
        <w:rPr>
          <w:rFonts w:ascii="Times New Roman" w:hAnsi="Times New Roman" w:cs="Times New Roman"/>
          <w:sz w:val="28"/>
          <w:szCs w:val="28"/>
          <w:lang w:val="kk-KZ"/>
        </w:rPr>
        <w:t xml:space="preserve"> және оны қоғамның барлық саласында қолдана алу</w:t>
      </w:r>
      <w:r w:rsidR="00643AFC" w:rsidRPr="00454550">
        <w:rPr>
          <w:rFonts w:ascii="Times New Roman" w:hAnsi="Times New Roman" w:cs="Times New Roman"/>
          <w:sz w:val="28"/>
          <w:szCs w:val="28"/>
          <w:lang w:val="kk-KZ"/>
        </w:rPr>
        <w:t>ы</w:t>
      </w:r>
      <w:r w:rsidR="00741C15" w:rsidRPr="00454550">
        <w:rPr>
          <w:rFonts w:ascii="Times New Roman" w:hAnsi="Times New Roman" w:cs="Times New Roman"/>
          <w:sz w:val="28"/>
          <w:szCs w:val="28"/>
          <w:lang w:val="kk-KZ"/>
        </w:rPr>
        <w:t xml:space="preserve">. </w:t>
      </w:r>
      <w:r w:rsidRPr="00454550">
        <w:rPr>
          <w:rFonts w:ascii="Times New Roman" w:hAnsi="Times New Roman" w:cs="Times New Roman"/>
          <w:sz w:val="28"/>
          <w:szCs w:val="28"/>
          <w:lang w:val="kk-KZ"/>
        </w:rPr>
        <w:t>Заңгерлер жеке тұлғаның мүддесін, оның құқығы мен бостандығын, қоғам мүддесін, меншігін  қорғау сияқты маңызды әлеуметтік рөл атқаратыны белгілі. Сондықтан заңгердің тілдік тұлғасының моделін құру мақсатында оның құқықтық сөйлеу әрекетінің кәсіби ерекшеліктерін және заңгерге тән кәсіби коммуникатордың с</w:t>
      </w:r>
      <w:r w:rsidR="000A6422">
        <w:rPr>
          <w:rFonts w:ascii="Times New Roman" w:hAnsi="Times New Roman" w:cs="Times New Roman"/>
          <w:sz w:val="28"/>
          <w:szCs w:val="28"/>
          <w:lang w:val="kk-KZ"/>
        </w:rPr>
        <w:t xml:space="preserve">ипаттамаларын қарастырамыз. </w:t>
      </w:r>
      <w:r w:rsidR="00E11853">
        <w:rPr>
          <w:rFonts w:ascii="Times New Roman" w:hAnsi="Times New Roman" w:cs="Times New Roman"/>
          <w:sz w:val="28"/>
          <w:szCs w:val="28"/>
          <w:lang w:val="kk-KZ"/>
        </w:rPr>
        <w:t xml:space="preserve">Заңгердің тілдік тұлғасы – </w:t>
      </w:r>
      <w:r w:rsidRPr="00454550">
        <w:rPr>
          <w:rFonts w:ascii="Times New Roman" w:hAnsi="Times New Roman" w:cs="Times New Roman"/>
          <w:sz w:val="28"/>
          <w:szCs w:val="28"/>
          <w:lang w:val="kk-KZ"/>
        </w:rPr>
        <w:t>арнайы заңгерлік білімі бар, кәсіби дағдылары қалыптасқан және оларды тәжірибеде қолдана алатын тұлға моделі.</w:t>
      </w:r>
      <w:r w:rsidR="000A6422">
        <w:rPr>
          <w:rFonts w:ascii="Times New Roman" w:hAnsi="Times New Roman" w:cs="Times New Roman"/>
          <w:sz w:val="28"/>
          <w:szCs w:val="28"/>
          <w:lang w:val="kk-KZ"/>
        </w:rPr>
        <w:t xml:space="preserve"> </w:t>
      </w:r>
      <w:r w:rsidRPr="00454550">
        <w:rPr>
          <w:rFonts w:ascii="Times New Roman" w:hAnsi="Times New Roman" w:cs="Times New Roman"/>
          <w:sz w:val="28"/>
          <w:szCs w:val="28"/>
          <w:lang w:val="kk-KZ"/>
        </w:rPr>
        <w:t xml:space="preserve">Заңгердің </w:t>
      </w:r>
      <w:r w:rsidR="00930DB3" w:rsidRPr="00454550">
        <w:rPr>
          <w:rFonts w:ascii="Times New Roman" w:hAnsi="Times New Roman" w:cs="Times New Roman"/>
          <w:sz w:val="28"/>
          <w:szCs w:val="28"/>
          <w:lang w:val="kk-KZ"/>
        </w:rPr>
        <w:t xml:space="preserve">тілдік тұлғасын кешенді түрде зерттеу үшін оның </w:t>
      </w:r>
      <w:r w:rsidRPr="00454550">
        <w:rPr>
          <w:rFonts w:ascii="Times New Roman" w:hAnsi="Times New Roman" w:cs="Times New Roman"/>
          <w:sz w:val="28"/>
          <w:szCs w:val="28"/>
          <w:lang w:val="kk-KZ"/>
        </w:rPr>
        <w:t xml:space="preserve">жеке басына тән  </w:t>
      </w:r>
      <w:r w:rsidR="00930DB3" w:rsidRPr="00454550">
        <w:rPr>
          <w:rFonts w:ascii="Times New Roman" w:hAnsi="Times New Roman" w:cs="Times New Roman"/>
          <w:sz w:val="28"/>
          <w:szCs w:val="28"/>
          <w:lang w:val="kk-KZ"/>
        </w:rPr>
        <w:t>кәсіби-лингвистикалық сипаттамалары</w:t>
      </w:r>
      <w:r w:rsidR="00E11853">
        <w:rPr>
          <w:rFonts w:ascii="Times New Roman" w:hAnsi="Times New Roman" w:cs="Times New Roman"/>
          <w:sz w:val="28"/>
          <w:szCs w:val="28"/>
          <w:lang w:val="kk-KZ"/>
        </w:rPr>
        <w:t xml:space="preserve">: </w:t>
      </w:r>
    </w:p>
    <w:p w14:paraId="722A47F6" w14:textId="1171F335" w:rsidR="00445CF7" w:rsidRPr="00454550" w:rsidRDefault="00E11853"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w:t>
      </w:r>
      <w:r w:rsidR="00445CF7" w:rsidRPr="00454550">
        <w:rPr>
          <w:rFonts w:ascii="Times New Roman" w:hAnsi="Times New Roman" w:cs="Times New Roman"/>
          <w:sz w:val="28"/>
          <w:szCs w:val="28"/>
          <w:lang w:val="kk-KZ"/>
        </w:rPr>
        <w:t xml:space="preserve"> </w:t>
      </w:r>
      <w:r w:rsidR="00E925CB" w:rsidRPr="00454550">
        <w:rPr>
          <w:rFonts w:ascii="Times New Roman" w:hAnsi="Times New Roman" w:cs="Times New Roman"/>
          <w:sz w:val="28"/>
          <w:szCs w:val="28"/>
          <w:lang w:val="kk-KZ"/>
        </w:rPr>
        <w:t>з</w:t>
      </w:r>
      <w:r>
        <w:rPr>
          <w:rFonts w:ascii="Times New Roman" w:hAnsi="Times New Roman" w:cs="Times New Roman"/>
          <w:sz w:val="28"/>
          <w:szCs w:val="28"/>
          <w:lang w:val="kk-KZ"/>
        </w:rPr>
        <w:t xml:space="preserve">аңгер көмегіне жүгінген адамға </w:t>
      </w:r>
      <w:r w:rsidR="00E925CB" w:rsidRPr="00454550">
        <w:rPr>
          <w:rFonts w:ascii="Times New Roman" w:hAnsi="Times New Roman" w:cs="Times New Roman"/>
          <w:sz w:val="28"/>
          <w:szCs w:val="28"/>
          <w:lang w:val="kk-KZ"/>
        </w:rPr>
        <w:t xml:space="preserve">заңнамалық нормаларды түсіндіру барысында </w:t>
      </w:r>
      <w:r w:rsidR="00445CF7" w:rsidRPr="00454550">
        <w:rPr>
          <w:rFonts w:ascii="Times New Roman" w:hAnsi="Times New Roman" w:cs="Times New Roman"/>
          <w:sz w:val="28"/>
          <w:szCs w:val="28"/>
          <w:lang w:val="kk-KZ"/>
        </w:rPr>
        <w:t xml:space="preserve">логикалық жүйелікті сақтай отырып, сөйлеудің стилистикалық нормалары арқылы ойды құқықтық терминдермен нақты тұжырымдап жеткізу қабілетінің болуы – </w:t>
      </w:r>
      <w:r w:rsidR="00E925CB" w:rsidRPr="00454550">
        <w:rPr>
          <w:rFonts w:ascii="Times New Roman" w:hAnsi="Times New Roman" w:cs="Times New Roman"/>
          <w:i/>
          <w:sz w:val="28"/>
          <w:szCs w:val="28"/>
          <w:lang w:val="kk-KZ"/>
        </w:rPr>
        <w:t xml:space="preserve">оның </w:t>
      </w:r>
      <w:r w:rsidR="00445CF7" w:rsidRPr="00454550">
        <w:rPr>
          <w:rFonts w:ascii="Times New Roman" w:hAnsi="Times New Roman" w:cs="Times New Roman"/>
          <w:i/>
          <w:sz w:val="28"/>
          <w:szCs w:val="28"/>
          <w:lang w:val="kk-KZ"/>
        </w:rPr>
        <w:t>вербалды-логикалық біліктілігін көрсетеді</w:t>
      </w:r>
      <w:r w:rsidR="00445CF7" w:rsidRPr="00454550">
        <w:rPr>
          <w:rFonts w:ascii="Times New Roman" w:hAnsi="Times New Roman" w:cs="Times New Roman"/>
          <w:sz w:val="28"/>
          <w:szCs w:val="28"/>
          <w:lang w:val="kk-KZ"/>
        </w:rPr>
        <w:t>;</w:t>
      </w:r>
    </w:p>
    <w:p w14:paraId="5013587A" w14:textId="10E6B25E" w:rsidR="00E925CB" w:rsidRPr="00454550" w:rsidRDefault="00E11853"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w:t>
      </w:r>
      <w:r w:rsidR="00445CF7" w:rsidRPr="00454550">
        <w:rPr>
          <w:rFonts w:ascii="Times New Roman" w:hAnsi="Times New Roman" w:cs="Times New Roman"/>
          <w:sz w:val="28"/>
          <w:szCs w:val="28"/>
          <w:lang w:val="kk-KZ"/>
        </w:rPr>
        <w:t xml:space="preserve"> </w:t>
      </w:r>
      <w:r w:rsidR="00E925CB" w:rsidRPr="00454550">
        <w:rPr>
          <w:rFonts w:ascii="Times New Roman" w:hAnsi="Times New Roman" w:cs="Times New Roman"/>
          <w:sz w:val="28"/>
          <w:szCs w:val="28"/>
          <w:lang w:val="kk-KZ"/>
        </w:rPr>
        <w:t>ресми-іс қағаздар стилі арқылы сот шешендігінің нормаларын қатаң сақта</w:t>
      </w:r>
      <w:r w:rsidR="001D2296" w:rsidRPr="00454550">
        <w:rPr>
          <w:rFonts w:ascii="Times New Roman" w:hAnsi="Times New Roman" w:cs="Times New Roman"/>
          <w:sz w:val="28"/>
          <w:szCs w:val="28"/>
          <w:lang w:val="kk-KZ"/>
        </w:rPr>
        <w:t xml:space="preserve">уы және </w:t>
      </w:r>
      <w:r w:rsidR="00E925CB" w:rsidRPr="00454550">
        <w:rPr>
          <w:rFonts w:ascii="Times New Roman" w:hAnsi="Times New Roman" w:cs="Times New Roman"/>
          <w:sz w:val="28"/>
          <w:szCs w:val="28"/>
          <w:lang w:val="kk-KZ"/>
        </w:rPr>
        <w:t xml:space="preserve">кәсіби этика мен құқықтық регламенттен ауытқымау қасиеті – </w:t>
      </w:r>
      <w:r w:rsidR="00E925CB" w:rsidRPr="00454550">
        <w:rPr>
          <w:rFonts w:ascii="Times New Roman" w:hAnsi="Times New Roman" w:cs="Times New Roman"/>
          <w:i/>
          <w:sz w:val="28"/>
          <w:szCs w:val="28"/>
          <w:lang w:val="kk-KZ"/>
        </w:rPr>
        <w:t>оның институционалдық сөйлеу мәдениетін білдіреді;</w:t>
      </w:r>
      <w:r w:rsidR="00E925CB" w:rsidRPr="00454550">
        <w:rPr>
          <w:rFonts w:ascii="Times New Roman" w:hAnsi="Times New Roman" w:cs="Times New Roman"/>
          <w:sz w:val="28"/>
          <w:szCs w:val="28"/>
          <w:lang w:val="kk-KZ"/>
        </w:rPr>
        <w:t xml:space="preserve"> </w:t>
      </w:r>
    </w:p>
    <w:p w14:paraId="0484F361" w14:textId="3E6C3F37" w:rsidR="00445CF7" w:rsidRPr="00454550" w:rsidRDefault="00E11853" w:rsidP="00D62A9E">
      <w:pPr>
        <w:spacing w:after="0" w:line="240" w:lineRule="auto"/>
        <w:ind w:firstLine="709"/>
        <w:jc w:val="both"/>
        <w:rPr>
          <w:rFonts w:ascii="Times New Roman" w:hAnsi="Times New Roman" w:cs="Times New Roman"/>
          <w:i/>
          <w:sz w:val="28"/>
          <w:szCs w:val="28"/>
          <w:lang w:val="kk-KZ"/>
        </w:rPr>
      </w:pPr>
      <w:r w:rsidRPr="00B130CD">
        <w:rPr>
          <w:rFonts w:ascii="Times New Roman" w:hAnsi="Times New Roman" w:cs="Times New Roman"/>
          <w:sz w:val="28"/>
          <w:szCs w:val="28"/>
          <w:lang w:val="kk-KZ"/>
        </w:rPr>
        <w:t>–</w:t>
      </w:r>
      <w:r w:rsidR="0002243C" w:rsidRPr="00454550">
        <w:rPr>
          <w:rFonts w:ascii="Times New Roman" w:hAnsi="Times New Roman" w:cs="Times New Roman"/>
          <w:sz w:val="28"/>
          <w:szCs w:val="28"/>
          <w:lang w:val="kk-KZ"/>
        </w:rPr>
        <w:t xml:space="preserve"> </w:t>
      </w:r>
      <w:r w:rsidR="001D2296" w:rsidRPr="00454550">
        <w:rPr>
          <w:rFonts w:ascii="Times New Roman" w:hAnsi="Times New Roman" w:cs="Times New Roman"/>
          <w:sz w:val="28"/>
          <w:szCs w:val="28"/>
          <w:lang w:val="kk-KZ"/>
        </w:rPr>
        <w:t>сөйлеу стратегияларын адресатқа</w:t>
      </w:r>
      <w:r w:rsidR="000A6422">
        <w:rPr>
          <w:rFonts w:ascii="Times New Roman" w:hAnsi="Times New Roman" w:cs="Times New Roman"/>
          <w:sz w:val="28"/>
          <w:szCs w:val="28"/>
          <w:lang w:val="kk-KZ"/>
        </w:rPr>
        <w:t>,</w:t>
      </w:r>
      <w:r w:rsidR="001D2296" w:rsidRPr="00454550">
        <w:rPr>
          <w:rFonts w:ascii="Times New Roman" w:hAnsi="Times New Roman" w:cs="Times New Roman"/>
          <w:sz w:val="28"/>
          <w:szCs w:val="28"/>
          <w:lang w:val="kk-KZ"/>
        </w:rPr>
        <w:t xml:space="preserve"> яғни судья, айыпталушы, жәбірленушіге байланысты түрлендіре отырып, қорғау немесе айыптау барысында тілдік құралдарды дұрыс қолдану арқылы дискурстық позицияны нығайта алу қабілетінің болуы – </w:t>
      </w:r>
      <w:r w:rsidR="001D2296" w:rsidRPr="00454550">
        <w:rPr>
          <w:rFonts w:ascii="Times New Roman" w:hAnsi="Times New Roman" w:cs="Times New Roman"/>
          <w:i/>
          <w:sz w:val="28"/>
          <w:szCs w:val="28"/>
          <w:lang w:val="kk-KZ"/>
        </w:rPr>
        <w:t xml:space="preserve">оның коммуникативтік-прагматикалық  икемділігін </w:t>
      </w:r>
      <w:r w:rsidR="006B1D2B" w:rsidRPr="00454550">
        <w:rPr>
          <w:rFonts w:ascii="Times New Roman" w:hAnsi="Times New Roman" w:cs="Times New Roman"/>
          <w:i/>
          <w:sz w:val="28"/>
          <w:szCs w:val="28"/>
          <w:lang w:val="kk-KZ"/>
        </w:rPr>
        <w:t>айқындайды</w:t>
      </w:r>
      <w:r>
        <w:rPr>
          <w:rFonts w:ascii="Times New Roman" w:hAnsi="Times New Roman" w:cs="Times New Roman"/>
          <w:i/>
          <w:sz w:val="28"/>
          <w:szCs w:val="28"/>
          <w:lang w:val="kk-KZ"/>
        </w:rPr>
        <w:t>;</w:t>
      </w:r>
      <w:r w:rsidR="006B1D2B" w:rsidRPr="00454550">
        <w:rPr>
          <w:rFonts w:ascii="Times New Roman" w:hAnsi="Times New Roman" w:cs="Times New Roman"/>
          <w:i/>
          <w:sz w:val="28"/>
          <w:szCs w:val="28"/>
          <w:lang w:val="kk-KZ"/>
        </w:rPr>
        <w:t xml:space="preserve"> </w:t>
      </w:r>
    </w:p>
    <w:p w14:paraId="204B7B33" w14:textId="5FDBE6C7" w:rsidR="0002243C" w:rsidRPr="00454550" w:rsidRDefault="00E11853" w:rsidP="00D62A9E">
      <w:pPr>
        <w:spacing w:after="0" w:line="240" w:lineRule="auto"/>
        <w:ind w:firstLine="709"/>
        <w:jc w:val="both"/>
        <w:rPr>
          <w:rFonts w:ascii="Times New Roman" w:hAnsi="Times New Roman" w:cs="Times New Roman"/>
          <w:i/>
          <w:sz w:val="28"/>
          <w:szCs w:val="28"/>
          <w:lang w:val="kk-KZ"/>
        </w:rPr>
      </w:pPr>
      <w:r w:rsidRPr="00B130CD">
        <w:rPr>
          <w:rFonts w:ascii="Times New Roman" w:hAnsi="Times New Roman" w:cs="Times New Roman"/>
          <w:sz w:val="28"/>
          <w:szCs w:val="28"/>
          <w:lang w:val="kk-KZ"/>
        </w:rPr>
        <w:t>–</w:t>
      </w:r>
      <w:r w:rsidR="006B1D2B" w:rsidRPr="00454550">
        <w:rPr>
          <w:rFonts w:ascii="Times New Roman" w:hAnsi="Times New Roman" w:cs="Times New Roman"/>
          <w:sz w:val="28"/>
          <w:szCs w:val="28"/>
          <w:lang w:val="kk-KZ"/>
        </w:rPr>
        <w:t xml:space="preserve"> </w:t>
      </w:r>
      <w:r w:rsidR="0002243C" w:rsidRPr="00454550">
        <w:rPr>
          <w:rFonts w:ascii="Times New Roman" w:hAnsi="Times New Roman" w:cs="Times New Roman"/>
          <w:sz w:val="28"/>
          <w:szCs w:val="28"/>
          <w:lang w:val="kk-KZ"/>
        </w:rPr>
        <w:t xml:space="preserve">күрделі құқықтық ақпаратты іріктеу, сараптау және оның негізінде дейекті вербалды қорытынды жасай алуы – </w:t>
      </w:r>
      <w:r w:rsidR="0002243C" w:rsidRPr="00454550">
        <w:rPr>
          <w:rFonts w:ascii="Times New Roman" w:hAnsi="Times New Roman" w:cs="Times New Roman"/>
          <w:i/>
          <w:sz w:val="28"/>
          <w:szCs w:val="28"/>
          <w:lang w:val="kk-KZ"/>
        </w:rPr>
        <w:t>оның когнитивтік-аналитикалық қабілетін көрсетеді;</w:t>
      </w:r>
    </w:p>
    <w:p w14:paraId="01F5A28B" w14:textId="1E327FBD" w:rsidR="006B1D2B" w:rsidRPr="00454550" w:rsidRDefault="0002243C" w:rsidP="00D62A9E">
      <w:pPr>
        <w:spacing w:after="0" w:line="240" w:lineRule="auto"/>
        <w:ind w:firstLine="709"/>
        <w:jc w:val="both"/>
        <w:rPr>
          <w:rFonts w:ascii="Times New Roman" w:hAnsi="Times New Roman" w:cs="Times New Roman"/>
          <w:i/>
          <w:sz w:val="28"/>
          <w:szCs w:val="28"/>
          <w:lang w:val="kk-KZ"/>
        </w:rPr>
      </w:pPr>
      <w:r w:rsidRPr="00454550">
        <w:rPr>
          <w:rFonts w:ascii="Times New Roman" w:hAnsi="Times New Roman" w:cs="Times New Roman"/>
          <w:sz w:val="28"/>
          <w:szCs w:val="28"/>
          <w:lang w:val="kk-KZ"/>
        </w:rPr>
        <w:t xml:space="preserve">-  </w:t>
      </w:r>
      <w:r w:rsidR="00A4505B" w:rsidRPr="00454550">
        <w:rPr>
          <w:rFonts w:ascii="Times New Roman" w:hAnsi="Times New Roman" w:cs="Times New Roman"/>
          <w:sz w:val="28"/>
          <w:szCs w:val="28"/>
          <w:lang w:val="kk-KZ"/>
        </w:rPr>
        <w:t xml:space="preserve">қоғамдық тәртіпті қадағалауда кездесетін </w:t>
      </w:r>
      <w:r w:rsidR="00FA36A4">
        <w:rPr>
          <w:rFonts w:ascii="Times New Roman" w:hAnsi="Times New Roman" w:cs="Times New Roman"/>
          <w:sz w:val="28"/>
          <w:szCs w:val="28"/>
          <w:lang w:val="kk-KZ"/>
        </w:rPr>
        <w:t>даулы</w:t>
      </w:r>
      <w:r w:rsidR="00C472F5">
        <w:rPr>
          <w:rFonts w:ascii="Times New Roman" w:hAnsi="Times New Roman" w:cs="Times New Roman"/>
          <w:sz w:val="28"/>
          <w:szCs w:val="28"/>
          <w:lang w:val="kk-KZ"/>
        </w:rPr>
        <w:t xml:space="preserve"> жағдайларда сабырлық</w:t>
      </w:r>
      <w:r w:rsidR="00A4505B" w:rsidRPr="00454550">
        <w:rPr>
          <w:rFonts w:ascii="Times New Roman" w:hAnsi="Times New Roman" w:cs="Times New Roman"/>
          <w:sz w:val="28"/>
          <w:szCs w:val="28"/>
          <w:lang w:val="kk-KZ"/>
        </w:rPr>
        <w:t>, коммуникативтік басымдықты сақтап, қарсы тараптың агрессиясына төтеп беру</w:t>
      </w:r>
      <w:r w:rsidR="00C472F5">
        <w:rPr>
          <w:rFonts w:ascii="Times New Roman" w:hAnsi="Times New Roman" w:cs="Times New Roman"/>
          <w:sz w:val="28"/>
          <w:szCs w:val="28"/>
          <w:lang w:val="kk-KZ"/>
        </w:rPr>
        <w:t xml:space="preserve"> </w:t>
      </w:r>
      <w:r w:rsidR="00A4505B" w:rsidRPr="00454550">
        <w:rPr>
          <w:rFonts w:ascii="Times New Roman" w:hAnsi="Times New Roman" w:cs="Times New Roman"/>
          <w:sz w:val="28"/>
          <w:szCs w:val="28"/>
          <w:lang w:val="kk-KZ"/>
        </w:rPr>
        <w:t xml:space="preserve">– </w:t>
      </w:r>
      <w:r w:rsidR="00A4505B" w:rsidRPr="00454550">
        <w:rPr>
          <w:rFonts w:ascii="Times New Roman" w:hAnsi="Times New Roman" w:cs="Times New Roman"/>
          <w:i/>
          <w:sz w:val="28"/>
          <w:szCs w:val="28"/>
          <w:lang w:val="kk-KZ"/>
        </w:rPr>
        <w:t xml:space="preserve">оның психолингвистикалық тұрақтылығын білдіреді; </w:t>
      </w:r>
    </w:p>
    <w:p w14:paraId="19C4C4EC" w14:textId="7691C739" w:rsidR="00A4505B" w:rsidRPr="00454550" w:rsidRDefault="00E11853" w:rsidP="00D62A9E">
      <w:pPr>
        <w:spacing w:after="0" w:line="240" w:lineRule="auto"/>
        <w:ind w:firstLine="709"/>
        <w:jc w:val="both"/>
        <w:rPr>
          <w:rFonts w:ascii="Times New Roman" w:hAnsi="Times New Roman" w:cs="Times New Roman"/>
          <w:sz w:val="28"/>
          <w:szCs w:val="28"/>
          <w:lang w:val="kk-KZ"/>
        </w:rPr>
      </w:pPr>
      <w:r w:rsidRPr="00B130CD">
        <w:rPr>
          <w:rFonts w:ascii="Times New Roman" w:hAnsi="Times New Roman" w:cs="Times New Roman"/>
          <w:sz w:val="28"/>
          <w:szCs w:val="28"/>
          <w:lang w:val="kk-KZ"/>
        </w:rPr>
        <w:t>–</w:t>
      </w:r>
      <w:r w:rsidR="00C472F5">
        <w:rPr>
          <w:rFonts w:ascii="Times New Roman" w:hAnsi="Times New Roman" w:cs="Times New Roman"/>
          <w:sz w:val="28"/>
          <w:szCs w:val="28"/>
          <w:lang w:val="kk-KZ"/>
        </w:rPr>
        <w:t xml:space="preserve"> </w:t>
      </w:r>
      <w:r w:rsidR="00C472F5" w:rsidRPr="00FA36A4">
        <w:rPr>
          <w:rFonts w:ascii="Times New Roman" w:hAnsi="Times New Roman" w:cs="Times New Roman"/>
          <w:sz w:val="28"/>
          <w:szCs w:val="28"/>
          <w:lang w:val="kk-KZ"/>
        </w:rPr>
        <w:t xml:space="preserve">заң мәтінін </w:t>
      </w:r>
      <w:r w:rsidR="00A4505B" w:rsidRPr="00FA36A4">
        <w:rPr>
          <w:rFonts w:ascii="Times New Roman" w:hAnsi="Times New Roman" w:cs="Times New Roman"/>
          <w:sz w:val="28"/>
          <w:szCs w:val="28"/>
          <w:lang w:val="kk-KZ"/>
        </w:rPr>
        <w:t xml:space="preserve">халыққа </w:t>
      </w:r>
      <w:r w:rsidR="00A4505B" w:rsidRPr="00454550">
        <w:rPr>
          <w:rFonts w:ascii="Times New Roman" w:hAnsi="Times New Roman" w:cs="Times New Roman"/>
          <w:sz w:val="28"/>
          <w:szCs w:val="28"/>
          <w:lang w:val="kk-KZ"/>
        </w:rPr>
        <w:t xml:space="preserve">түсінікті тілмен заңнамалық күшін жоғалтпай жеткізе алуы – </w:t>
      </w:r>
      <w:r w:rsidR="00A4505B" w:rsidRPr="00454550">
        <w:rPr>
          <w:rFonts w:ascii="Times New Roman" w:hAnsi="Times New Roman" w:cs="Times New Roman"/>
          <w:i/>
          <w:sz w:val="28"/>
          <w:szCs w:val="28"/>
          <w:lang w:val="kk-KZ"/>
        </w:rPr>
        <w:t>оның интерпретациялық (герменевтикалық) дағдысын</w:t>
      </w:r>
      <w:r w:rsidR="00A4505B" w:rsidRPr="00454550">
        <w:rPr>
          <w:rFonts w:ascii="Times New Roman" w:hAnsi="Times New Roman" w:cs="Times New Roman"/>
          <w:sz w:val="28"/>
          <w:szCs w:val="28"/>
          <w:lang w:val="kk-KZ"/>
        </w:rPr>
        <w:t xml:space="preserve"> айқындайды. </w:t>
      </w:r>
    </w:p>
    <w:p w14:paraId="2F1F0E9C" w14:textId="33B69A8B" w:rsidR="003C5253" w:rsidRPr="00454550" w:rsidRDefault="00C472F5"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Осылайша, заңгердің жеке басына тән</w:t>
      </w:r>
      <w:r w:rsidR="00E11853">
        <w:rPr>
          <w:rFonts w:ascii="Times New Roman" w:hAnsi="Times New Roman" w:cs="Times New Roman"/>
          <w:sz w:val="28"/>
          <w:szCs w:val="28"/>
          <w:lang w:val="kk-KZ"/>
        </w:rPr>
        <w:t xml:space="preserve"> ерекшеліктері </w:t>
      </w:r>
      <w:r w:rsidR="003A412D" w:rsidRPr="00454550">
        <w:rPr>
          <w:rFonts w:ascii="Times New Roman" w:hAnsi="Times New Roman" w:cs="Times New Roman"/>
          <w:sz w:val="28"/>
          <w:szCs w:val="28"/>
          <w:lang w:val="kk-KZ"/>
        </w:rPr>
        <w:t>оның кәсіби қызметінің тиімділігін айқындайтын лингво-психологиялық факторы болып табылады. Бұл қасиеттер заңгердің жеке стилі мен кәсіби беделінің негізін қа</w:t>
      </w:r>
      <w:r>
        <w:rPr>
          <w:rFonts w:ascii="Times New Roman" w:hAnsi="Times New Roman" w:cs="Times New Roman"/>
          <w:sz w:val="28"/>
          <w:szCs w:val="28"/>
          <w:lang w:val="kk-KZ"/>
        </w:rPr>
        <w:t xml:space="preserve">лайды. Заңгердің </w:t>
      </w:r>
      <w:r w:rsidR="003C5253" w:rsidRPr="00454550">
        <w:rPr>
          <w:rFonts w:ascii="Times New Roman" w:hAnsi="Times New Roman" w:cs="Times New Roman"/>
          <w:sz w:val="28"/>
          <w:szCs w:val="28"/>
          <w:lang w:val="kk-KZ"/>
        </w:rPr>
        <w:t>коммуникативтік құзыреттілігін қалыптастыру, кәсіби коммуникативтік қызмет барысында сәтті сөйлеу немесе сөйлемеу дағдыл</w:t>
      </w:r>
      <w:r>
        <w:rPr>
          <w:rFonts w:ascii="Times New Roman" w:hAnsi="Times New Roman" w:cs="Times New Roman"/>
          <w:sz w:val="28"/>
          <w:szCs w:val="28"/>
          <w:lang w:val="kk-KZ"/>
        </w:rPr>
        <w:t xml:space="preserve">арын жетілдіру жолдарын зерттеген </w:t>
      </w:r>
      <w:r w:rsidR="00E11853">
        <w:rPr>
          <w:rFonts w:ascii="Times New Roman" w:hAnsi="Times New Roman" w:cs="Times New Roman"/>
          <w:sz w:val="28"/>
          <w:szCs w:val="28"/>
          <w:lang w:val="kk-KZ"/>
        </w:rPr>
        <w:t xml:space="preserve">Р.Б. Нуганованың </w:t>
      </w:r>
      <w:r w:rsidR="003C5253" w:rsidRPr="00454550">
        <w:rPr>
          <w:rFonts w:ascii="Times New Roman" w:hAnsi="Times New Roman" w:cs="Times New Roman"/>
          <w:sz w:val="28"/>
          <w:szCs w:val="28"/>
          <w:lang w:val="kk-KZ"/>
        </w:rPr>
        <w:t>«болашақ заңгердің әлеуметтік-мәдени құзыреттілігін қалыптастыру мәселесін сәтті шешу болашақ заңгердің болашақ кәсіби қызметіндегі жеке коммуникативтік компоненттің жетекші маңыздылығын түсінуге және қабылдауға бағытталған мақсатты педагоги</w:t>
      </w:r>
      <w:r w:rsidR="004075AC" w:rsidRPr="00454550">
        <w:rPr>
          <w:rFonts w:ascii="Times New Roman" w:hAnsi="Times New Roman" w:cs="Times New Roman"/>
          <w:sz w:val="28"/>
          <w:szCs w:val="28"/>
          <w:lang w:val="kk-KZ"/>
        </w:rPr>
        <w:t>ка</w:t>
      </w:r>
      <w:r w:rsidR="00DC717F" w:rsidRPr="00454550">
        <w:rPr>
          <w:rFonts w:ascii="Times New Roman" w:hAnsi="Times New Roman" w:cs="Times New Roman"/>
          <w:sz w:val="28"/>
          <w:szCs w:val="28"/>
          <w:lang w:val="kk-KZ"/>
        </w:rPr>
        <w:t>лық әсерге байланысты болады»</w:t>
      </w:r>
      <w:r>
        <w:rPr>
          <w:rFonts w:ascii="Times New Roman" w:hAnsi="Times New Roman" w:cs="Times New Roman"/>
          <w:sz w:val="28"/>
          <w:szCs w:val="28"/>
          <w:lang w:val="kk-KZ"/>
        </w:rPr>
        <w:t xml:space="preserve"> </w:t>
      </w:r>
      <w:r w:rsidR="00DC717F" w:rsidRPr="00454550">
        <w:rPr>
          <w:rFonts w:ascii="Times New Roman" w:hAnsi="Times New Roman" w:cs="Times New Roman"/>
          <w:sz w:val="28"/>
          <w:szCs w:val="28"/>
          <w:lang w:val="kk-KZ"/>
        </w:rPr>
        <w:t>[1</w:t>
      </w:r>
      <w:r w:rsidR="008D1A82">
        <w:rPr>
          <w:rFonts w:ascii="Times New Roman" w:hAnsi="Times New Roman" w:cs="Times New Roman"/>
          <w:sz w:val="28"/>
          <w:szCs w:val="28"/>
          <w:lang w:val="kk-KZ"/>
        </w:rPr>
        <w:t>1</w:t>
      </w:r>
      <w:r w:rsidR="004655D2">
        <w:rPr>
          <w:rFonts w:ascii="Times New Roman" w:hAnsi="Times New Roman" w:cs="Times New Roman"/>
          <w:sz w:val="28"/>
          <w:szCs w:val="28"/>
          <w:lang w:val="kk-KZ"/>
        </w:rPr>
        <w:t>0</w:t>
      </w:r>
      <w:r w:rsidR="004075AC" w:rsidRPr="00454550">
        <w:rPr>
          <w:rFonts w:ascii="Times New Roman" w:hAnsi="Times New Roman" w:cs="Times New Roman"/>
          <w:sz w:val="28"/>
          <w:szCs w:val="28"/>
          <w:lang w:val="kk-KZ"/>
        </w:rPr>
        <w:t xml:space="preserve">] </w:t>
      </w:r>
      <w:r w:rsidR="003C5253" w:rsidRPr="00454550">
        <w:rPr>
          <w:rFonts w:ascii="Times New Roman" w:hAnsi="Times New Roman" w:cs="Times New Roman"/>
          <w:sz w:val="28"/>
          <w:szCs w:val="28"/>
          <w:lang w:val="kk-KZ"/>
        </w:rPr>
        <w:t>деген пікірімен келісеміз. Заңгердің тілдік тұлғасының құрылымына эмоционалдылық қасиет тән. Бұл сот отырысында</w:t>
      </w:r>
      <w:r w:rsidR="003C5253" w:rsidRPr="00454550">
        <w:rPr>
          <w:rFonts w:ascii="Times New Roman" w:hAnsi="Times New Roman" w:cs="Times New Roman"/>
          <w:color w:val="FF0000"/>
          <w:sz w:val="28"/>
          <w:szCs w:val="28"/>
          <w:lang w:val="kk-KZ"/>
        </w:rPr>
        <w:t xml:space="preserve"> </w:t>
      </w:r>
      <w:r w:rsidR="003C5253" w:rsidRPr="00454550">
        <w:rPr>
          <w:rFonts w:ascii="Times New Roman" w:hAnsi="Times New Roman" w:cs="Times New Roman"/>
          <w:sz w:val="28"/>
          <w:szCs w:val="28"/>
          <w:lang w:val="kk-KZ"/>
        </w:rPr>
        <w:t>сот төрағасының ауызша сөйлеуінде, сондай-ақ</w:t>
      </w:r>
      <w:r>
        <w:rPr>
          <w:rFonts w:ascii="Times New Roman" w:hAnsi="Times New Roman" w:cs="Times New Roman"/>
          <w:sz w:val="28"/>
          <w:szCs w:val="28"/>
          <w:lang w:val="kk-KZ"/>
        </w:rPr>
        <w:t xml:space="preserve"> </w:t>
      </w:r>
      <w:r w:rsidR="003C5253" w:rsidRPr="00454550">
        <w:rPr>
          <w:rFonts w:ascii="Times New Roman" w:hAnsi="Times New Roman" w:cs="Times New Roman"/>
          <w:sz w:val="28"/>
          <w:szCs w:val="28"/>
          <w:lang w:val="kk-KZ"/>
        </w:rPr>
        <w:t>қандайда бір түрде бағалау ұғымдарын қамтитын әртү</w:t>
      </w:r>
      <w:r>
        <w:rPr>
          <w:rFonts w:ascii="Times New Roman" w:hAnsi="Times New Roman" w:cs="Times New Roman"/>
          <w:sz w:val="28"/>
          <w:szCs w:val="28"/>
          <w:lang w:val="kk-KZ"/>
        </w:rPr>
        <w:t xml:space="preserve">рлі заң мәтіндерінде байқалады. </w:t>
      </w:r>
      <w:r w:rsidR="003C5253" w:rsidRPr="00454550">
        <w:rPr>
          <w:rFonts w:ascii="Times New Roman" w:hAnsi="Times New Roman" w:cs="Times New Roman"/>
          <w:sz w:val="28"/>
          <w:szCs w:val="28"/>
          <w:lang w:val="kk-KZ"/>
        </w:rPr>
        <w:t>Мысалы,</w:t>
      </w:r>
      <w:r w:rsidR="003C5253" w:rsidRPr="00454550">
        <w:rPr>
          <w:rFonts w:ascii="Times New Roman" w:hAnsi="Times New Roman" w:cs="Times New Roman"/>
          <w:color w:val="FF0000"/>
          <w:sz w:val="28"/>
          <w:szCs w:val="28"/>
          <w:lang w:val="kk-KZ"/>
        </w:rPr>
        <w:t xml:space="preserve">  </w:t>
      </w:r>
      <w:r w:rsidR="003C5253" w:rsidRPr="00454550">
        <w:rPr>
          <w:rFonts w:ascii="Times New Roman" w:hAnsi="Times New Roman" w:cs="Times New Roman"/>
          <w:sz w:val="28"/>
          <w:szCs w:val="28"/>
          <w:lang w:val="kk-KZ"/>
        </w:rPr>
        <w:t>Жо</w:t>
      </w:r>
      <w:r>
        <w:rPr>
          <w:rFonts w:ascii="Times New Roman" w:hAnsi="Times New Roman" w:cs="Times New Roman"/>
          <w:sz w:val="28"/>
          <w:szCs w:val="28"/>
          <w:lang w:val="kk-KZ"/>
        </w:rPr>
        <w:t xml:space="preserve">л көлік оқиғасына байланысты </w:t>
      </w:r>
      <w:r w:rsidR="003C5253" w:rsidRPr="00454550">
        <w:rPr>
          <w:rFonts w:ascii="Times New Roman" w:hAnsi="Times New Roman" w:cs="Times New Roman"/>
          <w:sz w:val="28"/>
          <w:szCs w:val="28"/>
          <w:lang w:val="kk-KZ"/>
        </w:rPr>
        <w:t>сот отырысында сот төрағасы үкім шығарар алдында болған оқиғаға мынандай сипаттама береді:</w:t>
      </w:r>
    </w:p>
    <w:p w14:paraId="33368A73" w14:textId="09DDBC69" w:rsidR="003C5253" w:rsidRPr="00C472F5" w:rsidRDefault="00DC717F" w:rsidP="00D62A9E">
      <w:pPr>
        <w:spacing w:after="0" w:line="240" w:lineRule="auto"/>
        <w:ind w:firstLine="709"/>
        <w:jc w:val="both"/>
        <w:rPr>
          <w:rFonts w:ascii="Times New Roman" w:hAnsi="Times New Roman" w:cs="Times New Roman"/>
          <w:i/>
          <w:iCs/>
          <w:sz w:val="28"/>
          <w:szCs w:val="28"/>
          <w:lang w:val="kk-KZ"/>
        </w:rPr>
      </w:pPr>
      <w:r w:rsidRPr="00454550">
        <w:rPr>
          <w:rFonts w:ascii="Times New Roman" w:hAnsi="Times New Roman" w:cs="Times New Roman"/>
          <w:i/>
          <w:iCs/>
          <w:sz w:val="28"/>
          <w:szCs w:val="28"/>
          <w:lang w:val="kk-KZ"/>
        </w:rPr>
        <w:t>«</w:t>
      </w:r>
      <w:r w:rsidR="003C5253" w:rsidRPr="00454550">
        <w:rPr>
          <w:rFonts w:ascii="Times New Roman" w:hAnsi="Times New Roman" w:cs="Times New Roman"/>
          <w:i/>
          <w:iCs/>
          <w:sz w:val="28"/>
          <w:szCs w:val="28"/>
          <w:lang w:val="kk-KZ"/>
        </w:rPr>
        <w:t>Азамат Б. Қазақстан Республикасы жол жүру Ережесін бұзып, жоғары жылдамдықта келе жатып, алдынан шыққан екі азаматты көре тұра, көлік жылдамдығын төмендетпей, екі жолаушыны көлігімен соғып кетеді. Осы жол-көлік оқиғасының нәтижесінде азамат И-дың денсаулығына ауыр зиян келтіріліп, алған</w:t>
      </w:r>
      <w:r w:rsidR="00C472F5">
        <w:rPr>
          <w:rFonts w:ascii="Times New Roman" w:hAnsi="Times New Roman" w:cs="Times New Roman"/>
          <w:i/>
          <w:iCs/>
          <w:sz w:val="28"/>
          <w:szCs w:val="28"/>
          <w:lang w:val="kk-KZ"/>
        </w:rPr>
        <w:t xml:space="preserve"> жарақаттарынан Т. қаласындағы к</w:t>
      </w:r>
      <w:r w:rsidR="003C5253" w:rsidRPr="00454550">
        <w:rPr>
          <w:rFonts w:ascii="Times New Roman" w:hAnsi="Times New Roman" w:cs="Times New Roman"/>
          <w:i/>
          <w:iCs/>
          <w:sz w:val="28"/>
          <w:szCs w:val="28"/>
          <w:lang w:val="kk-KZ"/>
        </w:rPr>
        <w:t>өпбейінді облыстық аурухананың жедел жәрдем бөлімінде қайтыс болды. Ал азамат  В. дене жарақаттарын алды</w:t>
      </w:r>
      <w:r w:rsidRPr="00454550">
        <w:rPr>
          <w:rFonts w:ascii="Times New Roman" w:hAnsi="Times New Roman" w:cs="Times New Roman"/>
          <w:i/>
          <w:iCs/>
          <w:sz w:val="28"/>
          <w:szCs w:val="28"/>
          <w:lang w:val="kk-KZ"/>
        </w:rPr>
        <w:t>»</w:t>
      </w:r>
      <w:r w:rsidR="003A412D" w:rsidRPr="00454550">
        <w:rPr>
          <w:rFonts w:ascii="Times New Roman" w:hAnsi="Times New Roman" w:cs="Times New Roman"/>
          <w:i/>
          <w:iCs/>
          <w:sz w:val="28"/>
          <w:szCs w:val="28"/>
          <w:lang w:val="kk-KZ"/>
        </w:rPr>
        <w:t xml:space="preserve"> </w:t>
      </w:r>
      <w:r w:rsidR="003A412D" w:rsidRPr="00454550">
        <w:rPr>
          <w:rFonts w:ascii="Times New Roman" w:hAnsi="Times New Roman" w:cs="Times New Roman"/>
          <w:sz w:val="28"/>
          <w:szCs w:val="28"/>
          <w:lang w:val="kk-KZ"/>
        </w:rPr>
        <w:t>[5,</w:t>
      </w:r>
      <w:r w:rsidR="00E11853">
        <w:rPr>
          <w:rFonts w:ascii="Times New Roman" w:hAnsi="Times New Roman" w:cs="Times New Roman"/>
          <w:sz w:val="28"/>
          <w:szCs w:val="28"/>
          <w:lang w:val="kk-KZ"/>
        </w:rPr>
        <w:t xml:space="preserve"> б. </w:t>
      </w:r>
      <w:r w:rsidR="003A412D" w:rsidRPr="00454550">
        <w:rPr>
          <w:rFonts w:ascii="Times New Roman" w:hAnsi="Times New Roman" w:cs="Times New Roman"/>
          <w:sz w:val="28"/>
          <w:szCs w:val="28"/>
          <w:lang w:val="kk-KZ"/>
        </w:rPr>
        <w:t>56].</w:t>
      </w:r>
      <w:r w:rsidR="00C472F5">
        <w:rPr>
          <w:rFonts w:ascii="Times New Roman" w:hAnsi="Times New Roman" w:cs="Times New Roman"/>
          <w:sz w:val="28"/>
          <w:szCs w:val="28"/>
          <w:lang w:val="kk-KZ"/>
        </w:rPr>
        <w:t xml:space="preserve"> </w:t>
      </w:r>
      <w:r w:rsidR="003C5253" w:rsidRPr="00454550">
        <w:rPr>
          <w:rFonts w:ascii="Times New Roman" w:hAnsi="Times New Roman" w:cs="Times New Roman"/>
          <w:sz w:val="28"/>
          <w:szCs w:val="28"/>
          <w:lang w:val="kk-KZ"/>
        </w:rPr>
        <w:t>Осы келтірілген мысалда сот төрағасы оқиғаның ауырл</w:t>
      </w:r>
      <w:r w:rsidR="00C472F5">
        <w:rPr>
          <w:rFonts w:ascii="Times New Roman" w:hAnsi="Times New Roman" w:cs="Times New Roman"/>
          <w:sz w:val="28"/>
          <w:szCs w:val="28"/>
          <w:lang w:val="kk-KZ"/>
        </w:rPr>
        <w:t>ығын, адам өлімі мен жарақаттар</w:t>
      </w:r>
      <w:r w:rsidR="003C5253" w:rsidRPr="00454550">
        <w:rPr>
          <w:rFonts w:ascii="Times New Roman" w:hAnsi="Times New Roman" w:cs="Times New Roman"/>
          <w:sz w:val="28"/>
          <w:szCs w:val="28"/>
          <w:lang w:val="kk-KZ"/>
        </w:rPr>
        <w:t xml:space="preserve"> сияқты трагедиялық салдарды ерекше эмоционалдылықпен, нақты фактілерді тізбектеу арқылы жеткізеді. Бұл әдіс сөйлемдердің мазмұны арқылы оқиғаның ауырлығын айқын көрсетеді.</w:t>
      </w:r>
    </w:p>
    <w:p w14:paraId="4E6A25DC" w14:textId="1CABE34F" w:rsidR="003C5253" w:rsidRPr="00454550" w:rsidRDefault="00A90B27" w:rsidP="00D62A9E">
      <w:pPr>
        <w:pStyle w:val="ae"/>
        <w:ind w:firstLine="709"/>
        <w:jc w:val="both"/>
        <w:rPr>
          <w:rFonts w:ascii="Times New Roman" w:hAnsi="Times New Roman" w:cs="Times New Roman"/>
          <w:sz w:val="28"/>
          <w:szCs w:val="28"/>
          <w:lang w:val="kk-KZ"/>
        </w:rPr>
      </w:pPr>
      <w:r w:rsidRPr="00454550">
        <w:rPr>
          <w:rFonts w:ascii="Times New Roman" w:hAnsi="Times New Roman" w:cs="Times New Roman"/>
          <w:sz w:val="28"/>
          <w:szCs w:val="28"/>
          <w:lang w:val="kk-KZ"/>
        </w:rPr>
        <w:t xml:space="preserve">Зеттеуші </w:t>
      </w:r>
      <w:r w:rsidR="004655D2">
        <w:rPr>
          <w:rFonts w:ascii="Times New Roman" w:hAnsi="Times New Roman" w:cs="Times New Roman"/>
          <w:sz w:val="28"/>
          <w:szCs w:val="28"/>
          <w:lang w:val="kk-KZ"/>
        </w:rPr>
        <w:t>Г</w:t>
      </w:r>
      <w:r w:rsidRPr="00454550">
        <w:rPr>
          <w:rFonts w:ascii="Times New Roman" w:hAnsi="Times New Roman" w:cs="Times New Roman"/>
          <w:sz w:val="28"/>
          <w:szCs w:val="28"/>
          <w:lang w:val="kk-KZ"/>
        </w:rPr>
        <w:t>.</w:t>
      </w:r>
      <w:r w:rsidR="004655D2">
        <w:rPr>
          <w:rFonts w:ascii="Times New Roman" w:hAnsi="Times New Roman" w:cs="Times New Roman"/>
          <w:sz w:val="28"/>
          <w:szCs w:val="28"/>
          <w:lang w:val="kk-KZ"/>
        </w:rPr>
        <w:t>Р</w:t>
      </w:r>
      <w:r w:rsidRPr="00454550">
        <w:rPr>
          <w:rFonts w:ascii="Times New Roman" w:hAnsi="Times New Roman" w:cs="Times New Roman"/>
          <w:sz w:val="28"/>
          <w:szCs w:val="28"/>
          <w:lang w:val="kk-KZ"/>
        </w:rPr>
        <w:t>.</w:t>
      </w:r>
      <w:r w:rsidR="00E11853">
        <w:rPr>
          <w:rFonts w:ascii="Times New Roman" w:hAnsi="Times New Roman" w:cs="Times New Roman"/>
          <w:sz w:val="28"/>
          <w:szCs w:val="28"/>
          <w:lang w:val="kk-KZ"/>
        </w:rPr>
        <w:t xml:space="preserve"> </w:t>
      </w:r>
      <w:r w:rsidR="004655D2" w:rsidRPr="004655D2">
        <w:rPr>
          <w:rFonts w:ascii="Times New Roman" w:hAnsi="Times New Roman" w:cs="Times New Roman"/>
          <w:sz w:val="28"/>
          <w:szCs w:val="28"/>
          <w:lang w:val="kk-KZ"/>
        </w:rPr>
        <w:t>Искандарова</w:t>
      </w:r>
      <w:r w:rsidRPr="00454550">
        <w:rPr>
          <w:rFonts w:ascii="Times New Roman" w:hAnsi="Times New Roman" w:cs="Times New Roman"/>
          <w:sz w:val="28"/>
          <w:szCs w:val="28"/>
          <w:lang w:val="kk-KZ"/>
        </w:rPr>
        <w:t>ның пайымдауынша, тіл –</w:t>
      </w:r>
      <w:r w:rsidR="00C472F5">
        <w:rPr>
          <w:rFonts w:ascii="Times New Roman" w:hAnsi="Times New Roman" w:cs="Times New Roman"/>
          <w:sz w:val="28"/>
          <w:szCs w:val="28"/>
          <w:lang w:val="kk-KZ"/>
        </w:rPr>
        <w:t xml:space="preserve"> тек қарым-қатынас құралы емес, </w:t>
      </w:r>
      <w:r w:rsidRPr="00454550">
        <w:rPr>
          <w:rFonts w:ascii="Times New Roman" w:hAnsi="Times New Roman" w:cs="Times New Roman"/>
          <w:sz w:val="28"/>
          <w:szCs w:val="28"/>
          <w:lang w:val="kk-KZ"/>
        </w:rPr>
        <w:t xml:space="preserve">билік пен тәртіп орнатудың құралы, сондықтан тілдің қызметіне «лауазымдық </w:t>
      </w:r>
      <w:r w:rsidR="007D0D10" w:rsidRPr="00454550">
        <w:rPr>
          <w:rFonts w:ascii="Times New Roman" w:hAnsi="Times New Roman" w:cs="Times New Roman"/>
          <w:sz w:val="28"/>
          <w:szCs w:val="28"/>
          <w:lang w:val="kk-KZ"/>
        </w:rPr>
        <w:t>қызмет</w:t>
      </w:r>
      <w:r w:rsidRPr="00454550">
        <w:rPr>
          <w:rFonts w:ascii="Times New Roman" w:hAnsi="Times New Roman" w:cs="Times New Roman"/>
          <w:sz w:val="28"/>
          <w:szCs w:val="28"/>
          <w:lang w:val="kk-KZ"/>
        </w:rPr>
        <w:t>»</w:t>
      </w:r>
      <w:r w:rsidR="007D0D10" w:rsidRPr="00454550">
        <w:rPr>
          <w:rFonts w:ascii="Times New Roman" w:hAnsi="Times New Roman" w:cs="Times New Roman"/>
          <w:sz w:val="28"/>
          <w:szCs w:val="28"/>
          <w:lang w:val="kk-KZ"/>
        </w:rPr>
        <w:t xml:space="preserve"> деген жаңа ұғымды қосуды ұсынады</w:t>
      </w:r>
      <w:r w:rsidR="00E11853">
        <w:rPr>
          <w:rFonts w:ascii="Times New Roman" w:hAnsi="Times New Roman" w:cs="Times New Roman"/>
          <w:sz w:val="28"/>
          <w:szCs w:val="28"/>
          <w:lang w:val="kk-KZ"/>
        </w:rPr>
        <w:t xml:space="preserve"> </w:t>
      </w:r>
      <w:r w:rsidR="007D0D10" w:rsidRPr="00454550">
        <w:rPr>
          <w:rFonts w:ascii="Times New Roman" w:hAnsi="Times New Roman" w:cs="Times New Roman"/>
          <w:sz w:val="28"/>
          <w:szCs w:val="28"/>
          <w:lang w:val="kk-KZ"/>
        </w:rPr>
        <w:t>[1</w:t>
      </w:r>
      <w:r w:rsidR="008D3BCA">
        <w:rPr>
          <w:rFonts w:ascii="Times New Roman" w:hAnsi="Times New Roman" w:cs="Times New Roman"/>
          <w:sz w:val="28"/>
          <w:szCs w:val="28"/>
          <w:lang w:val="kk-KZ"/>
        </w:rPr>
        <w:t>1</w:t>
      </w:r>
      <w:r w:rsidR="004655D2">
        <w:rPr>
          <w:rFonts w:ascii="Times New Roman" w:hAnsi="Times New Roman" w:cs="Times New Roman"/>
          <w:sz w:val="28"/>
          <w:szCs w:val="28"/>
          <w:lang w:val="kk-KZ"/>
        </w:rPr>
        <w:t>1</w:t>
      </w:r>
      <w:r w:rsidR="007D0D10" w:rsidRPr="00454550">
        <w:rPr>
          <w:rFonts w:ascii="Times New Roman" w:hAnsi="Times New Roman" w:cs="Times New Roman"/>
          <w:sz w:val="28"/>
          <w:szCs w:val="28"/>
          <w:lang w:val="kk-KZ"/>
        </w:rPr>
        <w:t xml:space="preserve">]. Ендеше, мемлекет шығарған заң, ережелер мен бұйрықтар халыққа тіл арқылы түсіндіріліп, жеткізілетінін, заңгер немесе </w:t>
      </w:r>
      <w:r w:rsidR="00FA36A4">
        <w:rPr>
          <w:rFonts w:ascii="Times New Roman" w:hAnsi="Times New Roman" w:cs="Times New Roman"/>
          <w:sz w:val="28"/>
          <w:szCs w:val="28"/>
          <w:lang w:val="kk-KZ"/>
        </w:rPr>
        <w:t>сот төрағасының</w:t>
      </w:r>
      <w:r w:rsidR="007D0D10" w:rsidRPr="00454550">
        <w:rPr>
          <w:rFonts w:ascii="Times New Roman" w:hAnsi="Times New Roman" w:cs="Times New Roman"/>
          <w:sz w:val="28"/>
          <w:szCs w:val="28"/>
          <w:lang w:val="kk-KZ"/>
        </w:rPr>
        <w:t xml:space="preserve"> айтқан сөзі адамның</w:t>
      </w:r>
      <w:r w:rsidR="00C472F5">
        <w:rPr>
          <w:rFonts w:ascii="Times New Roman" w:hAnsi="Times New Roman" w:cs="Times New Roman"/>
          <w:sz w:val="28"/>
          <w:szCs w:val="28"/>
          <w:lang w:val="kk-KZ"/>
        </w:rPr>
        <w:t xml:space="preserve"> санасына тікелей әсер етіп, қо</w:t>
      </w:r>
      <w:r w:rsidR="007D0D10" w:rsidRPr="00454550">
        <w:rPr>
          <w:rFonts w:ascii="Times New Roman" w:hAnsi="Times New Roman" w:cs="Times New Roman"/>
          <w:sz w:val="28"/>
          <w:szCs w:val="28"/>
          <w:lang w:val="kk-KZ"/>
        </w:rPr>
        <w:t xml:space="preserve">ғамдық тәртіпті бұзбауға шақыратынын ескерсек, заң саласында қолданылатын тіл – адамның іс-әрекетін басқаратын, оны дұрыс жолға салатын </w:t>
      </w:r>
      <w:r w:rsidR="007D0D10" w:rsidRPr="00FA36A4">
        <w:rPr>
          <w:rFonts w:ascii="Times New Roman" w:hAnsi="Times New Roman" w:cs="Times New Roman"/>
          <w:sz w:val="28"/>
          <w:szCs w:val="28"/>
          <w:lang w:val="kk-KZ"/>
        </w:rPr>
        <w:t>қ</w:t>
      </w:r>
      <w:r w:rsidR="00C472F5" w:rsidRPr="00FA36A4">
        <w:rPr>
          <w:rFonts w:ascii="Times New Roman" w:hAnsi="Times New Roman" w:cs="Times New Roman"/>
          <w:sz w:val="28"/>
          <w:szCs w:val="28"/>
          <w:lang w:val="kk-KZ"/>
        </w:rPr>
        <w:t>ұрал</w:t>
      </w:r>
      <w:r w:rsidR="007D0D10" w:rsidRPr="00FA36A4">
        <w:rPr>
          <w:rFonts w:ascii="Times New Roman" w:hAnsi="Times New Roman" w:cs="Times New Roman"/>
          <w:sz w:val="28"/>
          <w:szCs w:val="28"/>
          <w:lang w:val="kk-KZ"/>
        </w:rPr>
        <w:t>.</w:t>
      </w:r>
      <w:r w:rsidR="00C472F5">
        <w:rPr>
          <w:rFonts w:ascii="Times New Roman" w:hAnsi="Times New Roman" w:cs="Times New Roman"/>
          <w:sz w:val="28"/>
          <w:szCs w:val="28"/>
          <w:lang w:val="kk-KZ"/>
        </w:rPr>
        <w:t xml:space="preserve"> </w:t>
      </w:r>
      <w:r w:rsidR="003C5253" w:rsidRPr="00454550">
        <w:rPr>
          <w:rFonts w:ascii="Times New Roman" w:hAnsi="Times New Roman" w:cs="Times New Roman"/>
          <w:sz w:val="28"/>
          <w:szCs w:val="28"/>
          <w:lang w:val="kk-KZ"/>
        </w:rPr>
        <w:t>Заңгер тұлғ</w:t>
      </w:r>
      <w:r w:rsidR="006862E1" w:rsidRPr="00454550">
        <w:rPr>
          <w:rFonts w:ascii="Times New Roman" w:hAnsi="Times New Roman" w:cs="Times New Roman"/>
          <w:sz w:val="28"/>
          <w:szCs w:val="28"/>
          <w:lang w:val="kk-KZ"/>
        </w:rPr>
        <w:t xml:space="preserve">асының тілдік санасы – заңгердің тілі, </w:t>
      </w:r>
      <w:r w:rsidR="003C5253" w:rsidRPr="00454550">
        <w:rPr>
          <w:rFonts w:ascii="Times New Roman" w:hAnsi="Times New Roman" w:cs="Times New Roman"/>
          <w:sz w:val="28"/>
          <w:szCs w:val="28"/>
          <w:lang w:val="kk-KZ"/>
        </w:rPr>
        <w:t>тілдік қабілет</w:t>
      </w:r>
      <w:r w:rsidR="006862E1" w:rsidRPr="00454550">
        <w:rPr>
          <w:rFonts w:ascii="Times New Roman" w:hAnsi="Times New Roman" w:cs="Times New Roman"/>
          <w:sz w:val="28"/>
          <w:szCs w:val="28"/>
          <w:lang w:val="kk-KZ"/>
        </w:rPr>
        <w:t>і</w:t>
      </w:r>
      <w:r w:rsidR="003C5253" w:rsidRPr="00454550">
        <w:rPr>
          <w:rFonts w:ascii="Times New Roman" w:hAnsi="Times New Roman" w:cs="Times New Roman"/>
          <w:sz w:val="28"/>
          <w:szCs w:val="28"/>
          <w:lang w:val="kk-KZ"/>
        </w:rPr>
        <w:t>, тілдік ойлау</w:t>
      </w:r>
      <w:r w:rsidR="006862E1" w:rsidRPr="00454550">
        <w:rPr>
          <w:rFonts w:ascii="Times New Roman" w:hAnsi="Times New Roman" w:cs="Times New Roman"/>
          <w:sz w:val="28"/>
          <w:szCs w:val="28"/>
          <w:lang w:val="kk-KZ"/>
        </w:rPr>
        <w:t>ы</w:t>
      </w:r>
      <w:r w:rsidR="003C5253" w:rsidRPr="00454550">
        <w:rPr>
          <w:rFonts w:ascii="Times New Roman" w:hAnsi="Times New Roman" w:cs="Times New Roman"/>
          <w:sz w:val="28"/>
          <w:szCs w:val="28"/>
          <w:lang w:val="kk-KZ"/>
        </w:rPr>
        <w:t xml:space="preserve"> туралы білім</w:t>
      </w:r>
      <w:r w:rsidR="006862E1" w:rsidRPr="00454550">
        <w:rPr>
          <w:rFonts w:ascii="Times New Roman" w:hAnsi="Times New Roman" w:cs="Times New Roman"/>
          <w:sz w:val="28"/>
          <w:szCs w:val="28"/>
          <w:lang w:val="kk-KZ"/>
        </w:rPr>
        <w:t>і</w:t>
      </w:r>
      <w:r w:rsidR="003C5253" w:rsidRPr="00454550">
        <w:rPr>
          <w:rFonts w:ascii="Times New Roman" w:hAnsi="Times New Roman" w:cs="Times New Roman"/>
          <w:sz w:val="28"/>
          <w:szCs w:val="28"/>
          <w:lang w:val="kk-KZ"/>
        </w:rPr>
        <w:t xml:space="preserve"> мен идеялар</w:t>
      </w:r>
      <w:r w:rsidR="006862E1" w:rsidRPr="00454550">
        <w:rPr>
          <w:rFonts w:ascii="Times New Roman" w:hAnsi="Times New Roman" w:cs="Times New Roman"/>
          <w:sz w:val="28"/>
          <w:szCs w:val="28"/>
          <w:lang w:val="kk-KZ"/>
        </w:rPr>
        <w:t>ын</w:t>
      </w:r>
      <w:r w:rsidR="003C5253" w:rsidRPr="00454550">
        <w:rPr>
          <w:rFonts w:ascii="Times New Roman" w:hAnsi="Times New Roman" w:cs="Times New Roman"/>
          <w:sz w:val="28"/>
          <w:szCs w:val="28"/>
          <w:lang w:val="kk-KZ"/>
        </w:rPr>
        <w:t>ың жиынтығы. Заңгердің тілдік тұлғасынан тілді сауатты қолдану үшін коммуникативті білім мен дағдыларды меңгеру талап етіледі. Бұл тілдесімде коммуникативтік мәселелерді шешуге мүмкіндік береді. Заң тілін мемлекеттің құқықтық жүйесінің ажырамас бөлігі ретінде зерттей отырып, П.М. Балтаджи</w:t>
      </w:r>
      <w:r w:rsidR="006862E1" w:rsidRPr="00454550">
        <w:rPr>
          <w:rFonts w:ascii="Times New Roman" w:hAnsi="Times New Roman" w:cs="Times New Roman"/>
          <w:sz w:val="28"/>
          <w:szCs w:val="28"/>
          <w:lang w:val="kk-KZ"/>
        </w:rPr>
        <w:t>:</w:t>
      </w:r>
      <w:r w:rsidR="003C5253" w:rsidRPr="00454550">
        <w:rPr>
          <w:rFonts w:ascii="Times New Roman" w:hAnsi="Times New Roman" w:cs="Times New Roman"/>
          <w:sz w:val="28"/>
          <w:szCs w:val="28"/>
          <w:lang w:val="kk-KZ"/>
        </w:rPr>
        <w:t xml:space="preserve"> </w:t>
      </w:r>
      <w:r w:rsidR="006862E1" w:rsidRPr="00454550">
        <w:rPr>
          <w:rFonts w:ascii="Times New Roman" w:hAnsi="Times New Roman" w:cs="Times New Roman"/>
          <w:sz w:val="28"/>
          <w:szCs w:val="28"/>
          <w:lang w:val="kk-KZ"/>
        </w:rPr>
        <w:t>«Ж</w:t>
      </w:r>
      <w:r w:rsidR="003C5253" w:rsidRPr="00454550">
        <w:rPr>
          <w:rFonts w:ascii="Times New Roman" w:hAnsi="Times New Roman" w:cs="Times New Roman"/>
          <w:sz w:val="28"/>
          <w:szCs w:val="28"/>
          <w:lang w:val="kk-KZ"/>
        </w:rPr>
        <w:t>анжалдарды шешу және байланыс орнату үшін заңгерлердің қызметі</w:t>
      </w:r>
      <w:r w:rsidR="00C472F5">
        <w:rPr>
          <w:rFonts w:ascii="Times New Roman" w:hAnsi="Times New Roman" w:cs="Times New Roman"/>
          <w:sz w:val="28"/>
          <w:szCs w:val="28"/>
          <w:lang w:val="kk-KZ"/>
        </w:rPr>
        <w:t xml:space="preserve"> </w:t>
      </w:r>
      <w:r w:rsidR="003C5253" w:rsidRPr="00454550">
        <w:rPr>
          <w:rFonts w:ascii="Times New Roman" w:hAnsi="Times New Roman" w:cs="Times New Roman"/>
          <w:sz w:val="28"/>
          <w:szCs w:val="28"/>
          <w:lang w:val="kk-KZ"/>
        </w:rPr>
        <w:t>ақпарат алмасу тәсілдерін жетілдіру мақсатында коммуникативтік байланыстарды табу, орнату және пайдалану қабілетіне негізделуі керек</w:t>
      </w:r>
      <w:r w:rsidR="006862E1" w:rsidRPr="00454550">
        <w:rPr>
          <w:rFonts w:ascii="Times New Roman" w:hAnsi="Times New Roman" w:cs="Times New Roman"/>
          <w:sz w:val="28"/>
          <w:szCs w:val="28"/>
          <w:lang w:val="kk-KZ"/>
        </w:rPr>
        <w:t>»- деген қорытындыға келеді</w:t>
      </w:r>
      <w:r w:rsidR="003C5253" w:rsidRPr="00454550">
        <w:rPr>
          <w:rFonts w:ascii="Times New Roman" w:hAnsi="Times New Roman" w:cs="Times New Roman"/>
          <w:sz w:val="28"/>
          <w:szCs w:val="28"/>
          <w:lang w:val="kk-KZ"/>
        </w:rPr>
        <w:t xml:space="preserve"> </w:t>
      </w:r>
      <w:r w:rsidR="000D71D0" w:rsidRPr="00454550">
        <w:rPr>
          <w:rFonts w:ascii="Times New Roman" w:hAnsi="Times New Roman" w:cs="Times New Roman"/>
          <w:sz w:val="28"/>
          <w:szCs w:val="28"/>
          <w:lang w:val="kk-KZ"/>
        </w:rPr>
        <w:t>[1</w:t>
      </w:r>
      <w:r w:rsidR="008D3BCA">
        <w:rPr>
          <w:rFonts w:ascii="Times New Roman" w:hAnsi="Times New Roman" w:cs="Times New Roman"/>
          <w:sz w:val="28"/>
          <w:szCs w:val="28"/>
          <w:lang w:val="kk-KZ"/>
        </w:rPr>
        <w:t>1</w:t>
      </w:r>
      <w:r w:rsidR="004655D2">
        <w:rPr>
          <w:rFonts w:ascii="Times New Roman" w:hAnsi="Times New Roman" w:cs="Times New Roman"/>
          <w:sz w:val="28"/>
          <w:szCs w:val="28"/>
          <w:lang w:val="kk-KZ"/>
        </w:rPr>
        <w:t>2</w:t>
      </w:r>
      <w:r w:rsidR="000D71D0" w:rsidRPr="00454550">
        <w:rPr>
          <w:rFonts w:ascii="Times New Roman" w:hAnsi="Times New Roman" w:cs="Times New Roman"/>
          <w:sz w:val="28"/>
          <w:szCs w:val="28"/>
          <w:lang w:val="kk-KZ"/>
        </w:rPr>
        <w:t xml:space="preserve">]. </w:t>
      </w:r>
      <w:r w:rsidR="003C5253" w:rsidRPr="00454550">
        <w:rPr>
          <w:rFonts w:ascii="Times New Roman" w:hAnsi="Times New Roman" w:cs="Times New Roman"/>
          <w:sz w:val="28"/>
          <w:szCs w:val="28"/>
          <w:lang w:val="kk-KZ"/>
        </w:rPr>
        <w:t xml:space="preserve">Мысалы, бір адам өлімімен, бір адамның дене жарақатын алуымен болған жол-көлік оқиғасын зерттеу барысында тергеушінің коммуникативтік </w:t>
      </w:r>
      <w:r w:rsidR="00E67B83" w:rsidRPr="00454550">
        <w:rPr>
          <w:rFonts w:ascii="Times New Roman" w:hAnsi="Times New Roman" w:cs="Times New Roman"/>
          <w:sz w:val="28"/>
          <w:szCs w:val="28"/>
          <w:lang w:val="kk-KZ"/>
        </w:rPr>
        <w:t>құзырет</w:t>
      </w:r>
      <w:r w:rsidR="003C5253" w:rsidRPr="00454550">
        <w:rPr>
          <w:rFonts w:ascii="Times New Roman" w:hAnsi="Times New Roman" w:cs="Times New Roman"/>
          <w:sz w:val="28"/>
          <w:szCs w:val="28"/>
          <w:lang w:val="kk-KZ"/>
        </w:rPr>
        <w:t xml:space="preserve">тілігі мен дәлелдемелерді жинау тәсілі шешуші рөл атқарады. Тергеу </w:t>
      </w:r>
      <w:r w:rsidR="006862E1" w:rsidRPr="00454550">
        <w:rPr>
          <w:rFonts w:ascii="Times New Roman" w:hAnsi="Times New Roman" w:cs="Times New Roman"/>
          <w:sz w:val="28"/>
          <w:szCs w:val="28"/>
          <w:lang w:val="kk-KZ"/>
        </w:rPr>
        <w:t>жұмыстары</w:t>
      </w:r>
      <w:r w:rsidR="003C5253" w:rsidRPr="00454550">
        <w:rPr>
          <w:rFonts w:ascii="Times New Roman" w:hAnsi="Times New Roman" w:cs="Times New Roman"/>
          <w:sz w:val="28"/>
          <w:szCs w:val="28"/>
          <w:lang w:val="kk-KZ"/>
        </w:rPr>
        <w:t xml:space="preserve"> күдіктіден, жәбірленушілерден, куәгерден жауап алудан басталады,</w:t>
      </w:r>
      <w:r w:rsidR="00C472F5">
        <w:rPr>
          <w:rFonts w:ascii="Times New Roman" w:hAnsi="Times New Roman" w:cs="Times New Roman"/>
          <w:sz w:val="28"/>
          <w:szCs w:val="28"/>
          <w:lang w:val="kk-KZ"/>
        </w:rPr>
        <w:t xml:space="preserve"> сондықтан </w:t>
      </w:r>
      <w:r w:rsidR="003C5253" w:rsidRPr="00454550">
        <w:rPr>
          <w:rFonts w:ascii="Times New Roman" w:hAnsi="Times New Roman" w:cs="Times New Roman"/>
          <w:sz w:val="28"/>
          <w:szCs w:val="28"/>
          <w:lang w:val="kk-KZ"/>
        </w:rPr>
        <w:t>бұл кезеңде тиімді коммуникативтік байланыс орнату қажет. Тергеуші әр қатысушыдан жауап алу  барысында олармен жеке қарым-қатынас орнату үшін</w:t>
      </w:r>
      <w:r w:rsidR="00894109" w:rsidRPr="00454550">
        <w:rPr>
          <w:rFonts w:ascii="Times New Roman" w:hAnsi="Times New Roman" w:cs="Times New Roman"/>
          <w:sz w:val="28"/>
          <w:szCs w:val="28"/>
          <w:lang w:val="kk-KZ"/>
        </w:rPr>
        <w:t>,</w:t>
      </w:r>
      <w:r w:rsidR="003C5253" w:rsidRPr="00454550">
        <w:rPr>
          <w:rFonts w:ascii="Times New Roman" w:hAnsi="Times New Roman" w:cs="Times New Roman"/>
          <w:sz w:val="28"/>
          <w:szCs w:val="28"/>
          <w:lang w:val="kk-KZ"/>
        </w:rPr>
        <w:t xml:space="preserve"> түрлі психологиялық және лингвистикалық тәсілдерді қолданады.  Олардың әрқайсысының жауабын мұқият тыңдап, жазып алып, олардан алған мәліметтерді салыстыру арқылы оқиғаның толық және объективті көрінісін қалыптастырады. Бұл жол-көлік оқиғасының болған жері мен уақытын анықтаудан басталады, себебі бұл ақпарат кейінгі дәлеледемелерді тексеруге негіз болады. Мысалы, куәгер берген айғақтардың дұрыстығын тексеру үшін тергеуші жұмыс уақытының сағат нешеде басталып, нешеде аяқталатынын, жұмыстан </w:t>
      </w:r>
      <w:r w:rsidR="003C5253" w:rsidRPr="00454550">
        <w:rPr>
          <w:rFonts w:ascii="Times New Roman" w:eastAsia="Times New Roman" w:hAnsi="Times New Roman" w:cs="Times New Roman"/>
          <w:sz w:val="28"/>
          <w:szCs w:val="28"/>
          <w:lang w:val="kk-KZ"/>
        </w:rPr>
        <w:t xml:space="preserve">кейінгі күнделікті әдеттерін (мысалы, үйге келген соң не істейтінін) сұрастыру, </w:t>
      </w:r>
      <w:r w:rsidR="003C5253" w:rsidRPr="00454550">
        <w:rPr>
          <w:rFonts w:ascii="Times New Roman" w:hAnsi="Times New Roman" w:cs="Times New Roman"/>
          <w:sz w:val="28"/>
          <w:szCs w:val="28"/>
          <w:lang w:val="kk-KZ"/>
        </w:rPr>
        <w:t xml:space="preserve">жол-көлік оқиғасы болғанын естіген кезде теледидарда қандай бағдарлама жүріп жатқанын, күнделікті кешкі тамақты сағат нешеде ішетіні туралы алдын-ала жанама сұрақтар қою арқылы біліп алады. </w:t>
      </w:r>
      <w:r w:rsidR="003C5253" w:rsidRPr="00454550">
        <w:rPr>
          <w:rFonts w:ascii="Times New Roman" w:eastAsia="Times New Roman" w:hAnsi="Times New Roman" w:cs="Times New Roman"/>
          <w:sz w:val="28"/>
          <w:szCs w:val="28"/>
          <w:lang w:val="kk-KZ"/>
        </w:rPr>
        <w:t xml:space="preserve">Мұндай сұрақтар арқылы тергеуші куәгер </w:t>
      </w:r>
      <w:r w:rsidR="00FA36A4">
        <w:rPr>
          <w:rFonts w:ascii="Times New Roman" w:eastAsia="Times New Roman" w:hAnsi="Times New Roman" w:cs="Times New Roman"/>
          <w:sz w:val="28"/>
          <w:szCs w:val="28"/>
          <w:lang w:val="kk-KZ"/>
        </w:rPr>
        <w:t>жауабының</w:t>
      </w:r>
      <w:r w:rsidR="003C5253" w:rsidRPr="00454550">
        <w:rPr>
          <w:rFonts w:ascii="Times New Roman" w:eastAsia="Times New Roman" w:hAnsi="Times New Roman" w:cs="Times New Roman"/>
          <w:sz w:val="28"/>
          <w:szCs w:val="28"/>
          <w:lang w:val="kk-KZ"/>
        </w:rPr>
        <w:t xml:space="preserve"> </w:t>
      </w:r>
      <w:r w:rsidR="00690F76">
        <w:rPr>
          <w:rFonts w:ascii="Times New Roman" w:eastAsia="Times New Roman" w:hAnsi="Times New Roman" w:cs="Times New Roman"/>
          <w:sz w:val="28"/>
          <w:szCs w:val="28"/>
          <w:lang w:val="kk-KZ"/>
        </w:rPr>
        <w:t>нақ</w:t>
      </w:r>
      <w:r w:rsidR="006862E1" w:rsidRPr="00454550">
        <w:rPr>
          <w:rFonts w:ascii="Times New Roman" w:eastAsia="Times New Roman" w:hAnsi="Times New Roman" w:cs="Times New Roman"/>
          <w:sz w:val="28"/>
          <w:szCs w:val="28"/>
          <w:lang w:val="kk-KZ"/>
        </w:rPr>
        <w:t>тылы</w:t>
      </w:r>
      <w:r w:rsidR="00690F76">
        <w:rPr>
          <w:rFonts w:ascii="Times New Roman" w:eastAsia="Times New Roman" w:hAnsi="Times New Roman" w:cs="Times New Roman"/>
          <w:sz w:val="28"/>
          <w:szCs w:val="28"/>
          <w:lang w:val="kk-KZ"/>
        </w:rPr>
        <w:t>ғы</w:t>
      </w:r>
      <w:r w:rsidR="006862E1" w:rsidRPr="00454550">
        <w:rPr>
          <w:rFonts w:ascii="Times New Roman" w:eastAsia="Times New Roman" w:hAnsi="Times New Roman" w:cs="Times New Roman"/>
          <w:sz w:val="28"/>
          <w:szCs w:val="28"/>
          <w:lang w:val="kk-KZ"/>
        </w:rPr>
        <w:t>н</w:t>
      </w:r>
      <w:r w:rsidR="003C5253" w:rsidRPr="00454550">
        <w:rPr>
          <w:rFonts w:ascii="Times New Roman" w:eastAsia="Times New Roman" w:hAnsi="Times New Roman" w:cs="Times New Roman"/>
          <w:sz w:val="28"/>
          <w:szCs w:val="28"/>
          <w:lang w:val="kk-KZ"/>
        </w:rPr>
        <w:t xml:space="preserve"> тексеруге, оның уақыт пен оқиғаларға қатысты айғақтарының ішкі қайшылықтарын немесе сәйкессіздіктерін анықтауға мүмкіндік алады. Осылайша, коммуникативтік құзыреттілік – дәлелдемелерді қалыптастырудың маңызды құралы.</w:t>
      </w:r>
    </w:p>
    <w:p w14:paraId="4FFBD5D7" w14:textId="0D907EEB" w:rsidR="003C5253" w:rsidRPr="00454550" w:rsidRDefault="003C5253" w:rsidP="00D62A9E">
      <w:pPr>
        <w:spacing w:after="0" w:line="240" w:lineRule="auto"/>
        <w:ind w:firstLine="709"/>
        <w:jc w:val="both"/>
        <w:rPr>
          <w:rFonts w:ascii="Times New Roman" w:hAnsi="Times New Roman" w:cs="Times New Roman"/>
          <w:sz w:val="28"/>
          <w:szCs w:val="28"/>
          <w:lang w:val="kk-KZ"/>
        </w:rPr>
      </w:pPr>
      <w:r w:rsidRPr="00454550">
        <w:rPr>
          <w:rFonts w:ascii="Times New Roman" w:hAnsi="Times New Roman" w:cs="Times New Roman"/>
          <w:sz w:val="28"/>
          <w:szCs w:val="28"/>
          <w:lang w:val="kk-KZ"/>
        </w:rPr>
        <w:t xml:space="preserve">И.В. Щепалин тілдің білімді таратудың, сананы қалыптастырудың, оның ішінде құқықтық, адамды тәрбиелеу мен дамытудың маңызды құралы ретіндегі ұйымдастырушылық қызметі туралы айта келіп, қазіргі құқық тілінің ерекшеліктерін қарастырады </w:t>
      </w:r>
      <w:r w:rsidR="004D4F89" w:rsidRPr="00454550">
        <w:rPr>
          <w:rFonts w:ascii="Times New Roman" w:hAnsi="Times New Roman" w:cs="Times New Roman"/>
          <w:sz w:val="28"/>
          <w:szCs w:val="28"/>
          <w:lang w:val="kk-KZ"/>
        </w:rPr>
        <w:t>[1</w:t>
      </w:r>
      <w:r w:rsidR="008D3BCA">
        <w:rPr>
          <w:rFonts w:ascii="Times New Roman" w:hAnsi="Times New Roman" w:cs="Times New Roman"/>
          <w:sz w:val="28"/>
          <w:szCs w:val="28"/>
          <w:lang w:val="kk-KZ"/>
        </w:rPr>
        <w:t>1</w:t>
      </w:r>
      <w:r w:rsidR="004655D2">
        <w:rPr>
          <w:rFonts w:ascii="Times New Roman" w:hAnsi="Times New Roman" w:cs="Times New Roman"/>
          <w:sz w:val="28"/>
          <w:szCs w:val="28"/>
          <w:lang w:val="kk-KZ"/>
        </w:rPr>
        <w:t>3</w:t>
      </w:r>
      <w:r w:rsidR="004D4F89" w:rsidRPr="00454550">
        <w:rPr>
          <w:rFonts w:ascii="Times New Roman" w:hAnsi="Times New Roman" w:cs="Times New Roman"/>
          <w:sz w:val="28"/>
          <w:szCs w:val="28"/>
          <w:lang w:val="kk-KZ"/>
        </w:rPr>
        <w:t xml:space="preserve">]. </w:t>
      </w:r>
      <w:r w:rsidRPr="00454550">
        <w:rPr>
          <w:rFonts w:ascii="Times New Roman" w:hAnsi="Times New Roman" w:cs="Times New Roman"/>
          <w:sz w:val="28"/>
          <w:szCs w:val="28"/>
          <w:lang w:val="kk-KZ"/>
        </w:rPr>
        <w:t>Оның пікірінше, қазіргі уақытта заң ғылымында құқықтық саладағы лингвистикалық құбылыстарға жүйелі түсініктеме беретін біртұтас тұжырымдама жоқ, сонымен бірге</w:t>
      </w:r>
      <w:r w:rsidR="00690F76">
        <w:rPr>
          <w:rFonts w:ascii="Times New Roman" w:hAnsi="Times New Roman" w:cs="Times New Roman"/>
          <w:sz w:val="28"/>
          <w:szCs w:val="28"/>
          <w:lang w:val="kk-KZ"/>
        </w:rPr>
        <w:t xml:space="preserve"> қ</w:t>
      </w:r>
      <w:r w:rsidRPr="00454550">
        <w:rPr>
          <w:rFonts w:ascii="Times New Roman" w:hAnsi="Times New Roman" w:cs="Times New Roman"/>
          <w:sz w:val="28"/>
          <w:szCs w:val="28"/>
          <w:lang w:val="kk-KZ"/>
        </w:rPr>
        <w:t xml:space="preserve">ұқық пен құқықтану саласындағы лингвистикалық </w:t>
      </w:r>
      <w:r w:rsidR="006862E1" w:rsidRPr="00454550">
        <w:rPr>
          <w:rFonts w:ascii="Times New Roman" w:hAnsi="Times New Roman" w:cs="Times New Roman"/>
          <w:sz w:val="28"/>
          <w:szCs w:val="28"/>
          <w:lang w:val="kk-KZ"/>
        </w:rPr>
        <w:t>деректер</w:t>
      </w:r>
      <w:r w:rsidRPr="00454550">
        <w:rPr>
          <w:rFonts w:ascii="Times New Roman" w:hAnsi="Times New Roman" w:cs="Times New Roman"/>
          <w:sz w:val="28"/>
          <w:szCs w:val="28"/>
          <w:lang w:val="kk-KZ"/>
        </w:rPr>
        <w:t xml:space="preserve"> терең зерттеуді қажет етеді. </w:t>
      </w:r>
      <w:r w:rsidR="00690F76">
        <w:rPr>
          <w:rFonts w:ascii="Times New Roman" w:hAnsi="Times New Roman" w:cs="Times New Roman"/>
          <w:sz w:val="28"/>
          <w:szCs w:val="28"/>
          <w:lang w:val="kk-KZ"/>
        </w:rPr>
        <w:t>Ғалым</w:t>
      </w:r>
      <w:r w:rsidRPr="00454550">
        <w:rPr>
          <w:rFonts w:ascii="Times New Roman" w:hAnsi="Times New Roman" w:cs="Times New Roman"/>
          <w:sz w:val="28"/>
          <w:szCs w:val="28"/>
          <w:lang w:val="kk-KZ"/>
        </w:rPr>
        <w:t xml:space="preserve"> басты назарды тілдің реттеуші функциясына аударып, халыққа, азаматтарға мемлекеттік органдардың өкімдерін жеткізу және нормативтік ақпараттандыру, сонымен қатар</w:t>
      </w:r>
      <w:r w:rsidR="00D85336">
        <w:rPr>
          <w:rFonts w:ascii="Times New Roman" w:hAnsi="Times New Roman" w:cs="Times New Roman"/>
          <w:sz w:val="28"/>
          <w:szCs w:val="28"/>
          <w:lang w:val="kk-KZ"/>
        </w:rPr>
        <w:t xml:space="preserve"> </w:t>
      </w:r>
      <w:r w:rsidRPr="00454550">
        <w:rPr>
          <w:rFonts w:ascii="Times New Roman" w:hAnsi="Times New Roman" w:cs="Times New Roman"/>
          <w:sz w:val="28"/>
          <w:szCs w:val="28"/>
          <w:lang w:val="kk-KZ"/>
        </w:rPr>
        <w:t xml:space="preserve">логикалық ойлау формалары (тұжырымдама, пайымдау, қорытынды) негізінде заңды түсіндіру сияқты екі жақты </w:t>
      </w:r>
      <w:r w:rsidR="006862E1" w:rsidRPr="00454550">
        <w:rPr>
          <w:rFonts w:ascii="Times New Roman" w:hAnsi="Times New Roman" w:cs="Times New Roman"/>
          <w:sz w:val="28"/>
          <w:szCs w:val="28"/>
          <w:lang w:val="kk-KZ"/>
        </w:rPr>
        <w:t>қызмет</w:t>
      </w:r>
      <w:r w:rsidR="00D85336">
        <w:rPr>
          <w:rFonts w:ascii="Times New Roman" w:hAnsi="Times New Roman" w:cs="Times New Roman"/>
          <w:sz w:val="28"/>
          <w:szCs w:val="28"/>
          <w:lang w:val="kk-KZ"/>
        </w:rPr>
        <w:t>ті</w:t>
      </w:r>
      <w:r w:rsidRPr="00454550">
        <w:rPr>
          <w:rFonts w:ascii="Times New Roman" w:hAnsi="Times New Roman" w:cs="Times New Roman"/>
          <w:sz w:val="28"/>
          <w:szCs w:val="28"/>
          <w:lang w:val="kk-KZ"/>
        </w:rPr>
        <w:t xml:space="preserve"> анықтайды. Зерттеушінің пікірінше, заң тілі – құқық мәнінің әдіснамалық негізі, құқықтық реттеудің эволюциясы, құқықтық интерпретация. Заң тілінің адами қатынастар аспектісіндегі рөлі ерекше маңызды, ол арқылы жақсылық, бостандық, әділеттілік, өмір және қоғамдық қатынастарды құқықтық реттеудің сапасын арттыр</w:t>
      </w:r>
      <w:r w:rsidR="00D85336">
        <w:rPr>
          <w:rFonts w:ascii="Times New Roman" w:hAnsi="Times New Roman" w:cs="Times New Roman"/>
          <w:sz w:val="28"/>
          <w:szCs w:val="28"/>
          <w:lang w:val="kk-KZ"/>
        </w:rPr>
        <w:t>у</w:t>
      </w:r>
      <w:r w:rsidR="006862E1" w:rsidRPr="00454550">
        <w:rPr>
          <w:rFonts w:ascii="Times New Roman" w:hAnsi="Times New Roman" w:cs="Times New Roman"/>
          <w:sz w:val="28"/>
          <w:szCs w:val="28"/>
          <w:lang w:val="kk-KZ"/>
        </w:rPr>
        <w:t xml:space="preserve"> сияқты жалпыадамзаттық идеялар мен тұжырымдамаларды қалыптастыруға болады</w:t>
      </w:r>
      <w:r w:rsidR="00D85336">
        <w:rPr>
          <w:rFonts w:ascii="Times New Roman" w:hAnsi="Times New Roman" w:cs="Times New Roman"/>
          <w:sz w:val="28"/>
          <w:szCs w:val="28"/>
          <w:lang w:val="kk-KZ"/>
        </w:rPr>
        <w:t xml:space="preserve">. </w:t>
      </w:r>
      <w:r w:rsidRPr="00454550">
        <w:rPr>
          <w:rFonts w:ascii="Times New Roman" w:hAnsi="Times New Roman" w:cs="Times New Roman"/>
          <w:sz w:val="28"/>
          <w:szCs w:val="28"/>
          <w:lang w:val="kk-KZ"/>
        </w:rPr>
        <w:t>Заң мәтіндерінің негізгі конструктивтік факторы оның коммуникативтік мағынасы, яғни прагматикалық мәні</w:t>
      </w:r>
      <w:r w:rsidR="00D85336">
        <w:rPr>
          <w:rFonts w:ascii="Times New Roman" w:hAnsi="Times New Roman" w:cs="Times New Roman"/>
          <w:sz w:val="28"/>
          <w:szCs w:val="28"/>
          <w:lang w:val="kk-KZ"/>
        </w:rPr>
        <w:t>не байланысты.</w:t>
      </w:r>
      <w:r w:rsidR="00FF7D31" w:rsidRPr="00454550">
        <w:rPr>
          <w:rFonts w:ascii="Times New Roman" w:hAnsi="Times New Roman" w:cs="Times New Roman"/>
          <w:sz w:val="28"/>
          <w:szCs w:val="28"/>
          <w:lang w:val="kk-KZ"/>
        </w:rPr>
        <w:t xml:space="preserve"> </w:t>
      </w:r>
      <w:r w:rsidRPr="00454550">
        <w:rPr>
          <w:rFonts w:ascii="Times New Roman" w:hAnsi="Times New Roman" w:cs="Times New Roman"/>
          <w:sz w:val="28"/>
          <w:szCs w:val="28"/>
          <w:lang w:val="kk-KZ"/>
        </w:rPr>
        <w:t>Заң мәтіндері құқықтық коммуникация саласына қызмет ет</w:t>
      </w:r>
      <w:r w:rsidR="00FF7D31" w:rsidRPr="00454550">
        <w:rPr>
          <w:rFonts w:ascii="Times New Roman" w:hAnsi="Times New Roman" w:cs="Times New Roman"/>
          <w:sz w:val="28"/>
          <w:szCs w:val="28"/>
          <w:lang w:val="kk-KZ"/>
        </w:rPr>
        <w:t xml:space="preserve">еді және </w:t>
      </w:r>
      <w:r w:rsidRPr="00454550">
        <w:rPr>
          <w:rFonts w:ascii="Times New Roman" w:hAnsi="Times New Roman" w:cs="Times New Roman"/>
          <w:sz w:val="28"/>
          <w:szCs w:val="28"/>
          <w:lang w:val="kk-KZ"/>
        </w:rPr>
        <w:t>коммуникативтік</w:t>
      </w:r>
      <w:r w:rsidR="00FF7D31" w:rsidRPr="00454550">
        <w:rPr>
          <w:rFonts w:ascii="Times New Roman" w:hAnsi="Times New Roman" w:cs="Times New Roman"/>
          <w:sz w:val="28"/>
          <w:szCs w:val="28"/>
          <w:lang w:val="kk-KZ"/>
        </w:rPr>
        <w:t>,</w:t>
      </w:r>
      <w:r w:rsidRPr="00454550">
        <w:rPr>
          <w:rFonts w:ascii="Times New Roman" w:hAnsi="Times New Roman" w:cs="Times New Roman"/>
          <w:sz w:val="28"/>
          <w:szCs w:val="28"/>
          <w:lang w:val="kk-KZ"/>
        </w:rPr>
        <w:t xml:space="preserve"> функционалдык сипатымен ерекшеленеді. Басқаша айтқанда, мәтін ақпаратты беру, сақтау және ақпаратты қабылдаушы адамға әсер ету қызметін атқарады.</w:t>
      </w:r>
    </w:p>
    <w:p w14:paraId="0B4781A2" w14:textId="50D26184" w:rsidR="003C5253" w:rsidRPr="00454550" w:rsidRDefault="003C5253" w:rsidP="00D62A9E">
      <w:pPr>
        <w:spacing w:after="0" w:line="240" w:lineRule="auto"/>
        <w:ind w:firstLine="709"/>
        <w:jc w:val="both"/>
        <w:rPr>
          <w:rFonts w:ascii="Times New Roman" w:eastAsia="Times New Roman" w:hAnsi="Times New Roman" w:cs="Times New Roman"/>
          <w:b/>
          <w:bCs/>
          <w:sz w:val="28"/>
          <w:szCs w:val="28"/>
          <w:lang w:val="kk-KZ" w:eastAsia="ru-RU"/>
        </w:rPr>
      </w:pPr>
      <w:r w:rsidRPr="00454550">
        <w:rPr>
          <w:rFonts w:ascii="Times New Roman" w:hAnsi="Times New Roman" w:cs="Times New Roman"/>
          <w:sz w:val="28"/>
          <w:szCs w:val="28"/>
          <w:lang w:val="kk-KZ"/>
        </w:rPr>
        <w:t>Жеке актілердің нормативтік актілерден айырмашылығы</w:t>
      </w:r>
      <w:r w:rsidR="00FF7D31" w:rsidRPr="00454550">
        <w:rPr>
          <w:rFonts w:ascii="Times New Roman" w:hAnsi="Times New Roman" w:cs="Times New Roman"/>
          <w:sz w:val="28"/>
          <w:szCs w:val="28"/>
          <w:lang w:val="kk-KZ"/>
        </w:rPr>
        <w:t xml:space="preserve"> </w:t>
      </w:r>
      <w:r w:rsidR="00D85336">
        <w:rPr>
          <w:rFonts w:ascii="Times New Roman" w:hAnsi="Times New Roman" w:cs="Times New Roman"/>
          <w:sz w:val="28"/>
          <w:szCs w:val="28"/>
          <w:lang w:val="kk-KZ"/>
        </w:rPr>
        <w:t>–</w:t>
      </w:r>
      <w:r w:rsidRPr="00454550">
        <w:rPr>
          <w:rFonts w:ascii="Times New Roman" w:hAnsi="Times New Roman" w:cs="Times New Roman"/>
          <w:sz w:val="28"/>
          <w:szCs w:val="28"/>
          <w:lang w:val="kk-KZ"/>
        </w:rPr>
        <w:t xml:space="preserve"> жеке актілерге жеке сот шешімдері жатады. Мысалы: </w:t>
      </w:r>
      <w:r w:rsidR="00F46034" w:rsidRPr="00454550">
        <w:rPr>
          <w:rFonts w:ascii="Times New Roman" w:hAnsi="Times New Roman" w:cs="Times New Roman"/>
          <w:sz w:val="28"/>
          <w:szCs w:val="28"/>
          <w:lang w:val="kk-KZ"/>
        </w:rPr>
        <w:t xml:space="preserve">сот отырысында қабылданатын үкімге тоқталсақ, </w:t>
      </w:r>
      <w:r w:rsidR="007B398A" w:rsidRPr="00454550">
        <w:rPr>
          <w:rFonts w:ascii="Times New Roman" w:hAnsi="Times New Roman" w:cs="Times New Roman"/>
          <w:sz w:val="28"/>
          <w:szCs w:val="28"/>
          <w:lang w:val="kk-KZ"/>
        </w:rPr>
        <w:t>үкім</w:t>
      </w:r>
      <w:r w:rsidR="00AF7CCF" w:rsidRPr="00454550">
        <w:rPr>
          <w:rFonts w:ascii="Times New Roman" w:hAnsi="Times New Roman" w:cs="Times New Roman"/>
          <w:sz w:val="28"/>
          <w:szCs w:val="28"/>
          <w:lang w:val="kk-KZ"/>
        </w:rPr>
        <w:t xml:space="preserve"> сипаттау, уәждеу және қарар бөлімі сияқты</w:t>
      </w:r>
      <w:r w:rsidR="007B398A" w:rsidRPr="00454550">
        <w:rPr>
          <w:rFonts w:ascii="Times New Roman" w:hAnsi="Times New Roman" w:cs="Times New Roman"/>
          <w:sz w:val="28"/>
          <w:szCs w:val="28"/>
          <w:lang w:val="kk-KZ"/>
        </w:rPr>
        <w:t xml:space="preserve"> үш бөлімнен тұрады</w:t>
      </w:r>
      <w:r w:rsidR="00F46034" w:rsidRPr="00454550">
        <w:rPr>
          <w:rFonts w:ascii="Times New Roman" w:hAnsi="Times New Roman" w:cs="Times New Roman"/>
          <w:sz w:val="28"/>
          <w:szCs w:val="28"/>
          <w:lang w:val="kk-KZ"/>
        </w:rPr>
        <w:t>. Сипаттау бөлімінде жасалған қылмыстың жасалған уақыты, орны</w:t>
      </w:r>
      <w:r w:rsidR="008C73E0" w:rsidRPr="00454550">
        <w:rPr>
          <w:rFonts w:ascii="Times New Roman" w:hAnsi="Times New Roman" w:cs="Times New Roman"/>
          <w:sz w:val="28"/>
          <w:szCs w:val="28"/>
          <w:lang w:val="kk-KZ"/>
        </w:rPr>
        <w:t xml:space="preserve">, қылмысты жасау тәсілі, қылмыстың себептері мен салдары сияқты қылмыстық іс-әрекеттің мән-жайы </w:t>
      </w:r>
      <w:r w:rsidR="001E4310" w:rsidRPr="00454550">
        <w:rPr>
          <w:rFonts w:ascii="Times New Roman" w:hAnsi="Times New Roman" w:cs="Times New Roman"/>
          <w:sz w:val="28"/>
          <w:szCs w:val="28"/>
          <w:lang w:val="kk-KZ"/>
        </w:rPr>
        <w:t>туралы ақпарат беріледі</w:t>
      </w:r>
      <w:r w:rsidR="008C73E0" w:rsidRPr="00454550">
        <w:rPr>
          <w:rFonts w:ascii="Times New Roman" w:hAnsi="Times New Roman" w:cs="Times New Roman"/>
          <w:sz w:val="28"/>
          <w:szCs w:val="28"/>
          <w:lang w:val="kk-KZ"/>
        </w:rPr>
        <w:t xml:space="preserve">. Ал уәждеу бөлімінде </w:t>
      </w:r>
      <w:r w:rsidR="00744329" w:rsidRPr="00454550">
        <w:rPr>
          <w:rFonts w:ascii="Times New Roman" w:hAnsi="Times New Roman" w:cs="Times New Roman"/>
          <w:sz w:val="28"/>
          <w:szCs w:val="28"/>
          <w:lang w:val="kk-KZ"/>
        </w:rPr>
        <w:t>қылмыс</w:t>
      </w:r>
      <w:r w:rsidR="00D85336">
        <w:rPr>
          <w:rFonts w:ascii="Times New Roman" w:hAnsi="Times New Roman" w:cs="Times New Roman"/>
          <w:sz w:val="28"/>
          <w:szCs w:val="28"/>
          <w:lang w:val="kk-KZ"/>
        </w:rPr>
        <w:t xml:space="preserve"> заң тұрғысын</w:t>
      </w:r>
      <w:r w:rsidR="00744329" w:rsidRPr="00454550">
        <w:rPr>
          <w:rFonts w:ascii="Times New Roman" w:hAnsi="Times New Roman" w:cs="Times New Roman"/>
          <w:sz w:val="28"/>
          <w:szCs w:val="28"/>
          <w:lang w:val="kk-KZ"/>
        </w:rPr>
        <w:t>ан сарала</w:t>
      </w:r>
      <w:r w:rsidR="00D67E51" w:rsidRPr="00454550">
        <w:rPr>
          <w:rFonts w:ascii="Times New Roman" w:hAnsi="Times New Roman" w:cs="Times New Roman"/>
          <w:sz w:val="28"/>
          <w:szCs w:val="28"/>
          <w:lang w:val="kk-KZ"/>
        </w:rPr>
        <w:t>нып,</w:t>
      </w:r>
      <w:r w:rsidR="00744329" w:rsidRPr="00454550">
        <w:rPr>
          <w:rFonts w:ascii="Times New Roman" w:hAnsi="Times New Roman" w:cs="Times New Roman"/>
          <w:sz w:val="28"/>
          <w:szCs w:val="28"/>
          <w:lang w:val="kk-KZ"/>
        </w:rPr>
        <w:t xml:space="preserve"> куәгерлердің жауаптары, сараптамалар, заттай дәлелдемелер</w:t>
      </w:r>
      <w:r w:rsidR="00D67E51" w:rsidRPr="00454550">
        <w:rPr>
          <w:rFonts w:ascii="Times New Roman" w:hAnsi="Times New Roman" w:cs="Times New Roman"/>
          <w:sz w:val="28"/>
          <w:szCs w:val="28"/>
          <w:lang w:val="kk-KZ"/>
        </w:rPr>
        <w:t xml:space="preserve"> және жаза тағайындау себептері жазылады. </w:t>
      </w:r>
      <w:r w:rsidR="00D85336">
        <w:rPr>
          <w:rFonts w:ascii="Times New Roman" w:hAnsi="Times New Roman" w:cs="Times New Roman"/>
          <w:sz w:val="28"/>
          <w:szCs w:val="28"/>
          <w:lang w:val="kk-KZ"/>
        </w:rPr>
        <w:t>Қ</w:t>
      </w:r>
      <w:r w:rsidR="0016085A" w:rsidRPr="00454550">
        <w:rPr>
          <w:rFonts w:ascii="Times New Roman" w:hAnsi="Times New Roman" w:cs="Times New Roman"/>
          <w:sz w:val="28"/>
          <w:szCs w:val="28"/>
          <w:lang w:val="kk-KZ"/>
        </w:rPr>
        <w:t>арар бөлімінде соттың</w:t>
      </w:r>
      <w:r w:rsidR="00D85336">
        <w:rPr>
          <w:rFonts w:ascii="Times New Roman" w:hAnsi="Times New Roman" w:cs="Times New Roman"/>
          <w:sz w:val="28"/>
          <w:szCs w:val="28"/>
          <w:lang w:val="kk-KZ"/>
        </w:rPr>
        <w:t xml:space="preserve"> қарастырған іс бойынша шығар</w:t>
      </w:r>
      <w:r w:rsidR="0016085A" w:rsidRPr="00454550">
        <w:rPr>
          <w:rFonts w:ascii="Times New Roman" w:hAnsi="Times New Roman" w:cs="Times New Roman"/>
          <w:sz w:val="28"/>
          <w:szCs w:val="28"/>
          <w:lang w:val="kk-KZ"/>
        </w:rPr>
        <w:t xml:space="preserve">ған соңғы шешімі </w:t>
      </w:r>
      <w:r w:rsidR="001E4310" w:rsidRPr="00454550">
        <w:rPr>
          <w:rFonts w:ascii="Times New Roman" w:hAnsi="Times New Roman" w:cs="Times New Roman"/>
          <w:sz w:val="28"/>
          <w:szCs w:val="28"/>
          <w:lang w:val="kk-KZ"/>
        </w:rPr>
        <w:t xml:space="preserve">қабылданып, жаза түрі мен мөлшері көрсетіледі. </w:t>
      </w:r>
      <w:r w:rsidR="00803EC7" w:rsidRPr="00454550">
        <w:rPr>
          <w:rFonts w:ascii="Times New Roman" w:hAnsi="Times New Roman" w:cs="Times New Roman"/>
          <w:sz w:val="28"/>
          <w:szCs w:val="28"/>
          <w:lang w:val="kk-KZ"/>
        </w:rPr>
        <w:t xml:space="preserve">Ойымызды нақтылау үшін, жасалған қылмыстық іс бойынша қабылданған Үкімнің қарар бөліміне мысал келтірсек: </w:t>
      </w:r>
    </w:p>
    <w:p w14:paraId="237A183F" w14:textId="55899489" w:rsidR="00803EC7" w:rsidRPr="00D85336" w:rsidRDefault="00DC717F" w:rsidP="00D62A9E">
      <w:pPr>
        <w:tabs>
          <w:tab w:val="left" w:pos="426"/>
        </w:tabs>
        <w:spacing w:after="0" w:line="240" w:lineRule="auto"/>
        <w:ind w:firstLine="709"/>
        <w:jc w:val="both"/>
        <w:rPr>
          <w:rFonts w:ascii="Times New Roman" w:eastAsia="Times New Roman" w:hAnsi="Times New Roman" w:cs="Times New Roman"/>
          <w:b/>
          <w:sz w:val="28"/>
          <w:u w:val="single"/>
          <w:lang w:val="kk-KZ"/>
        </w:rPr>
      </w:pPr>
      <w:r w:rsidRPr="00181679">
        <w:rPr>
          <w:rFonts w:ascii="Times New Roman" w:eastAsia="Times New Roman" w:hAnsi="Times New Roman" w:cs="Times New Roman"/>
          <w:i/>
          <w:sz w:val="28"/>
          <w:lang w:val="kk-KZ"/>
        </w:rPr>
        <w:t>«</w:t>
      </w:r>
      <w:r w:rsidR="00D85336" w:rsidRPr="00181679">
        <w:rPr>
          <w:rFonts w:ascii="Times New Roman" w:eastAsia="Times New Roman" w:hAnsi="Times New Roman" w:cs="Times New Roman"/>
          <w:i/>
          <w:sz w:val="28"/>
          <w:lang w:val="kk-KZ"/>
        </w:rPr>
        <w:t>ҚАРАР БӨЛІГІ:</w:t>
      </w:r>
      <w:r w:rsidR="00D85336" w:rsidRPr="00181679">
        <w:rPr>
          <w:rFonts w:ascii="Times New Roman" w:eastAsia="Times New Roman" w:hAnsi="Times New Roman" w:cs="Times New Roman"/>
          <w:b/>
          <w:sz w:val="28"/>
          <w:lang w:val="kk-KZ"/>
        </w:rPr>
        <w:t xml:space="preserve"> </w:t>
      </w:r>
      <w:r w:rsidR="00803EC7" w:rsidRPr="002230D3">
        <w:rPr>
          <w:rFonts w:ascii="Times New Roman" w:eastAsia="Times New Roman" w:hAnsi="Times New Roman" w:cs="Times New Roman"/>
          <w:sz w:val="28"/>
          <w:lang w:val="kk-KZ"/>
        </w:rPr>
        <w:t>Қ</w:t>
      </w:r>
      <w:r w:rsidR="00803EC7">
        <w:rPr>
          <w:rFonts w:ascii="Times New Roman" w:eastAsia="Times New Roman" w:hAnsi="Times New Roman" w:cs="Times New Roman"/>
          <w:sz w:val="28"/>
          <w:lang w:val="kk-KZ"/>
        </w:rPr>
        <w:t>П</w:t>
      </w:r>
      <w:r w:rsidR="00803EC7" w:rsidRPr="002230D3">
        <w:rPr>
          <w:rFonts w:ascii="Times New Roman" w:eastAsia="Times New Roman" w:hAnsi="Times New Roman" w:cs="Times New Roman"/>
          <w:sz w:val="28"/>
          <w:lang w:val="kk-KZ"/>
        </w:rPr>
        <w:t xml:space="preserve">К-нің </w:t>
      </w:r>
      <w:r w:rsidR="00803EC7">
        <w:rPr>
          <w:rFonts w:ascii="Times New Roman" w:eastAsia="Times New Roman" w:hAnsi="Times New Roman" w:cs="Times New Roman"/>
          <w:sz w:val="28"/>
          <w:lang w:val="kk-KZ"/>
        </w:rPr>
        <w:t>297</w:t>
      </w:r>
      <w:r w:rsidR="00803EC7" w:rsidRPr="002230D3">
        <w:rPr>
          <w:rFonts w:ascii="Times New Roman" w:eastAsia="Times New Roman" w:hAnsi="Times New Roman" w:cs="Times New Roman"/>
          <w:sz w:val="28"/>
          <w:lang w:val="kk-KZ"/>
        </w:rPr>
        <w:t>-ба</w:t>
      </w:r>
      <w:r w:rsidR="00803EC7">
        <w:rPr>
          <w:rFonts w:ascii="Times New Roman" w:eastAsia="Times New Roman" w:hAnsi="Times New Roman" w:cs="Times New Roman"/>
          <w:sz w:val="28"/>
          <w:lang w:val="kk-KZ"/>
        </w:rPr>
        <w:t>б</w:t>
      </w:r>
      <w:r w:rsidR="00454550">
        <w:rPr>
          <w:rFonts w:ascii="Times New Roman" w:eastAsia="Times New Roman" w:hAnsi="Times New Roman" w:cs="Times New Roman"/>
          <w:sz w:val="28"/>
          <w:lang w:val="kk-KZ"/>
        </w:rPr>
        <w:t xml:space="preserve">ын басшылыққа ала отырып, сот </w:t>
      </w:r>
      <w:r w:rsidR="00803EC7" w:rsidRPr="00181679">
        <w:rPr>
          <w:rFonts w:ascii="Times New Roman" w:eastAsia="Times New Roman" w:hAnsi="Times New Roman" w:cs="Times New Roman"/>
          <w:i/>
          <w:sz w:val="28"/>
          <w:lang w:val="kk-KZ"/>
        </w:rPr>
        <w:t xml:space="preserve">ҮКІМ  </w:t>
      </w:r>
      <w:r w:rsidR="00803EC7">
        <w:rPr>
          <w:rFonts w:ascii="Times New Roman" w:eastAsia="Times New Roman" w:hAnsi="Times New Roman" w:cs="Times New Roman"/>
          <w:sz w:val="28"/>
          <w:lang w:val="kk-KZ"/>
        </w:rPr>
        <w:t>шығарды</w:t>
      </w:r>
      <w:r w:rsidR="00803EC7" w:rsidRPr="002230D3">
        <w:rPr>
          <w:rFonts w:ascii="Times New Roman" w:eastAsia="Times New Roman" w:hAnsi="Times New Roman" w:cs="Times New Roman"/>
          <w:sz w:val="28"/>
          <w:lang w:val="kk-KZ"/>
        </w:rPr>
        <w:t>:</w:t>
      </w:r>
    </w:p>
    <w:p w14:paraId="26AE7950" w14:textId="01848F6F" w:rsidR="00803EC7" w:rsidRPr="00FC6155" w:rsidRDefault="00803EC7" w:rsidP="00D62A9E">
      <w:pPr>
        <w:shd w:val="clear" w:color="auto" w:fill="FFFFFF"/>
        <w:spacing w:after="0" w:line="240" w:lineRule="auto"/>
        <w:ind w:firstLine="709"/>
        <w:jc w:val="both"/>
        <w:rPr>
          <w:rFonts w:ascii="Times New Roman" w:eastAsia="Times New Roman" w:hAnsi="Times New Roman" w:cs="Times New Roman"/>
          <w:i/>
          <w:iCs/>
          <w:sz w:val="28"/>
          <w:szCs w:val="28"/>
          <w:lang w:val="kk-KZ" w:eastAsia="ru-RU"/>
        </w:rPr>
      </w:pPr>
      <w:r>
        <w:rPr>
          <w:rFonts w:ascii="Times New Roman" w:eastAsia="Times New Roman" w:hAnsi="Times New Roman" w:cs="Times New Roman"/>
          <w:bCs/>
          <w:i/>
          <w:iCs/>
          <w:sz w:val="28"/>
          <w:szCs w:val="28"/>
          <w:lang w:val="kk-KZ" w:eastAsia="ru-RU"/>
        </w:rPr>
        <w:t>Азамат Ж.Қ.С.</w:t>
      </w:r>
      <w:r w:rsidRPr="00FC6155">
        <w:rPr>
          <w:rFonts w:ascii="Times New Roman" w:eastAsia="Times New Roman" w:hAnsi="Times New Roman" w:cs="Times New Roman"/>
          <w:b/>
          <w:bCs/>
          <w:i/>
          <w:iCs/>
          <w:sz w:val="28"/>
          <w:szCs w:val="28"/>
          <w:lang w:val="kk-KZ" w:eastAsia="ru-RU"/>
        </w:rPr>
        <w:t xml:space="preserve"> </w:t>
      </w:r>
      <w:r w:rsidRPr="00FC6155">
        <w:rPr>
          <w:rFonts w:ascii="Times New Roman" w:eastAsia="Times New Roman" w:hAnsi="Times New Roman" w:cs="Times New Roman"/>
          <w:bCs/>
          <w:i/>
          <w:iCs/>
          <w:sz w:val="28"/>
          <w:szCs w:val="28"/>
          <w:lang w:val="kk-KZ" w:eastAsia="ru-RU"/>
        </w:rPr>
        <w:t>Қазақстан Республикасы Қылмыстық Кодексінің</w:t>
      </w:r>
      <w:r w:rsidR="00D85336">
        <w:rPr>
          <w:rFonts w:ascii="Times New Roman" w:eastAsia="Times New Roman" w:hAnsi="Times New Roman" w:cs="Times New Roman"/>
          <w:i/>
          <w:iCs/>
          <w:sz w:val="28"/>
          <w:szCs w:val="28"/>
          <w:lang w:val="kk-KZ" w:eastAsia="ru-RU"/>
        </w:rPr>
        <w:t xml:space="preserve"> 297-</w:t>
      </w:r>
      <w:r w:rsidRPr="00FC6155">
        <w:rPr>
          <w:rFonts w:ascii="Times New Roman" w:eastAsia="Times New Roman" w:hAnsi="Times New Roman" w:cs="Times New Roman"/>
          <w:i/>
          <w:iCs/>
          <w:sz w:val="28"/>
          <w:szCs w:val="28"/>
          <w:lang w:val="kk-KZ" w:eastAsia="ru-RU"/>
        </w:rPr>
        <w:t>бабы 3-бөлігінде көрсетілген қылмысты жасаған</w:t>
      </w:r>
      <w:r>
        <w:rPr>
          <w:rFonts w:ascii="Times New Roman" w:eastAsia="Times New Roman" w:hAnsi="Times New Roman" w:cs="Times New Roman"/>
          <w:i/>
          <w:iCs/>
          <w:sz w:val="28"/>
          <w:szCs w:val="28"/>
          <w:lang w:val="kk-KZ" w:eastAsia="ru-RU"/>
        </w:rPr>
        <w:t>ы</w:t>
      </w:r>
      <w:r w:rsidRPr="00FC6155">
        <w:rPr>
          <w:rFonts w:ascii="Times New Roman" w:eastAsia="Times New Roman" w:hAnsi="Times New Roman" w:cs="Times New Roman"/>
          <w:i/>
          <w:iCs/>
          <w:sz w:val="28"/>
          <w:szCs w:val="28"/>
          <w:lang w:val="kk-KZ" w:eastAsia="ru-RU"/>
        </w:rPr>
        <w:t xml:space="preserve"> үшін айыпты деп танылып, 10 жыл мерзімге бас бостандығынан айыру жазасы тағайындалсын. Жеке басына қатысты мүлкі тәркіленсін. Жазаны қата</w:t>
      </w:r>
      <w:r>
        <w:rPr>
          <w:rFonts w:ascii="Times New Roman" w:eastAsia="Times New Roman" w:hAnsi="Times New Roman" w:cs="Times New Roman"/>
          <w:i/>
          <w:iCs/>
          <w:sz w:val="28"/>
          <w:szCs w:val="28"/>
          <w:lang w:val="kk-KZ" w:eastAsia="ru-RU"/>
        </w:rPr>
        <w:t>ң тәртіптегі</w:t>
      </w:r>
      <w:r w:rsidRPr="00FC6155">
        <w:rPr>
          <w:rFonts w:ascii="Times New Roman" w:eastAsia="Times New Roman" w:hAnsi="Times New Roman" w:cs="Times New Roman"/>
          <w:i/>
          <w:iCs/>
          <w:sz w:val="28"/>
          <w:szCs w:val="28"/>
          <w:lang w:val="kk-KZ" w:eastAsia="ru-RU"/>
        </w:rPr>
        <w:t xml:space="preserve"> колонияда өтесін. </w:t>
      </w:r>
    </w:p>
    <w:p w14:paraId="0E70C037" w14:textId="0154A252" w:rsidR="00803EC7" w:rsidRPr="00FC6155" w:rsidRDefault="00803EC7" w:rsidP="00D62A9E">
      <w:pPr>
        <w:shd w:val="clear" w:color="auto" w:fill="FFFFFF"/>
        <w:spacing w:after="0" w:line="240" w:lineRule="auto"/>
        <w:ind w:firstLine="709"/>
        <w:jc w:val="both"/>
        <w:rPr>
          <w:rFonts w:ascii="Times New Roman" w:eastAsia="Times New Roman" w:hAnsi="Times New Roman" w:cs="Times New Roman"/>
          <w:i/>
          <w:iCs/>
          <w:sz w:val="28"/>
          <w:szCs w:val="28"/>
          <w:lang w:val="kk-KZ" w:eastAsia="ru-RU"/>
        </w:rPr>
      </w:pPr>
      <w:r w:rsidRPr="00FC6155">
        <w:rPr>
          <w:rFonts w:ascii="Times New Roman" w:eastAsia="Times New Roman" w:hAnsi="Times New Roman" w:cs="Times New Roman"/>
          <w:i/>
          <w:iCs/>
          <w:sz w:val="28"/>
          <w:szCs w:val="28"/>
          <w:lang w:val="kk-KZ" w:eastAsia="ru-RU"/>
        </w:rPr>
        <w:t>Айғақ заттар – А. қалалық ішкі істер басқармасының сақтау қоймасындағы салмағы 1 кг есірткі зат – героин жойылсын. С</w:t>
      </w:r>
      <w:r w:rsidRPr="00FC6155">
        <w:rPr>
          <w:rFonts w:ascii="Times New Roman" w:eastAsia="Times New Roman" w:hAnsi="Times New Roman" w:cs="Times New Roman"/>
          <w:bCs/>
          <w:i/>
          <w:iCs/>
          <w:sz w:val="28"/>
          <w:szCs w:val="28"/>
          <w:lang w:val="kk-KZ" w:eastAsia="ru-RU"/>
        </w:rPr>
        <w:t xml:space="preserve">отталушы </w:t>
      </w:r>
      <w:r>
        <w:rPr>
          <w:rFonts w:ascii="Times New Roman" w:eastAsia="Times New Roman" w:hAnsi="Times New Roman" w:cs="Times New Roman"/>
          <w:bCs/>
          <w:i/>
          <w:iCs/>
          <w:sz w:val="28"/>
          <w:szCs w:val="28"/>
          <w:lang w:val="kk-KZ" w:eastAsia="ru-RU"/>
        </w:rPr>
        <w:t>Ж.Қ.С.</w:t>
      </w:r>
      <w:r w:rsidR="004655D2">
        <w:rPr>
          <w:rFonts w:ascii="Times New Roman" w:eastAsia="Times New Roman" w:hAnsi="Times New Roman" w:cs="Times New Roman"/>
          <w:bCs/>
          <w:i/>
          <w:iCs/>
          <w:sz w:val="28"/>
          <w:szCs w:val="28"/>
          <w:lang w:val="kk-KZ" w:eastAsia="ru-RU"/>
        </w:rPr>
        <w:t xml:space="preserve"> </w:t>
      </w:r>
      <w:r w:rsidRPr="00FC6155">
        <w:rPr>
          <w:rFonts w:ascii="Times New Roman" w:eastAsia="Times New Roman" w:hAnsi="Times New Roman" w:cs="Times New Roman"/>
          <w:i/>
          <w:iCs/>
          <w:sz w:val="28"/>
          <w:szCs w:val="28"/>
          <w:lang w:val="kk-KZ" w:eastAsia="ru-RU"/>
        </w:rPr>
        <w:t>жасаған қылмыстың тергеу амалдары жазылған бейнатаспа іспен бірге сақталсын</w:t>
      </w:r>
      <w:r w:rsidR="00DC717F">
        <w:rPr>
          <w:rFonts w:ascii="Times New Roman" w:eastAsia="Times New Roman" w:hAnsi="Times New Roman" w:cs="Times New Roman"/>
          <w:i/>
          <w:iCs/>
          <w:sz w:val="28"/>
          <w:szCs w:val="28"/>
          <w:lang w:val="kk-KZ" w:eastAsia="ru-RU"/>
        </w:rPr>
        <w:t>»</w:t>
      </w:r>
      <w:r w:rsidRPr="00FC6155">
        <w:rPr>
          <w:rFonts w:ascii="Times New Roman" w:eastAsia="Times New Roman" w:hAnsi="Times New Roman" w:cs="Times New Roman"/>
          <w:i/>
          <w:iCs/>
          <w:sz w:val="28"/>
          <w:szCs w:val="28"/>
          <w:lang w:val="kk-KZ" w:eastAsia="ru-RU"/>
        </w:rPr>
        <w:t xml:space="preserve"> </w:t>
      </w:r>
      <w:r w:rsidR="00DC717F" w:rsidRPr="00266FD2">
        <w:rPr>
          <w:rFonts w:ascii="Times New Roman" w:hAnsi="Times New Roman" w:cs="Times New Roman"/>
          <w:sz w:val="28"/>
          <w:szCs w:val="28"/>
          <w:lang w:val="kk-KZ"/>
        </w:rPr>
        <w:t>[</w:t>
      </w:r>
      <w:r w:rsidR="00DC717F">
        <w:rPr>
          <w:rFonts w:ascii="Times New Roman" w:hAnsi="Times New Roman" w:cs="Times New Roman"/>
          <w:sz w:val="28"/>
          <w:szCs w:val="28"/>
          <w:lang w:val="kk-KZ"/>
        </w:rPr>
        <w:t>5,</w:t>
      </w:r>
      <w:r w:rsidR="00181679">
        <w:rPr>
          <w:rFonts w:ascii="Times New Roman" w:hAnsi="Times New Roman" w:cs="Times New Roman"/>
          <w:sz w:val="28"/>
          <w:szCs w:val="28"/>
          <w:lang w:val="kk-KZ"/>
        </w:rPr>
        <w:t xml:space="preserve"> б. </w:t>
      </w:r>
      <w:r w:rsidR="00DC717F">
        <w:rPr>
          <w:rFonts w:ascii="Times New Roman" w:hAnsi="Times New Roman" w:cs="Times New Roman"/>
          <w:sz w:val="28"/>
          <w:szCs w:val="28"/>
          <w:lang w:val="kk-KZ"/>
        </w:rPr>
        <w:t>72</w:t>
      </w:r>
      <w:r w:rsidR="00DC717F" w:rsidRPr="00266FD2">
        <w:rPr>
          <w:rFonts w:ascii="Times New Roman" w:hAnsi="Times New Roman" w:cs="Times New Roman"/>
          <w:sz w:val="28"/>
          <w:szCs w:val="28"/>
          <w:lang w:val="kk-KZ"/>
        </w:rPr>
        <w:t>]</w:t>
      </w:r>
      <w:r w:rsidR="00DC717F" w:rsidRPr="00FC6155">
        <w:rPr>
          <w:rFonts w:ascii="Times New Roman" w:hAnsi="Times New Roman" w:cs="Times New Roman"/>
          <w:sz w:val="28"/>
          <w:szCs w:val="28"/>
          <w:lang w:val="kk-KZ"/>
        </w:rPr>
        <w:t>.</w:t>
      </w:r>
    </w:p>
    <w:p w14:paraId="2F4D6898" w14:textId="0CAC83CD" w:rsidR="003C5253" w:rsidRPr="00FC6155" w:rsidRDefault="003C5253"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sz w:val="28"/>
          <w:szCs w:val="28"/>
          <w:lang w:val="kk-KZ"/>
        </w:rPr>
        <w:t>Сот төрағасының жасалған қылмыстық іс бойынша шығарған үкімін талдайтын болсақ,  мәтінде эмоциялық реңктер, субъективті бағалаулар немесе жеке пікірлер жоқ. Сөйлемдердің құрылымы мен лексикасы қатаң ресми стильге сәйкес келеді. Мысалы, «айыпты деп танылып», «жаза тағайындалсын», «тәркіленсін», «жойылсын», «сақ</w:t>
      </w:r>
      <w:r w:rsidR="00D85336">
        <w:rPr>
          <w:rFonts w:ascii="Times New Roman" w:hAnsi="Times New Roman" w:cs="Times New Roman"/>
          <w:sz w:val="28"/>
          <w:szCs w:val="28"/>
          <w:lang w:val="kk-KZ"/>
        </w:rPr>
        <w:t>талсын» сияқты тұрақты заң</w:t>
      </w:r>
      <w:r w:rsidRPr="00FC6155">
        <w:rPr>
          <w:rFonts w:ascii="Times New Roman" w:hAnsi="Times New Roman" w:cs="Times New Roman"/>
          <w:sz w:val="28"/>
          <w:szCs w:val="28"/>
          <w:lang w:val="kk-KZ"/>
        </w:rPr>
        <w:t xml:space="preserve"> тіркестер</w:t>
      </w:r>
      <w:r w:rsidR="00D85336">
        <w:rPr>
          <w:rFonts w:ascii="Times New Roman" w:hAnsi="Times New Roman" w:cs="Times New Roman"/>
          <w:sz w:val="28"/>
          <w:szCs w:val="28"/>
          <w:lang w:val="kk-KZ"/>
        </w:rPr>
        <w:t>і</w:t>
      </w:r>
      <w:r w:rsidRPr="00FC6155">
        <w:rPr>
          <w:rFonts w:ascii="Times New Roman" w:hAnsi="Times New Roman" w:cs="Times New Roman"/>
          <w:sz w:val="28"/>
          <w:szCs w:val="28"/>
          <w:lang w:val="kk-KZ"/>
        </w:rPr>
        <w:t xml:space="preserve"> қолданылғ</w:t>
      </w:r>
      <w:r w:rsidR="00D85336">
        <w:rPr>
          <w:rFonts w:ascii="Times New Roman" w:hAnsi="Times New Roman" w:cs="Times New Roman"/>
          <w:sz w:val="28"/>
          <w:szCs w:val="28"/>
          <w:lang w:val="kk-KZ"/>
        </w:rPr>
        <w:t>ан. Қолданылған барлық заң</w:t>
      </w:r>
      <w:r w:rsidRPr="00FC6155">
        <w:rPr>
          <w:rFonts w:ascii="Times New Roman" w:hAnsi="Times New Roman" w:cs="Times New Roman"/>
          <w:sz w:val="28"/>
          <w:szCs w:val="28"/>
          <w:lang w:val="kk-KZ"/>
        </w:rPr>
        <w:t xml:space="preserve"> терминдер</w:t>
      </w:r>
      <w:r w:rsidR="00D85336">
        <w:rPr>
          <w:rFonts w:ascii="Times New Roman" w:hAnsi="Times New Roman" w:cs="Times New Roman"/>
          <w:sz w:val="28"/>
          <w:szCs w:val="28"/>
          <w:lang w:val="kk-KZ"/>
        </w:rPr>
        <w:t>і</w:t>
      </w:r>
      <w:r w:rsidRPr="00FC6155">
        <w:rPr>
          <w:rFonts w:ascii="Times New Roman" w:hAnsi="Times New Roman" w:cs="Times New Roman"/>
          <w:sz w:val="28"/>
          <w:szCs w:val="28"/>
          <w:lang w:val="kk-KZ"/>
        </w:rPr>
        <w:t xml:space="preserve"> мен сөйлемдердің мағынасы нақты берілген және әрбір сөздің ө</w:t>
      </w:r>
      <w:r w:rsidR="00D85336">
        <w:rPr>
          <w:rFonts w:ascii="Times New Roman" w:hAnsi="Times New Roman" w:cs="Times New Roman"/>
          <w:sz w:val="28"/>
          <w:szCs w:val="28"/>
          <w:lang w:val="kk-KZ"/>
        </w:rPr>
        <w:t xml:space="preserve">зіне тән құқықтық мағынасы бар. </w:t>
      </w:r>
      <w:r w:rsidRPr="00FC6155">
        <w:rPr>
          <w:rFonts w:ascii="Times New Roman" w:hAnsi="Times New Roman" w:cs="Times New Roman"/>
          <w:sz w:val="28"/>
          <w:szCs w:val="28"/>
          <w:lang w:val="kk-KZ"/>
        </w:rPr>
        <w:t>Мысалы, Қылмыстық Кодекстің бабы мен бөлігі нақты көрсетілген (297-бабы 3 бөлігінде). Жазаның түрі мен мерзімі (10 жыл мерзімге бас бостандығынан айыру), өтеу режимі (қата</w:t>
      </w:r>
      <w:r w:rsidR="00547773">
        <w:rPr>
          <w:rFonts w:ascii="Times New Roman" w:hAnsi="Times New Roman" w:cs="Times New Roman"/>
          <w:sz w:val="28"/>
          <w:szCs w:val="28"/>
          <w:lang w:val="kk-KZ"/>
        </w:rPr>
        <w:t>ң тәртіптегі</w:t>
      </w:r>
      <w:r w:rsidRPr="00FC6155">
        <w:rPr>
          <w:rFonts w:ascii="Times New Roman" w:hAnsi="Times New Roman" w:cs="Times New Roman"/>
          <w:sz w:val="28"/>
          <w:szCs w:val="28"/>
          <w:lang w:val="kk-KZ"/>
        </w:rPr>
        <w:t xml:space="preserve"> колонияда) және қосымша жаза (мүлкі тәркіленсін) айқын тұжырымдалған. Айғақ заттардың түрі мен мөлшері (салмағы 1 кг есірткі зат – героин) және олардың сақталу орны (А. қалалық ішкі істер басқармасының сақтау қоймасында) нақтыланған.</w:t>
      </w:r>
    </w:p>
    <w:p w14:paraId="47B250C8" w14:textId="18143064" w:rsidR="003C5253" w:rsidRPr="00FC6155" w:rsidRDefault="00894109"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Ү</w:t>
      </w:r>
      <w:r w:rsidR="003C5253" w:rsidRPr="00FC6155">
        <w:rPr>
          <w:rFonts w:ascii="Times New Roman" w:hAnsi="Times New Roman" w:cs="Times New Roman"/>
          <w:sz w:val="28"/>
          <w:szCs w:val="28"/>
          <w:lang w:val="kk-KZ"/>
        </w:rPr>
        <w:t>кім мәтіні</w:t>
      </w:r>
      <w:r w:rsidR="00547773">
        <w:rPr>
          <w:rFonts w:ascii="Times New Roman" w:hAnsi="Times New Roman" w:cs="Times New Roman"/>
          <w:sz w:val="28"/>
          <w:szCs w:val="28"/>
          <w:lang w:val="kk-KZ"/>
        </w:rPr>
        <w:t xml:space="preserve">нің </w:t>
      </w:r>
      <w:r w:rsidR="003C5253" w:rsidRPr="00FC6155">
        <w:rPr>
          <w:rFonts w:ascii="Times New Roman" w:hAnsi="Times New Roman" w:cs="Times New Roman"/>
          <w:sz w:val="28"/>
          <w:szCs w:val="28"/>
          <w:lang w:val="kk-KZ"/>
        </w:rPr>
        <w:t xml:space="preserve">перфомативті акт </w:t>
      </w:r>
      <w:r w:rsidR="00D85336">
        <w:rPr>
          <w:rFonts w:ascii="Times New Roman" w:hAnsi="Times New Roman" w:cs="Times New Roman"/>
          <w:sz w:val="28"/>
          <w:szCs w:val="28"/>
          <w:lang w:val="kk-KZ"/>
        </w:rPr>
        <w:t>екен</w:t>
      </w:r>
      <w:r w:rsidR="00547773">
        <w:rPr>
          <w:rFonts w:ascii="Times New Roman" w:hAnsi="Times New Roman" w:cs="Times New Roman"/>
          <w:sz w:val="28"/>
          <w:szCs w:val="28"/>
          <w:lang w:val="kk-KZ"/>
        </w:rPr>
        <w:t xml:space="preserve">ін </w:t>
      </w:r>
      <w:r w:rsidR="003C5253" w:rsidRPr="00FC6155">
        <w:rPr>
          <w:rFonts w:ascii="Times New Roman" w:hAnsi="Times New Roman" w:cs="Times New Roman"/>
          <w:sz w:val="28"/>
          <w:szCs w:val="28"/>
          <w:lang w:val="kk-KZ"/>
        </w:rPr>
        <w:t>мына сөз тіркестерінен көруге болады:</w:t>
      </w:r>
    </w:p>
    <w:p w14:paraId="1ED1E006" w14:textId="77777777" w:rsidR="003C5253" w:rsidRPr="00FC6155" w:rsidRDefault="003C5253"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i/>
          <w:iCs/>
          <w:sz w:val="28"/>
          <w:szCs w:val="28"/>
          <w:lang w:val="kk-KZ"/>
        </w:rPr>
        <w:t>«Айыпты деп танылып»</w:t>
      </w:r>
      <w:r w:rsidRPr="00FC6155">
        <w:rPr>
          <w:rFonts w:ascii="Times New Roman" w:hAnsi="Times New Roman" w:cs="Times New Roman"/>
          <w:sz w:val="28"/>
          <w:szCs w:val="28"/>
          <w:lang w:val="kk-KZ"/>
        </w:rPr>
        <w:t xml:space="preserve"> – соттың кінәлі деп тану актісі.</w:t>
      </w:r>
    </w:p>
    <w:p w14:paraId="748C1813" w14:textId="17952D0C" w:rsidR="003C5253" w:rsidRPr="00FC6155" w:rsidRDefault="00D85336"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i/>
          <w:iCs/>
          <w:sz w:val="28"/>
          <w:szCs w:val="28"/>
          <w:lang w:val="kk-KZ"/>
        </w:rPr>
        <w:t>«Ж</w:t>
      </w:r>
      <w:r w:rsidR="003C5253" w:rsidRPr="00FC6155">
        <w:rPr>
          <w:rFonts w:ascii="Times New Roman" w:hAnsi="Times New Roman" w:cs="Times New Roman"/>
          <w:i/>
          <w:iCs/>
          <w:sz w:val="28"/>
          <w:szCs w:val="28"/>
          <w:lang w:val="kk-KZ"/>
        </w:rPr>
        <w:t>аза тағайындалсын»</w:t>
      </w:r>
      <w:r w:rsidR="003C5253" w:rsidRPr="00FC6155">
        <w:rPr>
          <w:rFonts w:ascii="Times New Roman" w:hAnsi="Times New Roman" w:cs="Times New Roman"/>
          <w:sz w:val="28"/>
          <w:szCs w:val="28"/>
          <w:lang w:val="kk-KZ"/>
        </w:rPr>
        <w:t xml:space="preserve"> – жазаны ресми түрде бекіту актісі.</w:t>
      </w:r>
    </w:p>
    <w:p w14:paraId="3D847F32" w14:textId="4E05BCF5" w:rsidR="003C5253" w:rsidRPr="00FC6155" w:rsidRDefault="00D85336"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i/>
          <w:iCs/>
          <w:sz w:val="28"/>
          <w:szCs w:val="28"/>
          <w:lang w:val="kk-KZ"/>
        </w:rPr>
        <w:t>«М</w:t>
      </w:r>
      <w:r w:rsidR="003C5253" w:rsidRPr="00FC6155">
        <w:rPr>
          <w:rFonts w:ascii="Times New Roman" w:hAnsi="Times New Roman" w:cs="Times New Roman"/>
          <w:i/>
          <w:iCs/>
          <w:sz w:val="28"/>
          <w:szCs w:val="28"/>
          <w:lang w:val="kk-KZ"/>
        </w:rPr>
        <w:t>үлкі тәркіленсін»</w:t>
      </w:r>
      <w:r w:rsidR="003C5253" w:rsidRPr="00FC6155">
        <w:rPr>
          <w:rFonts w:ascii="Times New Roman" w:hAnsi="Times New Roman" w:cs="Times New Roman"/>
          <w:sz w:val="28"/>
          <w:szCs w:val="28"/>
          <w:lang w:val="kk-KZ"/>
        </w:rPr>
        <w:t xml:space="preserve"> – мүлікті тәркілеу туралы бұйрық.</w:t>
      </w:r>
    </w:p>
    <w:p w14:paraId="1F108964" w14:textId="277ECFBB" w:rsidR="003C5253" w:rsidRPr="00FC6155" w:rsidRDefault="00D85336"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i/>
          <w:iCs/>
          <w:sz w:val="28"/>
          <w:szCs w:val="28"/>
          <w:lang w:val="kk-KZ"/>
        </w:rPr>
        <w:t>«Е</w:t>
      </w:r>
      <w:r w:rsidR="003C5253" w:rsidRPr="00FC6155">
        <w:rPr>
          <w:rFonts w:ascii="Times New Roman" w:hAnsi="Times New Roman" w:cs="Times New Roman"/>
          <w:i/>
          <w:iCs/>
          <w:sz w:val="28"/>
          <w:szCs w:val="28"/>
          <w:lang w:val="kk-KZ"/>
        </w:rPr>
        <w:t>сірткі зат жойылсын</w:t>
      </w:r>
      <w:r w:rsidR="003C5253" w:rsidRPr="00FC6155">
        <w:rPr>
          <w:rFonts w:ascii="Times New Roman" w:hAnsi="Times New Roman" w:cs="Times New Roman"/>
          <w:sz w:val="28"/>
          <w:szCs w:val="28"/>
          <w:lang w:val="kk-KZ"/>
        </w:rPr>
        <w:t>» – айғақ затты жою туралы нұсқау.</w:t>
      </w:r>
    </w:p>
    <w:p w14:paraId="58738E34" w14:textId="0D981D9D" w:rsidR="003C5253" w:rsidRPr="00FC6155" w:rsidRDefault="00D85336"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i/>
          <w:iCs/>
          <w:sz w:val="28"/>
          <w:szCs w:val="28"/>
          <w:lang w:val="kk-KZ"/>
        </w:rPr>
        <w:t>«Б</w:t>
      </w:r>
      <w:r w:rsidR="003C5253" w:rsidRPr="00FC6155">
        <w:rPr>
          <w:rFonts w:ascii="Times New Roman" w:hAnsi="Times New Roman" w:cs="Times New Roman"/>
          <w:i/>
          <w:iCs/>
          <w:sz w:val="28"/>
          <w:szCs w:val="28"/>
          <w:lang w:val="kk-KZ"/>
        </w:rPr>
        <w:t>ейнатаспа іспен бірге сақталсын»</w:t>
      </w:r>
      <w:r w:rsidR="003C5253" w:rsidRPr="00FC6155">
        <w:rPr>
          <w:rFonts w:ascii="Times New Roman" w:hAnsi="Times New Roman" w:cs="Times New Roman"/>
          <w:sz w:val="28"/>
          <w:szCs w:val="28"/>
          <w:lang w:val="kk-KZ"/>
        </w:rPr>
        <w:t xml:space="preserve"> – құжаттарды сақтау туралы нұсқау.</w:t>
      </w:r>
    </w:p>
    <w:p w14:paraId="153DF0AA" w14:textId="77777777" w:rsidR="008041DB" w:rsidRDefault="003C5253"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sz w:val="28"/>
          <w:szCs w:val="28"/>
          <w:lang w:val="kk-KZ"/>
        </w:rPr>
        <w:t>Тілдің дәлдігін, біржақтылығын және құқықтық нормалардың тұрақтылығын білдіретін заңгерлік құжаттарға тән стандартты сөз орам</w:t>
      </w:r>
      <w:r w:rsidR="00D85336">
        <w:rPr>
          <w:rFonts w:ascii="Times New Roman" w:hAnsi="Times New Roman" w:cs="Times New Roman"/>
          <w:sz w:val="28"/>
          <w:szCs w:val="28"/>
          <w:lang w:val="kk-KZ"/>
        </w:rPr>
        <w:t xml:space="preserve">дары мен клишелер қолданылған. </w:t>
      </w:r>
      <w:r w:rsidRPr="00FC6155">
        <w:rPr>
          <w:rFonts w:ascii="Times New Roman" w:hAnsi="Times New Roman" w:cs="Times New Roman"/>
          <w:sz w:val="28"/>
          <w:szCs w:val="28"/>
          <w:lang w:val="kk-KZ"/>
        </w:rPr>
        <w:t xml:space="preserve">Мысалы, «қылмыс жасаған үшін айыпты деп танылып», «бас бостандығынан айыру жазасы тағайындалсын», «мүлкі тәркіленсін», «жазаны өтесін», «айғақ заттар», «тергеу амалдары» сияқты тіркестер </w:t>
      </w:r>
      <w:r w:rsidR="00547773">
        <w:rPr>
          <w:rFonts w:ascii="Times New Roman" w:hAnsi="Times New Roman" w:cs="Times New Roman"/>
          <w:sz w:val="28"/>
          <w:szCs w:val="28"/>
          <w:lang w:val="kk-KZ"/>
        </w:rPr>
        <w:t>заң</w:t>
      </w:r>
      <w:r w:rsidRPr="00FC6155">
        <w:rPr>
          <w:rFonts w:ascii="Times New Roman" w:hAnsi="Times New Roman" w:cs="Times New Roman"/>
          <w:sz w:val="28"/>
          <w:szCs w:val="28"/>
          <w:lang w:val="kk-KZ"/>
        </w:rPr>
        <w:t xml:space="preserve"> тілінің қалыптасқан нормалары</w:t>
      </w:r>
      <w:r w:rsidR="00894109">
        <w:rPr>
          <w:rFonts w:ascii="Times New Roman" w:hAnsi="Times New Roman" w:cs="Times New Roman"/>
          <w:sz w:val="28"/>
          <w:szCs w:val="28"/>
          <w:lang w:val="kk-KZ"/>
        </w:rPr>
        <w:t>н білдіреді</w:t>
      </w:r>
      <w:r w:rsidR="00A977E4">
        <w:rPr>
          <w:rFonts w:ascii="Times New Roman" w:hAnsi="Times New Roman" w:cs="Times New Roman"/>
          <w:sz w:val="28"/>
          <w:szCs w:val="28"/>
          <w:lang w:val="kk-KZ"/>
        </w:rPr>
        <w:t xml:space="preserve">. </w:t>
      </w:r>
      <w:r w:rsidR="00547773">
        <w:rPr>
          <w:rFonts w:ascii="Times New Roman" w:hAnsi="Times New Roman" w:cs="Times New Roman"/>
          <w:sz w:val="28"/>
          <w:szCs w:val="28"/>
          <w:lang w:val="kk-KZ"/>
        </w:rPr>
        <w:t xml:space="preserve">Үкімдегі </w:t>
      </w:r>
      <w:r w:rsidRPr="00FC6155">
        <w:rPr>
          <w:rFonts w:ascii="Times New Roman" w:hAnsi="Times New Roman" w:cs="Times New Roman"/>
          <w:sz w:val="28"/>
          <w:szCs w:val="28"/>
          <w:lang w:val="kk-KZ"/>
        </w:rPr>
        <w:t xml:space="preserve"> «Қылмыстық Кодекс», «бас бостандығынан айыру», «мүлікті тәркілеу», «қатал режимдегі колония», «айғақ заттар», «есірткі зат», «тергеу амалдары», «бейнатаспа»</w:t>
      </w:r>
      <w:r w:rsidR="00547773">
        <w:rPr>
          <w:rFonts w:ascii="Times New Roman" w:hAnsi="Times New Roman" w:cs="Times New Roman"/>
          <w:sz w:val="28"/>
          <w:szCs w:val="28"/>
          <w:lang w:val="kk-KZ"/>
        </w:rPr>
        <w:t xml:space="preserve"> сияқты заң терминдері нақты және контекске сай қолданылған</w:t>
      </w:r>
      <w:r w:rsidRPr="00FC6155">
        <w:rPr>
          <w:rFonts w:ascii="Times New Roman" w:hAnsi="Times New Roman" w:cs="Times New Roman"/>
          <w:sz w:val="28"/>
          <w:szCs w:val="28"/>
          <w:lang w:val="kk-KZ"/>
        </w:rPr>
        <w:t xml:space="preserve">. </w:t>
      </w:r>
      <w:r w:rsidR="00894109">
        <w:rPr>
          <w:rFonts w:ascii="Times New Roman" w:hAnsi="Times New Roman" w:cs="Times New Roman"/>
          <w:sz w:val="28"/>
          <w:szCs w:val="28"/>
          <w:lang w:val="kk-KZ"/>
        </w:rPr>
        <w:t>Со</w:t>
      </w:r>
      <w:r w:rsidR="00D85336">
        <w:rPr>
          <w:rFonts w:ascii="Times New Roman" w:hAnsi="Times New Roman" w:cs="Times New Roman"/>
          <w:sz w:val="28"/>
          <w:szCs w:val="28"/>
          <w:lang w:val="kk-KZ"/>
        </w:rPr>
        <w:t xml:space="preserve">нымен қатар </w:t>
      </w:r>
      <w:r w:rsidRPr="00FC6155">
        <w:rPr>
          <w:rFonts w:ascii="Times New Roman" w:hAnsi="Times New Roman" w:cs="Times New Roman"/>
          <w:sz w:val="28"/>
          <w:szCs w:val="28"/>
          <w:lang w:val="kk-KZ"/>
        </w:rPr>
        <w:t>«тағайындалсын», «тәркіленсін», «жойылсын», «сақталсын»</w:t>
      </w:r>
      <w:r w:rsidR="00AE558E">
        <w:rPr>
          <w:rFonts w:ascii="Times New Roman" w:hAnsi="Times New Roman" w:cs="Times New Roman"/>
          <w:sz w:val="28"/>
          <w:szCs w:val="28"/>
          <w:lang w:val="kk-KZ"/>
        </w:rPr>
        <w:t xml:space="preserve"> сияқты</w:t>
      </w:r>
      <w:r w:rsidR="00D85336">
        <w:rPr>
          <w:rFonts w:ascii="Times New Roman" w:hAnsi="Times New Roman" w:cs="Times New Roman"/>
          <w:sz w:val="28"/>
          <w:szCs w:val="28"/>
          <w:lang w:val="kk-KZ"/>
        </w:rPr>
        <w:t xml:space="preserve"> </w:t>
      </w:r>
      <w:r w:rsidR="00AE558E" w:rsidRPr="00FC6155">
        <w:rPr>
          <w:rFonts w:ascii="Times New Roman" w:hAnsi="Times New Roman" w:cs="Times New Roman"/>
          <w:sz w:val="28"/>
          <w:szCs w:val="28"/>
          <w:lang w:val="kk-KZ"/>
        </w:rPr>
        <w:t xml:space="preserve">етістіктер </w:t>
      </w:r>
      <w:r w:rsidRPr="00FC6155">
        <w:rPr>
          <w:rFonts w:ascii="Times New Roman" w:hAnsi="Times New Roman" w:cs="Times New Roman"/>
          <w:sz w:val="28"/>
          <w:szCs w:val="28"/>
          <w:lang w:val="kk-KZ"/>
        </w:rPr>
        <w:t>бұйрықтық жән</w:t>
      </w:r>
      <w:r w:rsidR="00AE558E">
        <w:rPr>
          <w:rFonts w:ascii="Times New Roman" w:hAnsi="Times New Roman" w:cs="Times New Roman"/>
          <w:sz w:val="28"/>
          <w:szCs w:val="28"/>
          <w:lang w:val="kk-KZ"/>
        </w:rPr>
        <w:t>е міндетті сипатты күшейте</w:t>
      </w:r>
      <w:r w:rsidR="00547773">
        <w:rPr>
          <w:rFonts w:ascii="Times New Roman" w:hAnsi="Times New Roman" w:cs="Times New Roman"/>
          <w:sz w:val="28"/>
          <w:szCs w:val="28"/>
          <w:lang w:val="kk-KZ"/>
        </w:rPr>
        <w:t xml:space="preserve"> түсе</w:t>
      </w:r>
      <w:r w:rsidR="00D85336">
        <w:rPr>
          <w:rFonts w:ascii="Times New Roman" w:hAnsi="Times New Roman" w:cs="Times New Roman"/>
          <w:sz w:val="28"/>
          <w:szCs w:val="28"/>
          <w:lang w:val="kk-KZ"/>
        </w:rPr>
        <w:t>ді. Б</w:t>
      </w:r>
      <w:r w:rsidRPr="00FC6155">
        <w:rPr>
          <w:rFonts w:ascii="Times New Roman" w:hAnsi="Times New Roman" w:cs="Times New Roman"/>
          <w:sz w:val="28"/>
          <w:szCs w:val="28"/>
          <w:lang w:val="kk-KZ"/>
        </w:rPr>
        <w:t xml:space="preserve">ерілген үкім мәтіні қазақ заңгерлік дискурсына тән формалдылықты, дәлдікті, біржақтылықты, перфомативті сипатты және стандартталған терминологияны толықтай көрсетеді. Бұл тілдік ерекшеліктер сот шешімінің заңды күші мен міндеттілігін </w:t>
      </w:r>
      <w:r w:rsidR="00AE558E">
        <w:rPr>
          <w:rFonts w:ascii="Times New Roman" w:hAnsi="Times New Roman" w:cs="Times New Roman"/>
          <w:sz w:val="28"/>
          <w:szCs w:val="28"/>
          <w:lang w:val="kk-KZ"/>
        </w:rPr>
        <w:t>айқындайды</w:t>
      </w:r>
      <w:r w:rsidRPr="00FC6155">
        <w:rPr>
          <w:rFonts w:ascii="Times New Roman" w:hAnsi="Times New Roman" w:cs="Times New Roman"/>
          <w:sz w:val="28"/>
          <w:szCs w:val="28"/>
          <w:lang w:val="kk-KZ"/>
        </w:rPr>
        <w:t xml:space="preserve">. </w:t>
      </w:r>
    </w:p>
    <w:p w14:paraId="2B048478" w14:textId="77A6DEBE" w:rsidR="008041DB" w:rsidRPr="008E5B30" w:rsidRDefault="008041DB" w:rsidP="00D62A9E">
      <w:pPr>
        <w:spacing w:after="0" w:line="240" w:lineRule="auto"/>
        <w:ind w:firstLine="709"/>
        <w:jc w:val="both"/>
        <w:rPr>
          <w:rFonts w:ascii="Times New Roman" w:eastAsia="Times New Roman" w:hAnsi="Times New Roman" w:cs="Times New Roman"/>
          <w:sz w:val="28"/>
          <w:szCs w:val="28"/>
          <w:lang w:val="kk-KZ" w:eastAsia="ru-RU"/>
        </w:rPr>
      </w:pPr>
      <w:r w:rsidRPr="008E5B30">
        <w:rPr>
          <w:rFonts w:ascii="Times New Roman" w:hAnsi="Times New Roman" w:cs="Times New Roman"/>
          <w:sz w:val="28"/>
          <w:szCs w:val="28"/>
          <w:lang w:val="kk-KZ"/>
        </w:rPr>
        <w:t>Сонымен, қазақ заңгерлік дискурсының прагматикалық сипаты</w:t>
      </w:r>
      <w:r w:rsidR="006F4365">
        <w:rPr>
          <w:rFonts w:ascii="Times New Roman" w:hAnsi="Times New Roman" w:cs="Times New Roman"/>
          <w:sz w:val="28"/>
          <w:szCs w:val="28"/>
          <w:lang w:val="kk-KZ"/>
        </w:rPr>
        <w:t xml:space="preserve"> </w:t>
      </w:r>
      <w:r w:rsidRPr="008E5B30">
        <w:rPr>
          <w:rFonts w:ascii="Times New Roman" w:hAnsi="Times New Roman" w:cs="Times New Roman"/>
          <w:sz w:val="28"/>
          <w:szCs w:val="28"/>
          <w:lang w:val="kk-KZ"/>
        </w:rPr>
        <w:t>оның тек құқықтық ақпаратты тасымал</w:t>
      </w:r>
      <w:r w:rsidR="006F4365">
        <w:rPr>
          <w:rFonts w:ascii="Times New Roman" w:hAnsi="Times New Roman" w:cs="Times New Roman"/>
          <w:sz w:val="28"/>
          <w:szCs w:val="28"/>
          <w:lang w:val="kk-KZ"/>
        </w:rPr>
        <w:t xml:space="preserve">даушы ғана емес, </w:t>
      </w:r>
      <w:r w:rsidRPr="008E5B30">
        <w:rPr>
          <w:rFonts w:ascii="Times New Roman" w:hAnsi="Times New Roman" w:cs="Times New Roman"/>
          <w:sz w:val="28"/>
          <w:szCs w:val="28"/>
          <w:lang w:val="kk-KZ"/>
        </w:rPr>
        <w:t>қоғамдық қатынастарды реттеуші, ықпал етуші және заң нормаларын жүзеге асырушы күрделі лингво-когнитивтік жүйе</w:t>
      </w:r>
      <w:r w:rsidR="006F4365">
        <w:rPr>
          <w:rFonts w:ascii="Times New Roman" w:hAnsi="Times New Roman" w:cs="Times New Roman"/>
          <w:sz w:val="28"/>
          <w:szCs w:val="28"/>
          <w:lang w:val="kk-KZ"/>
        </w:rPr>
        <w:t xml:space="preserve">сі және </w:t>
      </w:r>
      <w:r w:rsidRPr="008E5B30">
        <w:rPr>
          <w:rFonts w:ascii="Times New Roman" w:hAnsi="Times New Roman" w:cs="Times New Roman"/>
          <w:sz w:val="28"/>
          <w:szCs w:val="28"/>
          <w:lang w:val="kk-KZ"/>
        </w:rPr>
        <w:t>заңгер мен қоғам арасындағы тиімді коммуникацияны орнатушы құрал</w:t>
      </w:r>
      <w:r w:rsidR="006F4365">
        <w:rPr>
          <w:rFonts w:ascii="Times New Roman" w:hAnsi="Times New Roman" w:cs="Times New Roman"/>
          <w:sz w:val="28"/>
          <w:szCs w:val="28"/>
          <w:lang w:val="kk-KZ"/>
        </w:rPr>
        <w:t xml:space="preserve"> қызметімен де анықталады. </w:t>
      </w:r>
      <w:r w:rsidRPr="008E5B30">
        <w:rPr>
          <w:rFonts w:ascii="Times New Roman" w:hAnsi="Times New Roman" w:cs="Times New Roman"/>
          <w:sz w:val="28"/>
          <w:szCs w:val="28"/>
          <w:lang w:val="kk-KZ"/>
        </w:rPr>
        <w:t xml:space="preserve">Ол заңгерден тек кәсіби білімді ғана емес, сонымен бірге жоғары тілдік мәдениетті, теминологиялық сауаттылықты және сөздің лауазымдық қуатын тиімді пайдалана білуді талап етеді.  </w:t>
      </w:r>
    </w:p>
    <w:p w14:paraId="790E0C8D" w14:textId="77777777" w:rsidR="008041DB" w:rsidRDefault="008041DB" w:rsidP="00D62A9E">
      <w:pPr>
        <w:spacing w:after="0" w:line="240" w:lineRule="auto"/>
        <w:ind w:firstLine="709"/>
        <w:jc w:val="both"/>
        <w:rPr>
          <w:rFonts w:ascii="Times New Roman" w:hAnsi="Times New Roman" w:cs="Times New Roman"/>
          <w:sz w:val="28"/>
          <w:szCs w:val="28"/>
          <w:lang w:val="kk-KZ"/>
        </w:rPr>
      </w:pPr>
    </w:p>
    <w:p w14:paraId="5F5ADE21" w14:textId="3ABDA05A" w:rsidR="00CF3A94" w:rsidRDefault="00CF3A94" w:rsidP="00D62A9E">
      <w:pPr>
        <w:spacing w:after="0" w:line="240" w:lineRule="auto"/>
        <w:ind w:firstLine="709"/>
        <w:jc w:val="both"/>
        <w:rPr>
          <w:rFonts w:ascii="Times New Roman" w:hAnsi="Times New Roman" w:cs="Times New Roman"/>
          <w:b/>
          <w:bCs/>
          <w:sz w:val="28"/>
          <w:szCs w:val="28"/>
          <w:lang w:val="kk-KZ"/>
        </w:rPr>
      </w:pPr>
      <w:r w:rsidRPr="008E5B30">
        <w:rPr>
          <w:rFonts w:ascii="Times New Roman" w:hAnsi="Times New Roman" w:cs="Times New Roman"/>
          <w:b/>
          <w:bCs/>
          <w:sz w:val="28"/>
          <w:szCs w:val="28"/>
          <w:lang w:val="kk-KZ"/>
        </w:rPr>
        <w:t>2.</w:t>
      </w:r>
      <w:r w:rsidR="00FC6FA6">
        <w:rPr>
          <w:rFonts w:ascii="Times New Roman" w:hAnsi="Times New Roman" w:cs="Times New Roman"/>
          <w:b/>
          <w:bCs/>
          <w:sz w:val="28"/>
          <w:szCs w:val="28"/>
          <w:lang w:val="kk-KZ"/>
        </w:rPr>
        <w:t>3</w:t>
      </w:r>
      <w:r w:rsidRPr="008E5B30">
        <w:rPr>
          <w:rFonts w:ascii="Times New Roman" w:hAnsi="Times New Roman" w:cs="Times New Roman"/>
          <w:b/>
          <w:bCs/>
          <w:sz w:val="28"/>
          <w:szCs w:val="28"/>
          <w:lang w:val="kk-KZ"/>
        </w:rPr>
        <w:t xml:space="preserve"> Қазақ заңгерлік дискурсында қолданылатын терминдер</w:t>
      </w:r>
    </w:p>
    <w:p w14:paraId="3C08865C" w14:textId="5AE70172" w:rsidR="00CF3A94" w:rsidRPr="008E5B30" w:rsidRDefault="003C463C"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Заңгерлік</w:t>
      </w:r>
      <w:r w:rsidR="00CF3A94" w:rsidRPr="008E5B30">
        <w:rPr>
          <w:rFonts w:ascii="Times New Roman" w:hAnsi="Times New Roman" w:cs="Times New Roman"/>
          <w:sz w:val="28"/>
          <w:szCs w:val="28"/>
          <w:lang w:val="kk-KZ"/>
        </w:rPr>
        <w:t xml:space="preserve"> дискурстың негізгі тілдік көрінісі – заң мәтіні. Заң мәтіні арқылы құқықтық нормалар бекітіліп, қоғамдық қатынастар реттеледі және құқықтық ақпарат қоғам мүшелеріне жеткізіледі. Сондықтан заң мәтіндерін талдау қазақ заңгерлік дискурсының терминологиялық жүйесін сипаттаудың маңызды алғышарты болып табылады.</w:t>
      </w:r>
    </w:p>
    <w:p w14:paraId="64AEEC4C" w14:textId="186621BF" w:rsidR="00CF3A94" w:rsidRPr="008E5B30" w:rsidRDefault="00CF3A94"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Тіл білімінде мәтін теориясы дискурстың материалдық көрінісі ретінде қарастырылады. «Мәтін» термині латын тіліндегі textus – «мата», «өрім», «байланыс» деген мағынаны білдіреді [1</w:t>
      </w:r>
      <w:r w:rsidR="008D3BCA">
        <w:rPr>
          <w:rFonts w:ascii="Times New Roman" w:hAnsi="Times New Roman" w:cs="Times New Roman"/>
          <w:sz w:val="28"/>
          <w:szCs w:val="28"/>
          <w:lang w:val="kk-KZ"/>
        </w:rPr>
        <w:t>1</w:t>
      </w:r>
      <w:r w:rsidR="004655D2">
        <w:rPr>
          <w:rFonts w:ascii="Times New Roman" w:hAnsi="Times New Roman" w:cs="Times New Roman"/>
          <w:sz w:val="28"/>
          <w:szCs w:val="28"/>
          <w:lang w:val="kk-KZ"/>
        </w:rPr>
        <w:t>4</w:t>
      </w:r>
      <w:r w:rsidRPr="008E5B30">
        <w:rPr>
          <w:rFonts w:ascii="Times New Roman" w:hAnsi="Times New Roman" w:cs="Times New Roman"/>
          <w:sz w:val="28"/>
          <w:szCs w:val="28"/>
          <w:lang w:val="kk-KZ"/>
        </w:rPr>
        <w:t>]. Бұл атаудың өзі мәтіннің ішкі құрылымдық байланыстардан тұратын күрделі жүйе екенін көрсетеді. Мәтін теориясының негізін зерттеген И.Р. Гальперин мәтінді «жазбаша құжат түрінде әдеби өңделген сөйлеу-шығармашылық үдерісінің туындысы және әртүрлі лексикалық, грамматикалық, логикалық және стилистикалық байланыстармен біріккен, белгілі бір мақсаттылық пен прагматикалық қатынасқа ие бірқатар арнайы бірліктердің жиынт</w:t>
      </w:r>
      <w:r w:rsidR="00DC717F" w:rsidRPr="008E5B30">
        <w:rPr>
          <w:rFonts w:ascii="Times New Roman" w:hAnsi="Times New Roman" w:cs="Times New Roman"/>
          <w:sz w:val="28"/>
          <w:szCs w:val="28"/>
          <w:lang w:val="kk-KZ"/>
        </w:rPr>
        <w:t>ығы» деп анықтайды [1</w:t>
      </w:r>
      <w:r w:rsidR="008D3BCA">
        <w:rPr>
          <w:rFonts w:ascii="Times New Roman" w:hAnsi="Times New Roman" w:cs="Times New Roman"/>
          <w:sz w:val="28"/>
          <w:szCs w:val="28"/>
          <w:lang w:val="kk-KZ"/>
        </w:rPr>
        <w:t>1</w:t>
      </w:r>
      <w:r w:rsidR="004655D2">
        <w:rPr>
          <w:rFonts w:ascii="Times New Roman" w:hAnsi="Times New Roman" w:cs="Times New Roman"/>
          <w:sz w:val="28"/>
          <w:szCs w:val="28"/>
          <w:lang w:val="kk-KZ"/>
        </w:rPr>
        <w:t>4</w:t>
      </w:r>
      <w:r w:rsidR="006F4365">
        <w:rPr>
          <w:rFonts w:ascii="Times New Roman" w:hAnsi="Times New Roman" w:cs="Times New Roman"/>
          <w:sz w:val="28"/>
          <w:szCs w:val="28"/>
          <w:lang w:val="kk-KZ"/>
        </w:rPr>
        <w:t>,</w:t>
      </w:r>
      <w:r w:rsidR="00181679">
        <w:rPr>
          <w:rFonts w:ascii="Times New Roman" w:hAnsi="Times New Roman" w:cs="Times New Roman"/>
          <w:sz w:val="28"/>
          <w:szCs w:val="28"/>
          <w:lang w:val="kk-KZ"/>
        </w:rPr>
        <w:t xml:space="preserve"> с. </w:t>
      </w:r>
      <w:r w:rsidR="006F4365">
        <w:rPr>
          <w:rFonts w:ascii="Times New Roman" w:hAnsi="Times New Roman" w:cs="Times New Roman"/>
          <w:sz w:val="28"/>
          <w:szCs w:val="28"/>
          <w:lang w:val="kk-KZ"/>
        </w:rPr>
        <w:t>1</w:t>
      </w:r>
      <w:r w:rsidR="00181679">
        <w:rPr>
          <w:rFonts w:ascii="Times New Roman" w:hAnsi="Times New Roman" w:cs="Times New Roman"/>
          <w:sz w:val="28"/>
          <w:szCs w:val="28"/>
          <w:lang w:val="kk-KZ"/>
        </w:rPr>
        <w:t>07</w:t>
      </w:r>
      <w:r w:rsidR="006F4365">
        <w:rPr>
          <w:rFonts w:ascii="Times New Roman" w:hAnsi="Times New Roman" w:cs="Times New Roman"/>
          <w:sz w:val="28"/>
          <w:szCs w:val="28"/>
          <w:lang w:val="kk-KZ"/>
        </w:rPr>
        <w:t xml:space="preserve">]. </w:t>
      </w:r>
      <w:r w:rsidRPr="008E5B30">
        <w:rPr>
          <w:rFonts w:ascii="Times New Roman" w:hAnsi="Times New Roman" w:cs="Times New Roman"/>
          <w:sz w:val="28"/>
          <w:szCs w:val="28"/>
          <w:lang w:val="kk-KZ"/>
        </w:rPr>
        <w:t xml:space="preserve">Бұл анықтама </w:t>
      </w:r>
      <w:r w:rsidR="003C463C" w:rsidRPr="008E5B30">
        <w:rPr>
          <w:rFonts w:ascii="Times New Roman" w:hAnsi="Times New Roman" w:cs="Times New Roman"/>
          <w:sz w:val="28"/>
          <w:szCs w:val="28"/>
          <w:lang w:val="kk-KZ"/>
        </w:rPr>
        <w:t>заң</w:t>
      </w:r>
      <w:r w:rsidRPr="008E5B30">
        <w:rPr>
          <w:rFonts w:ascii="Times New Roman" w:hAnsi="Times New Roman" w:cs="Times New Roman"/>
          <w:sz w:val="28"/>
          <w:szCs w:val="28"/>
          <w:lang w:val="kk-KZ"/>
        </w:rPr>
        <w:t xml:space="preserve"> мәтіндер</w:t>
      </w:r>
      <w:r w:rsidR="003C463C" w:rsidRPr="008E5B30">
        <w:rPr>
          <w:rFonts w:ascii="Times New Roman" w:hAnsi="Times New Roman" w:cs="Times New Roman"/>
          <w:sz w:val="28"/>
          <w:szCs w:val="28"/>
          <w:lang w:val="kk-KZ"/>
        </w:rPr>
        <w:t>ін</w:t>
      </w:r>
      <w:r w:rsidRPr="008E5B30">
        <w:rPr>
          <w:rFonts w:ascii="Times New Roman" w:hAnsi="Times New Roman" w:cs="Times New Roman"/>
          <w:sz w:val="28"/>
          <w:szCs w:val="28"/>
          <w:lang w:val="kk-KZ"/>
        </w:rPr>
        <w:t>ің табиғатын түсіндіру үшін де маңызды. С</w:t>
      </w:r>
      <w:r w:rsidR="006F4365">
        <w:rPr>
          <w:rFonts w:ascii="Times New Roman" w:hAnsi="Times New Roman" w:cs="Times New Roman"/>
          <w:sz w:val="28"/>
          <w:szCs w:val="28"/>
          <w:lang w:val="kk-KZ"/>
        </w:rPr>
        <w:t xml:space="preserve">ебебі заңгерлік дискурста мәтін – </w:t>
      </w:r>
      <w:r w:rsidRPr="008E5B30">
        <w:rPr>
          <w:rFonts w:ascii="Times New Roman" w:hAnsi="Times New Roman" w:cs="Times New Roman"/>
          <w:sz w:val="28"/>
          <w:szCs w:val="28"/>
          <w:lang w:val="kk-KZ"/>
        </w:rPr>
        <w:t>құқықтық нормаларды бекітетін, әлеуметтік қатынастарды реттейтін институционалдық коммуникацияның негізгі формасы</w:t>
      </w:r>
      <w:r w:rsidR="003C463C" w:rsidRPr="008E5B30">
        <w:rPr>
          <w:rFonts w:ascii="Times New Roman" w:hAnsi="Times New Roman" w:cs="Times New Roman"/>
          <w:sz w:val="28"/>
          <w:szCs w:val="28"/>
          <w:lang w:val="kk-KZ"/>
        </w:rPr>
        <w:t>.</w:t>
      </w:r>
      <w:r w:rsidRPr="008E5B30">
        <w:rPr>
          <w:rFonts w:ascii="Times New Roman" w:hAnsi="Times New Roman" w:cs="Times New Roman"/>
          <w:sz w:val="28"/>
          <w:szCs w:val="28"/>
          <w:lang w:val="kk-KZ"/>
        </w:rPr>
        <w:t xml:space="preserve"> Заңгердің кәсіби сөйлеу әрекетінің нәтижесінде қалыптасатын мәтіндер объективтілік, нақтылық және мақсаттылық сияқты қасиеттерімен ерекшеленеді. Мұндай мәтіндерде берілетін мағына тек ақпараттық сипатқа ғана ие болмай, сонымен қатар құқықтық салдарға да әкеледі.</w:t>
      </w:r>
      <w:r w:rsidR="006F4365">
        <w:rPr>
          <w:rFonts w:ascii="Times New Roman" w:hAnsi="Times New Roman" w:cs="Times New Roman"/>
          <w:sz w:val="28"/>
          <w:szCs w:val="28"/>
          <w:lang w:val="kk-KZ"/>
        </w:rPr>
        <w:t xml:space="preserve"> О</w:t>
      </w:r>
      <w:r w:rsidRPr="008E5B30">
        <w:rPr>
          <w:rFonts w:ascii="Times New Roman" w:hAnsi="Times New Roman" w:cs="Times New Roman"/>
          <w:sz w:val="28"/>
          <w:szCs w:val="28"/>
          <w:lang w:val="kk-KZ"/>
        </w:rPr>
        <w:t>сы тұрғыдан алғанда, заң мәтіндерінің негізгі конструктивтік факторы олардың коммуникативтік және прагматикалық мазмұнымен анықталады. Заң мәтіндері құқықтық коммуникация саласында қызмет ететін кәсіби мәтіндер болғандықтан, олардың басты функциялары – құқықтық ақпаратты жеткізу, сақтау және оны қабылдаушыға белгілі бір құқықтық әсер ету</w:t>
      </w:r>
      <w:r w:rsidR="003C463C" w:rsidRPr="008E5B30">
        <w:rPr>
          <w:rFonts w:ascii="Times New Roman" w:hAnsi="Times New Roman" w:cs="Times New Roman"/>
          <w:sz w:val="28"/>
          <w:szCs w:val="28"/>
          <w:lang w:val="kk-KZ"/>
        </w:rPr>
        <w:t>.</w:t>
      </w:r>
      <w:r w:rsidRPr="008E5B30">
        <w:rPr>
          <w:rFonts w:ascii="Times New Roman" w:hAnsi="Times New Roman" w:cs="Times New Roman"/>
          <w:sz w:val="28"/>
          <w:szCs w:val="28"/>
          <w:lang w:val="kk-KZ"/>
        </w:rPr>
        <w:t xml:space="preserve"> Яғни </w:t>
      </w:r>
      <w:r w:rsidR="003C463C" w:rsidRPr="008E5B30">
        <w:rPr>
          <w:rFonts w:ascii="Times New Roman" w:hAnsi="Times New Roman" w:cs="Times New Roman"/>
          <w:sz w:val="28"/>
          <w:szCs w:val="28"/>
          <w:lang w:val="kk-KZ"/>
        </w:rPr>
        <w:t xml:space="preserve">заң </w:t>
      </w:r>
      <w:r w:rsidRPr="008E5B30">
        <w:rPr>
          <w:rFonts w:ascii="Times New Roman" w:hAnsi="Times New Roman" w:cs="Times New Roman"/>
          <w:sz w:val="28"/>
          <w:szCs w:val="28"/>
          <w:lang w:val="kk-KZ"/>
        </w:rPr>
        <w:t>мәтіндер</w:t>
      </w:r>
      <w:r w:rsidR="003C463C" w:rsidRPr="008E5B30">
        <w:rPr>
          <w:rFonts w:ascii="Times New Roman" w:hAnsi="Times New Roman" w:cs="Times New Roman"/>
          <w:sz w:val="28"/>
          <w:szCs w:val="28"/>
          <w:lang w:val="kk-KZ"/>
        </w:rPr>
        <w:t>і</w:t>
      </w:r>
      <w:r w:rsidRPr="008E5B30">
        <w:rPr>
          <w:rFonts w:ascii="Times New Roman" w:hAnsi="Times New Roman" w:cs="Times New Roman"/>
          <w:sz w:val="28"/>
          <w:szCs w:val="28"/>
          <w:lang w:val="kk-KZ"/>
        </w:rPr>
        <w:t xml:space="preserve"> арқылы мемлекет қоғам мүшелеріне құқықтық талаптарды жеткізіп, әлеуметтік тәртіпті реттейді.</w:t>
      </w:r>
    </w:p>
    <w:p w14:paraId="5450A2A2" w14:textId="1BEB3AB0" w:rsidR="00CF3A94" w:rsidRPr="008E5B30" w:rsidRDefault="00CF3A94"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Заң мәтіндерінің мазмұнд</w:t>
      </w:r>
      <w:r w:rsidR="006F4365">
        <w:rPr>
          <w:rFonts w:ascii="Times New Roman" w:hAnsi="Times New Roman" w:cs="Times New Roman"/>
          <w:sz w:val="28"/>
          <w:szCs w:val="28"/>
          <w:lang w:val="kk-KZ"/>
        </w:rPr>
        <w:t>ық құрылымы құқықтық нормалар</w:t>
      </w:r>
      <w:r w:rsidRPr="008E5B30">
        <w:rPr>
          <w:rFonts w:ascii="Times New Roman" w:hAnsi="Times New Roman" w:cs="Times New Roman"/>
          <w:sz w:val="28"/>
          <w:szCs w:val="28"/>
          <w:lang w:val="kk-KZ"/>
        </w:rPr>
        <w:t xml:space="preserve"> жүйесімен анықталады. Т.В. Губаеваның пікірінше, заң мәтіндері құқық саласында қолданылатын арнайы мәтіндер және</w:t>
      </w:r>
      <w:r w:rsidR="003C463C" w:rsidRPr="008E5B30">
        <w:rPr>
          <w:rFonts w:ascii="Times New Roman" w:hAnsi="Times New Roman" w:cs="Times New Roman"/>
          <w:sz w:val="28"/>
          <w:szCs w:val="28"/>
          <w:lang w:val="kk-KZ"/>
        </w:rPr>
        <w:t xml:space="preserve"> олар</w:t>
      </w:r>
      <w:r w:rsidRPr="008E5B30">
        <w:rPr>
          <w:rFonts w:ascii="Times New Roman" w:hAnsi="Times New Roman" w:cs="Times New Roman"/>
          <w:sz w:val="28"/>
          <w:szCs w:val="28"/>
          <w:lang w:val="kk-KZ"/>
        </w:rPr>
        <w:t xml:space="preserve"> кез келген құқықтық актінің мазмұнын құрайды [1</w:t>
      </w:r>
      <w:r w:rsidR="008D3BCA">
        <w:rPr>
          <w:rFonts w:ascii="Times New Roman" w:hAnsi="Times New Roman" w:cs="Times New Roman"/>
          <w:sz w:val="28"/>
          <w:szCs w:val="28"/>
          <w:lang w:val="kk-KZ"/>
        </w:rPr>
        <w:t>1</w:t>
      </w:r>
      <w:r w:rsidR="004655D2">
        <w:rPr>
          <w:rFonts w:ascii="Times New Roman" w:hAnsi="Times New Roman" w:cs="Times New Roman"/>
          <w:sz w:val="28"/>
          <w:szCs w:val="28"/>
          <w:lang w:val="kk-KZ"/>
        </w:rPr>
        <w:t>5</w:t>
      </w:r>
      <w:r w:rsidRPr="008E5B30">
        <w:rPr>
          <w:rFonts w:ascii="Times New Roman" w:hAnsi="Times New Roman" w:cs="Times New Roman"/>
          <w:sz w:val="28"/>
          <w:szCs w:val="28"/>
          <w:lang w:val="kk-KZ"/>
        </w:rPr>
        <w:t>]. Мұндай мәтіндердің мазмұны құқықтық нормалардың жиынтығынан тұрып, белгілі бір қоғамдық қатынастарды реттеуге бағытталады.</w:t>
      </w:r>
      <w:r w:rsidR="006F4365">
        <w:rPr>
          <w:rFonts w:ascii="Times New Roman" w:hAnsi="Times New Roman" w:cs="Times New Roman"/>
          <w:sz w:val="28"/>
          <w:szCs w:val="28"/>
          <w:lang w:val="kk-KZ"/>
        </w:rPr>
        <w:t xml:space="preserve"> </w:t>
      </w:r>
      <w:r w:rsidR="003C463C" w:rsidRPr="008E5B30">
        <w:rPr>
          <w:rFonts w:ascii="Times New Roman" w:hAnsi="Times New Roman" w:cs="Times New Roman"/>
          <w:sz w:val="28"/>
          <w:szCs w:val="28"/>
          <w:lang w:val="kk-KZ"/>
        </w:rPr>
        <w:t xml:space="preserve">аң </w:t>
      </w:r>
      <w:r w:rsidRPr="008E5B30">
        <w:rPr>
          <w:rFonts w:ascii="Times New Roman" w:hAnsi="Times New Roman" w:cs="Times New Roman"/>
          <w:sz w:val="28"/>
          <w:szCs w:val="28"/>
          <w:lang w:val="kk-KZ"/>
        </w:rPr>
        <w:t>мәтіндер</w:t>
      </w:r>
      <w:r w:rsidR="003C463C" w:rsidRPr="008E5B30">
        <w:rPr>
          <w:rFonts w:ascii="Times New Roman" w:hAnsi="Times New Roman" w:cs="Times New Roman"/>
          <w:sz w:val="28"/>
          <w:szCs w:val="28"/>
          <w:lang w:val="kk-KZ"/>
        </w:rPr>
        <w:t>і</w:t>
      </w:r>
      <w:r w:rsidRPr="008E5B30">
        <w:rPr>
          <w:rFonts w:ascii="Times New Roman" w:hAnsi="Times New Roman" w:cs="Times New Roman"/>
          <w:sz w:val="28"/>
          <w:szCs w:val="28"/>
          <w:lang w:val="kk-KZ"/>
        </w:rPr>
        <w:t xml:space="preserve"> функционалдық сипатына қарай бірнеше түрге бөлінеді. Ең алдымен олар нормативтік құқықтық актілер мен жеке құқықтық актілер болып жіктеледі. Нормативтік актілерге Конституция, кодекстер, заңдар және өзге де заңнамалық актілер жатады. Бұл құжаттар құқықтық қатынастарды жалпы түрде реттеп, құқықтық нормаларды қамтиды. Ал жеке құқықтық актілерге сот шешімдері, әкімшілік актілер және жеке құқықтық қатынастарды реттейтін құжаттар жатады.</w:t>
      </w:r>
    </w:p>
    <w:p w14:paraId="168904BB" w14:textId="0A80DE7D" w:rsidR="00CF3A94" w:rsidRPr="008E5B30" w:rsidRDefault="006F4365"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w:t>
      </w:r>
      <w:r w:rsidR="00CF3A94" w:rsidRPr="008E5B30">
        <w:rPr>
          <w:rFonts w:ascii="Times New Roman" w:hAnsi="Times New Roman" w:cs="Times New Roman"/>
          <w:sz w:val="28"/>
          <w:szCs w:val="28"/>
          <w:lang w:val="kk-KZ"/>
        </w:rPr>
        <w:t>аң мәтіндері құрылымдық-семантикалық және адресатқа бағытталу ерекше</w:t>
      </w:r>
      <w:r>
        <w:rPr>
          <w:rFonts w:ascii="Times New Roman" w:hAnsi="Times New Roman" w:cs="Times New Roman"/>
          <w:sz w:val="28"/>
          <w:szCs w:val="28"/>
          <w:lang w:val="kk-KZ"/>
        </w:rPr>
        <w:t>ліктеріне қарай да ерекшеленеді. Бірінші топқа</w:t>
      </w:r>
      <w:r w:rsidR="00CF3A94" w:rsidRPr="008E5B30">
        <w:rPr>
          <w:rFonts w:ascii="Times New Roman" w:hAnsi="Times New Roman" w:cs="Times New Roman"/>
          <w:sz w:val="28"/>
          <w:szCs w:val="28"/>
          <w:lang w:val="kk-KZ"/>
        </w:rPr>
        <w:t xml:space="preserve"> </w:t>
      </w:r>
      <w:r w:rsidR="003C463C" w:rsidRPr="008E5B30">
        <w:rPr>
          <w:rFonts w:ascii="Times New Roman" w:hAnsi="Times New Roman" w:cs="Times New Roman"/>
          <w:sz w:val="28"/>
          <w:szCs w:val="28"/>
          <w:lang w:val="kk-KZ"/>
        </w:rPr>
        <w:t xml:space="preserve">құқықтық ақпаратты кең аудиторияға түсіндіруге бағытталған, </w:t>
      </w:r>
      <w:r w:rsidR="00CF3A94" w:rsidRPr="008E5B30">
        <w:rPr>
          <w:rFonts w:ascii="Times New Roman" w:hAnsi="Times New Roman" w:cs="Times New Roman"/>
          <w:sz w:val="28"/>
          <w:szCs w:val="28"/>
          <w:lang w:val="kk-KZ"/>
        </w:rPr>
        <w:t xml:space="preserve">жалпы қолданыстағы лексикаға негізделген құқықтық мәтіндер жатады. Мысалы, </w:t>
      </w:r>
      <w:r w:rsidR="003C463C" w:rsidRPr="008E5B30">
        <w:rPr>
          <w:rFonts w:ascii="Times New Roman" w:hAnsi="Times New Roman" w:cs="Times New Roman"/>
          <w:sz w:val="28"/>
          <w:szCs w:val="28"/>
          <w:lang w:val="kk-KZ"/>
        </w:rPr>
        <w:t>қабылданған заң нормаларын халыққа түсіндіру мақсатында дайындалған</w:t>
      </w:r>
      <w:r w:rsidR="00CF3A94" w:rsidRPr="008E5B30">
        <w:rPr>
          <w:rFonts w:ascii="Times New Roman" w:hAnsi="Times New Roman" w:cs="Times New Roman"/>
          <w:sz w:val="28"/>
          <w:szCs w:val="28"/>
          <w:lang w:val="kk-KZ"/>
        </w:rPr>
        <w:t xml:space="preserve"> түсіндірме материалдар</w:t>
      </w:r>
      <w:r w:rsidR="003C463C" w:rsidRPr="008E5B30">
        <w:rPr>
          <w:rFonts w:ascii="Times New Roman" w:hAnsi="Times New Roman" w:cs="Times New Roman"/>
          <w:sz w:val="28"/>
          <w:szCs w:val="28"/>
          <w:lang w:val="kk-KZ"/>
        </w:rPr>
        <w:t xml:space="preserve">, заңгер көмегіне жүгінген азаматтарға арналған заңгерлік кеңестер. Мұндай мәтіндерде </w:t>
      </w:r>
      <w:r w:rsidR="00CF3A94" w:rsidRPr="008E5B30">
        <w:rPr>
          <w:rFonts w:ascii="Times New Roman" w:hAnsi="Times New Roman" w:cs="Times New Roman"/>
          <w:sz w:val="28"/>
          <w:szCs w:val="28"/>
          <w:lang w:val="kk-KZ"/>
        </w:rPr>
        <w:t>күрделі терминологиядан гөрі қарапа</w:t>
      </w:r>
      <w:r w:rsidR="003C463C" w:rsidRPr="008E5B30">
        <w:rPr>
          <w:rFonts w:ascii="Times New Roman" w:hAnsi="Times New Roman" w:cs="Times New Roman"/>
          <w:sz w:val="28"/>
          <w:szCs w:val="28"/>
          <w:lang w:val="kk-KZ"/>
        </w:rPr>
        <w:t xml:space="preserve">йым тілдік құралдар қолданылады және </w:t>
      </w:r>
      <w:r w:rsidR="00CF3A94" w:rsidRPr="008E5B30">
        <w:rPr>
          <w:rFonts w:ascii="Times New Roman" w:hAnsi="Times New Roman" w:cs="Times New Roman"/>
          <w:sz w:val="28"/>
          <w:szCs w:val="28"/>
          <w:lang w:val="kk-KZ"/>
        </w:rPr>
        <w:t>сөйлемдер қысқа әрі түсінікті болып келеді.</w:t>
      </w:r>
      <w:r>
        <w:rPr>
          <w:rFonts w:ascii="Times New Roman" w:hAnsi="Times New Roman" w:cs="Times New Roman"/>
          <w:sz w:val="28"/>
          <w:szCs w:val="28"/>
          <w:lang w:val="kk-KZ"/>
        </w:rPr>
        <w:t xml:space="preserve"> </w:t>
      </w:r>
      <w:r w:rsidR="00CF3A94" w:rsidRPr="008E5B30">
        <w:rPr>
          <w:rFonts w:ascii="Times New Roman" w:hAnsi="Times New Roman" w:cs="Times New Roman"/>
          <w:sz w:val="28"/>
          <w:szCs w:val="28"/>
          <w:lang w:val="kk-KZ"/>
        </w:rPr>
        <w:t>Ал екінші түрі – ғылыми құқықтық терминологияға бай, синтаксистік тұрғыдан күрделі құрылымдардан тұратын кәсіби заң мәтіндері. Мұндай мәтіндерге заңнамалық актілер, кодекстер, нормативтік құжаттар жатады. Бұл мәтіндерде құқықтық ұғымдарды дәл жеткізу үшін арнайы терминологиялық жүйе қолданылады.</w:t>
      </w:r>
    </w:p>
    <w:p w14:paraId="21872F5C" w14:textId="6AFDEE4A" w:rsidR="00CF3A94" w:rsidRPr="008E5B30" w:rsidRDefault="00CF3A94"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 xml:space="preserve">Заңнамалық актілердің тілдік ерекшелігі олардың </w:t>
      </w:r>
      <w:r w:rsidR="006F4365">
        <w:rPr>
          <w:rFonts w:ascii="Times New Roman" w:hAnsi="Times New Roman" w:cs="Times New Roman"/>
          <w:sz w:val="28"/>
          <w:szCs w:val="28"/>
          <w:lang w:val="kk-KZ"/>
        </w:rPr>
        <w:t xml:space="preserve">мол </w:t>
      </w:r>
      <w:r w:rsidRPr="008E5B30">
        <w:rPr>
          <w:rFonts w:ascii="Times New Roman" w:hAnsi="Times New Roman" w:cs="Times New Roman"/>
          <w:sz w:val="28"/>
          <w:szCs w:val="28"/>
          <w:lang w:val="kk-KZ"/>
        </w:rPr>
        <w:t>ғ</w:t>
      </w:r>
      <w:r w:rsidR="006F4365">
        <w:rPr>
          <w:rFonts w:ascii="Times New Roman" w:hAnsi="Times New Roman" w:cs="Times New Roman"/>
          <w:sz w:val="28"/>
          <w:szCs w:val="28"/>
          <w:lang w:val="kk-KZ"/>
        </w:rPr>
        <w:t xml:space="preserve">ылыми-құқықтық терминологиясымен </w:t>
      </w:r>
      <w:r w:rsidRPr="008E5B30">
        <w:rPr>
          <w:rFonts w:ascii="Times New Roman" w:hAnsi="Times New Roman" w:cs="Times New Roman"/>
          <w:sz w:val="28"/>
          <w:szCs w:val="28"/>
          <w:lang w:val="kk-KZ"/>
        </w:rPr>
        <w:t>сипатталады. Терминдер құқықтық ұғымдарды дәл және бірмағыналы түрде көрсету үшін қолданылады. Мысалы, «субъект», «объект», «санкция», «құқық бұзушылық», «міндеттеме» сияқты терминдер құқықтық қатынастарды сипаттайтын негізгі категориялар болып табылады. Бұл терминдердің мағынасы заң жүйесінде нақты бекітілген және басқа ғылым салаларындағы ұқсас қолданыстардан ерекшеленеді.</w:t>
      </w:r>
    </w:p>
    <w:p w14:paraId="6AA95575" w14:textId="77777777" w:rsidR="00EA6DA5" w:rsidRDefault="00CF3A94"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Заң мәтіндерінің тағы бір маңызды ерекшелігі – олардың тұлғалық емес, құқықтық категорияларға бағытталуы. Мұндай мәтіндерде нақты адамдардың есімдері емес, құқықтық субъектілерді білдіретін жалпылама атаулар қолданылады. Мысалы, «азамат», «заңды тұлға», «лауазымды тұлға», «күдікті», «айыпталушы», «жәбірленуші» сияқты атаулар құқықтық қатынастардың қатысушыларын білдіреді. Бұл тәсіл заң мәтіндерінің жалпылық және абстрактылық</w:t>
      </w:r>
      <w:r w:rsidR="006F4365">
        <w:rPr>
          <w:rFonts w:ascii="Times New Roman" w:hAnsi="Times New Roman" w:cs="Times New Roman"/>
          <w:sz w:val="28"/>
          <w:szCs w:val="28"/>
          <w:lang w:val="kk-KZ"/>
        </w:rPr>
        <w:t xml:space="preserve"> сипатын қамтамасыз етеді. </w:t>
      </w:r>
      <w:r w:rsidRPr="008E5B30">
        <w:rPr>
          <w:rFonts w:ascii="Times New Roman" w:hAnsi="Times New Roman" w:cs="Times New Roman"/>
          <w:sz w:val="28"/>
          <w:szCs w:val="28"/>
          <w:lang w:val="kk-KZ"/>
        </w:rPr>
        <w:t>Сонымен қатар заң мәтіндерінің тілінде эмоционалды-экспрессивті элементтер қолданылмайды. Эмоционалды бағалау реңкі бар сөздер, ауызекі тіл элементтері немесе диалектілік тіркестер құқықтық мәтіндерге тән емес. Заң мәтіндерінің тілі ресми, бейтарап және объективті болуы тиіс. Мұндай тілдік бейтараптық құқықтық нормалардың бірдей түсінілуін қамтамасыз етеді.</w:t>
      </w:r>
    </w:p>
    <w:p w14:paraId="05E1DD99" w14:textId="76F24425" w:rsidR="00CF3A94" w:rsidRPr="008E5B30" w:rsidRDefault="00EA6DA5"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w:t>
      </w:r>
      <w:r w:rsidR="00CF3A94" w:rsidRPr="008E5B30">
        <w:rPr>
          <w:rFonts w:ascii="Times New Roman" w:hAnsi="Times New Roman" w:cs="Times New Roman"/>
          <w:sz w:val="28"/>
          <w:szCs w:val="28"/>
          <w:lang w:val="kk-KZ"/>
        </w:rPr>
        <w:t>аң</w:t>
      </w:r>
      <w:r w:rsidR="003C463C" w:rsidRPr="008E5B30">
        <w:rPr>
          <w:rFonts w:ascii="Times New Roman" w:hAnsi="Times New Roman" w:cs="Times New Roman"/>
          <w:sz w:val="28"/>
          <w:szCs w:val="28"/>
          <w:lang w:val="kk-KZ"/>
        </w:rPr>
        <w:t xml:space="preserve"> </w:t>
      </w:r>
      <w:r w:rsidR="00CF3A94" w:rsidRPr="008E5B30">
        <w:rPr>
          <w:rFonts w:ascii="Times New Roman" w:hAnsi="Times New Roman" w:cs="Times New Roman"/>
          <w:sz w:val="28"/>
          <w:szCs w:val="28"/>
          <w:lang w:val="kk-KZ"/>
        </w:rPr>
        <w:t>мәтіндер</w:t>
      </w:r>
      <w:r w:rsidR="003C463C" w:rsidRPr="008E5B30">
        <w:rPr>
          <w:rFonts w:ascii="Times New Roman" w:hAnsi="Times New Roman" w:cs="Times New Roman"/>
          <w:sz w:val="28"/>
          <w:szCs w:val="28"/>
          <w:lang w:val="kk-KZ"/>
        </w:rPr>
        <w:t>і</w:t>
      </w:r>
      <w:r w:rsidR="00CF3A94" w:rsidRPr="008E5B30">
        <w:rPr>
          <w:rFonts w:ascii="Times New Roman" w:hAnsi="Times New Roman" w:cs="Times New Roman"/>
          <w:sz w:val="28"/>
          <w:szCs w:val="28"/>
          <w:lang w:val="kk-KZ"/>
        </w:rPr>
        <w:t xml:space="preserve"> </w:t>
      </w:r>
      <w:r w:rsidR="003C463C" w:rsidRPr="008E5B30">
        <w:rPr>
          <w:rFonts w:ascii="Times New Roman" w:hAnsi="Times New Roman" w:cs="Times New Roman"/>
          <w:sz w:val="28"/>
          <w:szCs w:val="28"/>
          <w:lang w:val="kk-KZ"/>
        </w:rPr>
        <w:t>заңгерлік</w:t>
      </w:r>
      <w:r w:rsidR="00CF3A94" w:rsidRPr="008E5B30">
        <w:rPr>
          <w:rFonts w:ascii="Times New Roman" w:hAnsi="Times New Roman" w:cs="Times New Roman"/>
          <w:sz w:val="28"/>
          <w:szCs w:val="28"/>
          <w:lang w:val="kk-KZ"/>
        </w:rPr>
        <w:t xml:space="preserve"> дискурстың құрылымдық негізін құрайды. Ал бұл мәтіндердің негізгі тілдік элементтерінің бірі – </w:t>
      </w:r>
      <w:r w:rsidRPr="00FA36A4">
        <w:rPr>
          <w:rFonts w:ascii="Times New Roman" w:hAnsi="Times New Roman" w:cs="Times New Roman"/>
          <w:sz w:val="28"/>
          <w:szCs w:val="28"/>
          <w:lang w:val="kk-KZ"/>
        </w:rPr>
        <w:t>заң</w:t>
      </w:r>
      <w:r w:rsidR="00CF3A94" w:rsidRPr="008E5B30">
        <w:rPr>
          <w:rFonts w:ascii="Times New Roman" w:hAnsi="Times New Roman" w:cs="Times New Roman"/>
          <w:sz w:val="28"/>
          <w:szCs w:val="28"/>
          <w:lang w:val="kk-KZ"/>
        </w:rPr>
        <w:t xml:space="preserve"> терминдер</w:t>
      </w:r>
      <w:r>
        <w:rPr>
          <w:rFonts w:ascii="Times New Roman" w:hAnsi="Times New Roman" w:cs="Times New Roman"/>
          <w:sz w:val="28"/>
          <w:szCs w:val="28"/>
          <w:lang w:val="kk-KZ"/>
        </w:rPr>
        <w:t>і. Қ</w:t>
      </w:r>
      <w:r w:rsidR="00CF3A94" w:rsidRPr="008E5B30">
        <w:rPr>
          <w:rFonts w:ascii="Times New Roman" w:hAnsi="Times New Roman" w:cs="Times New Roman"/>
          <w:sz w:val="28"/>
          <w:szCs w:val="28"/>
          <w:lang w:val="kk-KZ"/>
        </w:rPr>
        <w:t xml:space="preserve">азақ заңгерлік дискурсының ерекшеліктерін толық түсіну үшін </w:t>
      </w:r>
      <w:r w:rsidR="00FA36A4">
        <w:rPr>
          <w:rFonts w:ascii="Times New Roman" w:hAnsi="Times New Roman" w:cs="Times New Roman"/>
          <w:sz w:val="28"/>
          <w:szCs w:val="28"/>
          <w:lang w:val="kk-KZ"/>
        </w:rPr>
        <w:t xml:space="preserve">заң </w:t>
      </w:r>
      <w:r w:rsidR="00CF3A94" w:rsidRPr="008E5B30">
        <w:rPr>
          <w:rFonts w:ascii="Times New Roman" w:hAnsi="Times New Roman" w:cs="Times New Roman"/>
          <w:sz w:val="28"/>
          <w:szCs w:val="28"/>
          <w:lang w:val="kk-KZ"/>
        </w:rPr>
        <w:t>терминология</w:t>
      </w:r>
      <w:r w:rsidR="00FA36A4">
        <w:rPr>
          <w:rFonts w:ascii="Times New Roman" w:hAnsi="Times New Roman" w:cs="Times New Roman"/>
          <w:sz w:val="28"/>
          <w:szCs w:val="28"/>
          <w:lang w:val="kk-KZ"/>
        </w:rPr>
        <w:t>сының</w:t>
      </w:r>
      <w:r w:rsidR="00CF3A94" w:rsidRPr="008E5B30">
        <w:rPr>
          <w:rFonts w:ascii="Times New Roman" w:hAnsi="Times New Roman" w:cs="Times New Roman"/>
          <w:sz w:val="28"/>
          <w:szCs w:val="28"/>
          <w:lang w:val="kk-KZ"/>
        </w:rPr>
        <w:t xml:space="preserve"> жүйесін талдау маңызды</w:t>
      </w:r>
      <w:r w:rsidR="003C463C" w:rsidRPr="008E5B30">
        <w:rPr>
          <w:rFonts w:ascii="Times New Roman" w:hAnsi="Times New Roman" w:cs="Times New Roman"/>
          <w:sz w:val="28"/>
          <w:szCs w:val="28"/>
          <w:lang w:val="kk-KZ"/>
        </w:rPr>
        <w:t>.</w:t>
      </w:r>
      <w:r>
        <w:rPr>
          <w:rFonts w:ascii="Times New Roman" w:hAnsi="Times New Roman" w:cs="Times New Roman"/>
          <w:sz w:val="28"/>
          <w:szCs w:val="28"/>
          <w:lang w:val="kk-KZ"/>
        </w:rPr>
        <w:t xml:space="preserve"> Т</w:t>
      </w:r>
      <w:r w:rsidR="00CF3A94" w:rsidRPr="008E5B30">
        <w:rPr>
          <w:rFonts w:ascii="Times New Roman" w:hAnsi="Times New Roman" w:cs="Times New Roman"/>
          <w:sz w:val="28"/>
          <w:szCs w:val="28"/>
          <w:lang w:val="kk-KZ"/>
        </w:rPr>
        <w:t>ерминдер құқықтық ұғымдарды нақты және бірмағыналы түрде білдіру арқылы құқықтық коммуникацияның тиімділігін қамтамасыз етеді. Сондықтан заңгерлік дискурстың тілдік жүйесін талдауда терминологиялық аппараттың құрылымы мен қызметін анықтау ерекше маңызды</w:t>
      </w:r>
      <w:r w:rsidR="00934572" w:rsidRPr="008E5B30">
        <w:rPr>
          <w:rFonts w:ascii="Times New Roman" w:hAnsi="Times New Roman" w:cs="Times New Roman"/>
          <w:sz w:val="28"/>
          <w:szCs w:val="28"/>
          <w:lang w:val="kk-KZ"/>
        </w:rPr>
        <w:t>.</w:t>
      </w:r>
    </w:p>
    <w:p w14:paraId="6D936A47" w14:textId="4A3DD956" w:rsidR="00CF3A94" w:rsidRPr="008E5B30" w:rsidRDefault="00CF3A94"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Термин белгілі бір ғылыми ұғымды білдіретін тілдік бірлік ретінде оның негізгі қасиеттерін жинақтап көрсетеді. Сондықтан терминнің мағынасы кездейсоқ қалыптаспайды, ол ғылыми ұғымдардың жүйесімен тығыз байланысты болады. Теориялық тұрғыдан термин қандай да бір дерексіз немесе идеалды объектіні, сондай-ақ тікелей бақылауға қол жетімсіз құбылыстар арасындағы байланысты білдіретін тілдік бірлік ретінде қарастырылады [1</w:t>
      </w:r>
      <w:r w:rsidR="008D3BCA">
        <w:rPr>
          <w:rFonts w:ascii="Times New Roman" w:hAnsi="Times New Roman" w:cs="Times New Roman"/>
          <w:sz w:val="28"/>
          <w:szCs w:val="28"/>
          <w:lang w:val="kk-KZ"/>
        </w:rPr>
        <w:t>1</w:t>
      </w:r>
      <w:r w:rsidR="004655D2">
        <w:rPr>
          <w:rFonts w:ascii="Times New Roman" w:hAnsi="Times New Roman" w:cs="Times New Roman"/>
          <w:sz w:val="28"/>
          <w:szCs w:val="28"/>
          <w:lang w:val="kk-KZ"/>
        </w:rPr>
        <w:t>6</w:t>
      </w:r>
      <w:r w:rsidRPr="008E5B30">
        <w:rPr>
          <w:rFonts w:ascii="Times New Roman" w:hAnsi="Times New Roman" w:cs="Times New Roman"/>
          <w:sz w:val="28"/>
          <w:szCs w:val="28"/>
          <w:lang w:val="kk-KZ"/>
        </w:rPr>
        <w:t>].</w:t>
      </w:r>
      <w:r w:rsidR="00EA6DA5">
        <w:rPr>
          <w:rFonts w:ascii="Times New Roman" w:hAnsi="Times New Roman" w:cs="Times New Roman"/>
          <w:sz w:val="28"/>
          <w:szCs w:val="28"/>
          <w:lang w:val="kk-KZ"/>
        </w:rPr>
        <w:t xml:space="preserve"> </w:t>
      </w:r>
      <w:r w:rsidRPr="008E5B30">
        <w:rPr>
          <w:rFonts w:ascii="Times New Roman" w:hAnsi="Times New Roman" w:cs="Times New Roman"/>
          <w:sz w:val="28"/>
          <w:szCs w:val="28"/>
          <w:lang w:val="kk-KZ"/>
        </w:rPr>
        <w:t xml:space="preserve">Терминология мәселелерін зерттеген көптеген ғалымдар терминдердің жалпы әдеби тілдегі сөздерден бірқатар ерекшеліктері бар екенін атап көрсетеді. Ең алдымен термин белгілі бір ғылым саласының кәсіби коммуникациясында қолданылады. Осыған байланысты терминдердің қызмет ету аясы белгілі бір саланың ішкі тілдік жүйесімен шектеледі. Бұл туралы </w:t>
      </w:r>
      <w:r w:rsidR="009913AD" w:rsidRPr="008E5B30">
        <w:rPr>
          <w:rFonts w:ascii="Times New Roman" w:hAnsi="Times New Roman" w:cs="Times New Roman"/>
          <w:sz w:val="28"/>
          <w:szCs w:val="28"/>
          <w:lang w:val="kk-KZ"/>
        </w:rPr>
        <w:t>Қ.</w:t>
      </w:r>
      <w:r w:rsidR="00EA6DA5">
        <w:rPr>
          <w:rFonts w:ascii="Times New Roman" w:hAnsi="Times New Roman" w:cs="Times New Roman"/>
          <w:sz w:val="28"/>
          <w:szCs w:val="28"/>
          <w:lang w:val="kk-KZ"/>
        </w:rPr>
        <w:t xml:space="preserve"> </w:t>
      </w:r>
      <w:r w:rsidR="009913AD" w:rsidRPr="008E5B30">
        <w:rPr>
          <w:rFonts w:ascii="Times New Roman" w:hAnsi="Times New Roman" w:cs="Times New Roman"/>
          <w:sz w:val="28"/>
          <w:szCs w:val="28"/>
          <w:lang w:val="kk-KZ"/>
        </w:rPr>
        <w:t xml:space="preserve">Айдарбек </w:t>
      </w:r>
      <w:r w:rsidRPr="008E5B30">
        <w:rPr>
          <w:rFonts w:ascii="Times New Roman" w:hAnsi="Times New Roman" w:cs="Times New Roman"/>
          <w:sz w:val="28"/>
          <w:szCs w:val="28"/>
          <w:lang w:val="kk-KZ"/>
        </w:rPr>
        <w:t>терминдердің қызмет ету аясы көбіне сол ғылым саласының ішкі тілдік кеңістігімен байланысты болатынын атап көрсетеді [</w:t>
      </w:r>
      <w:r w:rsidR="009913AD" w:rsidRPr="008E5B30">
        <w:rPr>
          <w:rFonts w:ascii="Times New Roman" w:hAnsi="Times New Roman" w:cs="Times New Roman"/>
          <w:sz w:val="28"/>
          <w:szCs w:val="28"/>
          <w:lang w:val="kk-KZ"/>
        </w:rPr>
        <w:t>1</w:t>
      </w:r>
      <w:r w:rsidR="00E65F62">
        <w:rPr>
          <w:rFonts w:ascii="Times New Roman" w:hAnsi="Times New Roman" w:cs="Times New Roman"/>
          <w:sz w:val="28"/>
          <w:szCs w:val="28"/>
          <w:lang w:val="kk-KZ"/>
        </w:rPr>
        <w:t>1</w:t>
      </w:r>
      <w:r w:rsidR="004655D2">
        <w:rPr>
          <w:rFonts w:ascii="Times New Roman" w:hAnsi="Times New Roman" w:cs="Times New Roman"/>
          <w:sz w:val="28"/>
          <w:szCs w:val="28"/>
          <w:lang w:val="kk-KZ"/>
        </w:rPr>
        <w:t>7</w:t>
      </w:r>
      <w:r w:rsidRPr="008E5B30">
        <w:rPr>
          <w:rFonts w:ascii="Times New Roman" w:hAnsi="Times New Roman" w:cs="Times New Roman"/>
          <w:sz w:val="28"/>
          <w:szCs w:val="28"/>
          <w:lang w:val="kk-KZ"/>
        </w:rPr>
        <w:t>].</w:t>
      </w:r>
    </w:p>
    <w:p w14:paraId="151D23C7" w14:textId="33E4AD62" w:rsidR="00CF3A94" w:rsidRPr="008E5B30" w:rsidRDefault="00CF3A94"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 xml:space="preserve">Заң ғылымында термин ерекше мағынаға ие. Өйткені </w:t>
      </w:r>
      <w:r w:rsidR="00FA36A4">
        <w:rPr>
          <w:rFonts w:ascii="Times New Roman" w:hAnsi="Times New Roman" w:cs="Times New Roman"/>
          <w:sz w:val="28"/>
          <w:szCs w:val="28"/>
          <w:lang w:val="kk-KZ"/>
        </w:rPr>
        <w:t xml:space="preserve">заң </w:t>
      </w:r>
      <w:r w:rsidRPr="008E5B30">
        <w:rPr>
          <w:rFonts w:ascii="Times New Roman" w:hAnsi="Times New Roman" w:cs="Times New Roman"/>
          <w:sz w:val="28"/>
          <w:szCs w:val="28"/>
          <w:lang w:val="kk-KZ"/>
        </w:rPr>
        <w:t>терминдер</w:t>
      </w:r>
      <w:r w:rsidR="00FA36A4">
        <w:rPr>
          <w:rFonts w:ascii="Times New Roman" w:hAnsi="Times New Roman" w:cs="Times New Roman"/>
          <w:sz w:val="28"/>
          <w:szCs w:val="28"/>
          <w:lang w:val="kk-KZ"/>
        </w:rPr>
        <w:t>і</w:t>
      </w:r>
      <w:r w:rsidRPr="008E5B30">
        <w:rPr>
          <w:rFonts w:ascii="Times New Roman" w:hAnsi="Times New Roman" w:cs="Times New Roman"/>
          <w:sz w:val="28"/>
          <w:szCs w:val="28"/>
          <w:lang w:val="kk-KZ"/>
        </w:rPr>
        <w:t xml:space="preserve"> құқықтық нормаларды түсіндіру мен қолдану барысында негізгі тілдік құрал қызметін атқарады. Заң терминдері құқықтық ұғымдарды дәл және нақты білдіруі тиіс, себебі құқықтық нормаларды дұрыс түсіну көбіне терминдердің дұрыс қолданылуына</w:t>
      </w:r>
      <w:r w:rsidR="00EA6DA5">
        <w:rPr>
          <w:rFonts w:ascii="Times New Roman" w:hAnsi="Times New Roman" w:cs="Times New Roman"/>
          <w:sz w:val="28"/>
          <w:szCs w:val="28"/>
          <w:lang w:val="kk-KZ"/>
        </w:rPr>
        <w:t xml:space="preserve"> байланысты болады. </w:t>
      </w:r>
      <w:r w:rsidRPr="008E5B30">
        <w:rPr>
          <w:rFonts w:ascii="Times New Roman" w:hAnsi="Times New Roman" w:cs="Times New Roman"/>
          <w:sz w:val="28"/>
          <w:szCs w:val="28"/>
          <w:lang w:val="kk-KZ"/>
        </w:rPr>
        <w:t>А.А. Реформа</w:t>
      </w:r>
      <w:r w:rsidR="00EA6DA5">
        <w:rPr>
          <w:rFonts w:ascii="Times New Roman" w:hAnsi="Times New Roman" w:cs="Times New Roman"/>
          <w:sz w:val="28"/>
          <w:szCs w:val="28"/>
          <w:lang w:val="kk-KZ"/>
        </w:rPr>
        <w:t>тс</w:t>
      </w:r>
      <w:r w:rsidRPr="008E5B30">
        <w:rPr>
          <w:rFonts w:ascii="Times New Roman" w:hAnsi="Times New Roman" w:cs="Times New Roman"/>
          <w:sz w:val="28"/>
          <w:szCs w:val="28"/>
          <w:lang w:val="kk-KZ"/>
        </w:rPr>
        <w:t>кий</w:t>
      </w:r>
      <w:r w:rsidR="00EA6DA5">
        <w:rPr>
          <w:rFonts w:ascii="Times New Roman" w:hAnsi="Times New Roman" w:cs="Times New Roman"/>
          <w:sz w:val="28"/>
          <w:szCs w:val="28"/>
          <w:lang w:val="kk-KZ"/>
        </w:rPr>
        <w:t xml:space="preserve"> </w:t>
      </w:r>
      <w:r w:rsidRPr="008E5B30">
        <w:rPr>
          <w:rFonts w:ascii="Times New Roman" w:hAnsi="Times New Roman" w:cs="Times New Roman"/>
          <w:sz w:val="28"/>
          <w:szCs w:val="28"/>
          <w:lang w:val="kk-KZ"/>
        </w:rPr>
        <w:t>терминнің негізгі белгілерін атап көрсетеді. Біріншіден, термин белгілі бір концепт мазмұнын бейнелейді және мағыналық тұрғыдан бірмағыналы болады. Екіншіден, термин басқа терминдермен логикалық байланысқа түсіп, белгілі бір жүйе құрайды. Үшіншіден, термин кәсіби қызмет саласында тұрақты түрде қолданылады [1</w:t>
      </w:r>
      <w:r w:rsidR="008D3BCA">
        <w:rPr>
          <w:rFonts w:ascii="Times New Roman" w:hAnsi="Times New Roman" w:cs="Times New Roman"/>
          <w:sz w:val="28"/>
          <w:szCs w:val="28"/>
          <w:lang w:val="kk-KZ"/>
        </w:rPr>
        <w:t>1</w:t>
      </w:r>
      <w:r w:rsidR="004655D2">
        <w:rPr>
          <w:rFonts w:ascii="Times New Roman" w:hAnsi="Times New Roman" w:cs="Times New Roman"/>
          <w:sz w:val="28"/>
          <w:szCs w:val="28"/>
          <w:lang w:val="kk-KZ"/>
        </w:rPr>
        <w:t>8</w:t>
      </w:r>
      <w:r w:rsidRPr="008E5B30">
        <w:rPr>
          <w:rFonts w:ascii="Times New Roman" w:hAnsi="Times New Roman" w:cs="Times New Roman"/>
          <w:sz w:val="28"/>
          <w:szCs w:val="28"/>
          <w:lang w:val="kk-KZ"/>
        </w:rPr>
        <w:t>].</w:t>
      </w:r>
      <w:r w:rsidR="00EA6DA5">
        <w:rPr>
          <w:rFonts w:ascii="Times New Roman" w:hAnsi="Times New Roman" w:cs="Times New Roman"/>
          <w:sz w:val="28"/>
          <w:szCs w:val="28"/>
          <w:lang w:val="kk-KZ"/>
        </w:rPr>
        <w:t xml:space="preserve"> </w:t>
      </w:r>
      <w:r w:rsidRPr="008E5B30">
        <w:rPr>
          <w:rFonts w:ascii="Times New Roman" w:hAnsi="Times New Roman" w:cs="Times New Roman"/>
          <w:sz w:val="28"/>
          <w:szCs w:val="28"/>
          <w:lang w:val="kk-KZ"/>
        </w:rPr>
        <w:t>Терминдердің негізгі қасиеттерінің бірі – мағыналық нақтылық. Бұл қасиет терминнің белгілі бір ұғымды дәл білдіруін қамтамасыз етеді. Сонымен қатар терминдер логикалық анықтылыққа ие болуы тиіс және олардың экспрессивті бояуы</w:t>
      </w:r>
      <w:r w:rsidR="006E06D7" w:rsidRPr="008E5B30">
        <w:rPr>
          <w:rFonts w:ascii="Times New Roman" w:hAnsi="Times New Roman" w:cs="Times New Roman"/>
          <w:sz w:val="28"/>
          <w:szCs w:val="28"/>
          <w:lang w:val="kk-KZ"/>
        </w:rPr>
        <w:t xml:space="preserve">, эмоционалды-бағалау реңкі болмайды </w:t>
      </w:r>
      <w:r w:rsidRPr="008E5B30">
        <w:rPr>
          <w:rFonts w:ascii="Times New Roman" w:hAnsi="Times New Roman" w:cs="Times New Roman"/>
          <w:sz w:val="28"/>
          <w:szCs w:val="28"/>
          <w:lang w:val="kk-KZ"/>
        </w:rPr>
        <w:t>[1</w:t>
      </w:r>
      <w:r w:rsidR="004655D2">
        <w:rPr>
          <w:rFonts w:ascii="Times New Roman" w:hAnsi="Times New Roman" w:cs="Times New Roman"/>
          <w:sz w:val="28"/>
          <w:szCs w:val="28"/>
          <w:lang w:val="kk-KZ"/>
        </w:rPr>
        <w:t>19</w:t>
      </w:r>
      <w:r w:rsidRPr="008E5B30">
        <w:rPr>
          <w:rFonts w:ascii="Times New Roman" w:hAnsi="Times New Roman" w:cs="Times New Roman"/>
          <w:sz w:val="28"/>
          <w:szCs w:val="28"/>
          <w:lang w:val="kk-KZ"/>
        </w:rPr>
        <w:t>].</w:t>
      </w:r>
    </w:p>
    <w:p w14:paraId="7DCCFAD4" w14:textId="3FAA7781" w:rsidR="00CF3A94" w:rsidRPr="008E5B30" w:rsidRDefault="00CF3A94"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Заң терминологиясының ерекшеліктерін зерттеген ғалымдардың бірі А.</w:t>
      </w:r>
      <w:r w:rsidR="004655D2">
        <w:rPr>
          <w:rFonts w:ascii="Times New Roman" w:hAnsi="Times New Roman" w:cs="Times New Roman"/>
          <w:sz w:val="28"/>
          <w:szCs w:val="28"/>
          <w:lang w:val="kk-KZ"/>
        </w:rPr>
        <w:t> </w:t>
      </w:r>
      <w:r w:rsidRPr="008E5B30">
        <w:rPr>
          <w:rFonts w:ascii="Times New Roman" w:hAnsi="Times New Roman" w:cs="Times New Roman"/>
          <w:sz w:val="28"/>
          <w:szCs w:val="28"/>
          <w:lang w:val="kk-KZ"/>
        </w:rPr>
        <w:t>Пиголкин заң терминдерін заңнамада қолданылатын және нақты мағынаға ие құқықтық ұғымдардың жалпылама атауын білдіретін сөз немесе сөз тіркесі ретінде сипаттайды [1</w:t>
      </w:r>
      <w:r w:rsidR="008D3BCA">
        <w:rPr>
          <w:rFonts w:ascii="Times New Roman" w:hAnsi="Times New Roman" w:cs="Times New Roman"/>
          <w:sz w:val="28"/>
          <w:szCs w:val="28"/>
          <w:lang w:val="kk-KZ"/>
        </w:rPr>
        <w:t>2</w:t>
      </w:r>
      <w:r w:rsidR="004655D2">
        <w:rPr>
          <w:rFonts w:ascii="Times New Roman" w:hAnsi="Times New Roman" w:cs="Times New Roman"/>
          <w:sz w:val="28"/>
          <w:szCs w:val="28"/>
          <w:lang w:val="kk-KZ"/>
        </w:rPr>
        <w:t>0</w:t>
      </w:r>
      <w:r w:rsidRPr="008E5B30">
        <w:rPr>
          <w:rFonts w:ascii="Times New Roman" w:hAnsi="Times New Roman" w:cs="Times New Roman"/>
          <w:sz w:val="28"/>
          <w:szCs w:val="28"/>
          <w:lang w:val="kk-KZ"/>
        </w:rPr>
        <w:t>]. Мұндай терминдердің басты ерекшелігі – олардың мағынасының құқықт</w:t>
      </w:r>
      <w:r w:rsidR="00EA6DA5">
        <w:rPr>
          <w:rFonts w:ascii="Times New Roman" w:hAnsi="Times New Roman" w:cs="Times New Roman"/>
          <w:sz w:val="28"/>
          <w:szCs w:val="28"/>
          <w:lang w:val="kk-KZ"/>
        </w:rPr>
        <w:t xml:space="preserve">ық нормалармен нақты бекітілуі. Ал </w:t>
      </w:r>
      <w:r w:rsidR="004655D2">
        <w:rPr>
          <w:rFonts w:ascii="Times New Roman" w:hAnsi="Times New Roman" w:cs="Times New Roman"/>
          <w:sz w:val="28"/>
          <w:szCs w:val="28"/>
          <w:lang w:val="kk-KZ"/>
        </w:rPr>
        <w:t>Г</w:t>
      </w:r>
      <w:r w:rsidR="00EA6DA5">
        <w:rPr>
          <w:rFonts w:ascii="Times New Roman" w:hAnsi="Times New Roman" w:cs="Times New Roman"/>
          <w:sz w:val="28"/>
          <w:szCs w:val="28"/>
          <w:lang w:val="kk-KZ"/>
        </w:rPr>
        <w:t>.</w:t>
      </w:r>
      <w:r w:rsidR="004655D2">
        <w:rPr>
          <w:rFonts w:ascii="Times New Roman" w:hAnsi="Times New Roman" w:cs="Times New Roman"/>
          <w:sz w:val="28"/>
          <w:szCs w:val="28"/>
          <w:lang w:val="kk-KZ"/>
        </w:rPr>
        <w:t>Р</w:t>
      </w:r>
      <w:r w:rsidR="00EA6DA5">
        <w:rPr>
          <w:rFonts w:ascii="Times New Roman" w:hAnsi="Times New Roman" w:cs="Times New Roman"/>
          <w:sz w:val="28"/>
          <w:szCs w:val="28"/>
          <w:lang w:val="kk-KZ"/>
        </w:rPr>
        <w:t xml:space="preserve">. </w:t>
      </w:r>
      <w:r w:rsidR="004655D2" w:rsidRPr="004655D2">
        <w:rPr>
          <w:rFonts w:ascii="Times New Roman" w:hAnsi="Times New Roman" w:cs="Times New Roman"/>
          <w:sz w:val="28"/>
          <w:szCs w:val="28"/>
          <w:lang w:val="kk-KZ"/>
        </w:rPr>
        <w:t>Искандарова</w:t>
      </w:r>
      <w:r w:rsidR="00EA6DA5">
        <w:rPr>
          <w:rFonts w:ascii="Times New Roman" w:hAnsi="Times New Roman" w:cs="Times New Roman"/>
          <w:sz w:val="28"/>
          <w:szCs w:val="28"/>
          <w:lang w:val="kk-KZ"/>
        </w:rPr>
        <w:t xml:space="preserve"> заң</w:t>
      </w:r>
      <w:r w:rsidRPr="008E5B30">
        <w:rPr>
          <w:rFonts w:ascii="Times New Roman" w:hAnsi="Times New Roman" w:cs="Times New Roman"/>
          <w:sz w:val="28"/>
          <w:szCs w:val="28"/>
          <w:lang w:val="kk-KZ"/>
        </w:rPr>
        <w:t xml:space="preserve"> терминдерін құқықтық мәні бар құбылыстарды құқық тұрғысынан тану және сипаттау процесінде қолданылатын арнайы атаулар ретінде түсіндіреді [1</w:t>
      </w:r>
      <w:r w:rsidR="008D3BCA">
        <w:rPr>
          <w:rFonts w:ascii="Times New Roman" w:hAnsi="Times New Roman" w:cs="Times New Roman"/>
          <w:sz w:val="28"/>
          <w:szCs w:val="28"/>
          <w:lang w:val="kk-KZ"/>
        </w:rPr>
        <w:t>1</w:t>
      </w:r>
      <w:r w:rsidR="00E65F62">
        <w:rPr>
          <w:rFonts w:ascii="Times New Roman" w:hAnsi="Times New Roman" w:cs="Times New Roman"/>
          <w:sz w:val="28"/>
          <w:szCs w:val="28"/>
          <w:lang w:val="kk-KZ"/>
        </w:rPr>
        <w:t>2</w:t>
      </w:r>
      <w:r w:rsidRPr="008E5B30">
        <w:rPr>
          <w:rFonts w:ascii="Times New Roman" w:hAnsi="Times New Roman" w:cs="Times New Roman"/>
          <w:sz w:val="28"/>
          <w:szCs w:val="28"/>
          <w:lang w:val="kk-KZ"/>
        </w:rPr>
        <w:t>,</w:t>
      </w:r>
      <w:r w:rsidR="00181679">
        <w:rPr>
          <w:rFonts w:ascii="Times New Roman" w:hAnsi="Times New Roman" w:cs="Times New Roman"/>
          <w:sz w:val="28"/>
          <w:szCs w:val="28"/>
          <w:lang w:val="kk-KZ"/>
        </w:rPr>
        <w:t xml:space="preserve"> с. </w:t>
      </w:r>
      <w:r w:rsidRPr="008E5B30">
        <w:rPr>
          <w:rFonts w:ascii="Times New Roman" w:hAnsi="Times New Roman" w:cs="Times New Roman"/>
          <w:sz w:val="28"/>
          <w:szCs w:val="28"/>
          <w:lang w:val="kk-KZ"/>
        </w:rPr>
        <w:t>15</w:t>
      </w:r>
      <w:r w:rsidR="00181679">
        <w:rPr>
          <w:rFonts w:ascii="Times New Roman" w:hAnsi="Times New Roman" w:cs="Times New Roman"/>
          <w:sz w:val="28"/>
          <w:szCs w:val="28"/>
          <w:lang w:val="kk-KZ"/>
        </w:rPr>
        <w:t>2</w:t>
      </w:r>
      <w:r w:rsidRPr="008E5B30">
        <w:rPr>
          <w:rFonts w:ascii="Times New Roman" w:hAnsi="Times New Roman" w:cs="Times New Roman"/>
          <w:sz w:val="28"/>
          <w:szCs w:val="28"/>
          <w:lang w:val="kk-KZ"/>
        </w:rPr>
        <w:t xml:space="preserve">]. Бұл анықтама </w:t>
      </w:r>
      <w:r w:rsidR="00FA36A4">
        <w:rPr>
          <w:rFonts w:ascii="Times New Roman" w:hAnsi="Times New Roman" w:cs="Times New Roman"/>
          <w:sz w:val="28"/>
          <w:szCs w:val="28"/>
          <w:lang w:val="kk-KZ"/>
        </w:rPr>
        <w:t>заң</w:t>
      </w:r>
      <w:r w:rsidRPr="008E5B30">
        <w:rPr>
          <w:rFonts w:ascii="Times New Roman" w:hAnsi="Times New Roman" w:cs="Times New Roman"/>
          <w:sz w:val="28"/>
          <w:szCs w:val="28"/>
          <w:lang w:val="kk-KZ"/>
        </w:rPr>
        <w:t xml:space="preserve"> терминдер</w:t>
      </w:r>
      <w:r w:rsidR="00FA36A4">
        <w:rPr>
          <w:rFonts w:ascii="Times New Roman" w:hAnsi="Times New Roman" w:cs="Times New Roman"/>
          <w:sz w:val="28"/>
          <w:szCs w:val="28"/>
          <w:lang w:val="kk-KZ"/>
        </w:rPr>
        <w:t>інің</w:t>
      </w:r>
      <w:r w:rsidRPr="008E5B30">
        <w:rPr>
          <w:rFonts w:ascii="Times New Roman" w:hAnsi="Times New Roman" w:cs="Times New Roman"/>
          <w:sz w:val="28"/>
          <w:szCs w:val="28"/>
          <w:lang w:val="kk-KZ"/>
        </w:rPr>
        <w:t xml:space="preserve"> танымдық және коммуникативтік қызметін көрсетеді.</w:t>
      </w:r>
    </w:p>
    <w:p w14:paraId="3BBF9771" w14:textId="380B1B21" w:rsidR="00CF3A94" w:rsidRPr="008E5B30" w:rsidRDefault="00CF3A94"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 xml:space="preserve">Осы анықтамаларды жинақтай келе, заң терминдерін құқықтық шындықты сипаттайтын және құқықтық нормалардың мазмұнын нақтылайтын тілдік бірліктер ретінде қарастыруға болады. Заң терминдері құқықтық қатынастардың субъектілерін, объектілерін және құқықтық әрекеттерді білдіреді. Сондықтан олар </w:t>
      </w:r>
      <w:r w:rsidR="006E06D7" w:rsidRPr="008E5B30">
        <w:rPr>
          <w:rFonts w:ascii="Times New Roman" w:hAnsi="Times New Roman" w:cs="Times New Roman"/>
          <w:sz w:val="28"/>
          <w:szCs w:val="28"/>
          <w:lang w:val="kk-KZ"/>
        </w:rPr>
        <w:t>заңгерлік</w:t>
      </w:r>
      <w:r w:rsidRPr="008E5B30">
        <w:rPr>
          <w:rFonts w:ascii="Times New Roman" w:hAnsi="Times New Roman" w:cs="Times New Roman"/>
          <w:sz w:val="28"/>
          <w:szCs w:val="28"/>
          <w:lang w:val="kk-KZ"/>
        </w:rPr>
        <w:t xml:space="preserve"> дискурстың негізгі лексикалық қабатын құрайды.</w:t>
      </w:r>
    </w:p>
    <w:p w14:paraId="67879D41" w14:textId="09749365" w:rsidR="00CF3A94" w:rsidRPr="008E5B30" w:rsidRDefault="00CF3A94"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 xml:space="preserve">Құқықтық ақпаратты жүйелеуде терминдерді жіктеудің де маңызы зор. </w:t>
      </w:r>
      <w:r w:rsidR="00FA36A4">
        <w:rPr>
          <w:rFonts w:ascii="Times New Roman" w:hAnsi="Times New Roman" w:cs="Times New Roman"/>
          <w:sz w:val="28"/>
          <w:szCs w:val="28"/>
          <w:lang w:val="kk-KZ"/>
        </w:rPr>
        <w:t>Заң</w:t>
      </w:r>
      <w:r w:rsidRPr="008E5B30">
        <w:rPr>
          <w:rFonts w:ascii="Times New Roman" w:hAnsi="Times New Roman" w:cs="Times New Roman"/>
          <w:sz w:val="28"/>
          <w:szCs w:val="28"/>
          <w:lang w:val="kk-KZ"/>
        </w:rPr>
        <w:t xml:space="preserve"> терминология</w:t>
      </w:r>
      <w:r w:rsidR="00FA36A4">
        <w:rPr>
          <w:rFonts w:ascii="Times New Roman" w:hAnsi="Times New Roman" w:cs="Times New Roman"/>
          <w:sz w:val="28"/>
          <w:szCs w:val="28"/>
          <w:lang w:val="kk-KZ"/>
        </w:rPr>
        <w:t>сы</w:t>
      </w:r>
      <w:r w:rsidRPr="008E5B30">
        <w:rPr>
          <w:rFonts w:ascii="Times New Roman" w:hAnsi="Times New Roman" w:cs="Times New Roman"/>
          <w:sz w:val="28"/>
          <w:szCs w:val="28"/>
          <w:lang w:val="kk-KZ"/>
        </w:rPr>
        <w:t xml:space="preserve"> белгілі бір жүйеге негізделіп құрылады. Бұл жүйе құқықтық ұғымдардың өзара байланысына сәйкес қалыптасады. Заң терминдерін жіктеудің ең кең тараған тәсілдерінің бірі – тік және көлденең жіктеу принциптері [1</w:t>
      </w:r>
      <w:r w:rsidR="008D3BCA">
        <w:rPr>
          <w:rFonts w:ascii="Times New Roman" w:hAnsi="Times New Roman" w:cs="Times New Roman"/>
          <w:sz w:val="28"/>
          <w:szCs w:val="28"/>
          <w:lang w:val="kk-KZ"/>
        </w:rPr>
        <w:t>2</w:t>
      </w:r>
      <w:r w:rsidR="004655D2">
        <w:rPr>
          <w:rFonts w:ascii="Times New Roman" w:hAnsi="Times New Roman" w:cs="Times New Roman"/>
          <w:sz w:val="28"/>
          <w:szCs w:val="28"/>
          <w:lang w:val="kk-KZ"/>
        </w:rPr>
        <w:t>1</w:t>
      </w:r>
      <w:r w:rsidR="00EA6DA5">
        <w:rPr>
          <w:rFonts w:ascii="Times New Roman" w:hAnsi="Times New Roman" w:cs="Times New Roman"/>
          <w:sz w:val="28"/>
          <w:szCs w:val="28"/>
          <w:lang w:val="kk-KZ"/>
        </w:rPr>
        <w:t xml:space="preserve">]. </w:t>
      </w:r>
      <w:r w:rsidRPr="008E5B30">
        <w:rPr>
          <w:rFonts w:ascii="Times New Roman" w:hAnsi="Times New Roman" w:cs="Times New Roman"/>
          <w:sz w:val="28"/>
          <w:szCs w:val="28"/>
          <w:lang w:val="kk-KZ"/>
        </w:rPr>
        <w:t xml:space="preserve">Тік терминологиялық жүйе құқықтық ұғымдардың иерархиялық құрылымына негізделеді. Бұл жүйеде жоғарғы деңгейде Конституция мен негізгі заңдарда қолданылатын жалпы </w:t>
      </w:r>
      <w:r w:rsidR="00FA36A4">
        <w:rPr>
          <w:rFonts w:ascii="Times New Roman" w:hAnsi="Times New Roman" w:cs="Times New Roman"/>
          <w:sz w:val="28"/>
          <w:szCs w:val="28"/>
          <w:lang w:val="kk-KZ"/>
        </w:rPr>
        <w:t>заң</w:t>
      </w:r>
      <w:r w:rsidRPr="008E5B30">
        <w:rPr>
          <w:rFonts w:ascii="Times New Roman" w:hAnsi="Times New Roman" w:cs="Times New Roman"/>
          <w:sz w:val="28"/>
          <w:szCs w:val="28"/>
          <w:lang w:val="kk-KZ"/>
        </w:rPr>
        <w:t xml:space="preserve"> терминдер</w:t>
      </w:r>
      <w:r w:rsidR="00FA36A4">
        <w:rPr>
          <w:rFonts w:ascii="Times New Roman" w:hAnsi="Times New Roman" w:cs="Times New Roman"/>
          <w:sz w:val="28"/>
          <w:szCs w:val="28"/>
          <w:lang w:val="kk-KZ"/>
        </w:rPr>
        <w:t>і</w:t>
      </w:r>
      <w:r w:rsidRPr="008E5B30">
        <w:rPr>
          <w:rFonts w:ascii="Times New Roman" w:hAnsi="Times New Roman" w:cs="Times New Roman"/>
          <w:sz w:val="28"/>
          <w:szCs w:val="28"/>
          <w:lang w:val="kk-KZ"/>
        </w:rPr>
        <w:t xml:space="preserve"> орналасады. Мұндай терминдер </w:t>
      </w:r>
      <w:r w:rsidR="00FA36A4">
        <w:rPr>
          <w:rFonts w:ascii="Times New Roman" w:hAnsi="Times New Roman" w:cs="Times New Roman"/>
          <w:sz w:val="28"/>
          <w:szCs w:val="28"/>
          <w:lang w:val="kk-KZ"/>
        </w:rPr>
        <w:t>заңның</w:t>
      </w:r>
      <w:r w:rsidRPr="008E5B30">
        <w:rPr>
          <w:rFonts w:ascii="Times New Roman" w:hAnsi="Times New Roman" w:cs="Times New Roman"/>
          <w:sz w:val="28"/>
          <w:szCs w:val="28"/>
          <w:lang w:val="kk-KZ"/>
        </w:rPr>
        <w:t xml:space="preserve"> барлық салаларында қолданылады және құқықтық жүйенің негізгі категорияларын білдіреді.</w:t>
      </w:r>
    </w:p>
    <w:p w14:paraId="58A8B415" w14:textId="36A6EBA8" w:rsidR="00CF3A94" w:rsidRPr="008E5B30" w:rsidRDefault="00CF3A94"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 xml:space="preserve">Көлденең терминологиялық жүйе құқық салаларына байланысты қалыптасады. Бұл жүйе салааралық және салалық терминологияны қамтиды. Салааралық терминдер бірнеше </w:t>
      </w:r>
      <w:r w:rsidR="00FA36A4">
        <w:rPr>
          <w:rFonts w:ascii="Times New Roman" w:hAnsi="Times New Roman" w:cs="Times New Roman"/>
          <w:sz w:val="28"/>
          <w:szCs w:val="28"/>
          <w:lang w:val="kk-KZ"/>
        </w:rPr>
        <w:t>заң</w:t>
      </w:r>
      <w:r w:rsidRPr="008E5B30">
        <w:rPr>
          <w:rFonts w:ascii="Times New Roman" w:hAnsi="Times New Roman" w:cs="Times New Roman"/>
          <w:sz w:val="28"/>
          <w:szCs w:val="28"/>
          <w:lang w:val="kk-KZ"/>
        </w:rPr>
        <w:t xml:space="preserve"> саласында қолданылатын ортақ ұғымдарды білдіреді. Ал салалық терминдер белгілі бір </w:t>
      </w:r>
      <w:r w:rsidR="00FA36A4">
        <w:rPr>
          <w:rFonts w:ascii="Times New Roman" w:hAnsi="Times New Roman" w:cs="Times New Roman"/>
          <w:sz w:val="28"/>
          <w:szCs w:val="28"/>
          <w:lang w:val="kk-KZ"/>
        </w:rPr>
        <w:t>заң</w:t>
      </w:r>
      <w:r w:rsidRPr="008E5B30">
        <w:rPr>
          <w:rFonts w:ascii="Times New Roman" w:hAnsi="Times New Roman" w:cs="Times New Roman"/>
          <w:sz w:val="28"/>
          <w:szCs w:val="28"/>
          <w:lang w:val="kk-KZ"/>
        </w:rPr>
        <w:t xml:space="preserve"> саласына ғана тән болады.</w:t>
      </w:r>
    </w:p>
    <w:p w14:paraId="5B1171EE" w14:textId="7895DE25" w:rsidR="00CF3A94" w:rsidRPr="008E5B30" w:rsidRDefault="00CF3A94"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 xml:space="preserve">Заң терминологиясының тағы бір маңызды ерекшелігі – оның кәсіби сипаты. </w:t>
      </w:r>
      <w:r w:rsidR="00816A04" w:rsidRPr="008E5B30">
        <w:rPr>
          <w:rFonts w:ascii="Times New Roman" w:hAnsi="Times New Roman" w:cs="Times New Roman"/>
          <w:sz w:val="28"/>
          <w:szCs w:val="28"/>
          <w:lang w:val="kk-KZ"/>
        </w:rPr>
        <w:t>Заң</w:t>
      </w:r>
      <w:r w:rsidRPr="008E5B30">
        <w:rPr>
          <w:rFonts w:ascii="Times New Roman" w:hAnsi="Times New Roman" w:cs="Times New Roman"/>
          <w:sz w:val="28"/>
          <w:szCs w:val="28"/>
          <w:lang w:val="kk-KZ"/>
        </w:rPr>
        <w:t xml:space="preserve"> терминдер</w:t>
      </w:r>
      <w:r w:rsidR="00816A04" w:rsidRPr="008E5B30">
        <w:rPr>
          <w:rFonts w:ascii="Times New Roman" w:hAnsi="Times New Roman" w:cs="Times New Roman"/>
          <w:sz w:val="28"/>
          <w:szCs w:val="28"/>
          <w:lang w:val="kk-KZ"/>
        </w:rPr>
        <w:t>ін</w:t>
      </w:r>
      <w:r w:rsidRPr="008E5B30">
        <w:rPr>
          <w:rFonts w:ascii="Times New Roman" w:hAnsi="Times New Roman" w:cs="Times New Roman"/>
          <w:sz w:val="28"/>
          <w:szCs w:val="28"/>
          <w:lang w:val="kk-KZ"/>
        </w:rPr>
        <w:t>ің мағынасы көбіне арнайы білімді талап етеді.</w:t>
      </w:r>
      <w:r w:rsidR="00EA6DA5">
        <w:rPr>
          <w:rFonts w:ascii="Times New Roman" w:hAnsi="Times New Roman" w:cs="Times New Roman"/>
          <w:sz w:val="28"/>
          <w:szCs w:val="28"/>
          <w:lang w:val="kk-KZ"/>
        </w:rPr>
        <w:t xml:space="preserve"> Сондықтан </w:t>
      </w:r>
      <w:r w:rsidR="00816A04" w:rsidRPr="008E5B30">
        <w:rPr>
          <w:rFonts w:ascii="Times New Roman" w:hAnsi="Times New Roman" w:cs="Times New Roman"/>
          <w:sz w:val="28"/>
          <w:szCs w:val="28"/>
          <w:lang w:val="kk-KZ"/>
        </w:rPr>
        <w:t>кейбір азаматтар құқық</w:t>
      </w:r>
      <w:r w:rsidR="000C158E" w:rsidRPr="008E5B30">
        <w:rPr>
          <w:rFonts w:ascii="Times New Roman" w:hAnsi="Times New Roman" w:cs="Times New Roman"/>
          <w:sz w:val="28"/>
          <w:szCs w:val="28"/>
          <w:lang w:val="kk-KZ"/>
        </w:rPr>
        <w:t>бұзушылық</w:t>
      </w:r>
      <w:r w:rsidR="00816A04" w:rsidRPr="008E5B30">
        <w:rPr>
          <w:rFonts w:ascii="Times New Roman" w:hAnsi="Times New Roman" w:cs="Times New Roman"/>
          <w:sz w:val="28"/>
          <w:szCs w:val="28"/>
          <w:lang w:val="kk-KZ"/>
        </w:rPr>
        <w:t xml:space="preserve"> жағдайға тап болған кезде </w:t>
      </w:r>
      <w:r w:rsidR="000C158E" w:rsidRPr="008E5B30">
        <w:rPr>
          <w:rFonts w:ascii="Times New Roman" w:hAnsi="Times New Roman" w:cs="Times New Roman"/>
          <w:sz w:val="28"/>
          <w:szCs w:val="28"/>
          <w:lang w:val="kk-KZ"/>
        </w:rPr>
        <w:t xml:space="preserve">заңгердің көмегіне сүйенеді. </w:t>
      </w:r>
      <w:r w:rsidRPr="008E5B30">
        <w:rPr>
          <w:rFonts w:ascii="Times New Roman" w:hAnsi="Times New Roman" w:cs="Times New Roman"/>
          <w:sz w:val="28"/>
          <w:szCs w:val="28"/>
          <w:lang w:val="kk-KZ"/>
        </w:rPr>
        <w:t xml:space="preserve"> </w:t>
      </w:r>
    </w:p>
    <w:p w14:paraId="3BE41CC2" w14:textId="2BFBD03C" w:rsidR="00EA6DA5" w:rsidRDefault="00CF3A94"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Заң терминологиясының қалыптасуы құқықтық жүйенің дамуымен тығыз байланысты. Құқықтық институттардың қалыптасуы қоғамдағы әлеуметтік қатынастардың күрделенуіне байланысты жүзеге асады. Қоғам дамыған сай</w:t>
      </w:r>
      <w:r w:rsidR="00EA6DA5">
        <w:rPr>
          <w:rFonts w:ascii="Times New Roman" w:hAnsi="Times New Roman" w:cs="Times New Roman"/>
          <w:sz w:val="28"/>
          <w:szCs w:val="28"/>
          <w:lang w:val="kk-KZ"/>
        </w:rPr>
        <w:t>ын құқықтық қатынаст</w:t>
      </w:r>
      <w:r w:rsidRPr="008E5B30">
        <w:rPr>
          <w:rFonts w:ascii="Times New Roman" w:hAnsi="Times New Roman" w:cs="Times New Roman"/>
          <w:sz w:val="28"/>
          <w:szCs w:val="28"/>
          <w:lang w:val="kk-KZ"/>
        </w:rPr>
        <w:t xml:space="preserve">ың жаңа түрлері пайда болып, соған сәйкес жаңа </w:t>
      </w:r>
      <w:r w:rsidR="00FA36A4">
        <w:rPr>
          <w:rFonts w:ascii="Times New Roman" w:hAnsi="Times New Roman" w:cs="Times New Roman"/>
          <w:sz w:val="28"/>
          <w:szCs w:val="28"/>
          <w:lang w:val="kk-KZ"/>
        </w:rPr>
        <w:t xml:space="preserve">заңды </w:t>
      </w:r>
      <w:r w:rsidRPr="008E5B30">
        <w:rPr>
          <w:rFonts w:ascii="Times New Roman" w:hAnsi="Times New Roman" w:cs="Times New Roman"/>
          <w:sz w:val="28"/>
          <w:szCs w:val="28"/>
          <w:lang w:val="kk-KZ"/>
        </w:rPr>
        <w:t>ұғымдар қалыптасады.</w:t>
      </w:r>
      <w:r w:rsidR="00D9462E" w:rsidRPr="008E5B30">
        <w:rPr>
          <w:rFonts w:ascii="Times New Roman" w:hAnsi="Times New Roman" w:cs="Times New Roman"/>
          <w:sz w:val="28"/>
          <w:szCs w:val="28"/>
          <w:lang w:val="kk-KZ"/>
        </w:rPr>
        <w:t xml:space="preserve"> Осылай</w:t>
      </w:r>
      <w:r w:rsidR="00EA6DA5">
        <w:rPr>
          <w:rFonts w:ascii="Times New Roman" w:hAnsi="Times New Roman" w:cs="Times New Roman"/>
          <w:sz w:val="28"/>
          <w:szCs w:val="28"/>
          <w:lang w:val="kk-KZ"/>
        </w:rPr>
        <w:t xml:space="preserve">ша жаңа терминдер пайда болады. </w:t>
      </w:r>
    </w:p>
    <w:p w14:paraId="4BAA6414" w14:textId="7BBA31B2" w:rsidR="00CF3A94" w:rsidRPr="008E5B30" w:rsidRDefault="00CF3A94"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 xml:space="preserve">Қоғамдағы әлеуметтік-экономикалық өзгерістер, саяси реформалар және ғылыми-техникалық жетістіктер </w:t>
      </w:r>
      <w:r w:rsidR="00FA36A4">
        <w:rPr>
          <w:rFonts w:ascii="Times New Roman" w:hAnsi="Times New Roman" w:cs="Times New Roman"/>
          <w:sz w:val="28"/>
          <w:szCs w:val="28"/>
          <w:lang w:val="kk-KZ"/>
        </w:rPr>
        <w:t>заң</w:t>
      </w:r>
      <w:r w:rsidRPr="008E5B30">
        <w:rPr>
          <w:rFonts w:ascii="Times New Roman" w:hAnsi="Times New Roman" w:cs="Times New Roman"/>
          <w:sz w:val="28"/>
          <w:szCs w:val="28"/>
          <w:lang w:val="kk-KZ"/>
        </w:rPr>
        <w:t xml:space="preserve"> терминология</w:t>
      </w:r>
      <w:r w:rsidR="00FA36A4">
        <w:rPr>
          <w:rFonts w:ascii="Times New Roman" w:hAnsi="Times New Roman" w:cs="Times New Roman"/>
          <w:sz w:val="28"/>
          <w:szCs w:val="28"/>
          <w:lang w:val="kk-KZ"/>
        </w:rPr>
        <w:t>сы</w:t>
      </w:r>
      <w:r w:rsidRPr="008E5B30">
        <w:rPr>
          <w:rFonts w:ascii="Times New Roman" w:hAnsi="Times New Roman" w:cs="Times New Roman"/>
          <w:sz w:val="28"/>
          <w:szCs w:val="28"/>
          <w:lang w:val="kk-KZ"/>
        </w:rPr>
        <w:t xml:space="preserve">ның жаңаруына ықпал етеді. Сондықтан </w:t>
      </w:r>
      <w:r w:rsidR="00FA36A4">
        <w:rPr>
          <w:rFonts w:ascii="Times New Roman" w:hAnsi="Times New Roman" w:cs="Times New Roman"/>
          <w:sz w:val="28"/>
          <w:szCs w:val="28"/>
          <w:lang w:val="kk-KZ"/>
        </w:rPr>
        <w:t>заң</w:t>
      </w:r>
      <w:r w:rsidRPr="008E5B30">
        <w:rPr>
          <w:rFonts w:ascii="Times New Roman" w:hAnsi="Times New Roman" w:cs="Times New Roman"/>
          <w:sz w:val="28"/>
          <w:szCs w:val="28"/>
          <w:lang w:val="kk-KZ"/>
        </w:rPr>
        <w:t xml:space="preserve"> терминология</w:t>
      </w:r>
      <w:r w:rsidR="00FA36A4">
        <w:rPr>
          <w:rFonts w:ascii="Times New Roman" w:hAnsi="Times New Roman" w:cs="Times New Roman"/>
          <w:sz w:val="28"/>
          <w:szCs w:val="28"/>
          <w:lang w:val="kk-KZ"/>
        </w:rPr>
        <w:t>сы</w:t>
      </w:r>
      <w:r w:rsidRPr="008E5B30">
        <w:rPr>
          <w:rFonts w:ascii="Times New Roman" w:hAnsi="Times New Roman" w:cs="Times New Roman"/>
          <w:sz w:val="28"/>
          <w:szCs w:val="28"/>
          <w:lang w:val="kk-KZ"/>
        </w:rPr>
        <w:t xml:space="preserve"> динамикалық сипатқа ие жүйе болып табылады.</w:t>
      </w:r>
      <w:r w:rsidR="004F7129">
        <w:rPr>
          <w:rFonts w:ascii="Times New Roman" w:hAnsi="Times New Roman" w:cs="Times New Roman"/>
          <w:sz w:val="28"/>
          <w:szCs w:val="28"/>
          <w:lang w:val="kk-KZ"/>
        </w:rPr>
        <w:t xml:space="preserve"> </w:t>
      </w:r>
      <w:r w:rsidRPr="008E5B30">
        <w:rPr>
          <w:rFonts w:ascii="Times New Roman" w:hAnsi="Times New Roman" w:cs="Times New Roman"/>
          <w:sz w:val="28"/>
          <w:szCs w:val="28"/>
          <w:lang w:val="kk-KZ"/>
        </w:rPr>
        <w:t>Әрбір заң термині</w:t>
      </w:r>
      <w:r w:rsidR="000C158E" w:rsidRPr="008E5B30">
        <w:rPr>
          <w:rFonts w:ascii="Times New Roman" w:hAnsi="Times New Roman" w:cs="Times New Roman"/>
          <w:sz w:val="28"/>
          <w:szCs w:val="28"/>
          <w:lang w:val="kk-KZ"/>
        </w:rPr>
        <w:t xml:space="preserve"> – </w:t>
      </w:r>
      <w:r w:rsidRPr="008E5B30">
        <w:rPr>
          <w:rFonts w:ascii="Times New Roman" w:hAnsi="Times New Roman" w:cs="Times New Roman"/>
          <w:sz w:val="28"/>
          <w:szCs w:val="28"/>
          <w:lang w:val="kk-KZ"/>
        </w:rPr>
        <w:t>белгілі</w:t>
      </w:r>
      <w:r w:rsidR="000C158E" w:rsidRPr="008E5B30">
        <w:rPr>
          <w:rFonts w:ascii="Times New Roman" w:hAnsi="Times New Roman" w:cs="Times New Roman"/>
          <w:sz w:val="28"/>
          <w:szCs w:val="28"/>
          <w:lang w:val="kk-KZ"/>
        </w:rPr>
        <w:t xml:space="preserve"> </w:t>
      </w:r>
      <w:r w:rsidRPr="008E5B30">
        <w:rPr>
          <w:rFonts w:ascii="Times New Roman" w:hAnsi="Times New Roman" w:cs="Times New Roman"/>
          <w:sz w:val="28"/>
          <w:szCs w:val="28"/>
          <w:lang w:val="kk-KZ"/>
        </w:rPr>
        <w:t xml:space="preserve"> бір құқықтық ұғымның тілд</w:t>
      </w:r>
      <w:r w:rsidR="000C158E" w:rsidRPr="008E5B30">
        <w:rPr>
          <w:rFonts w:ascii="Times New Roman" w:hAnsi="Times New Roman" w:cs="Times New Roman"/>
          <w:sz w:val="28"/>
          <w:szCs w:val="28"/>
          <w:lang w:val="kk-KZ"/>
        </w:rPr>
        <w:t>егі</w:t>
      </w:r>
      <w:r w:rsidRPr="008E5B30">
        <w:rPr>
          <w:rFonts w:ascii="Times New Roman" w:hAnsi="Times New Roman" w:cs="Times New Roman"/>
          <w:sz w:val="28"/>
          <w:szCs w:val="28"/>
          <w:lang w:val="kk-KZ"/>
        </w:rPr>
        <w:t xml:space="preserve"> көрінісі. Ұғым – заттар мен құбылыстардың маңызды белгілерін </w:t>
      </w:r>
      <w:r w:rsidR="008B3A19" w:rsidRPr="008E5B30">
        <w:rPr>
          <w:rFonts w:ascii="Times New Roman" w:hAnsi="Times New Roman" w:cs="Times New Roman"/>
          <w:sz w:val="28"/>
          <w:szCs w:val="28"/>
          <w:lang w:val="kk-KZ"/>
        </w:rPr>
        <w:t>жинақтайтын логикалық категория,</w:t>
      </w:r>
      <w:r w:rsidR="00DF0E15" w:rsidRPr="008E5B30">
        <w:rPr>
          <w:rFonts w:ascii="Times New Roman" w:hAnsi="Times New Roman" w:cs="Times New Roman"/>
          <w:sz w:val="28"/>
          <w:szCs w:val="28"/>
          <w:lang w:val="kk-KZ"/>
        </w:rPr>
        <w:t xml:space="preserve"> ал </w:t>
      </w:r>
      <w:r w:rsidR="008B3A19" w:rsidRPr="008E5B30">
        <w:rPr>
          <w:rFonts w:ascii="Times New Roman" w:hAnsi="Times New Roman" w:cs="Times New Roman"/>
          <w:sz w:val="28"/>
          <w:szCs w:val="28"/>
          <w:lang w:val="kk-KZ"/>
        </w:rPr>
        <w:t>з</w:t>
      </w:r>
      <w:r w:rsidR="000C158E" w:rsidRPr="008E5B30">
        <w:rPr>
          <w:rFonts w:ascii="Times New Roman" w:hAnsi="Times New Roman" w:cs="Times New Roman"/>
          <w:sz w:val="28"/>
          <w:szCs w:val="28"/>
          <w:lang w:val="kk-KZ"/>
        </w:rPr>
        <w:t xml:space="preserve">аң </w:t>
      </w:r>
      <w:r w:rsidRPr="008E5B30">
        <w:rPr>
          <w:rFonts w:ascii="Times New Roman" w:hAnsi="Times New Roman" w:cs="Times New Roman"/>
          <w:sz w:val="28"/>
          <w:szCs w:val="28"/>
          <w:lang w:val="kk-KZ"/>
        </w:rPr>
        <w:t>термин</w:t>
      </w:r>
      <w:r w:rsidR="008B3A19" w:rsidRPr="008E5B30">
        <w:rPr>
          <w:rFonts w:ascii="Times New Roman" w:hAnsi="Times New Roman" w:cs="Times New Roman"/>
          <w:sz w:val="28"/>
          <w:szCs w:val="28"/>
          <w:lang w:val="kk-KZ"/>
        </w:rPr>
        <w:t>дері</w:t>
      </w:r>
      <w:r w:rsidRPr="008E5B30">
        <w:rPr>
          <w:rFonts w:ascii="Times New Roman" w:hAnsi="Times New Roman" w:cs="Times New Roman"/>
          <w:sz w:val="28"/>
          <w:szCs w:val="28"/>
          <w:lang w:val="kk-KZ"/>
        </w:rPr>
        <w:t xml:space="preserve"> тек атау ғана емес, құқықтық ақпаратты жеткізетін және құқықтық нормалардың мазмұнын нақтылайтын құрал</w:t>
      </w:r>
      <w:r w:rsidR="008B3A19" w:rsidRPr="008E5B30">
        <w:rPr>
          <w:rFonts w:ascii="Times New Roman" w:hAnsi="Times New Roman" w:cs="Times New Roman"/>
          <w:sz w:val="28"/>
          <w:szCs w:val="28"/>
          <w:lang w:val="kk-KZ"/>
        </w:rPr>
        <w:t>.</w:t>
      </w:r>
      <w:r w:rsidR="000C158E" w:rsidRPr="008E5B30">
        <w:rPr>
          <w:rFonts w:ascii="Times New Roman" w:hAnsi="Times New Roman" w:cs="Times New Roman"/>
          <w:sz w:val="28"/>
          <w:szCs w:val="28"/>
          <w:lang w:val="kk-KZ"/>
        </w:rPr>
        <w:t xml:space="preserve"> </w:t>
      </w:r>
    </w:p>
    <w:p w14:paraId="62CE29E2" w14:textId="71DBD420" w:rsidR="00CF3A94" w:rsidRPr="008E5B30" w:rsidRDefault="00CF3A94"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Терминология мамандық тілінің функционалдық-семантикалық жүйесін құрайды. Заң терминологиясы бірнеше негізгі салаларда қолданылады. Оларға заң ғылымы, заңнама мәтіндері, құқық қорғау органдарының қызметі және құқықтық журналистика жатады [1</w:t>
      </w:r>
      <w:r w:rsidR="008D3BCA">
        <w:rPr>
          <w:rFonts w:ascii="Times New Roman" w:hAnsi="Times New Roman" w:cs="Times New Roman"/>
          <w:sz w:val="28"/>
          <w:szCs w:val="28"/>
          <w:lang w:val="kk-KZ"/>
        </w:rPr>
        <w:t>2</w:t>
      </w:r>
      <w:r w:rsidR="004655D2">
        <w:rPr>
          <w:rFonts w:ascii="Times New Roman" w:hAnsi="Times New Roman" w:cs="Times New Roman"/>
          <w:sz w:val="28"/>
          <w:szCs w:val="28"/>
          <w:lang w:val="kk-KZ"/>
        </w:rPr>
        <w:t>1</w:t>
      </w:r>
      <w:r w:rsidRPr="008E5B30">
        <w:rPr>
          <w:rFonts w:ascii="Times New Roman" w:hAnsi="Times New Roman" w:cs="Times New Roman"/>
          <w:sz w:val="28"/>
          <w:szCs w:val="28"/>
          <w:lang w:val="kk-KZ"/>
        </w:rPr>
        <w:t>,</w:t>
      </w:r>
      <w:r w:rsidR="00181679">
        <w:rPr>
          <w:rFonts w:ascii="Times New Roman" w:hAnsi="Times New Roman" w:cs="Times New Roman"/>
          <w:sz w:val="28"/>
          <w:szCs w:val="28"/>
          <w:lang w:val="kk-KZ"/>
        </w:rPr>
        <w:t xml:space="preserve"> с. </w:t>
      </w:r>
      <w:r w:rsidRPr="008E5B30">
        <w:rPr>
          <w:rFonts w:ascii="Times New Roman" w:hAnsi="Times New Roman" w:cs="Times New Roman"/>
          <w:sz w:val="28"/>
          <w:szCs w:val="28"/>
          <w:lang w:val="kk-KZ"/>
        </w:rPr>
        <w:t>98]. Бұл салалардың әрқайсысында терминдердің қолданылу ерекшеліктері б</w:t>
      </w:r>
      <w:r w:rsidR="008B3A19" w:rsidRPr="008E5B30">
        <w:rPr>
          <w:rFonts w:ascii="Times New Roman" w:hAnsi="Times New Roman" w:cs="Times New Roman"/>
          <w:sz w:val="28"/>
          <w:szCs w:val="28"/>
          <w:lang w:val="kk-KZ"/>
        </w:rPr>
        <w:t>олады</w:t>
      </w:r>
      <w:r w:rsidRPr="008E5B30">
        <w:rPr>
          <w:rFonts w:ascii="Times New Roman" w:hAnsi="Times New Roman" w:cs="Times New Roman"/>
          <w:sz w:val="28"/>
          <w:szCs w:val="28"/>
          <w:lang w:val="kk-KZ"/>
        </w:rPr>
        <w:t>.</w:t>
      </w:r>
    </w:p>
    <w:p w14:paraId="76533B7B" w14:textId="5B1D00C9" w:rsidR="00746477" w:rsidRPr="008E5B30" w:rsidRDefault="00CF3A94"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 xml:space="preserve">Жалпы қолданыстағы лексика құқықтық салаға енген кезде жаңа мағынаға ие болады. Мұндай сөздер </w:t>
      </w:r>
      <w:r w:rsidR="00FA36A4">
        <w:rPr>
          <w:rFonts w:ascii="Times New Roman" w:hAnsi="Times New Roman" w:cs="Times New Roman"/>
          <w:sz w:val="28"/>
          <w:szCs w:val="28"/>
          <w:lang w:val="kk-KZ"/>
        </w:rPr>
        <w:t>заң аясында</w:t>
      </w:r>
      <w:r w:rsidRPr="008E5B30">
        <w:rPr>
          <w:rFonts w:ascii="Times New Roman" w:hAnsi="Times New Roman" w:cs="Times New Roman"/>
          <w:sz w:val="28"/>
          <w:szCs w:val="28"/>
          <w:lang w:val="kk-KZ"/>
        </w:rPr>
        <w:t xml:space="preserve"> қолданғанда арнайы терминдік мағынаға ие болады. Осылайша жалпы тілдік бірліктер терминдену процесі арқылы </w:t>
      </w:r>
      <w:r w:rsidR="00FA36A4">
        <w:rPr>
          <w:rFonts w:ascii="Times New Roman" w:hAnsi="Times New Roman" w:cs="Times New Roman"/>
          <w:sz w:val="28"/>
          <w:szCs w:val="28"/>
          <w:lang w:val="kk-KZ"/>
        </w:rPr>
        <w:t>заң</w:t>
      </w:r>
      <w:r w:rsidRPr="008E5B30">
        <w:rPr>
          <w:rFonts w:ascii="Times New Roman" w:hAnsi="Times New Roman" w:cs="Times New Roman"/>
          <w:sz w:val="28"/>
          <w:szCs w:val="28"/>
          <w:lang w:val="kk-KZ"/>
        </w:rPr>
        <w:t xml:space="preserve"> </w:t>
      </w:r>
      <w:r w:rsidR="004F7129">
        <w:rPr>
          <w:rFonts w:ascii="Times New Roman" w:hAnsi="Times New Roman" w:cs="Times New Roman"/>
          <w:sz w:val="28"/>
          <w:szCs w:val="28"/>
          <w:lang w:val="kk-KZ"/>
        </w:rPr>
        <w:t>терминология</w:t>
      </w:r>
      <w:r w:rsidR="00FA36A4">
        <w:rPr>
          <w:rFonts w:ascii="Times New Roman" w:hAnsi="Times New Roman" w:cs="Times New Roman"/>
          <w:sz w:val="28"/>
          <w:szCs w:val="28"/>
          <w:lang w:val="kk-KZ"/>
        </w:rPr>
        <w:t>сы</w:t>
      </w:r>
      <w:r w:rsidR="004F7129">
        <w:rPr>
          <w:rFonts w:ascii="Times New Roman" w:hAnsi="Times New Roman" w:cs="Times New Roman"/>
          <w:sz w:val="28"/>
          <w:szCs w:val="28"/>
          <w:lang w:val="kk-KZ"/>
        </w:rPr>
        <w:t>ның құрамына енеді. Т</w:t>
      </w:r>
      <w:r w:rsidRPr="008E5B30">
        <w:rPr>
          <w:rFonts w:ascii="Times New Roman" w:hAnsi="Times New Roman" w:cs="Times New Roman"/>
          <w:sz w:val="28"/>
          <w:szCs w:val="28"/>
          <w:lang w:val="kk-KZ"/>
        </w:rPr>
        <w:t>ерминологиялық жүйенің тұрақтылығы құқықтық коммуникацияның тиімділігіне тікелей әсер етеді. Терминдердің жүйесіздігі немесе көпмағыналылығы құқықтық ақпаратты түсінуді қиындатып, құқықтық тәжірибеде түрлі даулардың туындауына себеп болуы мүмкін. Сондықтан заң терминологиясының негізгі талаптарының бірі – мағыналық нақтылық пен бірмағыналылық.</w:t>
      </w:r>
      <w:r w:rsidR="00DF0E15" w:rsidRPr="008E5B30">
        <w:rPr>
          <w:rFonts w:ascii="Times New Roman" w:hAnsi="Times New Roman" w:cs="Times New Roman"/>
          <w:sz w:val="28"/>
          <w:szCs w:val="28"/>
          <w:lang w:val="kk-KZ"/>
        </w:rPr>
        <w:t xml:space="preserve"> </w:t>
      </w:r>
      <w:r w:rsidRPr="008E5B30">
        <w:rPr>
          <w:rFonts w:ascii="Times New Roman" w:hAnsi="Times New Roman" w:cs="Times New Roman"/>
          <w:sz w:val="28"/>
          <w:szCs w:val="28"/>
          <w:lang w:val="kk-KZ"/>
        </w:rPr>
        <w:t xml:space="preserve">Осылайша </w:t>
      </w:r>
      <w:r w:rsidR="00746477" w:rsidRPr="008E5B30">
        <w:rPr>
          <w:rFonts w:ascii="Times New Roman" w:hAnsi="Times New Roman" w:cs="Times New Roman"/>
          <w:sz w:val="28"/>
          <w:szCs w:val="28"/>
          <w:lang w:val="kk-KZ"/>
        </w:rPr>
        <w:t xml:space="preserve">заң </w:t>
      </w:r>
      <w:r w:rsidRPr="008E5B30">
        <w:rPr>
          <w:rFonts w:ascii="Times New Roman" w:hAnsi="Times New Roman" w:cs="Times New Roman"/>
          <w:sz w:val="28"/>
          <w:szCs w:val="28"/>
          <w:lang w:val="kk-KZ"/>
        </w:rPr>
        <w:t>терминдер</w:t>
      </w:r>
      <w:r w:rsidR="00746477" w:rsidRPr="008E5B30">
        <w:rPr>
          <w:rFonts w:ascii="Times New Roman" w:hAnsi="Times New Roman" w:cs="Times New Roman"/>
          <w:sz w:val="28"/>
          <w:szCs w:val="28"/>
          <w:lang w:val="kk-KZ"/>
        </w:rPr>
        <w:t>і</w:t>
      </w:r>
      <w:r w:rsidRPr="008E5B30">
        <w:rPr>
          <w:rFonts w:ascii="Times New Roman" w:hAnsi="Times New Roman" w:cs="Times New Roman"/>
          <w:sz w:val="28"/>
          <w:szCs w:val="28"/>
          <w:lang w:val="kk-KZ"/>
        </w:rPr>
        <w:t xml:space="preserve"> заңгерлік дискурстың негізгі лексикалық </w:t>
      </w:r>
      <w:r w:rsidR="00746477" w:rsidRPr="008E5B30">
        <w:rPr>
          <w:rFonts w:ascii="Times New Roman" w:hAnsi="Times New Roman" w:cs="Times New Roman"/>
          <w:sz w:val="28"/>
          <w:szCs w:val="28"/>
          <w:lang w:val="kk-KZ"/>
        </w:rPr>
        <w:t>өзегі</w:t>
      </w:r>
      <w:r w:rsidRPr="008E5B30">
        <w:rPr>
          <w:rFonts w:ascii="Times New Roman" w:hAnsi="Times New Roman" w:cs="Times New Roman"/>
          <w:sz w:val="28"/>
          <w:szCs w:val="28"/>
          <w:lang w:val="kk-KZ"/>
        </w:rPr>
        <w:t xml:space="preserve"> </w:t>
      </w:r>
      <w:r w:rsidR="00DF0E15" w:rsidRPr="008E5B30">
        <w:rPr>
          <w:rFonts w:ascii="Times New Roman" w:hAnsi="Times New Roman" w:cs="Times New Roman"/>
          <w:sz w:val="28"/>
          <w:szCs w:val="28"/>
          <w:lang w:val="kk-KZ"/>
        </w:rPr>
        <w:t xml:space="preserve">ретінде </w:t>
      </w:r>
      <w:r w:rsidRPr="008E5B30">
        <w:rPr>
          <w:rFonts w:ascii="Times New Roman" w:hAnsi="Times New Roman" w:cs="Times New Roman"/>
          <w:sz w:val="28"/>
          <w:szCs w:val="28"/>
          <w:lang w:val="kk-KZ"/>
        </w:rPr>
        <w:t xml:space="preserve">құқықтық нормалардың мазмұнын дәл жеткізуге мүмкіндік береді және құқықтық коммуникацияның тиімділігін </w:t>
      </w:r>
      <w:r w:rsidR="00746477" w:rsidRPr="008E5B30">
        <w:rPr>
          <w:rFonts w:ascii="Times New Roman" w:hAnsi="Times New Roman" w:cs="Times New Roman"/>
          <w:sz w:val="28"/>
          <w:szCs w:val="28"/>
          <w:lang w:val="kk-KZ"/>
        </w:rPr>
        <w:t>арттырады</w:t>
      </w:r>
      <w:r w:rsidRPr="008E5B30">
        <w:rPr>
          <w:rFonts w:ascii="Times New Roman" w:hAnsi="Times New Roman" w:cs="Times New Roman"/>
          <w:sz w:val="28"/>
          <w:szCs w:val="28"/>
          <w:lang w:val="kk-KZ"/>
        </w:rPr>
        <w:t>. Со</w:t>
      </w:r>
      <w:r w:rsidR="00746477" w:rsidRPr="008E5B30">
        <w:rPr>
          <w:rFonts w:ascii="Times New Roman" w:hAnsi="Times New Roman" w:cs="Times New Roman"/>
          <w:sz w:val="28"/>
          <w:szCs w:val="28"/>
          <w:lang w:val="kk-KZ"/>
        </w:rPr>
        <w:t>л себепті</w:t>
      </w:r>
      <w:r w:rsidRPr="008E5B30">
        <w:rPr>
          <w:rFonts w:ascii="Times New Roman" w:hAnsi="Times New Roman" w:cs="Times New Roman"/>
          <w:sz w:val="28"/>
          <w:szCs w:val="28"/>
          <w:lang w:val="kk-KZ"/>
        </w:rPr>
        <w:t xml:space="preserve"> қазақ заңгерлік дискурсын зерттеуде </w:t>
      </w:r>
      <w:r w:rsidR="00746477" w:rsidRPr="008E5B30">
        <w:rPr>
          <w:rFonts w:ascii="Times New Roman" w:hAnsi="Times New Roman" w:cs="Times New Roman"/>
          <w:sz w:val="28"/>
          <w:szCs w:val="28"/>
          <w:lang w:val="kk-KZ"/>
        </w:rPr>
        <w:t>заң</w:t>
      </w:r>
      <w:r w:rsidRPr="008E5B30">
        <w:rPr>
          <w:rFonts w:ascii="Times New Roman" w:hAnsi="Times New Roman" w:cs="Times New Roman"/>
          <w:sz w:val="28"/>
          <w:szCs w:val="28"/>
          <w:lang w:val="kk-KZ"/>
        </w:rPr>
        <w:t xml:space="preserve"> терминология</w:t>
      </w:r>
      <w:r w:rsidR="00746477" w:rsidRPr="008E5B30">
        <w:rPr>
          <w:rFonts w:ascii="Times New Roman" w:hAnsi="Times New Roman" w:cs="Times New Roman"/>
          <w:sz w:val="28"/>
          <w:szCs w:val="28"/>
          <w:lang w:val="kk-KZ"/>
        </w:rPr>
        <w:t>сы</w:t>
      </w:r>
      <w:r w:rsidRPr="008E5B30">
        <w:rPr>
          <w:rFonts w:ascii="Times New Roman" w:hAnsi="Times New Roman" w:cs="Times New Roman"/>
          <w:sz w:val="28"/>
          <w:szCs w:val="28"/>
          <w:lang w:val="kk-KZ"/>
        </w:rPr>
        <w:t xml:space="preserve">ның құрылымы мен қызметін жан-жақты </w:t>
      </w:r>
      <w:r w:rsidR="001917DB" w:rsidRPr="008E5B30">
        <w:rPr>
          <w:rFonts w:ascii="Times New Roman" w:hAnsi="Times New Roman" w:cs="Times New Roman"/>
          <w:sz w:val="28"/>
          <w:szCs w:val="28"/>
          <w:lang w:val="kk-KZ"/>
        </w:rPr>
        <w:t xml:space="preserve">зерделеу айырықша маңызға ие. </w:t>
      </w:r>
    </w:p>
    <w:p w14:paraId="19884E07" w14:textId="10F23AA8" w:rsidR="00CF3A94" w:rsidRPr="008E5B30" w:rsidRDefault="00CF3A94"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 xml:space="preserve">Терминдер құқықтық ұғымдарды дәл білдіру үшін белгілі бір логикалық жүйеде ұйымдастырылады. Сондықтан </w:t>
      </w:r>
      <w:r w:rsidR="001917DB" w:rsidRPr="008E5B30">
        <w:rPr>
          <w:rFonts w:ascii="Times New Roman" w:hAnsi="Times New Roman" w:cs="Times New Roman"/>
          <w:sz w:val="28"/>
          <w:szCs w:val="28"/>
          <w:lang w:val="kk-KZ"/>
        </w:rPr>
        <w:t>заң</w:t>
      </w:r>
      <w:r w:rsidRPr="008E5B30">
        <w:rPr>
          <w:rFonts w:ascii="Times New Roman" w:hAnsi="Times New Roman" w:cs="Times New Roman"/>
          <w:sz w:val="28"/>
          <w:szCs w:val="28"/>
          <w:lang w:val="kk-KZ"/>
        </w:rPr>
        <w:t xml:space="preserve"> терминология</w:t>
      </w:r>
      <w:r w:rsidR="001917DB" w:rsidRPr="008E5B30">
        <w:rPr>
          <w:rFonts w:ascii="Times New Roman" w:hAnsi="Times New Roman" w:cs="Times New Roman"/>
          <w:sz w:val="28"/>
          <w:szCs w:val="28"/>
          <w:lang w:val="kk-KZ"/>
        </w:rPr>
        <w:t>сы</w:t>
      </w:r>
      <w:r w:rsidRPr="008E5B30">
        <w:rPr>
          <w:rFonts w:ascii="Times New Roman" w:hAnsi="Times New Roman" w:cs="Times New Roman"/>
          <w:sz w:val="28"/>
          <w:szCs w:val="28"/>
          <w:lang w:val="kk-KZ"/>
        </w:rPr>
        <w:t xml:space="preserve">н талдау барысында терминдерді белгілі бір </w:t>
      </w:r>
      <w:r w:rsidR="00FA36A4">
        <w:rPr>
          <w:rFonts w:ascii="Times New Roman" w:hAnsi="Times New Roman" w:cs="Times New Roman"/>
          <w:sz w:val="28"/>
          <w:szCs w:val="28"/>
          <w:lang w:val="kk-KZ"/>
        </w:rPr>
        <w:t>қағидалар</w:t>
      </w:r>
      <w:r w:rsidR="004F7129">
        <w:rPr>
          <w:rFonts w:ascii="Times New Roman" w:hAnsi="Times New Roman" w:cs="Times New Roman"/>
          <w:sz w:val="28"/>
          <w:szCs w:val="28"/>
          <w:lang w:val="kk-KZ"/>
        </w:rPr>
        <w:t xml:space="preserve"> бойынша жіктеу </w:t>
      </w:r>
      <w:r w:rsidRPr="008E5B30">
        <w:rPr>
          <w:rFonts w:ascii="Times New Roman" w:hAnsi="Times New Roman" w:cs="Times New Roman"/>
          <w:sz w:val="28"/>
          <w:szCs w:val="28"/>
          <w:lang w:val="kk-KZ"/>
        </w:rPr>
        <w:t xml:space="preserve">құқықтық ұғымдардың өзара байланысын анықтауға және </w:t>
      </w:r>
      <w:r w:rsidR="001917DB" w:rsidRPr="008E5B30">
        <w:rPr>
          <w:rFonts w:ascii="Times New Roman" w:hAnsi="Times New Roman" w:cs="Times New Roman"/>
          <w:sz w:val="28"/>
          <w:szCs w:val="28"/>
          <w:lang w:val="kk-KZ"/>
        </w:rPr>
        <w:t>заңгерлік</w:t>
      </w:r>
      <w:r w:rsidRPr="008E5B30">
        <w:rPr>
          <w:rFonts w:ascii="Times New Roman" w:hAnsi="Times New Roman" w:cs="Times New Roman"/>
          <w:sz w:val="28"/>
          <w:szCs w:val="28"/>
          <w:lang w:val="kk-KZ"/>
        </w:rPr>
        <w:t xml:space="preserve"> дискурстың құрылымын түсінуге мүмкіндік береді. Қазіргі терминтану мен </w:t>
      </w:r>
      <w:r w:rsidR="00250AE1">
        <w:rPr>
          <w:rFonts w:ascii="Times New Roman" w:hAnsi="Times New Roman" w:cs="Times New Roman"/>
          <w:sz w:val="28"/>
          <w:szCs w:val="28"/>
          <w:lang w:val="kk-KZ"/>
        </w:rPr>
        <w:t>заң</w:t>
      </w:r>
      <w:r w:rsidRPr="008E5B30">
        <w:rPr>
          <w:rFonts w:ascii="Times New Roman" w:hAnsi="Times New Roman" w:cs="Times New Roman"/>
          <w:sz w:val="28"/>
          <w:szCs w:val="28"/>
          <w:lang w:val="kk-KZ"/>
        </w:rPr>
        <w:t xml:space="preserve"> лингвистика</w:t>
      </w:r>
      <w:r w:rsidR="00250AE1">
        <w:rPr>
          <w:rFonts w:ascii="Times New Roman" w:hAnsi="Times New Roman" w:cs="Times New Roman"/>
          <w:sz w:val="28"/>
          <w:szCs w:val="28"/>
          <w:lang w:val="kk-KZ"/>
        </w:rPr>
        <w:t>сын</w:t>
      </w:r>
      <w:r w:rsidRPr="008E5B30">
        <w:rPr>
          <w:rFonts w:ascii="Times New Roman" w:hAnsi="Times New Roman" w:cs="Times New Roman"/>
          <w:sz w:val="28"/>
          <w:szCs w:val="28"/>
          <w:lang w:val="kk-KZ"/>
        </w:rPr>
        <w:t>да заң терминдерін бірнеше негізгі топтарға бөлу дәстүрі қалыптасқан. Мұндай жіктеу құқықтық ұғымдардың мазмұны мен қолданылу саласына негізделеді.</w:t>
      </w:r>
    </w:p>
    <w:p w14:paraId="7C4B3B8C" w14:textId="1A691A7A" w:rsidR="00250AE1" w:rsidRPr="008041DB" w:rsidRDefault="00CF3A94" w:rsidP="00D62A9E">
      <w:pPr>
        <w:spacing w:after="0" w:line="240" w:lineRule="auto"/>
        <w:ind w:firstLine="709"/>
        <w:jc w:val="both"/>
        <w:rPr>
          <w:rFonts w:ascii="Times New Roman" w:hAnsi="Times New Roman" w:cs="Times New Roman"/>
          <w:sz w:val="28"/>
          <w:szCs w:val="28"/>
          <w:highlight w:val="yellow"/>
          <w:lang w:val="kk-KZ"/>
        </w:rPr>
      </w:pPr>
      <w:r w:rsidRPr="008E5B30">
        <w:rPr>
          <w:rFonts w:ascii="Times New Roman" w:hAnsi="Times New Roman" w:cs="Times New Roman"/>
          <w:sz w:val="28"/>
          <w:szCs w:val="28"/>
          <w:lang w:val="kk-KZ"/>
        </w:rPr>
        <w:t xml:space="preserve">Бірінші топқа </w:t>
      </w:r>
      <w:r w:rsidRPr="00181679">
        <w:rPr>
          <w:rFonts w:ascii="Times New Roman" w:hAnsi="Times New Roman" w:cs="Times New Roman"/>
          <w:bCs/>
          <w:i/>
          <w:sz w:val="28"/>
          <w:szCs w:val="28"/>
          <w:lang w:val="kk-KZ"/>
        </w:rPr>
        <w:t xml:space="preserve">жалпы </w:t>
      </w:r>
      <w:r w:rsidR="001917DB" w:rsidRPr="00181679">
        <w:rPr>
          <w:rFonts w:ascii="Times New Roman" w:hAnsi="Times New Roman" w:cs="Times New Roman"/>
          <w:bCs/>
          <w:i/>
          <w:sz w:val="28"/>
          <w:szCs w:val="28"/>
          <w:lang w:val="kk-KZ"/>
        </w:rPr>
        <w:t>заң</w:t>
      </w:r>
      <w:r w:rsidRPr="00181679">
        <w:rPr>
          <w:rFonts w:ascii="Times New Roman" w:hAnsi="Times New Roman" w:cs="Times New Roman"/>
          <w:bCs/>
          <w:i/>
          <w:sz w:val="28"/>
          <w:szCs w:val="28"/>
          <w:lang w:val="kk-KZ"/>
        </w:rPr>
        <w:t xml:space="preserve"> терминдер</w:t>
      </w:r>
      <w:r w:rsidR="001917DB" w:rsidRPr="00181679">
        <w:rPr>
          <w:rFonts w:ascii="Times New Roman" w:hAnsi="Times New Roman" w:cs="Times New Roman"/>
          <w:bCs/>
          <w:i/>
          <w:sz w:val="28"/>
          <w:szCs w:val="28"/>
          <w:lang w:val="kk-KZ"/>
        </w:rPr>
        <w:t>і</w:t>
      </w:r>
      <w:r w:rsidRPr="008E5B30">
        <w:rPr>
          <w:rFonts w:ascii="Times New Roman" w:hAnsi="Times New Roman" w:cs="Times New Roman"/>
          <w:sz w:val="28"/>
          <w:szCs w:val="28"/>
          <w:lang w:val="kk-KZ"/>
        </w:rPr>
        <w:t xml:space="preserve"> жатады. Бұл терминдер</w:t>
      </w:r>
      <w:r w:rsidR="004F7129">
        <w:rPr>
          <w:rFonts w:ascii="Times New Roman" w:hAnsi="Times New Roman" w:cs="Times New Roman"/>
          <w:sz w:val="28"/>
          <w:szCs w:val="28"/>
          <w:lang w:val="kk-KZ"/>
        </w:rPr>
        <w:t xml:space="preserve"> құқықтық жүйенің барлық салас</w:t>
      </w:r>
      <w:r w:rsidRPr="008E5B30">
        <w:rPr>
          <w:rFonts w:ascii="Times New Roman" w:hAnsi="Times New Roman" w:cs="Times New Roman"/>
          <w:sz w:val="28"/>
          <w:szCs w:val="28"/>
          <w:lang w:val="kk-KZ"/>
        </w:rPr>
        <w:t xml:space="preserve">ында қолданылатын негізгі ұғымдарды білдіреді. Мұндай терминдер құқықтық қатынастардың жалпы категорияларын сипаттайды. Мысалы, «құқық», «міндет», «жауапкершілік», «санкция», «норма», «субъект», «объект» сияқты терминдер құқықтық ғылымның базалық категорияларын білдіреді. Бұл терминдер </w:t>
      </w:r>
      <w:r w:rsidR="001917DB" w:rsidRPr="008E5B30">
        <w:rPr>
          <w:rFonts w:ascii="Times New Roman" w:hAnsi="Times New Roman" w:cs="Times New Roman"/>
          <w:sz w:val="28"/>
          <w:szCs w:val="28"/>
          <w:lang w:val="kk-KZ"/>
        </w:rPr>
        <w:t>заңгерлі</w:t>
      </w:r>
      <w:r w:rsidR="00201BCE" w:rsidRPr="008E5B30">
        <w:rPr>
          <w:rFonts w:ascii="Times New Roman" w:hAnsi="Times New Roman" w:cs="Times New Roman"/>
          <w:sz w:val="28"/>
          <w:szCs w:val="28"/>
          <w:lang w:val="kk-KZ"/>
        </w:rPr>
        <w:t>к</w:t>
      </w:r>
      <w:r w:rsidRPr="008E5B30">
        <w:rPr>
          <w:rFonts w:ascii="Times New Roman" w:hAnsi="Times New Roman" w:cs="Times New Roman"/>
          <w:sz w:val="28"/>
          <w:szCs w:val="28"/>
          <w:lang w:val="kk-KZ"/>
        </w:rPr>
        <w:t xml:space="preserve"> дискурстың негізін құрай</w:t>
      </w:r>
      <w:r w:rsidR="00201BCE" w:rsidRPr="008E5B30">
        <w:rPr>
          <w:rFonts w:ascii="Times New Roman" w:hAnsi="Times New Roman" w:cs="Times New Roman"/>
          <w:sz w:val="28"/>
          <w:szCs w:val="28"/>
          <w:lang w:val="kk-KZ"/>
        </w:rPr>
        <w:t xml:space="preserve">ды. </w:t>
      </w:r>
    </w:p>
    <w:p w14:paraId="6D387406" w14:textId="77777777" w:rsidR="00250AE1" w:rsidRPr="00FC1294" w:rsidRDefault="00250AE1" w:rsidP="00D62A9E">
      <w:pPr>
        <w:spacing w:after="0" w:line="240" w:lineRule="auto"/>
        <w:ind w:firstLine="709"/>
        <w:jc w:val="both"/>
        <w:rPr>
          <w:rFonts w:ascii="Times New Roman" w:hAnsi="Times New Roman" w:cs="Times New Roman"/>
          <w:sz w:val="28"/>
          <w:szCs w:val="28"/>
          <w:lang w:val="kk-KZ"/>
        </w:rPr>
      </w:pPr>
      <w:r w:rsidRPr="00FC1294">
        <w:rPr>
          <w:rFonts w:ascii="Times New Roman" w:hAnsi="Times New Roman" w:cs="Times New Roman"/>
          <w:sz w:val="28"/>
          <w:szCs w:val="28"/>
          <w:lang w:val="kk-KZ"/>
        </w:rPr>
        <w:t xml:space="preserve">Заңнамалық актілер ғылыми-құқықтық терминологияның мол қорын қамтиды. Терминдер құқықтық ұғымдарды, категорияларды және құбылыстарды дәл әрі анық тұжырымдау мақсатында қолданылады. Әрбір терминнің мағынасы заң жүйесінде қатаң бекітілген. Мысалы, «субъект», «объект», «норма», «міндеттеме» сияқты тілдік бірліктер заң мәтіндерінде терминдік мағынаға ие болып, басқа салалардағы мағынасынан ерекшеленеді. </w:t>
      </w:r>
    </w:p>
    <w:p w14:paraId="29C80849" w14:textId="3F712E1B" w:rsidR="00250AE1" w:rsidRPr="00FC1294" w:rsidRDefault="00250AE1" w:rsidP="00D62A9E">
      <w:pPr>
        <w:spacing w:after="0" w:line="240" w:lineRule="auto"/>
        <w:ind w:firstLine="709"/>
        <w:jc w:val="both"/>
        <w:rPr>
          <w:rFonts w:ascii="Times New Roman" w:hAnsi="Times New Roman" w:cs="Times New Roman"/>
          <w:sz w:val="28"/>
          <w:szCs w:val="28"/>
          <w:lang w:val="kk-KZ" w:eastAsia="ru-RU"/>
        </w:rPr>
      </w:pPr>
      <w:r w:rsidRPr="00FC1294">
        <w:rPr>
          <w:rFonts w:ascii="Times New Roman" w:hAnsi="Times New Roman" w:cs="Times New Roman"/>
          <w:sz w:val="28"/>
          <w:szCs w:val="28"/>
          <w:lang w:val="kk-KZ"/>
        </w:rPr>
        <w:t>«Субъект», «Объект» және «Міндеттеме» терминдерінің заңгерлік контексттегі және басқа салалардағы мағыналарының айырмашылығына тоқталатын болсақ, «Субъект» термині құқықтық контексте заң субъектісі түрінде қолданылып, құқықтық қатынастарға қатысушы яғни құқықтар мен мі</w:t>
      </w:r>
      <w:r w:rsidR="00E67C9F">
        <w:rPr>
          <w:rFonts w:ascii="Times New Roman" w:hAnsi="Times New Roman" w:cs="Times New Roman"/>
          <w:sz w:val="28"/>
          <w:szCs w:val="28"/>
          <w:lang w:val="kk-KZ"/>
        </w:rPr>
        <w:t xml:space="preserve">ндеттерге ие бола алатын тұлға </w:t>
      </w:r>
      <w:r w:rsidRPr="00FC1294">
        <w:rPr>
          <w:rFonts w:ascii="Times New Roman" w:hAnsi="Times New Roman" w:cs="Times New Roman"/>
          <w:sz w:val="28"/>
          <w:szCs w:val="28"/>
          <w:lang w:val="kk-KZ"/>
        </w:rPr>
        <w:t>(жеке тұлға, заңды тұлға) немесе ұйым (мемлекет) ретінде қолданылып, Қазақстан Республикасының Азаматтық кодексімен қатаң белг</w:t>
      </w:r>
      <w:r w:rsidR="0086703E">
        <w:rPr>
          <w:rFonts w:ascii="Times New Roman" w:hAnsi="Times New Roman" w:cs="Times New Roman"/>
          <w:sz w:val="28"/>
          <w:szCs w:val="28"/>
          <w:lang w:val="kk-KZ"/>
        </w:rPr>
        <w:t xml:space="preserve">іленген деген мағынаны береді </w:t>
      </w:r>
      <w:r w:rsidR="00557665">
        <w:rPr>
          <w:rFonts w:ascii="Times New Roman" w:hAnsi="Times New Roman" w:cs="Times New Roman"/>
          <w:sz w:val="28"/>
          <w:szCs w:val="28"/>
          <w:lang w:val="kk-KZ"/>
        </w:rPr>
        <w:t xml:space="preserve">(Қосымша </w:t>
      </w:r>
      <w:r w:rsidR="00E67C9F">
        <w:rPr>
          <w:rFonts w:ascii="Times New Roman" w:hAnsi="Times New Roman" w:cs="Times New Roman"/>
          <w:sz w:val="28"/>
          <w:szCs w:val="28"/>
          <w:lang w:val="kk-KZ"/>
        </w:rPr>
        <w:t>В</w:t>
      </w:r>
      <w:r w:rsidR="00557665">
        <w:rPr>
          <w:rFonts w:ascii="Times New Roman" w:hAnsi="Times New Roman" w:cs="Times New Roman"/>
          <w:sz w:val="28"/>
          <w:szCs w:val="28"/>
          <w:lang w:val="kk-KZ"/>
        </w:rPr>
        <w:t>)</w:t>
      </w:r>
      <w:r w:rsidR="00786925">
        <w:rPr>
          <w:rFonts w:ascii="Times New Roman" w:hAnsi="Times New Roman" w:cs="Times New Roman"/>
          <w:sz w:val="28"/>
          <w:szCs w:val="28"/>
          <w:lang w:val="kk-KZ"/>
        </w:rPr>
        <w:t>.</w:t>
      </w:r>
      <w:r w:rsidRPr="00FC1294">
        <w:rPr>
          <w:rFonts w:ascii="Times New Roman" w:hAnsi="Times New Roman" w:cs="Times New Roman"/>
          <w:sz w:val="28"/>
          <w:szCs w:val="28"/>
          <w:lang w:val="kk-KZ"/>
        </w:rPr>
        <w:t xml:space="preserve"> </w:t>
      </w:r>
      <w:r w:rsidRPr="00FC1294">
        <w:rPr>
          <w:rFonts w:ascii="Times New Roman" w:hAnsi="Times New Roman" w:cs="Times New Roman"/>
          <w:sz w:val="28"/>
          <w:szCs w:val="28"/>
          <w:lang w:val="kk-KZ" w:eastAsia="ru-RU"/>
        </w:rPr>
        <w:t>Субъектінің міндетті түрде құқықтық әрекет қабілеттілігі болуы керек. Егер бұл қабілеттіліктер болмаса, ол заң субъектісі бола алмайды. «Субъект» терминінің басқа салада, мысалы философияда қолданылуын қарастырсақ, субъект – таным процесін жүзеге асырушы, белсенді әрекет етуші, айналадағы дүниені өзгертуші</w:t>
      </w:r>
      <w:r w:rsidR="00786925">
        <w:rPr>
          <w:rFonts w:ascii="Times New Roman" w:hAnsi="Times New Roman" w:cs="Times New Roman"/>
          <w:sz w:val="28"/>
          <w:szCs w:val="28"/>
          <w:lang w:val="kk-KZ" w:eastAsia="ru-RU"/>
        </w:rPr>
        <w:t xml:space="preserve"> немесе танушы тұлға </w:t>
      </w:r>
      <w:r w:rsidR="00786925">
        <w:rPr>
          <w:rFonts w:ascii="Times New Roman" w:hAnsi="Times New Roman" w:cs="Times New Roman"/>
          <w:sz w:val="28"/>
          <w:szCs w:val="28"/>
          <w:lang w:val="kk-KZ"/>
        </w:rPr>
        <w:t xml:space="preserve">(Қосымша </w:t>
      </w:r>
      <w:r w:rsidR="00E67C9F">
        <w:rPr>
          <w:rFonts w:ascii="Times New Roman" w:hAnsi="Times New Roman" w:cs="Times New Roman"/>
          <w:sz w:val="28"/>
          <w:szCs w:val="28"/>
          <w:lang w:val="kk-KZ"/>
        </w:rPr>
        <w:t>В</w:t>
      </w:r>
      <w:r w:rsidR="00786925">
        <w:rPr>
          <w:rFonts w:ascii="Times New Roman" w:hAnsi="Times New Roman" w:cs="Times New Roman"/>
          <w:sz w:val="28"/>
          <w:szCs w:val="28"/>
          <w:lang w:val="kk-KZ"/>
        </w:rPr>
        <w:t>)</w:t>
      </w:r>
      <w:r w:rsidR="00786925">
        <w:rPr>
          <w:rFonts w:ascii="Times New Roman" w:hAnsi="Times New Roman" w:cs="Times New Roman"/>
          <w:sz w:val="28"/>
          <w:szCs w:val="28"/>
          <w:lang w:val="kk-KZ" w:eastAsia="ru-RU"/>
        </w:rPr>
        <w:t xml:space="preserve">. </w:t>
      </w:r>
      <w:r w:rsidRPr="00FC1294">
        <w:rPr>
          <w:rFonts w:ascii="Times New Roman" w:hAnsi="Times New Roman" w:cs="Times New Roman"/>
          <w:sz w:val="28"/>
          <w:szCs w:val="28"/>
          <w:lang w:val="kk-KZ" w:eastAsia="ru-RU"/>
        </w:rPr>
        <w:t>«Субъект» терминінің екі түрлі саладағы қолданысының айырмашылығына келсек, философиядағы кез келген ойлаушы адам субъект бола алады, ал құқық саласында субъект болу үшін арнайы заң шарттарын (жасы, сот шешімі, тіркелуі) орындау қажет.</w:t>
      </w:r>
    </w:p>
    <w:p w14:paraId="79F2A6F7" w14:textId="3D32A7BE" w:rsidR="00250AE1" w:rsidRPr="00FC1294" w:rsidRDefault="00250AE1" w:rsidP="00D62A9E">
      <w:pPr>
        <w:spacing w:after="0" w:line="240" w:lineRule="auto"/>
        <w:ind w:firstLine="709"/>
        <w:jc w:val="both"/>
        <w:rPr>
          <w:rFonts w:ascii="Times New Roman" w:hAnsi="Times New Roman" w:cs="Times New Roman"/>
          <w:sz w:val="28"/>
          <w:szCs w:val="28"/>
          <w:lang w:val="kk-KZ"/>
        </w:rPr>
      </w:pPr>
      <w:r w:rsidRPr="00FC1294">
        <w:rPr>
          <w:rFonts w:ascii="Times New Roman" w:hAnsi="Times New Roman" w:cs="Times New Roman"/>
          <w:sz w:val="28"/>
          <w:szCs w:val="28"/>
          <w:lang w:val="kk-KZ" w:eastAsia="ru-RU"/>
        </w:rPr>
        <w:t xml:space="preserve">Сол сияқты, «Міндеттеме» терминінің </w:t>
      </w:r>
      <w:r w:rsidRPr="00FC1294">
        <w:rPr>
          <w:rFonts w:ascii="Times New Roman" w:hAnsi="Times New Roman" w:cs="Times New Roman"/>
          <w:sz w:val="28"/>
          <w:szCs w:val="28"/>
          <w:lang w:val="kk-KZ"/>
        </w:rPr>
        <w:t>заңгерлік контексттегі және басқа салаларда білдіретін мағыналарының айырмашылығын қарастырсақ,  «Міндеттеме» термині құқықтық контексте, азаматтық құқықтық қатынастардың субъектілері арасындағы құқықтық байланысты білдіреді. Оның мазмұнына сәйкес, борышкер деп аталатын бірінші тарап несие беруші деп аталатын екінші тараптың пайдасына белгілі бір іс-әрекетті жүзеге асыруға немесе одан бас тартуға заңды түрде міндетті болады</w:t>
      </w:r>
      <w:r w:rsidR="0086703E">
        <w:rPr>
          <w:rFonts w:ascii="Times New Roman" w:hAnsi="Times New Roman" w:cs="Times New Roman"/>
          <w:sz w:val="28"/>
          <w:szCs w:val="28"/>
          <w:lang w:val="kk-KZ" w:eastAsia="ru-RU"/>
        </w:rPr>
        <w:t xml:space="preserve"> </w:t>
      </w:r>
      <w:r w:rsidR="00786925">
        <w:rPr>
          <w:rFonts w:ascii="Times New Roman" w:hAnsi="Times New Roman" w:cs="Times New Roman"/>
          <w:sz w:val="28"/>
          <w:szCs w:val="28"/>
          <w:lang w:val="kk-KZ"/>
        </w:rPr>
        <w:t xml:space="preserve">(Қосымша </w:t>
      </w:r>
      <w:r w:rsidR="00E67C9F">
        <w:rPr>
          <w:rFonts w:ascii="Times New Roman" w:hAnsi="Times New Roman" w:cs="Times New Roman"/>
          <w:sz w:val="28"/>
          <w:szCs w:val="28"/>
          <w:lang w:val="kk-KZ"/>
        </w:rPr>
        <w:t>В</w:t>
      </w:r>
      <w:r w:rsidR="00786925">
        <w:rPr>
          <w:rFonts w:ascii="Times New Roman" w:hAnsi="Times New Roman" w:cs="Times New Roman"/>
          <w:sz w:val="28"/>
          <w:szCs w:val="28"/>
          <w:lang w:val="kk-KZ"/>
        </w:rPr>
        <w:t>).</w:t>
      </w:r>
      <w:r w:rsidRPr="00FC1294">
        <w:rPr>
          <w:rFonts w:ascii="Times New Roman" w:hAnsi="Times New Roman" w:cs="Times New Roman"/>
          <w:sz w:val="28"/>
          <w:szCs w:val="28"/>
          <w:lang w:val="kk-KZ"/>
        </w:rPr>
        <w:t xml:space="preserve"> </w:t>
      </w:r>
      <w:r w:rsidRPr="00FC1294">
        <w:rPr>
          <w:rFonts w:ascii="Times New Roman" w:hAnsi="Times New Roman" w:cs="Times New Roman"/>
          <w:sz w:val="28"/>
          <w:szCs w:val="28"/>
          <w:lang w:val="kk-KZ" w:eastAsia="ru-RU"/>
        </w:rPr>
        <w:t>Заңгерлік контекстегі «Міндеттеме» терминінің мағынасы Азаматтық кодексте (АК) толық реттелген. Міндеттемені бұзу заңды жауапкершілікке тартылып, айыппұл, өсімпұл, шығынды өтеу сияқты жаза қолданылады. «Міндет</w:t>
      </w:r>
      <w:r w:rsidR="004655D2">
        <w:rPr>
          <w:rFonts w:ascii="Times New Roman" w:hAnsi="Times New Roman" w:cs="Times New Roman"/>
          <w:sz w:val="28"/>
          <w:szCs w:val="28"/>
          <w:lang w:val="kk-KZ" w:eastAsia="ru-RU"/>
        </w:rPr>
        <w:t xml:space="preserve">теме» терминінің басқа салада, </w:t>
      </w:r>
      <w:r w:rsidRPr="00FC1294">
        <w:rPr>
          <w:rFonts w:ascii="Times New Roman" w:hAnsi="Times New Roman" w:cs="Times New Roman"/>
          <w:sz w:val="28"/>
          <w:szCs w:val="28"/>
          <w:lang w:val="kk-KZ" w:eastAsia="ru-RU"/>
        </w:rPr>
        <w:t>мысалы тұрмыстық-әлеуметтік салада, қолданылуын қарастырсақ, «</w:t>
      </w:r>
      <w:r w:rsidRPr="00FC1294">
        <w:rPr>
          <w:rFonts w:ascii="Times New Roman" w:hAnsi="Times New Roman" w:cs="Times New Roman"/>
          <w:sz w:val="28"/>
          <w:szCs w:val="28"/>
          <w:lang w:val="kk-KZ"/>
        </w:rPr>
        <w:t xml:space="preserve">міндеттеме» – адамның моральдық, әлеуметтік немесе отбасылық борышы мысалы, «Бала-шағаңа қамқор болу – әкелік міндеттемең». Бұл қолданыстағы мағынасы психологиялық, этикалық сипатта болады, оны орындамау, әдетте, заңды жазаға емес, моральдық айыптауға әкеледі. Тұрмыстық міндеттемені бұзған үшін ешкім сізді сотқа бере алмайды, ал заңды міндеттемені (мысалы, келісімшарт бойынша) бұзу мәжбүрлеу сипатындағы құқықтық санкцияларды тудырады. </w:t>
      </w:r>
      <w:r w:rsidRPr="00FC1294">
        <w:rPr>
          <w:rFonts w:ascii="Times New Roman" w:hAnsi="Times New Roman" w:cs="Times New Roman"/>
          <w:sz w:val="28"/>
          <w:szCs w:val="28"/>
          <w:lang w:val="kk-KZ" w:eastAsia="ru-RU"/>
        </w:rPr>
        <w:t>«Міндеттеме» терминінің екі түрлі саладағы қолданысының айырмашылығына келсек,</w:t>
      </w:r>
      <w:r w:rsidRPr="00FC1294">
        <w:rPr>
          <w:rFonts w:ascii="Times New Roman" w:eastAsia="Times New Roman" w:hAnsi="Times New Roman" w:cs="Times New Roman"/>
          <w:color w:val="1B1C1D"/>
          <w:sz w:val="28"/>
          <w:szCs w:val="28"/>
          <w:lang w:val="kk-KZ" w:eastAsia="ru-RU"/>
        </w:rPr>
        <w:t xml:space="preserve"> </w:t>
      </w:r>
      <w:r w:rsidRPr="00FC1294">
        <w:rPr>
          <w:rFonts w:ascii="Times New Roman" w:hAnsi="Times New Roman" w:cs="Times New Roman"/>
          <w:sz w:val="28"/>
          <w:szCs w:val="28"/>
          <w:lang w:val="kk-KZ" w:eastAsia="ru-RU"/>
        </w:rPr>
        <w:t>тұрмыстық міндеттеме бұзылса, ешкім ешкімді  сотқа бере алмайды, ал заңды міндеттеме мысалы, келісімшартта көрсетілген міндеттеме бұзылса, мәжбүрлеу сипатындағы құқықтық санкциялар қолданылады.</w:t>
      </w:r>
    </w:p>
    <w:p w14:paraId="6CFC58C0" w14:textId="0FAEABE2" w:rsidR="00250AE1" w:rsidRPr="00FC1294" w:rsidRDefault="00250AE1" w:rsidP="00D62A9E">
      <w:pPr>
        <w:spacing w:after="0" w:line="240" w:lineRule="auto"/>
        <w:ind w:firstLine="709"/>
        <w:jc w:val="both"/>
        <w:rPr>
          <w:rFonts w:ascii="Times New Roman" w:hAnsi="Times New Roman" w:cs="Times New Roman"/>
          <w:sz w:val="28"/>
          <w:szCs w:val="28"/>
          <w:lang w:val="kk-KZ"/>
        </w:rPr>
      </w:pPr>
      <w:r w:rsidRPr="00FC1294">
        <w:rPr>
          <w:rFonts w:ascii="Times New Roman" w:hAnsi="Times New Roman" w:cs="Times New Roman"/>
          <w:sz w:val="28"/>
          <w:szCs w:val="28"/>
          <w:lang w:val="kk-KZ"/>
        </w:rPr>
        <w:t>«Объект» терминінің заңгерлік контекстегі және басқа салада қолданылу мағыналарының айырмашылығына тоқталатын болсақ, құқықтық контексте құқықтық қатынастар тараптарының іс-әрекеті бағытталған нәрсе яғни мүлік, құндылықтар, әлеуметтік қатынастар. Оның мазмұны заңнамалық актілермен яғни, қылмыстық, азаматтық және әкімшілік кодекстермен қатаң бекітілген. Мысалы, қылмыстық құқықта объектіні дұрыс анықтау – іс-әрекеттің қандай қылмыс түріне жататынын және жазаның ауырлығын анықтау үшін негізгі шарт. Қылмыс бір объектілі немесе көп объектілі болуы мүмкін. Қылмыстық құқықта құқықпен қорғалатын және қылмыстық құқықбұзушылық бағытталған қоғамдық қатынастар қылмыс объектісі болады. «Объект» терминінің басқа саладағы қолданысына тоқталатын болсақ, философия саласында қолданысы: «Объект» – таным процесіне немесе практикалық әрекетке субъектінің қатысуынсыз өмір сүретін және оған қарама-қарсы тұратын, танылатын немесе өзгер</w:t>
      </w:r>
      <w:r w:rsidR="0086703E">
        <w:rPr>
          <w:rFonts w:ascii="Times New Roman" w:hAnsi="Times New Roman" w:cs="Times New Roman"/>
          <w:sz w:val="28"/>
          <w:szCs w:val="28"/>
          <w:lang w:val="kk-KZ"/>
        </w:rPr>
        <w:t xml:space="preserve">тілетін зат, құбылыс, процесс </w:t>
      </w:r>
      <w:r w:rsidR="00786925">
        <w:rPr>
          <w:rFonts w:ascii="Times New Roman" w:hAnsi="Times New Roman" w:cs="Times New Roman"/>
          <w:sz w:val="28"/>
          <w:szCs w:val="28"/>
          <w:lang w:val="kk-KZ"/>
        </w:rPr>
        <w:t xml:space="preserve">(Қосымша </w:t>
      </w:r>
      <w:r w:rsidR="00E67C9F">
        <w:rPr>
          <w:rFonts w:ascii="Times New Roman" w:hAnsi="Times New Roman" w:cs="Times New Roman"/>
          <w:sz w:val="28"/>
          <w:szCs w:val="28"/>
          <w:lang w:val="kk-KZ"/>
        </w:rPr>
        <w:t>В</w:t>
      </w:r>
      <w:r w:rsidR="00786925">
        <w:rPr>
          <w:rFonts w:ascii="Times New Roman" w:hAnsi="Times New Roman" w:cs="Times New Roman"/>
          <w:sz w:val="28"/>
          <w:szCs w:val="28"/>
          <w:lang w:val="kk-KZ"/>
        </w:rPr>
        <w:t xml:space="preserve">). </w:t>
      </w:r>
      <w:r w:rsidRPr="00FC1294">
        <w:rPr>
          <w:rFonts w:ascii="Times New Roman" w:hAnsi="Times New Roman" w:cs="Times New Roman"/>
          <w:sz w:val="28"/>
          <w:szCs w:val="28"/>
          <w:lang w:val="kk-KZ"/>
        </w:rPr>
        <w:t>Ал мағынасы абстрактілі, немесе жалпы сипаттамалық. Бұл контекстегі «объект» ұғымының бұзылуы немесе өзгеруі ешқандай тікелей заңды жауапкершілікке әкелмейді. Сол сияқты, «Объект» термині компьютерлік бағдарламау саласында да қолданылады. Бұл салада «объект» – белгілі бір бағдарламалық кодтың нақты данасы. Ал мағынасы  техникалық, функционалдық сипатта болады. Мысалы, кодтағы объектінің қате болса, бағдарламалар дұрыс жұмыс істемейді.</w:t>
      </w:r>
    </w:p>
    <w:p w14:paraId="27E5A3E1" w14:textId="77777777" w:rsidR="00250AE1" w:rsidRPr="00FC1294" w:rsidRDefault="00250AE1" w:rsidP="00D62A9E">
      <w:pPr>
        <w:spacing w:after="0" w:line="240" w:lineRule="auto"/>
        <w:ind w:firstLine="709"/>
        <w:jc w:val="both"/>
        <w:rPr>
          <w:rFonts w:ascii="Times New Roman" w:hAnsi="Times New Roman" w:cs="Times New Roman"/>
          <w:sz w:val="28"/>
          <w:szCs w:val="28"/>
          <w:lang w:val="kk-KZ"/>
        </w:rPr>
      </w:pPr>
      <w:r w:rsidRPr="00FC1294">
        <w:rPr>
          <w:rFonts w:ascii="Times New Roman" w:hAnsi="Times New Roman" w:cs="Times New Roman"/>
          <w:sz w:val="28"/>
          <w:szCs w:val="28"/>
          <w:lang w:val="kk-KZ"/>
        </w:rPr>
        <w:t xml:space="preserve">Қорыта келе, заңгерлік дискурстағы «объект» термині жай ғана танылатын зат емес, бұл – құқықтық қорғауға жататын құндылық яғни меншік, өмір, денсаулық, қоғамдық қауіпсіздік. Оны дұрыс анықтау – құқық бұзушылықты дұрыс саралаудың және әділ жаза тағайындаудың негізі. Бұл оның жалпы ғылыми немесе техникалық мағынасынан айқын айырмашылығын көрсетеді. Сол сияқты, «норма» сөзінің заң мәтіндеріндегі мағынасының лингвистикадағы мағынасынан ерекшеленетінін салыстыру арқылы анықтауға болады (14-кесте). </w:t>
      </w:r>
    </w:p>
    <w:p w14:paraId="2FCCB865" w14:textId="77777777" w:rsidR="00250AE1" w:rsidRPr="00FC1294" w:rsidRDefault="00250AE1" w:rsidP="00D62A9E">
      <w:pPr>
        <w:spacing w:after="0" w:line="240" w:lineRule="auto"/>
        <w:ind w:firstLine="709"/>
        <w:jc w:val="both"/>
        <w:rPr>
          <w:rFonts w:ascii="Times New Roman" w:hAnsi="Times New Roman" w:cs="Times New Roman"/>
          <w:sz w:val="28"/>
          <w:szCs w:val="28"/>
          <w:lang w:val="kk-KZ"/>
        </w:rPr>
      </w:pPr>
    </w:p>
    <w:p w14:paraId="5BCAC35F" w14:textId="77777777" w:rsidR="00250AE1" w:rsidRPr="00FC1294" w:rsidRDefault="00250AE1" w:rsidP="00180470">
      <w:pPr>
        <w:spacing w:after="0" w:line="240" w:lineRule="auto"/>
        <w:jc w:val="both"/>
        <w:rPr>
          <w:rFonts w:ascii="Times New Roman" w:hAnsi="Times New Roman" w:cs="Times New Roman"/>
          <w:sz w:val="28"/>
          <w:szCs w:val="28"/>
          <w:lang w:val="kk-KZ"/>
        </w:rPr>
      </w:pPr>
      <w:r w:rsidRPr="00FC1294">
        <w:rPr>
          <w:rFonts w:ascii="Times New Roman" w:hAnsi="Times New Roman" w:cs="Times New Roman"/>
          <w:sz w:val="28"/>
          <w:szCs w:val="28"/>
          <w:lang w:val="kk-KZ"/>
        </w:rPr>
        <w:t>Кесте 14 – «Норма»  сөзінің заң мәтіндеріндегі сипаты</w:t>
      </w:r>
    </w:p>
    <w:p w14:paraId="0CB5F4B2" w14:textId="77777777" w:rsidR="00250AE1" w:rsidRPr="00180470" w:rsidRDefault="00250AE1" w:rsidP="00D62A9E">
      <w:pPr>
        <w:spacing w:after="0" w:line="240" w:lineRule="auto"/>
        <w:ind w:firstLine="709"/>
        <w:jc w:val="both"/>
        <w:rPr>
          <w:rFonts w:ascii="Times New Roman" w:hAnsi="Times New Roman" w:cs="Times New Roman"/>
          <w:sz w:val="16"/>
          <w:szCs w:val="16"/>
          <w:lang w:val="kk-KZ"/>
        </w:rPr>
      </w:pPr>
    </w:p>
    <w:tbl>
      <w:tblPr>
        <w:tblStyle w:val="af0"/>
        <w:tblW w:w="9634" w:type="dxa"/>
        <w:tblLook w:val="04A0" w:firstRow="1" w:lastRow="0" w:firstColumn="1" w:lastColumn="0" w:noHBand="0" w:noVBand="1"/>
      </w:tblPr>
      <w:tblGrid>
        <w:gridCol w:w="1744"/>
        <w:gridCol w:w="3512"/>
        <w:gridCol w:w="4378"/>
      </w:tblGrid>
      <w:tr w:rsidR="00250AE1" w:rsidRPr="00FC1294" w14:paraId="052CBD57" w14:textId="77777777" w:rsidTr="004655D2">
        <w:tc>
          <w:tcPr>
            <w:tcW w:w="1744" w:type="dxa"/>
            <w:vAlign w:val="center"/>
          </w:tcPr>
          <w:p w14:paraId="3B791AB2" w14:textId="77777777" w:rsidR="00250AE1" w:rsidRPr="004655D2" w:rsidRDefault="00250AE1" w:rsidP="009D01F5">
            <w:pPr>
              <w:ind w:firstLine="22"/>
              <w:jc w:val="both"/>
              <w:rPr>
                <w:rFonts w:ascii="Times New Roman" w:eastAsia="Times New Roman" w:hAnsi="Times New Roman" w:cs="Times New Roman"/>
                <w:color w:val="1B1C1D"/>
                <w:lang w:eastAsia="ru-RU"/>
              </w:rPr>
            </w:pPr>
            <w:r w:rsidRPr="004655D2">
              <w:rPr>
                <w:rFonts w:ascii="Times New Roman" w:eastAsia="Times New Roman" w:hAnsi="Times New Roman" w:cs="Times New Roman"/>
                <w:bCs/>
                <w:color w:val="1B1C1D"/>
                <w:bdr w:val="none" w:sz="0" w:space="0" w:color="auto" w:frame="1"/>
                <w:lang w:eastAsia="ru-RU"/>
              </w:rPr>
              <w:t>Сипаттама</w:t>
            </w:r>
          </w:p>
        </w:tc>
        <w:tc>
          <w:tcPr>
            <w:tcW w:w="3512" w:type="dxa"/>
            <w:vAlign w:val="center"/>
          </w:tcPr>
          <w:p w14:paraId="3001E3D3" w14:textId="77777777" w:rsidR="00250AE1" w:rsidRPr="004655D2" w:rsidRDefault="00250AE1" w:rsidP="009D01F5">
            <w:pPr>
              <w:ind w:firstLine="22"/>
              <w:jc w:val="both"/>
              <w:rPr>
                <w:rFonts w:ascii="Times New Roman" w:eastAsia="Times New Roman" w:hAnsi="Times New Roman" w:cs="Times New Roman"/>
                <w:color w:val="1B1C1D"/>
                <w:lang w:eastAsia="ru-RU"/>
              </w:rPr>
            </w:pPr>
            <w:r w:rsidRPr="004655D2">
              <w:rPr>
                <w:rFonts w:ascii="Times New Roman" w:eastAsia="Times New Roman" w:hAnsi="Times New Roman" w:cs="Times New Roman"/>
                <w:bCs/>
                <w:color w:val="1B1C1D"/>
                <w:bdr w:val="none" w:sz="0" w:space="0" w:color="auto" w:frame="1"/>
                <w:lang w:eastAsia="ru-RU"/>
              </w:rPr>
              <w:t xml:space="preserve">Құқықтық </w:t>
            </w:r>
            <w:r w:rsidRPr="004655D2">
              <w:rPr>
                <w:rFonts w:ascii="Times New Roman" w:eastAsia="Times New Roman" w:hAnsi="Times New Roman" w:cs="Times New Roman"/>
                <w:bCs/>
                <w:color w:val="1B1C1D"/>
                <w:bdr w:val="none" w:sz="0" w:space="0" w:color="auto" w:frame="1"/>
                <w:lang w:val="kk-KZ" w:eastAsia="ru-RU"/>
              </w:rPr>
              <w:t>к</w:t>
            </w:r>
            <w:r w:rsidRPr="004655D2">
              <w:rPr>
                <w:rFonts w:ascii="Times New Roman" w:eastAsia="Times New Roman" w:hAnsi="Times New Roman" w:cs="Times New Roman"/>
                <w:bCs/>
                <w:color w:val="1B1C1D"/>
                <w:bdr w:val="none" w:sz="0" w:space="0" w:color="auto" w:frame="1"/>
                <w:lang w:eastAsia="ru-RU"/>
              </w:rPr>
              <w:t>онтекст</w:t>
            </w:r>
            <w:r w:rsidRPr="004655D2">
              <w:rPr>
                <w:rFonts w:ascii="Times New Roman" w:eastAsia="Times New Roman" w:hAnsi="Times New Roman" w:cs="Times New Roman"/>
                <w:bCs/>
                <w:color w:val="1B1C1D"/>
                <w:bdr w:val="none" w:sz="0" w:space="0" w:color="auto" w:frame="1"/>
                <w:lang w:val="kk-KZ" w:eastAsia="ru-RU"/>
              </w:rPr>
              <w:t>е қ</w:t>
            </w:r>
            <w:r w:rsidRPr="004655D2">
              <w:rPr>
                <w:rFonts w:ascii="Times New Roman" w:eastAsia="Times New Roman" w:hAnsi="Times New Roman" w:cs="Times New Roman"/>
                <w:bCs/>
                <w:color w:val="1B1C1D"/>
                <w:bdr w:val="none" w:sz="0" w:space="0" w:color="auto" w:frame="1"/>
                <w:lang w:eastAsia="ru-RU"/>
              </w:rPr>
              <w:t>ұқық нормасы</w:t>
            </w:r>
            <w:r w:rsidRPr="004655D2">
              <w:rPr>
                <w:rFonts w:ascii="Times New Roman" w:eastAsia="Times New Roman" w:hAnsi="Times New Roman" w:cs="Times New Roman"/>
                <w:bCs/>
                <w:color w:val="1B1C1D"/>
                <w:bdr w:val="none" w:sz="0" w:space="0" w:color="auto" w:frame="1"/>
                <w:lang w:val="kk-KZ" w:eastAsia="ru-RU"/>
              </w:rPr>
              <w:t xml:space="preserve"> түрінде қолданылуы </w:t>
            </w:r>
          </w:p>
        </w:tc>
        <w:tc>
          <w:tcPr>
            <w:tcW w:w="4378" w:type="dxa"/>
            <w:vAlign w:val="center"/>
          </w:tcPr>
          <w:p w14:paraId="538DE23A" w14:textId="77777777" w:rsidR="00250AE1" w:rsidRPr="004655D2" w:rsidRDefault="00250AE1" w:rsidP="009D01F5">
            <w:pPr>
              <w:ind w:firstLine="22"/>
              <w:jc w:val="both"/>
              <w:rPr>
                <w:rFonts w:ascii="Times New Roman" w:eastAsia="Times New Roman" w:hAnsi="Times New Roman" w:cs="Times New Roman"/>
                <w:color w:val="1B1C1D"/>
                <w:lang w:val="kk-KZ" w:eastAsia="ru-RU"/>
              </w:rPr>
            </w:pPr>
            <w:r w:rsidRPr="004655D2">
              <w:rPr>
                <w:rFonts w:ascii="Times New Roman" w:eastAsia="Times New Roman" w:hAnsi="Times New Roman" w:cs="Times New Roman"/>
                <w:bCs/>
                <w:color w:val="1B1C1D"/>
                <w:bdr w:val="none" w:sz="0" w:space="0" w:color="auto" w:frame="1"/>
                <w:lang w:eastAsia="ru-RU"/>
              </w:rPr>
              <w:t xml:space="preserve">Лингвистикалық </w:t>
            </w:r>
            <w:r w:rsidRPr="004655D2">
              <w:rPr>
                <w:rFonts w:ascii="Times New Roman" w:eastAsia="Times New Roman" w:hAnsi="Times New Roman" w:cs="Times New Roman"/>
                <w:bCs/>
                <w:color w:val="1B1C1D"/>
                <w:bdr w:val="none" w:sz="0" w:space="0" w:color="auto" w:frame="1"/>
                <w:lang w:val="kk-KZ" w:eastAsia="ru-RU"/>
              </w:rPr>
              <w:t>к</w:t>
            </w:r>
            <w:r w:rsidRPr="004655D2">
              <w:rPr>
                <w:rFonts w:ascii="Times New Roman" w:eastAsia="Times New Roman" w:hAnsi="Times New Roman" w:cs="Times New Roman"/>
                <w:bCs/>
                <w:color w:val="1B1C1D"/>
                <w:bdr w:val="none" w:sz="0" w:space="0" w:color="auto" w:frame="1"/>
                <w:lang w:eastAsia="ru-RU"/>
              </w:rPr>
              <w:t>онтекст</w:t>
            </w:r>
            <w:r w:rsidRPr="004655D2">
              <w:rPr>
                <w:rFonts w:ascii="Times New Roman" w:eastAsia="Times New Roman" w:hAnsi="Times New Roman" w:cs="Times New Roman"/>
                <w:bCs/>
                <w:color w:val="1B1C1D"/>
                <w:bdr w:val="none" w:sz="0" w:space="0" w:color="auto" w:frame="1"/>
                <w:lang w:val="kk-KZ" w:eastAsia="ru-RU"/>
              </w:rPr>
              <w:t>е</w:t>
            </w:r>
            <w:r w:rsidRPr="004655D2">
              <w:rPr>
                <w:rFonts w:ascii="Times New Roman" w:eastAsia="Times New Roman" w:hAnsi="Times New Roman" w:cs="Times New Roman"/>
                <w:bCs/>
                <w:color w:val="1B1C1D"/>
                <w:bdr w:val="none" w:sz="0" w:space="0" w:color="auto" w:frame="1"/>
                <w:lang w:eastAsia="ru-RU"/>
              </w:rPr>
              <w:t xml:space="preserve"> </w:t>
            </w:r>
            <w:r w:rsidRPr="004655D2">
              <w:rPr>
                <w:rFonts w:ascii="Times New Roman" w:eastAsia="Times New Roman" w:hAnsi="Times New Roman" w:cs="Times New Roman"/>
                <w:bCs/>
                <w:color w:val="1B1C1D"/>
                <w:bdr w:val="none" w:sz="0" w:space="0" w:color="auto" w:frame="1"/>
                <w:lang w:val="kk-KZ" w:eastAsia="ru-RU"/>
              </w:rPr>
              <w:t>т</w:t>
            </w:r>
            <w:r w:rsidRPr="004655D2">
              <w:rPr>
                <w:rFonts w:ascii="Times New Roman" w:eastAsia="Times New Roman" w:hAnsi="Times New Roman" w:cs="Times New Roman"/>
                <w:bCs/>
                <w:color w:val="1B1C1D"/>
                <w:bdr w:val="none" w:sz="0" w:space="0" w:color="auto" w:frame="1"/>
                <w:lang w:eastAsia="ru-RU"/>
              </w:rPr>
              <w:t>іл нормасы</w:t>
            </w:r>
            <w:r w:rsidRPr="004655D2">
              <w:rPr>
                <w:rFonts w:ascii="Times New Roman" w:eastAsia="Times New Roman" w:hAnsi="Times New Roman" w:cs="Times New Roman"/>
                <w:bCs/>
                <w:color w:val="1B1C1D"/>
                <w:bdr w:val="none" w:sz="0" w:space="0" w:color="auto" w:frame="1"/>
                <w:lang w:val="kk-KZ" w:eastAsia="ru-RU"/>
              </w:rPr>
              <w:t xml:space="preserve"> түрінде қолданылуы</w:t>
            </w:r>
          </w:p>
        </w:tc>
      </w:tr>
      <w:tr w:rsidR="00250AE1" w:rsidRPr="00FC1294" w14:paraId="08A6255B" w14:textId="77777777" w:rsidTr="004655D2">
        <w:trPr>
          <w:trHeight w:val="1062"/>
        </w:trPr>
        <w:tc>
          <w:tcPr>
            <w:tcW w:w="1744" w:type="dxa"/>
            <w:vAlign w:val="center"/>
          </w:tcPr>
          <w:p w14:paraId="20686629" w14:textId="77777777" w:rsidR="00250AE1" w:rsidRPr="009D01F5" w:rsidRDefault="00250AE1" w:rsidP="009D01F5">
            <w:pPr>
              <w:ind w:firstLine="22"/>
              <w:jc w:val="both"/>
              <w:rPr>
                <w:rFonts w:ascii="Times New Roman" w:hAnsi="Times New Roman" w:cs="Times New Roman"/>
              </w:rPr>
            </w:pPr>
            <w:r w:rsidRPr="009D01F5">
              <w:rPr>
                <w:rFonts w:ascii="Times New Roman" w:hAnsi="Times New Roman" w:cs="Times New Roman"/>
              </w:rPr>
              <w:t>Анықтамасы</w:t>
            </w:r>
          </w:p>
        </w:tc>
        <w:tc>
          <w:tcPr>
            <w:tcW w:w="3512" w:type="dxa"/>
            <w:vAlign w:val="center"/>
          </w:tcPr>
          <w:p w14:paraId="5C1B9E40" w14:textId="1CCA3A44" w:rsidR="00250AE1" w:rsidRPr="009D01F5" w:rsidRDefault="00250AE1" w:rsidP="00180470">
            <w:pPr>
              <w:ind w:firstLine="22"/>
              <w:jc w:val="both"/>
              <w:rPr>
                <w:rFonts w:ascii="Times New Roman" w:hAnsi="Times New Roman" w:cs="Times New Roman"/>
              </w:rPr>
            </w:pPr>
            <w:r w:rsidRPr="009D01F5">
              <w:rPr>
                <w:rFonts w:ascii="Times New Roman" w:hAnsi="Times New Roman" w:cs="Times New Roman"/>
              </w:rPr>
              <w:t>Қоғамдық қатынастарды реттейтін, мемлекет белгілеген немесе санкци</w:t>
            </w:r>
            <w:r w:rsidR="00180470">
              <w:rPr>
                <w:rFonts w:ascii="Times New Roman" w:hAnsi="Times New Roman" w:cs="Times New Roman"/>
              </w:rPr>
              <w:t>ялаған, жалпыға міндетті ереже.</w:t>
            </w:r>
          </w:p>
        </w:tc>
        <w:tc>
          <w:tcPr>
            <w:tcW w:w="4378" w:type="dxa"/>
            <w:vAlign w:val="center"/>
          </w:tcPr>
          <w:p w14:paraId="2A92F237" w14:textId="77777777" w:rsidR="00250AE1" w:rsidRPr="009D01F5" w:rsidRDefault="00250AE1" w:rsidP="009D01F5">
            <w:pPr>
              <w:ind w:firstLine="22"/>
              <w:jc w:val="both"/>
              <w:rPr>
                <w:rFonts w:ascii="Times New Roman" w:hAnsi="Times New Roman" w:cs="Times New Roman"/>
                <w:lang w:val="kk-KZ"/>
              </w:rPr>
            </w:pPr>
            <w:r w:rsidRPr="009D01F5">
              <w:rPr>
                <w:rFonts w:ascii="Times New Roman" w:hAnsi="Times New Roman" w:cs="Times New Roman"/>
              </w:rPr>
              <w:t xml:space="preserve">Белгілі бір кезеңде тілдік </w:t>
            </w:r>
            <w:r w:rsidRPr="009D01F5">
              <w:rPr>
                <w:rFonts w:ascii="Times New Roman" w:hAnsi="Times New Roman" w:cs="Times New Roman"/>
                <w:lang w:val="kk-KZ"/>
              </w:rPr>
              <w:t>ортада</w:t>
            </w:r>
            <w:r w:rsidRPr="009D01F5">
              <w:rPr>
                <w:rFonts w:ascii="Times New Roman" w:hAnsi="Times New Roman" w:cs="Times New Roman"/>
              </w:rPr>
              <w:t xml:space="preserve"> қалыптасқан және қолданыстағы тіл бірліктері мен амалдарының ережелері</w:t>
            </w:r>
            <w:r w:rsidRPr="009D01F5">
              <w:rPr>
                <w:rFonts w:ascii="Times New Roman" w:hAnsi="Times New Roman" w:cs="Times New Roman"/>
                <w:lang w:val="kk-KZ"/>
              </w:rPr>
              <w:t>.</w:t>
            </w:r>
          </w:p>
          <w:p w14:paraId="6262F036" w14:textId="77777777" w:rsidR="00250AE1" w:rsidRPr="009D01F5" w:rsidRDefault="00250AE1" w:rsidP="009D01F5">
            <w:pPr>
              <w:ind w:firstLine="22"/>
              <w:jc w:val="both"/>
              <w:rPr>
                <w:rFonts w:ascii="Times New Roman" w:hAnsi="Times New Roman" w:cs="Times New Roman"/>
                <w:lang w:val="kk-KZ"/>
              </w:rPr>
            </w:pPr>
          </w:p>
        </w:tc>
      </w:tr>
      <w:tr w:rsidR="00250AE1" w:rsidRPr="00FC1294" w14:paraId="07067176" w14:textId="77777777" w:rsidTr="004655D2">
        <w:tc>
          <w:tcPr>
            <w:tcW w:w="1744" w:type="dxa"/>
            <w:vAlign w:val="center"/>
          </w:tcPr>
          <w:p w14:paraId="68F3D073" w14:textId="77777777" w:rsidR="00250AE1" w:rsidRPr="009D01F5" w:rsidRDefault="00250AE1" w:rsidP="009D01F5">
            <w:pPr>
              <w:ind w:firstLine="22"/>
              <w:jc w:val="both"/>
              <w:rPr>
                <w:rFonts w:ascii="Times New Roman" w:hAnsi="Times New Roman" w:cs="Times New Roman"/>
              </w:rPr>
            </w:pPr>
            <w:r w:rsidRPr="009D01F5">
              <w:rPr>
                <w:rFonts w:ascii="Times New Roman" w:hAnsi="Times New Roman" w:cs="Times New Roman"/>
              </w:rPr>
              <w:t xml:space="preserve">Негізгі </w:t>
            </w:r>
            <w:r w:rsidRPr="009D01F5">
              <w:rPr>
                <w:rFonts w:ascii="Times New Roman" w:hAnsi="Times New Roman" w:cs="Times New Roman"/>
                <w:lang w:val="kk-KZ"/>
              </w:rPr>
              <w:t>м</w:t>
            </w:r>
            <w:r w:rsidRPr="009D01F5">
              <w:rPr>
                <w:rFonts w:ascii="Times New Roman" w:hAnsi="Times New Roman" w:cs="Times New Roman"/>
              </w:rPr>
              <w:t>ақсаты</w:t>
            </w:r>
          </w:p>
        </w:tc>
        <w:tc>
          <w:tcPr>
            <w:tcW w:w="3512" w:type="dxa"/>
            <w:vAlign w:val="center"/>
          </w:tcPr>
          <w:p w14:paraId="6C90B50D" w14:textId="77777777" w:rsidR="00250AE1" w:rsidRPr="009D01F5" w:rsidRDefault="00250AE1" w:rsidP="009D01F5">
            <w:pPr>
              <w:ind w:firstLine="22"/>
              <w:jc w:val="both"/>
              <w:rPr>
                <w:rFonts w:ascii="Times New Roman" w:hAnsi="Times New Roman" w:cs="Times New Roman"/>
              </w:rPr>
            </w:pPr>
            <w:r w:rsidRPr="009D01F5">
              <w:rPr>
                <w:rFonts w:ascii="Times New Roman" w:hAnsi="Times New Roman" w:cs="Times New Roman"/>
              </w:rPr>
              <w:t>Адамдардың іс-әрекетін, мүдделер</w:t>
            </w:r>
            <w:r w:rsidRPr="009D01F5">
              <w:rPr>
                <w:rFonts w:ascii="Times New Roman" w:hAnsi="Times New Roman" w:cs="Times New Roman"/>
                <w:lang w:val="kk-KZ"/>
              </w:rPr>
              <w:t>ін</w:t>
            </w:r>
            <w:r w:rsidRPr="009D01F5">
              <w:rPr>
                <w:rFonts w:ascii="Times New Roman" w:hAnsi="Times New Roman" w:cs="Times New Roman"/>
              </w:rPr>
              <w:t xml:space="preserve"> және қарым-қатынастар</w:t>
            </w:r>
            <w:r w:rsidRPr="009D01F5">
              <w:rPr>
                <w:rFonts w:ascii="Times New Roman" w:hAnsi="Times New Roman" w:cs="Times New Roman"/>
                <w:lang w:val="kk-KZ"/>
              </w:rPr>
              <w:t>ын</w:t>
            </w:r>
            <w:r w:rsidRPr="009D01F5">
              <w:rPr>
                <w:rFonts w:ascii="Times New Roman" w:hAnsi="Times New Roman" w:cs="Times New Roman"/>
              </w:rPr>
              <w:t xml:space="preserve"> құқықтық тұрғыдан реттеу және қорғау.</w:t>
            </w:r>
          </w:p>
        </w:tc>
        <w:tc>
          <w:tcPr>
            <w:tcW w:w="4378" w:type="dxa"/>
            <w:vAlign w:val="center"/>
          </w:tcPr>
          <w:p w14:paraId="067E956F" w14:textId="77777777" w:rsidR="00250AE1" w:rsidRPr="009D01F5" w:rsidRDefault="00250AE1" w:rsidP="009D01F5">
            <w:pPr>
              <w:ind w:firstLine="22"/>
              <w:jc w:val="both"/>
              <w:rPr>
                <w:rFonts w:ascii="Times New Roman" w:hAnsi="Times New Roman" w:cs="Times New Roman"/>
              </w:rPr>
            </w:pPr>
            <w:r w:rsidRPr="009D01F5">
              <w:rPr>
                <w:rFonts w:ascii="Times New Roman" w:hAnsi="Times New Roman" w:cs="Times New Roman"/>
              </w:rPr>
              <w:t>Тілдік қарым-қатынастың тиімділігін, бірізділігін және түсініктілігін қамтамасыз ету.</w:t>
            </w:r>
          </w:p>
          <w:p w14:paraId="41377168" w14:textId="77777777" w:rsidR="00250AE1" w:rsidRPr="009D01F5" w:rsidRDefault="00250AE1" w:rsidP="009D01F5">
            <w:pPr>
              <w:ind w:firstLine="22"/>
              <w:jc w:val="both"/>
              <w:rPr>
                <w:rFonts w:ascii="Times New Roman" w:hAnsi="Times New Roman" w:cs="Times New Roman"/>
              </w:rPr>
            </w:pPr>
          </w:p>
        </w:tc>
      </w:tr>
      <w:tr w:rsidR="00250AE1" w:rsidRPr="00FC1294" w14:paraId="6886AB86" w14:textId="77777777" w:rsidTr="004655D2">
        <w:tc>
          <w:tcPr>
            <w:tcW w:w="1744" w:type="dxa"/>
            <w:vAlign w:val="center"/>
          </w:tcPr>
          <w:p w14:paraId="1D3B64B5" w14:textId="77777777" w:rsidR="00250AE1" w:rsidRPr="009D01F5" w:rsidRDefault="00250AE1" w:rsidP="009D01F5">
            <w:pPr>
              <w:ind w:firstLine="22"/>
              <w:jc w:val="both"/>
              <w:rPr>
                <w:rFonts w:ascii="Times New Roman" w:hAnsi="Times New Roman" w:cs="Times New Roman"/>
                <w:lang w:val="kk-KZ"/>
              </w:rPr>
            </w:pPr>
            <w:r w:rsidRPr="009D01F5">
              <w:rPr>
                <w:rFonts w:ascii="Times New Roman" w:hAnsi="Times New Roman" w:cs="Times New Roman"/>
                <w:lang w:val="kk-KZ"/>
              </w:rPr>
              <w:t>Қолданылатын орны</w:t>
            </w:r>
          </w:p>
        </w:tc>
        <w:tc>
          <w:tcPr>
            <w:tcW w:w="3512" w:type="dxa"/>
            <w:vAlign w:val="center"/>
          </w:tcPr>
          <w:p w14:paraId="0A932702" w14:textId="77777777" w:rsidR="00250AE1" w:rsidRPr="009D01F5" w:rsidRDefault="00250AE1" w:rsidP="009D01F5">
            <w:pPr>
              <w:ind w:firstLine="22"/>
              <w:jc w:val="both"/>
              <w:rPr>
                <w:rFonts w:ascii="Times New Roman" w:hAnsi="Times New Roman" w:cs="Times New Roman"/>
                <w:lang w:val="kk-KZ"/>
              </w:rPr>
            </w:pPr>
            <w:r w:rsidRPr="009D01F5">
              <w:rPr>
                <w:rFonts w:ascii="Times New Roman" w:hAnsi="Times New Roman" w:cs="Times New Roman"/>
                <w:lang w:val="kk-KZ"/>
              </w:rPr>
              <w:t xml:space="preserve">Мемлекет заң шығарушы органдар арқылы ресми түрде Заң, Кодекс, Қаулы түрінде қабылдайды </w:t>
            </w:r>
          </w:p>
        </w:tc>
        <w:tc>
          <w:tcPr>
            <w:tcW w:w="4378" w:type="dxa"/>
            <w:vAlign w:val="center"/>
          </w:tcPr>
          <w:p w14:paraId="4A4C347E" w14:textId="77777777" w:rsidR="00250AE1" w:rsidRPr="009D01F5" w:rsidRDefault="00250AE1" w:rsidP="009D01F5">
            <w:pPr>
              <w:ind w:firstLine="22"/>
              <w:jc w:val="both"/>
              <w:rPr>
                <w:rFonts w:ascii="Times New Roman" w:hAnsi="Times New Roman" w:cs="Times New Roman"/>
              </w:rPr>
            </w:pPr>
            <w:r w:rsidRPr="009D01F5">
              <w:rPr>
                <w:rFonts w:ascii="Times New Roman" w:hAnsi="Times New Roman" w:cs="Times New Roman"/>
                <w:lang w:val="kk-KZ"/>
              </w:rPr>
              <w:t xml:space="preserve">Қоғамдық-әлеуметтік тәжірибе және тарихи даму нәтижесінде қалыптасады. </w:t>
            </w:r>
            <w:r w:rsidRPr="009D01F5">
              <w:rPr>
                <w:rFonts w:ascii="Times New Roman" w:hAnsi="Times New Roman" w:cs="Times New Roman"/>
              </w:rPr>
              <w:t>Оны филологтар мен ғалымдар сипаттайды</w:t>
            </w:r>
            <w:r w:rsidRPr="009D01F5">
              <w:rPr>
                <w:rFonts w:ascii="Times New Roman" w:hAnsi="Times New Roman" w:cs="Times New Roman"/>
                <w:lang w:val="kk-KZ"/>
              </w:rPr>
              <w:t>,</w:t>
            </w:r>
            <w:r w:rsidRPr="009D01F5">
              <w:rPr>
                <w:rFonts w:ascii="Times New Roman" w:hAnsi="Times New Roman" w:cs="Times New Roman"/>
              </w:rPr>
              <w:t xml:space="preserve"> жүйелейді.</w:t>
            </w:r>
          </w:p>
        </w:tc>
      </w:tr>
      <w:tr w:rsidR="00250AE1" w:rsidRPr="00FC1294" w14:paraId="0DC56F44" w14:textId="77777777" w:rsidTr="004655D2">
        <w:tc>
          <w:tcPr>
            <w:tcW w:w="1744" w:type="dxa"/>
            <w:vAlign w:val="center"/>
          </w:tcPr>
          <w:p w14:paraId="116F2726" w14:textId="77777777" w:rsidR="00250AE1" w:rsidRPr="009D01F5" w:rsidRDefault="00250AE1" w:rsidP="009D01F5">
            <w:pPr>
              <w:ind w:firstLine="22"/>
              <w:jc w:val="both"/>
              <w:rPr>
                <w:rFonts w:ascii="Times New Roman" w:hAnsi="Times New Roman" w:cs="Times New Roman"/>
              </w:rPr>
            </w:pPr>
            <w:r w:rsidRPr="009D01F5">
              <w:rPr>
                <w:rFonts w:ascii="Times New Roman" w:hAnsi="Times New Roman" w:cs="Times New Roman"/>
              </w:rPr>
              <w:t>Құрылымы</w:t>
            </w:r>
          </w:p>
        </w:tc>
        <w:tc>
          <w:tcPr>
            <w:tcW w:w="3512" w:type="dxa"/>
            <w:vAlign w:val="center"/>
          </w:tcPr>
          <w:p w14:paraId="703D8CC2" w14:textId="77777777" w:rsidR="00250AE1" w:rsidRPr="009D01F5" w:rsidRDefault="00250AE1" w:rsidP="009D01F5">
            <w:pPr>
              <w:ind w:firstLine="22"/>
              <w:jc w:val="both"/>
              <w:rPr>
                <w:rFonts w:ascii="Times New Roman" w:hAnsi="Times New Roman" w:cs="Times New Roman"/>
              </w:rPr>
            </w:pPr>
            <w:r w:rsidRPr="009D01F5">
              <w:rPr>
                <w:rFonts w:ascii="Times New Roman" w:hAnsi="Times New Roman" w:cs="Times New Roman"/>
              </w:rPr>
              <w:t>Әдетте, үш элементтен тұрады: Гипотеза</w:t>
            </w:r>
            <w:r w:rsidRPr="009D01F5">
              <w:rPr>
                <w:rFonts w:ascii="Times New Roman" w:hAnsi="Times New Roman" w:cs="Times New Roman"/>
                <w:lang w:val="kk-KZ"/>
              </w:rPr>
              <w:t xml:space="preserve"> - </w:t>
            </w:r>
            <w:r w:rsidRPr="009D01F5">
              <w:rPr>
                <w:rFonts w:ascii="Times New Roman" w:hAnsi="Times New Roman" w:cs="Times New Roman"/>
              </w:rPr>
              <w:t>шарт, Диспозиция</w:t>
            </w:r>
            <w:r w:rsidRPr="009D01F5">
              <w:rPr>
                <w:rFonts w:ascii="Times New Roman" w:hAnsi="Times New Roman" w:cs="Times New Roman"/>
                <w:lang w:val="kk-KZ"/>
              </w:rPr>
              <w:t xml:space="preserve"> - </w:t>
            </w:r>
            <w:r w:rsidRPr="009D01F5">
              <w:rPr>
                <w:rFonts w:ascii="Times New Roman" w:hAnsi="Times New Roman" w:cs="Times New Roman"/>
              </w:rPr>
              <w:t xml:space="preserve">мінез-құлық ережесі </w:t>
            </w:r>
          </w:p>
          <w:p w14:paraId="387A8C9F" w14:textId="396E7ABC" w:rsidR="00250AE1" w:rsidRPr="009D01F5" w:rsidRDefault="00250AE1" w:rsidP="00180470">
            <w:pPr>
              <w:ind w:firstLine="22"/>
              <w:jc w:val="both"/>
              <w:rPr>
                <w:rFonts w:ascii="Times New Roman" w:hAnsi="Times New Roman" w:cs="Times New Roman"/>
              </w:rPr>
            </w:pPr>
            <w:r w:rsidRPr="009D01F5">
              <w:rPr>
                <w:rFonts w:ascii="Times New Roman" w:hAnsi="Times New Roman" w:cs="Times New Roman"/>
              </w:rPr>
              <w:t xml:space="preserve"> Санкция </w:t>
            </w:r>
            <w:r w:rsidRPr="009D01F5">
              <w:rPr>
                <w:rFonts w:ascii="Times New Roman" w:hAnsi="Times New Roman" w:cs="Times New Roman"/>
                <w:lang w:val="kk-KZ"/>
              </w:rPr>
              <w:t xml:space="preserve">- </w:t>
            </w:r>
            <w:r w:rsidR="00180470">
              <w:rPr>
                <w:rFonts w:ascii="Times New Roman" w:hAnsi="Times New Roman" w:cs="Times New Roman"/>
              </w:rPr>
              <w:t>жаза.</w:t>
            </w:r>
          </w:p>
        </w:tc>
        <w:tc>
          <w:tcPr>
            <w:tcW w:w="4378" w:type="dxa"/>
            <w:vAlign w:val="center"/>
          </w:tcPr>
          <w:p w14:paraId="50717359" w14:textId="77777777" w:rsidR="00250AE1" w:rsidRPr="009D01F5" w:rsidRDefault="00250AE1" w:rsidP="009D01F5">
            <w:pPr>
              <w:ind w:firstLine="22"/>
              <w:jc w:val="both"/>
              <w:rPr>
                <w:rFonts w:ascii="Times New Roman" w:hAnsi="Times New Roman" w:cs="Times New Roman"/>
              </w:rPr>
            </w:pPr>
            <w:r w:rsidRPr="009D01F5">
              <w:rPr>
                <w:rFonts w:ascii="Times New Roman" w:hAnsi="Times New Roman" w:cs="Times New Roman"/>
              </w:rPr>
              <w:t>Сипаттам</w:t>
            </w:r>
            <w:r w:rsidRPr="009D01F5">
              <w:rPr>
                <w:rFonts w:ascii="Times New Roman" w:hAnsi="Times New Roman" w:cs="Times New Roman"/>
                <w:lang w:val="kk-KZ"/>
              </w:rPr>
              <w:t>а түрінде б</w:t>
            </w:r>
            <w:r w:rsidRPr="009D01F5">
              <w:rPr>
                <w:rFonts w:ascii="Times New Roman" w:hAnsi="Times New Roman" w:cs="Times New Roman"/>
              </w:rPr>
              <w:t xml:space="preserve">олады. </w:t>
            </w:r>
          </w:p>
          <w:p w14:paraId="2B62F107" w14:textId="77777777" w:rsidR="00250AE1" w:rsidRPr="009D01F5" w:rsidRDefault="00250AE1" w:rsidP="009D01F5">
            <w:pPr>
              <w:ind w:firstLine="22"/>
              <w:jc w:val="both"/>
              <w:rPr>
                <w:rFonts w:ascii="Times New Roman" w:hAnsi="Times New Roman" w:cs="Times New Roman"/>
                <w:lang w:val="kk-KZ"/>
              </w:rPr>
            </w:pPr>
            <w:r w:rsidRPr="009D01F5">
              <w:rPr>
                <w:rFonts w:ascii="Times New Roman" w:hAnsi="Times New Roman" w:cs="Times New Roman"/>
              </w:rPr>
              <w:t>Фонетикалық, орфографиялық, лексикалық, грамматикалық, стилистикалық нормалар болып бөлінеді.</w:t>
            </w:r>
          </w:p>
        </w:tc>
      </w:tr>
      <w:tr w:rsidR="00250AE1" w:rsidRPr="00FC1294" w14:paraId="5E875EE0" w14:textId="77777777" w:rsidTr="004655D2">
        <w:tc>
          <w:tcPr>
            <w:tcW w:w="1744" w:type="dxa"/>
            <w:vAlign w:val="center"/>
          </w:tcPr>
          <w:p w14:paraId="6A4A2F62" w14:textId="77777777" w:rsidR="00250AE1" w:rsidRPr="009D01F5" w:rsidRDefault="00250AE1" w:rsidP="009D01F5">
            <w:pPr>
              <w:ind w:firstLine="22"/>
              <w:jc w:val="both"/>
              <w:rPr>
                <w:rFonts w:ascii="Times New Roman" w:hAnsi="Times New Roman" w:cs="Times New Roman"/>
              </w:rPr>
            </w:pPr>
            <w:r w:rsidRPr="009D01F5">
              <w:rPr>
                <w:rFonts w:ascii="Times New Roman" w:hAnsi="Times New Roman" w:cs="Times New Roman"/>
              </w:rPr>
              <w:t xml:space="preserve">Міндеттеме </w:t>
            </w:r>
            <w:r w:rsidRPr="009D01F5">
              <w:rPr>
                <w:rFonts w:ascii="Times New Roman" w:hAnsi="Times New Roman" w:cs="Times New Roman"/>
                <w:lang w:val="kk-KZ"/>
              </w:rPr>
              <w:t>с</w:t>
            </w:r>
            <w:r w:rsidRPr="009D01F5">
              <w:rPr>
                <w:rFonts w:ascii="Times New Roman" w:hAnsi="Times New Roman" w:cs="Times New Roman"/>
              </w:rPr>
              <w:t>ипаты</w:t>
            </w:r>
          </w:p>
        </w:tc>
        <w:tc>
          <w:tcPr>
            <w:tcW w:w="3512" w:type="dxa"/>
            <w:vAlign w:val="center"/>
          </w:tcPr>
          <w:p w14:paraId="598DD15C" w14:textId="7EE2BB74" w:rsidR="00250AE1" w:rsidRPr="009D01F5" w:rsidRDefault="00250AE1" w:rsidP="00180470">
            <w:pPr>
              <w:ind w:firstLine="22"/>
              <w:jc w:val="both"/>
              <w:rPr>
                <w:rFonts w:ascii="Times New Roman" w:hAnsi="Times New Roman" w:cs="Times New Roman"/>
              </w:rPr>
            </w:pPr>
            <w:r w:rsidRPr="009D01F5">
              <w:rPr>
                <w:rFonts w:ascii="Times New Roman" w:hAnsi="Times New Roman" w:cs="Times New Roman"/>
              </w:rPr>
              <w:t>Императивті</w:t>
            </w:r>
            <w:r w:rsidRPr="009D01F5">
              <w:rPr>
                <w:rFonts w:ascii="Times New Roman" w:hAnsi="Times New Roman" w:cs="Times New Roman"/>
                <w:lang w:val="kk-KZ"/>
              </w:rPr>
              <w:t xml:space="preserve"> - м</w:t>
            </w:r>
            <w:r w:rsidRPr="009D01F5">
              <w:rPr>
                <w:rFonts w:ascii="Times New Roman" w:hAnsi="Times New Roman" w:cs="Times New Roman"/>
              </w:rPr>
              <w:t>індетт</w:t>
            </w:r>
            <w:r w:rsidRPr="009D01F5">
              <w:rPr>
                <w:rFonts w:ascii="Times New Roman" w:hAnsi="Times New Roman" w:cs="Times New Roman"/>
                <w:lang w:val="kk-KZ"/>
              </w:rPr>
              <w:t>і</w:t>
            </w:r>
            <w:r w:rsidRPr="009D01F5">
              <w:rPr>
                <w:rFonts w:ascii="Times New Roman" w:hAnsi="Times New Roman" w:cs="Times New Roman"/>
              </w:rPr>
              <w:t xml:space="preserve">. Оны бұзған үшін айыппұл, бас бостандығынан айыру </w:t>
            </w:r>
            <w:r w:rsidRPr="009D01F5">
              <w:rPr>
                <w:rFonts w:ascii="Times New Roman" w:hAnsi="Times New Roman" w:cs="Times New Roman"/>
                <w:lang w:val="kk-KZ"/>
              </w:rPr>
              <w:t>түрінде</w:t>
            </w:r>
            <w:r w:rsidRPr="009D01F5">
              <w:rPr>
                <w:rFonts w:ascii="Times New Roman" w:hAnsi="Times New Roman" w:cs="Times New Roman"/>
              </w:rPr>
              <w:t xml:space="preserve"> мемлекеттік мәжбүрлеу шаралары қолданыла</w:t>
            </w:r>
            <w:r w:rsidR="00180470">
              <w:rPr>
                <w:rFonts w:ascii="Times New Roman" w:hAnsi="Times New Roman" w:cs="Times New Roman"/>
              </w:rPr>
              <w:t>ды.</w:t>
            </w:r>
          </w:p>
        </w:tc>
        <w:tc>
          <w:tcPr>
            <w:tcW w:w="4378" w:type="dxa"/>
            <w:vAlign w:val="center"/>
          </w:tcPr>
          <w:p w14:paraId="30A5AA6A" w14:textId="77777777" w:rsidR="00250AE1" w:rsidRPr="009D01F5" w:rsidRDefault="00250AE1" w:rsidP="009D01F5">
            <w:pPr>
              <w:ind w:firstLine="22"/>
              <w:jc w:val="both"/>
              <w:rPr>
                <w:rFonts w:ascii="Times New Roman" w:hAnsi="Times New Roman" w:cs="Times New Roman"/>
              </w:rPr>
            </w:pPr>
            <w:r w:rsidRPr="009D01F5">
              <w:rPr>
                <w:rFonts w:ascii="Times New Roman" w:hAnsi="Times New Roman" w:cs="Times New Roman"/>
              </w:rPr>
              <w:t>Сипаттамалық</w:t>
            </w:r>
            <w:r w:rsidRPr="009D01F5">
              <w:rPr>
                <w:rFonts w:ascii="Times New Roman" w:hAnsi="Times New Roman" w:cs="Times New Roman"/>
                <w:lang w:val="kk-KZ"/>
              </w:rPr>
              <w:t xml:space="preserve"> ұ</w:t>
            </w:r>
            <w:r w:rsidRPr="009D01F5">
              <w:rPr>
                <w:rFonts w:ascii="Times New Roman" w:hAnsi="Times New Roman" w:cs="Times New Roman"/>
              </w:rPr>
              <w:t xml:space="preserve">сыныс. Оны бұзу </w:t>
            </w:r>
            <w:r w:rsidRPr="009D01F5">
              <w:rPr>
                <w:rFonts w:ascii="Times New Roman" w:hAnsi="Times New Roman" w:cs="Times New Roman"/>
                <w:lang w:val="kk-KZ"/>
              </w:rPr>
              <w:t xml:space="preserve"> </w:t>
            </w:r>
            <w:r w:rsidRPr="009D01F5">
              <w:rPr>
                <w:rFonts w:ascii="Times New Roman" w:hAnsi="Times New Roman" w:cs="Times New Roman"/>
              </w:rPr>
              <w:t xml:space="preserve"> түсінбеушілік, қоғамдық айыптау, төмен мәдениеттілік</w:t>
            </w:r>
            <w:r w:rsidRPr="009D01F5">
              <w:rPr>
                <w:rFonts w:ascii="Times New Roman" w:hAnsi="Times New Roman" w:cs="Times New Roman"/>
                <w:lang w:val="kk-KZ"/>
              </w:rPr>
              <w:t xml:space="preserve"> сияқты </w:t>
            </w:r>
            <w:r w:rsidRPr="009D01F5">
              <w:rPr>
                <w:rFonts w:ascii="Times New Roman" w:hAnsi="Times New Roman" w:cs="Times New Roman"/>
              </w:rPr>
              <w:t xml:space="preserve"> коммуникативтік сәтсіздікке әкелуі мүмкін, бірақ заңды жауапкершілік тудырмайды.</w:t>
            </w:r>
          </w:p>
        </w:tc>
      </w:tr>
      <w:tr w:rsidR="00250AE1" w:rsidRPr="004800AA" w14:paraId="4086ED61" w14:textId="77777777" w:rsidTr="004655D2">
        <w:tc>
          <w:tcPr>
            <w:tcW w:w="1744" w:type="dxa"/>
            <w:vAlign w:val="center"/>
          </w:tcPr>
          <w:p w14:paraId="0A4FA453" w14:textId="77777777" w:rsidR="00250AE1" w:rsidRPr="009D01F5" w:rsidRDefault="00250AE1" w:rsidP="009D01F5">
            <w:pPr>
              <w:ind w:firstLine="22"/>
              <w:jc w:val="both"/>
              <w:rPr>
                <w:rFonts w:ascii="Times New Roman" w:hAnsi="Times New Roman" w:cs="Times New Roman"/>
              </w:rPr>
            </w:pPr>
            <w:r w:rsidRPr="009D01F5">
              <w:rPr>
                <w:rFonts w:ascii="Times New Roman" w:hAnsi="Times New Roman" w:cs="Times New Roman"/>
              </w:rPr>
              <w:t xml:space="preserve">Өзгеру </w:t>
            </w:r>
            <w:r w:rsidRPr="009D01F5">
              <w:rPr>
                <w:rFonts w:ascii="Times New Roman" w:hAnsi="Times New Roman" w:cs="Times New Roman"/>
                <w:lang w:val="kk-KZ"/>
              </w:rPr>
              <w:t>с</w:t>
            </w:r>
            <w:r w:rsidRPr="009D01F5">
              <w:rPr>
                <w:rFonts w:ascii="Times New Roman" w:hAnsi="Times New Roman" w:cs="Times New Roman"/>
              </w:rPr>
              <w:t>ипаты</w:t>
            </w:r>
          </w:p>
        </w:tc>
        <w:tc>
          <w:tcPr>
            <w:tcW w:w="3512" w:type="dxa"/>
            <w:vAlign w:val="center"/>
          </w:tcPr>
          <w:p w14:paraId="2C5FBBAD" w14:textId="77777777" w:rsidR="00250AE1" w:rsidRPr="009D01F5" w:rsidRDefault="00250AE1" w:rsidP="009D01F5">
            <w:pPr>
              <w:ind w:firstLine="22"/>
              <w:jc w:val="both"/>
              <w:rPr>
                <w:rFonts w:ascii="Times New Roman" w:hAnsi="Times New Roman" w:cs="Times New Roman"/>
                <w:lang w:val="kk-KZ"/>
              </w:rPr>
            </w:pPr>
            <w:r w:rsidRPr="009D01F5">
              <w:rPr>
                <w:rFonts w:ascii="Times New Roman" w:hAnsi="Times New Roman" w:cs="Times New Roman"/>
              </w:rPr>
              <w:t>Ресми, жылдам</w:t>
            </w:r>
            <w:r w:rsidRPr="009D01F5">
              <w:rPr>
                <w:rFonts w:ascii="Times New Roman" w:hAnsi="Times New Roman" w:cs="Times New Roman"/>
                <w:lang w:val="kk-KZ"/>
              </w:rPr>
              <w:t>. Заңға өзгеріс енгізу арқылы  өзгеру үдерісі қатаң регламенттеледі.</w:t>
            </w:r>
          </w:p>
        </w:tc>
        <w:tc>
          <w:tcPr>
            <w:tcW w:w="4378" w:type="dxa"/>
            <w:vAlign w:val="center"/>
          </w:tcPr>
          <w:p w14:paraId="6FAFA62D" w14:textId="77777777" w:rsidR="00250AE1" w:rsidRPr="009D01F5" w:rsidRDefault="00250AE1" w:rsidP="009D01F5">
            <w:pPr>
              <w:ind w:firstLine="22"/>
              <w:jc w:val="both"/>
              <w:rPr>
                <w:rFonts w:ascii="Times New Roman" w:hAnsi="Times New Roman" w:cs="Times New Roman"/>
                <w:lang w:val="kk-KZ"/>
              </w:rPr>
            </w:pPr>
            <w:r w:rsidRPr="009D01F5">
              <w:rPr>
                <w:rFonts w:ascii="Times New Roman" w:hAnsi="Times New Roman" w:cs="Times New Roman"/>
                <w:lang w:val="kk-KZ"/>
              </w:rPr>
              <w:t>Баяу, эволюциялық. Уақыт өте келе, тіл қолданушыларының ықпалымен біртіндеп өзгереді.</w:t>
            </w:r>
          </w:p>
        </w:tc>
      </w:tr>
      <w:tr w:rsidR="00250AE1" w:rsidRPr="00FC1294" w14:paraId="1FEB4DF0" w14:textId="77777777" w:rsidTr="004655D2">
        <w:tc>
          <w:tcPr>
            <w:tcW w:w="9634" w:type="dxa"/>
            <w:gridSpan w:val="3"/>
            <w:vAlign w:val="center"/>
          </w:tcPr>
          <w:p w14:paraId="134D84C6" w14:textId="77777777" w:rsidR="00250AE1" w:rsidRPr="00180470" w:rsidRDefault="00250AE1" w:rsidP="00786925">
            <w:pPr>
              <w:ind w:firstLine="601"/>
              <w:jc w:val="both"/>
              <w:rPr>
                <w:rFonts w:ascii="Times New Roman" w:hAnsi="Times New Roman" w:cs="Times New Roman"/>
                <w:lang w:val="kk-KZ"/>
              </w:rPr>
            </w:pPr>
            <w:r w:rsidRPr="00180470">
              <w:rPr>
                <w:rFonts w:ascii="Times New Roman" w:eastAsia="Times New Roman" w:hAnsi="Times New Roman" w:cs="Times New Roman"/>
                <w:bCs/>
                <w:color w:val="1B1C1D"/>
                <w:bdr w:val="none" w:sz="0" w:space="0" w:color="auto" w:frame="1"/>
                <w:lang w:val="kk-KZ" w:eastAsia="ru-RU"/>
              </w:rPr>
              <w:t>Ескерту – Автордың құрастыруымен</w:t>
            </w:r>
          </w:p>
        </w:tc>
      </w:tr>
    </w:tbl>
    <w:p w14:paraId="2119B7E5" w14:textId="77777777" w:rsidR="00250AE1" w:rsidRPr="00FC1294" w:rsidRDefault="00250AE1" w:rsidP="00D62A9E">
      <w:pPr>
        <w:spacing w:after="0" w:line="240" w:lineRule="auto"/>
        <w:ind w:firstLine="709"/>
        <w:jc w:val="both"/>
        <w:rPr>
          <w:rFonts w:ascii="Times New Roman" w:hAnsi="Times New Roman" w:cs="Times New Roman"/>
          <w:sz w:val="28"/>
          <w:szCs w:val="28"/>
          <w:lang w:val="kk-KZ"/>
        </w:rPr>
      </w:pPr>
    </w:p>
    <w:p w14:paraId="72B09F82" w14:textId="77777777" w:rsidR="00250AE1" w:rsidRPr="008041DB" w:rsidRDefault="00250AE1" w:rsidP="00D62A9E">
      <w:pPr>
        <w:spacing w:after="0" w:line="240" w:lineRule="auto"/>
        <w:ind w:firstLine="709"/>
        <w:jc w:val="both"/>
        <w:rPr>
          <w:rFonts w:ascii="Times New Roman" w:hAnsi="Times New Roman" w:cs="Times New Roman"/>
          <w:color w:val="FF0000"/>
          <w:sz w:val="28"/>
          <w:szCs w:val="28"/>
          <w:lang w:val="kk-KZ"/>
        </w:rPr>
      </w:pPr>
      <w:r w:rsidRPr="00FC1294">
        <w:rPr>
          <w:rFonts w:ascii="Times New Roman" w:hAnsi="Times New Roman" w:cs="Times New Roman"/>
          <w:sz w:val="28"/>
          <w:szCs w:val="28"/>
          <w:lang w:val="kk-KZ"/>
        </w:rPr>
        <w:t>Қорыта келе, «Норма» сөзі екі салада да «ереже» немесе «үлгі» деген ортақ мағынаны білдіреді. Бірақ мағыналық айырмашылығы бар, негізгі айырмашылығы заң контексінде қолданылуы мен  санкцияның сипатынан көрінеді. Мысалы, құқықтық норма: қолданылуы – мемлекет, санкциясы – мәжбүрлеуші. Оның мақсаты – әділеттілікті және тәртіпті орнату. Ал тіл нормасы: қолданылуы – қоғам, санкциясы – әлеуметтік- коммуникативтік орта. Оның мақсаты – коммуникацияның және мәдениеттің сапасын қамтамасыз ету. Заң мәтінінде лингвистикалық норманы бұзу мысалы, қате жазу заңның күшін жоймайды, бірақ құқықтық норманы бұзу мысалы, заңды бұзу әрқашан жазаланады.</w:t>
      </w:r>
      <w:r w:rsidRPr="008E5B30">
        <w:rPr>
          <w:rFonts w:ascii="Times New Roman" w:hAnsi="Times New Roman" w:cs="Times New Roman"/>
          <w:sz w:val="28"/>
          <w:szCs w:val="28"/>
          <w:lang w:val="kk-KZ"/>
        </w:rPr>
        <w:t xml:space="preserve"> </w:t>
      </w:r>
    </w:p>
    <w:p w14:paraId="59A329ED" w14:textId="54680FA6" w:rsidR="00CF3A94" w:rsidRPr="008E5B30" w:rsidRDefault="00CF3A94" w:rsidP="00D62A9E">
      <w:pPr>
        <w:spacing w:after="0" w:line="240" w:lineRule="auto"/>
        <w:ind w:firstLine="709"/>
        <w:jc w:val="both"/>
        <w:rPr>
          <w:rFonts w:ascii="Times New Roman" w:hAnsi="Times New Roman" w:cs="Times New Roman"/>
          <w:sz w:val="28"/>
          <w:szCs w:val="28"/>
          <w:lang w:val="kk-KZ"/>
        </w:rPr>
      </w:pPr>
      <w:r w:rsidRPr="004F7129">
        <w:rPr>
          <w:rFonts w:ascii="Times New Roman" w:hAnsi="Times New Roman" w:cs="Times New Roman"/>
          <w:iCs/>
          <w:sz w:val="28"/>
          <w:szCs w:val="28"/>
          <w:lang w:val="kk-KZ"/>
        </w:rPr>
        <w:t xml:space="preserve">Жалпы </w:t>
      </w:r>
      <w:r w:rsidR="00201BCE" w:rsidRPr="004F7129">
        <w:rPr>
          <w:rFonts w:ascii="Times New Roman" w:hAnsi="Times New Roman" w:cs="Times New Roman"/>
          <w:iCs/>
          <w:sz w:val="28"/>
          <w:szCs w:val="28"/>
          <w:lang w:val="kk-KZ"/>
        </w:rPr>
        <w:t xml:space="preserve">заң </w:t>
      </w:r>
      <w:r w:rsidRPr="004F7129">
        <w:rPr>
          <w:rFonts w:ascii="Times New Roman" w:hAnsi="Times New Roman" w:cs="Times New Roman"/>
          <w:iCs/>
          <w:sz w:val="28"/>
          <w:szCs w:val="28"/>
          <w:lang w:val="kk-KZ"/>
        </w:rPr>
        <w:t>терминдер</w:t>
      </w:r>
      <w:r w:rsidR="00201BCE" w:rsidRPr="004F7129">
        <w:rPr>
          <w:rFonts w:ascii="Times New Roman" w:hAnsi="Times New Roman" w:cs="Times New Roman"/>
          <w:iCs/>
          <w:sz w:val="28"/>
          <w:szCs w:val="28"/>
          <w:lang w:val="kk-KZ"/>
        </w:rPr>
        <w:t>ін</w:t>
      </w:r>
      <w:r w:rsidRPr="004F7129">
        <w:rPr>
          <w:rFonts w:ascii="Times New Roman" w:hAnsi="Times New Roman" w:cs="Times New Roman"/>
          <w:iCs/>
          <w:sz w:val="28"/>
          <w:szCs w:val="28"/>
          <w:lang w:val="kk-KZ"/>
        </w:rPr>
        <w:t>ің басты ерекшелігі</w:t>
      </w:r>
      <w:r w:rsidRPr="008E5B30">
        <w:rPr>
          <w:rFonts w:ascii="Times New Roman" w:hAnsi="Times New Roman" w:cs="Times New Roman"/>
          <w:sz w:val="28"/>
          <w:szCs w:val="28"/>
          <w:lang w:val="kk-KZ"/>
        </w:rPr>
        <w:t xml:space="preserve"> – олардың </w:t>
      </w:r>
      <w:r w:rsidR="00250AE1">
        <w:rPr>
          <w:rFonts w:ascii="Times New Roman" w:hAnsi="Times New Roman" w:cs="Times New Roman"/>
          <w:sz w:val="28"/>
          <w:szCs w:val="28"/>
          <w:lang w:val="kk-KZ"/>
        </w:rPr>
        <w:t>заңның</w:t>
      </w:r>
      <w:r w:rsidR="004F7129">
        <w:rPr>
          <w:rFonts w:ascii="Times New Roman" w:hAnsi="Times New Roman" w:cs="Times New Roman"/>
          <w:sz w:val="28"/>
          <w:szCs w:val="28"/>
          <w:lang w:val="kk-KZ"/>
        </w:rPr>
        <w:t xml:space="preserve"> </w:t>
      </w:r>
      <w:r w:rsidRPr="008E5B30">
        <w:rPr>
          <w:rFonts w:ascii="Times New Roman" w:hAnsi="Times New Roman" w:cs="Times New Roman"/>
          <w:sz w:val="28"/>
          <w:szCs w:val="28"/>
          <w:lang w:val="kk-KZ"/>
        </w:rPr>
        <w:t>барлық саласында қолданылуы. Мұндай терминдер құқықтық ұғымдардың ең жоғарғы деңгейдегі абстракциясын білдіреді және құқықтық жүйенің тұтастығын</w:t>
      </w:r>
      <w:r w:rsidR="00201BCE" w:rsidRPr="008E5B30">
        <w:rPr>
          <w:rFonts w:ascii="Times New Roman" w:hAnsi="Times New Roman" w:cs="Times New Roman"/>
          <w:sz w:val="28"/>
          <w:szCs w:val="28"/>
          <w:lang w:val="kk-KZ"/>
        </w:rPr>
        <w:t>а негіз болады</w:t>
      </w:r>
      <w:r w:rsidRPr="008E5B30">
        <w:rPr>
          <w:rFonts w:ascii="Times New Roman" w:hAnsi="Times New Roman" w:cs="Times New Roman"/>
          <w:sz w:val="28"/>
          <w:szCs w:val="28"/>
          <w:lang w:val="kk-KZ"/>
        </w:rPr>
        <w:t xml:space="preserve">. Сондықтан бұл терминдер </w:t>
      </w:r>
      <w:r w:rsidR="004F7129" w:rsidRPr="00250AE1">
        <w:rPr>
          <w:rFonts w:ascii="Times New Roman" w:hAnsi="Times New Roman" w:cs="Times New Roman"/>
          <w:sz w:val="28"/>
          <w:szCs w:val="28"/>
          <w:lang w:val="kk-KZ"/>
        </w:rPr>
        <w:t>заң</w:t>
      </w:r>
      <w:r w:rsidR="004F7129">
        <w:rPr>
          <w:rFonts w:ascii="Times New Roman" w:hAnsi="Times New Roman" w:cs="Times New Roman"/>
          <w:sz w:val="28"/>
          <w:szCs w:val="28"/>
          <w:lang w:val="kk-KZ"/>
        </w:rPr>
        <w:t xml:space="preserve"> мәтіндерін</w:t>
      </w:r>
      <w:r w:rsidRPr="008E5B30">
        <w:rPr>
          <w:rFonts w:ascii="Times New Roman" w:hAnsi="Times New Roman" w:cs="Times New Roman"/>
          <w:sz w:val="28"/>
          <w:szCs w:val="28"/>
          <w:lang w:val="kk-KZ"/>
        </w:rPr>
        <w:t xml:space="preserve">ің </w:t>
      </w:r>
      <w:r w:rsidR="00201BCE" w:rsidRPr="008E5B30">
        <w:rPr>
          <w:rFonts w:ascii="Times New Roman" w:hAnsi="Times New Roman" w:cs="Times New Roman"/>
          <w:sz w:val="28"/>
          <w:szCs w:val="28"/>
          <w:lang w:val="kk-KZ"/>
        </w:rPr>
        <w:t xml:space="preserve">басым </w:t>
      </w:r>
      <w:r w:rsidRPr="008E5B30">
        <w:rPr>
          <w:rFonts w:ascii="Times New Roman" w:hAnsi="Times New Roman" w:cs="Times New Roman"/>
          <w:sz w:val="28"/>
          <w:szCs w:val="28"/>
          <w:lang w:val="kk-KZ"/>
        </w:rPr>
        <w:t xml:space="preserve">көпшілігінде </w:t>
      </w:r>
      <w:r w:rsidR="00201BCE" w:rsidRPr="008E5B30">
        <w:rPr>
          <w:rFonts w:ascii="Times New Roman" w:hAnsi="Times New Roman" w:cs="Times New Roman"/>
          <w:sz w:val="28"/>
          <w:szCs w:val="28"/>
          <w:lang w:val="kk-KZ"/>
        </w:rPr>
        <w:t xml:space="preserve">негізгі сөздік қор ретінде қолданылады. </w:t>
      </w:r>
    </w:p>
    <w:p w14:paraId="19100A6B" w14:textId="3FC1ACAC" w:rsidR="00CF3A94" w:rsidRPr="008E5B30" w:rsidRDefault="00CF3A94"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 xml:space="preserve">Екінші топқа </w:t>
      </w:r>
      <w:r w:rsidRPr="00180470">
        <w:rPr>
          <w:rFonts w:ascii="Times New Roman" w:hAnsi="Times New Roman" w:cs="Times New Roman"/>
          <w:bCs/>
          <w:i/>
          <w:sz w:val="28"/>
          <w:szCs w:val="28"/>
          <w:lang w:val="kk-KZ"/>
        </w:rPr>
        <w:t xml:space="preserve">салалық </w:t>
      </w:r>
      <w:r w:rsidR="00201BCE" w:rsidRPr="00180470">
        <w:rPr>
          <w:rFonts w:ascii="Times New Roman" w:hAnsi="Times New Roman" w:cs="Times New Roman"/>
          <w:bCs/>
          <w:i/>
          <w:sz w:val="28"/>
          <w:szCs w:val="28"/>
          <w:lang w:val="kk-KZ"/>
        </w:rPr>
        <w:t xml:space="preserve">заң </w:t>
      </w:r>
      <w:r w:rsidRPr="00180470">
        <w:rPr>
          <w:rFonts w:ascii="Times New Roman" w:hAnsi="Times New Roman" w:cs="Times New Roman"/>
          <w:bCs/>
          <w:i/>
          <w:sz w:val="28"/>
          <w:szCs w:val="28"/>
          <w:lang w:val="kk-KZ"/>
        </w:rPr>
        <w:t>терминдер</w:t>
      </w:r>
      <w:r w:rsidR="00201BCE" w:rsidRPr="00180470">
        <w:rPr>
          <w:rFonts w:ascii="Times New Roman" w:hAnsi="Times New Roman" w:cs="Times New Roman"/>
          <w:bCs/>
          <w:i/>
          <w:sz w:val="28"/>
          <w:szCs w:val="28"/>
          <w:lang w:val="kk-KZ"/>
        </w:rPr>
        <w:t>і</w:t>
      </w:r>
      <w:r w:rsidRPr="008E5B30">
        <w:rPr>
          <w:rFonts w:ascii="Times New Roman" w:hAnsi="Times New Roman" w:cs="Times New Roman"/>
          <w:sz w:val="28"/>
          <w:szCs w:val="28"/>
          <w:lang w:val="kk-KZ"/>
        </w:rPr>
        <w:t xml:space="preserve"> жатады. Бұл терминдер құқықтың белгілі бір саласына ғана тән ұғымдарды білдіреді. Мысалы, азаматтық құқықта «шарт», «міндеттеме», «меншік құқығы» сияқты терминдер қолданылады. Қылмыстық құқықта «қылмыс», «жаза», «қылмыстық жауапкершілік» сияқты терминдер жиі кездеседі. Ал әкімшілік құқық саласында «әкімшілік құқық бұзушылық», «әкімшілік жауапкершіл</w:t>
      </w:r>
      <w:r w:rsidR="004F7129">
        <w:rPr>
          <w:rFonts w:ascii="Times New Roman" w:hAnsi="Times New Roman" w:cs="Times New Roman"/>
          <w:sz w:val="28"/>
          <w:szCs w:val="28"/>
          <w:lang w:val="kk-KZ"/>
        </w:rPr>
        <w:t xml:space="preserve">ік» сияқты ұғымдар қолданылады. </w:t>
      </w:r>
      <w:r w:rsidRPr="004F7129">
        <w:rPr>
          <w:rFonts w:ascii="Times New Roman" w:hAnsi="Times New Roman" w:cs="Times New Roman"/>
          <w:iCs/>
          <w:sz w:val="28"/>
          <w:szCs w:val="28"/>
          <w:lang w:val="kk-KZ"/>
        </w:rPr>
        <w:t>Салалық терминдердің негізгі ерекшелігі</w:t>
      </w:r>
      <w:r w:rsidRPr="008E5B30">
        <w:rPr>
          <w:rFonts w:ascii="Times New Roman" w:hAnsi="Times New Roman" w:cs="Times New Roman"/>
          <w:sz w:val="28"/>
          <w:szCs w:val="28"/>
          <w:lang w:val="kk-KZ"/>
        </w:rPr>
        <w:t xml:space="preserve"> – олардың белгілі бір құқық саласының ұғымдар жүйесімен тығыз байланысты болуы. Бұл терминдер құқықтық нормалардың мазмұнын нақтылап, құқықтық қатынастардың белгілі бір түрін сипаттайды.</w:t>
      </w:r>
    </w:p>
    <w:p w14:paraId="375D409D" w14:textId="1A1D7181" w:rsidR="00CF3A94" w:rsidRPr="006C6F41" w:rsidRDefault="00CF3A94"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rPr>
        <w:t xml:space="preserve">Үшінші топқа </w:t>
      </w:r>
      <w:r w:rsidRPr="00180470">
        <w:rPr>
          <w:rFonts w:ascii="Times New Roman" w:hAnsi="Times New Roman" w:cs="Times New Roman"/>
          <w:bCs/>
          <w:i/>
          <w:sz w:val="28"/>
          <w:szCs w:val="28"/>
        </w:rPr>
        <w:t>процессуалдық терминдер</w:t>
      </w:r>
      <w:r w:rsidRPr="008E5B30">
        <w:rPr>
          <w:rFonts w:ascii="Times New Roman" w:hAnsi="Times New Roman" w:cs="Times New Roman"/>
          <w:sz w:val="28"/>
          <w:szCs w:val="28"/>
        </w:rPr>
        <w:t xml:space="preserve"> жатады. Бұл терминдер құқық қолдану процесінде қолданылатын ұғымдарды білдіреді. Мысалы, «тергеу», «сот талқылауы», «айыпталушы», «күдікті», «жәбірленуші», «дәлелдеме», «үкім» сияқты терминдер құқықтық процестің кезеңдерін сипаттайды. Мұндай терминдер құқық қорғау органдарының қызметінде және сот ісін жүргізу</w:t>
      </w:r>
      <w:r w:rsidR="004F7129">
        <w:rPr>
          <w:rFonts w:ascii="Times New Roman" w:hAnsi="Times New Roman" w:cs="Times New Roman"/>
          <w:sz w:val="28"/>
          <w:szCs w:val="28"/>
        </w:rPr>
        <w:t xml:space="preserve"> барысында кеңінен қолданылады.</w:t>
      </w:r>
      <w:r w:rsidR="004F7129">
        <w:rPr>
          <w:rFonts w:ascii="Times New Roman" w:hAnsi="Times New Roman" w:cs="Times New Roman"/>
          <w:sz w:val="28"/>
          <w:szCs w:val="28"/>
          <w:lang w:val="kk-KZ"/>
        </w:rPr>
        <w:t xml:space="preserve"> </w:t>
      </w:r>
      <w:r w:rsidRPr="006C6F41">
        <w:rPr>
          <w:rFonts w:ascii="Times New Roman" w:hAnsi="Times New Roman" w:cs="Times New Roman"/>
          <w:iCs/>
          <w:sz w:val="28"/>
          <w:szCs w:val="28"/>
          <w:lang w:val="kk-KZ"/>
        </w:rPr>
        <w:t>Процессуалдық терминдердің ерекшелігі</w:t>
      </w:r>
      <w:r w:rsidRPr="006C6F41">
        <w:rPr>
          <w:rFonts w:ascii="Times New Roman" w:hAnsi="Times New Roman" w:cs="Times New Roman"/>
          <w:sz w:val="28"/>
          <w:szCs w:val="28"/>
          <w:lang w:val="kk-KZ"/>
        </w:rPr>
        <w:t xml:space="preserve"> – олардың құқықтық әрекеттердің нақты кезеңдерін білдіруі. Бұл терминдер құқықтық нормаларды жүзеге асыру </w:t>
      </w:r>
      <w:r w:rsidR="000E0C17" w:rsidRPr="008E5B30">
        <w:rPr>
          <w:rFonts w:ascii="Times New Roman" w:hAnsi="Times New Roman" w:cs="Times New Roman"/>
          <w:sz w:val="28"/>
          <w:szCs w:val="28"/>
          <w:lang w:val="kk-KZ"/>
        </w:rPr>
        <w:t>барысын</w:t>
      </w:r>
      <w:r w:rsidRPr="006C6F41">
        <w:rPr>
          <w:rFonts w:ascii="Times New Roman" w:hAnsi="Times New Roman" w:cs="Times New Roman"/>
          <w:sz w:val="28"/>
          <w:szCs w:val="28"/>
          <w:lang w:val="kk-KZ"/>
        </w:rPr>
        <w:t xml:space="preserve"> сипаттайды. Сондықтан процессуалдық терминдер құқықтық тәжірибеде маңызды рөл атқарады.</w:t>
      </w:r>
    </w:p>
    <w:p w14:paraId="69FD9282" w14:textId="363622E7" w:rsidR="00CF3A94" w:rsidRPr="008E5B30" w:rsidRDefault="00CF3A94" w:rsidP="00D62A9E">
      <w:pPr>
        <w:spacing w:after="0" w:line="240" w:lineRule="auto"/>
        <w:ind w:firstLine="709"/>
        <w:jc w:val="both"/>
        <w:rPr>
          <w:rFonts w:ascii="Times New Roman" w:hAnsi="Times New Roman" w:cs="Times New Roman"/>
          <w:sz w:val="28"/>
          <w:szCs w:val="28"/>
        </w:rPr>
      </w:pPr>
      <w:r w:rsidRPr="006C6F41">
        <w:rPr>
          <w:rFonts w:ascii="Times New Roman" w:hAnsi="Times New Roman" w:cs="Times New Roman"/>
          <w:sz w:val="28"/>
          <w:szCs w:val="28"/>
          <w:lang w:val="kk-KZ"/>
        </w:rPr>
        <w:t xml:space="preserve">Төртінші топқа </w:t>
      </w:r>
      <w:r w:rsidRPr="00180470">
        <w:rPr>
          <w:rFonts w:ascii="Times New Roman" w:hAnsi="Times New Roman" w:cs="Times New Roman"/>
          <w:bCs/>
          <w:i/>
          <w:sz w:val="28"/>
          <w:szCs w:val="28"/>
          <w:lang w:val="kk-KZ"/>
        </w:rPr>
        <w:t>институционалдық терминдер</w:t>
      </w:r>
      <w:r w:rsidRPr="006C6F41">
        <w:rPr>
          <w:rFonts w:ascii="Times New Roman" w:hAnsi="Times New Roman" w:cs="Times New Roman"/>
          <w:sz w:val="28"/>
          <w:szCs w:val="28"/>
          <w:lang w:val="kk-KZ"/>
        </w:rPr>
        <w:t xml:space="preserve"> жатады. Бұл терминдер құқықтық институттарды, мемлекеттік органдарды немесе құқықтық ұйымдарды білдіреді. </w:t>
      </w:r>
      <w:r w:rsidRPr="008E5B30">
        <w:rPr>
          <w:rFonts w:ascii="Times New Roman" w:hAnsi="Times New Roman" w:cs="Times New Roman"/>
          <w:sz w:val="28"/>
          <w:szCs w:val="28"/>
        </w:rPr>
        <w:t>Мысалы, «сот», «прокуратура», «полиция», «адвокатура», «нотариат» сияқты терминдер құқықтық институттарды сипаттайды. Мұндай терминдер құқықтық жүйенің құрылымын көрс</w:t>
      </w:r>
      <w:r w:rsidR="004F7129">
        <w:rPr>
          <w:rFonts w:ascii="Times New Roman" w:hAnsi="Times New Roman" w:cs="Times New Roman"/>
          <w:sz w:val="28"/>
          <w:szCs w:val="28"/>
        </w:rPr>
        <w:t>етеді.</w:t>
      </w:r>
      <w:r w:rsidR="004F7129">
        <w:rPr>
          <w:rFonts w:ascii="Times New Roman" w:hAnsi="Times New Roman" w:cs="Times New Roman"/>
          <w:sz w:val="28"/>
          <w:szCs w:val="28"/>
          <w:lang w:val="kk-KZ"/>
        </w:rPr>
        <w:t xml:space="preserve"> </w:t>
      </w:r>
      <w:r w:rsidRPr="008E5B30">
        <w:rPr>
          <w:rFonts w:ascii="Times New Roman" w:hAnsi="Times New Roman" w:cs="Times New Roman"/>
          <w:sz w:val="28"/>
          <w:szCs w:val="28"/>
        </w:rPr>
        <w:t xml:space="preserve">Институционалдық терминдер </w:t>
      </w:r>
      <w:r w:rsidR="000E0C17" w:rsidRPr="008E5B30">
        <w:rPr>
          <w:rFonts w:ascii="Times New Roman" w:hAnsi="Times New Roman" w:cs="Times New Roman"/>
          <w:sz w:val="28"/>
          <w:szCs w:val="28"/>
          <w:lang w:val="kk-KZ"/>
        </w:rPr>
        <w:t>заңгерлік</w:t>
      </w:r>
      <w:r w:rsidRPr="008E5B30">
        <w:rPr>
          <w:rFonts w:ascii="Times New Roman" w:hAnsi="Times New Roman" w:cs="Times New Roman"/>
          <w:sz w:val="28"/>
          <w:szCs w:val="28"/>
        </w:rPr>
        <w:t xml:space="preserve"> дискурстың институционалдық табиғатын айқындайды. Себебі құқықтық коммуникация көбіне белгілі бір мемлекеттік немесе құқықтық институттар аясында жүзеге асады.</w:t>
      </w:r>
    </w:p>
    <w:p w14:paraId="1FAC6590" w14:textId="4B48BA9A" w:rsidR="00CF3A94" w:rsidRPr="006C6F41" w:rsidRDefault="000E0C17"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 xml:space="preserve">Заң </w:t>
      </w:r>
      <w:r w:rsidR="00CF3A94" w:rsidRPr="008E5B30">
        <w:rPr>
          <w:rFonts w:ascii="Times New Roman" w:hAnsi="Times New Roman" w:cs="Times New Roman"/>
          <w:sz w:val="28"/>
          <w:szCs w:val="28"/>
        </w:rPr>
        <w:t>терминдер</w:t>
      </w:r>
      <w:r w:rsidRPr="008E5B30">
        <w:rPr>
          <w:rFonts w:ascii="Times New Roman" w:hAnsi="Times New Roman" w:cs="Times New Roman"/>
          <w:sz w:val="28"/>
          <w:szCs w:val="28"/>
          <w:lang w:val="kk-KZ"/>
        </w:rPr>
        <w:t>ін</w:t>
      </w:r>
      <w:r w:rsidR="00CF3A94" w:rsidRPr="008E5B30">
        <w:rPr>
          <w:rFonts w:ascii="Times New Roman" w:hAnsi="Times New Roman" w:cs="Times New Roman"/>
          <w:sz w:val="28"/>
          <w:szCs w:val="28"/>
        </w:rPr>
        <w:t xml:space="preserve"> осылайша жіктеу </w:t>
      </w:r>
      <w:r w:rsidRPr="008E5B30">
        <w:rPr>
          <w:rFonts w:ascii="Times New Roman" w:hAnsi="Times New Roman" w:cs="Times New Roman"/>
          <w:sz w:val="28"/>
          <w:szCs w:val="28"/>
          <w:lang w:val="kk-KZ"/>
        </w:rPr>
        <w:t xml:space="preserve">заңгерлік </w:t>
      </w:r>
      <w:r w:rsidR="00CF3A94" w:rsidRPr="008E5B30">
        <w:rPr>
          <w:rFonts w:ascii="Times New Roman" w:hAnsi="Times New Roman" w:cs="Times New Roman"/>
          <w:sz w:val="28"/>
          <w:szCs w:val="28"/>
        </w:rPr>
        <w:t>дискурстың құрылымын түсінуге мүмкіндік береді. Әрбір термин белгілі бір құқықтық ұғымды білдіріп қана қоймай, құқықтық коммуникаци</w:t>
      </w:r>
      <w:r w:rsidR="004F7129">
        <w:rPr>
          <w:rFonts w:ascii="Times New Roman" w:hAnsi="Times New Roman" w:cs="Times New Roman"/>
          <w:sz w:val="28"/>
          <w:szCs w:val="28"/>
        </w:rPr>
        <w:t>яның нақты функциясын атқарады.</w:t>
      </w:r>
      <w:r w:rsidR="004F7129">
        <w:rPr>
          <w:rFonts w:ascii="Times New Roman" w:hAnsi="Times New Roman" w:cs="Times New Roman"/>
          <w:sz w:val="28"/>
          <w:szCs w:val="28"/>
          <w:lang w:val="kk-KZ"/>
        </w:rPr>
        <w:t xml:space="preserve"> </w:t>
      </w:r>
      <w:r w:rsidR="00CF3A94" w:rsidRPr="004F7129">
        <w:rPr>
          <w:rFonts w:ascii="Times New Roman" w:hAnsi="Times New Roman" w:cs="Times New Roman"/>
          <w:sz w:val="28"/>
          <w:szCs w:val="28"/>
          <w:lang w:val="kk-KZ"/>
        </w:rPr>
        <w:t xml:space="preserve">Қазақ заңгерлік дискурсында қолданылатын терминдердің көпшілігі құқықтық мәтіндердің мазмұнын нақтылауға бағытталған. </w:t>
      </w:r>
      <w:r w:rsidR="00CF3A94" w:rsidRPr="006C6F41">
        <w:rPr>
          <w:rFonts w:ascii="Times New Roman" w:hAnsi="Times New Roman" w:cs="Times New Roman"/>
          <w:sz w:val="28"/>
          <w:szCs w:val="28"/>
          <w:lang w:val="kk-KZ"/>
        </w:rPr>
        <w:t>Терминдердің көмегімен құқықтық нормалардың мағынасы дәл беріледі және құқықтық қатынастардың мазмұны нақты анықталады. Бұл құқықтық коммуникацияның тиімділігін арттырады.</w:t>
      </w:r>
    </w:p>
    <w:p w14:paraId="0EEF79B8" w14:textId="625D4D51" w:rsidR="00CF3A94" w:rsidRPr="006C6F41" w:rsidRDefault="00CF3A94" w:rsidP="00D62A9E">
      <w:pPr>
        <w:spacing w:after="0" w:line="240" w:lineRule="auto"/>
        <w:ind w:firstLine="709"/>
        <w:jc w:val="both"/>
        <w:rPr>
          <w:rFonts w:ascii="Times New Roman" w:hAnsi="Times New Roman" w:cs="Times New Roman"/>
          <w:sz w:val="28"/>
          <w:szCs w:val="28"/>
          <w:lang w:val="kk-KZ"/>
        </w:rPr>
      </w:pPr>
      <w:r w:rsidRPr="006C6F41">
        <w:rPr>
          <w:rFonts w:ascii="Times New Roman" w:hAnsi="Times New Roman" w:cs="Times New Roman"/>
          <w:sz w:val="28"/>
          <w:szCs w:val="28"/>
          <w:lang w:val="kk-KZ"/>
        </w:rPr>
        <w:t>Құқықтық мәтіндерде терминдердің қолданылуы бірнеше маңызды функцияларды атқарады. Біріншіден, терминдер құқықтық ұғымдарды дәл және нақты атауға мүмкіндік береді. Екіншіден, терминдер құқықтық нормалардың мазмұнын бірмағыналы түрде түсіндіруге көмектеседі. Үшіншіден, терминдер құқықтық мәтіндердің логикалық құрылымын қалыптастыруға қатысады.</w:t>
      </w:r>
      <w:r w:rsidR="004F7129">
        <w:rPr>
          <w:rFonts w:ascii="Times New Roman" w:hAnsi="Times New Roman" w:cs="Times New Roman"/>
          <w:sz w:val="28"/>
          <w:szCs w:val="28"/>
          <w:lang w:val="kk-KZ"/>
        </w:rPr>
        <w:t xml:space="preserve"> </w:t>
      </w:r>
      <w:r w:rsidRPr="006C6F41">
        <w:rPr>
          <w:rFonts w:ascii="Times New Roman" w:hAnsi="Times New Roman" w:cs="Times New Roman"/>
          <w:sz w:val="28"/>
          <w:szCs w:val="28"/>
          <w:lang w:val="kk-KZ"/>
        </w:rPr>
        <w:t xml:space="preserve">Сонымен қатар </w:t>
      </w:r>
      <w:r w:rsidR="00250AE1">
        <w:rPr>
          <w:rFonts w:ascii="Times New Roman" w:hAnsi="Times New Roman" w:cs="Times New Roman"/>
          <w:sz w:val="28"/>
          <w:szCs w:val="28"/>
          <w:lang w:val="kk-KZ"/>
        </w:rPr>
        <w:t>заң</w:t>
      </w:r>
      <w:r w:rsidRPr="006C6F41">
        <w:rPr>
          <w:rFonts w:ascii="Times New Roman" w:hAnsi="Times New Roman" w:cs="Times New Roman"/>
          <w:sz w:val="28"/>
          <w:szCs w:val="28"/>
          <w:lang w:val="kk-KZ"/>
        </w:rPr>
        <w:t xml:space="preserve"> терминдер</w:t>
      </w:r>
      <w:r w:rsidR="00250AE1">
        <w:rPr>
          <w:rFonts w:ascii="Times New Roman" w:hAnsi="Times New Roman" w:cs="Times New Roman"/>
          <w:sz w:val="28"/>
          <w:szCs w:val="28"/>
          <w:lang w:val="kk-KZ"/>
        </w:rPr>
        <w:t>і</w:t>
      </w:r>
      <w:r w:rsidRPr="006C6F41">
        <w:rPr>
          <w:rFonts w:ascii="Times New Roman" w:hAnsi="Times New Roman" w:cs="Times New Roman"/>
          <w:sz w:val="28"/>
          <w:szCs w:val="28"/>
          <w:lang w:val="kk-KZ"/>
        </w:rPr>
        <w:t xml:space="preserve"> құқықтық ақпаратты жүйелеуге мүмкіндік береді. Терминдердің көмегімен құқықтық ұғымдар белгілі бір логикалық жүйеде ұйымдастырылады. Бұл құқықтық нормаларды түсінуді жеңілдетеді.</w:t>
      </w:r>
    </w:p>
    <w:p w14:paraId="141D4570" w14:textId="34B54F08" w:rsidR="00CF3A94" w:rsidRPr="006C6F41" w:rsidRDefault="00250AE1"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Заң</w:t>
      </w:r>
      <w:r w:rsidR="00CF3A94" w:rsidRPr="006C6F41">
        <w:rPr>
          <w:rFonts w:ascii="Times New Roman" w:hAnsi="Times New Roman" w:cs="Times New Roman"/>
          <w:sz w:val="28"/>
          <w:szCs w:val="28"/>
          <w:lang w:val="kk-KZ"/>
        </w:rPr>
        <w:t xml:space="preserve"> </w:t>
      </w:r>
      <w:r w:rsidR="00CF3A94" w:rsidRPr="00250AE1">
        <w:rPr>
          <w:rFonts w:ascii="Times New Roman" w:hAnsi="Times New Roman" w:cs="Times New Roman"/>
          <w:sz w:val="28"/>
          <w:szCs w:val="28"/>
          <w:lang w:val="kk-KZ"/>
        </w:rPr>
        <w:t>терминология</w:t>
      </w:r>
      <w:r w:rsidRPr="00250AE1">
        <w:rPr>
          <w:rFonts w:ascii="Times New Roman" w:hAnsi="Times New Roman" w:cs="Times New Roman"/>
          <w:sz w:val="28"/>
          <w:szCs w:val="28"/>
          <w:lang w:val="kk-KZ"/>
        </w:rPr>
        <w:t>сы</w:t>
      </w:r>
      <w:r w:rsidR="00CF3A94" w:rsidRPr="00250AE1">
        <w:rPr>
          <w:rFonts w:ascii="Times New Roman" w:hAnsi="Times New Roman" w:cs="Times New Roman"/>
          <w:sz w:val="28"/>
          <w:szCs w:val="28"/>
          <w:lang w:val="kk-KZ"/>
        </w:rPr>
        <w:t>ның</w:t>
      </w:r>
      <w:r w:rsidR="00CF3A94" w:rsidRPr="006C6F41">
        <w:rPr>
          <w:rFonts w:ascii="Times New Roman" w:hAnsi="Times New Roman" w:cs="Times New Roman"/>
          <w:sz w:val="28"/>
          <w:szCs w:val="28"/>
          <w:lang w:val="kk-KZ"/>
        </w:rPr>
        <w:t xml:space="preserve"> жүйелілігі </w:t>
      </w:r>
      <w:r>
        <w:rPr>
          <w:rFonts w:ascii="Times New Roman" w:hAnsi="Times New Roman" w:cs="Times New Roman"/>
          <w:sz w:val="28"/>
          <w:szCs w:val="28"/>
          <w:lang w:val="kk-KZ"/>
        </w:rPr>
        <w:t>заң</w:t>
      </w:r>
      <w:r w:rsidR="00CF3A94" w:rsidRPr="006C6F41">
        <w:rPr>
          <w:rFonts w:ascii="Times New Roman" w:hAnsi="Times New Roman" w:cs="Times New Roman"/>
          <w:sz w:val="28"/>
          <w:szCs w:val="28"/>
          <w:lang w:val="kk-KZ"/>
        </w:rPr>
        <w:t xml:space="preserve"> мәтіндер</w:t>
      </w:r>
      <w:r>
        <w:rPr>
          <w:rFonts w:ascii="Times New Roman" w:hAnsi="Times New Roman" w:cs="Times New Roman"/>
          <w:sz w:val="28"/>
          <w:szCs w:val="28"/>
          <w:lang w:val="kk-KZ"/>
        </w:rPr>
        <w:t>ін</w:t>
      </w:r>
      <w:r w:rsidR="00CF3A94" w:rsidRPr="006C6F41">
        <w:rPr>
          <w:rFonts w:ascii="Times New Roman" w:hAnsi="Times New Roman" w:cs="Times New Roman"/>
          <w:sz w:val="28"/>
          <w:szCs w:val="28"/>
          <w:lang w:val="kk-KZ"/>
        </w:rPr>
        <w:t xml:space="preserve">ің тиімділігін арттырады. Егер </w:t>
      </w:r>
      <w:r>
        <w:rPr>
          <w:rFonts w:ascii="Times New Roman" w:hAnsi="Times New Roman" w:cs="Times New Roman"/>
          <w:sz w:val="28"/>
          <w:szCs w:val="28"/>
          <w:lang w:val="kk-KZ"/>
        </w:rPr>
        <w:t>заң</w:t>
      </w:r>
      <w:r w:rsidR="004F7129" w:rsidRPr="006C6F41">
        <w:rPr>
          <w:rFonts w:ascii="Times New Roman" w:hAnsi="Times New Roman" w:cs="Times New Roman"/>
          <w:sz w:val="28"/>
          <w:szCs w:val="28"/>
          <w:lang w:val="kk-KZ"/>
        </w:rPr>
        <w:t xml:space="preserve"> мәтін</w:t>
      </w:r>
      <w:r>
        <w:rPr>
          <w:rFonts w:ascii="Times New Roman" w:hAnsi="Times New Roman" w:cs="Times New Roman"/>
          <w:sz w:val="28"/>
          <w:szCs w:val="28"/>
          <w:lang w:val="kk-KZ"/>
        </w:rPr>
        <w:t>ін</w:t>
      </w:r>
      <w:r w:rsidR="004F7129" w:rsidRPr="006C6F41">
        <w:rPr>
          <w:rFonts w:ascii="Times New Roman" w:hAnsi="Times New Roman" w:cs="Times New Roman"/>
          <w:sz w:val="28"/>
          <w:szCs w:val="28"/>
          <w:lang w:val="kk-KZ"/>
        </w:rPr>
        <w:t>де</w:t>
      </w:r>
      <w:r w:rsidR="004F7129">
        <w:rPr>
          <w:rFonts w:ascii="Times New Roman" w:hAnsi="Times New Roman" w:cs="Times New Roman"/>
          <w:sz w:val="28"/>
          <w:szCs w:val="28"/>
          <w:lang w:val="kk-KZ"/>
        </w:rPr>
        <w:t xml:space="preserve"> </w:t>
      </w:r>
      <w:r w:rsidR="00CF3A94" w:rsidRPr="006C6F41">
        <w:rPr>
          <w:rFonts w:ascii="Times New Roman" w:hAnsi="Times New Roman" w:cs="Times New Roman"/>
          <w:sz w:val="28"/>
          <w:szCs w:val="28"/>
          <w:lang w:val="kk-KZ"/>
        </w:rPr>
        <w:t>терминдер жүйесіз немесе екіұшты мағынада қолданылса, құқықтық нормаларды түсіндіруде қиындықтар туындауы мүмкін. Сондықтан заң мәтіндерінде терминдерді қолдану кезінде олардың мағыналық нақтылығы ерекше назарға алынады.</w:t>
      </w:r>
    </w:p>
    <w:p w14:paraId="7D980271" w14:textId="1CBB7B05" w:rsidR="00765C97" w:rsidRDefault="00CF3A94" w:rsidP="00786925">
      <w:pPr>
        <w:spacing w:after="0" w:line="240" w:lineRule="auto"/>
        <w:ind w:firstLine="709"/>
        <w:jc w:val="both"/>
        <w:rPr>
          <w:rFonts w:ascii="Times New Roman" w:hAnsi="Times New Roman" w:cs="Times New Roman"/>
          <w:sz w:val="28"/>
          <w:szCs w:val="28"/>
          <w:lang w:val="kk-KZ"/>
        </w:rPr>
      </w:pPr>
      <w:r w:rsidRPr="006C6F41">
        <w:rPr>
          <w:rFonts w:ascii="Times New Roman" w:hAnsi="Times New Roman" w:cs="Times New Roman"/>
          <w:sz w:val="28"/>
          <w:szCs w:val="28"/>
          <w:lang w:val="kk-KZ"/>
        </w:rPr>
        <w:t>Қазақстан Республикасының құқықтық жүйесінде терминологиялық бірізділік қағидаты маңызды орын алады. Бір заңнамалық акт шеңберінде бір ұғымды білдіру үшін бір ғана термин қолданылуы тиіс. Бұл</w:t>
      </w:r>
      <w:r w:rsidR="000E0C17" w:rsidRPr="006C6F41">
        <w:rPr>
          <w:rFonts w:ascii="Times New Roman" w:hAnsi="Times New Roman" w:cs="Times New Roman"/>
          <w:sz w:val="28"/>
          <w:szCs w:val="28"/>
          <w:lang w:val="kk-KZ"/>
        </w:rPr>
        <w:t xml:space="preserve"> </w:t>
      </w:r>
      <w:r w:rsidR="00250AE1">
        <w:rPr>
          <w:rFonts w:ascii="Times New Roman" w:hAnsi="Times New Roman" w:cs="Times New Roman"/>
          <w:sz w:val="28"/>
          <w:szCs w:val="28"/>
          <w:lang w:val="kk-KZ"/>
        </w:rPr>
        <w:t xml:space="preserve">заң мәтіндерінің </w:t>
      </w:r>
      <w:r w:rsidR="000E0C17" w:rsidRPr="006C6F41">
        <w:rPr>
          <w:rFonts w:ascii="Times New Roman" w:hAnsi="Times New Roman" w:cs="Times New Roman"/>
          <w:sz w:val="28"/>
          <w:szCs w:val="28"/>
          <w:lang w:val="kk-KZ"/>
        </w:rPr>
        <w:t>түсінікті</w:t>
      </w:r>
      <w:r w:rsidR="000E0C17" w:rsidRPr="008E5B30">
        <w:rPr>
          <w:rFonts w:ascii="Times New Roman" w:hAnsi="Times New Roman" w:cs="Times New Roman"/>
          <w:sz w:val="28"/>
          <w:szCs w:val="28"/>
          <w:lang w:val="kk-KZ"/>
        </w:rPr>
        <w:t xml:space="preserve"> </w:t>
      </w:r>
      <w:r w:rsidRPr="006C6F41">
        <w:rPr>
          <w:rFonts w:ascii="Times New Roman" w:hAnsi="Times New Roman" w:cs="Times New Roman"/>
          <w:sz w:val="28"/>
          <w:szCs w:val="28"/>
          <w:lang w:val="kk-KZ"/>
        </w:rPr>
        <w:t>және құқықтық нормаларды дұ</w:t>
      </w:r>
      <w:r w:rsidR="004F7129" w:rsidRPr="006C6F41">
        <w:rPr>
          <w:rFonts w:ascii="Times New Roman" w:hAnsi="Times New Roman" w:cs="Times New Roman"/>
          <w:sz w:val="28"/>
          <w:szCs w:val="28"/>
          <w:lang w:val="kk-KZ"/>
        </w:rPr>
        <w:t>рыс қолдануға мүмкіндік береді.</w:t>
      </w:r>
      <w:r w:rsidR="004F7129">
        <w:rPr>
          <w:rFonts w:ascii="Times New Roman" w:hAnsi="Times New Roman" w:cs="Times New Roman"/>
          <w:sz w:val="28"/>
          <w:szCs w:val="28"/>
          <w:lang w:val="kk-KZ"/>
        </w:rPr>
        <w:t xml:space="preserve"> </w:t>
      </w:r>
      <w:r w:rsidRPr="004F7129">
        <w:rPr>
          <w:rFonts w:ascii="Times New Roman" w:hAnsi="Times New Roman" w:cs="Times New Roman"/>
          <w:sz w:val="28"/>
          <w:szCs w:val="28"/>
          <w:lang w:val="kk-KZ"/>
        </w:rPr>
        <w:t>Мы</w:t>
      </w:r>
      <w:r w:rsidR="00836DBE" w:rsidRPr="004F7129">
        <w:rPr>
          <w:rFonts w:ascii="Times New Roman" w:hAnsi="Times New Roman" w:cs="Times New Roman"/>
          <w:sz w:val="28"/>
          <w:szCs w:val="28"/>
          <w:lang w:val="kk-KZ"/>
        </w:rPr>
        <w:t>салы, Қазақстан Республикасының</w:t>
      </w:r>
      <w:r w:rsidR="00836DBE" w:rsidRPr="008E5B30">
        <w:rPr>
          <w:rFonts w:ascii="Times New Roman" w:hAnsi="Times New Roman" w:cs="Times New Roman"/>
          <w:sz w:val="28"/>
          <w:szCs w:val="28"/>
          <w:lang w:val="kk-KZ"/>
        </w:rPr>
        <w:t xml:space="preserve"> </w:t>
      </w:r>
      <w:r w:rsidR="000E0C17" w:rsidRPr="008E5B30">
        <w:rPr>
          <w:rFonts w:ascii="Times New Roman" w:hAnsi="Times New Roman" w:cs="Times New Roman"/>
          <w:sz w:val="28"/>
          <w:szCs w:val="28"/>
          <w:lang w:val="kk-KZ"/>
        </w:rPr>
        <w:t>«</w:t>
      </w:r>
      <w:r w:rsidRPr="004F7129">
        <w:rPr>
          <w:rFonts w:ascii="Times New Roman" w:hAnsi="Times New Roman" w:cs="Times New Roman"/>
          <w:sz w:val="28"/>
          <w:szCs w:val="28"/>
          <w:lang w:val="kk-KZ"/>
        </w:rPr>
        <w:t>Азаматтық кодекс</w:t>
      </w:r>
      <w:r w:rsidR="00836DBE" w:rsidRPr="008E5B30">
        <w:rPr>
          <w:rFonts w:ascii="Times New Roman" w:hAnsi="Times New Roman" w:cs="Times New Roman"/>
          <w:sz w:val="28"/>
          <w:szCs w:val="28"/>
          <w:lang w:val="kk-KZ"/>
        </w:rPr>
        <w:t>ін</w:t>
      </w:r>
      <w:r w:rsidRPr="004F7129">
        <w:rPr>
          <w:rFonts w:ascii="Times New Roman" w:hAnsi="Times New Roman" w:cs="Times New Roman"/>
          <w:sz w:val="28"/>
          <w:szCs w:val="28"/>
          <w:lang w:val="kk-KZ"/>
        </w:rPr>
        <w:t>ің</w:t>
      </w:r>
      <w:r w:rsidR="000E0C17" w:rsidRPr="008E5B30">
        <w:rPr>
          <w:rFonts w:ascii="Times New Roman" w:hAnsi="Times New Roman" w:cs="Times New Roman"/>
          <w:sz w:val="28"/>
          <w:szCs w:val="28"/>
          <w:lang w:val="kk-KZ"/>
        </w:rPr>
        <w:t>»</w:t>
      </w:r>
      <w:r w:rsidR="00765C97">
        <w:rPr>
          <w:rFonts w:ascii="Times New Roman" w:hAnsi="Times New Roman" w:cs="Times New Roman"/>
          <w:sz w:val="28"/>
          <w:szCs w:val="28"/>
          <w:lang w:val="kk-KZ"/>
        </w:rPr>
        <w:t xml:space="preserve"> 13-бабы</w:t>
      </w:r>
      <w:r w:rsidR="000E0C17" w:rsidRPr="008E5B30">
        <w:rPr>
          <w:rFonts w:ascii="Times New Roman" w:hAnsi="Times New Roman" w:cs="Times New Roman"/>
          <w:sz w:val="28"/>
          <w:szCs w:val="28"/>
          <w:lang w:val="kk-KZ"/>
        </w:rPr>
        <w:t>:</w:t>
      </w:r>
      <w:r w:rsidRPr="004F7129">
        <w:rPr>
          <w:rFonts w:ascii="Times New Roman" w:hAnsi="Times New Roman" w:cs="Times New Roman"/>
          <w:sz w:val="28"/>
          <w:szCs w:val="28"/>
          <w:lang w:val="kk-KZ"/>
        </w:rPr>
        <w:t xml:space="preserve"> </w:t>
      </w:r>
      <w:r w:rsidR="000E0C17" w:rsidRPr="008E5B30">
        <w:rPr>
          <w:rFonts w:ascii="Times New Roman" w:hAnsi="Times New Roman" w:cs="Times New Roman"/>
          <w:sz w:val="28"/>
          <w:szCs w:val="28"/>
          <w:lang w:val="kk-KZ"/>
        </w:rPr>
        <w:t>«А</w:t>
      </w:r>
      <w:r w:rsidRPr="004F7129">
        <w:rPr>
          <w:rFonts w:ascii="Times New Roman" w:hAnsi="Times New Roman" w:cs="Times New Roman"/>
          <w:sz w:val="28"/>
          <w:szCs w:val="28"/>
          <w:lang w:val="kk-KZ"/>
        </w:rPr>
        <w:t xml:space="preserve">заматтық құқық қабілеттілігі азаматтың </w:t>
      </w:r>
      <w:r w:rsidR="000E0C17" w:rsidRPr="008E5B30">
        <w:rPr>
          <w:rFonts w:ascii="Times New Roman" w:hAnsi="Times New Roman" w:cs="Times New Roman"/>
          <w:sz w:val="28"/>
          <w:szCs w:val="28"/>
          <w:lang w:val="kk-KZ"/>
        </w:rPr>
        <w:t xml:space="preserve">азаматтық </w:t>
      </w:r>
      <w:r w:rsidRPr="004F7129">
        <w:rPr>
          <w:rFonts w:ascii="Times New Roman" w:hAnsi="Times New Roman" w:cs="Times New Roman"/>
          <w:sz w:val="28"/>
          <w:szCs w:val="28"/>
          <w:lang w:val="kk-KZ"/>
        </w:rPr>
        <w:t xml:space="preserve">құқықтарға ие болу және міндеттерді атқару қабілеті </w:t>
      </w:r>
      <w:r w:rsidR="000E0C17" w:rsidRPr="008E5B30">
        <w:rPr>
          <w:rFonts w:ascii="Times New Roman" w:hAnsi="Times New Roman" w:cs="Times New Roman"/>
          <w:sz w:val="28"/>
          <w:szCs w:val="28"/>
          <w:lang w:val="kk-KZ"/>
        </w:rPr>
        <w:t>болып табылады».</w:t>
      </w:r>
      <w:r w:rsidRPr="004F7129">
        <w:rPr>
          <w:rFonts w:ascii="Times New Roman" w:hAnsi="Times New Roman" w:cs="Times New Roman"/>
          <w:sz w:val="28"/>
          <w:szCs w:val="28"/>
          <w:lang w:val="kk-KZ"/>
        </w:rPr>
        <w:t xml:space="preserve"> </w:t>
      </w:r>
      <w:r w:rsidRPr="00765C97">
        <w:rPr>
          <w:rFonts w:ascii="Times New Roman" w:hAnsi="Times New Roman" w:cs="Times New Roman"/>
          <w:sz w:val="28"/>
          <w:szCs w:val="28"/>
          <w:lang w:val="kk-KZ"/>
        </w:rPr>
        <w:t>Бұл анықтама</w:t>
      </w:r>
      <w:r w:rsidR="00836DBE" w:rsidRPr="008E5B30">
        <w:rPr>
          <w:rFonts w:ascii="Times New Roman" w:hAnsi="Times New Roman" w:cs="Times New Roman"/>
          <w:sz w:val="28"/>
          <w:szCs w:val="28"/>
          <w:lang w:val="kk-KZ"/>
        </w:rPr>
        <w:t xml:space="preserve">дағы </w:t>
      </w:r>
      <w:r w:rsidR="00836DBE" w:rsidRPr="00765C97">
        <w:rPr>
          <w:rFonts w:ascii="Times New Roman" w:hAnsi="Times New Roman" w:cs="Times New Roman"/>
          <w:sz w:val="28"/>
          <w:szCs w:val="28"/>
          <w:lang w:val="kk-KZ"/>
        </w:rPr>
        <w:t>«</w:t>
      </w:r>
      <w:r w:rsidR="00765C97">
        <w:rPr>
          <w:rFonts w:ascii="Times New Roman" w:hAnsi="Times New Roman" w:cs="Times New Roman"/>
          <w:i/>
          <w:sz w:val="28"/>
          <w:szCs w:val="28"/>
          <w:lang w:val="kk-KZ"/>
        </w:rPr>
        <w:t>а</w:t>
      </w:r>
      <w:r w:rsidR="00836DBE" w:rsidRPr="008E5B30">
        <w:rPr>
          <w:rFonts w:ascii="Times New Roman" w:hAnsi="Times New Roman" w:cs="Times New Roman"/>
          <w:i/>
          <w:sz w:val="28"/>
          <w:szCs w:val="28"/>
          <w:lang w:val="kk-KZ"/>
        </w:rPr>
        <w:t xml:space="preserve">заматтық </w:t>
      </w:r>
      <w:r w:rsidR="00836DBE" w:rsidRPr="00765C97">
        <w:rPr>
          <w:rFonts w:ascii="Times New Roman" w:hAnsi="Times New Roman" w:cs="Times New Roman"/>
          <w:i/>
          <w:sz w:val="28"/>
          <w:szCs w:val="28"/>
          <w:lang w:val="kk-KZ"/>
        </w:rPr>
        <w:t>құқық қабілеттілігі</w:t>
      </w:r>
      <w:r w:rsidR="00836DBE" w:rsidRPr="00765C97">
        <w:rPr>
          <w:rFonts w:ascii="Times New Roman" w:hAnsi="Times New Roman" w:cs="Times New Roman"/>
          <w:sz w:val="28"/>
          <w:szCs w:val="28"/>
          <w:lang w:val="kk-KZ"/>
        </w:rPr>
        <w:t>» термині нақты құқықтық мағынада қолданыл</w:t>
      </w:r>
      <w:r w:rsidR="00836DBE" w:rsidRPr="008E5B30">
        <w:rPr>
          <w:rFonts w:ascii="Times New Roman" w:hAnsi="Times New Roman" w:cs="Times New Roman"/>
          <w:sz w:val="28"/>
          <w:szCs w:val="28"/>
          <w:lang w:val="kk-KZ"/>
        </w:rPr>
        <w:t>ып,</w:t>
      </w:r>
      <w:r w:rsidRPr="00765C97">
        <w:rPr>
          <w:rFonts w:ascii="Times New Roman" w:hAnsi="Times New Roman" w:cs="Times New Roman"/>
          <w:sz w:val="28"/>
          <w:szCs w:val="28"/>
          <w:lang w:val="kk-KZ"/>
        </w:rPr>
        <w:t xml:space="preserve"> құқықтық ұғымның нақты мазмұнын көрсетеді.</w:t>
      </w:r>
      <w:r w:rsidR="00765C97">
        <w:rPr>
          <w:rFonts w:ascii="Times New Roman" w:hAnsi="Times New Roman" w:cs="Times New Roman"/>
          <w:sz w:val="28"/>
          <w:szCs w:val="28"/>
          <w:lang w:val="kk-KZ"/>
        </w:rPr>
        <w:t xml:space="preserve"> </w:t>
      </w:r>
    </w:p>
    <w:p w14:paraId="0AEBBF94" w14:textId="77F626FA" w:rsidR="00CF3A94" w:rsidRPr="00765C97" w:rsidRDefault="00DC19F9" w:rsidP="00D62A9E">
      <w:pPr>
        <w:spacing w:after="0" w:line="240" w:lineRule="auto"/>
        <w:ind w:firstLine="709"/>
        <w:jc w:val="both"/>
        <w:rPr>
          <w:rFonts w:ascii="Times New Roman" w:hAnsi="Times New Roman" w:cs="Times New Roman"/>
          <w:sz w:val="28"/>
          <w:szCs w:val="28"/>
          <w:lang w:val="kk-KZ"/>
        </w:rPr>
      </w:pPr>
      <w:r w:rsidRPr="00765C97">
        <w:rPr>
          <w:rFonts w:ascii="Times New Roman" w:hAnsi="Times New Roman" w:cs="Times New Roman"/>
          <w:sz w:val="28"/>
          <w:szCs w:val="28"/>
          <w:lang w:val="kk-KZ"/>
        </w:rPr>
        <w:t>Сол сияқты «</w:t>
      </w:r>
      <w:r w:rsidR="00765C97">
        <w:rPr>
          <w:rFonts w:ascii="Times New Roman" w:hAnsi="Times New Roman" w:cs="Times New Roman"/>
          <w:i/>
          <w:sz w:val="28"/>
          <w:szCs w:val="28"/>
          <w:lang w:val="kk-KZ"/>
        </w:rPr>
        <w:t>т</w:t>
      </w:r>
      <w:r w:rsidR="00CF3A94" w:rsidRPr="00765C97">
        <w:rPr>
          <w:rFonts w:ascii="Times New Roman" w:hAnsi="Times New Roman" w:cs="Times New Roman"/>
          <w:i/>
          <w:sz w:val="28"/>
          <w:szCs w:val="28"/>
          <w:lang w:val="kk-KZ"/>
        </w:rPr>
        <w:t>алап»</w:t>
      </w:r>
      <w:r w:rsidR="00CF3A94" w:rsidRPr="00765C97">
        <w:rPr>
          <w:rFonts w:ascii="Times New Roman" w:hAnsi="Times New Roman" w:cs="Times New Roman"/>
          <w:sz w:val="28"/>
          <w:szCs w:val="28"/>
          <w:lang w:val="kk-KZ"/>
        </w:rPr>
        <w:t xml:space="preserve"> термині </w:t>
      </w:r>
      <w:r w:rsidRPr="008E5B30">
        <w:rPr>
          <w:rFonts w:ascii="Times New Roman" w:hAnsi="Times New Roman" w:cs="Times New Roman"/>
          <w:sz w:val="28"/>
          <w:szCs w:val="28"/>
          <w:lang w:val="kk-KZ"/>
        </w:rPr>
        <w:t>ҚР А</w:t>
      </w:r>
      <w:r w:rsidR="00CF3A94" w:rsidRPr="00765C97">
        <w:rPr>
          <w:rFonts w:ascii="Times New Roman" w:hAnsi="Times New Roman" w:cs="Times New Roman"/>
          <w:sz w:val="28"/>
          <w:szCs w:val="28"/>
          <w:lang w:val="kk-KZ"/>
        </w:rPr>
        <w:t xml:space="preserve">заматтық іс жүргізу </w:t>
      </w:r>
      <w:r w:rsidRPr="008E5B30">
        <w:rPr>
          <w:rFonts w:ascii="Times New Roman" w:hAnsi="Times New Roman" w:cs="Times New Roman"/>
          <w:sz w:val="28"/>
          <w:szCs w:val="28"/>
          <w:lang w:val="kk-KZ"/>
        </w:rPr>
        <w:t xml:space="preserve">кодексінде: «Талап – бұзылған немесе даулы құқықты немесе заңды мүддені қорғау мақсатында сотқа берілген арыз». </w:t>
      </w:r>
      <w:r w:rsidR="00CF3A94" w:rsidRPr="00765C97">
        <w:rPr>
          <w:rFonts w:ascii="Times New Roman" w:hAnsi="Times New Roman" w:cs="Times New Roman"/>
          <w:sz w:val="28"/>
          <w:szCs w:val="28"/>
          <w:lang w:val="kk-KZ"/>
        </w:rPr>
        <w:t xml:space="preserve"> </w:t>
      </w:r>
      <w:r w:rsidRPr="008E5B30">
        <w:rPr>
          <w:rFonts w:ascii="Times New Roman" w:hAnsi="Times New Roman" w:cs="Times New Roman"/>
          <w:sz w:val="28"/>
          <w:szCs w:val="28"/>
          <w:lang w:val="kk-KZ"/>
        </w:rPr>
        <w:t xml:space="preserve">Бұл қолданыста </w:t>
      </w:r>
      <w:r w:rsidR="00DE16E5" w:rsidRPr="008E5B30">
        <w:rPr>
          <w:rFonts w:ascii="Times New Roman" w:hAnsi="Times New Roman" w:cs="Times New Roman"/>
          <w:sz w:val="28"/>
          <w:szCs w:val="28"/>
          <w:lang w:val="kk-KZ"/>
        </w:rPr>
        <w:t>«талап» сөзі заң термині ретінде сот процесіндегі нақты әрекетті білдіріп, мақсаты мен формасын айқындап,</w:t>
      </w:r>
      <w:r w:rsidR="00CF3A94" w:rsidRPr="006C6F41">
        <w:rPr>
          <w:rFonts w:ascii="Times New Roman" w:hAnsi="Times New Roman" w:cs="Times New Roman"/>
          <w:sz w:val="28"/>
          <w:szCs w:val="28"/>
          <w:lang w:val="kk-KZ"/>
        </w:rPr>
        <w:t xml:space="preserve"> нақты мағынада қолданыл</w:t>
      </w:r>
      <w:r w:rsidRPr="008E5B30">
        <w:rPr>
          <w:rFonts w:ascii="Times New Roman" w:hAnsi="Times New Roman" w:cs="Times New Roman"/>
          <w:sz w:val="28"/>
          <w:szCs w:val="28"/>
          <w:lang w:val="kk-KZ"/>
        </w:rPr>
        <w:t>ады.</w:t>
      </w:r>
    </w:p>
    <w:p w14:paraId="11214D76" w14:textId="66CE7E7A" w:rsidR="00CF3A94" w:rsidRPr="008E5B30" w:rsidRDefault="00DC19F9"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 xml:space="preserve">Заң терминологиясының маңызды элементтерінің бірі - </w:t>
      </w:r>
      <w:r w:rsidR="00CF3A94" w:rsidRPr="00765C97">
        <w:rPr>
          <w:rFonts w:ascii="Times New Roman" w:hAnsi="Times New Roman" w:cs="Times New Roman"/>
          <w:sz w:val="28"/>
          <w:szCs w:val="28"/>
          <w:lang w:val="kk-KZ"/>
        </w:rPr>
        <w:t>«</w:t>
      </w:r>
      <w:r w:rsidR="00765C97">
        <w:rPr>
          <w:rFonts w:ascii="Times New Roman" w:hAnsi="Times New Roman" w:cs="Times New Roman"/>
          <w:i/>
          <w:sz w:val="28"/>
          <w:szCs w:val="28"/>
          <w:lang w:val="kk-KZ"/>
        </w:rPr>
        <w:t>ш</w:t>
      </w:r>
      <w:r w:rsidR="00CF3A94" w:rsidRPr="00765C97">
        <w:rPr>
          <w:rFonts w:ascii="Times New Roman" w:hAnsi="Times New Roman" w:cs="Times New Roman"/>
          <w:i/>
          <w:sz w:val="28"/>
          <w:szCs w:val="28"/>
          <w:lang w:val="kk-KZ"/>
        </w:rPr>
        <w:t>арт</w:t>
      </w:r>
      <w:r w:rsidR="00CF3A94" w:rsidRPr="00765C97">
        <w:rPr>
          <w:rFonts w:ascii="Times New Roman" w:hAnsi="Times New Roman" w:cs="Times New Roman"/>
          <w:sz w:val="28"/>
          <w:szCs w:val="28"/>
          <w:lang w:val="kk-KZ"/>
        </w:rPr>
        <w:t xml:space="preserve">» термині де </w:t>
      </w:r>
      <w:r w:rsidRPr="008E5B30">
        <w:rPr>
          <w:rFonts w:ascii="Times New Roman" w:hAnsi="Times New Roman" w:cs="Times New Roman"/>
          <w:sz w:val="28"/>
          <w:szCs w:val="28"/>
          <w:lang w:val="kk-KZ"/>
        </w:rPr>
        <w:t>«</w:t>
      </w:r>
      <w:r w:rsidR="00CF3A94" w:rsidRPr="00765C97">
        <w:rPr>
          <w:rFonts w:ascii="Times New Roman" w:hAnsi="Times New Roman" w:cs="Times New Roman"/>
          <w:sz w:val="28"/>
          <w:szCs w:val="28"/>
          <w:lang w:val="kk-KZ"/>
        </w:rPr>
        <w:t>Азаматтық кодекстің</w:t>
      </w:r>
      <w:r w:rsidRPr="008E5B30">
        <w:rPr>
          <w:rFonts w:ascii="Times New Roman" w:hAnsi="Times New Roman" w:cs="Times New Roman"/>
          <w:sz w:val="28"/>
          <w:szCs w:val="28"/>
          <w:lang w:val="kk-KZ"/>
        </w:rPr>
        <w:t>»</w:t>
      </w:r>
      <w:r w:rsidR="00CF3A94" w:rsidRPr="00765C97">
        <w:rPr>
          <w:rFonts w:ascii="Times New Roman" w:hAnsi="Times New Roman" w:cs="Times New Roman"/>
          <w:sz w:val="28"/>
          <w:szCs w:val="28"/>
          <w:lang w:val="kk-KZ"/>
        </w:rPr>
        <w:t xml:space="preserve"> 377-бабын</w:t>
      </w:r>
      <w:r w:rsidR="00DE16E5" w:rsidRPr="008E5B30">
        <w:rPr>
          <w:rFonts w:ascii="Times New Roman" w:hAnsi="Times New Roman" w:cs="Times New Roman"/>
          <w:sz w:val="28"/>
          <w:szCs w:val="28"/>
          <w:lang w:val="kk-KZ"/>
        </w:rPr>
        <w:t>д</w:t>
      </w:r>
      <w:r w:rsidR="00CF3A94" w:rsidRPr="00765C97">
        <w:rPr>
          <w:rFonts w:ascii="Times New Roman" w:hAnsi="Times New Roman" w:cs="Times New Roman"/>
          <w:sz w:val="28"/>
          <w:szCs w:val="28"/>
          <w:lang w:val="kk-KZ"/>
        </w:rPr>
        <w:t>а</w:t>
      </w:r>
      <w:r w:rsidR="00DE16E5" w:rsidRPr="008E5B30">
        <w:rPr>
          <w:rFonts w:ascii="Times New Roman" w:hAnsi="Times New Roman" w:cs="Times New Roman"/>
          <w:sz w:val="28"/>
          <w:szCs w:val="28"/>
          <w:lang w:val="kk-KZ"/>
        </w:rPr>
        <w:t>: «Шарт – екі немесе бірнеше тұлғаның азаматтық құқықтар</w:t>
      </w:r>
      <w:r w:rsidR="005B76AA" w:rsidRPr="008E5B30">
        <w:rPr>
          <w:rFonts w:ascii="Times New Roman" w:hAnsi="Times New Roman" w:cs="Times New Roman"/>
          <w:sz w:val="28"/>
          <w:szCs w:val="28"/>
          <w:lang w:val="kk-KZ"/>
        </w:rPr>
        <w:t>ы</w:t>
      </w:r>
      <w:r w:rsidR="00DE16E5" w:rsidRPr="008E5B30">
        <w:rPr>
          <w:rFonts w:ascii="Times New Roman" w:hAnsi="Times New Roman" w:cs="Times New Roman"/>
          <w:sz w:val="28"/>
          <w:szCs w:val="28"/>
          <w:lang w:val="kk-KZ"/>
        </w:rPr>
        <w:t xml:space="preserve"> мен м</w:t>
      </w:r>
      <w:r w:rsidR="005B76AA" w:rsidRPr="008E5B30">
        <w:rPr>
          <w:rFonts w:ascii="Times New Roman" w:hAnsi="Times New Roman" w:cs="Times New Roman"/>
          <w:sz w:val="28"/>
          <w:szCs w:val="28"/>
          <w:lang w:val="kk-KZ"/>
        </w:rPr>
        <w:t>і</w:t>
      </w:r>
      <w:r w:rsidR="00DE16E5" w:rsidRPr="008E5B30">
        <w:rPr>
          <w:rFonts w:ascii="Times New Roman" w:hAnsi="Times New Roman" w:cs="Times New Roman"/>
          <w:sz w:val="28"/>
          <w:szCs w:val="28"/>
          <w:lang w:val="kk-KZ"/>
        </w:rPr>
        <w:t>ндеттер</w:t>
      </w:r>
      <w:r w:rsidR="005B76AA" w:rsidRPr="008E5B30">
        <w:rPr>
          <w:rFonts w:ascii="Times New Roman" w:hAnsi="Times New Roman" w:cs="Times New Roman"/>
          <w:sz w:val="28"/>
          <w:szCs w:val="28"/>
          <w:lang w:val="kk-KZ"/>
        </w:rPr>
        <w:t>ін</w:t>
      </w:r>
      <w:r w:rsidR="00DE16E5" w:rsidRPr="008E5B30">
        <w:rPr>
          <w:rFonts w:ascii="Times New Roman" w:hAnsi="Times New Roman" w:cs="Times New Roman"/>
          <w:sz w:val="28"/>
          <w:szCs w:val="28"/>
          <w:lang w:val="kk-KZ"/>
        </w:rPr>
        <w:t xml:space="preserve"> белгілеу, өзгерту немесе тоқтату туралы келісімі» деп көрсетілген. Осы анықтама шарттың </w:t>
      </w:r>
      <w:r w:rsidR="005B76AA" w:rsidRPr="008E5B30">
        <w:rPr>
          <w:rFonts w:ascii="Times New Roman" w:hAnsi="Times New Roman" w:cs="Times New Roman"/>
          <w:sz w:val="28"/>
          <w:szCs w:val="28"/>
          <w:lang w:val="kk-KZ"/>
        </w:rPr>
        <w:t>құқықтық мәнін, оған қатысушылардың міндеттерін және он</w:t>
      </w:r>
      <w:r w:rsidR="00765C97">
        <w:rPr>
          <w:rFonts w:ascii="Times New Roman" w:hAnsi="Times New Roman" w:cs="Times New Roman"/>
          <w:sz w:val="28"/>
          <w:szCs w:val="28"/>
          <w:lang w:val="kk-KZ"/>
        </w:rPr>
        <w:t>ың заңды салдарларын нақты бер</w:t>
      </w:r>
      <w:r w:rsidR="005B76AA" w:rsidRPr="008E5B30">
        <w:rPr>
          <w:rFonts w:ascii="Times New Roman" w:hAnsi="Times New Roman" w:cs="Times New Roman"/>
          <w:sz w:val="28"/>
          <w:szCs w:val="28"/>
          <w:lang w:val="kk-KZ"/>
        </w:rPr>
        <w:t xml:space="preserve">іп, </w:t>
      </w:r>
      <w:r w:rsidR="00CF3A94" w:rsidRPr="008E5B30">
        <w:rPr>
          <w:rFonts w:ascii="Times New Roman" w:hAnsi="Times New Roman" w:cs="Times New Roman"/>
          <w:sz w:val="28"/>
          <w:szCs w:val="28"/>
          <w:lang w:val="kk-KZ"/>
        </w:rPr>
        <w:t>құқықтық қатынастардың маңызды механизмін сипаттайды.</w:t>
      </w:r>
    </w:p>
    <w:p w14:paraId="108EAFC5" w14:textId="1D3C78AA" w:rsidR="00CF3A94" w:rsidRPr="008E5B30" w:rsidRDefault="005B76AA"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 xml:space="preserve">Заң </w:t>
      </w:r>
      <w:r w:rsidR="00CF3A94" w:rsidRPr="008E5B30">
        <w:rPr>
          <w:rFonts w:ascii="Times New Roman" w:hAnsi="Times New Roman" w:cs="Times New Roman"/>
          <w:sz w:val="28"/>
          <w:szCs w:val="28"/>
          <w:lang w:val="kk-KZ"/>
        </w:rPr>
        <w:t>терминдер</w:t>
      </w:r>
      <w:r w:rsidRPr="008E5B30">
        <w:rPr>
          <w:rFonts w:ascii="Times New Roman" w:hAnsi="Times New Roman" w:cs="Times New Roman"/>
          <w:sz w:val="28"/>
          <w:szCs w:val="28"/>
          <w:lang w:val="kk-KZ"/>
        </w:rPr>
        <w:t>ін</w:t>
      </w:r>
      <w:r w:rsidR="00CF3A94" w:rsidRPr="008E5B30">
        <w:rPr>
          <w:rFonts w:ascii="Times New Roman" w:hAnsi="Times New Roman" w:cs="Times New Roman"/>
          <w:sz w:val="28"/>
          <w:szCs w:val="28"/>
          <w:lang w:val="kk-KZ"/>
        </w:rPr>
        <w:t>ің осындай нақты анықтамалары құқықтық мәтіндердің түсінікті</w:t>
      </w:r>
      <w:r w:rsidR="00E24351" w:rsidRPr="008E5B30">
        <w:rPr>
          <w:rFonts w:ascii="Times New Roman" w:hAnsi="Times New Roman" w:cs="Times New Roman"/>
          <w:sz w:val="28"/>
          <w:szCs w:val="28"/>
          <w:lang w:val="kk-KZ"/>
        </w:rPr>
        <w:t xml:space="preserve"> болуына негіз болады. </w:t>
      </w:r>
      <w:r w:rsidR="00CF3A94" w:rsidRPr="008E5B30">
        <w:rPr>
          <w:rFonts w:ascii="Times New Roman" w:hAnsi="Times New Roman" w:cs="Times New Roman"/>
          <w:sz w:val="28"/>
          <w:szCs w:val="28"/>
          <w:lang w:val="kk-KZ"/>
        </w:rPr>
        <w:t>Терминдердің бірмағыналылығы құқықтық нормаларды дұры</w:t>
      </w:r>
      <w:r w:rsidR="00765C97">
        <w:rPr>
          <w:rFonts w:ascii="Times New Roman" w:hAnsi="Times New Roman" w:cs="Times New Roman"/>
          <w:sz w:val="28"/>
          <w:szCs w:val="28"/>
          <w:lang w:val="kk-KZ"/>
        </w:rPr>
        <w:t>с түсіндіруге мүмкіндік береді. З</w:t>
      </w:r>
      <w:r w:rsidR="00E24351" w:rsidRPr="008E5B30">
        <w:rPr>
          <w:rFonts w:ascii="Times New Roman" w:hAnsi="Times New Roman" w:cs="Times New Roman"/>
          <w:sz w:val="28"/>
          <w:szCs w:val="28"/>
          <w:lang w:val="kk-KZ"/>
        </w:rPr>
        <w:t>аң</w:t>
      </w:r>
      <w:r w:rsidR="00CF3A94" w:rsidRPr="008E5B30">
        <w:rPr>
          <w:rFonts w:ascii="Times New Roman" w:hAnsi="Times New Roman" w:cs="Times New Roman"/>
          <w:sz w:val="28"/>
          <w:szCs w:val="28"/>
          <w:lang w:val="kk-KZ"/>
        </w:rPr>
        <w:t xml:space="preserve"> терминдер</w:t>
      </w:r>
      <w:r w:rsidR="00E24351" w:rsidRPr="008E5B30">
        <w:rPr>
          <w:rFonts w:ascii="Times New Roman" w:hAnsi="Times New Roman" w:cs="Times New Roman"/>
          <w:sz w:val="28"/>
          <w:szCs w:val="28"/>
          <w:lang w:val="kk-KZ"/>
        </w:rPr>
        <w:t>і</w:t>
      </w:r>
      <w:r w:rsidR="00CF3A94" w:rsidRPr="008E5B30">
        <w:rPr>
          <w:rFonts w:ascii="Times New Roman" w:hAnsi="Times New Roman" w:cs="Times New Roman"/>
          <w:sz w:val="28"/>
          <w:szCs w:val="28"/>
          <w:lang w:val="kk-KZ"/>
        </w:rPr>
        <w:t xml:space="preserve"> </w:t>
      </w:r>
      <w:r w:rsidR="00250AE1" w:rsidRPr="00250AE1">
        <w:rPr>
          <w:rFonts w:ascii="Times New Roman" w:hAnsi="Times New Roman" w:cs="Times New Roman"/>
          <w:sz w:val="28"/>
          <w:szCs w:val="28"/>
          <w:lang w:val="kk-KZ"/>
        </w:rPr>
        <w:t xml:space="preserve">заң </w:t>
      </w:r>
      <w:r w:rsidR="00CF3A94" w:rsidRPr="00250AE1">
        <w:rPr>
          <w:rFonts w:ascii="Times New Roman" w:hAnsi="Times New Roman" w:cs="Times New Roman"/>
          <w:sz w:val="28"/>
          <w:szCs w:val="28"/>
          <w:lang w:val="kk-KZ"/>
        </w:rPr>
        <w:t>мәтіндер</w:t>
      </w:r>
      <w:r w:rsidR="00250AE1" w:rsidRPr="00250AE1">
        <w:rPr>
          <w:rFonts w:ascii="Times New Roman" w:hAnsi="Times New Roman" w:cs="Times New Roman"/>
          <w:sz w:val="28"/>
          <w:szCs w:val="28"/>
          <w:lang w:val="kk-KZ"/>
        </w:rPr>
        <w:t>ін</w:t>
      </w:r>
      <w:r w:rsidR="00CF3A94" w:rsidRPr="00250AE1">
        <w:rPr>
          <w:rFonts w:ascii="Times New Roman" w:hAnsi="Times New Roman" w:cs="Times New Roman"/>
          <w:sz w:val="28"/>
          <w:szCs w:val="28"/>
          <w:lang w:val="kk-KZ"/>
        </w:rPr>
        <w:t>ің</w:t>
      </w:r>
      <w:r w:rsidR="00CF3A94" w:rsidRPr="008E5B30">
        <w:rPr>
          <w:rFonts w:ascii="Times New Roman" w:hAnsi="Times New Roman" w:cs="Times New Roman"/>
          <w:sz w:val="28"/>
          <w:szCs w:val="28"/>
          <w:lang w:val="kk-KZ"/>
        </w:rPr>
        <w:t xml:space="preserve"> императивтік сипатын қалыптастыр</w:t>
      </w:r>
      <w:r w:rsidR="00E24351" w:rsidRPr="008E5B30">
        <w:rPr>
          <w:rFonts w:ascii="Times New Roman" w:hAnsi="Times New Roman" w:cs="Times New Roman"/>
          <w:sz w:val="28"/>
          <w:szCs w:val="28"/>
          <w:lang w:val="kk-KZ"/>
        </w:rPr>
        <w:t>ады.</w:t>
      </w:r>
      <w:r w:rsidR="00CF3A94" w:rsidRPr="008E5B30">
        <w:rPr>
          <w:rFonts w:ascii="Times New Roman" w:hAnsi="Times New Roman" w:cs="Times New Roman"/>
          <w:sz w:val="28"/>
          <w:szCs w:val="28"/>
          <w:lang w:val="kk-KZ"/>
        </w:rPr>
        <w:t xml:space="preserve"> </w:t>
      </w:r>
      <w:r w:rsidR="00250AE1">
        <w:rPr>
          <w:rFonts w:ascii="Times New Roman" w:hAnsi="Times New Roman" w:cs="Times New Roman"/>
          <w:sz w:val="28"/>
          <w:szCs w:val="28"/>
          <w:lang w:val="kk-KZ"/>
        </w:rPr>
        <w:t xml:space="preserve">Заң </w:t>
      </w:r>
      <w:r w:rsidR="00CF3A94" w:rsidRPr="008E5B30">
        <w:rPr>
          <w:rFonts w:ascii="Times New Roman" w:hAnsi="Times New Roman" w:cs="Times New Roman"/>
          <w:sz w:val="28"/>
          <w:szCs w:val="28"/>
          <w:lang w:val="kk-KZ"/>
        </w:rPr>
        <w:t>мәтіндер</w:t>
      </w:r>
      <w:r w:rsidR="00250AE1">
        <w:rPr>
          <w:rFonts w:ascii="Times New Roman" w:hAnsi="Times New Roman" w:cs="Times New Roman"/>
          <w:sz w:val="28"/>
          <w:szCs w:val="28"/>
          <w:lang w:val="kk-KZ"/>
        </w:rPr>
        <w:t>ін</w:t>
      </w:r>
      <w:r w:rsidR="00CF3A94" w:rsidRPr="008E5B30">
        <w:rPr>
          <w:rFonts w:ascii="Times New Roman" w:hAnsi="Times New Roman" w:cs="Times New Roman"/>
          <w:sz w:val="28"/>
          <w:szCs w:val="28"/>
          <w:lang w:val="kk-KZ"/>
        </w:rPr>
        <w:t xml:space="preserve">де жиі қолданылатын «міндетті», «тиіс», «тыйым салынады» сияқты терминдер құқықтық талаптардың міндеттілігін білдіреді. Бұл терминдер </w:t>
      </w:r>
      <w:r w:rsidR="00765C97">
        <w:rPr>
          <w:rFonts w:ascii="Times New Roman" w:hAnsi="Times New Roman" w:cs="Times New Roman"/>
          <w:sz w:val="28"/>
          <w:szCs w:val="28"/>
          <w:lang w:val="kk-KZ"/>
        </w:rPr>
        <w:t xml:space="preserve">– </w:t>
      </w:r>
      <w:r w:rsidR="00CF3A94" w:rsidRPr="008E5B30">
        <w:rPr>
          <w:rFonts w:ascii="Times New Roman" w:hAnsi="Times New Roman" w:cs="Times New Roman"/>
          <w:sz w:val="28"/>
          <w:szCs w:val="28"/>
          <w:lang w:val="kk-KZ"/>
        </w:rPr>
        <w:t>құқықтық нормалардың орындалуын қамтамасыз ететін негізгі құралдардың бірі.</w:t>
      </w:r>
      <w:r w:rsidR="00765C97">
        <w:rPr>
          <w:rFonts w:ascii="Times New Roman" w:hAnsi="Times New Roman" w:cs="Times New Roman"/>
          <w:sz w:val="28"/>
          <w:szCs w:val="28"/>
          <w:lang w:val="kk-KZ"/>
        </w:rPr>
        <w:t xml:space="preserve"> </w:t>
      </w:r>
      <w:r w:rsidR="00CF3A94" w:rsidRPr="008E5B30">
        <w:rPr>
          <w:rFonts w:ascii="Times New Roman" w:hAnsi="Times New Roman" w:cs="Times New Roman"/>
          <w:sz w:val="28"/>
          <w:szCs w:val="28"/>
          <w:lang w:val="kk-KZ"/>
        </w:rPr>
        <w:t>Мысалы, Қазақстан Республикасының заңнамасында «тыйым салынады» тіркесі белгілі бір әрекетті жасауға толық тыйым салуды білдіреді. Мұндай терминдердің қолданылуы құқықтық нормалардың императивтік сипатын көрсетеді.</w:t>
      </w:r>
      <w:r w:rsidR="00765C97">
        <w:rPr>
          <w:rFonts w:ascii="Times New Roman" w:hAnsi="Times New Roman" w:cs="Times New Roman"/>
          <w:sz w:val="28"/>
          <w:szCs w:val="28"/>
          <w:lang w:val="kk-KZ"/>
        </w:rPr>
        <w:t xml:space="preserve"> </w:t>
      </w:r>
      <w:r w:rsidR="00CF3A94" w:rsidRPr="008E5B30">
        <w:rPr>
          <w:rFonts w:ascii="Times New Roman" w:hAnsi="Times New Roman" w:cs="Times New Roman"/>
          <w:sz w:val="28"/>
          <w:szCs w:val="28"/>
          <w:lang w:val="kk-KZ"/>
        </w:rPr>
        <w:t xml:space="preserve">Осылайша </w:t>
      </w:r>
      <w:r w:rsidR="00E24351" w:rsidRPr="008E5B30">
        <w:rPr>
          <w:rFonts w:ascii="Times New Roman" w:hAnsi="Times New Roman" w:cs="Times New Roman"/>
          <w:sz w:val="28"/>
          <w:szCs w:val="28"/>
          <w:lang w:val="kk-KZ"/>
        </w:rPr>
        <w:t xml:space="preserve">заң </w:t>
      </w:r>
      <w:r w:rsidR="00CF3A94" w:rsidRPr="008E5B30">
        <w:rPr>
          <w:rFonts w:ascii="Times New Roman" w:hAnsi="Times New Roman" w:cs="Times New Roman"/>
          <w:sz w:val="28"/>
          <w:szCs w:val="28"/>
          <w:lang w:val="kk-KZ"/>
        </w:rPr>
        <w:t>терминдер</w:t>
      </w:r>
      <w:r w:rsidR="00E24351" w:rsidRPr="008E5B30">
        <w:rPr>
          <w:rFonts w:ascii="Times New Roman" w:hAnsi="Times New Roman" w:cs="Times New Roman"/>
          <w:sz w:val="28"/>
          <w:szCs w:val="28"/>
          <w:lang w:val="kk-KZ"/>
        </w:rPr>
        <w:t>і</w:t>
      </w:r>
      <w:r w:rsidR="00CF3A94" w:rsidRPr="008E5B30">
        <w:rPr>
          <w:rFonts w:ascii="Times New Roman" w:hAnsi="Times New Roman" w:cs="Times New Roman"/>
          <w:sz w:val="28"/>
          <w:szCs w:val="28"/>
          <w:lang w:val="kk-KZ"/>
        </w:rPr>
        <w:t xml:space="preserve"> </w:t>
      </w:r>
      <w:r w:rsidR="00250AE1">
        <w:rPr>
          <w:rFonts w:ascii="Times New Roman" w:hAnsi="Times New Roman" w:cs="Times New Roman"/>
          <w:sz w:val="28"/>
          <w:szCs w:val="28"/>
          <w:lang w:val="kk-KZ"/>
        </w:rPr>
        <w:t>заң</w:t>
      </w:r>
      <w:r w:rsidR="00CF3A94" w:rsidRPr="008E5B30">
        <w:rPr>
          <w:rFonts w:ascii="Times New Roman" w:hAnsi="Times New Roman" w:cs="Times New Roman"/>
          <w:sz w:val="28"/>
          <w:szCs w:val="28"/>
          <w:lang w:val="kk-KZ"/>
        </w:rPr>
        <w:t xml:space="preserve"> мәтіндер</w:t>
      </w:r>
      <w:r w:rsidR="00250AE1">
        <w:rPr>
          <w:rFonts w:ascii="Times New Roman" w:hAnsi="Times New Roman" w:cs="Times New Roman"/>
          <w:sz w:val="28"/>
          <w:szCs w:val="28"/>
          <w:lang w:val="kk-KZ"/>
        </w:rPr>
        <w:t>ін</w:t>
      </w:r>
      <w:r w:rsidR="00CF3A94" w:rsidRPr="008E5B30">
        <w:rPr>
          <w:rFonts w:ascii="Times New Roman" w:hAnsi="Times New Roman" w:cs="Times New Roman"/>
          <w:sz w:val="28"/>
          <w:szCs w:val="28"/>
          <w:lang w:val="kk-KZ"/>
        </w:rPr>
        <w:t xml:space="preserve">ің мазмұнын нақтылап қана қоймай, құқықтық коммуникацияның тиімді жүзеге асуына мүмкіндік береді. Терминдердің жүйелі қолданылуы </w:t>
      </w:r>
      <w:r w:rsidR="00E24351" w:rsidRPr="008E5B30">
        <w:rPr>
          <w:rFonts w:ascii="Times New Roman" w:hAnsi="Times New Roman" w:cs="Times New Roman"/>
          <w:sz w:val="28"/>
          <w:szCs w:val="28"/>
          <w:lang w:val="kk-KZ"/>
        </w:rPr>
        <w:t>заңгерлік</w:t>
      </w:r>
      <w:r w:rsidR="00CF3A94" w:rsidRPr="008E5B30">
        <w:rPr>
          <w:rFonts w:ascii="Times New Roman" w:hAnsi="Times New Roman" w:cs="Times New Roman"/>
          <w:sz w:val="28"/>
          <w:szCs w:val="28"/>
          <w:lang w:val="kk-KZ"/>
        </w:rPr>
        <w:t xml:space="preserve"> дискурстың түсініктілігін арттырып, құқықтық нормалардың дұрыс қолданылуына ықпал етеді.</w:t>
      </w:r>
      <w:r w:rsidR="00765C97">
        <w:rPr>
          <w:rFonts w:ascii="Times New Roman" w:hAnsi="Times New Roman" w:cs="Times New Roman"/>
          <w:sz w:val="28"/>
          <w:szCs w:val="28"/>
          <w:lang w:val="kk-KZ"/>
        </w:rPr>
        <w:t xml:space="preserve"> </w:t>
      </w:r>
      <w:r w:rsidR="00CF3A94" w:rsidRPr="008E5B30">
        <w:rPr>
          <w:rFonts w:ascii="Times New Roman" w:hAnsi="Times New Roman" w:cs="Times New Roman"/>
          <w:sz w:val="28"/>
          <w:szCs w:val="28"/>
          <w:lang w:val="kk-KZ"/>
        </w:rPr>
        <w:t xml:space="preserve">Сондықтан қазақ заңгерлік дискурсын зерттеу барысында </w:t>
      </w:r>
      <w:r w:rsidR="00250AE1">
        <w:rPr>
          <w:rFonts w:ascii="Times New Roman" w:hAnsi="Times New Roman" w:cs="Times New Roman"/>
          <w:sz w:val="28"/>
          <w:szCs w:val="28"/>
          <w:lang w:val="kk-KZ"/>
        </w:rPr>
        <w:t xml:space="preserve">заң </w:t>
      </w:r>
      <w:r w:rsidR="00CF3A94" w:rsidRPr="008E5B30">
        <w:rPr>
          <w:rFonts w:ascii="Times New Roman" w:hAnsi="Times New Roman" w:cs="Times New Roman"/>
          <w:sz w:val="28"/>
          <w:szCs w:val="28"/>
          <w:lang w:val="kk-KZ"/>
        </w:rPr>
        <w:t>терминология</w:t>
      </w:r>
      <w:r w:rsidR="00250AE1">
        <w:rPr>
          <w:rFonts w:ascii="Times New Roman" w:hAnsi="Times New Roman" w:cs="Times New Roman"/>
          <w:sz w:val="28"/>
          <w:szCs w:val="28"/>
          <w:lang w:val="kk-KZ"/>
        </w:rPr>
        <w:t>сы</w:t>
      </w:r>
      <w:r w:rsidR="00CF3A94" w:rsidRPr="008E5B30">
        <w:rPr>
          <w:rFonts w:ascii="Times New Roman" w:hAnsi="Times New Roman" w:cs="Times New Roman"/>
          <w:sz w:val="28"/>
          <w:szCs w:val="28"/>
          <w:lang w:val="kk-KZ"/>
        </w:rPr>
        <w:t>ның құрылымы мен жіктелуін қарастыру ерекше маңызды</w:t>
      </w:r>
      <w:r w:rsidR="00E24351" w:rsidRPr="008E5B30">
        <w:rPr>
          <w:rFonts w:ascii="Times New Roman" w:hAnsi="Times New Roman" w:cs="Times New Roman"/>
          <w:sz w:val="28"/>
          <w:szCs w:val="28"/>
          <w:lang w:val="kk-KZ"/>
        </w:rPr>
        <w:t>.</w:t>
      </w:r>
      <w:r w:rsidR="00CF3A94" w:rsidRPr="008E5B30">
        <w:rPr>
          <w:rFonts w:ascii="Times New Roman" w:hAnsi="Times New Roman" w:cs="Times New Roman"/>
          <w:sz w:val="28"/>
          <w:szCs w:val="28"/>
          <w:lang w:val="kk-KZ"/>
        </w:rPr>
        <w:t xml:space="preserve"> Терминдердің жүйелі ұйымдастырылуы </w:t>
      </w:r>
      <w:r w:rsidR="00765C97">
        <w:rPr>
          <w:rFonts w:ascii="Times New Roman" w:hAnsi="Times New Roman" w:cs="Times New Roman"/>
          <w:sz w:val="28"/>
          <w:szCs w:val="28"/>
          <w:lang w:val="kk-KZ"/>
        </w:rPr>
        <w:t>заңгерлі</w:t>
      </w:r>
      <w:r w:rsidR="00E24351" w:rsidRPr="008E5B30">
        <w:rPr>
          <w:rFonts w:ascii="Times New Roman" w:hAnsi="Times New Roman" w:cs="Times New Roman"/>
          <w:sz w:val="28"/>
          <w:szCs w:val="28"/>
          <w:lang w:val="kk-KZ"/>
        </w:rPr>
        <w:t>к</w:t>
      </w:r>
      <w:r w:rsidR="00CF3A94" w:rsidRPr="008E5B30">
        <w:rPr>
          <w:rFonts w:ascii="Times New Roman" w:hAnsi="Times New Roman" w:cs="Times New Roman"/>
          <w:sz w:val="28"/>
          <w:szCs w:val="28"/>
          <w:lang w:val="kk-KZ"/>
        </w:rPr>
        <w:t xml:space="preserve"> дискурстың ғылыми сипаттамасын жасауға мүмкіндік береді.</w:t>
      </w:r>
    </w:p>
    <w:p w14:paraId="4CF9CF30" w14:textId="4D78F289" w:rsidR="00CF3A94" w:rsidRPr="008E5B30" w:rsidRDefault="00CF3A94"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 xml:space="preserve">Қазақ заңгерлік дискурсында қолданылатын терминдердің қалыптасуы тілдің сөзжасам жүйесімен </w:t>
      </w:r>
      <w:r w:rsidR="00E24351" w:rsidRPr="008E5B30">
        <w:rPr>
          <w:rFonts w:ascii="Times New Roman" w:hAnsi="Times New Roman" w:cs="Times New Roman"/>
          <w:sz w:val="28"/>
          <w:szCs w:val="28"/>
          <w:lang w:val="kk-KZ"/>
        </w:rPr>
        <w:t xml:space="preserve">де </w:t>
      </w:r>
      <w:r w:rsidR="00765C97">
        <w:rPr>
          <w:rFonts w:ascii="Times New Roman" w:hAnsi="Times New Roman" w:cs="Times New Roman"/>
          <w:sz w:val="28"/>
          <w:szCs w:val="28"/>
          <w:lang w:val="kk-KZ"/>
        </w:rPr>
        <w:t xml:space="preserve">тығыз байланысты. </w:t>
      </w:r>
      <w:r w:rsidR="00FF22C7" w:rsidRPr="008E5B30">
        <w:rPr>
          <w:rFonts w:ascii="Times New Roman" w:hAnsi="Times New Roman" w:cs="Times New Roman"/>
          <w:sz w:val="28"/>
          <w:szCs w:val="28"/>
          <w:lang w:val="kk-KZ"/>
        </w:rPr>
        <w:t xml:space="preserve">Заң </w:t>
      </w:r>
      <w:r w:rsidRPr="008E5B30">
        <w:rPr>
          <w:rFonts w:ascii="Times New Roman" w:hAnsi="Times New Roman" w:cs="Times New Roman"/>
          <w:sz w:val="28"/>
          <w:szCs w:val="28"/>
          <w:lang w:val="kk-KZ"/>
        </w:rPr>
        <w:t>терминология</w:t>
      </w:r>
      <w:r w:rsidR="00FF22C7" w:rsidRPr="008E5B30">
        <w:rPr>
          <w:rFonts w:ascii="Times New Roman" w:hAnsi="Times New Roman" w:cs="Times New Roman"/>
          <w:sz w:val="28"/>
          <w:szCs w:val="28"/>
          <w:lang w:val="kk-KZ"/>
        </w:rPr>
        <w:t>сы</w:t>
      </w:r>
      <w:r w:rsidRPr="008E5B30">
        <w:rPr>
          <w:rFonts w:ascii="Times New Roman" w:hAnsi="Times New Roman" w:cs="Times New Roman"/>
          <w:sz w:val="28"/>
          <w:szCs w:val="28"/>
          <w:lang w:val="kk-KZ"/>
        </w:rPr>
        <w:t xml:space="preserve"> да жалпы тілдің сөзжасам заңдылықтарына сүйене отырып дамиды. Сондықтан заң терминдерінің жасалу тәсілдерін талдау қазақ заңгерлік дискурсының терминологиялық жүйесін түсінуге мүмкіндік береді.</w:t>
      </w:r>
    </w:p>
    <w:p w14:paraId="268E4E3D" w14:textId="3DE00AAB" w:rsidR="00CF3A94" w:rsidRPr="008E5B30" w:rsidRDefault="00CF3A94"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 xml:space="preserve">Терминтану ғылымында терминдердің жасалу жолдары туралы әртүрлі пікірлер бар. Кейбір зерттеушілер терминжасамды сөзжасам тәсілдерінің жиынтығы ретінде қарастырса, енді бір ғалымдар термин шығармашылығын дербес лингвистикалық құбылыс ретінде сипаттайды. Терминжасамның негізгі тәсілдеріне терминдену, қайта терминдену, калькалау және халықаралық терминдерді қабылдау жатады. Сонымен қатар морфологиялық, синтаксистік және семантикалық тәсілдер де терминжасам </w:t>
      </w:r>
      <w:r w:rsidR="00250AE1">
        <w:rPr>
          <w:rFonts w:ascii="Times New Roman" w:hAnsi="Times New Roman" w:cs="Times New Roman"/>
          <w:sz w:val="28"/>
          <w:szCs w:val="28"/>
          <w:lang w:val="kk-KZ"/>
        </w:rPr>
        <w:t>үдерісінде</w:t>
      </w:r>
      <w:r w:rsidRPr="008E5B30">
        <w:rPr>
          <w:rFonts w:ascii="Times New Roman" w:hAnsi="Times New Roman" w:cs="Times New Roman"/>
          <w:sz w:val="28"/>
          <w:szCs w:val="28"/>
          <w:lang w:val="kk-KZ"/>
        </w:rPr>
        <w:t xml:space="preserve"> кеңінен қолданылады.</w:t>
      </w:r>
    </w:p>
    <w:p w14:paraId="3C5C3FEB" w14:textId="2252A601" w:rsidR="00CF3A94" w:rsidRPr="008E5B30" w:rsidRDefault="00CF3A94"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Терминжасам мәселесін зерттеген С.В. Гринев терминдердің жасалу тәсілдерін бірнеше түрге бөледі: семантикалық терминжасам, морфологиялық терминжасам, синтаксистік терминжасам, морфологиялық-синтаксистік терминжасам және терминологиялық алмасым</w:t>
      </w:r>
      <w:r w:rsidR="00BE071A" w:rsidRPr="008E5B30">
        <w:rPr>
          <w:rFonts w:ascii="Times New Roman" w:hAnsi="Times New Roman" w:cs="Times New Roman"/>
          <w:sz w:val="28"/>
          <w:szCs w:val="28"/>
          <w:lang w:val="kk-KZ"/>
        </w:rPr>
        <w:t xml:space="preserve"> [</w:t>
      </w:r>
      <w:r w:rsidR="00E66B78" w:rsidRPr="008E5B30">
        <w:rPr>
          <w:rFonts w:ascii="Times New Roman" w:hAnsi="Times New Roman" w:cs="Times New Roman"/>
          <w:sz w:val="28"/>
          <w:szCs w:val="28"/>
          <w:lang w:val="kk-KZ"/>
        </w:rPr>
        <w:t>1</w:t>
      </w:r>
      <w:r w:rsidR="008D3BCA">
        <w:rPr>
          <w:rFonts w:ascii="Times New Roman" w:hAnsi="Times New Roman" w:cs="Times New Roman"/>
          <w:sz w:val="28"/>
          <w:szCs w:val="28"/>
          <w:lang w:val="kk-KZ"/>
        </w:rPr>
        <w:t>2</w:t>
      </w:r>
      <w:r w:rsidR="004655D2">
        <w:rPr>
          <w:rFonts w:ascii="Times New Roman" w:hAnsi="Times New Roman" w:cs="Times New Roman"/>
          <w:sz w:val="28"/>
          <w:szCs w:val="28"/>
          <w:lang w:val="kk-KZ"/>
        </w:rPr>
        <w:t>2</w:t>
      </w:r>
      <w:r w:rsidR="00765C97">
        <w:rPr>
          <w:rFonts w:ascii="Times New Roman" w:hAnsi="Times New Roman" w:cs="Times New Roman"/>
          <w:sz w:val="28"/>
          <w:szCs w:val="28"/>
          <w:lang w:val="kk-KZ"/>
        </w:rPr>
        <w:t xml:space="preserve">]. </w:t>
      </w:r>
      <w:r w:rsidRPr="008E5B30">
        <w:rPr>
          <w:rFonts w:ascii="Times New Roman" w:hAnsi="Times New Roman" w:cs="Times New Roman"/>
          <w:sz w:val="28"/>
          <w:szCs w:val="28"/>
          <w:lang w:val="kk-KZ"/>
        </w:rPr>
        <w:t xml:space="preserve">Ал О.П. Фролова терминжасам тәсілдерін терминдену, күрделі терминдер жасау және алмасу сияқты негізгі топтарға жіктейді </w:t>
      </w:r>
      <w:r w:rsidR="00BE071A" w:rsidRPr="008E5B30">
        <w:rPr>
          <w:rFonts w:ascii="Times New Roman" w:hAnsi="Times New Roman" w:cs="Times New Roman"/>
          <w:sz w:val="28"/>
          <w:szCs w:val="28"/>
          <w:lang w:val="kk-KZ"/>
        </w:rPr>
        <w:t>[</w:t>
      </w:r>
      <w:r w:rsidR="00E66B78" w:rsidRPr="008E5B30">
        <w:rPr>
          <w:rFonts w:ascii="Times New Roman" w:hAnsi="Times New Roman" w:cs="Times New Roman"/>
          <w:sz w:val="28"/>
          <w:szCs w:val="28"/>
          <w:lang w:val="kk-KZ"/>
        </w:rPr>
        <w:t>1</w:t>
      </w:r>
      <w:r w:rsidR="008D3BCA">
        <w:rPr>
          <w:rFonts w:ascii="Times New Roman" w:hAnsi="Times New Roman" w:cs="Times New Roman"/>
          <w:sz w:val="28"/>
          <w:szCs w:val="28"/>
          <w:lang w:val="kk-KZ"/>
        </w:rPr>
        <w:t>2</w:t>
      </w:r>
      <w:r w:rsidR="004655D2">
        <w:rPr>
          <w:rFonts w:ascii="Times New Roman" w:hAnsi="Times New Roman" w:cs="Times New Roman"/>
          <w:sz w:val="28"/>
          <w:szCs w:val="28"/>
          <w:lang w:val="kk-KZ"/>
        </w:rPr>
        <w:t>3</w:t>
      </w:r>
      <w:r w:rsidR="00BE071A" w:rsidRPr="008E5B30">
        <w:rPr>
          <w:rFonts w:ascii="Times New Roman" w:hAnsi="Times New Roman" w:cs="Times New Roman"/>
          <w:sz w:val="28"/>
          <w:szCs w:val="28"/>
          <w:lang w:val="kk-KZ"/>
        </w:rPr>
        <w:t>].</w:t>
      </w:r>
      <w:r w:rsidR="00765C97">
        <w:rPr>
          <w:rFonts w:ascii="Times New Roman" w:hAnsi="Times New Roman" w:cs="Times New Roman"/>
          <w:sz w:val="28"/>
          <w:szCs w:val="28"/>
          <w:lang w:val="kk-KZ"/>
        </w:rPr>
        <w:t xml:space="preserve"> </w:t>
      </w:r>
      <w:r w:rsidRPr="008E5B30">
        <w:rPr>
          <w:rFonts w:ascii="Times New Roman" w:hAnsi="Times New Roman" w:cs="Times New Roman"/>
          <w:sz w:val="28"/>
          <w:szCs w:val="28"/>
          <w:lang w:val="kk-KZ"/>
        </w:rPr>
        <w:t>Бұл жіктеулердің барлығы терминологиялық жүйенің қалыптасуында тілдің әртүрлі сөзжасам механизмдері маңызды рөл атқаратынын көрсетеді.</w:t>
      </w:r>
    </w:p>
    <w:p w14:paraId="3A0CF855" w14:textId="58E61518" w:rsidR="00CF3A94" w:rsidRPr="008E5B30" w:rsidRDefault="00CF3A94"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 xml:space="preserve">Қазақ заңгерлік дискурсында терминдер негізінен бірнеше негізгі тәсіл </w:t>
      </w:r>
      <w:r w:rsidR="00765C97">
        <w:rPr>
          <w:rFonts w:ascii="Times New Roman" w:hAnsi="Times New Roman" w:cs="Times New Roman"/>
          <w:sz w:val="28"/>
          <w:szCs w:val="28"/>
          <w:lang w:val="kk-KZ"/>
        </w:rPr>
        <w:t xml:space="preserve">арқылы жасалады: </w:t>
      </w:r>
      <w:r w:rsidR="00765C97" w:rsidRPr="00250AE1">
        <w:rPr>
          <w:rFonts w:ascii="Times New Roman" w:hAnsi="Times New Roman" w:cs="Times New Roman"/>
          <w:sz w:val="28"/>
          <w:szCs w:val="28"/>
          <w:lang w:val="kk-KZ"/>
        </w:rPr>
        <w:t>синтетикалық</w:t>
      </w:r>
      <w:r w:rsidRPr="00250AE1">
        <w:rPr>
          <w:rFonts w:ascii="Times New Roman" w:hAnsi="Times New Roman" w:cs="Times New Roman"/>
          <w:sz w:val="28"/>
          <w:szCs w:val="28"/>
          <w:lang w:val="kk-KZ"/>
        </w:rPr>
        <w:t>,</w:t>
      </w:r>
      <w:r w:rsidRPr="008E5B30">
        <w:rPr>
          <w:rFonts w:ascii="Times New Roman" w:hAnsi="Times New Roman" w:cs="Times New Roman"/>
          <w:sz w:val="28"/>
          <w:szCs w:val="28"/>
          <w:lang w:val="kk-KZ"/>
        </w:rPr>
        <w:t xml:space="preserve"> аналитикалық, семантикалық және калькалау тәсілдері. Сонымен қатар кірме терминдер мен конверсия тәсілі арқылы жасалған терминдер де </w:t>
      </w:r>
      <w:r w:rsidR="00FF22C7" w:rsidRPr="008E5B30">
        <w:rPr>
          <w:rFonts w:ascii="Times New Roman" w:hAnsi="Times New Roman" w:cs="Times New Roman"/>
          <w:sz w:val="28"/>
          <w:szCs w:val="28"/>
          <w:lang w:val="kk-KZ"/>
        </w:rPr>
        <w:t>заң</w:t>
      </w:r>
      <w:r w:rsidRPr="008E5B30">
        <w:rPr>
          <w:rFonts w:ascii="Times New Roman" w:hAnsi="Times New Roman" w:cs="Times New Roman"/>
          <w:sz w:val="28"/>
          <w:szCs w:val="28"/>
          <w:lang w:val="kk-KZ"/>
        </w:rPr>
        <w:t xml:space="preserve"> терминология</w:t>
      </w:r>
      <w:r w:rsidR="00FF22C7" w:rsidRPr="008E5B30">
        <w:rPr>
          <w:rFonts w:ascii="Times New Roman" w:hAnsi="Times New Roman" w:cs="Times New Roman"/>
          <w:sz w:val="28"/>
          <w:szCs w:val="28"/>
          <w:lang w:val="kk-KZ"/>
        </w:rPr>
        <w:t>сы</w:t>
      </w:r>
      <w:r w:rsidRPr="008E5B30">
        <w:rPr>
          <w:rFonts w:ascii="Times New Roman" w:hAnsi="Times New Roman" w:cs="Times New Roman"/>
          <w:sz w:val="28"/>
          <w:szCs w:val="28"/>
          <w:lang w:val="kk-KZ"/>
        </w:rPr>
        <w:t>ның құрамында кездеседі.</w:t>
      </w:r>
    </w:p>
    <w:p w14:paraId="5977AE27" w14:textId="7C0E0CA6" w:rsidR="00CF3A94" w:rsidRPr="008E5B30" w:rsidRDefault="00CF3A94"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Қазақ</w:t>
      </w:r>
      <w:r w:rsidR="00765C97">
        <w:rPr>
          <w:rFonts w:ascii="Times New Roman" w:hAnsi="Times New Roman" w:cs="Times New Roman"/>
          <w:sz w:val="28"/>
          <w:szCs w:val="28"/>
          <w:lang w:val="kk-KZ"/>
        </w:rPr>
        <w:t xml:space="preserve"> тілі</w:t>
      </w:r>
      <w:r w:rsidRPr="008E5B30">
        <w:rPr>
          <w:rFonts w:ascii="Times New Roman" w:hAnsi="Times New Roman" w:cs="Times New Roman"/>
          <w:sz w:val="28"/>
          <w:szCs w:val="28"/>
          <w:lang w:val="kk-KZ"/>
        </w:rPr>
        <w:t xml:space="preserve"> сөзжасам</w:t>
      </w:r>
      <w:r w:rsidR="00765C97">
        <w:rPr>
          <w:rFonts w:ascii="Times New Roman" w:hAnsi="Times New Roman" w:cs="Times New Roman"/>
          <w:sz w:val="28"/>
          <w:szCs w:val="28"/>
          <w:lang w:val="kk-KZ"/>
        </w:rPr>
        <w:t>ы</w:t>
      </w:r>
      <w:r w:rsidRPr="008E5B30">
        <w:rPr>
          <w:rFonts w:ascii="Times New Roman" w:hAnsi="Times New Roman" w:cs="Times New Roman"/>
          <w:sz w:val="28"/>
          <w:szCs w:val="28"/>
          <w:lang w:val="kk-KZ"/>
        </w:rPr>
        <w:t>ның ең өнімді тәсілдерінің бірі – морфологиялық немесе синтетикалық тәсіл. Бұл тәсіл арқылы жаңа сөздер түбір сөзге сөзжасамдық жұрнақтардың жалғануы арқылы жасалады. Жалғамалы тілдерге тән бұл тәсіл жаңа терминдер жасау б</w:t>
      </w:r>
      <w:r w:rsidR="00765C97">
        <w:rPr>
          <w:rFonts w:ascii="Times New Roman" w:hAnsi="Times New Roman" w:cs="Times New Roman"/>
          <w:sz w:val="28"/>
          <w:szCs w:val="28"/>
          <w:lang w:val="kk-KZ"/>
        </w:rPr>
        <w:t xml:space="preserve">арысында кеңінен қолданылады. </w:t>
      </w:r>
      <w:r w:rsidRPr="008E5B30">
        <w:rPr>
          <w:rFonts w:ascii="Times New Roman" w:hAnsi="Times New Roman" w:cs="Times New Roman"/>
          <w:sz w:val="28"/>
          <w:szCs w:val="28"/>
          <w:lang w:val="kk-KZ"/>
        </w:rPr>
        <w:t>Синтетикалық тәсілдің ерекшелігі – жаңа термин екі тілдік элементтің қатысуымен жасалады: лексикалық мағынасы бар түбір сөз және сөзжасамдық жұрнақ. Мұндай тәсіл арқылы жасалған терминдер құқықтық ұғымдардың жүйелілігін сақтауға мүмкіндік береді.</w:t>
      </w:r>
      <w:r w:rsidR="00765C97">
        <w:rPr>
          <w:rFonts w:ascii="Times New Roman" w:hAnsi="Times New Roman" w:cs="Times New Roman"/>
          <w:sz w:val="28"/>
          <w:szCs w:val="28"/>
          <w:lang w:val="kk-KZ"/>
        </w:rPr>
        <w:t xml:space="preserve"> </w:t>
      </w:r>
      <w:r w:rsidRPr="008E5B30">
        <w:rPr>
          <w:rFonts w:ascii="Times New Roman" w:hAnsi="Times New Roman" w:cs="Times New Roman"/>
          <w:sz w:val="28"/>
          <w:szCs w:val="28"/>
          <w:lang w:val="kk-KZ"/>
        </w:rPr>
        <w:t xml:space="preserve">Қазақ заң терминологиясында жұрнақтар арқылы жасалған терминдер жиі кездеседі. Мысалы, </w:t>
      </w:r>
      <w:r w:rsidRPr="008E5B30">
        <w:rPr>
          <w:rFonts w:ascii="Times New Roman" w:hAnsi="Times New Roman" w:cs="Times New Roman"/>
          <w:i/>
          <w:iCs/>
          <w:sz w:val="28"/>
          <w:szCs w:val="28"/>
          <w:lang w:val="kk-KZ"/>
        </w:rPr>
        <w:t>куәгер, әкімшілік, мәлімдеме, айыпкер, қорғаншылық</w:t>
      </w:r>
      <w:r w:rsidRPr="008E5B30">
        <w:rPr>
          <w:rFonts w:ascii="Times New Roman" w:hAnsi="Times New Roman" w:cs="Times New Roman"/>
          <w:sz w:val="28"/>
          <w:szCs w:val="28"/>
          <w:lang w:val="kk-KZ"/>
        </w:rPr>
        <w:t xml:space="preserve"> сияқты терминдер морфологиялық тәсіл арқылы жасалған. Мұндай терминдер құқықтық ұғымдардың мазмұнын дәл жеткізуге мүмкіндік береді және </w:t>
      </w:r>
      <w:r w:rsidR="00FF22C7" w:rsidRPr="008E5B30">
        <w:rPr>
          <w:rFonts w:ascii="Times New Roman" w:hAnsi="Times New Roman" w:cs="Times New Roman"/>
          <w:sz w:val="28"/>
          <w:szCs w:val="28"/>
          <w:lang w:val="kk-KZ"/>
        </w:rPr>
        <w:t>заң</w:t>
      </w:r>
      <w:r w:rsidRPr="008E5B30">
        <w:rPr>
          <w:rFonts w:ascii="Times New Roman" w:hAnsi="Times New Roman" w:cs="Times New Roman"/>
          <w:sz w:val="28"/>
          <w:szCs w:val="28"/>
          <w:lang w:val="kk-KZ"/>
        </w:rPr>
        <w:t xml:space="preserve"> терминология</w:t>
      </w:r>
      <w:r w:rsidR="00FF22C7" w:rsidRPr="008E5B30">
        <w:rPr>
          <w:rFonts w:ascii="Times New Roman" w:hAnsi="Times New Roman" w:cs="Times New Roman"/>
          <w:sz w:val="28"/>
          <w:szCs w:val="28"/>
          <w:lang w:val="kk-KZ"/>
        </w:rPr>
        <w:t>сы</w:t>
      </w:r>
      <w:r w:rsidRPr="008E5B30">
        <w:rPr>
          <w:rFonts w:ascii="Times New Roman" w:hAnsi="Times New Roman" w:cs="Times New Roman"/>
          <w:sz w:val="28"/>
          <w:szCs w:val="28"/>
          <w:lang w:val="kk-KZ"/>
        </w:rPr>
        <w:t>ның ұлттық негізде қалыптасуына ықпал етеді.</w:t>
      </w:r>
    </w:p>
    <w:p w14:paraId="5F60F2B8" w14:textId="74A5514B" w:rsidR="00CF3A94" w:rsidRPr="008E5B30" w:rsidRDefault="00CF3A94"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Жалпы терминжасам барысында белгілі бір сөзжасамдық үлгілердің сақталуы терминологиялық жүйенің тұрақтылығын</w:t>
      </w:r>
      <w:r w:rsidR="00FF22C7" w:rsidRPr="008E5B30">
        <w:rPr>
          <w:rFonts w:ascii="Times New Roman" w:hAnsi="Times New Roman" w:cs="Times New Roman"/>
          <w:sz w:val="28"/>
          <w:szCs w:val="28"/>
          <w:lang w:val="kk-KZ"/>
        </w:rPr>
        <w:t>а негіз болады</w:t>
      </w:r>
      <w:r w:rsidRPr="008E5B30">
        <w:rPr>
          <w:rFonts w:ascii="Times New Roman" w:hAnsi="Times New Roman" w:cs="Times New Roman"/>
          <w:sz w:val="28"/>
          <w:szCs w:val="28"/>
          <w:lang w:val="kk-KZ"/>
        </w:rPr>
        <w:t xml:space="preserve">. Егер бір саладағы терминдер бірдей сөзжасамдық модель арқылы жасалса, бұл терминдердің жүйелілігін арттырады. Сондықтан </w:t>
      </w:r>
      <w:r w:rsidR="00FF22C7" w:rsidRPr="008E5B30">
        <w:rPr>
          <w:rFonts w:ascii="Times New Roman" w:hAnsi="Times New Roman" w:cs="Times New Roman"/>
          <w:sz w:val="28"/>
          <w:szCs w:val="28"/>
          <w:lang w:val="kk-KZ"/>
        </w:rPr>
        <w:t>заң</w:t>
      </w:r>
      <w:r w:rsidRPr="008E5B30">
        <w:rPr>
          <w:rFonts w:ascii="Times New Roman" w:hAnsi="Times New Roman" w:cs="Times New Roman"/>
          <w:sz w:val="28"/>
          <w:szCs w:val="28"/>
          <w:lang w:val="kk-KZ"/>
        </w:rPr>
        <w:t xml:space="preserve"> терминдер</w:t>
      </w:r>
      <w:r w:rsidR="00FF22C7" w:rsidRPr="008E5B30">
        <w:rPr>
          <w:rFonts w:ascii="Times New Roman" w:hAnsi="Times New Roman" w:cs="Times New Roman"/>
          <w:sz w:val="28"/>
          <w:szCs w:val="28"/>
          <w:lang w:val="kk-KZ"/>
        </w:rPr>
        <w:t>ін</w:t>
      </w:r>
      <w:r w:rsidRPr="008E5B30">
        <w:rPr>
          <w:rFonts w:ascii="Times New Roman" w:hAnsi="Times New Roman" w:cs="Times New Roman"/>
          <w:sz w:val="28"/>
          <w:szCs w:val="28"/>
          <w:lang w:val="kk-KZ"/>
        </w:rPr>
        <w:t xml:space="preserve"> қалыптастыруда сөзжасамдық үлгілердің сақталуы маңызды талаптардың бірі</w:t>
      </w:r>
      <w:r w:rsidR="00E66B78" w:rsidRPr="008E5B30">
        <w:rPr>
          <w:rFonts w:ascii="Times New Roman" w:hAnsi="Times New Roman" w:cs="Times New Roman"/>
          <w:sz w:val="28"/>
          <w:szCs w:val="28"/>
          <w:lang w:val="kk-KZ"/>
        </w:rPr>
        <w:t>.</w:t>
      </w:r>
      <w:r w:rsidRPr="008E5B30">
        <w:rPr>
          <w:rFonts w:ascii="Times New Roman" w:hAnsi="Times New Roman" w:cs="Times New Roman"/>
          <w:sz w:val="28"/>
          <w:szCs w:val="28"/>
          <w:lang w:val="kk-KZ"/>
        </w:rPr>
        <w:t xml:space="preserve"> </w:t>
      </w:r>
    </w:p>
    <w:p w14:paraId="60E2D419" w14:textId="515DCFF7" w:rsidR="00CF3A94" w:rsidRPr="008E5B30" w:rsidRDefault="00CF3A94"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Қазақ тілінде жаңа терминдер жасауға мүмкіндік беретін маңызды тәсілдердің бірі – аналитикалық тәсіл. Бұл тәсіл арқылы жаңа атаулар бірнеше сөздің бірігуі н</w:t>
      </w:r>
      <w:r w:rsidR="00765C97">
        <w:rPr>
          <w:rFonts w:ascii="Times New Roman" w:hAnsi="Times New Roman" w:cs="Times New Roman"/>
          <w:sz w:val="28"/>
          <w:szCs w:val="28"/>
          <w:lang w:val="kk-KZ"/>
        </w:rPr>
        <w:t xml:space="preserve">емесе тіркесуі арқылы жасалады. </w:t>
      </w:r>
      <w:r w:rsidRPr="008E5B30">
        <w:rPr>
          <w:rFonts w:ascii="Times New Roman" w:hAnsi="Times New Roman" w:cs="Times New Roman"/>
          <w:sz w:val="28"/>
          <w:szCs w:val="28"/>
          <w:lang w:val="kk-KZ"/>
        </w:rPr>
        <w:t xml:space="preserve">Аналитикалық тәсіл арқылы жасалған терминдер көбіне күрделі атаулар түрінде кездеседі. Мұндай терминдер екі немесе одан да көп сөздің тіркесуі арқылы қалыптасады. Мысалы, </w:t>
      </w:r>
      <w:r w:rsidRPr="008E5B30">
        <w:rPr>
          <w:rFonts w:ascii="Times New Roman" w:hAnsi="Times New Roman" w:cs="Times New Roman"/>
          <w:i/>
          <w:iCs/>
          <w:sz w:val="28"/>
          <w:szCs w:val="28"/>
          <w:lang w:val="kk-KZ"/>
        </w:rPr>
        <w:t>қылмыстық жауапкершілік, сот сараптамасы, азаматтық құқық, сот төрелігі, адам құқығы</w:t>
      </w:r>
      <w:r w:rsidRPr="008E5B30">
        <w:rPr>
          <w:rFonts w:ascii="Times New Roman" w:hAnsi="Times New Roman" w:cs="Times New Roman"/>
          <w:sz w:val="28"/>
          <w:szCs w:val="28"/>
          <w:lang w:val="kk-KZ"/>
        </w:rPr>
        <w:t xml:space="preserve"> сияқты терминдер аналитикалық тәсіл арқылы жасалған.</w:t>
      </w:r>
      <w:r w:rsidR="00765C97">
        <w:rPr>
          <w:rFonts w:ascii="Times New Roman" w:hAnsi="Times New Roman" w:cs="Times New Roman"/>
          <w:sz w:val="28"/>
          <w:szCs w:val="28"/>
          <w:lang w:val="kk-KZ"/>
        </w:rPr>
        <w:t xml:space="preserve"> </w:t>
      </w:r>
      <w:r w:rsidRPr="008E5B30">
        <w:rPr>
          <w:rFonts w:ascii="Times New Roman" w:hAnsi="Times New Roman" w:cs="Times New Roman"/>
          <w:sz w:val="28"/>
          <w:szCs w:val="28"/>
          <w:lang w:val="kk-KZ"/>
        </w:rPr>
        <w:t>Терминтану саласында мұндай құрылымдар «терминологиялық сөз тіркестері» деп аталады [</w:t>
      </w:r>
      <w:r w:rsidR="00E66B78" w:rsidRPr="008E5B30">
        <w:rPr>
          <w:rFonts w:ascii="Times New Roman" w:hAnsi="Times New Roman" w:cs="Times New Roman"/>
          <w:sz w:val="28"/>
          <w:szCs w:val="28"/>
          <w:lang w:val="kk-KZ"/>
        </w:rPr>
        <w:t>1</w:t>
      </w:r>
      <w:r w:rsidR="004655D2">
        <w:rPr>
          <w:rFonts w:ascii="Times New Roman" w:hAnsi="Times New Roman" w:cs="Times New Roman"/>
          <w:sz w:val="28"/>
          <w:szCs w:val="28"/>
          <w:lang w:val="kk-KZ"/>
        </w:rPr>
        <w:t>19</w:t>
      </w:r>
      <w:r w:rsidR="00E66B78" w:rsidRPr="008E5B30">
        <w:rPr>
          <w:rFonts w:ascii="Times New Roman" w:hAnsi="Times New Roman" w:cs="Times New Roman"/>
          <w:sz w:val="28"/>
          <w:szCs w:val="28"/>
          <w:lang w:val="kk-KZ"/>
        </w:rPr>
        <w:t>,</w:t>
      </w:r>
      <w:r w:rsidR="00180470">
        <w:rPr>
          <w:rFonts w:ascii="Times New Roman" w:hAnsi="Times New Roman" w:cs="Times New Roman"/>
          <w:sz w:val="28"/>
          <w:szCs w:val="28"/>
          <w:lang w:val="kk-KZ"/>
        </w:rPr>
        <w:t xml:space="preserve"> б. </w:t>
      </w:r>
      <w:r w:rsidRPr="008E5B30">
        <w:rPr>
          <w:rFonts w:ascii="Times New Roman" w:hAnsi="Times New Roman" w:cs="Times New Roman"/>
          <w:sz w:val="28"/>
          <w:szCs w:val="28"/>
          <w:lang w:val="kk-KZ"/>
        </w:rPr>
        <w:t>136]. Көп сыңарлы терминдердің басты ерекшелігі – олардың әрбір компоненті белгілі бір мағыналық қызмет атқарады. Мұндай құрылымдар құқықтық ұғымдарды неғұрлым дәл сипаттауға мүмкіндік береді.</w:t>
      </w:r>
    </w:p>
    <w:p w14:paraId="1C25E2B7" w14:textId="6EDB01C5" w:rsidR="00CF3A94" w:rsidRPr="008E5B30" w:rsidRDefault="00CF3A94"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 xml:space="preserve">Аналитикалық тәсілдің тағы бір түрі – сөздердің бірігуі арқылы жасалған терминдер. Мысалы, </w:t>
      </w:r>
      <w:r w:rsidRPr="008E5B30">
        <w:rPr>
          <w:rFonts w:ascii="Times New Roman" w:hAnsi="Times New Roman" w:cs="Times New Roman"/>
          <w:i/>
          <w:iCs/>
          <w:sz w:val="28"/>
          <w:szCs w:val="28"/>
          <w:lang w:val="kk-KZ"/>
        </w:rPr>
        <w:t>кепілзат, сенімхат, дереккөз, қолхат, жәрдемақы</w:t>
      </w:r>
      <w:r w:rsidRPr="008E5B30">
        <w:rPr>
          <w:rFonts w:ascii="Times New Roman" w:hAnsi="Times New Roman" w:cs="Times New Roman"/>
          <w:sz w:val="28"/>
          <w:szCs w:val="28"/>
          <w:lang w:val="kk-KZ"/>
        </w:rPr>
        <w:t xml:space="preserve"> сияқты терминдер бірнеше түбір сөздердің б</w:t>
      </w:r>
      <w:r w:rsidR="00765C97">
        <w:rPr>
          <w:rFonts w:ascii="Times New Roman" w:hAnsi="Times New Roman" w:cs="Times New Roman"/>
          <w:sz w:val="28"/>
          <w:szCs w:val="28"/>
          <w:lang w:val="kk-KZ"/>
        </w:rPr>
        <w:t xml:space="preserve">ірігуі нәтижесінде қалыптасқан. Сонымен қатар </w:t>
      </w:r>
      <w:r w:rsidRPr="008E5B30">
        <w:rPr>
          <w:rFonts w:ascii="Times New Roman" w:hAnsi="Times New Roman" w:cs="Times New Roman"/>
          <w:sz w:val="28"/>
          <w:szCs w:val="28"/>
          <w:lang w:val="kk-KZ"/>
        </w:rPr>
        <w:t xml:space="preserve">қосарлау тәсілі арқылы жасалған терминдер де кездеседі. Мысалы, </w:t>
      </w:r>
      <w:r w:rsidRPr="008E5B30">
        <w:rPr>
          <w:rFonts w:ascii="Times New Roman" w:hAnsi="Times New Roman" w:cs="Times New Roman"/>
          <w:i/>
          <w:iCs/>
          <w:sz w:val="28"/>
          <w:szCs w:val="28"/>
          <w:lang w:val="kk-KZ"/>
        </w:rPr>
        <w:t>келісім-шарт, азаматтық-құқықтық жауапкершілік, әдет-ғұрып құқығы</w:t>
      </w:r>
      <w:r w:rsidRPr="008E5B30">
        <w:rPr>
          <w:rFonts w:ascii="Times New Roman" w:hAnsi="Times New Roman" w:cs="Times New Roman"/>
          <w:sz w:val="28"/>
          <w:szCs w:val="28"/>
          <w:lang w:val="kk-KZ"/>
        </w:rPr>
        <w:t xml:space="preserve"> сияқты терминдер қосарланған құрылымдар арқылы жасалған.</w:t>
      </w:r>
    </w:p>
    <w:p w14:paraId="360DBB1B" w14:textId="11D599BF" w:rsidR="00CF3A94" w:rsidRPr="008E5B30" w:rsidRDefault="00CF3A94"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Терминжасамның маңызды тәсілдерінің бірі – семантикалық тәсіл. Бұл тәсіл арқылы жалпы әдеби тілдегі сөздер жаңа мағынаға ие болып, арнайы термин ретінде қолданылады. Семантикалық тәсіл көбіне те</w:t>
      </w:r>
      <w:r w:rsidR="00765C97">
        <w:rPr>
          <w:rFonts w:ascii="Times New Roman" w:hAnsi="Times New Roman" w:cs="Times New Roman"/>
          <w:sz w:val="28"/>
          <w:szCs w:val="28"/>
          <w:lang w:val="kk-KZ"/>
        </w:rPr>
        <w:t xml:space="preserve">рминдену процесімен байланысты. </w:t>
      </w:r>
      <w:r w:rsidRPr="008E5B30">
        <w:rPr>
          <w:rFonts w:ascii="Times New Roman" w:hAnsi="Times New Roman" w:cs="Times New Roman"/>
          <w:sz w:val="28"/>
          <w:szCs w:val="28"/>
          <w:lang w:val="kk-KZ"/>
        </w:rPr>
        <w:t xml:space="preserve">Терминдену – жалпы тілдегі сөздің арнайы ғылыми ұғымды білдіру мақсатында қолданылуы. Мұндай жағдайда сөздің бастапқы мағынасы сақталғанымен, оған </w:t>
      </w:r>
      <w:r w:rsidR="00765C97">
        <w:rPr>
          <w:rFonts w:ascii="Times New Roman" w:hAnsi="Times New Roman" w:cs="Times New Roman"/>
          <w:sz w:val="28"/>
          <w:szCs w:val="28"/>
          <w:lang w:val="kk-KZ"/>
        </w:rPr>
        <w:t xml:space="preserve">жаңа терминдік мағына жүктеледі. </w:t>
      </w:r>
      <w:r w:rsidRPr="008E5B30">
        <w:rPr>
          <w:rFonts w:ascii="Times New Roman" w:hAnsi="Times New Roman" w:cs="Times New Roman"/>
          <w:sz w:val="28"/>
          <w:szCs w:val="28"/>
          <w:lang w:val="kk-KZ"/>
        </w:rPr>
        <w:t>Терминологияда бұл тәсіл әртүрлі атаулармен белгілі. Кейбір зерттеушілер оны лексика-семантикалық тәсіл немесе жалпы қолданыстағы сөздердің терминге айналуы деп атайды [</w:t>
      </w:r>
      <w:r w:rsidR="00E66B78" w:rsidRPr="008E5B30">
        <w:rPr>
          <w:rFonts w:ascii="Times New Roman" w:hAnsi="Times New Roman" w:cs="Times New Roman"/>
          <w:sz w:val="28"/>
          <w:szCs w:val="28"/>
          <w:lang w:val="kk-KZ"/>
        </w:rPr>
        <w:t>1</w:t>
      </w:r>
      <w:r w:rsidR="004655D2">
        <w:rPr>
          <w:rFonts w:ascii="Times New Roman" w:hAnsi="Times New Roman" w:cs="Times New Roman"/>
          <w:sz w:val="28"/>
          <w:szCs w:val="28"/>
          <w:lang w:val="kk-KZ"/>
        </w:rPr>
        <w:t>19</w:t>
      </w:r>
      <w:r w:rsidRPr="008E5B30">
        <w:rPr>
          <w:rFonts w:ascii="Times New Roman" w:hAnsi="Times New Roman" w:cs="Times New Roman"/>
          <w:sz w:val="28"/>
          <w:szCs w:val="28"/>
          <w:lang w:val="kk-KZ"/>
        </w:rPr>
        <w:t xml:space="preserve">, </w:t>
      </w:r>
      <w:r w:rsidR="00180470">
        <w:rPr>
          <w:rFonts w:ascii="Times New Roman" w:hAnsi="Times New Roman" w:cs="Times New Roman"/>
          <w:sz w:val="28"/>
          <w:szCs w:val="28"/>
          <w:lang w:val="kk-KZ"/>
        </w:rPr>
        <w:t xml:space="preserve">б. </w:t>
      </w:r>
      <w:r w:rsidRPr="008E5B30">
        <w:rPr>
          <w:rFonts w:ascii="Times New Roman" w:hAnsi="Times New Roman" w:cs="Times New Roman"/>
          <w:sz w:val="28"/>
          <w:szCs w:val="28"/>
          <w:lang w:val="kk-KZ"/>
        </w:rPr>
        <w:t>583].</w:t>
      </w:r>
      <w:r w:rsidR="00765C97">
        <w:rPr>
          <w:rFonts w:ascii="Times New Roman" w:hAnsi="Times New Roman" w:cs="Times New Roman"/>
          <w:sz w:val="28"/>
          <w:szCs w:val="28"/>
          <w:lang w:val="kk-KZ"/>
        </w:rPr>
        <w:t xml:space="preserve"> </w:t>
      </w:r>
      <w:r w:rsidRPr="008E5B30">
        <w:rPr>
          <w:rFonts w:ascii="Times New Roman" w:hAnsi="Times New Roman" w:cs="Times New Roman"/>
          <w:sz w:val="28"/>
          <w:szCs w:val="28"/>
          <w:lang w:val="kk-KZ"/>
        </w:rPr>
        <w:t xml:space="preserve">Мысалы, </w:t>
      </w:r>
      <w:r w:rsidRPr="008E5B30">
        <w:rPr>
          <w:rFonts w:ascii="Times New Roman" w:hAnsi="Times New Roman" w:cs="Times New Roman"/>
          <w:i/>
          <w:iCs/>
          <w:sz w:val="28"/>
          <w:szCs w:val="28"/>
          <w:lang w:val="kk-KZ"/>
        </w:rPr>
        <w:t>қысым</w:t>
      </w:r>
      <w:r w:rsidRPr="008E5B30">
        <w:rPr>
          <w:rFonts w:ascii="Times New Roman" w:hAnsi="Times New Roman" w:cs="Times New Roman"/>
          <w:sz w:val="28"/>
          <w:szCs w:val="28"/>
          <w:lang w:val="kk-KZ"/>
        </w:rPr>
        <w:t xml:space="preserve"> сөзі бастапқыда физикалық құбылысты білдірсе, </w:t>
      </w:r>
      <w:r w:rsidR="00250AE1">
        <w:rPr>
          <w:rFonts w:ascii="Times New Roman" w:hAnsi="Times New Roman" w:cs="Times New Roman"/>
          <w:sz w:val="28"/>
          <w:szCs w:val="28"/>
          <w:lang w:val="kk-KZ"/>
        </w:rPr>
        <w:t>заңнамалық қолданыста</w:t>
      </w:r>
      <w:r w:rsidRPr="008E5B30">
        <w:rPr>
          <w:rFonts w:ascii="Times New Roman" w:hAnsi="Times New Roman" w:cs="Times New Roman"/>
          <w:sz w:val="28"/>
          <w:szCs w:val="28"/>
          <w:lang w:val="kk-KZ"/>
        </w:rPr>
        <w:t xml:space="preserve"> «қысым көрсету» тіркесінде әлеуметтік немесе психологиялық ықпал жасау мағынасында қолданылады. Сол сияқты </w:t>
      </w:r>
      <w:r w:rsidRPr="008E5B30">
        <w:rPr>
          <w:rFonts w:ascii="Times New Roman" w:hAnsi="Times New Roman" w:cs="Times New Roman"/>
          <w:i/>
          <w:iCs/>
          <w:sz w:val="28"/>
          <w:szCs w:val="28"/>
          <w:lang w:val="kk-KZ"/>
        </w:rPr>
        <w:t>есеп</w:t>
      </w:r>
      <w:r w:rsidRPr="008E5B30">
        <w:rPr>
          <w:rFonts w:ascii="Times New Roman" w:hAnsi="Times New Roman" w:cs="Times New Roman"/>
          <w:sz w:val="28"/>
          <w:szCs w:val="28"/>
          <w:lang w:val="kk-KZ"/>
        </w:rPr>
        <w:t xml:space="preserve"> сөзі де жалпы тілде «мөлшер» немесе «санақ» мағынасын білдірсе, </w:t>
      </w:r>
      <w:r w:rsidR="00250AE1">
        <w:rPr>
          <w:rFonts w:ascii="Times New Roman" w:hAnsi="Times New Roman" w:cs="Times New Roman"/>
          <w:sz w:val="28"/>
          <w:szCs w:val="28"/>
          <w:lang w:val="kk-KZ"/>
        </w:rPr>
        <w:t>заңнамалық қолданыста</w:t>
      </w:r>
      <w:r w:rsidRPr="008E5B30">
        <w:rPr>
          <w:rFonts w:ascii="Times New Roman" w:hAnsi="Times New Roman" w:cs="Times New Roman"/>
          <w:sz w:val="28"/>
          <w:szCs w:val="28"/>
          <w:lang w:val="kk-KZ"/>
        </w:rPr>
        <w:t xml:space="preserve"> «айып» немесе «жауапкершілік» ұғымымен байланысты қолданыла алады.</w:t>
      </w:r>
    </w:p>
    <w:p w14:paraId="47CFB960" w14:textId="55883E35" w:rsidR="00CF3A94" w:rsidRPr="008E5B30" w:rsidRDefault="00CF3A94"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 xml:space="preserve">Семантикалық тәсіл арқылы жасалған терминдердің ерекшелігі – олардың бастапқы мағынасының негізінде жаңа арнайы мағына қалыптасады. Мұндай терминдер </w:t>
      </w:r>
      <w:r w:rsidR="00FF22C7" w:rsidRPr="008E5B30">
        <w:rPr>
          <w:rFonts w:ascii="Times New Roman" w:hAnsi="Times New Roman" w:cs="Times New Roman"/>
          <w:sz w:val="28"/>
          <w:szCs w:val="28"/>
          <w:lang w:val="kk-KZ"/>
        </w:rPr>
        <w:t xml:space="preserve">заңгерлік </w:t>
      </w:r>
      <w:r w:rsidRPr="008E5B30">
        <w:rPr>
          <w:rFonts w:ascii="Times New Roman" w:hAnsi="Times New Roman" w:cs="Times New Roman"/>
          <w:sz w:val="28"/>
          <w:szCs w:val="28"/>
          <w:lang w:val="kk-KZ"/>
        </w:rPr>
        <w:t>дискурста жиі кездеседі.</w:t>
      </w:r>
    </w:p>
    <w:p w14:paraId="77AE0908" w14:textId="1C885660" w:rsidR="00CF3A94" w:rsidRPr="008E5B30" w:rsidRDefault="00FF22C7" w:rsidP="00786925">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 xml:space="preserve">Заң </w:t>
      </w:r>
      <w:r w:rsidR="00CF3A94" w:rsidRPr="008E5B30">
        <w:rPr>
          <w:rFonts w:ascii="Times New Roman" w:hAnsi="Times New Roman" w:cs="Times New Roman"/>
          <w:sz w:val="28"/>
          <w:szCs w:val="28"/>
          <w:lang w:val="kk-KZ"/>
        </w:rPr>
        <w:t>терминология</w:t>
      </w:r>
      <w:r w:rsidRPr="008E5B30">
        <w:rPr>
          <w:rFonts w:ascii="Times New Roman" w:hAnsi="Times New Roman" w:cs="Times New Roman"/>
          <w:sz w:val="28"/>
          <w:szCs w:val="28"/>
          <w:lang w:val="kk-KZ"/>
        </w:rPr>
        <w:t>сын</w:t>
      </w:r>
      <w:r w:rsidR="00CF3A94" w:rsidRPr="008E5B30">
        <w:rPr>
          <w:rFonts w:ascii="Times New Roman" w:hAnsi="Times New Roman" w:cs="Times New Roman"/>
          <w:sz w:val="28"/>
          <w:szCs w:val="28"/>
          <w:lang w:val="kk-KZ"/>
        </w:rPr>
        <w:t>да кең қолданылатын тәсілдердің бірі – калькалау. Калька – басқа тілдегі терминнің мағыналық немесе құрылымдық моделін пайдалана отырып, ұлттық</w:t>
      </w:r>
      <w:r w:rsidR="00765C97">
        <w:rPr>
          <w:rFonts w:ascii="Times New Roman" w:hAnsi="Times New Roman" w:cs="Times New Roman"/>
          <w:sz w:val="28"/>
          <w:szCs w:val="28"/>
          <w:lang w:val="kk-KZ"/>
        </w:rPr>
        <w:t xml:space="preserve"> тілде жаңа термин жасау. </w:t>
      </w:r>
      <w:r w:rsidR="00CF3A94" w:rsidRPr="008E5B30">
        <w:rPr>
          <w:rFonts w:ascii="Times New Roman" w:hAnsi="Times New Roman" w:cs="Times New Roman"/>
          <w:sz w:val="28"/>
          <w:szCs w:val="28"/>
          <w:lang w:val="kk-KZ"/>
        </w:rPr>
        <w:t>Ш. Құрманбайұлы калькалауды терминжасамның маңызды тәсілд</w:t>
      </w:r>
      <w:r w:rsidR="00E66B78" w:rsidRPr="008E5B30">
        <w:rPr>
          <w:rFonts w:ascii="Times New Roman" w:hAnsi="Times New Roman" w:cs="Times New Roman"/>
          <w:sz w:val="28"/>
          <w:szCs w:val="28"/>
          <w:lang w:val="kk-KZ"/>
        </w:rPr>
        <w:t>ерінің бірі ретінде қарастырады [1</w:t>
      </w:r>
      <w:r w:rsidR="009377B9">
        <w:rPr>
          <w:rFonts w:ascii="Times New Roman" w:hAnsi="Times New Roman" w:cs="Times New Roman"/>
          <w:sz w:val="28"/>
          <w:szCs w:val="28"/>
          <w:lang w:val="kk-KZ"/>
        </w:rPr>
        <w:t>19</w:t>
      </w:r>
      <w:r w:rsidR="00E66B78" w:rsidRPr="008E5B30">
        <w:rPr>
          <w:rFonts w:ascii="Times New Roman" w:hAnsi="Times New Roman" w:cs="Times New Roman"/>
          <w:sz w:val="28"/>
          <w:szCs w:val="28"/>
          <w:lang w:val="kk-KZ"/>
        </w:rPr>
        <w:t>,</w:t>
      </w:r>
      <w:r w:rsidR="00180470">
        <w:rPr>
          <w:rFonts w:ascii="Times New Roman" w:hAnsi="Times New Roman" w:cs="Times New Roman"/>
          <w:sz w:val="28"/>
          <w:szCs w:val="28"/>
          <w:lang w:val="kk-KZ"/>
        </w:rPr>
        <w:t xml:space="preserve"> б. </w:t>
      </w:r>
      <w:r w:rsidR="00E66B78" w:rsidRPr="008E5B30">
        <w:rPr>
          <w:rFonts w:ascii="Times New Roman" w:hAnsi="Times New Roman" w:cs="Times New Roman"/>
          <w:sz w:val="28"/>
          <w:szCs w:val="28"/>
          <w:lang w:val="kk-KZ"/>
        </w:rPr>
        <w:t>541].</w:t>
      </w:r>
      <w:r w:rsidR="00CF3A94" w:rsidRPr="008E5B30">
        <w:rPr>
          <w:rFonts w:ascii="Times New Roman" w:hAnsi="Times New Roman" w:cs="Times New Roman"/>
          <w:sz w:val="28"/>
          <w:szCs w:val="28"/>
          <w:lang w:val="kk-KZ"/>
        </w:rPr>
        <w:t xml:space="preserve"> Ғалым калькалау нәтижесінде қабылдаушы тілде жаңа сөз пайда болатынын және оның мағынасы бастапқы тілдегі терминнің мағынасымен сәйкес келетінін атап көрсетеді.</w:t>
      </w:r>
    </w:p>
    <w:p w14:paraId="6A9D79E8" w14:textId="77777777" w:rsidR="00CF3A94" w:rsidRPr="00180470" w:rsidRDefault="00CF3A94" w:rsidP="00786925">
      <w:pPr>
        <w:spacing w:after="0" w:line="240" w:lineRule="auto"/>
        <w:ind w:firstLine="709"/>
        <w:jc w:val="both"/>
        <w:rPr>
          <w:rFonts w:ascii="Times New Roman" w:hAnsi="Times New Roman" w:cs="Times New Roman"/>
          <w:sz w:val="28"/>
          <w:szCs w:val="28"/>
          <w:lang w:val="kk-KZ"/>
        </w:rPr>
      </w:pPr>
      <w:r w:rsidRPr="00180470">
        <w:rPr>
          <w:rFonts w:ascii="Times New Roman" w:hAnsi="Times New Roman" w:cs="Times New Roman"/>
          <w:sz w:val="28"/>
          <w:szCs w:val="28"/>
          <w:lang w:val="kk-KZ"/>
        </w:rPr>
        <w:t>Калькалау бірнеше түрге бөлінеді:</w:t>
      </w:r>
    </w:p>
    <w:p w14:paraId="365A98D1" w14:textId="74A08D0B" w:rsidR="00CF3A94" w:rsidRPr="00180470" w:rsidRDefault="00180470" w:rsidP="00786925">
      <w:pPr>
        <w:spacing w:after="0" w:line="240" w:lineRule="auto"/>
        <w:ind w:firstLine="709"/>
        <w:jc w:val="both"/>
        <w:rPr>
          <w:rFonts w:ascii="Times New Roman" w:hAnsi="Times New Roman" w:cs="Times New Roman"/>
          <w:sz w:val="28"/>
          <w:szCs w:val="28"/>
          <w:lang w:val="kk-KZ"/>
        </w:rPr>
      </w:pPr>
      <w:r w:rsidRPr="00765C9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CF3A94" w:rsidRPr="00180470">
        <w:rPr>
          <w:rFonts w:ascii="Times New Roman" w:hAnsi="Times New Roman" w:cs="Times New Roman"/>
          <w:bCs/>
          <w:i/>
          <w:sz w:val="28"/>
          <w:szCs w:val="28"/>
          <w:lang w:val="kk-KZ"/>
        </w:rPr>
        <w:t>сөзжасамдық калька</w:t>
      </w:r>
      <w:r w:rsidR="00CF3A94" w:rsidRPr="00180470">
        <w:rPr>
          <w:rFonts w:ascii="Times New Roman" w:hAnsi="Times New Roman" w:cs="Times New Roman"/>
          <w:sz w:val="28"/>
          <w:szCs w:val="28"/>
          <w:lang w:val="kk-KZ"/>
        </w:rPr>
        <w:t xml:space="preserve"> – шет тіліндегі терминнің құрылымын сақтай отырып аудару;</w:t>
      </w:r>
    </w:p>
    <w:p w14:paraId="4CA5541B" w14:textId="5F17AB78" w:rsidR="00CF3A94" w:rsidRPr="001F5405" w:rsidRDefault="00180470" w:rsidP="00786925">
      <w:pPr>
        <w:spacing w:after="0" w:line="240" w:lineRule="auto"/>
        <w:ind w:firstLine="709"/>
        <w:jc w:val="both"/>
        <w:rPr>
          <w:rFonts w:ascii="Times New Roman" w:hAnsi="Times New Roman" w:cs="Times New Roman"/>
          <w:sz w:val="28"/>
          <w:szCs w:val="28"/>
          <w:lang w:val="kk-KZ"/>
        </w:rPr>
      </w:pPr>
      <w:r w:rsidRPr="00765C9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CF3A94" w:rsidRPr="001F5405">
        <w:rPr>
          <w:rFonts w:ascii="Times New Roman" w:hAnsi="Times New Roman" w:cs="Times New Roman"/>
          <w:bCs/>
          <w:i/>
          <w:sz w:val="28"/>
          <w:szCs w:val="28"/>
          <w:lang w:val="kk-KZ"/>
        </w:rPr>
        <w:t>семантикалық калька</w:t>
      </w:r>
      <w:r w:rsidR="00CF3A94" w:rsidRPr="001F5405">
        <w:rPr>
          <w:rFonts w:ascii="Times New Roman" w:hAnsi="Times New Roman" w:cs="Times New Roman"/>
          <w:sz w:val="28"/>
          <w:szCs w:val="28"/>
          <w:lang w:val="kk-KZ"/>
        </w:rPr>
        <w:t xml:space="preserve"> – шет тіліндегі сөздің мағынасын қабылдау;</w:t>
      </w:r>
    </w:p>
    <w:p w14:paraId="7D9862E7" w14:textId="0746252B" w:rsidR="00CF3A94" w:rsidRPr="001F5405" w:rsidRDefault="00180470" w:rsidP="00786925">
      <w:pPr>
        <w:spacing w:after="0" w:line="240" w:lineRule="auto"/>
        <w:ind w:firstLine="709"/>
        <w:jc w:val="both"/>
        <w:rPr>
          <w:rFonts w:ascii="Times New Roman" w:hAnsi="Times New Roman" w:cs="Times New Roman"/>
          <w:sz w:val="28"/>
          <w:szCs w:val="28"/>
          <w:lang w:val="kk-KZ"/>
        </w:rPr>
      </w:pPr>
      <w:r w:rsidRPr="00765C9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CF3A94" w:rsidRPr="001F5405">
        <w:rPr>
          <w:rFonts w:ascii="Times New Roman" w:hAnsi="Times New Roman" w:cs="Times New Roman"/>
          <w:bCs/>
          <w:i/>
          <w:sz w:val="28"/>
          <w:szCs w:val="28"/>
          <w:lang w:val="kk-KZ"/>
        </w:rPr>
        <w:t>фразеологиялық калька</w:t>
      </w:r>
      <w:r w:rsidR="00CF3A94" w:rsidRPr="001F5405">
        <w:rPr>
          <w:rFonts w:ascii="Times New Roman" w:hAnsi="Times New Roman" w:cs="Times New Roman"/>
          <w:sz w:val="28"/>
          <w:szCs w:val="28"/>
          <w:lang w:val="kk-KZ"/>
        </w:rPr>
        <w:t xml:space="preserve"> – тұрақты тіркестерді сөзбе-сөз аудару.</w:t>
      </w:r>
    </w:p>
    <w:p w14:paraId="5A17229D" w14:textId="77777777" w:rsidR="00CF3A94" w:rsidRPr="001F5405" w:rsidRDefault="00CF3A94" w:rsidP="00786925">
      <w:pPr>
        <w:spacing w:after="0" w:line="240" w:lineRule="auto"/>
        <w:ind w:firstLine="709"/>
        <w:jc w:val="both"/>
        <w:rPr>
          <w:rFonts w:ascii="Times New Roman" w:hAnsi="Times New Roman" w:cs="Times New Roman"/>
          <w:sz w:val="28"/>
          <w:szCs w:val="28"/>
          <w:lang w:val="kk-KZ"/>
        </w:rPr>
      </w:pPr>
      <w:r w:rsidRPr="001F5405">
        <w:rPr>
          <w:rFonts w:ascii="Times New Roman" w:hAnsi="Times New Roman" w:cs="Times New Roman"/>
          <w:sz w:val="28"/>
          <w:szCs w:val="28"/>
          <w:lang w:val="kk-KZ"/>
        </w:rPr>
        <w:t xml:space="preserve">Мысалы, </w:t>
      </w:r>
      <w:r w:rsidRPr="001F5405">
        <w:rPr>
          <w:rFonts w:ascii="Times New Roman" w:hAnsi="Times New Roman" w:cs="Times New Roman"/>
          <w:i/>
          <w:iCs/>
          <w:sz w:val="28"/>
          <w:szCs w:val="28"/>
          <w:lang w:val="kk-KZ"/>
        </w:rPr>
        <w:t>әлеуметтік сақтандыру, әкімшілік юрисдикция, азаматтық заңнама, қылмыс құрбаны</w:t>
      </w:r>
      <w:r w:rsidRPr="001F5405">
        <w:rPr>
          <w:rFonts w:ascii="Times New Roman" w:hAnsi="Times New Roman" w:cs="Times New Roman"/>
          <w:sz w:val="28"/>
          <w:szCs w:val="28"/>
          <w:lang w:val="kk-KZ"/>
        </w:rPr>
        <w:t xml:space="preserve"> сияқты терминдер калькалау тәсілі арқылы жасалған.</w:t>
      </w:r>
    </w:p>
    <w:p w14:paraId="3F78A203" w14:textId="1437B72B" w:rsidR="00CF3A94" w:rsidRPr="008E5B30" w:rsidRDefault="00CF3A94" w:rsidP="00786925">
      <w:pPr>
        <w:spacing w:after="0" w:line="240" w:lineRule="auto"/>
        <w:ind w:firstLine="709"/>
        <w:jc w:val="both"/>
        <w:rPr>
          <w:rFonts w:ascii="Times New Roman" w:hAnsi="Times New Roman" w:cs="Times New Roman"/>
          <w:sz w:val="28"/>
          <w:szCs w:val="28"/>
        </w:rPr>
      </w:pPr>
      <w:r w:rsidRPr="001F5405">
        <w:rPr>
          <w:rFonts w:ascii="Times New Roman" w:hAnsi="Times New Roman" w:cs="Times New Roman"/>
          <w:sz w:val="28"/>
          <w:szCs w:val="28"/>
          <w:lang w:val="kk-KZ"/>
        </w:rPr>
        <w:t>Қазақ заң терминологиясының құрамында кірме терминдер де кеңінен кездеседі. Мұндай терминдердің басым бөлігі қазақ тіліне орыс тілі арқылы енген еуропа тілдерінің сөздері</w:t>
      </w:r>
      <w:r w:rsidR="00765C97">
        <w:rPr>
          <w:rFonts w:ascii="Times New Roman" w:hAnsi="Times New Roman" w:cs="Times New Roman"/>
          <w:sz w:val="28"/>
          <w:szCs w:val="28"/>
          <w:lang w:val="kk-KZ"/>
        </w:rPr>
        <w:t>н қамтиды</w:t>
      </w:r>
      <w:r w:rsidRPr="001F5405">
        <w:rPr>
          <w:rFonts w:ascii="Times New Roman" w:hAnsi="Times New Roman" w:cs="Times New Roman"/>
          <w:sz w:val="28"/>
          <w:szCs w:val="28"/>
          <w:lang w:val="kk-KZ"/>
        </w:rPr>
        <w:t>. Оларға латын, ағылшын, француз және неміс тіл</w:t>
      </w:r>
      <w:r w:rsidR="00765C97" w:rsidRPr="001F5405">
        <w:rPr>
          <w:rFonts w:ascii="Times New Roman" w:hAnsi="Times New Roman" w:cs="Times New Roman"/>
          <w:sz w:val="28"/>
          <w:szCs w:val="28"/>
          <w:lang w:val="kk-KZ"/>
        </w:rPr>
        <w:t>дерінен енген терминдер жатады.</w:t>
      </w:r>
      <w:r w:rsidR="00765C97">
        <w:rPr>
          <w:rFonts w:ascii="Times New Roman" w:hAnsi="Times New Roman" w:cs="Times New Roman"/>
          <w:sz w:val="28"/>
          <w:szCs w:val="28"/>
          <w:lang w:val="kk-KZ"/>
        </w:rPr>
        <w:t xml:space="preserve"> </w:t>
      </w:r>
      <w:r w:rsidRPr="008E5B30">
        <w:rPr>
          <w:rFonts w:ascii="Times New Roman" w:hAnsi="Times New Roman" w:cs="Times New Roman"/>
          <w:sz w:val="28"/>
          <w:szCs w:val="28"/>
        </w:rPr>
        <w:t xml:space="preserve">Мысалы, </w:t>
      </w:r>
      <w:r w:rsidRPr="008E5B30">
        <w:rPr>
          <w:rFonts w:ascii="Times New Roman" w:hAnsi="Times New Roman" w:cs="Times New Roman"/>
          <w:i/>
          <w:iCs/>
          <w:sz w:val="28"/>
          <w:szCs w:val="28"/>
        </w:rPr>
        <w:t>адвокат, прокурор, полиция, криминалистика, детектив</w:t>
      </w:r>
      <w:r w:rsidRPr="008E5B30">
        <w:rPr>
          <w:rFonts w:ascii="Times New Roman" w:hAnsi="Times New Roman" w:cs="Times New Roman"/>
          <w:sz w:val="28"/>
          <w:szCs w:val="28"/>
        </w:rPr>
        <w:t xml:space="preserve"> сияқты терминдер </w:t>
      </w:r>
      <w:r w:rsidR="00517723" w:rsidRPr="008E5B30">
        <w:rPr>
          <w:rFonts w:ascii="Times New Roman" w:hAnsi="Times New Roman" w:cs="Times New Roman"/>
          <w:sz w:val="28"/>
          <w:szCs w:val="28"/>
          <w:lang w:val="kk-KZ"/>
        </w:rPr>
        <w:t>заң</w:t>
      </w:r>
      <w:r w:rsidRPr="008E5B30">
        <w:rPr>
          <w:rFonts w:ascii="Times New Roman" w:hAnsi="Times New Roman" w:cs="Times New Roman"/>
          <w:sz w:val="28"/>
          <w:szCs w:val="28"/>
        </w:rPr>
        <w:t xml:space="preserve"> терминология</w:t>
      </w:r>
      <w:r w:rsidR="00517723" w:rsidRPr="008E5B30">
        <w:rPr>
          <w:rFonts w:ascii="Times New Roman" w:hAnsi="Times New Roman" w:cs="Times New Roman"/>
          <w:sz w:val="28"/>
          <w:szCs w:val="28"/>
          <w:lang w:val="kk-KZ"/>
        </w:rPr>
        <w:t>сы</w:t>
      </w:r>
      <w:r w:rsidRPr="008E5B30">
        <w:rPr>
          <w:rFonts w:ascii="Times New Roman" w:hAnsi="Times New Roman" w:cs="Times New Roman"/>
          <w:sz w:val="28"/>
          <w:szCs w:val="28"/>
        </w:rPr>
        <w:t>ның халықаралық қабатын құрайды. Мұндай терминдер халықаралық құқықтық тәжірибеде кең қолданылатындықтан, ұлттық құқықтық жүйеде де сақталады.</w:t>
      </w:r>
    </w:p>
    <w:p w14:paraId="21A097F2" w14:textId="023A8BB7" w:rsidR="00CF3A94" w:rsidRPr="00765C97" w:rsidRDefault="00CF3A94"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rPr>
        <w:t>Терминжасамда қолданылатын тағы бір тәсіл – конверсия. Конверсия – сөздің тұлғасы өзгермей, оның грамматикалық категориясының өзгеруі арқылы жаңа</w:t>
      </w:r>
      <w:r w:rsidR="00765C97">
        <w:rPr>
          <w:rFonts w:ascii="Times New Roman" w:hAnsi="Times New Roman" w:cs="Times New Roman"/>
          <w:sz w:val="28"/>
          <w:szCs w:val="28"/>
        </w:rPr>
        <w:t xml:space="preserve"> мағына қалыптастыру процесі.</w:t>
      </w:r>
      <w:r w:rsidR="00765C97">
        <w:rPr>
          <w:rFonts w:ascii="Times New Roman" w:hAnsi="Times New Roman" w:cs="Times New Roman"/>
          <w:sz w:val="28"/>
          <w:szCs w:val="28"/>
          <w:lang w:val="kk-KZ"/>
        </w:rPr>
        <w:t xml:space="preserve"> </w:t>
      </w:r>
      <w:r w:rsidRPr="00765C97">
        <w:rPr>
          <w:rFonts w:ascii="Times New Roman" w:hAnsi="Times New Roman" w:cs="Times New Roman"/>
          <w:sz w:val="28"/>
          <w:szCs w:val="28"/>
          <w:lang w:val="kk-KZ"/>
        </w:rPr>
        <w:t>Конверсия мәселесін зерттеген ғалымдардың бірі А.Б. Салқынбай бұл құбылысты сөздің мағыналық дамуы нәтижесінде жаңа номинативтік мағына қалыптастыратын тәсіл ретінде сипаттайды [</w:t>
      </w:r>
      <w:r w:rsidR="00E66B78" w:rsidRPr="008E5B30">
        <w:rPr>
          <w:rFonts w:ascii="Times New Roman" w:hAnsi="Times New Roman" w:cs="Times New Roman"/>
          <w:sz w:val="28"/>
          <w:szCs w:val="28"/>
          <w:lang w:val="kk-KZ"/>
        </w:rPr>
        <w:t>1</w:t>
      </w:r>
      <w:r w:rsidR="002F3E78">
        <w:rPr>
          <w:rFonts w:ascii="Times New Roman" w:hAnsi="Times New Roman" w:cs="Times New Roman"/>
          <w:sz w:val="28"/>
          <w:szCs w:val="28"/>
          <w:lang w:val="kk-KZ"/>
        </w:rPr>
        <w:t>2</w:t>
      </w:r>
      <w:r w:rsidR="009377B9">
        <w:rPr>
          <w:rFonts w:ascii="Times New Roman" w:hAnsi="Times New Roman" w:cs="Times New Roman"/>
          <w:sz w:val="28"/>
          <w:szCs w:val="28"/>
          <w:lang w:val="kk-KZ"/>
        </w:rPr>
        <w:t>4</w:t>
      </w:r>
      <w:r w:rsidRPr="00765C97">
        <w:rPr>
          <w:rFonts w:ascii="Times New Roman" w:hAnsi="Times New Roman" w:cs="Times New Roman"/>
          <w:sz w:val="28"/>
          <w:szCs w:val="28"/>
          <w:lang w:val="kk-KZ"/>
        </w:rPr>
        <w:t>].</w:t>
      </w:r>
      <w:r w:rsidR="00765C97">
        <w:rPr>
          <w:rFonts w:ascii="Times New Roman" w:hAnsi="Times New Roman" w:cs="Times New Roman"/>
          <w:sz w:val="28"/>
          <w:szCs w:val="28"/>
          <w:lang w:val="kk-KZ"/>
        </w:rPr>
        <w:t xml:space="preserve"> </w:t>
      </w:r>
      <w:r w:rsidRPr="00765C97">
        <w:rPr>
          <w:rFonts w:ascii="Times New Roman" w:hAnsi="Times New Roman" w:cs="Times New Roman"/>
          <w:sz w:val="28"/>
          <w:szCs w:val="28"/>
          <w:lang w:val="kk-KZ"/>
        </w:rPr>
        <w:t xml:space="preserve">Қазақ заң терминологиясында конверсия арқылы жасалған терминдер де кездеседі. Мысалы, </w:t>
      </w:r>
      <w:r w:rsidRPr="00765C97">
        <w:rPr>
          <w:rFonts w:ascii="Times New Roman" w:hAnsi="Times New Roman" w:cs="Times New Roman"/>
          <w:i/>
          <w:iCs/>
          <w:sz w:val="28"/>
          <w:szCs w:val="28"/>
          <w:lang w:val="kk-KZ"/>
        </w:rPr>
        <w:t>күдікті, дәлелдеме, соттылық, қорғаншылық</w:t>
      </w:r>
      <w:r w:rsidRPr="00765C97">
        <w:rPr>
          <w:rFonts w:ascii="Times New Roman" w:hAnsi="Times New Roman" w:cs="Times New Roman"/>
          <w:sz w:val="28"/>
          <w:szCs w:val="28"/>
          <w:lang w:val="kk-KZ"/>
        </w:rPr>
        <w:t xml:space="preserve"> сияқты терминдер бастапқы сөздердің грамматикалық категориясының өзгеруі арқылы қалыптасқан.</w:t>
      </w:r>
      <w:r w:rsidR="00765C97">
        <w:rPr>
          <w:rFonts w:ascii="Times New Roman" w:hAnsi="Times New Roman" w:cs="Times New Roman"/>
          <w:sz w:val="28"/>
          <w:szCs w:val="28"/>
          <w:lang w:val="kk-KZ"/>
        </w:rPr>
        <w:t xml:space="preserve"> </w:t>
      </w:r>
      <w:r w:rsidRPr="00765C97">
        <w:rPr>
          <w:rFonts w:ascii="Times New Roman" w:hAnsi="Times New Roman" w:cs="Times New Roman"/>
          <w:sz w:val="28"/>
          <w:szCs w:val="28"/>
          <w:lang w:val="kk-KZ"/>
        </w:rPr>
        <w:t>Конверсиялық тәсіл арқылы жасалған терминдердің ерекшелігі – олардың тұлғалық формасы өзгермей, жаңа құқықтық мағынаға ие болуы.</w:t>
      </w:r>
    </w:p>
    <w:p w14:paraId="6345F3C9" w14:textId="01ADBBDD" w:rsidR="00CF3A94" w:rsidRPr="006C6F41" w:rsidRDefault="00CF3A94" w:rsidP="00D62A9E">
      <w:pPr>
        <w:spacing w:after="0" w:line="240" w:lineRule="auto"/>
        <w:ind w:firstLine="709"/>
        <w:jc w:val="both"/>
        <w:rPr>
          <w:rFonts w:ascii="Times New Roman" w:hAnsi="Times New Roman" w:cs="Times New Roman"/>
          <w:sz w:val="28"/>
          <w:szCs w:val="28"/>
          <w:lang w:val="kk-KZ"/>
        </w:rPr>
      </w:pPr>
      <w:r w:rsidRPr="006C6F41">
        <w:rPr>
          <w:rFonts w:ascii="Times New Roman" w:hAnsi="Times New Roman" w:cs="Times New Roman"/>
          <w:sz w:val="28"/>
          <w:szCs w:val="28"/>
          <w:lang w:val="kk-KZ"/>
        </w:rPr>
        <w:t xml:space="preserve">Осылайша қазақ заңгерлік дискурсында қолданылатын терминдер әртүрлі сөзжасам тәсілдері арқылы қалыптасады. </w:t>
      </w:r>
      <w:r w:rsidR="00765C97">
        <w:rPr>
          <w:rFonts w:ascii="Times New Roman" w:hAnsi="Times New Roman" w:cs="Times New Roman"/>
          <w:sz w:val="28"/>
          <w:szCs w:val="28"/>
          <w:lang w:val="kk-KZ"/>
        </w:rPr>
        <w:t>Синтетикалық</w:t>
      </w:r>
      <w:r w:rsidRPr="006C6F41">
        <w:rPr>
          <w:rFonts w:ascii="Times New Roman" w:hAnsi="Times New Roman" w:cs="Times New Roman"/>
          <w:sz w:val="28"/>
          <w:szCs w:val="28"/>
          <w:lang w:val="kk-KZ"/>
        </w:rPr>
        <w:t xml:space="preserve">, аналитикалық, семантикалық, калькалау және конверсия тәсілдері </w:t>
      </w:r>
      <w:r w:rsidR="00517723" w:rsidRPr="008E5B30">
        <w:rPr>
          <w:rFonts w:ascii="Times New Roman" w:hAnsi="Times New Roman" w:cs="Times New Roman"/>
          <w:sz w:val="28"/>
          <w:szCs w:val="28"/>
          <w:lang w:val="kk-KZ"/>
        </w:rPr>
        <w:t>заң</w:t>
      </w:r>
      <w:r w:rsidRPr="006C6F41">
        <w:rPr>
          <w:rFonts w:ascii="Times New Roman" w:hAnsi="Times New Roman" w:cs="Times New Roman"/>
          <w:sz w:val="28"/>
          <w:szCs w:val="28"/>
          <w:lang w:val="kk-KZ"/>
        </w:rPr>
        <w:t xml:space="preserve"> терминология</w:t>
      </w:r>
      <w:r w:rsidR="00517723" w:rsidRPr="008E5B30">
        <w:rPr>
          <w:rFonts w:ascii="Times New Roman" w:hAnsi="Times New Roman" w:cs="Times New Roman"/>
          <w:sz w:val="28"/>
          <w:szCs w:val="28"/>
          <w:lang w:val="kk-KZ"/>
        </w:rPr>
        <w:t>сы</w:t>
      </w:r>
      <w:r w:rsidRPr="006C6F41">
        <w:rPr>
          <w:rFonts w:ascii="Times New Roman" w:hAnsi="Times New Roman" w:cs="Times New Roman"/>
          <w:sz w:val="28"/>
          <w:szCs w:val="28"/>
          <w:lang w:val="kk-KZ"/>
        </w:rPr>
        <w:t>ның қалыптасуында маңызды рөл атқар</w:t>
      </w:r>
      <w:r w:rsidR="00765C97" w:rsidRPr="006C6F41">
        <w:rPr>
          <w:rFonts w:ascii="Times New Roman" w:hAnsi="Times New Roman" w:cs="Times New Roman"/>
          <w:sz w:val="28"/>
          <w:szCs w:val="28"/>
          <w:lang w:val="kk-KZ"/>
        </w:rPr>
        <w:t>ады.</w:t>
      </w:r>
      <w:r w:rsidR="00765C97">
        <w:rPr>
          <w:rFonts w:ascii="Times New Roman" w:hAnsi="Times New Roman" w:cs="Times New Roman"/>
          <w:sz w:val="28"/>
          <w:szCs w:val="28"/>
          <w:lang w:val="kk-KZ"/>
        </w:rPr>
        <w:t xml:space="preserve"> </w:t>
      </w:r>
      <w:r w:rsidRPr="00765C97">
        <w:rPr>
          <w:rFonts w:ascii="Times New Roman" w:hAnsi="Times New Roman" w:cs="Times New Roman"/>
          <w:sz w:val="28"/>
          <w:szCs w:val="28"/>
          <w:lang w:val="kk-KZ"/>
        </w:rPr>
        <w:t xml:space="preserve">Бұл тәсілдердің әрқайсысы құқықтық ұғымдарды дәл және нақты атауға мүмкіндік береді. </w:t>
      </w:r>
      <w:r w:rsidRPr="006C6F41">
        <w:rPr>
          <w:rFonts w:ascii="Times New Roman" w:hAnsi="Times New Roman" w:cs="Times New Roman"/>
          <w:sz w:val="28"/>
          <w:szCs w:val="28"/>
          <w:lang w:val="kk-KZ"/>
        </w:rPr>
        <w:t xml:space="preserve">Терминдердің жүйелі түрде жасалуы </w:t>
      </w:r>
      <w:r w:rsidR="00517723" w:rsidRPr="008E5B30">
        <w:rPr>
          <w:rFonts w:ascii="Times New Roman" w:hAnsi="Times New Roman" w:cs="Times New Roman"/>
          <w:sz w:val="28"/>
          <w:szCs w:val="28"/>
          <w:lang w:val="kk-KZ"/>
        </w:rPr>
        <w:t>заңгерлік</w:t>
      </w:r>
      <w:r w:rsidRPr="006C6F41">
        <w:rPr>
          <w:rFonts w:ascii="Times New Roman" w:hAnsi="Times New Roman" w:cs="Times New Roman"/>
          <w:sz w:val="28"/>
          <w:szCs w:val="28"/>
          <w:lang w:val="kk-KZ"/>
        </w:rPr>
        <w:t xml:space="preserve"> дискурстың тиімділігін арттырып, құқықтық коммуникацияның </w:t>
      </w:r>
      <w:r w:rsidR="006E7894" w:rsidRPr="008E5B30">
        <w:rPr>
          <w:rFonts w:ascii="Times New Roman" w:hAnsi="Times New Roman" w:cs="Times New Roman"/>
          <w:sz w:val="28"/>
          <w:szCs w:val="28"/>
          <w:lang w:val="kk-KZ"/>
        </w:rPr>
        <w:t>айқындығын арттыра түседі.</w:t>
      </w:r>
    </w:p>
    <w:p w14:paraId="0DA662C7" w14:textId="318A404F" w:rsidR="00CF3A94" w:rsidRPr="008E5B30" w:rsidRDefault="00CF3A94"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 xml:space="preserve">Жоғарыда жүргізілген талдау қазақ заңгерлік дискурсында қолданылатын терминдердің құқықтық коммуникация жүйесіндегі ерекше маңызын айқындауға мүмкіндік береді. Заңгерлік дискурс институционалдық коммуникацияның маңызды түрлерінің бірі ретінде қоғамдық қатынастарды реттеуге бағытталған құқықтық нормалардың тілдік көрінісін қамтамасыз етеді. Мұндай дискурстың негізгі тілдік бірліктері ретінде </w:t>
      </w:r>
      <w:r w:rsidR="006E7894" w:rsidRPr="008E5B30">
        <w:rPr>
          <w:rFonts w:ascii="Times New Roman" w:hAnsi="Times New Roman" w:cs="Times New Roman"/>
          <w:sz w:val="28"/>
          <w:szCs w:val="28"/>
          <w:lang w:val="kk-KZ"/>
        </w:rPr>
        <w:t xml:space="preserve">заң </w:t>
      </w:r>
      <w:r w:rsidRPr="008E5B30">
        <w:rPr>
          <w:rFonts w:ascii="Times New Roman" w:hAnsi="Times New Roman" w:cs="Times New Roman"/>
          <w:sz w:val="28"/>
          <w:szCs w:val="28"/>
          <w:lang w:val="kk-KZ"/>
        </w:rPr>
        <w:t>терминдер</w:t>
      </w:r>
      <w:r w:rsidR="006E7894" w:rsidRPr="008E5B30">
        <w:rPr>
          <w:rFonts w:ascii="Times New Roman" w:hAnsi="Times New Roman" w:cs="Times New Roman"/>
          <w:sz w:val="28"/>
          <w:szCs w:val="28"/>
          <w:lang w:val="kk-KZ"/>
        </w:rPr>
        <w:t>і</w:t>
      </w:r>
      <w:r w:rsidRPr="008E5B30">
        <w:rPr>
          <w:rFonts w:ascii="Times New Roman" w:hAnsi="Times New Roman" w:cs="Times New Roman"/>
          <w:sz w:val="28"/>
          <w:szCs w:val="28"/>
          <w:lang w:val="kk-KZ"/>
        </w:rPr>
        <w:t xml:space="preserve"> ерекше орын алады. Себебі терминдер құқықтық ұғымдарды дәл атау, құқықтық нормалардың мазмұнын нақты жеткізу және құқықтық ақпаратты жүйелеу қызметін атқарады.</w:t>
      </w:r>
    </w:p>
    <w:p w14:paraId="43283054" w14:textId="78031AEF" w:rsidR="00CF3A94" w:rsidRPr="008E5B30" w:rsidRDefault="00CF3A94"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 xml:space="preserve">Заң мәтіндері құқықтық коммуникацияның негізгі формасы ретінде құқықтық нормаларды бекіту, сақтау және қоғам мүшелеріне жеткізу міндетін орындайды. </w:t>
      </w:r>
      <w:r w:rsidR="00250AE1">
        <w:rPr>
          <w:rFonts w:ascii="Times New Roman" w:hAnsi="Times New Roman" w:cs="Times New Roman"/>
          <w:sz w:val="28"/>
          <w:szCs w:val="28"/>
          <w:lang w:val="kk-KZ"/>
        </w:rPr>
        <w:t xml:space="preserve">Заң </w:t>
      </w:r>
      <w:r w:rsidRPr="008E5B30">
        <w:rPr>
          <w:rFonts w:ascii="Times New Roman" w:hAnsi="Times New Roman" w:cs="Times New Roman"/>
          <w:sz w:val="28"/>
          <w:szCs w:val="28"/>
          <w:lang w:val="kk-KZ"/>
        </w:rPr>
        <w:t>мәтіндер</w:t>
      </w:r>
      <w:r w:rsidR="00250AE1">
        <w:rPr>
          <w:rFonts w:ascii="Times New Roman" w:hAnsi="Times New Roman" w:cs="Times New Roman"/>
          <w:sz w:val="28"/>
          <w:szCs w:val="28"/>
          <w:lang w:val="kk-KZ"/>
        </w:rPr>
        <w:t>ін</w:t>
      </w:r>
      <w:r w:rsidRPr="008E5B30">
        <w:rPr>
          <w:rFonts w:ascii="Times New Roman" w:hAnsi="Times New Roman" w:cs="Times New Roman"/>
          <w:sz w:val="28"/>
          <w:szCs w:val="28"/>
          <w:lang w:val="kk-KZ"/>
        </w:rPr>
        <w:t>ің мазмұны құқықтық нормалардың жүйесінен тұрып, олардың тілдік құрылымы құқықтық талаптардың бірмағыналы және нақты жеткізілуін</w:t>
      </w:r>
      <w:r w:rsidR="006E7894" w:rsidRPr="008E5B30">
        <w:rPr>
          <w:rFonts w:ascii="Times New Roman" w:hAnsi="Times New Roman" w:cs="Times New Roman"/>
          <w:sz w:val="28"/>
          <w:szCs w:val="28"/>
          <w:lang w:val="kk-KZ"/>
        </w:rPr>
        <w:t>е негіз болады.</w:t>
      </w:r>
      <w:r w:rsidRPr="008E5B30">
        <w:rPr>
          <w:rFonts w:ascii="Times New Roman" w:hAnsi="Times New Roman" w:cs="Times New Roman"/>
          <w:sz w:val="28"/>
          <w:szCs w:val="28"/>
          <w:lang w:val="kk-KZ"/>
        </w:rPr>
        <w:t xml:space="preserve"> Осы тұрғыдан алғанда </w:t>
      </w:r>
      <w:r w:rsidR="00250AE1">
        <w:rPr>
          <w:rFonts w:ascii="Times New Roman" w:hAnsi="Times New Roman" w:cs="Times New Roman"/>
          <w:sz w:val="28"/>
          <w:szCs w:val="28"/>
          <w:lang w:val="kk-KZ"/>
        </w:rPr>
        <w:t xml:space="preserve">заң </w:t>
      </w:r>
      <w:r w:rsidRPr="008E5B30">
        <w:rPr>
          <w:rFonts w:ascii="Times New Roman" w:hAnsi="Times New Roman" w:cs="Times New Roman"/>
          <w:sz w:val="28"/>
          <w:szCs w:val="28"/>
          <w:lang w:val="kk-KZ"/>
        </w:rPr>
        <w:t>мәтіндер</w:t>
      </w:r>
      <w:r w:rsidR="00250AE1">
        <w:rPr>
          <w:rFonts w:ascii="Times New Roman" w:hAnsi="Times New Roman" w:cs="Times New Roman"/>
          <w:sz w:val="28"/>
          <w:szCs w:val="28"/>
          <w:lang w:val="kk-KZ"/>
        </w:rPr>
        <w:t>ін</w:t>
      </w:r>
      <w:r w:rsidRPr="008E5B30">
        <w:rPr>
          <w:rFonts w:ascii="Times New Roman" w:hAnsi="Times New Roman" w:cs="Times New Roman"/>
          <w:sz w:val="28"/>
          <w:szCs w:val="28"/>
          <w:lang w:val="kk-KZ"/>
        </w:rPr>
        <w:t xml:space="preserve">ің тілдік ұйымдасуында терминологиялық жүйе жетекші рөл атқарады. Терминдер </w:t>
      </w:r>
      <w:r w:rsidR="00250AE1" w:rsidRPr="00250AE1">
        <w:rPr>
          <w:rFonts w:ascii="Times New Roman" w:hAnsi="Times New Roman" w:cs="Times New Roman"/>
          <w:sz w:val="28"/>
          <w:szCs w:val="28"/>
          <w:lang w:val="kk-KZ"/>
        </w:rPr>
        <w:t>заң</w:t>
      </w:r>
      <w:r w:rsidRPr="00250AE1">
        <w:rPr>
          <w:rFonts w:ascii="Times New Roman" w:hAnsi="Times New Roman" w:cs="Times New Roman"/>
          <w:sz w:val="28"/>
          <w:szCs w:val="28"/>
          <w:lang w:val="kk-KZ"/>
        </w:rPr>
        <w:t xml:space="preserve"> ұғымдар</w:t>
      </w:r>
      <w:r w:rsidR="00250AE1" w:rsidRPr="00250AE1">
        <w:rPr>
          <w:rFonts w:ascii="Times New Roman" w:hAnsi="Times New Roman" w:cs="Times New Roman"/>
          <w:sz w:val="28"/>
          <w:szCs w:val="28"/>
          <w:lang w:val="kk-KZ"/>
        </w:rPr>
        <w:t>ын</w:t>
      </w:r>
      <w:r w:rsidRPr="00250AE1">
        <w:rPr>
          <w:rFonts w:ascii="Times New Roman" w:hAnsi="Times New Roman" w:cs="Times New Roman"/>
          <w:sz w:val="28"/>
          <w:szCs w:val="28"/>
          <w:lang w:val="kk-KZ"/>
        </w:rPr>
        <w:t>ың</w:t>
      </w:r>
      <w:r w:rsidRPr="008E5B30">
        <w:rPr>
          <w:rFonts w:ascii="Times New Roman" w:hAnsi="Times New Roman" w:cs="Times New Roman"/>
          <w:sz w:val="28"/>
          <w:szCs w:val="28"/>
          <w:lang w:val="kk-KZ"/>
        </w:rPr>
        <w:t xml:space="preserve"> мазмұнын дәл беріп, құқықтық қатынастардың субъектілері мен объектілерін, құқықтық әрекеттер мен олардың салдарын нақты сипаттауға мүмкіндік береді.</w:t>
      </w:r>
    </w:p>
    <w:p w14:paraId="6F8E5962" w14:textId="62477C32" w:rsidR="00CF3A94" w:rsidRPr="008E5B30" w:rsidRDefault="006E7894"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Заң</w:t>
      </w:r>
      <w:r w:rsidR="00CF3A94" w:rsidRPr="008E5B30">
        <w:rPr>
          <w:rFonts w:ascii="Times New Roman" w:hAnsi="Times New Roman" w:cs="Times New Roman"/>
          <w:sz w:val="28"/>
          <w:szCs w:val="28"/>
          <w:lang w:val="kk-KZ"/>
        </w:rPr>
        <w:t xml:space="preserve"> терминология</w:t>
      </w:r>
      <w:r w:rsidRPr="008E5B30">
        <w:rPr>
          <w:rFonts w:ascii="Times New Roman" w:hAnsi="Times New Roman" w:cs="Times New Roman"/>
          <w:sz w:val="28"/>
          <w:szCs w:val="28"/>
          <w:lang w:val="kk-KZ"/>
        </w:rPr>
        <w:t>сы</w:t>
      </w:r>
      <w:r w:rsidR="00CF3A94" w:rsidRPr="008E5B30">
        <w:rPr>
          <w:rFonts w:ascii="Times New Roman" w:hAnsi="Times New Roman" w:cs="Times New Roman"/>
          <w:sz w:val="28"/>
          <w:szCs w:val="28"/>
          <w:lang w:val="kk-KZ"/>
        </w:rPr>
        <w:t xml:space="preserve">ның жүйелілігі құқықтық ұғымдардың өзара байланысына негізделеді. Терминдерді жіктеу барысында олардың бірнеше негізгі топтарға бөлінетіні анықталды. Атап айтқанда, жалпы </w:t>
      </w:r>
      <w:r w:rsidRPr="008E5B30">
        <w:rPr>
          <w:rFonts w:ascii="Times New Roman" w:hAnsi="Times New Roman" w:cs="Times New Roman"/>
          <w:sz w:val="28"/>
          <w:szCs w:val="28"/>
          <w:lang w:val="kk-KZ"/>
        </w:rPr>
        <w:t xml:space="preserve">заң </w:t>
      </w:r>
      <w:r w:rsidR="00CF3A94" w:rsidRPr="008E5B30">
        <w:rPr>
          <w:rFonts w:ascii="Times New Roman" w:hAnsi="Times New Roman" w:cs="Times New Roman"/>
          <w:sz w:val="28"/>
          <w:szCs w:val="28"/>
          <w:lang w:val="kk-KZ"/>
        </w:rPr>
        <w:t>терминдер</w:t>
      </w:r>
      <w:r w:rsidRPr="008E5B30">
        <w:rPr>
          <w:rFonts w:ascii="Times New Roman" w:hAnsi="Times New Roman" w:cs="Times New Roman"/>
          <w:sz w:val="28"/>
          <w:szCs w:val="28"/>
          <w:lang w:val="kk-KZ"/>
        </w:rPr>
        <w:t>і</w:t>
      </w:r>
      <w:r w:rsidR="00CF3A94" w:rsidRPr="008E5B30">
        <w:rPr>
          <w:rFonts w:ascii="Times New Roman" w:hAnsi="Times New Roman" w:cs="Times New Roman"/>
          <w:sz w:val="28"/>
          <w:szCs w:val="28"/>
          <w:lang w:val="kk-KZ"/>
        </w:rPr>
        <w:t xml:space="preserve"> құқықтық жүйенің негізгі категорияларын білдірсе, салалық терминдер құқықтың белгілі бір саласына тән ұғымдарды сипаттайды. Сонымен қатар процессуалдық терминдер </w:t>
      </w:r>
      <w:r w:rsidR="00127BE7">
        <w:rPr>
          <w:rFonts w:ascii="Times New Roman" w:hAnsi="Times New Roman" w:cs="Times New Roman"/>
          <w:sz w:val="28"/>
          <w:szCs w:val="28"/>
          <w:lang w:val="kk-KZ"/>
        </w:rPr>
        <w:t>құқық қорғау үдерісін</w:t>
      </w:r>
      <w:r w:rsidR="00CF3A94" w:rsidRPr="008E5B30">
        <w:rPr>
          <w:rFonts w:ascii="Times New Roman" w:hAnsi="Times New Roman" w:cs="Times New Roman"/>
          <w:sz w:val="28"/>
          <w:szCs w:val="28"/>
          <w:lang w:val="kk-KZ"/>
        </w:rPr>
        <w:t xml:space="preserve"> білдірсе, институционалдық терминдер құқықтық институттар мен мемлекеттік органдарды атау үшін қолданылады. Мұндай жіктеу </w:t>
      </w:r>
      <w:r w:rsidR="00591876" w:rsidRPr="008E5B30">
        <w:rPr>
          <w:rFonts w:ascii="Times New Roman" w:hAnsi="Times New Roman" w:cs="Times New Roman"/>
          <w:sz w:val="28"/>
          <w:szCs w:val="28"/>
          <w:lang w:val="kk-KZ"/>
        </w:rPr>
        <w:t>заң</w:t>
      </w:r>
      <w:r w:rsidR="00CF3A94" w:rsidRPr="008E5B30">
        <w:rPr>
          <w:rFonts w:ascii="Times New Roman" w:hAnsi="Times New Roman" w:cs="Times New Roman"/>
          <w:sz w:val="28"/>
          <w:szCs w:val="28"/>
          <w:lang w:val="kk-KZ"/>
        </w:rPr>
        <w:t xml:space="preserve"> терминология</w:t>
      </w:r>
      <w:r w:rsidR="00591876" w:rsidRPr="008E5B30">
        <w:rPr>
          <w:rFonts w:ascii="Times New Roman" w:hAnsi="Times New Roman" w:cs="Times New Roman"/>
          <w:sz w:val="28"/>
          <w:szCs w:val="28"/>
          <w:lang w:val="kk-KZ"/>
        </w:rPr>
        <w:t>сы</w:t>
      </w:r>
      <w:r w:rsidR="00CF3A94" w:rsidRPr="008E5B30">
        <w:rPr>
          <w:rFonts w:ascii="Times New Roman" w:hAnsi="Times New Roman" w:cs="Times New Roman"/>
          <w:sz w:val="28"/>
          <w:szCs w:val="28"/>
          <w:lang w:val="kk-KZ"/>
        </w:rPr>
        <w:t>ның құрылымдық жүйесін анықтауға мүмкіндік береді.</w:t>
      </w:r>
    </w:p>
    <w:p w14:paraId="24DE2DE5" w14:textId="3158CDCE" w:rsidR="00CF3A94" w:rsidRPr="008E5B30" w:rsidRDefault="00CF3A94"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 xml:space="preserve">Қазақ заңгерлік дискурсында қолданылатын терминдердің қалыптасуында тілдің сөзжасам жүйесі маңызды рөл атқарады. Зерттеу барысында </w:t>
      </w:r>
      <w:r w:rsidR="00591876" w:rsidRPr="008E5B30">
        <w:rPr>
          <w:rFonts w:ascii="Times New Roman" w:hAnsi="Times New Roman" w:cs="Times New Roman"/>
          <w:sz w:val="28"/>
          <w:szCs w:val="28"/>
          <w:lang w:val="kk-KZ"/>
        </w:rPr>
        <w:t xml:space="preserve">заң </w:t>
      </w:r>
      <w:r w:rsidRPr="008E5B30">
        <w:rPr>
          <w:rFonts w:ascii="Times New Roman" w:hAnsi="Times New Roman" w:cs="Times New Roman"/>
          <w:sz w:val="28"/>
          <w:szCs w:val="28"/>
          <w:lang w:val="kk-KZ"/>
        </w:rPr>
        <w:t>терминдер</w:t>
      </w:r>
      <w:r w:rsidR="00591876" w:rsidRPr="008E5B30">
        <w:rPr>
          <w:rFonts w:ascii="Times New Roman" w:hAnsi="Times New Roman" w:cs="Times New Roman"/>
          <w:sz w:val="28"/>
          <w:szCs w:val="28"/>
          <w:lang w:val="kk-KZ"/>
        </w:rPr>
        <w:t>іні</w:t>
      </w:r>
      <w:r w:rsidRPr="008E5B30">
        <w:rPr>
          <w:rFonts w:ascii="Times New Roman" w:hAnsi="Times New Roman" w:cs="Times New Roman"/>
          <w:sz w:val="28"/>
          <w:szCs w:val="28"/>
          <w:lang w:val="kk-KZ"/>
        </w:rPr>
        <w:t>ң</w:t>
      </w:r>
      <w:r w:rsidR="000C6150">
        <w:rPr>
          <w:rFonts w:ascii="Times New Roman" w:hAnsi="Times New Roman" w:cs="Times New Roman"/>
          <w:sz w:val="28"/>
          <w:szCs w:val="28"/>
          <w:lang w:val="kk-KZ"/>
        </w:rPr>
        <w:t xml:space="preserve"> синтетикалық</w:t>
      </w:r>
      <w:r w:rsidRPr="008E5B30">
        <w:rPr>
          <w:rFonts w:ascii="Times New Roman" w:hAnsi="Times New Roman" w:cs="Times New Roman"/>
          <w:sz w:val="28"/>
          <w:szCs w:val="28"/>
          <w:lang w:val="kk-KZ"/>
        </w:rPr>
        <w:t xml:space="preserve">, аналитикалық, семантикалық, калькалау және конверсия тәсілдері арқылы жасалатыны анықталды. Бұл тәсілдер </w:t>
      </w:r>
      <w:r w:rsidR="00591876" w:rsidRPr="008E5B30">
        <w:rPr>
          <w:rFonts w:ascii="Times New Roman" w:hAnsi="Times New Roman" w:cs="Times New Roman"/>
          <w:sz w:val="28"/>
          <w:szCs w:val="28"/>
          <w:lang w:val="kk-KZ"/>
        </w:rPr>
        <w:t>заң</w:t>
      </w:r>
      <w:r w:rsidRPr="008E5B30">
        <w:rPr>
          <w:rFonts w:ascii="Times New Roman" w:hAnsi="Times New Roman" w:cs="Times New Roman"/>
          <w:sz w:val="28"/>
          <w:szCs w:val="28"/>
          <w:lang w:val="kk-KZ"/>
        </w:rPr>
        <w:t xml:space="preserve"> терминология</w:t>
      </w:r>
      <w:r w:rsidR="00591876" w:rsidRPr="008E5B30">
        <w:rPr>
          <w:rFonts w:ascii="Times New Roman" w:hAnsi="Times New Roman" w:cs="Times New Roman"/>
          <w:sz w:val="28"/>
          <w:szCs w:val="28"/>
          <w:lang w:val="kk-KZ"/>
        </w:rPr>
        <w:t>сы</w:t>
      </w:r>
      <w:r w:rsidRPr="008E5B30">
        <w:rPr>
          <w:rFonts w:ascii="Times New Roman" w:hAnsi="Times New Roman" w:cs="Times New Roman"/>
          <w:sz w:val="28"/>
          <w:szCs w:val="28"/>
          <w:lang w:val="kk-KZ"/>
        </w:rPr>
        <w:t xml:space="preserve">ның дамуына және оның ұлттық тілдік негізде қалыптасуына ықпал етеді. </w:t>
      </w:r>
      <w:r w:rsidR="000C6150">
        <w:rPr>
          <w:rFonts w:ascii="Times New Roman" w:hAnsi="Times New Roman" w:cs="Times New Roman"/>
          <w:sz w:val="28"/>
          <w:szCs w:val="28"/>
          <w:lang w:val="kk-KZ"/>
        </w:rPr>
        <w:t>З</w:t>
      </w:r>
      <w:r w:rsidR="00591876" w:rsidRPr="008E5B30">
        <w:rPr>
          <w:rFonts w:ascii="Times New Roman" w:hAnsi="Times New Roman" w:cs="Times New Roman"/>
          <w:sz w:val="28"/>
          <w:szCs w:val="28"/>
          <w:lang w:val="kk-KZ"/>
        </w:rPr>
        <w:t xml:space="preserve">аң </w:t>
      </w:r>
      <w:r w:rsidRPr="008E5B30">
        <w:rPr>
          <w:rFonts w:ascii="Times New Roman" w:hAnsi="Times New Roman" w:cs="Times New Roman"/>
          <w:sz w:val="28"/>
          <w:szCs w:val="28"/>
          <w:lang w:val="kk-KZ"/>
        </w:rPr>
        <w:t>терминология</w:t>
      </w:r>
      <w:r w:rsidR="00591876" w:rsidRPr="008E5B30">
        <w:rPr>
          <w:rFonts w:ascii="Times New Roman" w:hAnsi="Times New Roman" w:cs="Times New Roman"/>
          <w:sz w:val="28"/>
          <w:szCs w:val="28"/>
          <w:lang w:val="kk-KZ"/>
        </w:rPr>
        <w:t>сы</w:t>
      </w:r>
      <w:r w:rsidRPr="008E5B30">
        <w:rPr>
          <w:rFonts w:ascii="Times New Roman" w:hAnsi="Times New Roman" w:cs="Times New Roman"/>
          <w:sz w:val="28"/>
          <w:szCs w:val="28"/>
          <w:lang w:val="kk-KZ"/>
        </w:rPr>
        <w:t xml:space="preserve">ның қалыптасуында кірме терминдердің де белгілі бір орны бар. Халықаралық құқықтық тәжірибеде кең қолданылатын терминдер ұлттық құқықтық жүйеде де қолданыс табады. Дегенмен мұндай терминдерді ұлттық тілдің заңдылықтарына сәйкес бейімдеу </w:t>
      </w:r>
      <w:r w:rsidR="00591876" w:rsidRPr="008E5B30">
        <w:rPr>
          <w:rFonts w:ascii="Times New Roman" w:hAnsi="Times New Roman" w:cs="Times New Roman"/>
          <w:sz w:val="28"/>
          <w:szCs w:val="28"/>
          <w:lang w:val="kk-KZ"/>
        </w:rPr>
        <w:t xml:space="preserve">заң </w:t>
      </w:r>
      <w:r w:rsidRPr="008E5B30">
        <w:rPr>
          <w:rFonts w:ascii="Times New Roman" w:hAnsi="Times New Roman" w:cs="Times New Roman"/>
          <w:sz w:val="28"/>
          <w:szCs w:val="28"/>
          <w:lang w:val="kk-KZ"/>
        </w:rPr>
        <w:t>терминология</w:t>
      </w:r>
      <w:r w:rsidR="00591876" w:rsidRPr="008E5B30">
        <w:rPr>
          <w:rFonts w:ascii="Times New Roman" w:hAnsi="Times New Roman" w:cs="Times New Roman"/>
          <w:sz w:val="28"/>
          <w:szCs w:val="28"/>
          <w:lang w:val="kk-KZ"/>
        </w:rPr>
        <w:t>сы</w:t>
      </w:r>
      <w:r w:rsidR="000C6150">
        <w:rPr>
          <w:rFonts w:ascii="Times New Roman" w:hAnsi="Times New Roman" w:cs="Times New Roman"/>
          <w:sz w:val="28"/>
          <w:szCs w:val="28"/>
          <w:lang w:val="kk-KZ"/>
        </w:rPr>
        <w:t xml:space="preserve">ның дамуын </w:t>
      </w:r>
      <w:r w:rsidR="00591876" w:rsidRPr="008E5B30">
        <w:rPr>
          <w:rFonts w:ascii="Times New Roman" w:hAnsi="Times New Roman" w:cs="Times New Roman"/>
          <w:sz w:val="28"/>
          <w:szCs w:val="28"/>
          <w:lang w:val="kk-KZ"/>
        </w:rPr>
        <w:t>көрсетеді</w:t>
      </w:r>
      <w:r w:rsidRPr="008E5B30">
        <w:rPr>
          <w:rFonts w:ascii="Times New Roman" w:hAnsi="Times New Roman" w:cs="Times New Roman"/>
          <w:sz w:val="28"/>
          <w:szCs w:val="28"/>
          <w:lang w:val="kk-KZ"/>
        </w:rPr>
        <w:t>.</w:t>
      </w:r>
    </w:p>
    <w:p w14:paraId="7A93805B" w14:textId="6FB04E40" w:rsidR="00CF3A94" w:rsidRPr="008E5B30" w:rsidRDefault="00CF3A94"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 xml:space="preserve">Жалпы алғанда, қазақ заңгерлік дискурсында қолданылатын терминдер құқықтық коммуникацияның тиімді жүзеге асуына мүмкіндік беретін маңызды тілдік құрал. Терминдердің жүйелі қолданылуы </w:t>
      </w:r>
      <w:r w:rsidR="00250AE1">
        <w:rPr>
          <w:rFonts w:ascii="Times New Roman" w:hAnsi="Times New Roman" w:cs="Times New Roman"/>
          <w:sz w:val="28"/>
          <w:szCs w:val="28"/>
          <w:lang w:val="kk-KZ"/>
        </w:rPr>
        <w:t>заң</w:t>
      </w:r>
      <w:r w:rsidRPr="008E5B30">
        <w:rPr>
          <w:rFonts w:ascii="Times New Roman" w:hAnsi="Times New Roman" w:cs="Times New Roman"/>
          <w:sz w:val="28"/>
          <w:szCs w:val="28"/>
          <w:lang w:val="kk-KZ"/>
        </w:rPr>
        <w:t xml:space="preserve"> мәтіндер</w:t>
      </w:r>
      <w:r w:rsidR="00250AE1">
        <w:rPr>
          <w:rFonts w:ascii="Times New Roman" w:hAnsi="Times New Roman" w:cs="Times New Roman"/>
          <w:sz w:val="28"/>
          <w:szCs w:val="28"/>
          <w:lang w:val="kk-KZ"/>
        </w:rPr>
        <w:t>ін</w:t>
      </w:r>
      <w:r w:rsidRPr="008E5B30">
        <w:rPr>
          <w:rFonts w:ascii="Times New Roman" w:hAnsi="Times New Roman" w:cs="Times New Roman"/>
          <w:sz w:val="28"/>
          <w:szCs w:val="28"/>
          <w:lang w:val="kk-KZ"/>
        </w:rPr>
        <w:t>ің мазмұнын нақты жеткізіп, құқықтық нормалардың дұрыс түсіндірілуін</w:t>
      </w:r>
      <w:r w:rsidR="001B65EF" w:rsidRPr="008E5B30">
        <w:rPr>
          <w:rFonts w:ascii="Times New Roman" w:hAnsi="Times New Roman" w:cs="Times New Roman"/>
          <w:sz w:val="28"/>
          <w:szCs w:val="28"/>
          <w:lang w:val="kk-KZ"/>
        </w:rPr>
        <w:t>е негіз болады</w:t>
      </w:r>
      <w:r w:rsidRPr="008E5B30">
        <w:rPr>
          <w:rFonts w:ascii="Times New Roman" w:hAnsi="Times New Roman" w:cs="Times New Roman"/>
          <w:sz w:val="28"/>
          <w:szCs w:val="28"/>
          <w:lang w:val="kk-KZ"/>
        </w:rPr>
        <w:t xml:space="preserve">. Сондықтан </w:t>
      </w:r>
      <w:r w:rsidR="001B65EF" w:rsidRPr="008E5B30">
        <w:rPr>
          <w:rFonts w:ascii="Times New Roman" w:hAnsi="Times New Roman" w:cs="Times New Roman"/>
          <w:sz w:val="28"/>
          <w:szCs w:val="28"/>
          <w:lang w:val="kk-KZ"/>
        </w:rPr>
        <w:t xml:space="preserve">заң </w:t>
      </w:r>
      <w:r w:rsidRPr="008E5B30">
        <w:rPr>
          <w:rFonts w:ascii="Times New Roman" w:hAnsi="Times New Roman" w:cs="Times New Roman"/>
          <w:sz w:val="28"/>
          <w:szCs w:val="28"/>
          <w:lang w:val="kk-KZ"/>
        </w:rPr>
        <w:t>терминология</w:t>
      </w:r>
      <w:r w:rsidR="001B65EF" w:rsidRPr="008E5B30">
        <w:rPr>
          <w:rFonts w:ascii="Times New Roman" w:hAnsi="Times New Roman" w:cs="Times New Roman"/>
          <w:sz w:val="28"/>
          <w:szCs w:val="28"/>
          <w:lang w:val="kk-KZ"/>
        </w:rPr>
        <w:t>сы</w:t>
      </w:r>
      <w:r w:rsidRPr="008E5B30">
        <w:rPr>
          <w:rFonts w:ascii="Times New Roman" w:hAnsi="Times New Roman" w:cs="Times New Roman"/>
          <w:sz w:val="28"/>
          <w:szCs w:val="28"/>
          <w:lang w:val="kk-KZ"/>
        </w:rPr>
        <w:t xml:space="preserve">н ғылыми тұрғыдан зерттеу қазақ заңгерлік дискурсының тілдік ерекшеліктерін анықтауда маңызды бағыттардың бірі </w:t>
      </w:r>
      <w:r w:rsidR="001B65EF" w:rsidRPr="008E5B30">
        <w:rPr>
          <w:rFonts w:ascii="Times New Roman" w:hAnsi="Times New Roman" w:cs="Times New Roman"/>
          <w:sz w:val="28"/>
          <w:szCs w:val="28"/>
          <w:lang w:val="kk-KZ"/>
        </w:rPr>
        <w:t>екендігін көрсетеді</w:t>
      </w:r>
      <w:r w:rsidRPr="008E5B30">
        <w:rPr>
          <w:rFonts w:ascii="Times New Roman" w:hAnsi="Times New Roman" w:cs="Times New Roman"/>
          <w:sz w:val="28"/>
          <w:szCs w:val="28"/>
          <w:lang w:val="kk-KZ"/>
        </w:rPr>
        <w:t>.</w:t>
      </w:r>
    </w:p>
    <w:p w14:paraId="07B01EEB" w14:textId="718CF4CF" w:rsidR="00CF3A94" w:rsidRPr="008E5B30" w:rsidRDefault="00CF3A94"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 xml:space="preserve">Осылайша, қазақ заңгерлік дискурсында қолданылатын терминдердің құрылымы мен қызметін талдау құқықтық коммуникацияның тілдік механизмдерін терең түсінуге мүмкіндік береді. Терминдердің жүйелі ұйымдасуы </w:t>
      </w:r>
      <w:r w:rsidR="003C463C" w:rsidRPr="008E5B30">
        <w:rPr>
          <w:rFonts w:ascii="Times New Roman" w:hAnsi="Times New Roman" w:cs="Times New Roman"/>
          <w:sz w:val="28"/>
          <w:szCs w:val="28"/>
          <w:lang w:val="kk-KZ"/>
        </w:rPr>
        <w:t>заңгерлік</w:t>
      </w:r>
      <w:r w:rsidRPr="008E5B30">
        <w:rPr>
          <w:rFonts w:ascii="Times New Roman" w:hAnsi="Times New Roman" w:cs="Times New Roman"/>
          <w:sz w:val="28"/>
          <w:szCs w:val="28"/>
          <w:lang w:val="kk-KZ"/>
        </w:rPr>
        <w:t xml:space="preserve"> дискурстың ғылыми сипаттамасын жасауға негіз болып, құқықтық мәтіндердің мазмұнын дәл әрі бірмағыналы жеткізуге жағдай жасайды. Бұл өз кезегінде құқықтық мәдениетті қалыптастыру мен құқықтық сананы дамыту </w:t>
      </w:r>
      <w:r w:rsidR="001B65EF" w:rsidRPr="008E5B30">
        <w:rPr>
          <w:rFonts w:ascii="Times New Roman" w:hAnsi="Times New Roman" w:cs="Times New Roman"/>
          <w:sz w:val="28"/>
          <w:szCs w:val="28"/>
          <w:lang w:val="kk-KZ"/>
        </w:rPr>
        <w:t>үдері</w:t>
      </w:r>
      <w:r w:rsidRPr="008E5B30">
        <w:rPr>
          <w:rFonts w:ascii="Times New Roman" w:hAnsi="Times New Roman" w:cs="Times New Roman"/>
          <w:sz w:val="28"/>
          <w:szCs w:val="28"/>
          <w:lang w:val="kk-KZ"/>
        </w:rPr>
        <w:t>сінде маңызды рөл атқарады.</w:t>
      </w:r>
    </w:p>
    <w:p w14:paraId="5C618E42" w14:textId="77777777" w:rsidR="001E2391" w:rsidRPr="008E5B30" w:rsidRDefault="001E2391" w:rsidP="00D62A9E">
      <w:pPr>
        <w:spacing w:after="0" w:line="240" w:lineRule="auto"/>
        <w:ind w:firstLine="709"/>
        <w:jc w:val="both"/>
        <w:rPr>
          <w:rFonts w:ascii="Times New Roman" w:hAnsi="Times New Roman" w:cs="Times New Roman"/>
          <w:sz w:val="28"/>
          <w:szCs w:val="28"/>
          <w:lang w:val="kk-KZ"/>
        </w:rPr>
      </w:pPr>
    </w:p>
    <w:p w14:paraId="259B6F04" w14:textId="19F95D75" w:rsidR="000A0005" w:rsidRPr="008E5B30" w:rsidRDefault="001512CD" w:rsidP="00D62A9E">
      <w:pPr>
        <w:spacing w:after="0" w:line="240" w:lineRule="auto"/>
        <w:ind w:firstLine="709"/>
        <w:jc w:val="both"/>
        <w:rPr>
          <w:rFonts w:ascii="Times New Roman" w:hAnsi="Times New Roman" w:cs="Times New Roman"/>
          <w:b/>
          <w:sz w:val="28"/>
          <w:szCs w:val="28"/>
          <w:lang w:val="kk-KZ"/>
        </w:rPr>
      </w:pPr>
      <w:r w:rsidRPr="008E5B30">
        <w:rPr>
          <w:rFonts w:ascii="Times New Roman" w:hAnsi="Times New Roman" w:cs="Times New Roman"/>
          <w:b/>
          <w:sz w:val="28"/>
          <w:szCs w:val="28"/>
          <w:lang w:val="kk-KZ"/>
        </w:rPr>
        <w:t>Ек</w:t>
      </w:r>
      <w:r w:rsidR="000A0005" w:rsidRPr="008E5B30">
        <w:rPr>
          <w:rFonts w:ascii="Times New Roman" w:hAnsi="Times New Roman" w:cs="Times New Roman"/>
          <w:b/>
          <w:sz w:val="28"/>
          <w:szCs w:val="28"/>
          <w:lang w:val="kk-KZ"/>
        </w:rPr>
        <w:t xml:space="preserve">інші </w:t>
      </w:r>
      <w:r w:rsidR="00180470">
        <w:rPr>
          <w:rFonts w:ascii="Times New Roman" w:hAnsi="Times New Roman" w:cs="Times New Roman"/>
          <w:b/>
          <w:sz w:val="28"/>
          <w:szCs w:val="28"/>
          <w:lang w:val="kk-KZ"/>
        </w:rPr>
        <w:t>бөлім</w:t>
      </w:r>
      <w:r w:rsidR="000A0005" w:rsidRPr="008E5B30">
        <w:rPr>
          <w:rFonts w:ascii="Times New Roman" w:hAnsi="Times New Roman" w:cs="Times New Roman"/>
          <w:b/>
          <w:sz w:val="28"/>
          <w:szCs w:val="28"/>
          <w:lang w:val="kk-KZ"/>
        </w:rPr>
        <w:t xml:space="preserve"> бойынша тұжырым</w:t>
      </w:r>
    </w:p>
    <w:p w14:paraId="56FEBBA7" w14:textId="6E1DD264" w:rsidR="000A0005" w:rsidRPr="008E5B30" w:rsidRDefault="000A0005"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 xml:space="preserve">Диссертациялық жұмыстың екінші </w:t>
      </w:r>
      <w:r w:rsidR="00E104E6">
        <w:rPr>
          <w:rFonts w:ascii="Times New Roman" w:hAnsi="Times New Roman" w:cs="Times New Roman"/>
          <w:sz w:val="28"/>
          <w:szCs w:val="28"/>
          <w:lang w:val="kk-KZ"/>
        </w:rPr>
        <w:t>бөлім</w:t>
      </w:r>
      <w:r w:rsidRPr="008E5B30">
        <w:rPr>
          <w:rFonts w:ascii="Times New Roman" w:hAnsi="Times New Roman" w:cs="Times New Roman"/>
          <w:sz w:val="28"/>
          <w:szCs w:val="28"/>
          <w:lang w:val="kk-KZ"/>
        </w:rPr>
        <w:t xml:space="preserve"> қазақ заңгерлік дискурсының теориялық негіздерін саралауға арналған. Осы мақсатта қазақ заңгерлік дискурсының институционалдық сипаты, когнитивтік негіздері, концептілер жүйесі, прагматикалық негіздері, тілдік тұлға мәселесі жан-жақты қарастырылып, заң мәтіндерінің ерекшеліктері сараланып, терминдер жүйесі талданды. </w:t>
      </w:r>
    </w:p>
    <w:p w14:paraId="0571CF49" w14:textId="3840AD85" w:rsidR="000A0005" w:rsidRPr="008E5B30" w:rsidRDefault="000A0005"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 xml:space="preserve">Қазақ заңгерлік дискурсының теориялық негіздерін қорытындылау – бұл құқықтық коммуникацияның ерекшеліктерін, мәдени, әлеуметтік және тілдік </w:t>
      </w:r>
      <w:r w:rsidR="00250AE1">
        <w:rPr>
          <w:rFonts w:ascii="Times New Roman" w:hAnsi="Times New Roman" w:cs="Times New Roman"/>
          <w:sz w:val="28"/>
          <w:szCs w:val="28"/>
          <w:lang w:val="kk-KZ"/>
        </w:rPr>
        <w:t>қолданыстарын</w:t>
      </w:r>
      <w:r w:rsidRPr="008E5B30">
        <w:rPr>
          <w:rFonts w:ascii="Times New Roman" w:hAnsi="Times New Roman" w:cs="Times New Roman"/>
          <w:sz w:val="28"/>
          <w:szCs w:val="28"/>
          <w:lang w:val="kk-KZ"/>
        </w:rPr>
        <w:t xml:space="preserve"> кешенді түрде зерттеу. </w:t>
      </w:r>
      <w:r w:rsidR="000C6150">
        <w:rPr>
          <w:rFonts w:ascii="Times New Roman" w:hAnsi="Times New Roman" w:cs="Times New Roman"/>
          <w:sz w:val="28"/>
          <w:szCs w:val="28"/>
          <w:lang w:val="kk-KZ"/>
        </w:rPr>
        <w:t>Бұл орайда</w:t>
      </w:r>
      <w:r w:rsidRPr="008E5B30">
        <w:rPr>
          <w:rFonts w:ascii="Times New Roman" w:hAnsi="Times New Roman" w:cs="Times New Roman"/>
          <w:sz w:val="28"/>
          <w:szCs w:val="28"/>
          <w:lang w:val="kk-KZ"/>
        </w:rPr>
        <w:t xml:space="preserve"> келесі негізгі бағыттарды </w:t>
      </w:r>
      <w:r w:rsidR="000C6150">
        <w:rPr>
          <w:rFonts w:ascii="Times New Roman" w:hAnsi="Times New Roman" w:cs="Times New Roman"/>
          <w:sz w:val="28"/>
          <w:szCs w:val="28"/>
          <w:lang w:val="kk-KZ"/>
        </w:rPr>
        <w:t>бөліп көрсетуге</w:t>
      </w:r>
      <w:r w:rsidRPr="008E5B30">
        <w:rPr>
          <w:rFonts w:ascii="Times New Roman" w:hAnsi="Times New Roman" w:cs="Times New Roman"/>
          <w:sz w:val="28"/>
          <w:szCs w:val="28"/>
          <w:lang w:val="kk-KZ"/>
        </w:rPr>
        <w:t xml:space="preserve"> болады:</w:t>
      </w:r>
    </w:p>
    <w:p w14:paraId="338E3646" w14:textId="42181F57" w:rsidR="000A0005" w:rsidRPr="000C6150" w:rsidRDefault="000A0005" w:rsidP="00D62A9E">
      <w:pPr>
        <w:spacing w:after="0" w:line="240" w:lineRule="auto"/>
        <w:ind w:firstLine="709"/>
        <w:jc w:val="both"/>
        <w:rPr>
          <w:rFonts w:ascii="Times New Roman" w:hAnsi="Times New Roman" w:cs="Times New Roman"/>
          <w:i/>
          <w:sz w:val="28"/>
          <w:szCs w:val="28"/>
          <w:lang w:val="kk-KZ"/>
        </w:rPr>
      </w:pPr>
      <w:r w:rsidRPr="008E5B30">
        <w:rPr>
          <w:rFonts w:ascii="Times New Roman" w:hAnsi="Times New Roman" w:cs="Times New Roman"/>
          <w:i/>
          <w:sz w:val="28"/>
          <w:szCs w:val="28"/>
          <w:lang w:val="kk-KZ"/>
        </w:rPr>
        <w:t>1. Заңгерлік д</w:t>
      </w:r>
      <w:r w:rsidR="000C6150">
        <w:rPr>
          <w:rFonts w:ascii="Times New Roman" w:hAnsi="Times New Roman" w:cs="Times New Roman"/>
          <w:i/>
          <w:sz w:val="28"/>
          <w:szCs w:val="28"/>
          <w:lang w:val="kk-KZ"/>
        </w:rPr>
        <w:t xml:space="preserve">искурс ұғымы және ерекшеліктері. </w:t>
      </w:r>
      <w:r w:rsidRPr="008E5B30">
        <w:rPr>
          <w:rFonts w:ascii="Times New Roman" w:hAnsi="Times New Roman" w:cs="Times New Roman"/>
          <w:sz w:val="28"/>
          <w:szCs w:val="28"/>
          <w:lang w:val="kk-KZ"/>
        </w:rPr>
        <w:t xml:space="preserve">Заңгерлік дискурстың </w:t>
      </w:r>
      <w:r w:rsidRPr="000C6150">
        <w:rPr>
          <w:rFonts w:ascii="Times New Roman" w:hAnsi="Times New Roman" w:cs="Times New Roman"/>
          <w:i/>
          <w:sz w:val="28"/>
          <w:szCs w:val="28"/>
          <w:lang w:val="kk-KZ"/>
        </w:rPr>
        <w:t>мәні:</w:t>
      </w:r>
      <w:r w:rsidR="00D167D3" w:rsidRPr="008E5B30">
        <w:rPr>
          <w:rFonts w:ascii="Times New Roman" w:hAnsi="Times New Roman" w:cs="Times New Roman"/>
          <w:sz w:val="28"/>
          <w:szCs w:val="28"/>
          <w:lang w:val="kk-KZ"/>
        </w:rPr>
        <w:t xml:space="preserve"> қ</w:t>
      </w:r>
      <w:r w:rsidRPr="008E5B30">
        <w:rPr>
          <w:rFonts w:ascii="Times New Roman" w:hAnsi="Times New Roman" w:cs="Times New Roman"/>
          <w:sz w:val="28"/>
          <w:szCs w:val="28"/>
          <w:lang w:val="kk-KZ"/>
        </w:rPr>
        <w:t>ұқықтық қатынастарды реттейтін, қоғам</w:t>
      </w:r>
      <w:r w:rsidR="00D167D3" w:rsidRPr="008E5B30">
        <w:rPr>
          <w:rFonts w:ascii="Times New Roman" w:hAnsi="Times New Roman" w:cs="Times New Roman"/>
          <w:sz w:val="28"/>
          <w:szCs w:val="28"/>
          <w:lang w:val="kk-KZ"/>
        </w:rPr>
        <w:t xml:space="preserve"> мүшелеріне</w:t>
      </w:r>
      <w:r w:rsidRPr="008E5B30">
        <w:rPr>
          <w:rFonts w:ascii="Times New Roman" w:hAnsi="Times New Roman" w:cs="Times New Roman"/>
          <w:sz w:val="28"/>
          <w:szCs w:val="28"/>
          <w:lang w:val="kk-KZ"/>
        </w:rPr>
        <w:t xml:space="preserve"> құқықтық нормаларды түсіндіретін және оларды қолдануды жүзеге асыратын коммуникациялық </w:t>
      </w:r>
      <w:r w:rsidR="00D167D3" w:rsidRPr="008E5B30">
        <w:rPr>
          <w:rFonts w:ascii="Times New Roman" w:hAnsi="Times New Roman" w:cs="Times New Roman"/>
          <w:sz w:val="28"/>
          <w:szCs w:val="28"/>
          <w:lang w:val="kk-KZ"/>
        </w:rPr>
        <w:t>үдеріс</w:t>
      </w:r>
      <w:r w:rsidRPr="008E5B30">
        <w:rPr>
          <w:rFonts w:ascii="Times New Roman" w:hAnsi="Times New Roman" w:cs="Times New Roman"/>
          <w:sz w:val="28"/>
          <w:szCs w:val="28"/>
          <w:lang w:val="kk-KZ"/>
        </w:rPr>
        <w:t xml:space="preserve"> ретінде сипатталады.</w:t>
      </w:r>
    </w:p>
    <w:p w14:paraId="71C4E8AE" w14:textId="0E637B6C" w:rsidR="000A0005" w:rsidRPr="008E5B30" w:rsidRDefault="000A0005"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i/>
          <w:sz w:val="28"/>
          <w:szCs w:val="28"/>
          <w:lang w:val="kk-KZ"/>
        </w:rPr>
        <w:t>Мақсаты:</w:t>
      </w:r>
      <w:r w:rsidRPr="008E5B30">
        <w:rPr>
          <w:rFonts w:ascii="Times New Roman" w:hAnsi="Times New Roman" w:cs="Times New Roman"/>
          <w:sz w:val="28"/>
          <w:szCs w:val="28"/>
          <w:lang w:val="kk-KZ"/>
        </w:rPr>
        <w:t xml:space="preserve"> </w:t>
      </w:r>
      <w:r w:rsidR="00D167D3" w:rsidRPr="008E5B30">
        <w:rPr>
          <w:rFonts w:ascii="Times New Roman" w:hAnsi="Times New Roman" w:cs="Times New Roman"/>
          <w:sz w:val="28"/>
          <w:szCs w:val="28"/>
          <w:lang w:val="kk-KZ"/>
        </w:rPr>
        <w:t xml:space="preserve">заңды қоғам мүшелеріне түсіндіру, </w:t>
      </w:r>
      <w:r w:rsidRPr="008E5B30">
        <w:rPr>
          <w:rFonts w:ascii="Times New Roman" w:hAnsi="Times New Roman" w:cs="Times New Roman"/>
          <w:sz w:val="28"/>
          <w:szCs w:val="28"/>
          <w:lang w:val="kk-KZ"/>
        </w:rPr>
        <w:t>құқықтық нормаларды орындау, азаматтардың құқы</w:t>
      </w:r>
      <w:r w:rsidR="00D167D3" w:rsidRPr="008E5B30">
        <w:rPr>
          <w:rFonts w:ascii="Times New Roman" w:hAnsi="Times New Roman" w:cs="Times New Roman"/>
          <w:sz w:val="28"/>
          <w:szCs w:val="28"/>
          <w:lang w:val="kk-KZ"/>
        </w:rPr>
        <w:t>ғын</w:t>
      </w:r>
      <w:r w:rsidRPr="008E5B30">
        <w:rPr>
          <w:rFonts w:ascii="Times New Roman" w:hAnsi="Times New Roman" w:cs="Times New Roman"/>
          <w:sz w:val="28"/>
          <w:szCs w:val="28"/>
          <w:lang w:val="kk-KZ"/>
        </w:rPr>
        <w:t xml:space="preserve"> қорғау.</w:t>
      </w:r>
    </w:p>
    <w:p w14:paraId="2A1F3F77" w14:textId="092EBF03" w:rsidR="000A0005" w:rsidRPr="008E5B30" w:rsidRDefault="000A0005"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i/>
          <w:sz w:val="28"/>
          <w:szCs w:val="28"/>
          <w:lang w:val="kk-KZ"/>
        </w:rPr>
        <w:t>Ерекшеліктері:</w:t>
      </w:r>
      <w:r w:rsidR="00D167D3" w:rsidRPr="008E5B30">
        <w:rPr>
          <w:rFonts w:ascii="Times New Roman" w:hAnsi="Times New Roman" w:cs="Times New Roman"/>
          <w:sz w:val="28"/>
          <w:szCs w:val="28"/>
          <w:lang w:val="kk-KZ"/>
        </w:rPr>
        <w:t xml:space="preserve"> ф</w:t>
      </w:r>
      <w:r w:rsidRPr="008E5B30">
        <w:rPr>
          <w:rFonts w:ascii="Times New Roman" w:hAnsi="Times New Roman" w:cs="Times New Roman"/>
          <w:sz w:val="28"/>
          <w:szCs w:val="28"/>
          <w:lang w:val="kk-KZ"/>
        </w:rPr>
        <w:t>ормалдылық, терминологиялық нақтылық, логикалық құрылым және нормативтілік.</w:t>
      </w:r>
    </w:p>
    <w:p w14:paraId="28740BA0" w14:textId="70DE86CD" w:rsidR="000A0005" w:rsidRPr="008E5B30" w:rsidRDefault="000A0005"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2. Қазақ заңгерлік дискурсы</w:t>
      </w:r>
      <w:r w:rsidR="000C6150">
        <w:rPr>
          <w:rFonts w:ascii="Times New Roman" w:hAnsi="Times New Roman" w:cs="Times New Roman"/>
          <w:sz w:val="28"/>
          <w:szCs w:val="28"/>
          <w:lang w:val="kk-KZ"/>
        </w:rPr>
        <w:t xml:space="preserve">ның мәдени-әлеуметтік негіздері. </w:t>
      </w:r>
      <w:r w:rsidRPr="008E5B30">
        <w:rPr>
          <w:rFonts w:ascii="Times New Roman" w:hAnsi="Times New Roman" w:cs="Times New Roman"/>
          <w:i/>
          <w:sz w:val="28"/>
          <w:szCs w:val="28"/>
          <w:lang w:val="kk-KZ"/>
        </w:rPr>
        <w:t>Ұлттық құқықтық сана:</w:t>
      </w:r>
      <w:r w:rsidRPr="008E5B30">
        <w:rPr>
          <w:rFonts w:ascii="Times New Roman" w:hAnsi="Times New Roman" w:cs="Times New Roman"/>
          <w:sz w:val="28"/>
          <w:szCs w:val="28"/>
          <w:lang w:val="kk-KZ"/>
        </w:rPr>
        <w:t xml:space="preserve"> Қазақ халқының дәстүрлі құқықтық нормалары (би-шешендер институты, “Жеті Жарғы” қағидалары) қазіргі заманғы заңнамамен өзара байланыста дамып келеді.</w:t>
      </w:r>
    </w:p>
    <w:p w14:paraId="06EECCD3" w14:textId="23E65691" w:rsidR="000A0005" w:rsidRPr="008E5B30" w:rsidRDefault="000A0005"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i/>
          <w:sz w:val="28"/>
          <w:szCs w:val="28"/>
          <w:lang w:val="kk-KZ"/>
        </w:rPr>
        <w:t>Тілдік ерекшеліктер</w:t>
      </w:r>
      <w:r w:rsidR="000C6150">
        <w:rPr>
          <w:rFonts w:ascii="Times New Roman" w:hAnsi="Times New Roman" w:cs="Times New Roman"/>
          <w:i/>
          <w:sz w:val="28"/>
          <w:szCs w:val="28"/>
          <w:lang w:val="kk-KZ"/>
        </w:rPr>
        <w:t>і</w:t>
      </w:r>
      <w:r w:rsidRPr="008E5B30">
        <w:rPr>
          <w:rFonts w:ascii="Times New Roman" w:hAnsi="Times New Roman" w:cs="Times New Roman"/>
          <w:i/>
          <w:sz w:val="28"/>
          <w:szCs w:val="28"/>
          <w:lang w:val="kk-KZ"/>
        </w:rPr>
        <w:t>:</w:t>
      </w:r>
      <w:r w:rsidRPr="008E5B30">
        <w:rPr>
          <w:rFonts w:ascii="Times New Roman" w:hAnsi="Times New Roman" w:cs="Times New Roman"/>
          <w:sz w:val="28"/>
          <w:szCs w:val="28"/>
          <w:lang w:val="kk-KZ"/>
        </w:rPr>
        <w:t xml:space="preserve"> Қазақ тілі заңгерлік дискурста терминологиялық база ретінде күрделене түсті. Терминдерді қазақшаландыру және олардың қолданыстағы мағынасы заң мәтіндерінде нақтылықты талап етеді.</w:t>
      </w:r>
    </w:p>
    <w:p w14:paraId="12346A03" w14:textId="77777777" w:rsidR="000A0005" w:rsidRPr="008E5B30" w:rsidRDefault="000A0005"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i/>
          <w:sz w:val="28"/>
          <w:szCs w:val="28"/>
          <w:lang w:val="kk-KZ"/>
        </w:rPr>
        <w:t>Құқықтық коммуникацияның мәдени аспектілері:</w:t>
      </w:r>
      <w:r w:rsidRPr="008E5B30">
        <w:rPr>
          <w:rFonts w:ascii="Times New Roman" w:hAnsi="Times New Roman" w:cs="Times New Roman"/>
          <w:sz w:val="28"/>
          <w:szCs w:val="28"/>
          <w:lang w:val="kk-KZ"/>
        </w:rPr>
        <w:t xml:space="preserve"> Қазақы ұғымдар мен түсініктерді құқықтық мәтіндерге енгізу құқықтық нормаларды халыққа жақындатудың тиімді құралы болып табылады.</w:t>
      </w:r>
    </w:p>
    <w:p w14:paraId="74CBA1CB" w14:textId="28DBC1A9" w:rsidR="000A0005" w:rsidRPr="008E5B30" w:rsidRDefault="000C6150"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00250AE1">
        <w:rPr>
          <w:rFonts w:ascii="Times New Roman" w:hAnsi="Times New Roman" w:cs="Times New Roman"/>
          <w:sz w:val="28"/>
          <w:szCs w:val="28"/>
          <w:lang w:val="kk-KZ"/>
        </w:rPr>
        <w:t>Заң</w:t>
      </w:r>
      <w:r>
        <w:rPr>
          <w:rFonts w:ascii="Times New Roman" w:hAnsi="Times New Roman" w:cs="Times New Roman"/>
          <w:sz w:val="28"/>
          <w:szCs w:val="28"/>
          <w:lang w:val="kk-KZ"/>
        </w:rPr>
        <w:t xml:space="preserve"> мәтіндер</w:t>
      </w:r>
      <w:r w:rsidR="00250AE1">
        <w:rPr>
          <w:rFonts w:ascii="Times New Roman" w:hAnsi="Times New Roman" w:cs="Times New Roman"/>
          <w:sz w:val="28"/>
          <w:szCs w:val="28"/>
          <w:lang w:val="kk-KZ"/>
        </w:rPr>
        <w:t>і мен стилі</w:t>
      </w:r>
      <w:r>
        <w:rPr>
          <w:rFonts w:ascii="Times New Roman" w:hAnsi="Times New Roman" w:cs="Times New Roman"/>
          <w:sz w:val="28"/>
          <w:szCs w:val="28"/>
          <w:lang w:val="kk-KZ"/>
        </w:rPr>
        <w:t xml:space="preserve">. </w:t>
      </w:r>
      <w:r w:rsidR="000A0005" w:rsidRPr="008E5B30">
        <w:rPr>
          <w:rFonts w:ascii="Times New Roman" w:hAnsi="Times New Roman" w:cs="Times New Roman"/>
          <w:i/>
          <w:sz w:val="28"/>
          <w:szCs w:val="28"/>
          <w:lang w:val="kk-KZ"/>
        </w:rPr>
        <w:t>Мәтін түрлері:</w:t>
      </w:r>
      <w:r w:rsidR="000A0005" w:rsidRPr="008E5B30">
        <w:rPr>
          <w:rFonts w:ascii="Times New Roman" w:hAnsi="Times New Roman" w:cs="Times New Roman"/>
          <w:sz w:val="28"/>
          <w:szCs w:val="28"/>
          <w:lang w:val="kk-KZ"/>
        </w:rPr>
        <w:t xml:space="preserve"> Заңнамалық актілер, сот шешімдері, құқықтық шарттар және заңгерлік кеңес беру мәтіндері.</w:t>
      </w:r>
    </w:p>
    <w:p w14:paraId="430AEF3E" w14:textId="77777777" w:rsidR="000A0005" w:rsidRPr="008E5B30" w:rsidRDefault="000A0005"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i/>
          <w:sz w:val="28"/>
          <w:szCs w:val="28"/>
          <w:lang w:val="kk-KZ"/>
        </w:rPr>
        <w:t>Стильдік ерекшеліктер:</w:t>
      </w:r>
      <w:r w:rsidRPr="008E5B30">
        <w:rPr>
          <w:rFonts w:ascii="Times New Roman" w:hAnsi="Times New Roman" w:cs="Times New Roman"/>
          <w:sz w:val="28"/>
          <w:szCs w:val="28"/>
          <w:lang w:val="kk-KZ"/>
        </w:rPr>
        <w:t xml:space="preserve"> Қазақ заң мәтіндері ресми-іскери стильде жазылады. Тілдің қарапайымдылығы мен құқықтық ұғымдардың түсінікті болуы маңызды.</w:t>
      </w:r>
    </w:p>
    <w:p w14:paraId="1588F92A" w14:textId="77777777" w:rsidR="000A0005" w:rsidRPr="008E5B30" w:rsidRDefault="000A0005"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i/>
          <w:sz w:val="28"/>
          <w:szCs w:val="28"/>
          <w:lang w:val="kk-KZ"/>
        </w:rPr>
        <w:t>Нормативтілік:</w:t>
      </w:r>
      <w:r w:rsidRPr="008E5B30">
        <w:rPr>
          <w:rFonts w:ascii="Times New Roman" w:hAnsi="Times New Roman" w:cs="Times New Roman"/>
          <w:sz w:val="28"/>
          <w:szCs w:val="28"/>
          <w:lang w:val="kk-KZ"/>
        </w:rPr>
        <w:t xml:space="preserve"> Заңгерлік дискурста тілдің нормаға сәйкестігі құқықтық мәтіндердің дәлдігі мен бірізділігін қамтамасыз етеді.</w:t>
      </w:r>
    </w:p>
    <w:p w14:paraId="41E0DD7B" w14:textId="1979F725" w:rsidR="000A0005" w:rsidRPr="008E5B30" w:rsidRDefault="000A0005"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4. Қазақ заңгер</w:t>
      </w:r>
      <w:r w:rsidR="000C6150">
        <w:rPr>
          <w:rFonts w:ascii="Times New Roman" w:hAnsi="Times New Roman" w:cs="Times New Roman"/>
          <w:sz w:val="28"/>
          <w:szCs w:val="28"/>
          <w:lang w:val="kk-KZ"/>
        </w:rPr>
        <w:t xml:space="preserve">лік дискурсын дамыту мәселелері. </w:t>
      </w:r>
      <w:r w:rsidRPr="008E5B30">
        <w:rPr>
          <w:rFonts w:ascii="Times New Roman" w:hAnsi="Times New Roman" w:cs="Times New Roman"/>
          <w:sz w:val="28"/>
          <w:szCs w:val="28"/>
          <w:lang w:val="kk-KZ"/>
        </w:rPr>
        <w:t>Терминологиялық база мен құқықтық</w:t>
      </w:r>
      <w:r w:rsidR="000C6150">
        <w:rPr>
          <w:rFonts w:ascii="Times New Roman" w:hAnsi="Times New Roman" w:cs="Times New Roman"/>
          <w:sz w:val="28"/>
          <w:szCs w:val="28"/>
          <w:lang w:val="kk-KZ"/>
        </w:rPr>
        <w:t xml:space="preserve"> тілдің сапасын арттыру.</w:t>
      </w:r>
      <w:r w:rsidRPr="008E5B30">
        <w:rPr>
          <w:rFonts w:ascii="Times New Roman" w:hAnsi="Times New Roman" w:cs="Times New Roman"/>
          <w:sz w:val="28"/>
          <w:szCs w:val="28"/>
          <w:lang w:val="kk-KZ"/>
        </w:rPr>
        <w:t>Халықтың құқықтық сауаттылығын арттыру үшін дискурсты қарапайым тілге бейімдеу.</w:t>
      </w:r>
      <w:r w:rsidR="000C6150">
        <w:rPr>
          <w:rFonts w:ascii="Times New Roman" w:hAnsi="Times New Roman" w:cs="Times New Roman"/>
          <w:sz w:val="28"/>
          <w:szCs w:val="28"/>
          <w:lang w:val="kk-KZ"/>
        </w:rPr>
        <w:t xml:space="preserve"> </w:t>
      </w:r>
      <w:r w:rsidRPr="008E5B30">
        <w:rPr>
          <w:rFonts w:ascii="Times New Roman" w:hAnsi="Times New Roman" w:cs="Times New Roman"/>
          <w:sz w:val="28"/>
          <w:szCs w:val="28"/>
          <w:lang w:val="kk-KZ"/>
        </w:rPr>
        <w:t>Заңгерлік мәтіндерді аудару кезінде мағыналық сәйкестікті сақтау.</w:t>
      </w:r>
    </w:p>
    <w:p w14:paraId="6A9D87DB" w14:textId="1BC6BE55" w:rsidR="000A0005" w:rsidRPr="008E5B30" w:rsidRDefault="000A0005" w:rsidP="00D62A9E">
      <w:pPr>
        <w:spacing w:after="0" w:line="240" w:lineRule="auto"/>
        <w:ind w:firstLine="709"/>
        <w:jc w:val="both"/>
        <w:rPr>
          <w:rFonts w:ascii="Times New Roman" w:hAnsi="Times New Roman" w:cs="Times New Roman"/>
          <w:sz w:val="28"/>
          <w:szCs w:val="28"/>
          <w:lang w:val="kk-KZ"/>
        </w:rPr>
      </w:pPr>
      <w:r w:rsidRPr="008E5B30">
        <w:rPr>
          <w:rFonts w:ascii="Times New Roman" w:hAnsi="Times New Roman" w:cs="Times New Roman"/>
          <w:sz w:val="28"/>
          <w:szCs w:val="28"/>
          <w:lang w:val="kk-KZ"/>
        </w:rPr>
        <w:t xml:space="preserve">Қазақ заңгерлік дискурсы – құқықтық, тілдік және мәдени аспектілерді біріктіретін күрделі </w:t>
      </w:r>
      <w:r w:rsidR="00250AE1">
        <w:rPr>
          <w:rFonts w:ascii="Times New Roman" w:hAnsi="Times New Roman" w:cs="Times New Roman"/>
          <w:sz w:val="28"/>
          <w:szCs w:val="28"/>
          <w:lang w:val="kk-KZ"/>
        </w:rPr>
        <w:t>құбылыс</w:t>
      </w:r>
      <w:r w:rsidRPr="008E5B30">
        <w:rPr>
          <w:rFonts w:ascii="Times New Roman" w:hAnsi="Times New Roman" w:cs="Times New Roman"/>
          <w:sz w:val="28"/>
          <w:szCs w:val="28"/>
          <w:lang w:val="kk-KZ"/>
        </w:rPr>
        <w:t>. Оның теориялық негіздерін зерттеу құқықтық қатынастардың тиімділігін арттырып, халықтың құқықтық мәдениетін дамытуға ықпал етеді. Осыған байланысты, заманауи құқықтық коммуникацияда қазақ тілінің мәртебесін көтеру мен оның қолданылу аясын кеңейту маңызды міндет.</w:t>
      </w:r>
    </w:p>
    <w:p w14:paraId="5A1D6AFF" w14:textId="77777777" w:rsidR="00596B27" w:rsidRPr="008E5B30" w:rsidRDefault="00596B27" w:rsidP="00D62A9E">
      <w:pPr>
        <w:spacing w:after="0" w:line="240" w:lineRule="auto"/>
        <w:ind w:firstLine="709"/>
        <w:jc w:val="both"/>
        <w:rPr>
          <w:rFonts w:ascii="Times New Roman" w:hAnsi="Times New Roman" w:cs="Times New Roman"/>
          <w:b/>
          <w:sz w:val="28"/>
          <w:szCs w:val="28"/>
          <w:lang w:val="kk-KZ"/>
        </w:rPr>
      </w:pPr>
    </w:p>
    <w:p w14:paraId="66F43C7A" w14:textId="457DD069" w:rsidR="00596B27" w:rsidRDefault="00596B27" w:rsidP="00D62A9E">
      <w:pPr>
        <w:spacing w:after="0" w:line="240" w:lineRule="auto"/>
        <w:ind w:firstLine="709"/>
        <w:jc w:val="both"/>
        <w:rPr>
          <w:rFonts w:ascii="Times New Roman" w:hAnsi="Times New Roman" w:cs="Times New Roman"/>
          <w:b/>
          <w:sz w:val="28"/>
          <w:szCs w:val="28"/>
          <w:lang w:val="kk-KZ"/>
        </w:rPr>
      </w:pPr>
    </w:p>
    <w:p w14:paraId="06B1162D" w14:textId="10A7D459" w:rsidR="00180470" w:rsidRDefault="00180470" w:rsidP="00D62A9E">
      <w:pPr>
        <w:spacing w:after="0" w:line="240" w:lineRule="auto"/>
        <w:ind w:firstLine="709"/>
        <w:jc w:val="both"/>
        <w:rPr>
          <w:rFonts w:ascii="Times New Roman" w:hAnsi="Times New Roman" w:cs="Times New Roman"/>
          <w:b/>
          <w:sz w:val="28"/>
          <w:szCs w:val="28"/>
          <w:lang w:val="kk-KZ"/>
        </w:rPr>
      </w:pPr>
    </w:p>
    <w:p w14:paraId="118A1B99" w14:textId="6CEB519B" w:rsidR="00180470" w:rsidRDefault="00180470" w:rsidP="00D62A9E">
      <w:pPr>
        <w:spacing w:after="0" w:line="240" w:lineRule="auto"/>
        <w:ind w:firstLine="709"/>
        <w:jc w:val="both"/>
        <w:rPr>
          <w:rFonts w:ascii="Times New Roman" w:hAnsi="Times New Roman" w:cs="Times New Roman"/>
          <w:b/>
          <w:sz w:val="28"/>
          <w:szCs w:val="28"/>
          <w:lang w:val="kk-KZ"/>
        </w:rPr>
      </w:pPr>
    </w:p>
    <w:p w14:paraId="1AA68951" w14:textId="4AB11E85" w:rsidR="00180470" w:rsidRDefault="00180470" w:rsidP="00D62A9E">
      <w:pPr>
        <w:spacing w:after="0" w:line="240" w:lineRule="auto"/>
        <w:ind w:firstLine="709"/>
        <w:jc w:val="both"/>
        <w:rPr>
          <w:rFonts w:ascii="Times New Roman" w:hAnsi="Times New Roman" w:cs="Times New Roman"/>
          <w:b/>
          <w:sz w:val="28"/>
          <w:szCs w:val="28"/>
          <w:lang w:val="kk-KZ"/>
        </w:rPr>
      </w:pPr>
    </w:p>
    <w:p w14:paraId="07ECC05E" w14:textId="77777777" w:rsidR="00180470" w:rsidRPr="008E5B30" w:rsidRDefault="00180470" w:rsidP="00D62A9E">
      <w:pPr>
        <w:spacing w:after="0" w:line="240" w:lineRule="auto"/>
        <w:ind w:firstLine="709"/>
        <w:jc w:val="both"/>
        <w:rPr>
          <w:rFonts w:ascii="Times New Roman" w:hAnsi="Times New Roman" w:cs="Times New Roman"/>
          <w:b/>
          <w:sz w:val="28"/>
          <w:szCs w:val="28"/>
          <w:lang w:val="kk-KZ"/>
        </w:rPr>
      </w:pPr>
    </w:p>
    <w:p w14:paraId="2701036E" w14:textId="2CF243BE" w:rsidR="007F2A1D" w:rsidRPr="008E5B30" w:rsidRDefault="007F2A1D" w:rsidP="00D62A9E">
      <w:pPr>
        <w:spacing w:after="0" w:line="240" w:lineRule="auto"/>
        <w:ind w:firstLine="709"/>
        <w:jc w:val="both"/>
        <w:rPr>
          <w:rFonts w:ascii="Times New Roman" w:hAnsi="Times New Roman" w:cs="Times New Roman"/>
          <w:b/>
          <w:sz w:val="28"/>
          <w:szCs w:val="28"/>
          <w:lang w:val="kk-KZ"/>
        </w:rPr>
      </w:pPr>
    </w:p>
    <w:p w14:paraId="651D9BB3" w14:textId="695C4E97" w:rsidR="00E66B78" w:rsidRPr="008E5B30" w:rsidRDefault="00E66B78" w:rsidP="00D62A9E">
      <w:pPr>
        <w:spacing w:after="0" w:line="240" w:lineRule="auto"/>
        <w:ind w:firstLine="709"/>
        <w:jc w:val="both"/>
        <w:rPr>
          <w:rFonts w:ascii="Times New Roman" w:hAnsi="Times New Roman" w:cs="Times New Roman"/>
          <w:b/>
          <w:sz w:val="28"/>
          <w:szCs w:val="28"/>
          <w:lang w:val="kk-KZ"/>
        </w:rPr>
      </w:pPr>
    </w:p>
    <w:p w14:paraId="153FECB8" w14:textId="3DC2E13A" w:rsidR="00E66B78" w:rsidRDefault="00E66B78" w:rsidP="00D62A9E">
      <w:pPr>
        <w:spacing w:after="0" w:line="240" w:lineRule="auto"/>
        <w:ind w:firstLine="709"/>
        <w:jc w:val="both"/>
        <w:rPr>
          <w:rFonts w:ascii="Times New Roman" w:hAnsi="Times New Roman" w:cs="Times New Roman"/>
          <w:b/>
          <w:sz w:val="28"/>
          <w:szCs w:val="28"/>
          <w:lang w:val="kk-KZ"/>
        </w:rPr>
      </w:pPr>
    </w:p>
    <w:p w14:paraId="7847425D" w14:textId="00FC4B1E" w:rsidR="009377B9" w:rsidRDefault="009377B9" w:rsidP="00D62A9E">
      <w:pPr>
        <w:spacing w:after="0" w:line="240" w:lineRule="auto"/>
        <w:ind w:firstLine="709"/>
        <w:jc w:val="both"/>
        <w:rPr>
          <w:rFonts w:ascii="Times New Roman" w:hAnsi="Times New Roman" w:cs="Times New Roman"/>
          <w:b/>
          <w:sz w:val="28"/>
          <w:szCs w:val="28"/>
          <w:lang w:val="kk-KZ"/>
        </w:rPr>
      </w:pPr>
    </w:p>
    <w:p w14:paraId="69DA7365" w14:textId="48B604FC" w:rsidR="009377B9" w:rsidRDefault="009377B9" w:rsidP="00D62A9E">
      <w:pPr>
        <w:spacing w:after="0" w:line="240" w:lineRule="auto"/>
        <w:ind w:firstLine="709"/>
        <w:jc w:val="both"/>
        <w:rPr>
          <w:rFonts w:ascii="Times New Roman" w:hAnsi="Times New Roman" w:cs="Times New Roman"/>
          <w:b/>
          <w:sz w:val="28"/>
          <w:szCs w:val="28"/>
          <w:lang w:val="kk-KZ"/>
        </w:rPr>
      </w:pPr>
    </w:p>
    <w:p w14:paraId="09EA2073" w14:textId="050AB948" w:rsidR="009377B9" w:rsidRDefault="009377B9" w:rsidP="00D62A9E">
      <w:pPr>
        <w:spacing w:after="0" w:line="240" w:lineRule="auto"/>
        <w:ind w:firstLine="709"/>
        <w:jc w:val="both"/>
        <w:rPr>
          <w:rFonts w:ascii="Times New Roman" w:hAnsi="Times New Roman" w:cs="Times New Roman"/>
          <w:b/>
          <w:sz w:val="28"/>
          <w:szCs w:val="28"/>
          <w:lang w:val="kk-KZ"/>
        </w:rPr>
      </w:pPr>
    </w:p>
    <w:p w14:paraId="0772A167" w14:textId="77777777" w:rsidR="009377B9" w:rsidRDefault="009377B9" w:rsidP="00D62A9E">
      <w:pPr>
        <w:spacing w:after="0" w:line="240" w:lineRule="auto"/>
        <w:ind w:firstLine="709"/>
        <w:jc w:val="both"/>
        <w:rPr>
          <w:rFonts w:ascii="Times New Roman" w:hAnsi="Times New Roman" w:cs="Times New Roman"/>
          <w:b/>
          <w:sz w:val="28"/>
          <w:szCs w:val="28"/>
          <w:lang w:val="kk-KZ"/>
        </w:rPr>
      </w:pPr>
    </w:p>
    <w:p w14:paraId="36A376EC" w14:textId="3A0C66EF" w:rsidR="00FC6FA6" w:rsidRDefault="00FC6FA6" w:rsidP="00D62A9E">
      <w:pPr>
        <w:spacing w:after="0" w:line="240" w:lineRule="auto"/>
        <w:ind w:firstLine="709"/>
        <w:jc w:val="both"/>
        <w:rPr>
          <w:rFonts w:ascii="Times New Roman" w:hAnsi="Times New Roman" w:cs="Times New Roman"/>
          <w:b/>
          <w:sz w:val="28"/>
          <w:szCs w:val="28"/>
          <w:lang w:val="kk-KZ"/>
        </w:rPr>
      </w:pPr>
    </w:p>
    <w:p w14:paraId="08D5AEB4" w14:textId="77777777" w:rsidR="00FC6FA6" w:rsidRPr="008E5B30" w:rsidRDefault="00FC6FA6" w:rsidP="00D62A9E">
      <w:pPr>
        <w:spacing w:after="0" w:line="240" w:lineRule="auto"/>
        <w:ind w:firstLine="709"/>
        <w:jc w:val="both"/>
        <w:rPr>
          <w:rFonts w:ascii="Times New Roman" w:hAnsi="Times New Roman" w:cs="Times New Roman"/>
          <w:b/>
          <w:sz w:val="28"/>
          <w:szCs w:val="28"/>
          <w:lang w:val="kk-KZ"/>
        </w:rPr>
      </w:pPr>
    </w:p>
    <w:p w14:paraId="16D99394" w14:textId="30BF3ED1" w:rsidR="00795EEB" w:rsidRPr="00B130CD" w:rsidRDefault="00795EEB" w:rsidP="00D62A9E">
      <w:pPr>
        <w:spacing w:after="0" w:line="240" w:lineRule="auto"/>
        <w:ind w:firstLine="709"/>
        <w:jc w:val="both"/>
        <w:rPr>
          <w:rFonts w:ascii="Times New Roman" w:hAnsi="Times New Roman" w:cs="Times New Roman"/>
          <w:b/>
          <w:sz w:val="28"/>
          <w:szCs w:val="28"/>
          <w:lang w:val="kk-KZ"/>
        </w:rPr>
      </w:pPr>
      <w:r w:rsidRPr="00B130CD">
        <w:rPr>
          <w:rFonts w:ascii="Times New Roman" w:hAnsi="Times New Roman" w:cs="Times New Roman"/>
          <w:b/>
          <w:sz w:val="28"/>
          <w:szCs w:val="28"/>
          <w:lang w:val="kk-KZ"/>
        </w:rPr>
        <w:t xml:space="preserve">3 ҚАЗАҚ ЗАҢГЕРЛІК ДИСКУРСЫН ОҚЫТУ ӘДІСТЕМЕСІ </w:t>
      </w:r>
    </w:p>
    <w:p w14:paraId="33FF5428" w14:textId="77777777" w:rsidR="00795EEB" w:rsidRPr="00B130CD" w:rsidRDefault="00795EEB" w:rsidP="00D62A9E">
      <w:pPr>
        <w:spacing w:after="0" w:line="240" w:lineRule="auto"/>
        <w:ind w:firstLine="709"/>
        <w:jc w:val="both"/>
        <w:rPr>
          <w:rFonts w:ascii="Times New Roman" w:hAnsi="Times New Roman" w:cs="Times New Roman"/>
          <w:b/>
          <w:sz w:val="28"/>
          <w:szCs w:val="28"/>
          <w:lang w:val="kk-KZ"/>
        </w:rPr>
      </w:pPr>
    </w:p>
    <w:p w14:paraId="654C4FA1" w14:textId="77777777" w:rsidR="00795EEB" w:rsidRPr="00B130CD" w:rsidRDefault="00795EEB" w:rsidP="00D62A9E">
      <w:pPr>
        <w:spacing w:after="0" w:line="240" w:lineRule="auto"/>
        <w:ind w:firstLine="709"/>
        <w:jc w:val="both"/>
        <w:rPr>
          <w:rFonts w:ascii="Times New Roman" w:hAnsi="Times New Roman" w:cs="Times New Roman"/>
          <w:b/>
          <w:bCs/>
          <w:sz w:val="28"/>
          <w:szCs w:val="28"/>
          <w:lang w:val="kk-KZ"/>
        </w:rPr>
      </w:pPr>
      <w:r w:rsidRPr="00B130CD">
        <w:rPr>
          <w:rFonts w:ascii="Times New Roman" w:hAnsi="Times New Roman" w:cs="Times New Roman"/>
          <w:b/>
          <w:bCs/>
          <w:sz w:val="28"/>
          <w:szCs w:val="28"/>
          <w:lang w:val="kk-KZ"/>
        </w:rPr>
        <w:t>3.1 Заңгерлік дискурсты ЖОО-да оқыту әдістемесінің психологиялық және философиялық негіздері</w:t>
      </w:r>
    </w:p>
    <w:p w14:paraId="4A19E50D" w14:textId="53556C4A" w:rsidR="00795EEB" w:rsidRPr="00FC6155" w:rsidRDefault="007F2A1D"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Жоғар</w:t>
      </w:r>
      <w:r w:rsidR="00795EEB" w:rsidRPr="00FC6155">
        <w:rPr>
          <w:rFonts w:ascii="Times New Roman" w:hAnsi="Times New Roman" w:cs="Times New Roman"/>
          <w:sz w:val="28"/>
          <w:szCs w:val="28"/>
          <w:lang w:val="kk-KZ"/>
        </w:rPr>
        <w:t>ы оқу орындарында кәсіби бағдарлы білім беру мәселесі қазіргі жоғары білім беру үдерісінде де өзектілігін жоймай келеді. Болашақ заңгерлерді даярлаудың мүмкіндіктері мен тәсілдерін зерттеу, маманның кәсіби коммуникативті портретін қалыптастыру қазіргі лингводидактиканың, пе</w:t>
      </w:r>
      <w:r>
        <w:rPr>
          <w:rFonts w:ascii="Times New Roman" w:hAnsi="Times New Roman" w:cs="Times New Roman"/>
          <w:sz w:val="28"/>
          <w:szCs w:val="28"/>
          <w:lang w:val="kk-KZ"/>
        </w:rPr>
        <w:t>дагогикалық психологияның ж</w:t>
      </w:r>
      <w:r w:rsidR="00795EEB" w:rsidRPr="00FC6155">
        <w:rPr>
          <w:rFonts w:ascii="Times New Roman" w:hAnsi="Times New Roman" w:cs="Times New Roman"/>
          <w:sz w:val="28"/>
          <w:szCs w:val="28"/>
          <w:lang w:val="kk-KZ"/>
        </w:rPr>
        <w:t xml:space="preserve">әне кәсіби бағыттағы оқыту әдістемесінің маңызды мәселелерін қозғайды. </w:t>
      </w:r>
    </w:p>
    <w:p w14:paraId="5E74FEFC" w14:textId="00AEB2DA" w:rsidR="00795EEB" w:rsidRPr="00FC6155" w:rsidRDefault="00795EEB" w:rsidP="00D62A9E">
      <w:pPr>
        <w:spacing w:after="0" w:line="240" w:lineRule="auto"/>
        <w:ind w:firstLine="709"/>
        <w:jc w:val="both"/>
        <w:rPr>
          <w:rFonts w:ascii="Times New Roman" w:hAnsi="Times New Roman" w:cs="Times New Roman"/>
          <w:sz w:val="28"/>
          <w:szCs w:val="28"/>
          <w:lang w:val="kk-KZ"/>
        </w:rPr>
      </w:pPr>
      <w:r w:rsidRPr="006827C4">
        <w:rPr>
          <w:rFonts w:ascii="Times New Roman" w:hAnsi="Times New Roman" w:cs="Times New Roman"/>
          <w:sz w:val="28"/>
          <w:szCs w:val="28"/>
          <w:lang w:val="kk-KZ"/>
        </w:rPr>
        <w:t>Заңгер</w:t>
      </w:r>
      <w:r w:rsidR="005E2BFD" w:rsidRPr="006827C4">
        <w:rPr>
          <w:rFonts w:ascii="Times New Roman" w:hAnsi="Times New Roman" w:cs="Times New Roman"/>
          <w:sz w:val="28"/>
          <w:szCs w:val="28"/>
          <w:lang w:val="kk-KZ"/>
        </w:rPr>
        <w:t xml:space="preserve">лік дискурсты </w:t>
      </w:r>
      <w:r w:rsidRPr="00FC6155">
        <w:rPr>
          <w:rFonts w:ascii="Times New Roman" w:hAnsi="Times New Roman" w:cs="Times New Roman"/>
          <w:sz w:val="28"/>
          <w:szCs w:val="28"/>
          <w:lang w:val="kk-KZ"/>
        </w:rPr>
        <w:t>меңгеру заң саласындағы әртүрлі кәсіби (азаматтық құқық заңгері, судья, прокурор және т</w:t>
      </w:r>
      <w:r w:rsidR="005E2BFD">
        <w:rPr>
          <w:rFonts w:ascii="Times New Roman" w:hAnsi="Times New Roman" w:cs="Times New Roman"/>
          <w:sz w:val="28"/>
          <w:szCs w:val="28"/>
          <w:lang w:val="kk-KZ"/>
        </w:rPr>
        <w:t xml:space="preserve">.б.) </w:t>
      </w:r>
      <w:r w:rsidRPr="00FC6155">
        <w:rPr>
          <w:rFonts w:ascii="Times New Roman" w:hAnsi="Times New Roman" w:cs="Times New Roman"/>
          <w:sz w:val="28"/>
          <w:szCs w:val="28"/>
          <w:lang w:val="kk-KZ"/>
        </w:rPr>
        <w:t>қызмет мәселелерін ғана қамтымайды, соным</w:t>
      </w:r>
      <w:r w:rsidR="005E2BFD">
        <w:rPr>
          <w:rFonts w:ascii="Times New Roman" w:hAnsi="Times New Roman" w:cs="Times New Roman"/>
          <w:sz w:val="28"/>
          <w:szCs w:val="28"/>
          <w:lang w:val="kk-KZ"/>
        </w:rPr>
        <w:t>ен қатар</w:t>
      </w:r>
      <w:r w:rsidR="004C1A81">
        <w:rPr>
          <w:rFonts w:ascii="Times New Roman" w:hAnsi="Times New Roman" w:cs="Times New Roman"/>
          <w:sz w:val="28"/>
          <w:szCs w:val="28"/>
          <w:lang w:val="kk-KZ"/>
        </w:rPr>
        <w:t xml:space="preserve"> </w:t>
      </w:r>
      <w:r w:rsidR="005E2BFD">
        <w:rPr>
          <w:rFonts w:ascii="Times New Roman" w:hAnsi="Times New Roman" w:cs="Times New Roman"/>
          <w:sz w:val="28"/>
          <w:szCs w:val="28"/>
          <w:lang w:val="kk-KZ"/>
        </w:rPr>
        <w:t>болашақ заңгер маманды кәсіби коммуникация ерекшеліктері</w:t>
      </w:r>
      <w:r w:rsidRPr="00FC6155">
        <w:rPr>
          <w:rFonts w:ascii="Times New Roman" w:hAnsi="Times New Roman" w:cs="Times New Roman"/>
          <w:sz w:val="28"/>
          <w:szCs w:val="28"/>
          <w:lang w:val="kk-KZ"/>
        </w:rPr>
        <w:t>, заңгерлік дискурстың ауызша және жазбаша жанрлары және функционалды стиль түрлерімен таныстыруды, меңгертуді қамтиды.</w:t>
      </w:r>
    </w:p>
    <w:p w14:paraId="4966EC87" w14:textId="3BD51561" w:rsidR="00795EEB" w:rsidRPr="00FC6155" w:rsidRDefault="00795EEB"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sz w:val="28"/>
          <w:szCs w:val="28"/>
          <w:lang w:val="kk-KZ"/>
        </w:rPr>
        <w:t>Кәсіби дискурс белгілі бір саладағы коммун</w:t>
      </w:r>
      <w:r w:rsidR="004C1A81">
        <w:rPr>
          <w:rFonts w:ascii="Times New Roman" w:hAnsi="Times New Roman" w:cs="Times New Roman"/>
          <w:sz w:val="28"/>
          <w:szCs w:val="28"/>
          <w:lang w:val="kk-KZ"/>
        </w:rPr>
        <w:t>икативтік үдерісте жүзеге ас</w:t>
      </w:r>
      <w:r w:rsidRPr="00FC6155">
        <w:rPr>
          <w:rFonts w:ascii="Times New Roman" w:hAnsi="Times New Roman" w:cs="Times New Roman"/>
          <w:sz w:val="28"/>
          <w:szCs w:val="28"/>
          <w:lang w:val="kk-KZ"/>
        </w:rPr>
        <w:t xml:space="preserve">ады. Болашақ заңгер маманның кәсіби дискурстағы лексикалық құзыреттілігін қалыптастыру кезінде келесі әдістемелік мүмкіндіктерді пайдалану қажет: 1) тәжірибеде арнайы терминологияны орынды пайдалану; 2) заңгерлердің сөйлеу мәдениетіндегі әртүрлі заңдық штамптар мен тұрақты тіркестерді қолдану. Мысалы: </w:t>
      </w:r>
      <w:r w:rsidRPr="00FC6155">
        <w:rPr>
          <w:rFonts w:ascii="Times New Roman" w:hAnsi="Times New Roman" w:cs="Times New Roman"/>
          <w:i/>
          <w:iCs/>
          <w:sz w:val="28"/>
          <w:szCs w:val="28"/>
          <w:lang w:val="kk-KZ"/>
        </w:rPr>
        <w:t>егер басқа келісім болмаса</w:t>
      </w:r>
      <w:r w:rsidRPr="00FC6155">
        <w:rPr>
          <w:rFonts w:ascii="Times New Roman" w:hAnsi="Times New Roman" w:cs="Times New Roman"/>
          <w:sz w:val="28"/>
          <w:szCs w:val="28"/>
          <w:lang w:val="kk-KZ"/>
        </w:rPr>
        <w:t xml:space="preserve">; </w:t>
      </w:r>
      <w:r w:rsidRPr="00FC6155">
        <w:rPr>
          <w:rFonts w:ascii="Times New Roman" w:hAnsi="Times New Roman" w:cs="Times New Roman"/>
          <w:i/>
          <w:iCs/>
          <w:sz w:val="28"/>
          <w:szCs w:val="28"/>
          <w:lang w:val="kk-KZ"/>
        </w:rPr>
        <w:t>менің</w:t>
      </w:r>
      <w:r w:rsidR="007F2A1D">
        <w:rPr>
          <w:rFonts w:ascii="Times New Roman" w:hAnsi="Times New Roman" w:cs="Times New Roman"/>
          <w:i/>
          <w:iCs/>
          <w:sz w:val="28"/>
          <w:szCs w:val="28"/>
          <w:lang w:val="kk-KZ"/>
        </w:rPr>
        <w:t xml:space="preserve"> қойған</w:t>
      </w:r>
      <w:r w:rsidRPr="00FC6155">
        <w:rPr>
          <w:rFonts w:ascii="Times New Roman" w:hAnsi="Times New Roman" w:cs="Times New Roman"/>
          <w:i/>
          <w:iCs/>
          <w:sz w:val="28"/>
          <w:szCs w:val="28"/>
          <w:lang w:val="kk-KZ"/>
        </w:rPr>
        <w:t xml:space="preserve"> қолыммен және мөрмен бірге бері</w:t>
      </w:r>
      <w:r w:rsidR="007F2A1D">
        <w:rPr>
          <w:rFonts w:ascii="Times New Roman" w:hAnsi="Times New Roman" w:cs="Times New Roman"/>
          <w:i/>
          <w:iCs/>
          <w:sz w:val="28"/>
          <w:szCs w:val="28"/>
          <w:lang w:val="kk-KZ"/>
        </w:rPr>
        <w:t>лген; міндеттемелерді орындамау</w:t>
      </w:r>
      <w:r w:rsidRPr="00FC6155">
        <w:rPr>
          <w:rFonts w:ascii="Times New Roman" w:hAnsi="Times New Roman" w:cs="Times New Roman"/>
          <w:i/>
          <w:iCs/>
          <w:sz w:val="28"/>
          <w:szCs w:val="28"/>
          <w:lang w:val="kk-KZ"/>
        </w:rPr>
        <w:t xml:space="preserve"> т.б.; </w:t>
      </w:r>
      <w:r w:rsidRPr="00FC6155">
        <w:rPr>
          <w:rFonts w:ascii="Times New Roman" w:hAnsi="Times New Roman" w:cs="Times New Roman"/>
          <w:sz w:val="28"/>
          <w:szCs w:val="28"/>
          <w:lang w:val="kk-KZ"/>
        </w:rPr>
        <w:t xml:space="preserve">3) заңгер сөзінің эмоционалдылығы мен экспрессивтілігін арттыратын қыстырынды құрылымдардың әртүрлі формаларын қолдану. Бұл жағдайда мұндай формалар сендіру функциясын орындайды, сондай-ақ сөйлеушінің сыпайылығына, кез келген әрекеттің маңыздылығына баса назар аударады. Мысалы: </w:t>
      </w:r>
      <w:r w:rsidRPr="00FC6155">
        <w:rPr>
          <w:rFonts w:ascii="Times New Roman" w:hAnsi="Times New Roman" w:cs="Times New Roman"/>
          <w:i/>
          <w:iCs/>
          <w:sz w:val="28"/>
          <w:szCs w:val="28"/>
          <w:lang w:val="kk-KZ"/>
        </w:rPr>
        <w:t>...ескерген дұрыс, ... бұл фактіні атап өткім келеді, ерекше маңызды</w:t>
      </w:r>
      <w:r w:rsidRPr="00FC6155">
        <w:rPr>
          <w:rFonts w:ascii="Times New Roman" w:hAnsi="Times New Roman" w:cs="Times New Roman"/>
          <w:sz w:val="28"/>
          <w:szCs w:val="28"/>
          <w:lang w:val="kk-KZ"/>
        </w:rPr>
        <w:t xml:space="preserve"> т.с.с. </w:t>
      </w:r>
    </w:p>
    <w:p w14:paraId="0680D7CA" w14:textId="576AE43E" w:rsidR="00E54F45" w:rsidRPr="00E54F45" w:rsidRDefault="00795EEB"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sz w:val="28"/>
          <w:szCs w:val="28"/>
          <w:lang w:val="kk-KZ"/>
        </w:rPr>
        <w:t>Кәсіби заңгерлік дискурсты меңгертуде грамматикалық қ</w:t>
      </w:r>
      <w:r w:rsidR="00B4609B">
        <w:rPr>
          <w:rFonts w:ascii="Times New Roman" w:hAnsi="Times New Roman" w:cs="Times New Roman"/>
          <w:sz w:val="28"/>
          <w:szCs w:val="28"/>
          <w:lang w:val="kk-KZ"/>
        </w:rPr>
        <w:t xml:space="preserve">олданысқа </w:t>
      </w:r>
      <w:r w:rsidRPr="00FC6155">
        <w:rPr>
          <w:rFonts w:ascii="Times New Roman" w:hAnsi="Times New Roman" w:cs="Times New Roman"/>
          <w:sz w:val="28"/>
          <w:szCs w:val="28"/>
          <w:lang w:val="kk-KZ"/>
        </w:rPr>
        <w:t>д</w:t>
      </w:r>
      <w:r w:rsidR="00B4609B">
        <w:rPr>
          <w:rFonts w:ascii="Times New Roman" w:hAnsi="Times New Roman" w:cs="Times New Roman"/>
          <w:sz w:val="28"/>
          <w:szCs w:val="28"/>
          <w:lang w:val="kk-KZ"/>
        </w:rPr>
        <w:t>а</w:t>
      </w:r>
      <w:r w:rsidRPr="00FC6155">
        <w:rPr>
          <w:rFonts w:ascii="Times New Roman" w:hAnsi="Times New Roman" w:cs="Times New Roman"/>
          <w:sz w:val="28"/>
          <w:szCs w:val="28"/>
          <w:lang w:val="kk-KZ"/>
        </w:rPr>
        <w:t xml:space="preserve"> назар аудару керек. Атап айтсақ: 1) күрделі сөйлемдерден тұратын синтаксистік құрылымдарды ауызша және </w:t>
      </w:r>
      <w:r w:rsidR="004C1A81">
        <w:rPr>
          <w:rFonts w:ascii="Times New Roman" w:hAnsi="Times New Roman" w:cs="Times New Roman"/>
          <w:sz w:val="28"/>
          <w:szCs w:val="28"/>
          <w:lang w:val="kk-KZ"/>
        </w:rPr>
        <w:t xml:space="preserve">жазбаша тілде дұрыс қолдану; 2) </w:t>
      </w:r>
      <w:r w:rsidRPr="00FC6155">
        <w:rPr>
          <w:rFonts w:ascii="Times New Roman" w:hAnsi="Times New Roman" w:cs="Times New Roman"/>
          <w:sz w:val="28"/>
          <w:szCs w:val="28"/>
          <w:lang w:val="kk-KZ"/>
        </w:rPr>
        <w:t>ырықсыз етістің гр</w:t>
      </w:r>
      <w:r w:rsidR="004C1A81">
        <w:rPr>
          <w:rFonts w:ascii="Times New Roman" w:hAnsi="Times New Roman" w:cs="Times New Roman"/>
          <w:sz w:val="28"/>
          <w:szCs w:val="28"/>
          <w:lang w:val="kk-KZ"/>
        </w:rPr>
        <w:t>амматикалық құрылымдарын қамту</w:t>
      </w:r>
      <w:r w:rsidRPr="00FC6155">
        <w:rPr>
          <w:rFonts w:ascii="Times New Roman" w:hAnsi="Times New Roman" w:cs="Times New Roman"/>
          <w:sz w:val="28"/>
          <w:szCs w:val="28"/>
          <w:lang w:val="kk-KZ"/>
        </w:rPr>
        <w:t>; 4) модаль</w:t>
      </w:r>
      <w:r w:rsidR="00B94D21">
        <w:rPr>
          <w:rFonts w:ascii="Times New Roman" w:hAnsi="Times New Roman" w:cs="Times New Roman"/>
          <w:sz w:val="28"/>
          <w:szCs w:val="28"/>
          <w:lang w:val="kk-KZ"/>
        </w:rPr>
        <w:t xml:space="preserve"> мәнді етістіктер</w:t>
      </w:r>
      <w:r w:rsidR="005E2BFD">
        <w:rPr>
          <w:rFonts w:ascii="Times New Roman" w:hAnsi="Times New Roman" w:cs="Times New Roman"/>
          <w:sz w:val="28"/>
          <w:szCs w:val="28"/>
          <w:lang w:val="kk-KZ"/>
        </w:rPr>
        <w:t>ді</w:t>
      </w:r>
      <w:r w:rsidR="00B94D21">
        <w:rPr>
          <w:rFonts w:ascii="Times New Roman" w:hAnsi="Times New Roman" w:cs="Times New Roman"/>
          <w:sz w:val="28"/>
          <w:szCs w:val="28"/>
          <w:lang w:val="kk-KZ"/>
        </w:rPr>
        <w:t xml:space="preserve"> жиі қолдану. </w:t>
      </w:r>
      <w:r w:rsidRPr="00FC6155">
        <w:rPr>
          <w:rFonts w:ascii="Times New Roman" w:hAnsi="Times New Roman" w:cs="Times New Roman"/>
          <w:sz w:val="28"/>
          <w:szCs w:val="28"/>
          <w:lang w:val="kk-KZ"/>
        </w:rPr>
        <w:t>Сонымен, заңгерлік дискурстың мамандандырылған  сипатқа ие болуы заң тілінің адамдардың тиісті әлеуметтік қызметінің құрамдас бөлігі ретінде танылуына негіз болады</w:t>
      </w:r>
      <w:r w:rsidRPr="009A68FC">
        <w:rPr>
          <w:rFonts w:ascii="Times New Roman" w:hAnsi="Times New Roman" w:cs="Times New Roman"/>
          <w:sz w:val="28"/>
          <w:szCs w:val="28"/>
          <w:lang w:val="kk-KZ"/>
        </w:rPr>
        <w:t xml:space="preserve"> </w:t>
      </w:r>
      <w:r w:rsidR="009A68FC" w:rsidRPr="00E65F62">
        <w:rPr>
          <w:rFonts w:ascii="Times New Roman" w:hAnsi="Times New Roman" w:cs="Times New Roman"/>
          <w:sz w:val="28"/>
          <w:szCs w:val="28"/>
          <w:lang w:val="kk-KZ"/>
        </w:rPr>
        <w:t>[1</w:t>
      </w:r>
      <w:r w:rsidR="002F3E78" w:rsidRPr="00E65F62">
        <w:rPr>
          <w:rFonts w:ascii="Times New Roman" w:hAnsi="Times New Roman" w:cs="Times New Roman"/>
          <w:sz w:val="28"/>
          <w:szCs w:val="28"/>
          <w:lang w:val="kk-KZ"/>
        </w:rPr>
        <w:t>2</w:t>
      </w:r>
      <w:r w:rsidR="009377B9">
        <w:rPr>
          <w:rFonts w:ascii="Times New Roman" w:hAnsi="Times New Roman" w:cs="Times New Roman"/>
          <w:sz w:val="28"/>
          <w:szCs w:val="28"/>
          <w:lang w:val="kk-KZ"/>
        </w:rPr>
        <w:t>5</w:t>
      </w:r>
      <w:r w:rsidR="00B415E4" w:rsidRPr="00E65F62">
        <w:rPr>
          <w:rFonts w:ascii="Times New Roman" w:hAnsi="Times New Roman" w:cs="Times New Roman"/>
          <w:sz w:val="28"/>
          <w:szCs w:val="28"/>
          <w:lang w:val="kk-KZ"/>
        </w:rPr>
        <w:t>].</w:t>
      </w:r>
      <w:r w:rsidR="00E54F45">
        <w:rPr>
          <w:rFonts w:ascii="Times New Roman" w:hAnsi="Times New Roman" w:cs="Times New Roman"/>
          <w:sz w:val="28"/>
          <w:szCs w:val="28"/>
          <w:lang w:val="kk-KZ"/>
        </w:rPr>
        <w:t xml:space="preserve"> Ендеше, заңгерлік дискурсты меңгерту барысында қолданылатын грамматикалық құрылымдар заң тіліне қажетті ресмилік, нақтылық және міндеттеушілік сипат береді. Осындай тілдік қолданыстарды еркін қолдану болашақ заңгердің кәсіби ортаға бейімделуіне және заңгер ретінде қалыптасуына негіз болады.   </w:t>
      </w:r>
    </w:p>
    <w:p w14:paraId="47CC3D45" w14:textId="4017E745" w:rsidR="00795EEB" w:rsidRPr="00FC6155" w:rsidRDefault="00795EEB"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sz w:val="28"/>
          <w:szCs w:val="28"/>
          <w:lang w:val="kk-KZ"/>
        </w:rPr>
        <w:t>Болашақ заңгердің кәсіби дискурс құзыреттілігін қалыптастыру үдерісінде арнайы дискурстың бөлігі ретінде жазбаша заң құжаттарының</w:t>
      </w:r>
      <w:r w:rsidR="004C1A81">
        <w:rPr>
          <w:rFonts w:ascii="Times New Roman" w:hAnsi="Times New Roman" w:cs="Times New Roman"/>
          <w:sz w:val="28"/>
          <w:szCs w:val="28"/>
          <w:lang w:val="kk-KZ"/>
        </w:rPr>
        <w:t xml:space="preserve"> ерекшеліктерін зерделеу қажет. Ө</w:t>
      </w:r>
      <w:r w:rsidRPr="00FC6155">
        <w:rPr>
          <w:rFonts w:ascii="Times New Roman" w:hAnsi="Times New Roman" w:cs="Times New Roman"/>
          <w:sz w:val="28"/>
          <w:szCs w:val="28"/>
          <w:lang w:val="kk-KZ"/>
        </w:rPr>
        <w:t xml:space="preserve">йткені кәсіби қызмет барысында заңгер маман заңнама мен Конституцияға жиі сілтеме жасайтыны белгілі. Бұл ерекшеліктерді заңгердің кәсіби дискурс құзыреттілігін қалыптастыратын қарым-қатынасының ерекше өлшемі ретінде қарастыруға болады. </w:t>
      </w:r>
      <w:r w:rsidR="005E2BFD">
        <w:rPr>
          <w:rFonts w:ascii="Times New Roman" w:hAnsi="Times New Roman" w:cs="Times New Roman"/>
          <w:sz w:val="28"/>
          <w:szCs w:val="28"/>
          <w:lang w:val="kk-KZ"/>
        </w:rPr>
        <w:t xml:space="preserve">Соның негізінде алдымен заңгерлік дискурсты меңгертудің психологиялық және философиялық негіздерін анықтаймыз. </w:t>
      </w:r>
    </w:p>
    <w:p w14:paraId="01576A8B" w14:textId="77777777" w:rsidR="00795EEB" w:rsidRPr="00FC6155" w:rsidRDefault="00795EEB"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sz w:val="28"/>
          <w:szCs w:val="28"/>
          <w:lang w:val="kk-KZ"/>
        </w:rPr>
        <w:t xml:space="preserve">ЖОО-да заңгерлік дискурсты оқыту әдістемесінің психологиялық және философиялық негіздері келесі тұрғыларды қамтиды: </w:t>
      </w:r>
    </w:p>
    <w:p w14:paraId="119F0E3F" w14:textId="77D797BD" w:rsidR="00795EEB" w:rsidRPr="00FC6155" w:rsidRDefault="00795EEB"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i/>
          <w:sz w:val="28"/>
          <w:szCs w:val="28"/>
          <w:lang w:val="kk-KZ"/>
        </w:rPr>
        <w:t>1. Вербалды-семантикалық деңгейді қалыптастыру</w:t>
      </w:r>
      <w:r w:rsidRPr="00FC6155">
        <w:rPr>
          <w:rFonts w:ascii="Times New Roman" w:hAnsi="Times New Roman" w:cs="Times New Roman"/>
          <w:sz w:val="28"/>
          <w:szCs w:val="28"/>
          <w:lang w:val="kk-KZ"/>
        </w:rPr>
        <w:t>. Білім алушылар заңгерлік дискурстың терминологиясын және оның өзіне тән грамматикалық құрылымдарын меңгереді. Заңгерлік дискурста қарапайым сөздердің орнына құқықтық мағынасы қатаң бекітілген терминдерді қолдану маңызды. Білім алушы дәл осы терминдерді меңгеруі керек. «Қате» ұғымының жалпы қолданыстағы мағынасы – адамның қателесуі</w:t>
      </w:r>
      <w:r w:rsidR="005E2BFD">
        <w:rPr>
          <w:rFonts w:ascii="Times New Roman" w:hAnsi="Times New Roman" w:cs="Times New Roman"/>
          <w:sz w:val="28"/>
          <w:szCs w:val="28"/>
          <w:lang w:val="kk-KZ"/>
        </w:rPr>
        <w:t>, ал заңгерлік термин ретінде «қателік», «заңды білмеу». Білім алушы «қате» ұғымын «з</w:t>
      </w:r>
      <w:r w:rsidRPr="00FC6155">
        <w:rPr>
          <w:rFonts w:ascii="Times New Roman" w:hAnsi="Times New Roman" w:cs="Times New Roman"/>
          <w:sz w:val="28"/>
          <w:szCs w:val="28"/>
          <w:lang w:val="kk-KZ"/>
        </w:rPr>
        <w:t>аңгерлік тұрғыдан заңды білмеу жауапкершіліктен босатпайды, ал келісімшарттағы қателік оны жарамсыз етуі мүмкін» деп ажырата алуы керек. Сол сияқты</w:t>
      </w:r>
      <w:r w:rsidR="004C1A81">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 xml:space="preserve">«Ереже» ұғымын алсақ, </w:t>
      </w:r>
      <w:r w:rsidR="005E2BFD">
        <w:rPr>
          <w:rFonts w:ascii="Times New Roman" w:hAnsi="Times New Roman" w:cs="Times New Roman"/>
          <w:sz w:val="28"/>
          <w:szCs w:val="28"/>
          <w:lang w:val="kk-KZ"/>
        </w:rPr>
        <w:t>оның жалпы қолданыстағы мағынас</w:t>
      </w:r>
      <w:r w:rsidR="002006BC">
        <w:rPr>
          <w:rFonts w:ascii="Times New Roman" w:hAnsi="Times New Roman" w:cs="Times New Roman"/>
          <w:sz w:val="28"/>
          <w:szCs w:val="28"/>
          <w:lang w:val="kk-KZ"/>
        </w:rPr>
        <w:t xml:space="preserve">ы </w:t>
      </w:r>
      <w:r w:rsidR="005E2BFD">
        <w:rPr>
          <w:rFonts w:ascii="Times New Roman" w:hAnsi="Times New Roman" w:cs="Times New Roman"/>
          <w:sz w:val="28"/>
          <w:szCs w:val="28"/>
          <w:lang w:val="kk-KZ"/>
        </w:rPr>
        <w:t xml:space="preserve">кез </w:t>
      </w:r>
      <w:r w:rsidR="002006BC">
        <w:rPr>
          <w:rFonts w:ascii="Times New Roman" w:hAnsi="Times New Roman" w:cs="Times New Roman"/>
          <w:sz w:val="28"/>
          <w:szCs w:val="28"/>
          <w:lang w:val="kk-KZ"/>
        </w:rPr>
        <w:t xml:space="preserve">келген ереже </w:t>
      </w:r>
      <w:r w:rsidRPr="00FC6155">
        <w:rPr>
          <w:rFonts w:ascii="Times New Roman" w:hAnsi="Times New Roman" w:cs="Times New Roman"/>
          <w:sz w:val="28"/>
          <w:szCs w:val="28"/>
          <w:lang w:val="kk-KZ"/>
        </w:rPr>
        <w:t>болса, заңгерлік термин ретінде береті</w:t>
      </w:r>
      <w:r w:rsidR="005E2BFD">
        <w:rPr>
          <w:rFonts w:ascii="Times New Roman" w:hAnsi="Times New Roman" w:cs="Times New Roman"/>
          <w:sz w:val="28"/>
          <w:szCs w:val="28"/>
          <w:lang w:val="kk-KZ"/>
        </w:rPr>
        <w:t>н мағынасы – қ</w:t>
      </w:r>
      <w:r w:rsidRPr="00FC6155">
        <w:rPr>
          <w:rFonts w:ascii="Times New Roman" w:hAnsi="Times New Roman" w:cs="Times New Roman"/>
          <w:sz w:val="28"/>
          <w:szCs w:val="28"/>
          <w:lang w:val="kk-KZ"/>
        </w:rPr>
        <w:t>ұқықтық</w:t>
      </w:r>
      <w:r w:rsidR="002006BC">
        <w:rPr>
          <w:rFonts w:ascii="Times New Roman" w:hAnsi="Times New Roman" w:cs="Times New Roman"/>
          <w:sz w:val="28"/>
          <w:szCs w:val="28"/>
          <w:lang w:val="kk-KZ"/>
        </w:rPr>
        <w:t xml:space="preserve"> норма, «к</w:t>
      </w:r>
      <w:r w:rsidRPr="00FC6155">
        <w:rPr>
          <w:rFonts w:ascii="Times New Roman" w:hAnsi="Times New Roman" w:cs="Times New Roman"/>
          <w:sz w:val="28"/>
          <w:szCs w:val="28"/>
          <w:lang w:val="kk-KZ"/>
        </w:rPr>
        <w:t>оллизия». Білім алушы: «Құқықтық норма – мінез-құлықтың жалпыға міндетті ережесі, ал заңдардағы қарама-қайшылықтар коллизия деп аталады» деп жүйелі қолданады.</w:t>
      </w:r>
    </w:p>
    <w:p w14:paraId="1DF23FC3" w14:textId="517DA3AC" w:rsidR="00795EEB" w:rsidRPr="00FC6155" w:rsidRDefault="002006BC"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Сонымен қатар</w:t>
      </w:r>
      <w:r w:rsidR="004C1A81">
        <w:rPr>
          <w:rFonts w:ascii="Times New Roman" w:hAnsi="Times New Roman" w:cs="Times New Roman"/>
          <w:sz w:val="28"/>
          <w:szCs w:val="28"/>
          <w:lang w:val="kk-KZ"/>
        </w:rPr>
        <w:t xml:space="preserve"> </w:t>
      </w:r>
      <w:r w:rsidR="00795EEB" w:rsidRPr="00FC6155">
        <w:rPr>
          <w:rFonts w:ascii="Times New Roman" w:hAnsi="Times New Roman" w:cs="Times New Roman"/>
          <w:sz w:val="28"/>
          <w:szCs w:val="28"/>
          <w:lang w:val="kk-KZ"/>
        </w:rPr>
        <w:t>заңгерлік дискурсқа тән директивті, императивті және формалды сипатты беретін арнайы грамматикалық құрылымдар бар:</w:t>
      </w:r>
    </w:p>
    <w:p w14:paraId="7184D5A5" w14:textId="0CE06894" w:rsidR="00795EEB" w:rsidRPr="00FC6155" w:rsidRDefault="002006BC" w:rsidP="00180470">
      <w:pPr>
        <w:pStyle w:val="a7"/>
        <w:numPr>
          <w:ilvl w:val="0"/>
          <w:numId w:val="17"/>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Императивтік – б</w:t>
      </w:r>
      <w:r w:rsidR="00795EEB" w:rsidRPr="00FC6155">
        <w:rPr>
          <w:rFonts w:ascii="Times New Roman" w:hAnsi="Times New Roman" w:cs="Times New Roman"/>
          <w:sz w:val="28"/>
          <w:szCs w:val="28"/>
          <w:lang w:val="kk-KZ"/>
        </w:rPr>
        <w:t>ұйырушы</w:t>
      </w:r>
      <w:r w:rsidR="004C1A81">
        <w:rPr>
          <w:rFonts w:ascii="Times New Roman" w:hAnsi="Times New Roman" w:cs="Times New Roman"/>
          <w:sz w:val="28"/>
          <w:szCs w:val="28"/>
          <w:lang w:val="kk-KZ"/>
        </w:rPr>
        <w:t xml:space="preserve">, міндеттеуші, </w:t>
      </w:r>
      <w:r w:rsidR="004C1A81" w:rsidRPr="004C1A81">
        <w:rPr>
          <w:rFonts w:ascii="Times New Roman" w:hAnsi="Times New Roman" w:cs="Times New Roman"/>
          <w:i/>
          <w:iCs/>
          <w:sz w:val="28"/>
          <w:szCs w:val="28"/>
          <w:lang w:val="kk-KZ"/>
        </w:rPr>
        <w:t>-у (</w:t>
      </w:r>
      <w:r w:rsidR="00795EEB" w:rsidRPr="004C1A81">
        <w:rPr>
          <w:rFonts w:ascii="Times New Roman" w:hAnsi="Times New Roman" w:cs="Times New Roman"/>
          <w:i/>
          <w:iCs/>
          <w:sz w:val="28"/>
          <w:szCs w:val="28"/>
          <w:lang w:val="kk-KZ"/>
        </w:rPr>
        <w:t>-уі, -уы</w:t>
      </w:r>
      <w:r w:rsidR="004C1A81" w:rsidRPr="004C1A81">
        <w:rPr>
          <w:rFonts w:ascii="Times New Roman" w:hAnsi="Times New Roman" w:cs="Times New Roman"/>
          <w:i/>
          <w:iCs/>
          <w:sz w:val="28"/>
          <w:szCs w:val="28"/>
          <w:lang w:val="kk-KZ"/>
        </w:rPr>
        <w:t>)</w:t>
      </w:r>
      <w:r w:rsidR="00795EEB" w:rsidRPr="004C1A81">
        <w:rPr>
          <w:rFonts w:ascii="Times New Roman" w:hAnsi="Times New Roman" w:cs="Times New Roman"/>
          <w:i/>
          <w:iCs/>
          <w:sz w:val="28"/>
          <w:szCs w:val="28"/>
          <w:lang w:val="kk-KZ"/>
        </w:rPr>
        <w:t xml:space="preserve"> тиіс</w:t>
      </w:r>
      <w:r w:rsidR="00795EEB" w:rsidRPr="00FC6155">
        <w:rPr>
          <w:rFonts w:ascii="Times New Roman" w:hAnsi="Times New Roman" w:cs="Times New Roman"/>
          <w:sz w:val="28"/>
          <w:szCs w:val="28"/>
          <w:lang w:val="kk-KZ"/>
        </w:rPr>
        <w:t xml:space="preserve"> </w:t>
      </w:r>
      <w:r w:rsidRPr="006827C4">
        <w:rPr>
          <w:rFonts w:ascii="Times New Roman" w:hAnsi="Times New Roman" w:cs="Times New Roman"/>
          <w:sz w:val="28"/>
          <w:szCs w:val="28"/>
          <w:lang w:val="kk-KZ"/>
        </w:rPr>
        <w:t xml:space="preserve">тұлғалы сөздердің </w:t>
      </w:r>
      <w:r w:rsidR="00795EEB" w:rsidRPr="00FC6155">
        <w:rPr>
          <w:rFonts w:ascii="Times New Roman" w:hAnsi="Times New Roman" w:cs="Times New Roman"/>
          <w:sz w:val="28"/>
          <w:szCs w:val="28"/>
          <w:lang w:val="kk-KZ"/>
        </w:rPr>
        <w:t>қолданылуы. Мысалы, білім алушы: «Азаматтардың құқықтары мен бостандықта</w:t>
      </w:r>
      <w:r w:rsidR="004C1A81">
        <w:rPr>
          <w:rFonts w:ascii="Times New Roman" w:hAnsi="Times New Roman" w:cs="Times New Roman"/>
          <w:sz w:val="28"/>
          <w:szCs w:val="28"/>
          <w:lang w:val="kk-KZ"/>
        </w:rPr>
        <w:t>ры қорғалуы тиіс» немесе «Құқық</w:t>
      </w:r>
      <w:r w:rsidR="00795EEB" w:rsidRPr="00FC6155">
        <w:rPr>
          <w:rFonts w:ascii="Times New Roman" w:hAnsi="Times New Roman" w:cs="Times New Roman"/>
          <w:sz w:val="28"/>
          <w:szCs w:val="28"/>
          <w:lang w:val="kk-KZ"/>
        </w:rPr>
        <w:t>бұзушылықтың алды</w:t>
      </w:r>
      <w:r w:rsidR="004C1A81">
        <w:rPr>
          <w:rFonts w:ascii="Times New Roman" w:hAnsi="Times New Roman" w:cs="Times New Roman"/>
          <w:sz w:val="28"/>
          <w:szCs w:val="28"/>
          <w:lang w:val="kk-KZ"/>
        </w:rPr>
        <w:t>н алу міндетті» деп м</w:t>
      </w:r>
      <w:r w:rsidR="00795EEB" w:rsidRPr="00FC6155">
        <w:rPr>
          <w:rFonts w:ascii="Times New Roman" w:hAnsi="Times New Roman" w:cs="Times New Roman"/>
          <w:sz w:val="28"/>
          <w:szCs w:val="28"/>
          <w:lang w:val="kk-KZ"/>
        </w:rPr>
        <w:t>әжбүрлеу сипатын беретін етістіктерді қолданады.</w:t>
      </w:r>
    </w:p>
    <w:p w14:paraId="10050D2C" w14:textId="46FB500B" w:rsidR="00795EEB" w:rsidRDefault="00795EEB" w:rsidP="00180470">
      <w:pPr>
        <w:pStyle w:val="a7"/>
        <w:numPr>
          <w:ilvl w:val="0"/>
          <w:numId w:val="17"/>
        </w:numPr>
        <w:tabs>
          <w:tab w:val="left" w:pos="1134"/>
        </w:tabs>
        <w:spacing w:after="0" w:line="240" w:lineRule="auto"/>
        <w:ind w:left="0" w:firstLine="709"/>
        <w:jc w:val="both"/>
        <w:rPr>
          <w:rFonts w:ascii="Times New Roman" w:hAnsi="Times New Roman" w:cs="Times New Roman"/>
          <w:sz w:val="28"/>
          <w:szCs w:val="28"/>
          <w:lang w:val="kk-KZ"/>
        </w:rPr>
      </w:pPr>
      <w:r w:rsidRPr="00FC6155">
        <w:rPr>
          <w:rFonts w:ascii="Times New Roman" w:hAnsi="Times New Roman" w:cs="Times New Roman"/>
          <w:sz w:val="28"/>
          <w:szCs w:val="28"/>
          <w:lang w:val="kk-KZ"/>
        </w:rPr>
        <w:t xml:space="preserve">Пассивтілік – әрекетті орындаушыдан гөрі, әрекеттің өзіне немесе </w:t>
      </w:r>
      <w:r w:rsidR="002006BC" w:rsidRPr="006827C4">
        <w:rPr>
          <w:rFonts w:ascii="Times New Roman" w:hAnsi="Times New Roman" w:cs="Times New Roman"/>
          <w:sz w:val="28"/>
          <w:szCs w:val="28"/>
          <w:lang w:val="kk-KZ"/>
        </w:rPr>
        <w:t>нысанға</w:t>
      </w:r>
      <w:r w:rsidRPr="006827C4">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баса наза</w:t>
      </w:r>
      <w:r w:rsidR="002006BC">
        <w:rPr>
          <w:rFonts w:ascii="Times New Roman" w:hAnsi="Times New Roman" w:cs="Times New Roman"/>
          <w:sz w:val="28"/>
          <w:szCs w:val="28"/>
          <w:lang w:val="kk-KZ"/>
        </w:rPr>
        <w:t>р аудару</w:t>
      </w:r>
      <w:r w:rsidR="004C1A81">
        <w:rPr>
          <w:rFonts w:ascii="Times New Roman" w:hAnsi="Times New Roman" w:cs="Times New Roman"/>
          <w:sz w:val="28"/>
          <w:szCs w:val="28"/>
          <w:lang w:val="kk-KZ"/>
        </w:rPr>
        <w:t>. М</w:t>
      </w:r>
      <w:r w:rsidR="002006BC">
        <w:rPr>
          <w:rFonts w:ascii="Times New Roman" w:hAnsi="Times New Roman" w:cs="Times New Roman"/>
          <w:sz w:val="28"/>
          <w:szCs w:val="28"/>
          <w:lang w:val="kk-KZ"/>
        </w:rPr>
        <w:t>ысалы, білім алушы «а</w:t>
      </w:r>
      <w:r w:rsidRPr="00FC6155">
        <w:rPr>
          <w:rFonts w:ascii="Times New Roman" w:hAnsi="Times New Roman" w:cs="Times New Roman"/>
          <w:sz w:val="28"/>
          <w:szCs w:val="28"/>
          <w:lang w:val="kk-KZ"/>
        </w:rPr>
        <w:t>йыпталуш</w:t>
      </w:r>
      <w:r w:rsidR="002006BC">
        <w:rPr>
          <w:rFonts w:ascii="Times New Roman" w:hAnsi="Times New Roman" w:cs="Times New Roman"/>
          <w:sz w:val="28"/>
          <w:szCs w:val="28"/>
          <w:lang w:val="kk-KZ"/>
        </w:rPr>
        <w:t>ы кінәлі деп танылсын» немесе «ж</w:t>
      </w:r>
      <w:r w:rsidRPr="00FC6155">
        <w:rPr>
          <w:rFonts w:ascii="Times New Roman" w:hAnsi="Times New Roman" w:cs="Times New Roman"/>
          <w:sz w:val="28"/>
          <w:szCs w:val="28"/>
          <w:lang w:val="kk-KZ"/>
        </w:rPr>
        <w:t xml:space="preserve">аза тағайындалсын» деген бұйыру </w:t>
      </w:r>
      <w:r w:rsidR="002006BC">
        <w:rPr>
          <w:rFonts w:ascii="Times New Roman" w:hAnsi="Times New Roman" w:cs="Times New Roman"/>
          <w:sz w:val="28"/>
          <w:szCs w:val="28"/>
          <w:lang w:val="kk-KZ"/>
        </w:rPr>
        <w:t>мағынасын</w:t>
      </w:r>
      <w:r w:rsidRPr="00FC6155">
        <w:rPr>
          <w:rFonts w:ascii="Times New Roman" w:hAnsi="Times New Roman" w:cs="Times New Roman"/>
          <w:sz w:val="28"/>
          <w:szCs w:val="28"/>
          <w:lang w:val="kk-KZ"/>
        </w:rPr>
        <w:t xml:space="preserve"> беретін бұйрық райлы етістікпен жұмыс істейді. </w:t>
      </w:r>
    </w:p>
    <w:p w14:paraId="01B0CBFD" w14:textId="705B47B0" w:rsidR="00F51F8C" w:rsidRDefault="00F179A5" w:rsidP="00180470">
      <w:pPr>
        <w:pStyle w:val="a7"/>
        <w:numPr>
          <w:ilvl w:val="0"/>
          <w:numId w:val="17"/>
        </w:numPr>
        <w:tabs>
          <w:tab w:val="left" w:pos="1134"/>
        </w:tabs>
        <w:spacing w:after="0" w:line="240" w:lineRule="auto"/>
        <w:ind w:left="0" w:firstLine="709"/>
        <w:jc w:val="both"/>
        <w:rPr>
          <w:rFonts w:ascii="Times New Roman" w:hAnsi="Times New Roman" w:cs="Times New Roman"/>
          <w:sz w:val="28"/>
          <w:szCs w:val="28"/>
          <w:lang w:val="kk-KZ"/>
        </w:rPr>
      </w:pPr>
      <w:r w:rsidRPr="00F179A5">
        <w:rPr>
          <w:rFonts w:ascii="Times New Roman" w:hAnsi="Times New Roman" w:cs="Times New Roman"/>
          <w:sz w:val="28"/>
          <w:szCs w:val="28"/>
          <w:lang w:val="kk-KZ"/>
        </w:rPr>
        <w:t>Шартты</w:t>
      </w:r>
      <w:r>
        <w:rPr>
          <w:rFonts w:ascii="Times New Roman" w:hAnsi="Times New Roman" w:cs="Times New Roman"/>
          <w:sz w:val="28"/>
          <w:szCs w:val="28"/>
          <w:lang w:val="kk-KZ"/>
        </w:rPr>
        <w:t>қ – құқықтық нормалардың гипотезасы</w:t>
      </w:r>
      <w:r w:rsidR="00491A7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норманың</w:t>
      </w:r>
      <w:r w:rsidR="00491A7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қолданылу шартын және диспозициясын </w:t>
      </w:r>
      <w:r w:rsidR="00491A7D">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FE6744">
        <w:rPr>
          <w:rFonts w:ascii="Times New Roman" w:hAnsi="Times New Roman" w:cs="Times New Roman"/>
          <w:sz w:val="28"/>
          <w:szCs w:val="28"/>
          <w:lang w:val="kk-KZ"/>
        </w:rPr>
        <w:t>ережесін</w:t>
      </w:r>
      <w:r w:rsidR="00491A7D">
        <w:rPr>
          <w:rFonts w:ascii="Times New Roman" w:hAnsi="Times New Roman" w:cs="Times New Roman"/>
          <w:sz w:val="28"/>
          <w:szCs w:val="28"/>
          <w:lang w:val="kk-KZ"/>
        </w:rPr>
        <w:t xml:space="preserve"> </w:t>
      </w:r>
      <w:r w:rsidR="00FE6744">
        <w:rPr>
          <w:rFonts w:ascii="Times New Roman" w:hAnsi="Times New Roman" w:cs="Times New Roman"/>
          <w:sz w:val="28"/>
          <w:szCs w:val="28"/>
          <w:lang w:val="kk-KZ"/>
        </w:rPr>
        <w:t xml:space="preserve">білдірсе, </w:t>
      </w:r>
      <w:r w:rsidR="00491A7D">
        <w:rPr>
          <w:rFonts w:ascii="Times New Roman" w:hAnsi="Times New Roman" w:cs="Times New Roman"/>
          <w:sz w:val="28"/>
          <w:szCs w:val="28"/>
          <w:lang w:val="kk-KZ"/>
        </w:rPr>
        <w:t>«</w:t>
      </w:r>
      <w:r>
        <w:rPr>
          <w:rFonts w:ascii="Times New Roman" w:hAnsi="Times New Roman" w:cs="Times New Roman"/>
          <w:sz w:val="28"/>
          <w:szCs w:val="28"/>
          <w:lang w:val="kk-KZ"/>
        </w:rPr>
        <w:t>санкция</w:t>
      </w:r>
      <w:r w:rsidR="00491A7D">
        <w:rPr>
          <w:rFonts w:ascii="Times New Roman" w:hAnsi="Times New Roman" w:cs="Times New Roman"/>
          <w:sz w:val="28"/>
          <w:szCs w:val="28"/>
          <w:lang w:val="kk-KZ"/>
        </w:rPr>
        <w:t>»</w:t>
      </w:r>
      <w:r w:rsidR="004C1A81">
        <w:rPr>
          <w:rFonts w:ascii="Times New Roman" w:hAnsi="Times New Roman" w:cs="Times New Roman"/>
          <w:sz w:val="28"/>
          <w:szCs w:val="28"/>
          <w:lang w:val="kk-KZ"/>
        </w:rPr>
        <w:t>,</w:t>
      </w:r>
      <w:r>
        <w:rPr>
          <w:rFonts w:ascii="Times New Roman" w:hAnsi="Times New Roman" w:cs="Times New Roman"/>
          <w:sz w:val="28"/>
          <w:szCs w:val="28"/>
          <w:lang w:val="kk-KZ"/>
        </w:rPr>
        <w:t xml:space="preserve"> яғни </w:t>
      </w:r>
      <w:r w:rsidR="004C1A81">
        <w:rPr>
          <w:rFonts w:ascii="Times New Roman" w:hAnsi="Times New Roman" w:cs="Times New Roman"/>
          <w:sz w:val="28"/>
          <w:szCs w:val="28"/>
          <w:lang w:val="kk-KZ"/>
        </w:rPr>
        <w:t xml:space="preserve">жауапкершілік </w:t>
      </w:r>
      <w:r>
        <w:rPr>
          <w:rFonts w:ascii="Times New Roman" w:hAnsi="Times New Roman" w:cs="Times New Roman"/>
          <w:sz w:val="28"/>
          <w:szCs w:val="28"/>
          <w:lang w:val="kk-KZ"/>
        </w:rPr>
        <w:t>ер</w:t>
      </w:r>
      <w:r w:rsidR="00FE6744">
        <w:rPr>
          <w:rFonts w:ascii="Times New Roman" w:hAnsi="Times New Roman" w:cs="Times New Roman"/>
          <w:sz w:val="28"/>
          <w:szCs w:val="28"/>
          <w:lang w:val="kk-KZ"/>
        </w:rPr>
        <w:t>е</w:t>
      </w:r>
      <w:r>
        <w:rPr>
          <w:rFonts w:ascii="Times New Roman" w:hAnsi="Times New Roman" w:cs="Times New Roman"/>
          <w:sz w:val="28"/>
          <w:szCs w:val="28"/>
          <w:lang w:val="kk-KZ"/>
        </w:rPr>
        <w:t xml:space="preserve">же бұзылған жағдайда </w:t>
      </w:r>
      <w:r w:rsidR="00FE6744">
        <w:rPr>
          <w:rFonts w:ascii="Times New Roman" w:hAnsi="Times New Roman" w:cs="Times New Roman"/>
          <w:sz w:val="28"/>
          <w:szCs w:val="28"/>
          <w:lang w:val="kk-KZ"/>
        </w:rPr>
        <w:t>қ</w:t>
      </w:r>
      <w:r>
        <w:rPr>
          <w:rFonts w:ascii="Times New Roman" w:hAnsi="Times New Roman" w:cs="Times New Roman"/>
          <w:sz w:val="28"/>
          <w:szCs w:val="28"/>
          <w:lang w:val="kk-KZ"/>
        </w:rPr>
        <w:t>олданылатын мемлекеттік мәжбү</w:t>
      </w:r>
      <w:r w:rsidR="004C1A81">
        <w:rPr>
          <w:rFonts w:ascii="Times New Roman" w:hAnsi="Times New Roman" w:cs="Times New Roman"/>
          <w:sz w:val="28"/>
          <w:szCs w:val="28"/>
          <w:lang w:val="kk-KZ"/>
        </w:rPr>
        <w:t xml:space="preserve">рлеу шарасын көрсетеді. </w:t>
      </w:r>
      <w:r>
        <w:rPr>
          <w:rFonts w:ascii="Times New Roman" w:hAnsi="Times New Roman" w:cs="Times New Roman"/>
          <w:sz w:val="28"/>
          <w:szCs w:val="28"/>
          <w:lang w:val="kk-KZ"/>
        </w:rPr>
        <w:t xml:space="preserve">Мысалы, </w:t>
      </w:r>
      <w:r w:rsidR="00491A7D">
        <w:rPr>
          <w:rFonts w:ascii="Times New Roman" w:hAnsi="Times New Roman" w:cs="Times New Roman"/>
          <w:sz w:val="28"/>
          <w:szCs w:val="28"/>
          <w:lang w:val="kk-KZ"/>
        </w:rPr>
        <w:t>«</w:t>
      </w:r>
      <w:r>
        <w:rPr>
          <w:rFonts w:ascii="Times New Roman" w:hAnsi="Times New Roman" w:cs="Times New Roman"/>
          <w:sz w:val="28"/>
          <w:szCs w:val="28"/>
          <w:lang w:val="kk-KZ"/>
        </w:rPr>
        <w:t>егер келісімшарт талаптары бұзылса, онда борышкерлерге айыппұл салынады</w:t>
      </w:r>
      <w:r w:rsidR="004C1A81">
        <w:rPr>
          <w:rFonts w:ascii="Times New Roman" w:hAnsi="Times New Roman" w:cs="Times New Roman"/>
          <w:sz w:val="28"/>
          <w:szCs w:val="28"/>
          <w:lang w:val="kk-KZ"/>
        </w:rPr>
        <w:t>»</w:t>
      </w:r>
      <w:r>
        <w:rPr>
          <w:rFonts w:ascii="Times New Roman" w:hAnsi="Times New Roman" w:cs="Times New Roman"/>
          <w:sz w:val="28"/>
          <w:szCs w:val="28"/>
          <w:lang w:val="kk-KZ"/>
        </w:rPr>
        <w:t xml:space="preserve"> деген сөйлемді талдасақ</w:t>
      </w:r>
      <w:r w:rsidR="00FE6744">
        <w:rPr>
          <w:rFonts w:ascii="Times New Roman" w:hAnsi="Times New Roman" w:cs="Times New Roman"/>
          <w:sz w:val="28"/>
          <w:szCs w:val="28"/>
          <w:lang w:val="kk-KZ"/>
        </w:rPr>
        <w:t>, б</w:t>
      </w:r>
      <w:r>
        <w:rPr>
          <w:rFonts w:ascii="Times New Roman" w:hAnsi="Times New Roman" w:cs="Times New Roman"/>
          <w:sz w:val="28"/>
          <w:szCs w:val="28"/>
          <w:lang w:val="kk-KZ"/>
        </w:rPr>
        <w:t>ұл</w:t>
      </w:r>
      <w:r w:rsidR="004C1A81">
        <w:rPr>
          <w:rFonts w:ascii="Times New Roman" w:hAnsi="Times New Roman" w:cs="Times New Roman"/>
          <w:sz w:val="28"/>
          <w:szCs w:val="28"/>
          <w:lang w:val="kk-KZ"/>
        </w:rPr>
        <w:t xml:space="preserve"> сөйлемнің </w:t>
      </w:r>
      <w:r w:rsidR="00491A7D">
        <w:rPr>
          <w:rFonts w:ascii="Times New Roman" w:hAnsi="Times New Roman" w:cs="Times New Roman"/>
          <w:sz w:val="28"/>
          <w:szCs w:val="28"/>
          <w:lang w:val="kk-KZ"/>
        </w:rPr>
        <w:t>«</w:t>
      </w:r>
      <w:r w:rsidR="004C1A81">
        <w:rPr>
          <w:rFonts w:ascii="Times New Roman" w:hAnsi="Times New Roman" w:cs="Times New Roman"/>
          <w:sz w:val="28"/>
          <w:szCs w:val="28"/>
          <w:lang w:val="kk-KZ"/>
        </w:rPr>
        <w:t>е</w:t>
      </w:r>
      <w:r>
        <w:rPr>
          <w:rFonts w:ascii="Times New Roman" w:hAnsi="Times New Roman" w:cs="Times New Roman"/>
          <w:sz w:val="28"/>
          <w:szCs w:val="28"/>
          <w:lang w:val="kk-KZ"/>
        </w:rPr>
        <w:t>гер келісімшарт талаптары бұзылса</w:t>
      </w:r>
      <w:r w:rsidR="00491A7D">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FE6744">
        <w:rPr>
          <w:rFonts w:ascii="Times New Roman" w:hAnsi="Times New Roman" w:cs="Times New Roman"/>
          <w:sz w:val="28"/>
          <w:szCs w:val="28"/>
          <w:lang w:val="kk-KZ"/>
        </w:rPr>
        <w:t xml:space="preserve">деген бірінші бөлігі норманың </w:t>
      </w:r>
      <w:r w:rsidR="00491A7D">
        <w:rPr>
          <w:rFonts w:ascii="Times New Roman" w:hAnsi="Times New Roman" w:cs="Times New Roman"/>
          <w:sz w:val="28"/>
          <w:szCs w:val="28"/>
          <w:lang w:val="kk-KZ"/>
        </w:rPr>
        <w:t>«</w:t>
      </w:r>
      <w:r w:rsidR="00FE6744">
        <w:rPr>
          <w:rFonts w:ascii="Times New Roman" w:hAnsi="Times New Roman" w:cs="Times New Roman"/>
          <w:sz w:val="28"/>
          <w:szCs w:val="28"/>
          <w:lang w:val="kk-KZ"/>
        </w:rPr>
        <w:t xml:space="preserve">іске асырылу шартын білдірсе, </w:t>
      </w:r>
      <w:r w:rsidR="004C1A81">
        <w:rPr>
          <w:rFonts w:ascii="Times New Roman" w:hAnsi="Times New Roman" w:cs="Times New Roman"/>
          <w:sz w:val="28"/>
          <w:szCs w:val="28"/>
          <w:lang w:val="kk-KZ"/>
        </w:rPr>
        <w:t>«</w:t>
      </w:r>
      <w:r w:rsidR="00FE6744">
        <w:rPr>
          <w:rFonts w:ascii="Times New Roman" w:hAnsi="Times New Roman" w:cs="Times New Roman"/>
          <w:sz w:val="28"/>
          <w:szCs w:val="28"/>
          <w:lang w:val="kk-KZ"/>
        </w:rPr>
        <w:t>онда борышкерлерге айыппұл салынады</w:t>
      </w:r>
      <w:r w:rsidR="00491A7D">
        <w:rPr>
          <w:rFonts w:ascii="Times New Roman" w:hAnsi="Times New Roman" w:cs="Times New Roman"/>
          <w:sz w:val="28"/>
          <w:szCs w:val="28"/>
          <w:lang w:val="kk-KZ"/>
        </w:rPr>
        <w:t>»</w:t>
      </w:r>
      <w:r w:rsidR="00FE6744">
        <w:rPr>
          <w:rFonts w:ascii="Times New Roman" w:hAnsi="Times New Roman" w:cs="Times New Roman"/>
          <w:sz w:val="28"/>
          <w:szCs w:val="28"/>
          <w:lang w:val="kk-KZ"/>
        </w:rPr>
        <w:t xml:space="preserve"> деген екінші бөліг</w:t>
      </w:r>
      <w:r w:rsidR="004C1A81">
        <w:rPr>
          <w:rFonts w:ascii="Times New Roman" w:hAnsi="Times New Roman" w:cs="Times New Roman"/>
          <w:sz w:val="28"/>
          <w:szCs w:val="28"/>
          <w:lang w:val="kk-KZ"/>
        </w:rPr>
        <w:t xml:space="preserve">і </w:t>
      </w:r>
      <w:r w:rsidR="008C1EDC">
        <w:rPr>
          <w:rFonts w:ascii="Times New Roman" w:hAnsi="Times New Roman" w:cs="Times New Roman"/>
          <w:sz w:val="28"/>
          <w:szCs w:val="28"/>
          <w:lang w:val="kk-KZ"/>
        </w:rPr>
        <w:t>заңмен бекітілген ережені бі</w:t>
      </w:r>
      <w:r w:rsidR="00FE6744">
        <w:rPr>
          <w:rFonts w:ascii="Times New Roman" w:hAnsi="Times New Roman" w:cs="Times New Roman"/>
          <w:sz w:val="28"/>
          <w:szCs w:val="28"/>
          <w:lang w:val="kk-KZ"/>
        </w:rPr>
        <w:t xml:space="preserve">лдіреді. Ал </w:t>
      </w:r>
      <w:r w:rsidR="00491A7D">
        <w:rPr>
          <w:rFonts w:ascii="Times New Roman" w:hAnsi="Times New Roman" w:cs="Times New Roman"/>
          <w:sz w:val="28"/>
          <w:szCs w:val="28"/>
          <w:lang w:val="kk-KZ"/>
        </w:rPr>
        <w:t>«</w:t>
      </w:r>
      <w:r w:rsidR="00FE6744">
        <w:rPr>
          <w:rFonts w:ascii="Times New Roman" w:hAnsi="Times New Roman" w:cs="Times New Roman"/>
          <w:sz w:val="28"/>
          <w:szCs w:val="28"/>
          <w:lang w:val="kk-KZ"/>
        </w:rPr>
        <w:t>айыппұл салынады</w:t>
      </w:r>
      <w:r w:rsidR="00491A7D">
        <w:rPr>
          <w:rFonts w:ascii="Times New Roman" w:hAnsi="Times New Roman" w:cs="Times New Roman"/>
          <w:sz w:val="28"/>
          <w:szCs w:val="28"/>
          <w:lang w:val="kk-KZ"/>
        </w:rPr>
        <w:t>»</w:t>
      </w:r>
      <w:r w:rsidR="00FE6744">
        <w:rPr>
          <w:rFonts w:ascii="Times New Roman" w:hAnsi="Times New Roman" w:cs="Times New Roman"/>
          <w:sz w:val="28"/>
          <w:szCs w:val="28"/>
          <w:lang w:val="kk-KZ"/>
        </w:rPr>
        <w:t xml:space="preserve"> деген сөз тіркесі заңды жауапкершілікті білдіреді</w:t>
      </w:r>
      <w:r w:rsidR="009A68FC">
        <w:rPr>
          <w:rFonts w:ascii="Times New Roman" w:hAnsi="Times New Roman" w:cs="Times New Roman"/>
          <w:sz w:val="28"/>
          <w:szCs w:val="28"/>
          <w:lang w:val="kk-KZ"/>
        </w:rPr>
        <w:t xml:space="preserve"> </w:t>
      </w:r>
      <w:r w:rsidR="005F1C13">
        <w:rPr>
          <w:rFonts w:ascii="Times New Roman" w:hAnsi="Times New Roman" w:cs="Times New Roman"/>
          <w:sz w:val="28"/>
          <w:szCs w:val="28"/>
          <w:lang w:val="kk-KZ"/>
        </w:rPr>
        <w:t>[</w:t>
      </w:r>
      <w:r w:rsidR="005F1C13" w:rsidRPr="00E66B78">
        <w:rPr>
          <w:rFonts w:ascii="Times New Roman" w:hAnsi="Times New Roman" w:cs="Times New Roman"/>
          <w:sz w:val="28"/>
          <w:szCs w:val="28"/>
          <w:lang w:val="kk-KZ"/>
        </w:rPr>
        <w:t>1</w:t>
      </w:r>
      <w:r w:rsidR="002F3E78">
        <w:rPr>
          <w:rFonts w:ascii="Times New Roman" w:hAnsi="Times New Roman" w:cs="Times New Roman"/>
          <w:sz w:val="28"/>
          <w:szCs w:val="28"/>
          <w:lang w:val="kk-KZ"/>
        </w:rPr>
        <w:t>2</w:t>
      </w:r>
      <w:r w:rsidR="009377B9">
        <w:rPr>
          <w:rFonts w:ascii="Times New Roman" w:hAnsi="Times New Roman" w:cs="Times New Roman"/>
          <w:sz w:val="28"/>
          <w:szCs w:val="28"/>
          <w:lang w:val="kk-KZ"/>
        </w:rPr>
        <w:t>4</w:t>
      </w:r>
      <w:r w:rsidR="00B415E4" w:rsidRPr="00E66B78">
        <w:rPr>
          <w:rFonts w:ascii="Times New Roman" w:hAnsi="Times New Roman" w:cs="Times New Roman"/>
          <w:sz w:val="28"/>
          <w:szCs w:val="28"/>
          <w:lang w:val="kk-KZ"/>
        </w:rPr>
        <w:t>,</w:t>
      </w:r>
      <w:r w:rsidR="00180470">
        <w:rPr>
          <w:rFonts w:ascii="Times New Roman" w:hAnsi="Times New Roman" w:cs="Times New Roman"/>
          <w:sz w:val="28"/>
          <w:szCs w:val="28"/>
          <w:lang w:val="kk-KZ"/>
        </w:rPr>
        <w:t xml:space="preserve"> б. </w:t>
      </w:r>
      <w:r w:rsidR="005F1C13" w:rsidRPr="00E66B78">
        <w:rPr>
          <w:rFonts w:ascii="Times New Roman" w:hAnsi="Times New Roman" w:cs="Times New Roman"/>
          <w:sz w:val="28"/>
          <w:szCs w:val="28"/>
          <w:lang w:val="kk-KZ"/>
        </w:rPr>
        <w:t>5</w:t>
      </w:r>
      <w:r w:rsidR="00B415E4" w:rsidRPr="00E66B78">
        <w:rPr>
          <w:rFonts w:ascii="Times New Roman" w:hAnsi="Times New Roman" w:cs="Times New Roman"/>
          <w:sz w:val="28"/>
          <w:szCs w:val="28"/>
          <w:lang w:val="kk-KZ"/>
        </w:rPr>
        <w:t>7</w:t>
      </w:r>
      <w:r w:rsidR="00B415E4" w:rsidRPr="009A68FC">
        <w:rPr>
          <w:rFonts w:ascii="Times New Roman" w:hAnsi="Times New Roman" w:cs="Times New Roman"/>
          <w:sz w:val="28"/>
          <w:szCs w:val="28"/>
          <w:lang w:val="kk-KZ"/>
        </w:rPr>
        <w:t>].</w:t>
      </w:r>
      <w:r w:rsidR="004C1A81">
        <w:rPr>
          <w:rFonts w:ascii="Times New Roman" w:hAnsi="Times New Roman" w:cs="Times New Roman"/>
          <w:sz w:val="28"/>
          <w:szCs w:val="28"/>
          <w:lang w:val="kk-KZ"/>
        </w:rPr>
        <w:t xml:space="preserve"> </w:t>
      </w:r>
      <w:r w:rsidR="00F51F8C">
        <w:rPr>
          <w:rFonts w:ascii="Times New Roman" w:hAnsi="Times New Roman" w:cs="Times New Roman"/>
          <w:sz w:val="28"/>
          <w:szCs w:val="28"/>
          <w:lang w:val="kk-KZ"/>
        </w:rPr>
        <w:t xml:space="preserve">Осылайша, заңгерлік мәтіндердегі әрбір грамматикалық тұлға мен сөйлем құрылымы заңның нақтылығын, қатаңдығын және бірізділігін сақтауға қызмет етеді. Білім алушылар осы құрылымды меңгерген кезде, олар </w:t>
      </w:r>
      <w:r w:rsidR="001F7709">
        <w:rPr>
          <w:rFonts w:ascii="Times New Roman" w:hAnsi="Times New Roman" w:cs="Times New Roman"/>
          <w:sz w:val="28"/>
          <w:szCs w:val="28"/>
          <w:lang w:val="kk-KZ"/>
        </w:rPr>
        <w:t xml:space="preserve">заң құжаттарын </w:t>
      </w:r>
      <w:r w:rsidR="00F51F8C">
        <w:rPr>
          <w:rFonts w:ascii="Times New Roman" w:hAnsi="Times New Roman" w:cs="Times New Roman"/>
          <w:sz w:val="28"/>
          <w:szCs w:val="28"/>
          <w:lang w:val="kk-KZ"/>
        </w:rPr>
        <w:t xml:space="preserve">кәсіби деңгейде </w:t>
      </w:r>
      <w:r w:rsidR="001F7709">
        <w:rPr>
          <w:rFonts w:ascii="Times New Roman" w:hAnsi="Times New Roman" w:cs="Times New Roman"/>
          <w:sz w:val="28"/>
          <w:szCs w:val="28"/>
          <w:lang w:val="kk-KZ"/>
        </w:rPr>
        <w:t xml:space="preserve">әзірлеп, заң тілінде еркін сөйлей алады. </w:t>
      </w:r>
    </w:p>
    <w:p w14:paraId="5234591F" w14:textId="07AF735E" w:rsidR="00795EEB" w:rsidRPr="00FC6155" w:rsidRDefault="002006BC" w:rsidP="00D62A9E">
      <w:pPr>
        <w:pStyle w:val="a7"/>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Жалпы алғанда</w:t>
      </w:r>
      <w:r w:rsidR="00795EEB" w:rsidRPr="00FC6155">
        <w:rPr>
          <w:rFonts w:ascii="Times New Roman" w:hAnsi="Times New Roman" w:cs="Times New Roman"/>
          <w:sz w:val="28"/>
          <w:szCs w:val="28"/>
          <w:lang w:val="kk-KZ"/>
        </w:rPr>
        <w:t>, вербалды-семантикалық деңгейді меңгеру білім алушыға құқықтық ұғымдардың мағынасын дұрыс түсінуге және оны ресми, з</w:t>
      </w:r>
      <w:r w:rsidR="001F7709">
        <w:rPr>
          <w:rFonts w:ascii="Times New Roman" w:hAnsi="Times New Roman" w:cs="Times New Roman"/>
          <w:sz w:val="28"/>
          <w:szCs w:val="28"/>
          <w:lang w:val="kk-KZ"/>
        </w:rPr>
        <w:t xml:space="preserve">аңды тұрғыдан тиімді жеткізуге </w:t>
      </w:r>
      <w:r w:rsidR="00795EEB" w:rsidRPr="00FC6155">
        <w:rPr>
          <w:rFonts w:ascii="Times New Roman" w:hAnsi="Times New Roman" w:cs="Times New Roman"/>
          <w:sz w:val="28"/>
          <w:szCs w:val="28"/>
          <w:lang w:val="kk-KZ"/>
        </w:rPr>
        <w:t>мүмкіндік береді. Бұл деңгейдің қалыптасуы заңгерлік дискурсқа толыққанды қатысудың міндетті шарты болып табылады.</w:t>
      </w:r>
    </w:p>
    <w:p w14:paraId="669EC769" w14:textId="537C08D8" w:rsidR="002006BC" w:rsidRDefault="00795EEB"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sz w:val="28"/>
          <w:szCs w:val="28"/>
          <w:lang w:val="kk-KZ"/>
        </w:rPr>
        <w:t xml:space="preserve">2. </w:t>
      </w:r>
      <w:r w:rsidRPr="00FC6155">
        <w:rPr>
          <w:rFonts w:ascii="Times New Roman" w:hAnsi="Times New Roman" w:cs="Times New Roman"/>
          <w:i/>
          <w:sz w:val="28"/>
          <w:szCs w:val="28"/>
          <w:lang w:val="kk-KZ"/>
        </w:rPr>
        <w:t>Тезаурус деңгейін дамыту.</w:t>
      </w:r>
      <w:r w:rsidRPr="00FC6155">
        <w:rPr>
          <w:rFonts w:ascii="Times New Roman" w:hAnsi="Times New Roman" w:cs="Times New Roman"/>
          <w:sz w:val="28"/>
          <w:szCs w:val="28"/>
          <w:lang w:val="kk-KZ"/>
        </w:rPr>
        <w:t xml:space="preserve"> </w:t>
      </w:r>
      <w:r w:rsidR="002006BC" w:rsidRPr="00FE6744">
        <w:rPr>
          <w:rFonts w:ascii="Times New Roman" w:hAnsi="Times New Roman" w:cs="Times New Roman"/>
          <w:sz w:val="28"/>
          <w:szCs w:val="28"/>
          <w:lang w:val="kk-KZ"/>
        </w:rPr>
        <w:t xml:space="preserve">Бұл тұрғыда </w:t>
      </w:r>
      <w:r w:rsidR="002006BC">
        <w:rPr>
          <w:rFonts w:ascii="Times New Roman" w:hAnsi="Times New Roman" w:cs="Times New Roman"/>
          <w:sz w:val="28"/>
          <w:szCs w:val="28"/>
          <w:lang w:val="kk-KZ"/>
        </w:rPr>
        <w:t>б</w:t>
      </w:r>
      <w:r w:rsidRPr="00FC6155">
        <w:rPr>
          <w:rFonts w:ascii="Times New Roman" w:hAnsi="Times New Roman" w:cs="Times New Roman"/>
          <w:sz w:val="28"/>
          <w:szCs w:val="28"/>
          <w:lang w:val="kk-KZ"/>
        </w:rPr>
        <w:t>ілім алушылардың заңгерлік дискурсты белгілі бір коммуникативтік жағдайға сәйкес</w:t>
      </w:r>
      <w:r w:rsidR="004C1A81">
        <w:rPr>
          <w:rFonts w:ascii="Times New Roman" w:hAnsi="Times New Roman" w:cs="Times New Roman"/>
          <w:sz w:val="28"/>
          <w:szCs w:val="28"/>
          <w:lang w:val="kk-KZ"/>
        </w:rPr>
        <w:t xml:space="preserve"> қолдану қабілеті қалыптасады. </w:t>
      </w:r>
      <w:r w:rsidRPr="00FC6155">
        <w:rPr>
          <w:rFonts w:ascii="Times New Roman" w:hAnsi="Times New Roman" w:cs="Times New Roman"/>
          <w:sz w:val="28"/>
          <w:szCs w:val="28"/>
          <w:lang w:val="kk-KZ"/>
        </w:rPr>
        <w:t xml:space="preserve">Тезаурус деңгейін дамыту және білім алушылардың заңгерлік дискурсты белгілі бір коммуникативтік жағдайға сәйкес қолдану қабілетін қалыптастыру – заңгерлік білім берудің маңызды міндеті. Бұл үдеріске синонимдерді, тұрақты тіркестерді және арнайы терминдерді орынды қолдану дағдысы кіреді. </w:t>
      </w:r>
    </w:p>
    <w:p w14:paraId="159CC744" w14:textId="162F9EA7" w:rsidR="00795EEB" w:rsidRPr="00FC6155" w:rsidRDefault="00795EEB"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sz w:val="28"/>
          <w:szCs w:val="28"/>
          <w:lang w:val="kk-KZ"/>
        </w:rPr>
        <w:t>Заңгерлік дискурс – бұл тек терминдер жиынтығы емес, ол белгілі бір мақсатқа жету барысында дәлелдеу, түсіндіру, айыптау, ақтау үшін тілді құқықтық нормаларға сәйкес  қолдану</w:t>
      </w:r>
      <w:r w:rsidRPr="00FC6155">
        <w:rPr>
          <w:rFonts w:ascii="Times New Roman" w:hAnsi="Times New Roman" w:cs="Times New Roman"/>
          <w:sz w:val="28"/>
          <w:szCs w:val="28"/>
          <w:lang w:val="kk-KZ" w:eastAsia="ru-RU"/>
        </w:rPr>
        <w:t>. Мысалы, коммуникативтік жағдайға сәйкес синонимдердің қолданылуын</w:t>
      </w:r>
      <w:r w:rsidR="006F2726">
        <w:rPr>
          <w:rFonts w:ascii="Times New Roman" w:hAnsi="Times New Roman" w:cs="Times New Roman"/>
          <w:sz w:val="28"/>
          <w:szCs w:val="28"/>
          <w:lang w:val="kk-KZ" w:eastAsia="ru-RU"/>
        </w:rPr>
        <w:t xml:space="preserve"> түсіндір</w:t>
      </w:r>
      <w:r w:rsidR="002006BC">
        <w:rPr>
          <w:rFonts w:ascii="Times New Roman" w:hAnsi="Times New Roman" w:cs="Times New Roman"/>
          <w:sz w:val="28"/>
          <w:szCs w:val="28"/>
          <w:lang w:val="kk-KZ" w:eastAsia="ru-RU"/>
        </w:rPr>
        <w:t>у үшін, заңгерлердің «к</w:t>
      </w:r>
      <w:r w:rsidRPr="00FC6155">
        <w:rPr>
          <w:rFonts w:ascii="Times New Roman" w:hAnsi="Times New Roman" w:cs="Times New Roman"/>
          <w:sz w:val="28"/>
          <w:szCs w:val="28"/>
          <w:lang w:val="kk-KZ" w:eastAsia="ru-RU"/>
        </w:rPr>
        <w:t>інәлі» ұғымын түрлі коммуникативтік жағдайда қолданылатынын қарастырайық: Сот отырысы кезінде судьяның үк</w:t>
      </w:r>
      <w:r w:rsidR="002006BC">
        <w:rPr>
          <w:rFonts w:ascii="Times New Roman" w:hAnsi="Times New Roman" w:cs="Times New Roman"/>
          <w:sz w:val="28"/>
          <w:szCs w:val="28"/>
          <w:lang w:val="kk-KZ" w:eastAsia="ru-RU"/>
        </w:rPr>
        <w:t>імді оқу барысында қолданатын «к</w:t>
      </w:r>
      <w:r w:rsidRPr="00FC6155">
        <w:rPr>
          <w:rFonts w:ascii="Times New Roman" w:hAnsi="Times New Roman" w:cs="Times New Roman"/>
          <w:sz w:val="28"/>
          <w:szCs w:val="28"/>
          <w:lang w:val="kk-KZ" w:eastAsia="ru-RU"/>
        </w:rPr>
        <w:t xml:space="preserve">інәлі» ұғымы </w:t>
      </w:r>
      <w:r w:rsidR="002006BC">
        <w:rPr>
          <w:rFonts w:ascii="Times New Roman" w:hAnsi="Times New Roman" w:cs="Times New Roman"/>
          <w:sz w:val="28"/>
          <w:szCs w:val="28"/>
          <w:lang w:val="kk-KZ" w:eastAsia="ru-RU"/>
        </w:rPr>
        <w:t xml:space="preserve">– </w:t>
      </w:r>
      <w:r w:rsidRPr="00FC6155">
        <w:rPr>
          <w:rFonts w:ascii="Times New Roman" w:hAnsi="Times New Roman" w:cs="Times New Roman"/>
          <w:sz w:val="28"/>
          <w:szCs w:val="28"/>
          <w:lang w:val="kk-KZ" w:eastAsia="ru-RU"/>
        </w:rPr>
        <w:t>қылмыстық іс бойынша айыптың ресми дәлелденгенін білдіретін заңды термин. Ал Азаматтық іс бойынша келісімшартты бұзу немесе зиян келтіруге байланысты «</w:t>
      </w:r>
      <w:r w:rsidR="002006BC">
        <w:rPr>
          <w:rFonts w:ascii="Times New Roman" w:hAnsi="Times New Roman" w:cs="Times New Roman"/>
          <w:sz w:val="28"/>
          <w:szCs w:val="28"/>
          <w:lang w:val="kk-KZ" w:eastAsia="ru-RU"/>
        </w:rPr>
        <w:t>кінәлі» ұғымының орнына «ж</w:t>
      </w:r>
      <w:r w:rsidRPr="00FC6155">
        <w:rPr>
          <w:rFonts w:ascii="Times New Roman" w:hAnsi="Times New Roman" w:cs="Times New Roman"/>
          <w:sz w:val="28"/>
          <w:szCs w:val="28"/>
          <w:lang w:val="kk-KZ" w:eastAsia="ru-RU"/>
        </w:rPr>
        <w:t>ауапты» ұғымы қолданылып,  азаматтық құқықтағы заңдық міндеттемені немесе өтемақы төлеу жауапке</w:t>
      </w:r>
      <w:r w:rsidR="002006BC">
        <w:rPr>
          <w:rFonts w:ascii="Times New Roman" w:hAnsi="Times New Roman" w:cs="Times New Roman"/>
          <w:sz w:val="28"/>
          <w:szCs w:val="28"/>
          <w:lang w:val="kk-KZ" w:eastAsia="ru-RU"/>
        </w:rPr>
        <w:t>ршілігін білдіреді. Сол сияқты</w:t>
      </w:r>
      <w:r w:rsidR="006F2726">
        <w:rPr>
          <w:rFonts w:ascii="Times New Roman" w:hAnsi="Times New Roman" w:cs="Times New Roman"/>
          <w:sz w:val="28"/>
          <w:szCs w:val="28"/>
          <w:lang w:val="kk-KZ" w:eastAsia="ru-RU"/>
        </w:rPr>
        <w:t xml:space="preserve"> </w:t>
      </w:r>
      <w:r w:rsidRPr="00FC6155">
        <w:rPr>
          <w:rFonts w:ascii="Times New Roman" w:hAnsi="Times New Roman" w:cs="Times New Roman"/>
          <w:sz w:val="28"/>
          <w:szCs w:val="28"/>
          <w:lang w:val="kk-KZ"/>
        </w:rPr>
        <w:t xml:space="preserve">құқық қорғау органдарының құжаттамасында </w:t>
      </w:r>
      <w:r w:rsidR="002006BC">
        <w:rPr>
          <w:rFonts w:ascii="Times New Roman" w:hAnsi="Times New Roman" w:cs="Times New Roman"/>
          <w:sz w:val="28"/>
          <w:szCs w:val="28"/>
          <w:lang w:val="kk-KZ" w:eastAsia="ru-RU"/>
        </w:rPr>
        <w:t>«к</w:t>
      </w:r>
      <w:r w:rsidRPr="00FC6155">
        <w:rPr>
          <w:rFonts w:ascii="Times New Roman" w:hAnsi="Times New Roman" w:cs="Times New Roman"/>
          <w:sz w:val="28"/>
          <w:szCs w:val="28"/>
          <w:lang w:val="kk-KZ" w:eastAsia="ru-RU"/>
        </w:rPr>
        <w:t>інәлі» ұғымының орнына қолданылған</w:t>
      </w:r>
      <w:r w:rsidR="002006BC">
        <w:rPr>
          <w:rFonts w:ascii="Times New Roman" w:hAnsi="Times New Roman" w:cs="Times New Roman"/>
          <w:sz w:val="28"/>
          <w:szCs w:val="28"/>
          <w:lang w:val="kk-KZ"/>
        </w:rPr>
        <w:t xml:space="preserve"> «қ</w:t>
      </w:r>
      <w:r w:rsidRPr="00FC6155">
        <w:rPr>
          <w:rFonts w:ascii="Times New Roman" w:hAnsi="Times New Roman" w:cs="Times New Roman"/>
          <w:sz w:val="28"/>
          <w:szCs w:val="28"/>
          <w:lang w:val="kk-KZ"/>
        </w:rPr>
        <w:t xml:space="preserve">ұқықбұзушы»  ұғымы </w:t>
      </w:r>
      <w:r w:rsidR="002006BC">
        <w:rPr>
          <w:rFonts w:ascii="Times New Roman" w:hAnsi="Times New Roman" w:cs="Times New Roman"/>
          <w:sz w:val="28"/>
          <w:szCs w:val="28"/>
          <w:lang w:val="kk-KZ"/>
        </w:rPr>
        <w:t>–</w:t>
      </w:r>
      <w:r w:rsidRPr="00FC6155">
        <w:rPr>
          <w:rFonts w:ascii="Times New Roman" w:hAnsi="Times New Roman" w:cs="Times New Roman"/>
          <w:sz w:val="28"/>
          <w:szCs w:val="28"/>
          <w:lang w:val="kk-KZ"/>
        </w:rPr>
        <w:t xml:space="preserve"> қылмыс жасаған адамға қатысты жалпы термин. Ал </w:t>
      </w:r>
      <w:r w:rsidRPr="00FC6155">
        <w:rPr>
          <w:rFonts w:ascii="Times New Roman" w:hAnsi="Times New Roman" w:cs="Times New Roman"/>
          <w:sz w:val="28"/>
          <w:szCs w:val="28"/>
          <w:lang w:val="kk-KZ" w:eastAsia="ru-RU"/>
        </w:rPr>
        <w:t>адамның іс-әрекетіндегі кінәнің</w:t>
      </w:r>
      <w:r w:rsidR="002006BC">
        <w:rPr>
          <w:rFonts w:ascii="Times New Roman" w:hAnsi="Times New Roman" w:cs="Times New Roman"/>
          <w:sz w:val="28"/>
          <w:szCs w:val="28"/>
          <w:lang w:val="kk-KZ" w:eastAsia="ru-RU"/>
        </w:rPr>
        <w:t xml:space="preserve"> дәрежесін талқылау барысында «к</w:t>
      </w:r>
      <w:r w:rsidRPr="00FC6155">
        <w:rPr>
          <w:rFonts w:ascii="Times New Roman" w:hAnsi="Times New Roman" w:cs="Times New Roman"/>
          <w:sz w:val="28"/>
          <w:szCs w:val="28"/>
          <w:lang w:val="kk-KZ" w:eastAsia="ru-RU"/>
        </w:rPr>
        <w:t>інәлі</w:t>
      </w:r>
      <w:r w:rsidR="002006BC">
        <w:rPr>
          <w:rFonts w:ascii="Times New Roman" w:hAnsi="Times New Roman" w:cs="Times New Roman"/>
          <w:sz w:val="28"/>
          <w:szCs w:val="28"/>
          <w:lang w:val="kk-KZ" w:eastAsia="ru-RU"/>
        </w:rPr>
        <w:t>» ұғымының орнына қолданылған «а</w:t>
      </w:r>
      <w:r w:rsidRPr="00FC6155">
        <w:rPr>
          <w:rFonts w:ascii="Times New Roman" w:hAnsi="Times New Roman" w:cs="Times New Roman"/>
          <w:sz w:val="28"/>
          <w:szCs w:val="28"/>
          <w:lang w:val="kk-KZ" w:eastAsia="ru-RU"/>
        </w:rPr>
        <w:t xml:space="preserve">йыпты» ұғымы </w:t>
      </w:r>
      <w:r w:rsidR="002006BC">
        <w:rPr>
          <w:rFonts w:ascii="Times New Roman" w:hAnsi="Times New Roman" w:cs="Times New Roman"/>
          <w:sz w:val="28"/>
          <w:szCs w:val="28"/>
          <w:lang w:val="kk-KZ" w:eastAsia="ru-RU"/>
        </w:rPr>
        <w:t>–</w:t>
      </w:r>
      <w:r w:rsidRPr="00FC6155">
        <w:rPr>
          <w:rFonts w:ascii="Times New Roman" w:hAnsi="Times New Roman" w:cs="Times New Roman"/>
          <w:sz w:val="28"/>
          <w:szCs w:val="28"/>
          <w:lang w:val="kk-KZ" w:eastAsia="ru-RU"/>
        </w:rPr>
        <w:t xml:space="preserve"> кінәнің моральдық немесе құқықтық дәрежес</w:t>
      </w:r>
      <w:r w:rsidR="002006BC">
        <w:rPr>
          <w:rFonts w:ascii="Times New Roman" w:hAnsi="Times New Roman" w:cs="Times New Roman"/>
          <w:sz w:val="28"/>
          <w:szCs w:val="28"/>
          <w:lang w:val="kk-KZ" w:eastAsia="ru-RU"/>
        </w:rPr>
        <w:t xml:space="preserve">ін көрсететін </w:t>
      </w:r>
      <w:r w:rsidR="00B94D21">
        <w:rPr>
          <w:rFonts w:ascii="Times New Roman" w:hAnsi="Times New Roman" w:cs="Times New Roman"/>
          <w:sz w:val="28"/>
          <w:szCs w:val="28"/>
          <w:lang w:val="kk-KZ" w:eastAsia="ru-RU"/>
        </w:rPr>
        <w:t xml:space="preserve">сөз. Сонымен, </w:t>
      </w:r>
      <w:r w:rsidR="006F2726">
        <w:rPr>
          <w:rFonts w:ascii="Times New Roman" w:hAnsi="Times New Roman" w:cs="Times New Roman"/>
          <w:sz w:val="28"/>
          <w:szCs w:val="28"/>
          <w:lang w:val="kk-KZ" w:eastAsia="ru-RU"/>
        </w:rPr>
        <w:t xml:space="preserve">заңгердің </w:t>
      </w:r>
      <w:r w:rsidR="00B94D21">
        <w:rPr>
          <w:rFonts w:ascii="Times New Roman" w:hAnsi="Times New Roman" w:cs="Times New Roman"/>
          <w:sz w:val="28"/>
          <w:szCs w:val="28"/>
          <w:lang w:val="kk-KZ" w:eastAsia="ru-RU"/>
        </w:rPr>
        <w:t>«кінәлі» ұғымының синонимдері «жауапты», «қ</w:t>
      </w:r>
      <w:r w:rsidRPr="00FC6155">
        <w:rPr>
          <w:rFonts w:ascii="Times New Roman" w:hAnsi="Times New Roman" w:cs="Times New Roman"/>
          <w:sz w:val="28"/>
          <w:szCs w:val="28"/>
          <w:lang w:val="kk-KZ" w:eastAsia="ru-RU"/>
        </w:rPr>
        <w:t>ұқықбұзушы</w:t>
      </w:r>
      <w:r w:rsidR="00B94D21">
        <w:rPr>
          <w:rFonts w:ascii="Times New Roman" w:hAnsi="Times New Roman" w:cs="Times New Roman"/>
          <w:sz w:val="28"/>
          <w:szCs w:val="28"/>
          <w:lang w:val="kk-KZ" w:eastAsia="ru-RU"/>
        </w:rPr>
        <w:t>», «а</w:t>
      </w:r>
      <w:r w:rsidRPr="00FC6155">
        <w:rPr>
          <w:rFonts w:ascii="Times New Roman" w:hAnsi="Times New Roman" w:cs="Times New Roman"/>
          <w:sz w:val="28"/>
          <w:szCs w:val="28"/>
          <w:lang w:val="kk-KZ" w:eastAsia="ru-RU"/>
        </w:rPr>
        <w:t xml:space="preserve">йыпты» ұғымдарын қолданып, </w:t>
      </w:r>
      <w:r w:rsidR="006F2726">
        <w:rPr>
          <w:rFonts w:ascii="Times New Roman" w:hAnsi="Times New Roman" w:cs="Times New Roman"/>
          <w:sz w:val="28"/>
          <w:szCs w:val="28"/>
          <w:lang w:val="kk-KZ" w:eastAsia="ru-RU"/>
        </w:rPr>
        <w:t xml:space="preserve"> </w:t>
      </w:r>
      <w:r w:rsidRPr="00FC6155">
        <w:rPr>
          <w:rFonts w:ascii="Times New Roman" w:hAnsi="Times New Roman" w:cs="Times New Roman"/>
          <w:sz w:val="28"/>
          <w:szCs w:val="28"/>
          <w:lang w:val="kk-KZ" w:eastAsia="ru-RU"/>
        </w:rPr>
        <w:t>бір о</w:t>
      </w:r>
      <w:r w:rsidR="002006BC">
        <w:rPr>
          <w:rFonts w:ascii="Times New Roman" w:hAnsi="Times New Roman" w:cs="Times New Roman"/>
          <w:sz w:val="28"/>
          <w:szCs w:val="28"/>
          <w:lang w:val="kk-KZ" w:eastAsia="ru-RU"/>
        </w:rPr>
        <w:t xml:space="preserve">йды әртүрлі тәсілмен жеткізуі </w:t>
      </w:r>
      <w:r w:rsidRPr="00FC6155">
        <w:rPr>
          <w:rFonts w:ascii="Times New Roman" w:hAnsi="Times New Roman" w:cs="Times New Roman"/>
          <w:sz w:val="28"/>
          <w:szCs w:val="28"/>
          <w:lang w:val="kk-KZ" w:eastAsia="ru-RU"/>
        </w:rPr>
        <w:t>заңгерлік пікірталастарда, айтыста, келіссөздерде немесе медиацияда маңызды</w:t>
      </w:r>
      <w:r w:rsidR="002006BC">
        <w:rPr>
          <w:rFonts w:ascii="Times New Roman" w:hAnsi="Times New Roman" w:cs="Times New Roman"/>
          <w:sz w:val="28"/>
          <w:szCs w:val="28"/>
          <w:lang w:val="kk-KZ" w:eastAsia="ru-RU"/>
        </w:rPr>
        <w:t xml:space="preserve"> саналады</w:t>
      </w:r>
      <w:r w:rsidRPr="00FC6155">
        <w:rPr>
          <w:rFonts w:ascii="Times New Roman" w:hAnsi="Times New Roman" w:cs="Times New Roman"/>
          <w:sz w:val="28"/>
          <w:szCs w:val="28"/>
          <w:lang w:val="kk-KZ" w:eastAsia="ru-RU"/>
        </w:rPr>
        <w:t xml:space="preserve">. </w:t>
      </w:r>
      <w:r w:rsidR="006F2726">
        <w:rPr>
          <w:rFonts w:ascii="Times New Roman" w:hAnsi="Times New Roman" w:cs="Times New Roman"/>
          <w:sz w:val="28"/>
          <w:szCs w:val="28"/>
          <w:lang w:val="kk-KZ" w:eastAsia="ru-RU"/>
        </w:rPr>
        <w:t>Б</w:t>
      </w:r>
      <w:r w:rsidRPr="00FC6155">
        <w:rPr>
          <w:rFonts w:ascii="Times New Roman" w:hAnsi="Times New Roman" w:cs="Times New Roman"/>
          <w:sz w:val="28"/>
          <w:szCs w:val="28"/>
          <w:lang w:val="kk-KZ" w:eastAsia="ru-RU"/>
        </w:rPr>
        <w:t>ілім алушылардың тез</w:t>
      </w:r>
      <w:r w:rsidR="002006BC">
        <w:rPr>
          <w:rFonts w:ascii="Times New Roman" w:hAnsi="Times New Roman" w:cs="Times New Roman"/>
          <w:sz w:val="28"/>
          <w:szCs w:val="28"/>
          <w:lang w:val="kk-KZ" w:eastAsia="ru-RU"/>
        </w:rPr>
        <w:t>аурус</w:t>
      </w:r>
      <w:r w:rsidRPr="00FC6155">
        <w:rPr>
          <w:rFonts w:ascii="Times New Roman" w:hAnsi="Times New Roman" w:cs="Times New Roman"/>
          <w:sz w:val="28"/>
          <w:szCs w:val="28"/>
          <w:lang w:val="kk-KZ" w:eastAsia="ru-RU"/>
        </w:rPr>
        <w:t xml:space="preserve"> деңгейін дамыту үшін заң </w:t>
      </w:r>
      <w:r w:rsidR="002006BC">
        <w:rPr>
          <w:rFonts w:ascii="Times New Roman" w:hAnsi="Times New Roman" w:cs="Times New Roman"/>
          <w:sz w:val="28"/>
          <w:szCs w:val="28"/>
          <w:lang w:val="kk-KZ" w:eastAsia="ru-RU"/>
        </w:rPr>
        <w:t>саласындағы</w:t>
      </w:r>
      <w:r w:rsidRPr="00FC6155">
        <w:rPr>
          <w:rFonts w:ascii="Times New Roman" w:hAnsi="Times New Roman" w:cs="Times New Roman"/>
          <w:sz w:val="28"/>
          <w:szCs w:val="28"/>
          <w:lang w:val="kk-KZ" w:eastAsia="ru-RU"/>
        </w:rPr>
        <w:t xml:space="preserve"> </w:t>
      </w:r>
      <w:r w:rsidRPr="00FC6155">
        <w:rPr>
          <w:rFonts w:ascii="Times New Roman" w:hAnsi="Times New Roman" w:cs="Times New Roman"/>
          <w:i/>
          <w:sz w:val="28"/>
          <w:szCs w:val="28"/>
          <w:lang w:val="kk-KZ" w:eastAsia="ru-RU"/>
        </w:rPr>
        <w:t>үкім</w:t>
      </w:r>
      <w:r w:rsidR="002006BC">
        <w:rPr>
          <w:rFonts w:ascii="Times New Roman" w:hAnsi="Times New Roman" w:cs="Times New Roman"/>
          <w:i/>
          <w:sz w:val="28"/>
          <w:szCs w:val="28"/>
          <w:lang w:val="kk-KZ" w:eastAsia="ru-RU"/>
        </w:rPr>
        <w:t xml:space="preserve"> – </w:t>
      </w:r>
      <w:r w:rsidRPr="00FC6155">
        <w:rPr>
          <w:rFonts w:ascii="Times New Roman" w:hAnsi="Times New Roman" w:cs="Times New Roman"/>
          <w:i/>
          <w:sz w:val="28"/>
          <w:szCs w:val="28"/>
          <w:lang w:val="kk-KZ" w:eastAsia="ru-RU"/>
        </w:rPr>
        <w:t>шешім, тоқтату</w:t>
      </w:r>
      <w:r w:rsidR="002006BC">
        <w:rPr>
          <w:rFonts w:ascii="Times New Roman" w:hAnsi="Times New Roman" w:cs="Times New Roman"/>
          <w:i/>
          <w:sz w:val="28"/>
          <w:szCs w:val="28"/>
          <w:lang w:val="kk-KZ" w:eastAsia="ru-RU"/>
        </w:rPr>
        <w:t xml:space="preserve"> – </w:t>
      </w:r>
      <w:r w:rsidRPr="00FC6155">
        <w:rPr>
          <w:rFonts w:ascii="Times New Roman" w:hAnsi="Times New Roman" w:cs="Times New Roman"/>
          <w:i/>
          <w:sz w:val="28"/>
          <w:szCs w:val="28"/>
          <w:lang w:val="kk-KZ" w:eastAsia="ru-RU"/>
        </w:rPr>
        <w:t>бас тарту, заң</w:t>
      </w:r>
      <w:r w:rsidR="002006BC">
        <w:rPr>
          <w:rFonts w:ascii="Times New Roman" w:hAnsi="Times New Roman" w:cs="Times New Roman"/>
          <w:i/>
          <w:sz w:val="28"/>
          <w:szCs w:val="28"/>
          <w:lang w:val="kk-KZ" w:eastAsia="ru-RU"/>
        </w:rPr>
        <w:t xml:space="preserve"> – </w:t>
      </w:r>
      <w:r w:rsidRPr="00FC6155">
        <w:rPr>
          <w:rFonts w:ascii="Times New Roman" w:hAnsi="Times New Roman" w:cs="Times New Roman"/>
          <w:i/>
          <w:sz w:val="28"/>
          <w:szCs w:val="28"/>
          <w:lang w:val="kk-KZ" w:eastAsia="ru-RU"/>
        </w:rPr>
        <w:t>құқық</w:t>
      </w:r>
      <w:r w:rsidR="002006BC">
        <w:rPr>
          <w:rFonts w:ascii="Times New Roman" w:hAnsi="Times New Roman" w:cs="Times New Roman"/>
          <w:sz w:val="28"/>
          <w:szCs w:val="28"/>
          <w:lang w:val="kk-KZ" w:eastAsia="ru-RU"/>
        </w:rPr>
        <w:t xml:space="preserve"> сияқты синонимдер</w:t>
      </w:r>
      <w:r w:rsidRPr="00FC6155">
        <w:rPr>
          <w:rFonts w:ascii="Times New Roman" w:hAnsi="Times New Roman" w:cs="Times New Roman"/>
          <w:sz w:val="28"/>
          <w:szCs w:val="28"/>
          <w:lang w:val="kk-KZ" w:eastAsia="ru-RU"/>
        </w:rPr>
        <w:t xml:space="preserve"> мен нақты контекстегі арнайы терминдерді үйрету </w:t>
      </w:r>
      <w:r w:rsidR="006F2726">
        <w:rPr>
          <w:rFonts w:ascii="Times New Roman" w:hAnsi="Times New Roman" w:cs="Times New Roman"/>
          <w:sz w:val="28"/>
          <w:szCs w:val="28"/>
          <w:lang w:val="kk-KZ" w:eastAsia="ru-RU"/>
        </w:rPr>
        <w:t>маңызды</w:t>
      </w:r>
      <w:r w:rsidRPr="00FC6155">
        <w:rPr>
          <w:rFonts w:ascii="Times New Roman" w:hAnsi="Times New Roman" w:cs="Times New Roman"/>
          <w:sz w:val="28"/>
          <w:szCs w:val="28"/>
          <w:lang w:val="kk-KZ" w:eastAsia="ru-RU"/>
        </w:rPr>
        <w:t xml:space="preserve">. </w:t>
      </w:r>
    </w:p>
    <w:p w14:paraId="50A5D689" w14:textId="39E0CE67" w:rsidR="00795EEB" w:rsidRPr="00FC6155" w:rsidRDefault="00795EEB"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i/>
          <w:sz w:val="28"/>
          <w:szCs w:val="28"/>
          <w:lang w:val="kk-KZ"/>
        </w:rPr>
        <w:t>3. Уәждемелік деңгейді қалыптастыру.</w:t>
      </w:r>
      <w:r w:rsidRPr="00FC6155">
        <w:rPr>
          <w:rFonts w:ascii="Times New Roman" w:hAnsi="Times New Roman" w:cs="Times New Roman"/>
          <w:sz w:val="28"/>
          <w:szCs w:val="28"/>
          <w:lang w:val="kk-KZ"/>
        </w:rPr>
        <w:t xml:space="preserve"> Білім алушылар кәсіби дискурстық қарым-қатынас кезін</w:t>
      </w:r>
      <w:r w:rsidR="006F2726">
        <w:rPr>
          <w:rFonts w:ascii="Times New Roman" w:hAnsi="Times New Roman" w:cs="Times New Roman"/>
          <w:sz w:val="28"/>
          <w:szCs w:val="28"/>
          <w:lang w:val="kk-KZ"/>
        </w:rPr>
        <w:t>де мақсаттар мен міндеттер қою</w:t>
      </w:r>
      <w:r w:rsidRPr="00FC6155">
        <w:rPr>
          <w:rFonts w:ascii="Times New Roman" w:hAnsi="Times New Roman" w:cs="Times New Roman"/>
          <w:sz w:val="28"/>
          <w:szCs w:val="28"/>
          <w:lang w:val="kk-KZ"/>
        </w:rPr>
        <w:t xml:space="preserve"> және тұлғалармен тиімді қарым-қатынас жасау үшін</w:t>
      </w:r>
      <w:r w:rsidR="006F2726">
        <w:rPr>
          <w:rFonts w:ascii="Times New Roman" w:hAnsi="Times New Roman" w:cs="Times New Roman"/>
          <w:sz w:val="28"/>
          <w:szCs w:val="28"/>
          <w:lang w:val="kk-KZ"/>
        </w:rPr>
        <w:t xml:space="preserve"> қажет</w:t>
      </w:r>
      <w:r w:rsidRPr="00FC6155">
        <w:rPr>
          <w:rFonts w:ascii="Times New Roman" w:hAnsi="Times New Roman" w:cs="Times New Roman"/>
          <w:sz w:val="28"/>
          <w:szCs w:val="28"/>
          <w:lang w:val="kk-KZ"/>
        </w:rPr>
        <w:t xml:space="preserve"> лингвистикалық және экстралингвистикалық құралдарды тиімді пайдалануды меңгереді. Заңгерлік тәжірибеде уәждемелік деңгей – бұл </w:t>
      </w:r>
      <w:r w:rsidR="00FE6744">
        <w:rPr>
          <w:rFonts w:ascii="Times New Roman" w:hAnsi="Times New Roman" w:cs="Times New Roman"/>
          <w:sz w:val="28"/>
          <w:szCs w:val="28"/>
          <w:lang w:val="kk-KZ"/>
        </w:rPr>
        <w:t>заңгер көмегіне жүгінген адамның</w:t>
      </w:r>
      <w:r w:rsidRPr="00FC6155">
        <w:rPr>
          <w:rFonts w:ascii="Times New Roman" w:hAnsi="Times New Roman" w:cs="Times New Roman"/>
          <w:sz w:val="28"/>
          <w:szCs w:val="28"/>
          <w:lang w:val="kk-KZ"/>
        </w:rPr>
        <w:t xml:space="preserve"> </w:t>
      </w:r>
      <w:r w:rsidR="002006BC">
        <w:rPr>
          <w:rFonts w:ascii="Times New Roman" w:hAnsi="Times New Roman" w:cs="Times New Roman"/>
          <w:sz w:val="28"/>
          <w:szCs w:val="28"/>
          <w:lang w:val="kk-KZ"/>
        </w:rPr>
        <w:t>с</w:t>
      </w:r>
      <w:r w:rsidRPr="00FC6155">
        <w:rPr>
          <w:rFonts w:ascii="Times New Roman" w:hAnsi="Times New Roman" w:cs="Times New Roman"/>
          <w:sz w:val="28"/>
          <w:szCs w:val="28"/>
          <w:lang w:val="kk-KZ"/>
        </w:rPr>
        <w:t>енімін</w:t>
      </w:r>
      <w:r w:rsidR="002006BC">
        <w:rPr>
          <w:rFonts w:ascii="Times New Roman" w:hAnsi="Times New Roman" w:cs="Times New Roman"/>
          <w:sz w:val="28"/>
          <w:szCs w:val="28"/>
          <w:lang w:val="kk-KZ"/>
        </w:rPr>
        <w:t xml:space="preserve">е </w:t>
      </w:r>
      <w:r w:rsidR="002006BC" w:rsidRPr="00FE6744">
        <w:rPr>
          <w:rFonts w:ascii="Times New Roman" w:hAnsi="Times New Roman" w:cs="Times New Roman"/>
          <w:sz w:val="28"/>
          <w:szCs w:val="28"/>
          <w:lang w:val="kk-KZ"/>
        </w:rPr>
        <w:t>ие болу</w:t>
      </w:r>
      <w:r w:rsidR="002006BC">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 xml:space="preserve">қарсы тарапты келіссөзге итермелеу немесе сотты өз </w:t>
      </w:r>
      <w:r w:rsidR="00F16505">
        <w:rPr>
          <w:rFonts w:ascii="Times New Roman" w:hAnsi="Times New Roman" w:cs="Times New Roman"/>
          <w:sz w:val="28"/>
          <w:szCs w:val="28"/>
          <w:lang w:val="kk-KZ"/>
        </w:rPr>
        <w:t>ұстанымының</w:t>
      </w:r>
      <w:r w:rsidR="006F2726">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дұрыстығына сендіру сияқты</w:t>
      </w:r>
      <w:r w:rsidR="00B94D21">
        <w:rPr>
          <w:rFonts w:ascii="Times New Roman" w:hAnsi="Times New Roman" w:cs="Times New Roman"/>
          <w:sz w:val="28"/>
          <w:szCs w:val="28"/>
          <w:lang w:val="kk-KZ"/>
        </w:rPr>
        <w:t xml:space="preserve"> әрекетке түрт</w:t>
      </w:r>
      <w:r w:rsidR="006F2726">
        <w:rPr>
          <w:rFonts w:ascii="Times New Roman" w:hAnsi="Times New Roman" w:cs="Times New Roman"/>
          <w:sz w:val="28"/>
          <w:szCs w:val="28"/>
          <w:lang w:val="kk-KZ"/>
        </w:rPr>
        <w:t>кі болу қабілеті. Мысалы, е</w:t>
      </w:r>
      <w:r w:rsidRPr="00FC6155">
        <w:rPr>
          <w:rFonts w:ascii="Times New Roman" w:hAnsi="Times New Roman" w:cs="Times New Roman"/>
          <w:sz w:val="28"/>
          <w:szCs w:val="28"/>
          <w:lang w:val="kk-KZ"/>
        </w:rPr>
        <w:t>кі компания арасындағы дау туралы коммуникатив</w:t>
      </w:r>
      <w:r w:rsidR="006F2726">
        <w:rPr>
          <w:rFonts w:ascii="Times New Roman" w:hAnsi="Times New Roman" w:cs="Times New Roman"/>
          <w:sz w:val="28"/>
          <w:szCs w:val="28"/>
          <w:lang w:val="kk-KZ"/>
        </w:rPr>
        <w:t>тік жағдаятқа назар аударайық</w:t>
      </w:r>
      <w:r w:rsidR="00B94D21">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Келісімшартқа отырған екі тараптың бірі «А» тарабы келісімшартты бұзғаны</w:t>
      </w:r>
      <w:r w:rsidR="002006BC">
        <w:rPr>
          <w:rFonts w:ascii="Times New Roman" w:hAnsi="Times New Roman" w:cs="Times New Roman"/>
          <w:sz w:val="28"/>
          <w:szCs w:val="28"/>
          <w:lang w:val="kk-KZ"/>
        </w:rPr>
        <w:t xml:space="preserve"> үшін айыппұл төлеуге міндетті болса да, </w:t>
      </w:r>
      <w:r w:rsidRPr="00FC6155">
        <w:rPr>
          <w:rFonts w:ascii="Times New Roman" w:hAnsi="Times New Roman" w:cs="Times New Roman"/>
          <w:sz w:val="28"/>
          <w:szCs w:val="28"/>
          <w:lang w:val="kk-KZ"/>
        </w:rPr>
        <w:t>төлеуден бас тартады</w:t>
      </w:r>
      <w:r w:rsidR="002006BC">
        <w:rPr>
          <w:rFonts w:ascii="Times New Roman" w:hAnsi="Times New Roman" w:cs="Times New Roman"/>
          <w:sz w:val="28"/>
          <w:szCs w:val="28"/>
          <w:lang w:val="kk-KZ"/>
        </w:rPr>
        <w:t>. Е</w:t>
      </w:r>
      <w:r w:rsidRPr="00FC6155">
        <w:rPr>
          <w:rFonts w:ascii="Times New Roman" w:hAnsi="Times New Roman" w:cs="Times New Roman"/>
          <w:sz w:val="28"/>
          <w:szCs w:val="28"/>
          <w:lang w:val="kk-KZ"/>
        </w:rPr>
        <w:t>кі компания арас</w:t>
      </w:r>
      <w:r w:rsidR="006F2726">
        <w:rPr>
          <w:rFonts w:ascii="Times New Roman" w:hAnsi="Times New Roman" w:cs="Times New Roman"/>
          <w:sz w:val="28"/>
          <w:szCs w:val="28"/>
          <w:lang w:val="kk-KZ"/>
        </w:rPr>
        <w:t>ында келісімшарт</w:t>
      </w:r>
      <w:r w:rsidRPr="00FC6155">
        <w:rPr>
          <w:rFonts w:ascii="Times New Roman" w:hAnsi="Times New Roman" w:cs="Times New Roman"/>
          <w:sz w:val="28"/>
          <w:szCs w:val="28"/>
          <w:lang w:val="kk-KZ"/>
        </w:rPr>
        <w:t xml:space="preserve"> дау</w:t>
      </w:r>
      <w:r w:rsidR="006F2726">
        <w:rPr>
          <w:rFonts w:ascii="Times New Roman" w:hAnsi="Times New Roman" w:cs="Times New Roman"/>
          <w:sz w:val="28"/>
          <w:szCs w:val="28"/>
          <w:lang w:val="kk-KZ"/>
        </w:rPr>
        <w:t>ы</w:t>
      </w:r>
      <w:r w:rsidRPr="00FC6155">
        <w:rPr>
          <w:rFonts w:ascii="Times New Roman" w:hAnsi="Times New Roman" w:cs="Times New Roman"/>
          <w:sz w:val="28"/>
          <w:szCs w:val="28"/>
          <w:lang w:val="kk-KZ"/>
        </w:rPr>
        <w:t xml:space="preserve"> туындайды. Бірінші тараптың мүддесін қорғау мақсатында заңгер «А» тарабының заңды өкілін айыппұлдың бір бөлігін төлеп, істі сотқа жеткізбей өзара шешудің екі жаққа да тиімді екенін айтып көндіру</w:t>
      </w:r>
      <w:r w:rsidR="002006BC">
        <w:rPr>
          <w:rFonts w:ascii="Times New Roman" w:hAnsi="Times New Roman" w:cs="Times New Roman"/>
          <w:sz w:val="28"/>
          <w:szCs w:val="28"/>
          <w:lang w:val="kk-KZ"/>
        </w:rPr>
        <w:t>і керек</w:t>
      </w:r>
      <w:r w:rsidRPr="00FC6155">
        <w:rPr>
          <w:rFonts w:ascii="Times New Roman" w:hAnsi="Times New Roman" w:cs="Times New Roman"/>
          <w:sz w:val="28"/>
          <w:szCs w:val="28"/>
          <w:lang w:val="kk-KZ"/>
        </w:rPr>
        <w:t xml:space="preserve">. Бұл жағдаятқа қатысушылар заңгер </w:t>
      </w:r>
      <w:r w:rsidR="002006BC">
        <w:rPr>
          <w:rFonts w:ascii="Times New Roman" w:hAnsi="Times New Roman" w:cs="Times New Roman"/>
          <w:sz w:val="28"/>
          <w:szCs w:val="28"/>
          <w:lang w:val="kk-KZ"/>
        </w:rPr>
        <w:t>мен «А» тарабының заңды өкілі арасындағы уәждемел</w:t>
      </w:r>
      <w:r w:rsidRPr="00FC6155">
        <w:rPr>
          <w:rFonts w:ascii="Times New Roman" w:hAnsi="Times New Roman" w:cs="Times New Roman"/>
          <w:sz w:val="28"/>
          <w:szCs w:val="28"/>
          <w:lang w:val="kk-KZ"/>
        </w:rPr>
        <w:t>ік дискурст</w:t>
      </w:r>
      <w:r w:rsidR="002006BC">
        <w:rPr>
          <w:rFonts w:ascii="Times New Roman" w:hAnsi="Times New Roman" w:cs="Times New Roman"/>
          <w:sz w:val="28"/>
          <w:szCs w:val="28"/>
          <w:lang w:val="kk-KZ"/>
        </w:rPr>
        <w:t xml:space="preserve">ың қолданылуына назар аударайық. </w:t>
      </w:r>
      <w:r w:rsidRPr="00FC6155">
        <w:rPr>
          <w:rFonts w:ascii="Times New Roman" w:hAnsi="Times New Roman" w:cs="Times New Roman"/>
          <w:sz w:val="28"/>
          <w:szCs w:val="28"/>
          <w:lang w:val="kk-KZ"/>
        </w:rPr>
        <w:t xml:space="preserve">Заңгер  мәселенің басты мәнін айқындау үшін: «Біздің негізгі мақсатымыз </w:t>
      </w:r>
      <w:r w:rsidR="00491A7D">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туындаған</w:t>
      </w:r>
      <w:r w:rsidR="00491A7D">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 xml:space="preserve"> дауды  сотқа бармай, өзара бейбіт келісіммен шешу. Сотқа барсақ, Сіз айыппұлды 100%  және сот шығындарын төлейсіз. Егер өзара келісіп шешсек, Сіз осы соманың </w:t>
      </w:r>
      <w:r w:rsidR="00B94D21">
        <w:rPr>
          <w:rFonts w:ascii="Times New Roman" w:hAnsi="Times New Roman" w:cs="Times New Roman"/>
          <w:sz w:val="28"/>
          <w:szCs w:val="28"/>
          <w:lang w:val="kk-KZ"/>
        </w:rPr>
        <w:t>жартысын ғана төлейтін боласыз»</w:t>
      </w:r>
      <w:r w:rsidR="006F2726">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деп</w:t>
      </w:r>
      <w:r w:rsidR="00491A7D">
        <w:rPr>
          <w:rFonts w:ascii="Times New Roman" w:hAnsi="Times New Roman" w:cs="Times New Roman"/>
          <w:sz w:val="28"/>
          <w:szCs w:val="28"/>
          <w:lang w:val="kk-KZ"/>
        </w:rPr>
        <w:t>,</w:t>
      </w:r>
      <w:r w:rsidRPr="00FC6155">
        <w:rPr>
          <w:rFonts w:ascii="Times New Roman" w:hAnsi="Times New Roman" w:cs="Times New Roman"/>
          <w:sz w:val="28"/>
          <w:szCs w:val="28"/>
          <w:lang w:val="kk-KZ"/>
        </w:rPr>
        <w:t xml:space="preserve"> «А» тарабының заңды өкіліне баламалы шығындарды көрсету арқылы оның уәждемесін «шығынды азайтуға» ауыстыруға тырысады. Бұл жерде заңгер </w:t>
      </w:r>
      <w:r w:rsidRPr="00FC6155">
        <w:rPr>
          <w:rFonts w:ascii="Times New Roman" w:hAnsi="Times New Roman" w:cs="Times New Roman"/>
          <w:i/>
          <w:sz w:val="28"/>
          <w:szCs w:val="28"/>
          <w:lang w:val="kk-KZ"/>
        </w:rPr>
        <w:t>мақсат қою құралын</w:t>
      </w:r>
      <w:r w:rsidR="00B94D21">
        <w:rPr>
          <w:rFonts w:ascii="Times New Roman" w:hAnsi="Times New Roman" w:cs="Times New Roman"/>
          <w:sz w:val="28"/>
          <w:szCs w:val="28"/>
          <w:lang w:val="kk-KZ"/>
        </w:rPr>
        <w:t xml:space="preserve"> қолданып </w:t>
      </w:r>
      <w:r w:rsidR="006F2726">
        <w:rPr>
          <w:rFonts w:ascii="Times New Roman" w:hAnsi="Times New Roman" w:cs="Times New Roman"/>
          <w:sz w:val="28"/>
          <w:szCs w:val="28"/>
          <w:lang w:val="kk-KZ"/>
        </w:rPr>
        <w:t>уәждемені нақтылайды. З</w:t>
      </w:r>
      <w:r w:rsidRPr="00FC6155">
        <w:rPr>
          <w:rFonts w:ascii="Times New Roman" w:hAnsi="Times New Roman" w:cs="Times New Roman"/>
          <w:sz w:val="28"/>
          <w:szCs w:val="28"/>
          <w:lang w:val="kk-KZ"/>
        </w:rPr>
        <w:t>аңгер: «Мен сізге компанияларыңыздың позициясы заңды тұрғыдан әлсіз екенін айқын дәлелдей аламын. Біздің тәжірибемізде мұндай істер әрқа</w:t>
      </w:r>
      <w:r w:rsidR="006F2726">
        <w:rPr>
          <w:rFonts w:ascii="Times New Roman" w:hAnsi="Times New Roman" w:cs="Times New Roman"/>
          <w:sz w:val="28"/>
          <w:szCs w:val="28"/>
          <w:lang w:val="kk-KZ"/>
        </w:rPr>
        <w:t xml:space="preserve">шан біздің пайдамызға шешілген», - </w:t>
      </w:r>
      <w:r w:rsidRPr="00FC6155">
        <w:rPr>
          <w:rFonts w:ascii="Times New Roman" w:hAnsi="Times New Roman" w:cs="Times New Roman"/>
          <w:sz w:val="28"/>
          <w:szCs w:val="28"/>
          <w:lang w:val="kk-KZ"/>
        </w:rPr>
        <w:t xml:space="preserve">деп даудың ауырлығын кәсіби тілмен сипаттау арқылы «А» тарабының заңды өкілінің ақыл-ойына әсер ету үшін заң терминдерін сенімділікпен қолданып,  </w:t>
      </w:r>
      <w:r w:rsidRPr="00FC6155">
        <w:rPr>
          <w:rFonts w:ascii="Times New Roman" w:hAnsi="Times New Roman" w:cs="Times New Roman"/>
          <w:i/>
          <w:sz w:val="28"/>
          <w:szCs w:val="28"/>
          <w:lang w:val="kk-KZ"/>
        </w:rPr>
        <w:t>сендіру тілін пайдаланып</w:t>
      </w:r>
      <w:r w:rsidR="006F2726">
        <w:rPr>
          <w:rFonts w:ascii="Times New Roman" w:hAnsi="Times New Roman" w:cs="Times New Roman"/>
          <w:sz w:val="28"/>
          <w:szCs w:val="28"/>
          <w:lang w:val="kk-KZ"/>
        </w:rPr>
        <w:t xml:space="preserve">, өз уәждемесін дәлелдейді. Заңгер дауысын жұмсартып </w:t>
      </w:r>
      <w:r w:rsidRPr="00FC6155">
        <w:rPr>
          <w:rFonts w:ascii="Times New Roman" w:hAnsi="Times New Roman" w:cs="Times New Roman"/>
          <w:sz w:val="28"/>
          <w:szCs w:val="28"/>
          <w:lang w:val="kk-KZ"/>
        </w:rPr>
        <w:t>«А» тарабының заң</w:t>
      </w:r>
      <w:r w:rsidR="006F2726">
        <w:rPr>
          <w:rFonts w:ascii="Times New Roman" w:hAnsi="Times New Roman" w:cs="Times New Roman"/>
          <w:sz w:val="28"/>
          <w:szCs w:val="28"/>
          <w:lang w:val="kk-KZ"/>
        </w:rPr>
        <w:t>ды өкіліне</w:t>
      </w:r>
      <w:r w:rsidRPr="00FC6155">
        <w:rPr>
          <w:rFonts w:ascii="Times New Roman" w:hAnsi="Times New Roman" w:cs="Times New Roman"/>
          <w:sz w:val="28"/>
          <w:szCs w:val="28"/>
          <w:lang w:val="kk-KZ"/>
        </w:rPr>
        <w:t>: «Мен сіздің ашуыңызды түсінемін. Бірақ бұл – күрделі жағдайды тиімді шешудің жалғыз жолы» - деп, түсіністік таныту арқылы «А» тарабының заңды өкілінің эмоционалдық кедергісін жою және оны ұсынылған шешімді қ</w:t>
      </w:r>
      <w:r w:rsidR="004E6FF4">
        <w:rPr>
          <w:rFonts w:ascii="Times New Roman" w:hAnsi="Times New Roman" w:cs="Times New Roman"/>
          <w:sz w:val="28"/>
          <w:szCs w:val="28"/>
          <w:lang w:val="kk-KZ"/>
        </w:rPr>
        <w:t xml:space="preserve">абылдауға </w:t>
      </w:r>
      <w:r w:rsidR="00F16505">
        <w:rPr>
          <w:rFonts w:ascii="Times New Roman" w:hAnsi="Times New Roman" w:cs="Times New Roman"/>
          <w:sz w:val="28"/>
          <w:szCs w:val="28"/>
          <w:lang w:val="kk-KZ"/>
        </w:rPr>
        <w:t>ынталандыру</w:t>
      </w:r>
      <w:r w:rsidR="004E6FF4">
        <w:rPr>
          <w:rFonts w:ascii="Times New Roman" w:hAnsi="Times New Roman" w:cs="Times New Roman"/>
          <w:sz w:val="28"/>
          <w:szCs w:val="28"/>
          <w:lang w:val="kk-KZ"/>
        </w:rPr>
        <w:t xml:space="preserve"> үшін бет-әлпет, дауыс тоны, ишарат</w:t>
      </w:r>
      <w:r w:rsidRPr="00FC6155">
        <w:rPr>
          <w:rFonts w:ascii="Times New Roman" w:hAnsi="Times New Roman" w:cs="Times New Roman"/>
          <w:sz w:val="28"/>
          <w:szCs w:val="28"/>
          <w:lang w:val="kk-KZ"/>
        </w:rPr>
        <w:t>,</w:t>
      </w:r>
      <w:r w:rsidR="004E6FF4">
        <w:rPr>
          <w:rFonts w:ascii="Times New Roman" w:hAnsi="Times New Roman" w:cs="Times New Roman"/>
          <w:sz w:val="28"/>
          <w:szCs w:val="28"/>
          <w:lang w:val="kk-KZ"/>
        </w:rPr>
        <w:t xml:space="preserve"> яғни</w:t>
      </w:r>
      <w:r w:rsidRPr="00FC6155">
        <w:rPr>
          <w:rFonts w:ascii="Times New Roman" w:hAnsi="Times New Roman" w:cs="Times New Roman"/>
          <w:sz w:val="28"/>
          <w:szCs w:val="28"/>
          <w:lang w:val="kk-KZ"/>
        </w:rPr>
        <w:t xml:space="preserve"> </w:t>
      </w:r>
      <w:r w:rsidRPr="00FC6155">
        <w:rPr>
          <w:rFonts w:ascii="Times New Roman" w:hAnsi="Times New Roman" w:cs="Times New Roman"/>
          <w:i/>
          <w:sz w:val="28"/>
          <w:szCs w:val="28"/>
          <w:lang w:val="kk-KZ"/>
        </w:rPr>
        <w:t>экстралингвистикалық, эмпатиялық қарым-қатынас</w:t>
      </w:r>
      <w:r w:rsidRPr="00FC6155">
        <w:rPr>
          <w:rFonts w:ascii="Times New Roman" w:hAnsi="Times New Roman" w:cs="Times New Roman"/>
          <w:sz w:val="28"/>
          <w:szCs w:val="28"/>
          <w:lang w:val="kk-KZ"/>
        </w:rPr>
        <w:t xml:space="preserve"> құрал</w:t>
      </w:r>
      <w:r w:rsidR="004E6FF4">
        <w:rPr>
          <w:rFonts w:ascii="Times New Roman" w:hAnsi="Times New Roman" w:cs="Times New Roman"/>
          <w:sz w:val="28"/>
          <w:szCs w:val="28"/>
          <w:lang w:val="kk-KZ"/>
        </w:rPr>
        <w:t>дар</w:t>
      </w:r>
      <w:r w:rsidRPr="00FC6155">
        <w:rPr>
          <w:rFonts w:ascii="Times New Roman" w:hAnsi="Times New Roman" w:cs="Times New Roman"/>
          <w:sz w:val="28"/>
          <w:szCs w:val="28"/>
          <w:lang w:val="kk-KZ"/>
        </w:rPr>
        <w:t>ын пайдаланып өз уәждемесіне көндіруге тырысады.</w:t>
      </w:r>
      <w:r w:rsidR="004E6FF4">
        <w:rPr>
          <w:rFonts w:ascii="Times New Roman" w:hAnsi="Times New Roman" w:cs="Times New Roman"/>
          <w:sz w:val="28"/>
          <w:szCs w:val="28"/>
          <w:lang w:val="kk-KZ"/>
        </w:rPr>
        <w:t xml:space="preserve"> Мұндай жағдаяттық тапсырмаларды орындау </w:t>
      </w:r>
      <w:r w:rsidRPr="00FC6155">
        <w:rPr>
          <w:rFonts w:ascii="Times New Roman" w:hAnsi="Times New Roman" w:cs="Times New Roman"/>
          <w:sz w:val="28"/>
          <w:szCs w:val="28"/>
          <w:lang w:val="kk-KZ"/>
        </w:rPr>
        <w:t>білім алушылардың уәждемелік деңгейін қалыптастырып, келесі қабілеттерін дамытуға ықпал етеді:</w:t>
      </w:r>
    </w:p>
    <w:p w14:paraId="052431AC" w14:textId="29247580" w:rsidR="00795EEB" w:rsidRPr="00FC6155" w:rsidRDefault="00786925"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795EEB" w:rsidRPr="00FC6155">
        <w:rPr>
          <w:rFonts w:ascii="Times New Roman" w:hAnsi="Times New Roman" w:cs="Times New Roman"/>
          <w:sz w:val="28"/>
          <w:szCs w:val="28"/>
          <w:lang w:val="kk-KZ"/>
        </w:rPr>
        <w:t xml:space="preserve"> Мақсатты нақтылау қабілеті:  Заңгер «мәселені шешу» деген жалпы мақсатты «шығынды 50 пайызға азайту» деген нақты, өлшенетін міндетке ауыстырды. Бұл – </w:t>
      </w:r>
      <w:r w:rsidR="00FE6744">
        <w:rPr>
          <w:rFonts w:ascii="Times New Roman" w:hAnsi="Times New Roman" w:cs="Times New Roman"/>
          <w:sz w:val="28"/>
          <w:szCs w:val="28"/>
          <w:lang w:val="kk-KZ"/>
        </w:rPr>
        <w:t>заңгер көмегіне жүгінген адамды</w:t>
      </w:r>
      <w:r w:rsidR="00795EEB" w:rsidRPr="00FC6155">
        <w:rPr>
          <w:rFonts w:ascii="Times New Roman" w:hAnsi="Times New Roman" w:cs="Times New Roman"/>
          <w:sz w:val="28"/>
          <w:szCs w:val="28"/>
          <w:lang w:val="kk-KZ"/>
        </w:rPr>
        <w:t xml:space="preserve"> әрекет етуге уәждейтін басты лингвистикалық қадам.</w:t>
      </w:r>
    </w:p>
    <w:p w14:paraId="5892362D" w14:textId="73BC8EA4" w:rsidR="00795EEB" w:rsidRPr="00FC6155" w:rsidRDefault="00786925"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795EEB" w:rsidRPr="00FC6155">
        <w:rPr>
          <w:rFonts w:ascii="Times New Roman" w:hAnsi="Times New Roman" w:cs="Times New Roman"/>
          <w:sz w:val="28"/>
          <w:szCs w:val="28"/>
          <w:lang w:val="kk-KZ"/>
        </w:rPr>
        <w:t xml:space="preserve"> Экстралингвистикалық қабілеті: Заңгер тек заң нор</w:t>
      </w:r>
      <w:r w:rsidR="006F2726">
        <w:rPr>
          <w:rFonts w:ascii="Times New Roman" w:hAnsi="Times New Roman" w:cs="Times New Roman"/>
          <w:sz w:val="28"/>
          <w:szCs w:val="28"/>
          <w:lang w:val="kk-KZ"/>
        </w:rPr>
        <w:t>маларына сүйеніп қана қоймай, «а</w:t>
      </w:r>
      <w:r w:rsidR="00795EEB" w:rsidRPr="00FC6155">
        <w:rPr>
          <w:rFonts w:ascii="Times New Roman" w:hAnsi="Times New Roman" w:cs="Times New Roman"/>
          <w:sz w:val="28"/>
          <w:szCs w:val="28"/>
          <w:lang w:val="kk-KZ"/>
        </w:rPr>
        <w:t>шуыңызды түсінемін» деп, «А» тарабының заңды өкілінің эмоциясын мойындады. Бұл экстралингвистикалық амал сенімді қарым-қатынас орнатып, кәсіби ұсынысты қабылдауға деген ішкі уәждемені күшейтеді.</w:t>
      </w:r>
    </w:p>
    <w:p w14:paraId="7D95D72D" w14:textId="12AB8DE1" w:rsidR="006F2726" w:rsidRDefault="00795EEB"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sz w:val="28"/>
          <w:szCs w:val="28"/>
          <w:lang w:val="kk-KZ"/>
        </w:rPr>
        <w:t>Қорыта келе, уә</w:t>
      </w:r>
      <w:r w:rsidR="004E6FF4">
        <w:rPr>
          <w:rFonts w:ascii="Times New Roman" w:hAnsi="Times New Roman" w:cs="Times New Roman"/>
          <w:sz w:val="28"/>
          <w:szCs w:val="28"/>
          <w:lang w:val="kk-KZ"/>
        </w:rPr>
        <w:t xml:space="preserve">ждемелік деңгейді қалыптастыру </w:t>
      </w:r>
      <w:r w:rsidRPr="00FC6155">
        <w:rPr>
          <w:rFonts w:ascii="Times New Roman" w:hAnsi="Times New Roman" w:cs="Times New Roman"/>
          <w:sz w:val="28"/>
          <w:szCs w:val="28"/>
          <w:lang w:val="kk-KZ"/>
        </w:rPr>
        <w:t>болашақ заңгерлердің кәсіби дискурс кезінде не істеу керектігін және оны қалай істеу керектігін білу</w:t>
      </w:r>
      <w:r w:rsidR="004E6FF4">
        <w:rPr>
          <w:rFonts w:ascii="Times New Roman" w:hAnsi="Times New Roman" w:cs="Times New Roman"/>
          <w:sz w:val="28"/>
          <w:szCs w:val="28"/>
          <w:lang w:val="kk-KZ"/>
        </w:rPr>
        <w:t>іне негізделген. Бұл әдістер білім алушыны</w:t>
      </w:r>
      <w:r w:rsidRPr="00FC6155">
        <w:rPr>
          <w:rFonts w:ascii="Times New Roman" w:hAnsi="Times New Roman" w:cs="Times New Roman"/>
          <w:sz w:val="28"/>
          <w:szCs w:val="28"/>
          <w:lang w:val="kk-KZ"/>
        </w:rPr>
        <w:t xml:space="preserve"> кәсіби дискурс кезінде қарым-қатынастың сөз, дене т</w:t>
      </w:r>
      <w:r w:rsidR="004E6FF4">
        <w:rPr>
          <w:rFonts w:ascii="Times New Roman" w:hAnsi="Times New Roman" w:cs="Times New Roman"/>
          <w:sz w:val="28"/>
          <w:szCs w:val="28"/>
          <w:lang w:val="kk-KZ"/>
        </w:rPr>
        <w:t>ілі, визуалды материал сияқты құралдарды</w:t>
      </w:r>
      <w:r w:rsidRPr="00FC6155">
        <w:rPr>
          <w:rFonts w:ascii="Times New Roman" w:hAnsi="Times New Roman" w:cs="Times New Roman"/>
          <w:sz w:val="28"/>
          <w:szCs w:val="28"/>
          <w:lang w:val="kk-KZ"/>
        </w:rPr>
        <w:t xml:space="preserve">  қолдану арқылы қажетті шешімге уәждеуді </w:t>
      </w:r>
      <w:r w:rsidRPr="001F7709">
        <w:rPr>
          <w:rFonts w:ascii="Times New Roman" w:hAnsi="Times New Roman" w:cs="Times New Roman"/>
          <w:sz w:val="28"/>
          <w:szCs w:val="28"/>
          <w:lang w:val="kk-KZ"/>
        </w:rPr>
        <w:t>үйретеді</w:t>
      </w:r>
      <w:r w:rsidR="00B415E4" w:rsidRPr="001F7709">
        <w:rPr>
          <w:rFonts w:ascii="Times New Roman" w:hAnsi="Times New Roman" w:cs="Times New Roman"/>
          <w:sz w:val="28"/>
          <w:szCs w:val="28"/>
          <w:lang w:val="kk-KZ"/>
        </w:rPr>
        <w:t xml:space="preserve"> </w:t>
      </w:r>
      <w:r w:rsidR="001F7709">
        <w:rPr>
          <w:rFonts w:ascii="Times New Roman" w:hAnsi="Times New Roman" w:cs="Times New Roman"/>
          <w:sz w:val="28"/>
          <w:szCs w:val="28"/>
          <w:lang w:val="kk-KZ"/>
        </w:rPr>
        <w:t>[12</w:t>
      </w:r>
      <w:r w:rsidR="009377B9">
        <w:rPr>
          <w:rFonts w:ascii="Times New Roman" w:hAnsi="Times New Roman" w:cs="Times New Roman"/>
          <w:sz w:val="28"/>
          <w:szCs w:val="28"/>
          <w:lang w:val="kk-KZ"/>
        </w:rPr>
        <w:t>6</w:t>
      </w:r>
      <w:r w:rsidR="00B415E4" w:rsidRPr="001F7709">
        <w:rPr>
          <w:rFonts w:ascii="Times New Roman" w:hAnsi="Times New Roman" w:cs="Times New Roman"/>
          <w:sz w:val="28"/>
          <w:szCs w:val="28"/>
          <w:lang w:val="kk-KZ"/>
        </w:rPr>
        <w:t>].</w:t>
      </w:r>
      <w:r w:rsidR="006F2726">
        <w:rPr>
          <w:rFonts w:ascii="Times New Roman" w:hAnsi="Times New Roman" w:cs="Times New Roman"/>
          <w:sz w:val="28"/>
          <w:szCs w:val="28"/>
          <w:lang w:val="kk-KZ"/>
        </w:rPr>
        <w:t xml:space="preserve"> </w:t>
      </w:r>
    </w:p>
    <w:p w14:paraId="61F8F080" w14:textId="26B01AE9" w:rsidR="004E6FF4" w:rsidRPr="00505254" w:rsidRDefault="006F2726"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00795EEB" w:rsidRPr="00FC6155">
        <w:rPr>
          <w:rFonts w:ascii="Times New Roman" w:hAnsi="Times New Roman" w:cs="Times New Roman"/>
          <w:sz w:val="28"/>
          <w:szCs w:val="28"/>
          <w:lang w:val="kk-KZ"/>
        </w:rPr>
        <w:t>азақ заңгерлік дискурсын оқыту әдістемесінің философиялық негіздері мемлекеттің тарихи дамуы және онда қабылданған құқықтық жүйенің сипаттамаларымен анықталад</w:t>
      </w:r>
      <w:r>
        <w:rPr>
          <w:rFonts w:ascii="Times New Roman" w:hAnsi="Times New Roman" w:cs="Times New Roman"/>
          <w:sz w:val="28"/>
          <w:szCs w:val="28"/>
          <w:lang w:val="kk-KZ"/>
        </w:rPr>
        <w:t xml:space="preserve">ы. </w:t>
      </w:r>
      <w:r w:rsidR="00795EEB" w:rsidRPr="00FC6155">
        <w:rPr>
          <w:rFonts w:ascii="Times New Roman" w:hAnsi="Times New Roman" w:cs="Times New Roman"/>
          <w:sz w:val="28"/>
          <w:szCs w:val="28"/>
          <w:lang w:val="kk-KZ"/>
        </w:rPr>
        <w:t>Бұл негіздер қ</w:t>
      </w:r>
      <w:r w:rsidR="004E6FF4">
        <w:rPr>
          <w:rFonts w:ascii="Times New Roman" w:hAnsi="Times New Roman" w:cs="Times New Roman"/>
          <w:sz w:val="28"/>
          <w:szCs w:val="28"/>
          <w:lang w:val="kk-KZ"/>
        </w:rPr>
        <w:t>ұқық тіл</w:t>
      </w:r>
      <w:r w:rsidR="00795EEB" w:rsidRPr="00FC6155">
        <w:rPr>
          <w:rFonts w:ascii="Times New Roman" w:hAnsi="Times New Roman" w:cs="Times New Roman"/>
          <w:sz w:val="28"/>
          <w:szCs w:val="28"/>
          <w:lang w:val="kk-KZ"/>
        </w:rPr>
        <w:t>і</w:t>
      </w:r>
      <w:r w:rsidR="004E6FF4">
        <w:rPr>
          <w:rFonts w:ascii="Times New Roman" w:hAnsi="Times New Roman" w:cs="Times New Roman"/>
          <w:sz w:val="28"/>
          <w:szCs w:val="28"/>
          <w:lang w:val="kk-KZ"/>
        </w:rPr>
        <w:t>н</w:t>
      </w:r>
      <w:r w:rsidR="00795EEB" w:rsidRPr="00FC6155">
        <w:rPr>
          <w:rFonts w:ascii="Times New Roman" w:hAnsi="Times New Roman" w:cs="Times New Roman"/>
          <w:sz w:val="28"/>
          <w:szCs w:val="28"/>
          <w:lang w:val="kk-KZ"/>
        </w:rPr>
        <w:t xml:space="preserve"> оқыту </w:t>
      </w:r>
      <w:r w:rsidR="004E6FF4">
        <w:rPr>
          <w:rFonts w:ascii="Times New Roman" w:hAnsi="Times New Roman" w:cs="Times New Roman"/>
          <w:sz w:val="28"/>
          <w:szCs w:val="28"/>
          <w:lang w:val="kk-KZ"/>
        </w:rPr>
        <w:t xml:space="preserve">үдерісіне </w:t>
      </w:r>
      <w:r w:rsidR="00795EEB" w:rsidRPr="00FC6155">
        <w:rPr>
          <w:rFonts w:ascii="Times New Roman" w:hAnsi="Times New Roman" w:cs="Times New Roman"/>
          <w:sz w:val="28"/>
          <w:szCs w:val="28"/>
          <w:lang w:val="kk-KZ"/>
        </w:rPr>
        <w:t xml:space="preserve">идеологиялық, мәдени-танымдық және құндылықтық бағыт береді. Қазақстанның құқықтық және тарихи дамуына сүйенсек, философиялық негіздерді басты </w:t>
      </w:r>
      <w:r w:rsidR="004E6FF4">
        <w:rPr>
          <w:rFonts w:ascii="Times New Roman" w:hAnsi="Times New Roman" w:cs="Times New Roman"/>
          <w:sz w:val="28"/>
          <w:szCs w:val="28"/>
          <w:lang w:val="kk-KZ"/>
        </w:rPr>
        <w:t xml:space="preserve">үш </w:t>
      </w:r>
      <w:r w:rsidR="00795EEB" w:rsidRPr="00FC6155">
        <w:rPr>
          <w:rFonts w:ascii="Times New Roman" w:hAnsi="Times New Roman" w:cs="Times New Roman"/>
          <w:sz w:val="28"/>
          <w:szCs w:val="28"/>
          <w:lang w:val="kk-KZ"/>
        </w:rPr>
        <w:t>бағытта қарастыруға болады</w:t>
      </w:r>
      <w:r w:rsidR="00786925">
        <w:rPr>
          <w:rFonts w:ascii="Times New Roman" w:hAnsi="Times New Roman" w:cs="Times New Roman"/>
          <w:sz w:val="28"/>
          <w:szCs w:val="28"/>
          <w:lang w:val="kk-KZ"/>
        </w:rPr>
        <w:t>:</w:t>
      </w:r>
    </w:p>
    <w:p w14:paraId="6753A4BF" w14:textId="0C0346FC" w:rsidR="00795EEB" w:rsidRPr="00A80A69" w:rsidRDefault="00795EEB" w:rsidP="00D62A9E">
      <w:pPr>
        <w:spacing w:after="0" w:line="240" w:lineRule="auto"/>
        <w:ind w:firstLine="709"/>
        <w:jc w:val="both"/>
        <w:rPr>
          <w:rFonts w:ascii="Times New Roman" w:hAnsi="Times New Roman" w:cs="Times New Roman"/>
          <w:i/>
          <w:sz w:val="28"/>
          <w:szCs w:val="28"/>
          <w:lang w:val="kk-KZ"/>
        </w:rPr>
      </w:pPr>
      <w:r w:rsidRPr="00FC6155">
        <w:rPr>
          <w:rFonts w:ascii="Times New Roman" w:hAnsi="Times New Roman" w:cs="Times New Roman"/>
          <w:sz w:val="28"/>
          <w:szCs w:val="28"/>
          <w:lang w:val="kk-KZ"/>
        </w:rPr>
        <w:t xml:space="preserve">1. </w:t>
      </w:r>
      <w:r w:rsidRPr="00FC6155">
        <w:rPr>
          <w:rFonts w:ascii="Times New Roman" w:hAnsi="Times New Roman" w:cs="Times New Roman"/>
          <w:i/>
          <w:sz w:val="28"/>
          <w:szCs w:val="28"/>
          <w:lang w:val="kk-KZ"/>
        </w:rPr>
        <w:t>Тарихи-риторикалық негіз</w:t>
      </w:r>
      <w:r w:rsidR="004E6FF4">
        <w:rPr>
          <w:rFonts w:ascii="Times New Roman" w:hAnsi="Times New Roman" w:cs="Times New Roman"/>
          <w:i/>
          <w:sz w:val="28"/>
          <w:szCs w:val="28"/>
          <w:lang w:val="kk-KZ"/>
        </w:rPr>
        <w:t>,</w:t>
      </w:r>
      <w:r w:rsidRPr="00FC6155">
        <w:rPr>
          <w:rFonts w:ascii="Times New Roman" w:hAnsi="Times New Roman" w:cs="Times New Roman"/>
          <w:i/>
          <w:sz w:val="28"/>
          <w:szCs w:val="28"/>
          <w:lang w:val="kk-KZ"/>
        </w:rPr>
        <w:t xml:space="preserve"> яғн</w:t>
      </w:r>
      <w:r w:rsidR="00A80A69">
        <w:rPr>
          <w:rFonts w:ascii="Times New Roman" w:hAnsi="Times New Roman" w:cs="Times New Roman"/>
          <w:i/>
          <w:sz w:val="28"/>
          <w:szCs w:val="28"/>
          <w:lang w:val="kk-KZ"/>
        </w:rPr>
        <w:t xml:space="preserve">и билер дәстүрінің философиясы. </w:t>
      </w:r>
      <w:r w:rsidR="00651B0B">
        <w:rPr>
          <w:rFonts w:ascii="Times New Roman" w:hAnsi="Times New Roman" w:cs="Times New Roman"/>
          <w:sz w:val="28"/>
          <w:szCs w:val="28"/>
          <w:lang w:val="kk-KZ"/>
        </w:rPr>
        <w:t>Қазақ заң ғылымы мен сөйлеу мәдениетінің</w:t>
      </w:r>
      <w:r w:rsidR="00505254">
        <w:rPr>
          <w:rFonts w:ascii="Times New Roman" w:hAnsi="Times New Roman" w:cs="Times New Roman"/>
          <w:sz w:val="28"/>
          <w:szCs w:val="28"/>
          <w:lang w:val="kk-KZ"/>
        </w:rPr>
        <w:t xml:space="preserve"> тамыры өте тереңнен</w:t>
      </w:r>
      <w:r w:rsidR="00A80A69">
        <w:rPr>
          <w:rFonts w:ascii="Times New Roman" w:hAnsi="Times New Roman" w:cs="Times New Roman"/>
          <w:sz w:val="28"/>
          <w:szCs w:val="28"/>
          <w:lang w:val="kk-KZ"/>
        </w:rPr>
        <w:t>,</w:t>
      </w:r>
      <w:r w:rsidR="00505254">
        <w:rPr>
          <w:rFonts w:ascii="Times New Roman" w:hAnsi="Times New Roman" w:cs="Times New Roman"/>
          <w:sz w:val="28"/>
          <w:szCs w:val="28"/>
          <w:lang w:val="kk-KZ"/>
        </w:rPr>
        <w:t xml:space="preserve"> яғни ежелгі әдет-ғұрып заңдары мен билер сотынан бастау алады. Ол замандағы</w:t>
      </w:r>
      <w:r w:rsidR="00A80A69">
        <w:rPr>
          <w:rFonts w:ascii="Times New Roman" w:hAnsi="Times New Roman" w:cs="Times New Roman"/>
          <w:sz w:val="28"/>
          <w:szCs w:val="28"/>
          <w:lang w:val="kk-KZ"/>
        </w:rPr>
        <w:t xml:space="preserve"> заңгерлердің басты мақсаты </w:t>
      </w:r>
      <w:r w:rsidR="00505254">
        <w:rPr>
          <w:rFonts w:ascii="Times New Roman" w:hAnsi="Times New Roman" w:cs="Times New Roman"/>
          <w:sz w:val="28"/>
          <w:szCs w:val="28"/>
          <w:lang w:val="kk-KZ"/>
        </w:rPr>
        <w:t xml:space="preserve">тек жазалау емес, туындаған дауды әділ шешіп, араздасқан екі тарапты бітімге келтіру болған. </w:t>
      </w:r>
      <w:r w:rsidRPr="00FC6155">
        <w:rPr>
          <w:rFonts w:ascii="Times New Roman" w:hAnsi="Times New Roman" w:cs="Times New Roman"/>
          <w:sz w:val="28"/>
          <w:szCs w:val="28"/>
          <w:lang w:val="kk-KZ"/>
        </w:rPr>
        <w:t>Қазақ заңгерлік дискурсының қалыптасуына «Жеті Жарғы», «Қасым ханның Қасқа жолы»</w:t>
      </w:r>
      <w:r w:rsidR="004E6FF4">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 xml:space="preserve">сияқты дала заңдары негіз болып, </w:t>
      </w:r>
      <w:r w:rsidR="005C3B92">
        <w:rPr>
          <w:rFonts w:ascii="Times New Roman" w:hAnsi="Times New Roman" w:cs="Times New Roman"/>
          <w:sz w:val="28"/>
          <w:szCs w:val="28"/>
          <w:lang w:val="kk-KZ"/>
        </w:rPr>
        <w:t xml:space="preserve">билер </w:t>
      </w:r>
      <w:r w:rsidRPr="00FC6155">
        <w:rPr>
          <w:rFonts w:ascii="Times New Roman" w:hAnsi="Times New Roman" w:cs="Times New Roman"/>
          <w:sz w:val="28"/>
          <w:szCs w:val="28"/>
          <w:lang w:val="kk-KZ"/>
        </w:rPr>
        <w:t>шешендік өнер</w:t>
      </w:r>
      <w:r w:rsidR="005C3B92">
        <w:rPr>
          <w:rFonts w:ascii="Times New Roman" w:hAnsi="Times New Roman" w:cs="Times New Roman"/>
          <w:sz w:val="28"/>
          <w:szCs w:val="28"/>
          <w:lang w:val="kk-KZ"/>
        </w:rPr>
        <w:t xml:space="preserve">ді шебер қолдана отырып, дауды сөзбен шешкен және дауласқан екі жақты татуластыру арқылы қоғамдағы бірлікті сақтаған. </w:t>
      </w:r>
      <w:r w:rsidRPr="00FC6155">
        <w:rPr>
          <w:rFonts w:ascii="Times New Roman" w:hAnsi="Times New Roman" w:cs="Times New Roman"/>
          <w:sz w:val="28"/>
          <w:szCs w:val="28"/>
          <w:lang w:val="kk-KZ"/>
        </w:rPr>
        <w:t xml:space="preserve">Ал оқыту үдерісінде болашақ заңгерлерді тек </w:t>
      </w:r>
      <w:r w:rsidR="004E6FF4">
        <w:rPr>
          <w:rFonts w:ascii="Times New Roman" w:hAnsi="Times New Roman" w:cs="Times New Roman"/>
          <w:sz w:val="28"/>
          <w:szCs w:val="28"/>
          <w:lang w:val="kk-KZ"/>
        </w:rPr>
        <w:t xml:space="preserve">заңды, </w:t>
      </w:r>
      <w:r w:rsidRPr="00FC6155">
        <w:rPr>
          <w:rFonts w:ascii="Times New Roman" w:hAnsi="Times New Roman" w:cs="Times New Roman"/>
          <w:sz w:val="28"/>
          <w:szCs w:val="28"/>
          <w:lang w:val="kk-KZ"/>
        </w:rPr>
        <w:t xml:space="preserve">нормаларды білетін маман ретінде емес, қоғамда туындаған дауларды шешуші, шешен </w:t>
      </w:r>
      <w:r w:rsidR="004E6FF4">
        <w:rPr>
          <w:rFonts w:ascii="Times New Roman" w:hAnsi="Times New Roman" w:cs="Times New Roman"/>
          <w:sz w:val="28"/>
          <w:szCs w:val="28"/>
          <w:lang w:val="kk-KZ"/>
        </w:rPr>
        <w:t>тұлға ретінде қалыптастыр</w:t>
      </w:r>
      <w:r w:rsidR="00A80A69">
        <w:rPr>
          <w:rFonts w:ascii="Times New Roman" w:hAnsi="Times New Roman" w:cs="Times New Roman"/>
          <w:sz w:val="28"/>
          <w:szCs w:val="28"/>
          <w:lang w:val="kk-KZ"/>
        </w:rPr>
        <w:t>у керек</w:t>
      </w:r>
      <w:r w:rsidRPr="00FC6155">
        <w:rPr>
          <w:rFonts w:ascii="Times New Roman" w:hAnsi="Times New Roman" w:cs="Times New Roman"/>
          <w:sz w:val="28"/>
          <w:szCs w:val="28"/>
          <w:lang w:val="kk-KZ"/>
        </w:rPr>
        <w:t xml:space="preserve">. Ол үшін дискурс мазмұнында ел бірлігін сақтауға, адамгершілік қасиеттерді жоғары қоятын ережелер басым болу </w:t>
      </w:r>
      <w:r w:rsidR="00A80A69">
        <w:rPr>
          <w:rFonts w:ascii="Times New Roman" w:hAnsi="Times New Roman" w:cs="Times New Roman"/>
          <w:sz w:val="28"/>
          <w:szCs w:val="28"/>
          <w:lang w:val="kk-KZ"/>
        </w:rPr>
        <w:t xml:space="preserve">қажет. Білім алушыны </w:t>
      </w:r>
      <w:r w:rsidRPr="00FC6155">
        <w:rPr>
          <w:rFonts w:ascii="Times New Roman" w:hAnsi="Times New Roman" w:cs="Times New Roman"/>
          <w:sz w:val="28"/>
          <w:szCs w:val="28"/>
          <w:lang w:val="kk-KZ"/>
        </w:rPr>
        <w:t>«Заңгер мәселені тек қатаң норма бойынша шешпей, моральдық және қоғамдық келісімді сақтау үшін адамгершілік жолмен шешкені дұрыс па?» -</w:t>
      </w:r>
      <w:r w:rsidR="004E6FF4">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 xml:space="preserve">деген сұрақ төңірегінде өз ойларымен бөлісіп, пікір айтуға дағдыландырған дұрыс. </w:t>
      </w:r>
    </w:p>
    <w:p w14:paraId="7BBF722D" w14:textId="16FA3A91" w:rsidR="00795EEB" w:rsidRPr="00A80A69" w:rsidRDefault="00795EEB"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i/>
          <w:sz w:val="28"/>
          <w:szCs w:val="28"/>
          <w:lang w:val="kk-KZ"/>
        </w:rPr>
        <w:t>2. Кеңестік кезеңнен кейінгі к</w:t>
      </w:r>
      <w:r w:rsidR="004E6FF4">
        <w:rPr>
          <w:rFonts w:ascii="Times New Roman" w:hAnsi="Times New Roman" w:cs="Times New Roman"/>
          <w:i/>
          <w:sz w:val="28"/>
          <w:szCs w:val="28"/>
          <w:lang w:val="kk-KZ"/>
        </w:rPr>
        <w:t>езеңдегі құқықтық жүйенің</w:t>
      </w:r>
      <w:r w:rsidR="00A80A69">
        <w:rPr>
          <w:rFonts w:ascii="Times New Roman" w:hAnsi="Times New Roman" w:cs="Times New Roman"/>
          <w:i/>
          <w:sz w:val="28"/>
          <w:szCs w:val="28"/>
          <w:lang w:val="kk-KZ"/>
        </w:rPr>
        <w:t xml:space="preserve"> сипаты, яғни позитивтік-</w:t>
      </w:r>
      <w:r w:rsidR="004E6FF4">
        <w:rPr>
          <w:rFonts w:ascii="Times New Roman" w:hAnsi="Times New Roman" w:cs="Times New Roman"/>
          <w:i/>
          <w:sz w:val="28"/>
          <w:szCs w:val="28"/>
          <w:lang w:val="kk-KZ"/>
        </w:rPr>
        <w:t xml:space="preserve">кодификациялық негіз. </w:t>
      </w:r>
      <w:r w:rsidRPr="00FC6155">
        <w:rPr>
          <w:rFonts w:ascii="Times New Roman" w:hAnsi="Times New Roman" w:cs="Times New Roman"/>
          <w:sz w:val="28"/>
          <w:szCs w:val="28"/>
          <w:lang w:val="kk-KZ"/>
        </w:rPr>
        <w:t>Бұл кезеңде құқық тек мемлекеттік билік қабылдаған жазбаша нормалар арқылы ғана</w:t>
      </w:r>
      <w:r w:rsidR="004E6FF4">
        <w:rPr>
          <w:rFonts w:ascii="Times New Roman" w:hAnsi="Times New Roman" w:cs="Times New Roman"/>
          <w:sz w:val="28"/>
          <w:szCs w:val="28"/>
          <w:lang w:val="kk-KZ"/>
        </w:rPr>
        <w:t xml:space="preserve"> өмір сүріп, басты талап </w:t>
      </w:r>
      <w:r w:rsidRPr="00FC6155">
        <w:rPr>
          <w:rFonts w:ascii="Times New Roman" w:hAnsi="Times New Roman" w:cs="Times New Roman"/>
          <w:sz w:val="28"/>
          <w:szCs w:val="28"/>
          <w:lang w:val="kk-KZ"/>
        </w:rPr>
        <w:t>фор</w:t>
      </w:r>
      <w:r w:rsidR="004E6FF4">
        <w:rPr>
          <w:rFonts w:ascii="Times New Roman" w:hAnsi="Times New Roman" w:cs="Times New Roman"/>
          <w:sz w:val="28"/>
          <w:szCs w:val="28"/>
          <w:lang w:val="kk-KZ"/>
        </w:rPr>
        <w:t>мал</w:t>
      </w:r>
      <w:r w:rsidR="00A80A69">
        <w:rPr>
          <w:rFonts w:ascii="Times New Roman" w:hAnsi="Times New Roman" w:cs="Times New Roman"/>
          <w:sz w:val="28"/>
          <w:szCs w:val="28"/>
          <w:lang w:val="kk-KZ"/>
        </w:rPr>
        <w:t xml:space="preserve">дылық пен объективтілік болды. </w:t>
      </w:r>
      <w:r w:rsidR="004E6FF4">
        <w:rPr>
          <w:rFonts w:ascii="Times New Roman" w:hAnsi="Times New Roman" w:cs="Times New Roman"/>
          <w:sz w:val="28"/>
          <w:szCs w:val="28"/>
          <w:lang w:val="kk-KZ"/>
        </w:rPr>
        <w:t xml:space="preserve">Заңгерлік дискурс </w:t>
      </w:r>
      <w:r w:rsidRPr="00FC6155">
        <w:rPr>
          <w:rFonts w:ascii="Times New Roman" w:hAnsi="Times New Roman" w:cs="Times New Roman"/>
          <w:sz w:val="28"/>
          <w:szCs w:val="28"/>
          <w:lang w:val="kk-KZ"/>
        </w:rPr>
        <w:t>имплицитсіз</w:t>
      </w:r>
      <w:r w:rsidR="004E6FF4">
        <w:rPr>
          <w:rFonts w:ascii="Times New Roman" w:hAnsi="Times New Roman" w:cs="Times New Roman"/>
          <w:sz w:val="28"/>
          <w:szCs w:val="28"/>
          <w:lang w:val="kk-KZ"/>
        </w:rPr>
        <w:t>,</w:t>
      </w:r>
      <w:r w:rsidR="00A80A69">
        <w:rPr>
          <w:rFonts w:ascii="Times New Roman" w:hAnsi="Times New Roman" w:cs="Times New Roman"/>
          <w:sz w:val="28"/>
          <w:szCs w:val="28"/>
          <w:lang w:val="kk-KZ"/>
        </w:rPr>
        <w:t xml:space="preserve"> яғни жасырын мағынасыз, </w:t>
      </w:r>
      <w:r w:rsidRPr="00FC6155">
        <w:rPr>
          <w:rFonts w:ascii="Times New Roman" w:hAnsi="Times New Roman" w:cs="Times New Roman"/>
          <w:sz w:val="28"/>
          <w:szCs w:val="28"/>
          <w:lang w:val="kk-KZ"/>
        </w:rPr>
        <w:t>тек эксплицитті айқын, ашық</w:t>
      </w:r>
      <w:r w:rsidR="004E6FF4">
        <w:rPr>
          <w:rFonts w:ascii="Times New Roman" w:hAnsi="Times New Roman" w:cs="Times New Roman"/>
          <w:sz w:val="28"/>
          <w:szCs w:val="28"/>
          <w:lang w:val="kk-KZ"/>
        </w:rPr>
        <w:t xml:space="preserve"> ақпаратқа негізделуі тиіс</w:t>
      </w:r>
      <w:r w:rsidRPr="00FC6155">
        <w:rPr>
          <w:rFonts w:ascii="Times New Roman" w:hAnsi="Times New Roman" w:cs="Times New Roman"/>
          <w:sz w:val="28"/>
          <w:szCs w:val="28"/>
          <w:lang w:val="kk-KZ"/>
        </w:rPr>
        <w:t>. Ал оқыту үдерісінде заңның тілдегі бір ғана мағ</w:t>
      </w:r>
      <w:r w:rsidR="004E6FF4">
        <w:rPr>
          <w:rFonts w:ascii="Times New Roman" w:hAnsi="Times New Roman" w:cs="Times New Roman"/>
          <w:sz w:val="28"/>
          <w:szCs w:val="28"/>
          <w:lang w:val="kk-KZ"/>
        </w:rPr>
        <w:t>ынада қолданылуын қамтамасыз етіп</w:t>
      </w:r>
      <w:r w:rsidRPr="00FC6155">
        <w:rPr>
          <w:rFonts w:ascii="Times New Roman" w:hAnsi="Times New Roman" w:cs="Times New Roman"/>
          <w:sz w:val="28"/>
          <w:szCs w:val="28"/>
          <w:lang w:val="kk-KZ"/>
        </w:rPr>
        <w:t>, үкім, шағым, қаулы сияқты заң құжаттарының қатаң құрылымы мен стилін сақтауға үйрету</w:t>
      </w:r>
      <w:r w:rsidR="004E6FF4">
        <w:rPr>
          <w:rFonts w:ascii="Times New Roman" w:hAnsi="Times New Roman" w:cs="Times New Roman"/>
          <w:sz w:val="28"/>
          <w:szCs w:val="28"/>
          <w:lang w:val="kk-KZ"/>
        </w:rPr>
        <w:t>, к</w:t>
      </w:r>
      <w:r w:rsidRPr="00FC6155">
        <w:rPr>
          <w:rFonts w:ascii="Times New Roman" w:hAnsi="Times New Roman" w:cs="Times New Roman"/>
          <w:sz w:val="28"/>
          <w:szCs w:val="28"/>
          <w:lang w:val="kk-KZ"/>
        </w:rPr>
        <w:t>әсіби тілдегі артық эмоциядан және субъективті бағалаудан аулақ</w:t>
      </w:r>
      <w:r w:rsidR="004E6FF4">
        <w:rPr>
          <w:rFonts w:ascii="Times New Roman" w:hAnsi="Times New Roman" w:cs="Times New Roman"/>
          <w:sz w:val="28"/>
          <w:szCs w:val="28"/>
          <w:lang w:val="kk-KZ"/>
        </w:rPr>
        <w:t xml:space="preserve"> болуға дағдыландыру керек</w:t>
      </w:r>
      <w:r w:rsidR="00A80A69">
        <w:rPr>
          <w:rFonts w:ascii="Times New Roman" w:hAnsi="Times New Roman" w:cs="Times New Roman"/>
          <w:sz w:val="28"/>
          <w:szCs w:val="28"/>
          <w:lang w:val="kk-KZ"/>
        </w:rPr>
        <w:t>. Болашақ заңгерлерді</w:t>
      </w:r>
      <w:r w:rsidRPr="00FC6155">
        <w:rPr>
          <w:rFonts w:ascii="Times New Roman" w:hAnsi="Times New Roman" w:cs="Times New Roman"/>
          <w:sz w:val="28"/>
          <w:szCs w:val="28"/>
          <w:lang w:val="kk-KZ"/>
        </w:rPr>
        <w:t xml:space="preserve"> «Заңгер жазбаша құжаттар мен ресми сөйлеуде заңдылық пен</w:t>
      </w:r>
      <w:r w:rsidR="002F0178">
        <w:rPr>
          <w:rFonts w:ascii="Times New Roman" w:hAnsi="Times New Roman" w:cs="Times New Roman"/>
          <w:sz w:val="28"/>
          <w:szCs w:val="28"/>
          <w:lang w:val="kk-KZ"/>
        </w:rPr>
        <w:t xml:space="preserve"> нақтылықты</w:t>
      </w:r>
      <w:r w:rsidRPr="00FC6155">
        <w:rPr>
          <w:rFonts w:ascii="Times New Roman" w:hAnsi="Times New Roman" w:cs="Times New Roman"/>
          <w:sz w:val="28"/>
          <w:szCs w:val="28"/>
          <w:lang w:val="kk-KZ"/>
        </w:rPr>
        <w:t xml:space="preserve"> қалай қатаң сақтай алады?»</w:t>
      </w:r>
      <w:r w:rsidR="00786925">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 деген сұрақ төңірегінде п</w:t>
      </w:r>
      <w:r w:rsidR="00683811">
        <w:rPr>
          <w:rFonts w:ascii="Times New Roman" w:hAnsi="Times New Roman" w:cs="Times New Roman"/>
          <w:sz w:val="28"/>
          <w:szCs w:val="28"/>
          <w:lang w:val="kk-KZ"/>
        </w:rPr>
        <w:t>ікір алмасуға дағдыландыру қажет</w:t>
      </w:r>
      <w:r w:rsidRPr="00FC6155">
        <w:rPr>
          <w:rFonts w:ascii="Times New Roman" w:hAnsi="Times New Roman" w:cs="Times New Roman"/>
          <w:sz w:val="28"/>
          <w:szCs w:val="28"/>
          <w:lang w:val="kk-KZ"/>
        </w:rPr>
        <w:t xml:space="preserve">. </w:t>
      </w:r>
    </w:p>
    <w:p w14:paraId="35009595" w14:textId="4DDA94A6" w:rsidR="00795EEB" w:rsidRPr="00A80A69" w:rsidRDefault="00795EEB" w:rsidP="00D62A9E">
      <w:pPr>
        <w:spacing w:after="0" w:line="240" w:lineRule="auto"/>
        <w:ind w:firstLine="709"/>
        <w:jc w:val="both"/>
        <w:rPr>
          <w:rFonts w:ascii="Times New Roman" w:hAnsi="Times New Roman" w:cs="Times New Roman"/>
          <w:i/>
          <w:sz w:val="28"/>
          <w:szCs w:val="28"/>
          <w:lang w:val="kk-KZ"/>
        </w:rPr>
      </w:pPr>
      <w:r w:rsidRPr="00FC6155">
        <w:rPr>
          <w:rFonts w:ascii="Times New Roman" w:hAnsi="Times New Roman" w:cs="Times New Roman"/>
          <w:sz w:val="28"/>
          <w:szCs w:val="28"/>
          <w:lang w:val="kk-KZ"/>
        </w:rPr>
        <w:t xml:space="preserve">3.  </w:t>
      </w:r>
      <w:r w:rsidRPr="00FC6155">
        <w:rPr>
          <w:rFonts w:ascii="Times New Roman" w:hAnsi="Times New Roman" w:cs="Times New Roman"/>
          <w:i/>
          <w:sz w:val="28"/>
          <w:szCs w:val="28"/>
          <w:lang w:val="kk-KZ"/>
        </w:rPr>
        <w:t>Мемлекеттік дамудың қазіргі кезеңі</w:t>
      </w:r>
      <w:r w:rsidR="00683811">
        <w:rPr>
          <w:rFonts w:ascii="Times New Roman" w:hAnsi="Times New Roman" w:cs="Times New Roman"/>
          <w:i/>
          <w:sz w:val="28"/>
          <w:szCs w:val="28"/>
          <w:lang w:val="kk-KZ"/>
        </w:rPr>
        <w:t xml:space="preserve">, яғни гуманистік-конституциялық негіз. </w:t>
      </w:r>
      <w:r w:rsidRPr="00FC6155">
        <w:rPr>
          <w:rFonts w:ascii="Times New Roman" w:hAnsi="Times New Roman" w:cs="Times New Roman"/>
          <w:sz w:val="28"/>
          <w:szCs w:val="28"/>
          <w:lang w:val="kk-KZ"/>
        </w:rPr>
        <w:t xml:space="preserve">Бұл негіз Тәуелсіз Қазақстанның Конституциясында бекітілген және халықаралық құқықтық қағидаттармен интеграцияға бағытталған. Бұл кезеңнің философиялық өзегі – Адам, оның өмірі мен </w:t>
      </w:r>
      <w:r w:rsidR="00A80A69">
        <w:rPr>
          <w:rFonts w:ascii="Times New Roman" w:hAnsi="Times New Roman" w:cs="Times New Roman"/>
          <w:sz w:val="28"/>
          <w:szCs w:val="28"/>
          <w:lang w:val="kk-KZ"/>
        </w:rPr>
        <w:t xml:space="preserve">бостандығы ең жоғарғы құндылық. </w:t>
      </w:r>
      <w:r w:rsidRPr="00FC6155">
        <w:rPr>
          <w:rFonts w:ascii="Times New Roman" w:hAnsi="Times New Roman" w:cs="Times New Roman"/>
          <w:sz w:val="28"/>
          <w:szCs w:val="28"/>
          <w:lang w:val="kk-KZ"/>
        </w:rPr>
        <w:t>Білім беру үдерісінде заңгерлік іс-әрекетті әрқашан адамның мүддесінен бастауды үйрету</w:t>
      </w:r>
      <w:r w:rsidR="00683811">
        <w:rPr>
          <w:rFonts w:ascii="Times New Roman" w:hAnsi="Times New Roman" w:cs="Times New Roman"/>
          <w:sz w:val="28"/>
          <w:szCs w:val="28"/>
          <w:lang w:val="kk-KZ"/>
        </w:rPr>
        <w:t>; з</w:t>
      </w:r>
      <w:r w:rsidRPr="00FC6155">
        <w:rPr>
          <w:rFonts w:ascii="Times New Roman" w:hAnsi="Times New Roman" w:cs="Times New Roman"/>
          <w:sz w:val="28"/>
          <w:szCs w:val="28"/>
          <w:lang w:val="kk-KZ"/>
        </w:rPr>
        <w:t xml:space="preserve">аңгер көмегіне жүгінген адаммен қарым-қатынаста </w:t>
      </w:r>
      <w:r w:rsidR="00580634">
        <w:rPr>
          <w:rFonts w:ascii="Times New Roman" w:hAnsi="Times New Roman" w:cs="Times New Roman"/>
          <w:sz w:val="28"/>
          <w:szCs w:val="28"/>
          <w:lang w:val="kk-KZ"/>
        </w:rPr>
        <w:t>әдепті</w:t>
      </w:r>
      <w:r w:rsidRPr="00FC6155">
        <w:rPr>
          <w:rFonts w:ascii="Times New Roman" w:hAnsi="Times New Roman" w:cs="Times New Roman"/>
          <w:sz w:val="28"/>
          <w:szCs w:val="28"/>
          <w:lang w:val="kk-KZ"/>
        </w:rPr>
        <w:t xml:space="preserve"> сақтау және дискурсты әлеуметтік әділдікке бағыттау</w:t>
      </w:r>
      <w:r w:rsidR="00683811">
        <w:rPr>
          <w:rFonts w:ascii="Times New Roman" w:hAnsi="Times New Roman" w:cs="Times New Roman"/>
          <w:sz w:val="28"/>
          <w:szCs w:val="28"/>
          <w:lang w:val="kk-KZ"/>
        </w:rPr>
        <w:t>; с</w:t>
      </w:r>
      <w:r w:rsidRPr="00FC6155">
        <w:rPr>
          <w:rFonts w:ascii="Times New Roman" w:hAnsi="Times New Roman" w:cs="Times New Roman"/>
          <w:sz w:val="28"/>
          <w:szCs w:val="28"/>
          <w:lang w:val="kk-KZ"/>
        </w:rPr>
        <w:t>от процесінде заңды нормаларды адамға қарсы емес, адамды қорғау үшін қолдану</w:t>
      </w:r>
      <w:r w:rsidR="00683811">
        <w:rPr>
          <w:rFonts w:ascii="Times New Roman" w:hAnsi="Times New Roman" w:cs="Times New Roman"/>
          <w:sz w:val="28"/>
          <w:szCs w:val="28"/>
          <w:lang w:val="kk-KZ"/>
        </w:rPr>
        <w:t>ға дағдыландыру керек</w:t>
      </w:r>
      <w:r w:rsidRPr="00FC6155">
        <w:rPr>
          <w:rFonts w:ascii="Times New Roman" w:hAnsi="Times New Roman" w:cs="Times New Roman"/>
          <w:sz w:val="28"/>
          <w:szCs w:val="28"/>
          <w:lang w:val="kk-KZ"/>
        </w:rPr>
        <w:t>.</w:t>
      </w:r>
      <w:r w:rsidR="00A80A69">
        <w:rPr>
          <w:rFonts w:ascii="Times New Roman" w:hAnsi="Times New Roman" w:cs="Times New Roman"/>
          <w:i/>
          <w:sz w:val="28"/>
          <w:szCs w:val="28"/>
          <w:lang w:val="kk-KZ"/>
        </w:rPr>
        <w:t xml:space="preserve"> </w:t>
      </w:r>
      <w:r w:rsidRPr="00FC6155">
        <w:rPr>
          <w:rFonts w:ascii="Times New Roman" w:hAnsi="Times New Roman" w:cs="Times New Roman"/>
          <w:sz w:val="28"/>
          <w:szCs w:val="28"/>
          <w:lang w:val="kk-KZ"/>
        </w:rPr>
        <w:t>Болашақ заңгерлерге «Заңгер формалды заңдылықты сақтай отырып, адамгершілік пен гуманистік құндылықтарды қалай қорғай алады?» - деген сұрақ төңірегінде</w:t>
      </w:r>
      <w:r w:rsidR="009377B9">
        <w:rPr>
          <w:rFonts w:ascii="Times New Roman" w:hAnsi="Times New Roman" w:cs="Times New Roman"/>
          <w:sz w:val="28"/>
          <w:szCs w:val="28"/>
          <w:lang w:val="kk-KZ"/>
        </w:rPr>
        <w:t xml:space="preserve"> пікір алмасу</w:t>
      </w:r>
      <w:r w:rsidRPr="00FC6155">
        <w:rPr>
          <w:rFonts w:ascii="Times New Roman" w:hAnsi="Times New Roman" w:cs="Times New Roman"/>
          <w:sz w:val="28"/>
          <w:szCs w:val="28"/>
          <w:lang w:val="kk-KZ"/>
        </w:rPr>
        <w:t xml:space="preserve"> </w:t>
      </w:r>
      <w:r w:rsidR="00EF7CC2">
        <w:rPr>
          <w:rFonts w:ascii="Times New Roman" w:hAnsi="Times New Roman" w:cs="Times New Roman"/>
          <w:sz w:val="28"/>
          <w:szCs w:val="28"/>
          <w:lang w:val="kk-KZ"/>
        </w:rPr>
        <w:t xml:space="preserve">үшін </w:t>
      </w:r>
      <w:r w:rsidR="00C44578">
        <w:rPr>
          <w:rFonts w:ascii="Times New Roman" w:hAnsi="Times New Roman" w:cs="Times New Roman"/>
          <w:sz w:val="28"/>
          <w:szCs w:val="28"/>
          <w:lang w:val="kk-KZ"/>
        </w:rPr>
        <w:t xml:space="preserve">түрлі жағдаяттық тапсырмалар беру керек. Мысалы, </w:t>
      </w:r>
      <w:r w:rsidR="00C44578" w:rsidRPr="00C44578">
        <w:rPr>
          <w:rFonts w:ascii="Times New Roman" w:eastAsia="Times New Roman" w:hAnsi="Times New Roman" w:cs="Times New Roman"/>
          <w:bCs/>
          <w:i/>
          <w:color w:val="1F1F1F"/>
          <w:sz w:val="28"/>
          <w:szCs w:val="28"/>
          <w:bdr w:val="none" w:sz="0" w:space="0" w:color="auto" w:frame="1"/>
          <w:lang w:val="kk-KZ" w:eastAsia="ru-RU"/>
        </w:rPr>
        <w:t>Формалды заңдылық:</w:t>
      </w:r>
      <w:r w:rsidR="00C44578" w:rsidRPr="00C44578">
        <w:rPr>
          <w:rFonts w:ascii="Times New Roman" w:eastAsia="Times New Roman" w:hAnsi="Times New Roman" w:cs="Times New Roman"/>
          <w:color w:val="1F1F1F"/>
          <w:sz w:val="28"/>
          <w:szCs w:val="28"/>
          <w:bdr w:val="none" w:sz="0" w:space="0" w:color="auto" w:frame="1"/>
          <w:lang w:val="kk-KZ" w:eastAsia="ru-RU"/>
        </w:rPr>
        <w:t xml:space="preserve"> </w:t>
      </w:r>
      <w:r w:rsidR="002F0178">
        <w:rPr>
          <w:rFonts w:ascii="Times New Roman" w:eastAsia="Times New Roman" w:hAnsi="Times New Roman" w:cs="Times New Roman"/>
          <w:color w:val="1F1F1F"/>
          <w:sz w:val="28"/>
          <w:szCs w:val="28"/>
          <w:bdr w:val="none" w:sz="0" w:space="0" w:color="auto" w:frame="1"/>
          <w:lang w:val="kk-KZ" w:eastAsia="ru-RU"/>
        </w:rPr>
        <w:t>Адам</w:t>
      </w:r>
      <w:r w:rsidR="00C44578" w:rsidRPr="00C44578">
        <w:rPr>
          <w:rFonts w:ascii="Times New Roman" w:eastAsia="Times New Roman" w:hAnsi="Times New Roman" w:cs="Times New Roman"/>
          <w:color w:val="1F1F1F"/>
          <w:sz w:val="28"/>
          <w:szCs w:val="28"/>
          <w:bdr w:val="none" w:sz="0" w:space="0" w:color="auto" w:frame="1"/>
          <w:lang w:val="kk-KZ" w:eastAsia="ru-RU"/>
        </w:rPr>
        <w:t xml:space="preserve"> банк</w:t>
      </w:r>
      <w:r w:rsidR="00A80A69">
        <w:rPr>
          <w:rFonts w:ascii="Times New Roman" w:eastAsia="Times New Roman" w:hAnsi="Times New Roman" w:cs="Times New Roman"/>
          <w:color w:val="1F1F1F"/>
          <w:sz w:val="28"/>
          <w:szCs w:val="28"/>
          <w:bdr w:val="none" w:sz="0" w:space="0" w:color="auto" w:frame="1"/>
          <w:lang w:val="kk-KZ" w:eastAsia="ru-RU"/>
        </w:rPr>
        <w:t>тен ал</w:t>
      </w:r>
      <w:r w:rsidR="00C44578">
        <w:rPr>
          <w:rFonts w:ascii="Times New Roman" w:eastAsia="Times New Roman" w:hAnsi="Times New Roman" w:cs="Times New Roman"/>
          <w:color w:val="1F1F1F"/>
          <w:sz w:val="28"/>
          <w:szCs w:val="28"/>
          <w:bdr w:val="none" w:sz="0" w:space="0" w:color="auto" w:frame="1"/>
          <w:lang w:val="kk-KZ" w:eastAsia="ru-RU"/>
        </w:rPr>
        <w:t xml:space="preserve">ған несиесін </w:t>
      </w:r>
      <w:r w:rsidR="00A80A69">
        <w:rPr>
          <w:rFonts w:ascii="Times New Roman" w:eastAsia="Times New Roman" w:hAnsi="Times New Roman" w:cs="Times New Roman"/>
          <w:color w:val="1F1F1F"/>
          <w:sz w:val="28"/>
          <w:szCs w:val="28"/>
          <w:bdr w:val="none" w:sz="0" w:space="0" w:color="auto" w:frame="1"/>
          <w:lang w:val="kk-KZ" w:eastAsia="ru-RU"/>
        </w:rPr>
        <w:t>төлей алмады. Заң бойынша</w:t>
      </w:r>
      <w:r w:rsidR="00C44578" w:rsidRPr="00C44578">
        <w:rPr>
          <w:rFonts w:ascii="Times New Roman" w:eastAsia="Times New Roman" w:hAnsi="Times New Roman" w:cs="Times New Roman"/>
          <w:color w:val="1F1F1F"/>
          <w:sz w:val="28"/>
          <w:szCs w:val="28"/>
          <w:bdr w:val="none" w:sz="0" w:space="0" w:color="auto" w:frame="1"/>
          <w:lang w:val="kk-KZ" w:eastAsia="ru-RU"/>
        </w:rPr>
        <w:t xml:space="preserve"> кепілге қойылған үй</w:t>
      </w:r>
      <w:r w:rsidR="00C44578">
        <w:rPr>
          <w:rFonts w:ascii="Times New Roman" w:eastAsia="Times New Roman" w:hAnsi="Times New Roman" w:cs="Times New Roman"/>
          <w:color w:val="1F1F1F"/>
          <w:sz w:val="28"/>
          <w:szCs w:val="28"/>
          <w:bdr w:val="none" w:sz="0" w:space="0" w:color="auto" w:frame="1"/>
          <w:lang w:val="kk-KZ" w:eastAsia="ru-RU"/>
        </w:rPr>
        <w:t>і</w:t>
      </w:r>
      <w:r w:rsidR="00C44578" w:rsidRPr="00C44578">
        <w:rPr>
          <w:rFonts w:ascii="Times New Roman" w:eastAsia="Times New Roman" w:hAnsi="Times New Roman" w:cs="Times New Roman"/>
          <w:color w:val="1F1F1F"/>
          <w:sz w:val="28"/>
          <w:szCs w:val="28"/>
          <w:bdr w:val="none" w:sz="0" w:space="0" w:color="auto" w:frame="1"/>
          <w:lang w:val="kk-KZ" w:eastAsia="ru-RU"/>
        </w:rPr>
        <w:t xml:space="preserve"> сот шешімімен сатылып, қарыз өтелуі керек.</w:t>
      </w:r>
      <w:r w:rsidR="00C44578" w:rsidRPr="00C44578">
        <w:rPr>
          <w:rFonts w:ascii="Times New Roman" w:eastAsia="Times New Roman" w:hAnsi="Times New Roman" w:cs="Times New Roman"/>
          <w:b/>
          <w:bCs/>
          <w:color w:val="1F1F1F"/>
          <w:sz w:val="24"/>
          <w:szCs w:val="24"/>
          <w:bdr w:val="none" w:sz="0" w:space="0" w:color="auto" w:frame="1"/>
          <w:lang w:val="kk-KZ" w:eastAsia="ru-RU"/>
        </w:rPr>
        <w:t xml:space="preserve"> </w:t>
      </w:r>
      <w:r w:rsidR="00C44578" w:rsidRPr="00C44578">
        <w:rPr>
          <w:rFonts w:ascii="Times New Roman" w:eastAsia="Times New Roman" w:hAnsi="Times New Roman" w:cs="Times New Roman"/>
          <w:bCs/>
          <w:i/>
          <w:color w:val="1F1F1F"/>
          <w:sz w:val="28"/>
          <w:szCs w:val="28"/>
          <w:bdr w:val="none" w:sz="0" w:space="0" w:color="auto" w:frame="1"/>
          <w:lang w:val="kk-KZ" w:eastAsia="ru-RU"/>
        </w:rPr>
        <w:t>Адамгершілік құндылық</w:t>
      </w:r>
      <w:r w:rsidR="00C44578" w:rsidRPr="00C44578">
        <w:rPr>
          <w:rFonts w:ascii="Times New Roman" w:eastAsia="Times New Roman" w:hAnsi="Times New Roman" w:cs="Times New Roman"/>
          <w:bCs/>
          <w:color w:val="1F1F1F"/>
          <w:sz w:val="28"/>
          <w:szCs w:val="28"/>
          <w:bdr w:val="none" w:sz="0" w:space="0" w:color="auto" w:frame="1"/>
          <w:lang w:val="kk-KZ" w:eastAsia="ru-RU"/>
        </w:rPr>
        <w:t>:</w:t>
      </w:r>
      <w:r w:rsidR="00C44578" w:rsidRPr="00C44578">
        <w:rPr>
          <w:rFonts w:ascii="Times New Roman" w:eastAsia="Times New Roman" w:hAnsi="Times New Roman" w:cs="Times New Roman"/>
          <w:color w:val="1F1F1F"/>
          <w:sz w:val="28"/>
          <w:szCs w:val="28"/>
          <w:bdr w:val="none" w:sz="0" w:space="0" w:color="auto" w:frame="1"/>
          <w:lang w:val="kk-KZ" w:eastAsia="ru-RU"/>
        </w:rPr>
        <w:t xml:space="preserve"> Бұл үй – </w:t>
      </w:r>
      <w:r w:rsidR="002F0178">
        <w:rPr>
          <w:rFonts w:ascii="Times New Roman" w:eastAsia="Times New Roman" w:hAnsi="Times New Roman" w:cs="Times New Roman"/>
          <w:color w:val="1F1F1F"/>
          <w:sz w:val="28"/>
          <w:szCs w:val="28"/>
          <w:bdr w:val="none" w:sz="0" w:space="0" w:color="auto" w:frame="1"/>
          <w:lang w:val="kk-KZ" w:eastAsia="ru-RU"/>
        </w:rPr>
        <w:t>несие алған адамның</w:t>
      </w:r>
      <w:r w:rsidR="00C44578" w:rsidRPr="00C44578">
        <w:rPr>
          <w:rFonts w:ascii="Times New Roman" w:eastAsia="Times New Roman" w:hAnsi="Times New Roman" w:cs="Times New Roman"/>
          <w:color w:val="1F1F1F"/>
          <w:sz w:val="28"/>
          <w:szCs w:val="28"/>
          <w:bdr w:val="none" w:sz="0" w:space="0" w:color="auto" w:frame="1"/>
          <w:lang w:val="kk-KZ" w:eastAsia="ru-RU"/>
        </w:rPr>
        <w:t xml:space="preserve"> және оның кәмелетке толмаған балаларының </w:t>
      </w:r>
      <w:r w:rsidR="00C44578" w:rsidRPr="00C44578">
        <w:rPr>
          <w:rFonts w:ascii="Times New Roman" w:eastAsia="Times New Roman" w:hAnsi="Times New Roman" w:cs="Times New Roman"/>
          <w:bCs/>
          <w:color w:val="1F1F1F"/>
          <w:sz w:val="28"/>
          <w:szCs w:val="28"/>
          <w:bdr w:val="none" w:sz="0" w:space="0" w:color="auto" w:frame="1"/>
          <w:lang w:val="kk-KZ" w:eastAsia="ru-RU"/>
        </w:rPr>
        <w:t>жалғыз баспанасы</w:t>
      </w:r>
      <w:r w:rsidR="00C44578" w:rsidRPr="00C44578">
        <w:rPr>
          <w:rFonts w:ascii="Times New Roman" w:eastAsia="Times New Roman" w:hAnsi="Times New Roman" w:cs="Times New Roman"/>
          <w:color w:val="1F1F1F"/>
          <w:sz w:val="28"/>
          <w:szCs w:val="28"/>
          <w:bdr w:val="none" w:sz="0" w:space="0" w:color="auto" w:frame="1"/>
          <w:lang w:val="kk-KZ" w:eastAsia="ru-RU"/>
        </w:rPr>
        <w:t>. Заңның қатаң орындалуы отбасын көшеде қалдырады</w:t>
      </w:r>
      <w:r w:rsidR="00C44578">
        <w:rPr>
          <w:rFonts w:ascii="Times New Roman" w:eastAsia="Times New Roman" w:hAnsi="Times New Roman" w:cs="Times New Roman"/>
          <w:color w:val="1F1F1F"/>
          <w:sz w:val="28"/>
          <w:szCs w:val="28"/>
          <w:bdr w:val="none" w:sz="0" w:space="0" w:color="auto" w:frame="1"/>
          <w:lang w:val="kk-KZ" w:eastAsia="ru-RU"/>
        </w:rPr>
        <w:t xml:space="preserve"> </w:t>
      </w:r>
      <w:r w:rsidR="00A80A69">
        <w:rPr>
          <w:rFonts w:ascii="Times New Roman" w:eastAsia="Times New Roman" w:hAnsi="Times New Roman" w:cs="Times New Roman"/>
          <w:color w:val="1F1F1F"/>
          <w:sz w:val="28"/>
          <w:szCs w:val="28"/>
          <w:bdr w:val="none" w:sz="0" w:space="0" w:color="auto" w:frame="1"/>
          <w:lang w:val="kk-KZ" w:eastAsia="ru-RU"/>
        </w:rPr>
        <w:t>–</w:t>
      </w:r>
      <w:r w:rsidR="00C44578" w:rsidRPr="00C44578">
        <w:rPr>
          <w:rFonts w:ascii="Times New Roman" w:eastAsia="Times New Roman" w:hAnsi="Times New Roman" w:cs="Times New Roman"/>
          <w:color w:val="1F1F1F"/>
          <w:sz w:val="28"/>
          <w:szCs w:val="28"/>
          <w:bdr w:val="none" w:sz="0" w:space="0" w:color="auto" w:frame="1"/>
          <w:lang w:val="kk-KZ" w:eastAsia="ru-RU"/>
        </w:rPr>
        <w:t xml:space="preserve"> гуманистік дағд</w:t>
      </w:r>
      <w:r w:rsidR="00C44578">
        <w:rPr>
          <w:rFonts w:ascii="Times New Roman" w:eastAsia="Times New Roman" w:hAnsi="Times New Roman" w:cs="Times New Roman"/>
          <w:color w:val="1F1F1F"/>
          <w:sz w:val="28"/>
          <w:szCs w:val="28"/>
          <w:bdr w:val="none" w:sz="0" w:space="0" w:color="auto" w:frame="1"/>
          <w:lang w:val="kk-KZ" w:eastAsia="ru-RU"/>
        </w:rPr>
        <w:t xml:space="preserve">арыс. Осындай жағдайда </w:t>
      </w:r>
      <w:r w:rsidR="00C44578" w:rsidRPr="00C44578">
        <w:rPr>
          <w:rFonts w:ascii="Times New Roman" w:hAnsi="Times New Roman" w:cs="Times New Roman"/>
          <w:sz w:val="28"/>
          <w:szCs w:val="28"/>
          <w:lang w:val="kk-KZ"/>
        </w:rPr>
        <w:t>заңгердің әрекеті қа</w:t>
      </w:r>
      <w:r w:rsidR="00C44578">
        <w:rPr>
          <w:rFonts w:ascii="Times New Roman" w:hAnsi="Times New Roman" w:cs="Times New Roman"/>
          <w:sz w:val="28"/>
          <w:szCs w:val="28"/>
          <w:lang w:val="kk-KZ"/>
        </w:rPr>
        <w:t xml:space="preserve">ндай болу </w:t>
      </w:r>
      <w:r w:rsidR="00C44578" w:rsidRPr="00C44578">
        <w:rPr>
          <w:rFonts w:ascii="Times New Roman" w:hAnsi="Times New Roman" w:cs="Times New Roman"/>
          <w:sz w:val="28"/>
          <w:szCs w:val="28"/>
          <w:lang w:val="kk-KZ"/>
        </w:rPr>
        <w:t xml:space="preserve"> керектігін талқыла</w:t>
      </w:r>
      <w:r w:rsidR="00C44578">
        <w:rPr>
          <w:rFonts w:ascii="Times New Roman" w:hAnsi="Times New Roman" w:cs="Times New Roman"/>
          <w:sz w:val="28"/>
          <w:szCs w:val="28"/>
          <w:lang w:val="kk-KZ"/>
        </w:rPr>
        <w:t>п, пікір алмасып, өз ойларын дәлелдей алуға дағдыландыру керек</w:t>
      </w:r>
      <w:r w:rsidR="00C44578" w:rsidRPr="00C44578">
        <w:rPr>
          <w:rFonts w:ascii="Times New Roman" w:hAnsi="Times New Roman" w:cs="Times New Roman"/>
          <w:sz w:val="28"/>
          <w:szCs w:val="28"/>
          <w:lang w:val="kk-KZ"/>
        </w:rPr>
        <w:t>.</w:t>
      </w:r>
    </w:p>
    <w:p w14:paraId="727741B4" w14:textId="5ED0FC27" w:rsidR="00795EEB" w:rsidRPr="00FC6155" w:rsidRDefault="00683811"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Жалпы, </w:t>
      </w:r>
      <w:r w:rsidR="00795EEB" w:rsidRPr="00FC6155">
        <w:rPr>
          <w:rFonts w:ascii="Times New Roman" w:hAnsi="Times New Roman" w:cs="Times New Roman"/>
          <w:sz w:val="28"/>
          <w:szCs w:val="28"/>
          <w:lang w:val="kk-KZ"/>
        </w:rPr>
        <w:t xml:space="preserve">қазақ заңгерлік дискурсын оқытудың философиялық негіздері – бұл тарихи шешендікті және заңдылықтың қатаңдығын адамгершілікпен біріктіруді талап ететін үштік синтез философиясы. Оқыту әдістемесі осы үш бағытты бірдей алып жүру қажет. </w:t>
      </w:r>
    </w:p>
    <w:p w14:paraId="5EAEC42E" w14:textId="1AF24B33" w:rsidR="00EF7E83" w:rsidRPr="00EF7E83" w:rsidRDefault="00795EEB" w:rsidP="00D62A9E">
      <w:pPr>
        <w:spacing w:after="0" w:line="240" w:lineRule="auto"/>
        <w:ind w:firstLine="709"/>
        <w:jc w:val="both"/>
        <w:rPr>
          <w:rFonts w:ascii="Times New Roman" w:hAnsi="Times New Roman" w:cs="Times New Roman"/>
          <w:i/>
          <w:sz w:val="28"/>
          <w:szCs w:val="28"/>
          <w:lang w:val="kk-KZ"/>
        </w:rPr>
      </w:pPr>
      <w:r w:rsidRPr="00FC6155">
        <w:rPr>
          <w:rFonts w:ascii="Times New Roman" w:hAnsi="Times New Roman" w:cs="Times New Roman"/>
          <w:sz w:val="28"/>
          <w:szCs w:val="28"/>
          <w:lang w:val="kk-KZ"/>
        </w:rPr>
        <w:t>Жоғары оқу орындарында білім алушыларға заңгерлік дискурсты психологиялық тұрғыда оқыту</w:t>
      </w:r>
      <w:r w:rsidR="00A80A69">
        <w:rPr>
          <w:rFonts w:ascii="Times New Roman" w:hAnsi="Times New Roman" w:cs="Times New Roman"/>
          <w:sz w:val="28"/>
          <w:szCs w:val="28"/>
          <w:lang w:val="kk-KZ"/>
        </w:rPr>
        <w:t>дың</w:t>
      </w:r>
      <w:r w:rsidRPr="00FC6155">
        <w:rPr>
          <w:rFonts w:ascii="Times New Roman" w:hAnsi="Times New Roman" w:cs="Times New Roman"/>
          <w:sz w:val="28"/>
          <w:szCs w:val="28"/>
          <w:lang w:val="kk-KZ"/>
        </w:rPr>
        <w:t xml:space="preserve"> мақсаты білім алушының әлеуметтік кеңістікте тілдік материалдарды игеруінің нәтижесінде еркін тілдесе білуіне ықпал етуді көздейді. </w:t>
      </w:r>
      <w:r w:rsidR="00EF7E83" w:rsidRPr="00EF7E83">
        <w:rPr>
          <w:rFonts w:ascii="Times New Roman" w:hAnsi="Times New Roman" w:cs="Times New Roman"/>
          <w:sz w:val="28"/>
          <w:szCs w:val="28"/>
          <w:lang w:val="kk-KZ"/>
        </w:rPr>
        <w:t xml:space="preserve">Осының нәтижесінде білім алушының заңгерлік дискурсты меңгеру деңгейі артып, кәсіби қазақ тіліндегі қатысымдық белсенділігі жаңа сапалық сатыға көтеріледі. Мұндағы оқу-танымдық әрекеттің мазмұндық құрылымы </w:t>
      </w:r>
      <w:r w:rsidR="00EF7E83" w:rsidRPr="00EF7E83">
        <w:rPr>
          <w:rFonts w:ascii="Times New Roman" w:hAnsi="Times New Roman" w:cs="Times New Roman"/>
          <w:i/>
          <w:sz w:val="28"/>
          <w:szCs w:val="28"/>
          <w:lang w:val="kk-KZ"/>
        </w:rPr>
        <w:t>білім алушының когнитивтік-интеллектуалдық дамуы, кәсіби-этикалық мінез-құлық модельдерінің қалыптасуы, кәсіби бағыттағы аналитикалық-синтетикалық әлеуеттің нығаюы және психикалық үдерістермен сабақтасқан тілді</w:t>
      </w:r>
      <w:r w:rsidR="00EF7E83">
        <w:rPr>
          <w:rFonts w:ascii="Times New Roman" w:hAnsi="Times New Roman" w:cs="Times New Roman"/>
          <w:i/>
          <w:sz w:val="28"/>
          <w:szCs w:val="28"/>
          <w:lang w:val="kk-KZ"/>
        </w:rPr>
        <w:t xml:space="preserve">к дағдылардың кешенді жүйеленуі </w:t>
      </w:r>
      <w:r w:rsidR="00EF7E83" w:rsidRPr="00EF7E83">
        <w:rPr>
          <w:rFonts w:ascii="Times New Roman" w:hAnsi="Times New Roman" w:cs="Times New Roman"/>
          <w:sz w:val="28"/>
          <w:szCs w:val="28"/>
          <w:lang w:val="kk-KZ"/>
        </w:rPr>
        <w:t>сияқты өзара бай</w:t>
      </w:r>
      <w:r w:rsidR="00EF7E83">
        <w:rPr>
          <w:rFonts w:ascii="Times New Roman" w:hAnsi="Times New Roman" w:cs="Times New Roman"/>
          <w:sz w:val="28"/>
          <w:szCs w:val="28"/>
          <w:lang w:val="kk-KZ"/>
        </w:rPr>
        <w:t xml:space="preserve">ланысты компоненттерді қамтиды. </w:t>
      </w:r>
    </w:p>
    <w:p w14:paraId="323BF0EC" w14:textId="0E915FF8" w:rsidR="00140AF7" w:rsidRDefault="00795EEB"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sz w:val="28"/>
          <w:szCs w:val="28"/>
          <w:lang w:val="kk-KZ"/>
        </w:rPr>
        <w:t xml:space="preserve">Заңгерлік дискурсты </w:t>
      </w:r>
      <w:r w:rsidR="00683811" w:rsidRPr="00C44578">
        <w:rPr>
          <w:rFonts w:ascii="Times New Roman" w:hAnsi="Times New Roman" w:cs="Times New Roman"/>
          <w:sz w:val="28"/>
          <w:szCs w:val="28"/>
          <w:lang w:val="kk-KZ"/>
        </w:rPr>
        <w:t xml:space="preserve">оқытудың психологиялық тұрғысында </w:t>
      </w:r>
      <w:r w:rsidR="00683811">
        <w:rPr>
          <w:rFonts w:ascii="Times New Roman" w:hAnsi="Times New Roman" w:cs="Times New Roman"/>
          <w:sz w:val="28"/>
          <w:szCs w:val="28"/>
          <w:lang w:val="kk-KZ"/>
        </w:rPr>
        <w:t>оқу-танымдық әрекеттің бірл</w:t>
      </w:r>
      <w:r w:rsidRPr="00FC6155">
        <w:rPr>
          <w:rFonts w:ascii="Times New Roman" w:hAnsi="Times New Roman" w:cs="Times New Roman"/>
          <w:sz w:val="28"/>
          <w:szCs w:val="28"/>
          <w:lang w:val="kk-KZ"/>
        </w:rPr>
        <w:t>ігін негіздейтін білім беруші мен білім алушының тең дәрежедегі қатынасы басымдыққа ие болады. Білім алушының оқу-танымдық әрекеттег</w:t>
      </w:r>
      <w:r w:rsidR="00A80A69">
        <w:rPr>
          <w:rFonts w:ascii="Times New Roman" w:hAnsi="Times New Roman" w:cs="Times New Roman"/>
          <w:sz w:val="28"/>
          <w:szCs w:val="28"/>
          <w:lang w:val="kk-KZ"/>
        </w:rPr>
        <w:t xml:space="preserve">і белсенділігі </w:t>
      </w:r>
      <w:r w:rsidRPr="00FC6155">
        <w:rPr>
          <w:rFonts w:ascii="Times New Roman" w:hAnsi="Times New Roman" w:cs="Times New Roman"/>
          <w:sz w:val="28"/>
          <w:szCs w:val="28"/>
          <w:lang w:val="kk-KZ"/>
        </w:rPr>
        <w:t>тұлға дамуына қатысты категориялардың өзара байланысы</w:t>
      </w:r>
      <w:r w:rsidR="00683811">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мен тұрақты дамуына ықпал етеді. Бұл ретте білім алушылардың әр</w:t>
      </w:r>
      <w:r w:rsidR="00A80A69">
        <w:rPr>
          <w:rFonts w:ascii="Times New Roman" w:hAnsi="Times New Roman" w:cs="Times New Roman"/>
          <w:sz w:val="28"/>
          <w:szCs w:val="28"/>
          <w:lang w:val="kk-KZ"/>
        </w:rPr>
        <w:t>қайсысының жеке</w:t>
      </w:r>
      <w:r w:rsidRPr="00FC6155">
        <w:rPr>
          <w:rFonts w:ascii="Times New Roman" w:hAnsi="Times New Roman" w:cs="Times New Roman"/>
          <w:sz w:val="28"/>
          <w:szCs w:val="28"/>
          <w:lang w:val="kk-KZ"/>
        </w:rPr>
        <w:t xml:space="preserve"> тұлғалық болмысына ерекше көңіл бөлу қажет. </w:t>
      </w:r>
      <w:r w:rsidR="00683811">
        <w:rPr>
          <w:rFonts w:ascii="Times New Roman" w:hAnsi="Times New Roman" w:cs="Times New Roman"/>
          <w:sz w:val="28"/>
          <w:szCs w:val="28"/>
          <w:lang w:val="kk-KZ"/>
        </w:rPr>
        <w:t>Соның негізінде б</w:t>
      </w:r>
      <w:r w:rsidRPr="00FC6155">
        <w:rPr>
          <w:rFonts w:ascii="Times New Roman" w:hAnsi="Times New Roman" w:cs="Times New Roman"/>
          <w:sz w:val="28"/>
          <w:szCs w:val="28"/>
          <w:lang w:val="kk-KZ"/>
        </w:rPr>
        <w:t>ілім алушылар</w:t>
      </w:r>
      <w:r w:rsidR="00683811">
        <w:rPr>
          <w:rFonts w:ascii="Times New Roman" w:hAnsi="Times New Roman" w:cs="Times New Roman"/>
          <w:sz w:val="28"/>
          <w:szCs w:val="28"/>
          <w:lang w:val="kk-KZ"/>
        </w:rPr>
        <w:t>дың</w:t>
      </w:r>
      <w:r w:rsidRPr="00FC6155">
        <w:rPr>
          <w:rFonts w:ascii="Times New Roman" w:hAnsi="Times New Roman" w:cs="Times New Roman"/>
          <w:sz w:val="28"/>
          <w:szCs w:val="28"/>
          <w:lang w:val="kk-KZ"/>
        </w:rPr>
        <w:t xml:space="preserve"> бір-бірімен еркін тілдесе алу әрекеті арқылы қажетті материалды сенімді түрде игеріп, сөйлеу дағдысының қалыптасуына</w:t>
      </w:r>
      <w:r w:rsidR="00683811">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ықпал етеді. Қазіргі психология ғылымында тұлғаның шығармашылық әлеуетінің бо</w:t>
      </w:r>
      <w:r w:rsidR="00683811">
        <w:rPr>
          <w:rFonts w:ascii="Times New Roman" w:hAnsi="Times New Roman" w:cs="Times New Roman"/>
          <w:sz w:val="28"/>
          <w:szCs w:val="28"/>
          <w:lang w:val="kk-KZ"/>
        </w:rPr>
        <w:t>лу қажеттігі өзекті мәселелер</w:t>
      </w:r>
      <w:r w:rsidRPr="00FC6155">
        <w:rPr>
          <w:rFonts w:ascii="Times New Roman" w:hAnsi="Times New Roman" w:cs="Times New Roman"/>
          <w:sz w:val="28"/>
          <w:szCs w:val="28"/>
          <w:lang w:val="kk-KZ"/>
        </w:rPr>
        <w:t xml:space="preserve"> қатарынан орын алады. Шығармашылық әлеуетке дара тұлғаның өзіндік ерекшелігін көрсететін ойлау мәнері, шешім қабылдай білуі, өз-өзіне деген сенімділігі, сөйлеу дағдысының қалыптасуы секілд</w:t>
      </w:r>
      <w:r w:rsidR="005A6993">
        <w:rPr>
          <w:rFonts w:ascii="Times New Roman" w:hAnsi="Times New Roman" w:cs="Times New Roman"/>
          <w:sz w:val="28"/>
          <w:szCs w:val="28"/>
          <w:lang w:val="kk-KZ"/>
        </w:rPr>
        <w:t xml:space="preserve">і мәселелерді жатқызуға болады. </w:t>
      </w:r>
      <w:r w:rsidRPr="00FC6155">
        <w:rPr>
          <w:rFonts w:ascii="Times New Roman" w:hAnsi="Times New Roman" w:cs="Times New Roman"/>
          <w:sz w:val="28"/>
          <w:szCs w:val="28"/>
          <w:lang w:val="kk-KZ"/>
        </w:rPr>
        <w:t>Жеке тұлғаның шығармашылық әлеуеті, психо-физиологиялық ерекшеліктері мен генетикалық бо</w:t>
      </w:r>
      <w:r w:rsidR="00683811">
        <w:rPr>
          <w:rFonts w:ascii="Times New Roman" w:hAnsi="Times New Roman" w:cs="Times New Roman"/>
          <w:sz w:val="28"/>
          <w:szCs w:val="28"/>
          <w:lang w:val="kk-KZ"/>
        </w:rPr>
        <w:t xml:space="preserve">лмысы, яғни адамның ішкі қасиеттері </w:t>
      </w:r>
      <w:r w:rsidR="005A6993">
        <w:rPr>
          <w:rFonts w:ascii="Times New Roman" w:hAnsi="Times New Roman" w:cs="Times New Roman"/>
          <w:sz w:val="28"/>
          <w:szCs w:val="28"/>
          <w:lang w:val="kk-KZ"/>
        </w:rPr>
        <w:t>мен сыртқы факторлар</w:t>
      </w:r>
      <w:r w:rsidRPr="00FC6155">
        <w:rPr>
          <w:rFonts w:ascii="Times New Roman" w:hAnsi="Times New Roman" w:cs="Times New Roman"/>
          <w:sz w:val="28"/>
          <w:szCs w:val="28"/>
          <w:lang w:val="kk-KZ"/>
        </w:rPr>
        <w:t xml:space="preserve"> үйлесімі шығармашылық ү</w:t>
      </w:r>
      <w:r w:rsidR="00683811">
        <w:rPr>
          <w:rFonts w:ascii="Times New Roman" w:hAnsi="Times New Roman" w:cs="Times New Roman"/>
          <w:sz w:val="28"/>
          <w:szCs w:val="28"/>
          <w:lang w:val="kk-KZ"/>
        </w:rPr>
        <w:t>дерісте өзара әрекеттес</w:t>
      </w:r>
      <w:r w:rsidRPr="00FC6155">
        <w:rPr>
          <w:rFonts w:ascii="Times New Roman" w:hAnsi="Times New Roman" w:cs="Times New Roman"/>
          <w:sz w:val="28"/>
          <w:szCs w:val="28"/>
          <w:lang w:val="kk-KZ"/>
        </w:rPr>
        <w:t>іп, тұлғаның жаңа сапалық деңгейге</w:t>
      </w:r>
      <w:r w:rsidR="00683811">
        <w:rPr>
          <w:rFonts w:ascii="Times New Roman" w:hAnsi="Times New Roman" w:cs="Times New Roman"/>
          <w:sz w:val="28"/>
          <w:szCs w:val="28"/>
          <w:lang w:val="kk-KZ"/>
        </w:rPr>
        <w:t xml:space="preserve"> көтерілуіне ықпал етеді. </w:t>
      </w:r>
    </w:p>
    <w:p w14:paraId="089310C0" w14:textId="1B585143" w:rsidR="00795EEB" w:rsidRPr="00FC6155" w:rsidRDefault="00683811"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w:t>
      </w:r>
      <w:r w:rsidR="00795EEB" w:rsidRPr="00FC6155">
        <w:rPr>
          <w:rFonts w:ascii="Times New Roman" w:hAnsi="Times New Roman" w:cs="Times New Roman"/>
          <w:sz w:val="28"/>
          <w:szCs w:val="28"/>
          <w:lang w:val="kk-KZ"/>
        </w:rPr>
        <w:t>аңгерлік дискурсты меңгертуде</w:t>
      </w:r>
      <w:r w:rsidR="00B05AE4">
        <w:rPr>
          <w:rFonts w:ascii="Times New Roman" w:hAnsi="Times New Roman" w:cs="Times New Roman"/>
          <w:sz w:val="28"/>
          <w:szCs w:val="28"/>
          <w:lang w:val="kk-KZ"/>
        </w:rPr>
        <w:t>,</w:t>
      </w:r>
      <w:r w:rsidR="00795EEB" w:rsidRPr="00FC6155">
        <w:rPr>
          <w:rFonts w:ascii="Times New Roman" w:hAnsi="Times New Roman" w:cs="Times New Roman"/>
          <w:sz w:val="28"/>
          <w:szCs w:val="28"/>
          <w:lang w:val="kk-KZ"/>
        </w:rPr>
        <w:t xml:space="preserve"> жаңа техно</w:t>
      </w:r>
      <w:r>
        <w:rPr>
          <w:rFonts w:ascii="Times New Roman" w:hAnsi="Times New Roman" w:cs="Times New Roman"/>
          <w:sz w:val="28"/>
          <w:szCs w:val="28"/>
          <w:lang w:val="kk-KZ"/>
        </w:rPr>
        <w:t>логиялар</w:t>
      </w:r>
      <w:r w:rsidR="00140AF7">
        <w:rPr>
          <w:rFonts w:ascii="Times New Roman" w:hAnsi="Times New Roman" w:cs="Times New Roman"/>
          <w:sz w:val="28"/>
          <w:szCs w:val="28"/>
          <w:lang w:val="kk-KZ"/>
        </w:rPr>
        <w:t xml:space="preserve"> арқылы түрлі бағдарлама</w:t>
      </w:r>
      <w:r w:rsidR="00795EEB" w:rsidRPr="00FC6155">
        <w:rPr>
          <w:rFonts w:ascii="Times New Roman" w:hAnsi="Times New Roman" w:cs="Times New Roman"/>
          <w:sz w:val="28"/>
          <w:szCs w:val="28"/>
          <w:lang w:val="kk-KZ"/>
        </w:rPr>
        <w:t xml:space="preserve"> жасап, </w:t>
      </w:r>
      <w:r w:rsidR="005A6993">
        <w:rPr>
          <w:rFonts w:ascii="Times New Roman" w:hAnsi="Times New Roman" w:cs="Times New Roman"/>
          <w:sz w:val="28"/>
          <w:szCs w:val="28"/>
          <w:lang w:val="kk-KZ"/>
        </w:rPr>
        <w:t>білім алушының</w:t>
      </w:r>
      <w:r w:rsidR="00795EEB" w:rsidRPr="00FC6155">
        <w:rPr>
          <w:rFonts w:ascii="Times New Roman" w:hAnsi="Times New Roman" w:cs="Times New Roman"/>
          <w:sz w:val="28"/>
          <w:szCs w:val="28"/>
          <w:lang w:val="kk-KZ"/>
        </w:rPr>
        <w:t xml:space="preserve"> тілді кәсіби тұрғыда меңгеруге қызығушылығын арттыруға болады. Мысалы,</w:t>
      </w:r>
      <w:r w:rsidR="00795EEB" w:rsidRPr="00FC6155">
        <w:rPr>
          <w:rFonts w:ascii="Times New Roman" w:hAnsi="Times New Roman" w:cs="Times New Roman"/>
          <w:color w:val="FF0000"/>
          <w:sz w:val="28"/>
          <w:szCs w:val="28"/>
          <w:lang w:val="kk-KZ"/>
        </w:rPr>
        <w:t xml:space="preserve"> </w:t>
      </w:r>
      <w:r w:rsidR="00140AF7">
        <w:rPr>
          <w:rFonts w:ascii="Times New Roman" w:hAnsi="Times New Roman" w:cs="Times New Roman"/>
          <w:sz w:val="28"/>
          <w:szCs w:val="28"/>
          <w:lang w:val="kk-KZ"/>
        </w:rPr>
        <w:t>в</w:t>
      </w:r>
      <w:r w:rsidR="00795EEB" w:rsidRPr="00FC6155">
        <w:rPr>
          <w:rFonts w:ascii="Times New Roman" w:hAnsi="Times New Roman" w:cs="Times New Roman"/>
          <w:sz w:val="28"/>
          <w:szCs w:val="28"/>
          <w:lang w:val="kk-KZ"/>
        </w:rPr>
        <w:t xml:space="preserve">иртуалды сот ойыны </w:t>
      </w:r>
      <w:r w:rsidR="00140AF7">
        <w:rPr>
          <w:rFonts w:ascii="Times New Roman" w:hAnsi="Times New Roman" w:cs="Times New Roman"/>
          <w:sz w:val="28"/>
          <w:szCs w:val="28"/>
          <w:lang w:val="kk-KZ"/>
        </w:rPr>
        <w:t>с</w:t>
      </w:r>
      <w:r w:rsidR="005A6993">
        <w:rPr>
          <w:rFonts w:ascii="Times New Roman" w:hAnsi="Times New Roman" w:cs="Times New Roman"/>
          <w:sz w:val="28"/>
          <w:szCs w:val="28"/>
          <w:lang w:val="kk-KZ"/>
        </w:rPr>
        <w:t>имуляторы (Virtual Moot Court) – білім алушылардың</w:t>
      </w:r>
      <w:r w:rsidR="00795EEB" w:rsidRPr="00FC6155">
        <w:rPr>
          <w:rFonts w:ascii="Times New Roman" w:hAnsi="Times New Roman" w:cs="Times New Roman"/>
          <w:sz w:val="28"/>
          <w:szCs w:val="28"/>
          <w:lang w:val="kk-KZ"/>
        </w:rPr>
        <w:t xml:space="preserve"> сот отырысын виртуалды шындық (VR) немесе кеңейтілген шындық (AR) арқылы имитациялайтын платформа.</w:t>
      </w:r>
      <w:r w:rsidR="00140AF7">
        <w:rPr>
          <w:rFonts w:ascii="Times New Roman" w:hAnsi="Times New Roman" w:cs="Times New Roman"/>
          <w:sz w:val="28"/>
          <w:szCs w:val="28"/>
          <w:lang w:val="kk-KZ"/>
        </w:rPr>
        <w:t xml:space="preserve"> </w:t>
      </w:r>
      <w:r w:rsidR="00795EEB" w:rsidRPr="00FC6155">
        <w:rPr>
          <w:rFonts w:ascii="Times New Roman" w:hAnsi="Times New Roman" w:cs="Times New Roman"/>
          <w:sz w:val="28"/>
          <w:szCs w:val="28"/>
          <w:lang w:val="kk-KZ"/>
        </w:rPr>
        <w:t>Кейіпкерлерді жасанды интеллект (</w:t>
      </w:r>
      <w:r w:rsidR="00140AF7">
        <w:rPr>
          <w:rFonts w:ascii="Times New Roman" w:hAnsi="Times New Roman" w:cs="Times New Roman"/>
          <w:sz w:val="28"/>
          <w:szCs w:val="28"/>
          <w:lang w:val="kk-KZ"/>
        </w:rPr>
        <w:t>ЖИ</w:t>
      </w:r>
      <w:r w:rsidR="00795EEB" w:rsidRPr="00FC6155">
        <w:rPr>
          <w:rFonts w:ascii="Times New Roman" w:hAnsi="Times New Roman" w:cs="Times New Roman"/>
          <w:sz w:val="28"/>
          <w:szCs w:val="28"/>
          <w:lang w:val="kk-KZ"/>
        </w:rPr>
        <w:t>) арқылы басқару құралын пайдаланып, рөлдік ойын арқылы тілдік дағдыларын дамыту</w:t>
      </w:r>
      <w:r w:rsidR="00140AF7">
        <w:rPr>
          <w:rFonts w:ascii="Times New Roman" w:hAnsi="Times New Roman" w:cs="Times New Roman"/>
          <w:sz w:val="28"/>
          <w:szCs w:val="28"/>
          <w:lang w:val="kk-KZ"/>
        </w:rPr>
        <w:t xml:space="preserve"> үшін</w:t>
      </w:r>
      <w:r w:rsidR="009068A4">
        <w:rPr>
          <w:rFonts w:ascii="Times New Roman" w:hAnsi="Times New Roman" w:cs="Times New Roman"/>
          <w:sz w:val="28"/>
          <w:szCs w:val="28"/>
          <w:lang w:val="kk-KZ"/>
        </w:rPr>
        <w:t xml:space="preserve"> білім алушы </w:t>
      </w:r>
      <w:r w:rsidR="00795EEB" w:rsidRPr="00FC6155">
        <w:rPr>
          <w:rFonts w:ascii="Times New Roman" w:hAnsi="Times New Roman" w:cs="Times New Roman"/>
          <w:sz w:val="28"/>
          <w:szCs w:val="28"/>
          <w:lang w:val="kk-KZ" w:eastAsia="ru-RU"/>
        </w:rPr>
        <w:t xml:space="preserve">прокурор немесе қорғаушы, </w:t>
      </w:r>
      <w:r w:rsidR="00140AF7">
        <w:rPr>
          <w:rFonts w:ascii="Times New Roman" w:hAnsi="Times New Roman" w:cs="Times New Roman"/>
          <w:sz w:val="28"/>
          <w:szCs w:val="28"/>
          <w:lang w:val="kk-KZ" w:eastAsia="ru-RU"/>
        </w:rPr>
        <w:t xml:space="preserve">ЖИ </w:t>
      </w:r>
      <w:r w:rsidR="00795EEB" w:rsidRPr="00FC6155">
        <w:rPr>
          <w:rFonts w:ascii="Times New Roman" w:hAnsi="Times New Roman" w:cs="Times New Roman"/>
          <w:sz w:val="28"/>
          <w:szCs w:val="28"/>
          <w:lang w:val="kk-KZ" w:eastAsia="ru-RU"/>
        </w:rPr>
        <w:t xml:space="preserve">судья, қарсы адвокат немесе куәгер рөлін атқарады. </w:t>
      </w:r>
      <w:r w:rsidR="00140AF7">
        <w:rPr>
          <w:rFonts w:ascii="Times New Roman" w:hAnsi="Times New Roman" w:cs="Times New Roman"/>
          <w:sz w:val="28"/>
          <w:szCs w:val="28"/>
          <w:lang w:val="kk-KZ" w:eastAsia="ru-RU"/>
        </w:rPr>
        <w:t>ЖИ</w:t>
      </w:r>
      <w:r w:rsidR="00795EEB" w:rsidRPr="00FC6155">
        <w:rPr>
          <w:rFonts w:ascii="Times New Roman" w:hAnsi="Times New Roman" w:cs="Times New Roman"/>
          <w:sz w:val="28"/>
          <w:szCs w:val="28"/>
          <w:lang w:val="kk-KZ" w:eastAsia="ru-RU"/>
        </w:rPr>
        <w:t xml:space="preserve">-судья </w:t>
      </w:r>
      <w:r w:rsidR="009068A4">
        <w:rPr>
          <w:rFonts w:ascii="Times New Roman" w:hAnsi="Times New Roman" w:cs="Times New Roman"/>
          <w:sz w:val="28"/>
          <w:szCs w:val="28"/>
          <w:lang w:val="kk-KZ" w:eastAsia="ru-RU"/>
        </w:rPr>
        <w:t>білім алушының</w:t>
      </w:r>
      <w:r w:rsidR="00795EEB" w:rsidRPr="00FC6155">
        <w:rPr>
          <w:rFonts w:ascii="Times New Roman" w:hAnsi="Times New Roman" w:cs="Times New Roman"/>
          <w:sz w:val="28"/>
          <w:szCs w:val="28"/>
          <w:lang w:val="kk-KZ" w:eastAsia="ru-RU"/>
        </w:rPr>
        <w:t xml:space="preserve"> сөзіндегі заңдық дәлдікті және риторикалық тиімділікті талдап, нақты уақытта сұрақтар қояды. </w:t>
      </w:r>
      <w:r w:rsidR="009068A4">
        <w:rPr>
          <w:rFonts w:ascii="Times New Roman" w:hAnsi="Times New Roman" w:cs="Times New Roman"/>
          <w:sz w:val="28"/>
          <w:szCs w:val="28"/>
          <w:lang w:val="kk-KZ"/>
        </w:rPr>
        <w:t xml:space="preserve">Білім алушы </w:t>
      </w:r>
      <w:r w:rsidR="00140AF7">
        <w:rPr>
          <w:rFonts w:ascii="Times New Roman" w:hAnsi="Times New Roman" w:cs="Times New Roman"/>
          <w:sz w:val="28"/>
          <w:szCs w:val="28"/>
          <w:lang w:val="kk-KZ"/>
        </w:rPr>
        <w:t>ЖИ</w:t>
      </w:r>
      <w:r w:rsidR="00795EEB" w:rsidRPr="00FC6155">
        <w:rPr>
          <w:rFonts w:ascii="Times New Roman" w:hAnsi="Times New Roman" w:cs="Times New Roman"/>
          <w:sz w:val="28"/>
          <w:szCs w:val="28"/>
          <w:lang w:val="kk-KZ"/>
        </w:rPr>
        <w:t xml:space="preserve">-судьяның күтпеген, кәсіби дискурсқа негізделген сұрақтарына жылдам әрі дәл жауап беруі керек. Бұл </w:t>
      </w:r>
      <w:r w:rsidR="009068A4">
        <w:rPr>
          <w:rFonts w:ascii="Times New Roman" w:hAnsi="Times New Roman" w:cs="Times New Roman"/>
          <w:sz w:val="28"/>
          <w:szCs w:val="28"/>
          <w:lang w:val="kk-KZ"/>
        </w:rPr>
        <w:t xml:space="preserve">кез </w:t>
      </w:r>
      <w:r w:rsidR="00B05AE4">
        <w:rPr>
          <w:rFonts w:ascii="Times New Roman" w:hAnsi="Times New Roman" w:cs="Times New Roman"/>
          <w:sz w:val="28"/>
          <w:szCs w:val="28"/>
          <w:lang w:val="kk-KZ"/>
        </w:rPr>
        <w:t>келген</w:t>
      </w:r>
      <w:r w:rsidR="00795EEB" w:rsidRPr="00FC6155">
        <w:rPr>
          <w:rFonts w:ascii="Times New Roman" w:hAnsi="Times New Roman" w:cs="Times New Roman"/>
          <w:sz w:val="28"/>
          <w:szCs w:val="28"/>
          <w:lang w:val="kk-KZ"/>
        </w:rPr>
        <w:t xml:space="preserve"> жағдайда тез ойла</w:t>
      </w:r>
      <w:r w:rsidR="00140AF7">
        <w:rPr>
          <w:rFonts w:ascii="Times New Roman" w:hAnsi="Times New Roman" w:cs="Times New Roman"/>
          <w:sz w:val="28"/>
          <w:szCs w:val="28"/>
          <w:lang w:val="kk-KZ"/>
        </w:rPr>
        <w:t>н</w:t>
      </w:r>
      <w:r w:rsidR="00795EEB" w:rsidRPr="00FC6155">
        <w:rPr>
          <w:rFonts w:ascii="Times New Roman" w:hAnsi="Times New Roman" w:cs="Times New Roman"/>
          <w:sz w:val="28"/>
          <w:szCs w:val="28"/>
          <w:lang w:val="kk-KZ"/>
        </w:rPr>
        <w:t xml:space="preserve">уға және </w:t>
      </w:r>
      <w:r w:rsidR="00140AF7">
        <w:rPr>
          <w:rFonts w:ascii="Times New Roman" w:hAnsi="Times New Roman" w:cs="Times New Roman"/>
          <w:sz w:val="28"/>
          <w:szCs w:val="28"/>
          <w:lang w:val="kk-KZ"/>
        </w:rPr>
        <w:t xml:space="preserve">терминдерді дұрыс </w:t>
      </w:r>
      <w:r w:rsidR="00795EEB" w:rsidRPr="00FC6155">
        <w:rPr>
          <w:rFonts w:ascii="Times New Roman" w:hAnsi="Times New Roman" w:cs="Times New Roman"/>
          <w:sz w:val="28"/>
          <w:szCs w:val="28"/>
          <w:lang w:val="kk-KZ"/>
        </w:rPr>
        <w:t xml:space="preserve">қолдануға үйретіп, кәсіби тілді үйренуге деген қызығушылығын дамытады. </w:t>
      </w:r>
    </w:p>
    <w:p w14:paraId="0CF63E5D" w14:textId="493A69D6" w:rsidR="00795EEB" w:rsidRPr="00FC6155" w:rsidRDefault="009068A4" w:rsidP="00D62A9E">
      <w:pPr>
        <w:spacing w:after="0" w:line="240" w:lineRule="auto"/>
        <w:ind w:firstLine="709"/>
        <w:jc w:val="both"/>
        <w:rPr>
          <w:rFonts w:ascii="Times New Roman" w:hAnsi="Times New Roman" w:cs="Times New Roman"/>
          <w:sz w:val="28"/>
          <w:szCs w:val="28"/>
          <w:lang w:val="kk-KZ" w:eastAsia="ru-RU"/>
        </w:rPr>
      </w:pPr>
      <w:r>
        <w:rPr>
          <w:rFonts w:ascii="Times New Roman" w:hAnsi="Times New Roman" w:cs="Times New Roman"/>
          <w:sz w:val="28"/>
          <w:szCs w:val="28"/>
          <w:lang w:val="kk-KZ"/>
        </w:rPr>
        <w:t xml:space="preserve">Сондай-ақ </w:t>
      </w:r>
      <w:r w:rsidR="00795EEB" w:rsidRPr="00FC6155">
        <w:rPr>
          <w:rFonts w:ascii="Times New Roman" w:hAnsi="Times New Roman" w:cs="Times New Roman"/>
          <w:sz w:val="28"/>
          <w:szCs w:val="28"/>
          <w:lang w:val="kk-KZ"/>
        </w:rPr>
        <w:t xml:space="preserve">дискурстық кері байланыс модулі арқылы дыбыстық талдау жасауға болады. Бағдарлама </w:t>
      </w:r>
      <w:r>
        <w:rPr>
          <w:rFonts w:ascii="Times New Roman" w:hAnsi="Times New Roman" w:cs="Times New Roman"/>
          <w:sz w:val="28"/>
          <w:szCs w:val="28"/>
          <w:lang w:val="kk-KZ"/>
        </w:rPr>
        <w:t>білім алушының</w:t>
      </w:r>
      <w:r w:rsidR="00795EEB" w:rsidRPr="00FC6155">
        <w:rPr>
          <w:rFonts w:ascii="Times New Roman" w:hAnsi="Times New Roman" w:cs="Times New Roman"/>
          <w:sz w:val="28"/>
          <w:szCs w:val="28"/>
          <w:lang w:val="kk-KZ"/>
        </w:rPr>
        <w:t xml:space="preserve"> сөйлеу тонын, жылдамдығын және кәсіби терминдерді дұрыс</w:t>
      </w:r>
      <w:r w:rsidR="00140AF7">
        <w:rPr>
          <w:rFonts w:ascii="Times New Roman" w:hAnsi="Times New Roman" w:cs="Times New Roman"/>
          <w:sz w:val="28"/>
          <w:szCs w:val="28"/>
          <w:lang w:val="kk-KZ"/>
        </w:rPr>
        <w:t xml:space="preserve"> қолдануын бағалайды. Мысалы, «айыпты» ұғымының орнына «к</w:t>
      </w:r>
      <w:r w:rsidR="00795EEB" w:rsidRPr="00FC6155">
        <w:rPr>
          <w:rFonts w:ascii="Times New Roman" w:hAnsi="Times New Roman" w:cs="Times New Roman"/>
          <w:sz w:val="28"/>
          <w:szCs w:val="28"/>
          <w:lang w:val="kk-KZ"/>
        </w:rPr>
        <w:t>інә</w:t>
      </w:r>
      <w:r w:rsidR="00140AF7">
        <w:rPr>
          <w:rFonts w:ascii="Times New Roman" w:hAnsi="Times New Roman" w:cs="Times New Roman"/>
          <w:sz w:val="28"/>
          <w:szCs w:val="28"/>
          <w:lang w:val="kk-KZ"/>
        </w:rPr>
        <w:t>лі» деген синонимді қолданған</w:t>
      </w:r>
      <w:r w:rsidR="00795EEB" w:rsidRPr="00FC6155">
        <w:rPr>
          <w:rFonts w:ascii="Times New Roman" w:hAnsi="Times New Roman" w:cs="Times New Roman"/>
          <w:sz w:val="28"/>
          <w:szCs w:val="28"/>
          <w:lang w:val="kk-KZ"/>
        </w:rPr>
        <w:t xml:space="preserve">ын айқын көрсетеді. </w:t>
      </w:r>
    </w:p>
    <w:p w14:paraId="19FD539D" w14:textId="51F55C7D" w:rsidR="007650C1" w:rsidRDefault="00795EEB"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sz w:val="28"/>
          <w:szCs w:val="28"/>
          <w:lang w:val="kk-KZ"/>
        </w:rPr>
        <w:t>Әдістеме ғылымында сөйлеуші адамды зерттеуге басымдықтың артуын соңғы уақыттағы сөйлеу дағдысы, ойлау мәнері, танымдық әрекет, психикалық ерекшелік, қарым-қатынас жасау актілеріндегі өзгерістермен байланыстыруға болады. Мұндағы ғылыми бағыттың туындауын Б.Д.</w:t>
      </w:r>
      <w:r w:rsidR="00140AF7">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Парыгин ұсынған тұлғаның жекелік қасиеті (</w:t>
      </w:r>
      <w:r w:rsidRPr="00140AF7">
        <w:rPr>
          <w:rFonts w:ascii="Times New Roman" w:hAnsi="Times New Roman" w:cs="Times New Roman"/>
          <w:i/>
          <w:iCs/>
          <w:sz w:val="28"/>
          <w:szCs w:val="28"/>
          <w:lang w:val="kk-KZ"/>
        </w:rPr>
        <w:t>персонификация личности</w:t>
      </w:r>
      <w:r w:rsidR="00140AF7">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теория</w:t>
      </w:r>
      <w:r w:rsidR="00196B6F" w:rsidRPr="00FC6155">
        <w:rPr>
          <w:rFonts w:ascii="Times New Roman" w:hAnsi="Times New Roman" w:cs="Times New Roman"/>
          <w:sz w:val="28"/>
          <w:szCs w:val="28"/>
          <w:lang w:val="kk-KZ"/>
        </w:rPr>
        <w:t xml:space="preserve">сымен </w:t>
      </w:r>
      <w:r w:rsidR="009068A4" w:rsidRPr="00FC6155">
        <w:rPr>
          <w:rFonts w:ascii="Times New Roman" w:hAnsi="Times New Roman" w:cs="Times New Roman"/>
          <w:sz w:val="28"/>
          <w:szCs w:val="28"/>
          <w:lang w:val="kk-KZ"/>
        </w:rPr>
        <w:t>[1</w:t>
      </w:r>
      <w:r w:rsidR="00E65F62">
        <w:rPr>
          <w:rFonts w:ascii="Times New Roman" w:hAnsi="Times New Roman" w:cs="Times New Roman"/>
          <w:sz w:val="28"/>
          <w:szCs w:val="28"/>
          <w:lang w:val="kk-KZ"/>
        </w:rPr>
        <w:t>2</w:t>
      </w:r>
      <w:r w:rsidR="009377B9">
        <w:rPr>
          <w:rFonts w:ascii="Times New Roman" w:hAnsi="Times New Roman" w:cs="Times New Roman"/>
          <w:sz w:val="28"/>
          <w:szCs w:val="28"/>
          <w:lang w:val="kk-KZ"/>
        </w:rPr>
        <w:t>7</w:t>
      </w:r>
      <w:r w:rsidR="009068A4">
        <w:rPr>
          <w:rFonts w:ascii="Times New Roman" w:hAnsi="Times New Roman" w:cs="Times New Roman"/>
          <w:sz w:val="28"/>
          <w:szCs w:val="28"/>
          <w:lang w:val="kk-KZ"/>
        </w:rPr>
        <w:t xml:space="preserve">] </w:t>
      </w:r>
      <w:r w:rsidR="00196B6F" w:rsidRPr="00FC6155">
        <w:rPr>
          <w:rFonts w:ascii="Times New Roman" w:hAnsi="Times New Roman" w:cs="Times New Roman"/>
          <w:sz w:val="28"/>
          <w:szCs w:val="28"/>
          <w:lang w:val="kk-KZ"/>
        </w:rPr>
        <w:t xml:space="preserve">сабақтастыруға болады </w:t>
      </w:r>
      <w:r w:rsidR="00580634">
        <w:rPr>
          <w:rFonts w:ascii="Times New Roman" w:hAnsi="Times New Roman" w:cs="Times New Roman"/>
          <w:sz w:val="28"/>
          <w:szCs w:val="28"/>
          <w:lang w:val="kk-KZ"/>
        </w:rPr>
        <w:t xml:space="preserve">Ал тұлғаның даралық болмысын </w:t>
      </w:r>
      <w:r w:rsidRPr="00FC6155">
        <w:rPr>
          <w:rFonts w:ascii="Times New Roman" w:hAnsi="Times New Roman" w:cs="Times New Roman"/>
          <w:sz w:val="28"/>
          <w:szCs w:val="28"/>
          <w:lang w:val="kk-KZ"/>
        </w:rPr>
        <w:t>дербес өзіне ғана тән жаратылысы, сөйлеу дағдысы, өмірлік ұстанымы, жүріс-тұрыс стилі, қайталанбас қасиеттері құрайды.</w:t>
      </w:r>
      <w:r w:rsidR="007650C1">
        <w:rPr>
          <w:rFonts w:ascii="Times New Roman" w:hAnsi="Times New Roman" w:cs="Times New Roman"/>
          <w:sz w:val="28"/>
          <w:szCs w:val="28"/>
          <w:lang w:val="kk-KZ"/>
        </w:rPr>
        <w:t xml:space="preserve"> </w:t>
      </w:r>
      <w:r w:rsidR="007650C1" w:rsidRPr="007650C1">
        <w:rPr>
          <w:rFonts w:ascii="Times New Roman" w:hAnsi="Times New Roman" w:cs="Times New Roman"/>
          <w:sz w:val="28"/>
          <w:szCs w:val="28"/>
          <w:lang w:val="kk-KZ"/>
        </w:rPr>
        <w:t xml:space="preserve">Тұлғаның даралық-субъективті қасиеттері </w:t>
      </w:r>
      <w:r w:rsidR="007650C1">
        <w:rPr>
          <w:rFonts w:ascii="Times New Roman" w:hAnsi="Times New Roman" w:cs="Times New Roman"/>
          <w:sz w:val="28"/>
          <w:szCs w:val="28"/>
          <w:lang w:val="kk-KZ"/>
        </w:rPr>
        <w:t xml:space="preserve">– </w:t>
      </w:r>
      <w:r w:rsidR="007650C1" w:rsidRPr="007650C1">
        <w:rPr>
          <w:rFonts w:ascii="Times New Roman" w:hAnsi="Times New Roman" w:cs="Times New Roman"/>
          <w:sz w:val="28"/>
          <w:szCs w:val="28"/>
          <w:lang w:val="kk-KZ"/>
        </w:rPr>
        <w:t>бұл</w:t>
      </w:r>
      <w:r w:rsidR="007650C1">
        <w:rPr>
          <w:rFonts w:ascii="Times New Roman" w:hAnsi="Times New Roman" w:cs="Times New Roman"/>
          <w:sz w:val="28"/>
          <w:szCs w:val="28"/>
          <w:lang w:val="kk-KZ"/>
        </w:rPr>
        <w:t xml:space="preserve"> </w:t>
      </w:r>
      <w:r w:rsidR="007650C1" w:rsidRPr="007650C1">
        <w:rPr>
          <w:rFonts w:ascii="Times New Roman" w:hAnsi="Times New Roman" w:cs="Times New Roman"/>
          <w:sz w:val="28"/>
          <w:szCs w:val="28"/>
          <w:lang w:val="kk-KZ"/>
        </w:rPr>
        <w:t xml:space="preserve">жеке тұлғаның рухани баюын, өзіндік санасының ілгерілеуін және ішкі әлеуетінің кеңеюін қамтитын кешенді әрі тұтас даму үдерісі. Ол тұлғаның </w:t>
      </w:r>
      <w:r w:rsidR="00657192" w:rsidRPr="00657192">
        <w:rPr>
          <w:rFonts w:ascii="Times New Roman" w:hAnsi="Times New Roman" w:cs="Times New Roman"/>
          <w:sz w:val="28"/>
          <w:szCs w:val="28"/>
          <w:lang w:val="kk-KZ"/>
        </w:rPr>
        <w:t>қоршаған ортаны тануға деген сұраныс пен өзіндік сананың трансформациясы</w:t>
      </w:r>
      <w:r w:rsidR="009377B9">
        <w:rPr>
          <w:rFonts w:ascii="Times New Roman" w:hAnsi="Times New Roman" w:cs="Times New Roman"/>
          <w:sz w:val="28"/>
          <w:szCs w:val="28"/>
          <w:lang w:val="kk-KZ"/>
        </w:rPr>
        <w:t>,</w:t>
      </w:r>
      <w:r w:rsidR="00657192" w:rsidRPr="007650C1">
        <w:rPr>
          <w:rFonts w:ascii="Times New Roman" w:hAnsi="Times New Roman" w:cs="Times New Roman"/>
          <w:sz w:val="28"/>
          <w:szCs w:val="28"/>
          <w:lang w:val="kk-KZ"/>
        </w:rPr>
        <w:t xml:space="preserve"> </w:t>
      </w:r>
      <w:r w:rsidR="00657192" w:rsidRPr="00657192">
        <w:rPr>
          <w:rFonts w:ascii="Times New Roman" w:hAnsi="Times New Roman" w:cs="Times New Roman"/>
          <w:sz w:val="28"/>
          <w:szCs w:val="28"/>
          <w:lang w:val="kk-KZ"/>
        </w:rPr>
        <w:t>рухани өзара іс-әрекет, өзара түсіністік пен</w:t>
      </w:r>
      <w:r w:rsidR="00657192">
        <w:rPr>
          <w:rFonts w:ascii="Times New Roman" w:hAnsi="Times New Roman" w:cs="Times New Roman"/>
          <w:sz w:val="28"/>
          <w:szCs w:val="28"/>
          <w:lang w:val="kk-KZ"/>
        </w:rPr>
        <w:t xml:space="preserve"> әлеуметтік мойындалуға ұмтылыс және </w:t>
      </w:r>
      <w:r w:rsidR="00657192" w:rsidRPr="00657192">
        <w:rPr>
          <w:rFonts w:ascii="Times New Roman" w:hAnsi="Times New Roman" w:cs="Times New Roman"/>
          <w:sz w:val="28"/>
          <w:szCs w:val="28"/>
          <w:lang w:val="kk-KZ"/>
        </w:rPr>
        <w:t>өзін-өзі таныту, кәсіби тұрғыда бедел</w:t>
      </w:r>
      <w:r w:rsidR="00657192">
        <w:rPr>
          <w:rFonts w:ascii="Times New Roman" w:hAnsi="Times New Roman" w:cs="Times New Roman"/>
          <w:sz w:val="28"/>
          <w:szCs w:val="28"/>
          <w:lang w:val="kk-KZ"/>
        </w:rPr>
        <w:t>ге</w:t>
      </w:r>
      <w:r w:rsidR="00657192" w:rsidRPr="00657192">
        <w:rPr>
          <w:rFonts w:ascii="Times New Roman" w:hAnsi="Times New Roman" w:cs="Times New Roman"/>
          <w:sz w:val="28"/>
          <w:szCs w:val="28"/>
          <w:lang w:val="kk-KZ"/>
        </w:rPr>
        <w:t xml:space="preserve"> ие</w:t>
      </w:r>
      <w:r w:rsidR="00657192">
        <w:rPr>
          <w:rFonts w:ascii="Times New Roman" w:hAnsi="Times New Roman" w:cs="Times New Roman"/>
          <w:sz w:val="28"/>
          <w:szCs w:val="28"/>
          <w:lang w:val="kk-KZ"/>
        </w:rPr>
        <w:t xml:space="preserve"> болу</w:t>
      </w:r>
      <w:r w:rsidR="00657192" w:rsidRPr="00657192">
        <w:rPr>
          <w:rFonts w:ascii="Times New Roman" w:hAnsi="Times New Roman" w:cs="Times New Roman"/>
          <w:sz w:val="28"/>
          <w:szCs w:val="28"/>
          <w:lang w:val="kk-KZ"/>
        </w:rPr>
        <w:t xml:space="preserve"> және шығармашылық өзін-өзі </w:t>
      </w:r>
      <w:r w:rsidR="00657192">
        <w:rPr>
          <w:rFonts w:ascii="Times New Roman" w:hAnsi="Times New Roman" w:cs="Times New Roman"/>
          <w:sz w:val="28"/>
          <w:szCs w:val="28"/>
          <w:lang w:val="kk-KZ"/>
        </w:rPr>
        <w:t xml:space="preserve">дамыту сияқты </w:t>
      </w:r>
      <w:r w:rsidR="007650C1" w:rsidRPr="007650C1">
        <w:rPr>
          <w:rFonts w:ascii="Times New Roman" w:hAnsi="Times New Roman" w:cs="Times New Roman"/>
          <w:sz w:val="28"/>
          <w:szCs w:val="28"/>
          <w:lang w:val="kk-KZ"/>
        </w:rPr>
        <w:t>функционалдық қ</w:t>
      </w:r>
      <w:r w:rsidR="00657192">
        <w:rPr>
          <w:rFonts w:ascii="Times New Roman" w:hAnsi="Times New Roman" w:cs="Times New Roman"/>
          <w:sz w:val="28"/>
          <w:szCs w:val="28"/>
          <w:lang w:val="kk-KZ"/>
        </w:rPr>
        <w:t xml:space="preserve">ажеттіліктер арқылы айқындалады. </w:t>
      </w:r>
    </w:p>
    <w:p w14:paraId="0D2B4898" w14:textId="2955CE66" w:rsidR="00657192" w:rsidRPr="00BC5DA2" w:rsidRDefault="00657192" w:rsidP="00D62A9E">
      <w:pPr>
        <w:spacing w:after="0" w:line="240" w:lineRule="auto"/>
        <w:ind w:firstLine="709"/>
        <w:jc w:val="both"/>
        <w:rPr>
          <w:rFonts w:ascii="Times New Roman" w:hAnsi="Times New Roman" w:cs="Times New Roman"/>
          <w:sz w:val="28"/>
          <w:szCs w:val="28"/>
          <w:lang w:val="kk-KZ"/>
        </w:rPr>
      </w:pPr>
      <w:r w:rsidRPr="00751C17">
        <w:rPr>
          <w:rFonts w:ascii="Times New Roman" w:hAnsi="Times New Roman" w:cs="Times New Roman"/>
          <w:sz w:val="28"/>
          <w:szCs w:val="28"/>
          <w:lang w:val="kk-KZ"/>
        </w:rPr>
        <w:t xml:space="preserve">Тұлғаның қалыптасуы оның әлеуметтік байланыстар жүйесіне енуімен және қоғамдық нормаларды меңгеруімен тікелей сабақтас. </w:t>
      </w:r>
      <w:r w:rsidRPr="00BC5DA2">
        <w:rPr>
          <w:rFonts w:ascii="Times New Roman" w:hAnsi="Times New Roman" w:cs="Times New Roman"/>
          <w:sz w:val="28"/>
          <w:szCs w:val="28"/>
          <w:lang w:val="kk-KZ"/>
        </w:rPr>
        <w:t>Демек, тұлғаның жекелік болмысы екі өзара байланысты аспектіні қамтиды: әлеуметтік ортаға адаптациялану және субъектінің дербес, қайталанбас сипатын сақтауы. Бұл үдерістің екі жағы диалектикалық өзара іс-әрекетте болып, тұлғаның әлеуметтік және жеке тұлғалық деңгейлерінің үйлесімді дамуын айқындайды.</w:t>
      </w:r>
    </w:p>
    <w:p w14:paraId="25A7E345" w14:textId="4E1E778B" w:rsidR="00795EEB" w:rsidRPr="00FC6155" w:rsidRDefault="00795EEB"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sz w:val="28"/>
          <w:szCs w:val="28"/>
          <w:lang w:val="kk-KZ"/>
        </w:rPr>
        <w:t>Тілді кәсіби маманның зерттеу нысаны ретінде меңгертуде</w:t>
      </w:r>
      <w:r w:rsidR="00B05AE4">
        <w:rPr>
          <w:rFonts w:ascii="Times New Roman" w:hAnsi="Times New Roman" w:cs="Times New Roman"/>
          <w:sz w:val="28"/>
          <w:szCs w:val="28"/>
          <w:lang w:val="kk-KZ"/>
        </w:rPr>
        <w:t>,</w:t>
      </w:r>
      <w:r w:rsidRPr="00FC6155">
        <w:rPr>
          <w:rFonts w:ascii="Times New Roman" w:hAnsi="Times New Roman" w:cs="Times New Roman"/>
          <w:sz w:val="28"/>
          <w:szCs w:val="28"/>
          <w:lang w:val="kk-KZ"/>
        </w:rPr>
        <w:t xml:space="preserve"> білім алушылардың жеке тұлға ретіндегі мінезіне, ұлттық, психологиялық, жас ерекшелігіне, тұлғалық</w:t>
      </w:r>
      <w:r w:rsidR="00140AF7">
        <w:rPr>
          <w:rFonts w:ascii="Times New Roman" w:hAnsi="Times New Roman" w:cs="Times New Roman"/>
          <w:sz w:val="28"/>
          <w:szCs w:val="28"/>
          <w:lang w:val="kk-KZ"/>
        </w:rPr>
        <w:t xml:space="preserve"> сапасына көңіл аударылады. Заң мамандығын таңдаған білім </w:t>
      </w:r>
      <w:r w:rsidRPr="00FC6155">
        <w:rPr>
          <w:rFonts w:ascii="Times New Roman" w:hAnsi="Times New Roman" w:cs="Times New Roman"/>
          <w:sz w:val="28"/>
          <w:szCs w:val="28"/>
          <w:lang w:val="kk-KZ"/>
        </w:rPr>
        <w:t xml:space="preserve">алушылардың жақсы дамыған ерік-жігері және асқан жауапкершілік сезімі болуы қажет, себебі ол адам тағдырына жауапты, егер ол қателессе, зардабы қатты болады. Бұл </w:t>
      </w:r>
      <w:r w:rsidR="00140AF7">
        <w:rPr>
          <w:rFonts w:ascii="Times New Roman" w:hAnsi="Times New Roman" w:cs="Times New Roman"/>
          <w:sz w:val="28"/>
          <w:szCs w:val="28"/>
          <w:lang w:val="kk-KZ"/>
        </w:rPr>
        <w:t>салада</w:t>
      </w:r>
      <w:r w:rsidRPr="00FC6155">
        <w:rPr>
          <w:rFonts w:ascii="Times New Roman" w:hAnsi="Times New Roman" w:cs="Times New Roman"/>
          <w:sz w:val="28"/>
          <w:szCs w:val="28"/>
          <w:lang w:val="kk-KZ"/>
        </w:rPr>
        <w:t xml:space="preserve"> ұтқыр аналитикалық ақыл, жақсы есте сақтау қабілеті, түрлі жайларды және деректерді салыстыра білу, себеп-салдар байланыстарын айқындай білуі қажет. Жұмыс істеуге зейінді жұмылдыру, оны тез ауыстыра білу, орнықтылық, зейінділік, көп жағдайда ықтияттылық қажет. Заңгер ынталы, жіг</w:t>
      </w:r>
      <w:r w:rsidR="00140AF7">
        <w:rPr>
          <w:rFonts w:ascii="Times New Roman" w:hAnsi="Times New Roman" w:cs="Times New Roman"/>
          <w:sz w:val="28"/>
          <w:szCs w:val="28"/>
          <w:lang w:val="kk-KZ"/>
        </w:rPr>
        <w:t xml:space="preserve">ерлі, кейде қайсар, </w:t>
      </w:r>
      <w:r w:rsidRPr="00FC6155">
        <w:rPr>
          <w:rFonts w:ascii="Times New Roman" w:hAnsi="Times New Roman" w:cs="Times New Roman"/>
          <w:sz w:val="28"/>
          <w:szCs w:val="28"/>
          <w:lang w:val="kk-KZ"/>
        </w:rPr>
        <w:t xml:space="preserve">эмоциялық тұрақтылық және </w:t>
      </w:r>
      <w:r w:rsidR="00140AF7">
        <w:rPr>
          <w:rFonts w:ascii="Times New Roman" w:hAnsi="Times New Roman" w:cs="Times New Roman"/>
          <w:sz w:val="28"/>
          <w:szCs w:val="28"/>
          <w:lang w:val="kk-KZ"/>
        </w:rPr>
        <w:t>күйзеліске</w:t>
      </w:r>
      <w:r w:rsidRPr="00FC6155">
        <w:rPr>
          <w:rFonts w:ascii="Times New Roman" w:hAnsi="Times New Roman" w:cs="Times New Roman"/>
          <w:sz w:val="28"/>
          <w:szCs w:val="28"/>
          <w:lang w:val="kk-KZ"/>
        </w:rPr>
        <w:t xml:space="preserve"> төзімді болу керек. Болашақ заңгерлердің кәсіби қызметінің педагогикалық-психологиялық ерекшеліктерін талдау барысында олардың даярлығын жетілдіру жеке тұлғаның</w:t>
      </w:r>
      <w:r w:rsidR="009068A4">
        <w:rPr>
          <w:rFonts w:ascii="Times New Roman" w:hAnsi="Times New Roman" w:cs="Times New Roman"/>
          <w:sz w:val="28"/>
          <w:szCs w:val="28"/>
          <w:lang w:val="kk-KZ"/>
        </w:rPr>
        <w:t xml:space="preserve"> өзін-өзі көрсете білу және ал</w:t>
      </w:r>
      <w:r w:rsidRPr="00FC6155">
        <w:rPr>
          <w:rFonts w:ascii="Times New Roman" w:hAnsi="Times New Roman" w:cs="Times New Roman"/>
          <w:sz w:val="28"/>
          <w:szCs w:val="28"/>
          <w:lang w:val="kk-KZ"/>
        </w:rPr>
        <w:t>ған</w:t>
      </w:r>
      <w:r w:rsidR="009068A4">
        <w:rPr>
          <w:rFonts w:ascii="Times New Roman" w:hAnsi="Times New Roman" w:cs="Times New Roman"/>
          <w:sz w:val="28"/>
          <w:szCs w:val="28"/>
          <w:lang w:val="kk-KZ"/>
        </w:rPr>
        <w:t xml:space="preserve"> білімін</w:t>
      </w:r>
      <w:r w:rsidRPr="00FC6155">
        <w:rPr>
          <w:rFonts w:ascii="Times New Roman" w:hAnsi="Times New Roman" w:cs="Times New Roman"/>
          <w:sz w:val="28"/>
          <w:szCs w:val="28"/>
          <w:lang w:val="kk-KZ"/>
        </w:rPr>
        <w:t xml:space="preserve"> іс жүзінде жүзеге асыра алу дәрежесімен өлшенеді. </w:t>
      </w:r>
      <w:r w:rsidR="009068A4">
        <w:rPr>
          <w:rFonts w:ascii="Times New Roman" w:hAnsi="Times New Roman" w:cs="Times New Roman"/>
          <w:sz w:val="28"/>
          <w:szCs w:val="28"/>
          <w:lang w:val="kk-KZ"/>
        </w:rPr>
        <w:t>Б</w:t>
      </w:r>
      <w:r w:rsidRPr="00FC6155">
        <w:rPr>
          <w:rFonts w:ascii="Times New Roman" w:hAnsi="Times New Roman" w:cs="Times New Roman"/>
          <w:sz w:val="28"/>
          <w:szCs w:val="28"/>
          <w:lang w:val="kk-KZ"/>
        </w:rPr>
        <w:t>ұдан шығатын қорытынды: болашақ заңгерлердің кәсіби ақпараттық-технологиялық даярлығын жетілдіру өз кезегінде заңгерлердің кәсіби мамандығынан туындайтын ұйымдастырушылық, зерттеушілік және әлеуметті</w:t>
      </w:r>
      <w:r w:rsidR="009068A4">
        <w:rPr>
          <w:rFonts w:ascii="Times New Roman" w:hAnsi="Times New Roman" w:cs="Times New Roman"/>
          <w:sz w:val="28"/>
          <w:szCs w:val="28"/>
          <w:lang w:val="kk-KZ"/>
        </w:rPr>
        <w:t>к-коммуникативтік компоненттерді</w:t>
      </w:r>
      <w:r w:rsidRPr="00FC6155">
        <w:rPr>
          <w:rFonts w:ascii="Times New Roman" w:hAnsi="Times New Roman" w:cs="Times New Roman"/>
          <w:sz w:val="28"/>
          <w:szCs w:val="28"/>
          <w:lang w:val="kk-KZ"/>
        </w:rPr>
        <w:t xml:space="preserve"> құрайды. Осының барлығы заңгерлік дискурсты оқыта отырып, сөйлеу дағдыларын қалыптастыру арқылы шешімін табады </w:t>
      </w:r>
    </w:p>
    <w:p w14:paraId="38A47244" w14:textId="5DBCE423" w:rsidR="00795EEB" w:rsidRPr="009068A4" w:rsidRDefault="00F9330C" w:rsidP="00D62A9E">
      <w:pPr>
        <w:spacing w:after="0" w:line="240" w:lineRule="auto"/>
        <w:ind w:firstLine="709"/>
        <w:jc w:val="both"/>
        <w:rPr>
          <w:rFonts w:ascii="Times New Roman" w:hAnsi="Times New Roman" w:cs="Times New Roman"/>
          <w:color w:val="FF0000"/>
          <w:sz w:val="28"/>
          <w:szCs w:val="28"/>
          <w:lang w:val="kk-KZ"/>
        </w:rPr>
      </w:pPr>
      <w:r>
        <w:rPr>
          <w:rFonts w:ascii="Times New Roman" w:hAnsi="Times New Roman" w:cs="Times New Roman"/>
          <w:sz w:val="28"/>
          <w:szCs w:val="28"/>
          <w:lang w:val="kk-KZ"/>
        </w:rPr>
        <w:t xml:space="preserve">Болашақ </w:t>
      </w:r>
      <w:r w:rsidR="00795EEB" w:rsidRPr="00FC6155">
        <w:rPr>
          <w:rFonts w:ascii="Times New Roman" w:hAnsi="Times New Roman" w:cs="Times New Roman"/>
          <w:sz w:val="28"/>
          <w:szCs w:val="28"/>
          <w:lang w:val="kk-KZ"/>
        </w:rPr>
        <w:t xml:space="preserve"> заңгер</w:t>
      </w:r>
      <w:r>
        <w:rPr>
          <w:rFonts w:ascii="Times New Roman" w:hAnsi="Times New Roman" w:cs="Times New Roman"/>
          <w:sz w:val="28"/>
          <w:szCs w:val="28"/>
          <w:lang w:val="kk-KZ"/>
        </w:rPr>
        <w:t>дің кәсіби коммуникативті</w:t>
      </w:r>
      <w:r w:rsidR="00795EEB" w:rsidRPr="00FC6155">
        <w:rPr>
          <w:rFonts w:ascii="Times New Roman" w:hAnsi="Times New Roman" w:cs="Times New Roman"/>
          <w:sz w:val="28"/>
          <w:szCs w:val="28"/>
          <w:lang w:val="kk-KZ"/>
        </w:rPr>
        <w:t xml:space="preserve"> дискурс</w:t>
      </w:r>
      <w:r>
        <w:rPr>
          <w:rFonts w:ascii="Times New Roman" w:hAnsi="Times New Roman" w:cs="Times New Roman"/>
          <w:sz w:val="28"/>
          <w:szCs w:val="28"/>
          <w:lang w:val="kk-KZ"/>
        </w:rPr>
        <w:t xml:space="preserve">тық </w:t>
      </w:r>
      <w:r w:rsidR="00795EEB" w:rsidRPr="00FC6155">
        <w:rPr>
          <w:rFonts w:ascii="Times New Roman" w:hAnsi="Times New Roman" w:cs="Times New Roman"/>
          <w:sz w:val="28"/>
          <w:szCs w:val="28"/>
          <w:lang w:val="kk-KZ"/>
        </w:rPr>
        <w:t xml:space="preserve"> құзыреттілігін қалыптастыру қажетті әдістемелік әрекеттер арқылы жүзеге асырылады.</w:t>
      </w:r>
      <w:r>
        <w:rPr>
          <w:rFonts w:ascii="Times New Roman" w:hAnsi="Times New Roman" w:cs="Times New Roman"/>
          <w:sz w:val="28"/>
          <w:szCs w:val="28"/>
          <w:lang w:val="kk-KZ"/>
        </w:rPr>
        <w:t xml:space="preserve"> </w:t>
      </w:r>
      <w:r w:rsidRPr="00F9330C">
        <w:rPr>
          <w:rFonts w:ascii="Times New Roman" w:hAnsi="Times New Roman" w:cs="Times New Roman"/>
          <w:sz w:val="28"/>
          <w:szCs w:val="28"/>
          <w:lang w:val="kk-KZ"/>
        </w:rPr>
        <w:t xml:space="preserve">Әдістемелік іс-әрекет шеңберінде жұптық немесе топтық оқыту формаларын ұйымдастыру білім алушылардың индивидуалды-психологиялық ерекшеліктерін ескеруге негізделеді. </w:t>
      </w:r>
      <w:r w:rsidRPr="00BC5DA2">
        <w:rPr>
          <w:rFonts w:ascii="Times New Roman" w:hAnsi="Times New Roman" w:cs="Times New Roman"/>
          <w:sz w:val="28"/>
          <w:szCs w:val="28"/>
          <w:lang w:val="kk-KZ"/>
        </w:rPr>
        <w:t>Мұндай тәсіл оқу процесінің сапалық көрсеткіштерін арттырып қана қоймай, тұлғаның кәсіби-психикалық тұрғыдан қалыптасуына тікелей ықпал етеді. Заңгерлік дискурстың күрделі табиғатын ескерсек, когнитивтік үдерістердің заңдылықтарына сүйену</w:t>
      </w:r>
      <w:r>
        <w:rPr>
          <w:rFonts w:ascii="Times New Roman" w:hAnsi="Times New Roman" w:cs="Times New Roman"/>
          <w:sz w:val="28"/>
          <w:szCs w:val="28"/>
          <w:lang w:val="kk-KZ"/>
        </w:rPr>
        <w:t xml:space="preserve"> – </w:t>
      </w:r>
      <w:r w:rsidRPr="00BC5DA2">
        <w:rPr>
          <w:rFonts w:ascii="Times New Roman" w:hAnsi="Times New Roman" w:cs="Times New Roman"/>
          <w:sz w:val="28"/>
          <w:szCs w:val="28"/>
          <w:lang w:val="kk-KZ"/>
        </w:rPr>
        <w:t>оқытудың тиімділігін айқындайтын іргелі фактор. Оқыту тәжірибесі дәлелдегендей, жүйесіз немесе стихиялы (интуитивті) білім беру үдерісі кәсіби құзыреттілікті қалыптастыруда нәтижелі бола алмайды.</w:t>
      </w:r>
      <w:r w:rsidR="004D2709">
        <w:rPr>
          <w:rFonts w:ascii="Times New Roman" w:hAnsi="Times New Roman" w:cs="Times New Roman"/>
          <w:sz w:val="28"/>
          <w:szCs w:val="28"/>
          <w:lang w:val="kk-KZ"/>
        </w:rPr>
        <w:t xml:space="preserve"> </w:t>
      </w:r>
      <w:r w:rsidR="00BB7171" w:rsidRPr="004D2709">
        <w:rPr>
          <w:rFonts w:ascii="Times New Roman" w:hAnsi="Times New Roman" w:cs="Times New Roman"/>
          <w:sz w:val="28"/>
          <w:szCs w:val="28"/>
          <w:lang w:val="kk-KZ"/>
        </w:rPr>
        <w:t>Б</w:t>
      </w:r>
      <w:r w:rsidR="004D2709" w:rsidRPr="004D2709">
        <w:rPr>
          <w:rFonts w:ascii="Times New Roman" w:hAnsi="Times New Roman" w:cs="Times New Roman"/>
          <w:sz w:val="28"/>
          <w:szCs w:val="28"/>
          <w:lang w:val="kk-KZ"/>
        </w:rPr>
        <w:t>олашақ</w:t>
      </w:r>
      <w:r w:rsidR="004D2709">
        <w:rPr>
          <w:rFonts w:ascii="Times New Roman" w:hAnsi="Times New Roman" w:cs="Times New Roman"/>
          <w:sz w:val="28"/>
          <w:szCs w:val="28"/>
          <w:lang w:val="kk-KZ"/>
        </w:rPr>
        <w:t xml:space="preserve"> </w:t>
      </w:r>
      <w:r w:rsidR="00BB7171" w:rsidRPr="004D2709">
        <w:rPr>
          <w:rFonts w:ascii="Times New Roman" w:hAnsi="Times New Roman" w:cs="Times New Roman"/>
          <w:sz w:val="28"/>
          <w:szCs w:val="28"/>
          <w:lang w:val="kk-KZ"/>
        </w:rPr>
        <w:t xml:space="preserve">заңгерлердің проблемалық жағдаяттарды шешу және өз ұстанымын </w:t>
      </w:r>
      <w:r w:rsidR="00BB7171">
        <w:rPr>
          <w:rFonts w:ascii="Times New Roman" w:hAnsi="Times New Roman" w:cs="Times New Roman"/>
          <w:sz w:val="28"/>
          <w:szCs w:val="28"/>
          <w:lang w:val="kk-KZ"/>
        </w:rPr>
        <w:t>дәлелдеу</w:t>
      </w:r>
      <w:r w:rsidR="00BB7171" w:rsidRPr="004D2709">
        <w:rPr>
          <w:rFonts w:ascii="Times New Roman" w:hAnsi="Times New Roman" w:cs="Times New Roman"/>
          <w:sz w:val="28"/>
          <w:szCs w:val="28"/>
          <w:lang w:val="kk-KZ"/>
        </w:rPr>
        <w:t xml:space="preserve"> барысындағы қатысымдық іс-әрекеті практикалық сабақтар</w:t>
      </w:r>
      <w:r w:rsidR="00BB7171">
        <w:rPr>
          <w:rFonts w:ascii="Times New Roman" w:hAnsi="Times New Roman" w:cs="Times New Roman"/>
          <w:sz w:val="28"/>
          <w:szCs w:val="28"/>
          <w:lang w:val="kk-KZ"/>
        </w:rPr>
        <w:t>да</w:t>
      </w:r>
      <w:r w:rsidR="00BB7171" w:rsidRPr="004D2709">
        <w:rPr>
          <w:rFonts w:ascii="Times New Roman" w:hAnsi="Times New Roman" w:cs="Times New Roman"/>
          <w:sz w:val="28"/>
          <w:szCs w:val="28"/>
          <w:lang w:val="kk-KZ"/>
        </w:rPr>
        <w:t xml:space="preserve"> жүйелі-функционалдық сипат алады. </w:t>
      </w:r>
      <w:r w:rsidR="00BB7171" w:rsidRPr="00BC5DA2">
        <w:rPr>
          <w:rFonts w:ascii="Times New Roman" w:hAnsi="Times New Roman" w:cs="Times New Roman"/>
          <w:sz w:val="28"/>
          <w:szCs w:val="28"/>
          <w:lang w:val="kk-KZ"/>
        </w:rPr>
        <w:t xml:space="preserve">Мәселен, заңгерлік дискурстың когнитивтік-семантикалық табиғатына негізделген «сын тұрғысынан ойлау» технологиясын қолдану білім алушыларды өзге субъектілердің концептуалды пайымдауларына рефлексия жасауға, коммуникативтік толеранттылық танытуға және вербалды реакцияның жеделдігі мен </w:t>
      </w:r>
      <w:r w:rsidR="00BB7171">
        <w:rPr>
          <w:rFonts w:ascii="Times New Roman" w:hAnsi="Times New Roman" w:cs="Times New Roman"/>
          <w:sz w:val="28"/>
          <w:szCs w:val="28"/>
          <w:lang w:val="kk-KZ"/>
        </w:rPr>
        <w:t xml:space="preserve">дәлелдердің </w:t>
      </w:r>
      <w:r w:rsidR="00BB7171" w:rsidRPr="00BC5DA2">
        <w:rPr>
          <w:rFonts w:ascii="Times New Roman" w:hAnsi="Times New Roman" w:cs="Times New Roman"/>
          <w:sz w:val="28"/>
          <w:szCs w:val="28"/>
          <w:lang w:val="kk-KZ"/>
        </w:rPr>
        <w:t>логикалық ұтымдылығын арттыруға дағдыландырады</w:t>
      </w:r>
      <w:r w:rsidR="00BB7171">
        <w:rPr>
          <w:rFonts w:ascii="Times New Roman" w:hAnsi="Times New Roman" w:cs="Times New Roman"/>
          <w:sz w:val="28"/>
          <w:szCs w:val="28"/>
          <w:lang w:val="kk-KZ"/>
        </w:rPr>
        <w:t xml:space="preserve">. </w:t>
      </w:r>
      <w:r w:rsidR="00795EEB" w:rsidRPr="00FC6155">
        <w:rPr>
          <w:rFonts w:ascii="Times New Roman" w:hAnsi="Times New Roman" w:cs="Times New Roman"/>
          <w:sz w:val="28"/>
          <w:szCs w:val="28"/>
          <w:lang w:val="kk-KZ"/>
        </w:rPr>
        <w:t xml:space="preserve">Заңгерлік дискурстың когнитивтік-семантикалық сипаты – бұл құқықтық концептілердің адам санасында қалай қалыптасқаны және тілдік мағынаға қалай енгені туралы білім. Сын тұрғысынан ойлау технологиясы осы күрделі ұғымдарды талдау арқылы </w:t>
      </w:r>
      <w:r w:rsidR="009068A4">
        <w:rPr>
          <w:rFonts w:ascii="Times New Roman" w:hAnsi="Times New Roman" w:cs="Times New Roman"/>
          <w:sz w:val="28"/>
          <w:szCs w:val="28"/>
          <w:lang w:val="kk-KZ"/>
        </w:rPr>
        <w:t>білім алушының</w:t>
      </w:r>
      <w:r w:rsidR="00795EEB" w:rsidRPr="00FC6155">
        <w:rPr>
          <w:rFonts w:ascii="Times New Roman" w:hAnsi="Times New Roman" w:cs="Times New Roman"/>
          <w:sz w:val="28"/>
          <w:szCs w:val="28"/>
          <w:lang w:val="kk-KZ"/>
        </w:rPr>
        <w:t xml:space="preserve"> төзімділік таныту, ұтымды ойлау және шебер тұжырымд</w:t>
      </w:r>
      <w:r w:rsidR="009068A4">
        <w:rPr>
          <w:rFonts w:ascii="Times New Roman" w:hAnsi="Times New Roman" w:cs="Times New Roman"/>
          <w:sz w:val="28"/>
          <w:szCs w:val="28"/>
          <w:lang w:val="kk-KZ"/>
        </w:rPr>
        <w:t xml:space="preserve">ау дағдыларын дамытады. Мысалы, </w:t>
      </w:r>
      <w:r w:rsidR="00795EEB" w:rsidRPr="00FC6155">
        <w:rPr>
          <w:rFonts w:ascii="Times New Roman" w:hAnsi="Times New Roman" w:cs="Times New Roman"/>
          <w:sz w:val="28"/>
          <w:szCs w:val="28"/>
          <w:lang w:val="kk-KZ"/>
        </w:rPr>
        <w:t>ҚР</w:t>
      </w:r>
      <w:r w:rsidR="009068A4">
        <w:rPr>
          <w:rFonts w:ascii="Times New Roman" w:hAnsi="Times New Roman" w:cs="Times New Roman"/>
          <w:sz w:val="28"/>
          <w:szCs w:val="28"/>
          <w:lang w:val="kk-KZ"/>
        </w:rPr>
        <w:t xml:space="preserve"> Қылмыстық кодексін</w:t>
      </w:r>
      <w:r w:rsidR="00795EEB" w:rsidRPr="00FC6155">
        <w:rPr>
          <w:rFonts w:ascii="Times New Roman" w:hAnsi="Times New Roman" w:cs="Times New Roman"/>
          <w:sz w:val="28"/>
          <w:szCs w:val="28"/>
          <w:lang w:val="kk-KZ"/>
        </w:rPr>
        <w:t>і</w:t>
      </w:r>
      <w:r w:rsidR="009068A4">
        <w:rPr>
          <w:rFonts w:ascii="Times New Roman" w:hAnsi="Times New Roman" w:cs="Times New Roman"/>
          <w:sz w:val="28"/>
          <w:szCs w:val="28"/>
          <w:lang w:val="kk-KZ"/>
        </w:rPr>
        <w:t>ң 32-бабында көрсетілген «қ</w:t>
      </w:r>
      <w:r w:rsidR="00795EEB" w:rsidRPr="00FC6155">
        <w:rPr>
          <w:rFonts w:ascii="Times New Roman" w:hAnsi="Times New Roman" w:cs="Times New Roman"/>
          <w:sz w:val="28"/>
          <w:szCs w:val="28"/>
          <w:lang w:val="kk-KZ"/>
        </w:rPr>
        <w:t xml:space="preserve">ажетті қорғану шегінен асу» ұғымын талдау арқылы </w:t>
      </w:r>
      <w:r w:rsidR="009068A4">
        <w:rPr>
          <w:rFonts w:ascii="Times New Roman" w:hAnsi="Times New Roman" w:cs="Times New Roman"/>
          <w:sz w:val="28"/>
          <w:szCs w:val="28"/>
          <w:lang w:val="kk-KZ"/>
        </w:rPr>
        <w:t xml:space="preserve">білім алушының </w:t>
      </w:r>
      <w:r w:rsidR="00795EEB" w:rsidRPr="00FC6155">
        <w:rPr>
          <w:rFonts w:ascii="Times New Roman" w:hAnsi="Times New Roman" w:cs="Times New Roman"/>
          <w:sz w:val="28"/>
          <w:szCs w:val="28"/>
          <w:lang w:val="kk-KZ"/>
        </w:rPr>
        <w:t>сыни тұрғыдан ойлауын қалай дамытуға болатынын қарастырайық.</w:t>
      </w:r>
    </w:p>
    <w:p w14:paraId="17C07884" w14:textId="77777777" w:rsidR="00795EEB" w:rsidRPr="00FC6155" w:rsidRDefault="00795EEB" w:rsidP="00D62A9E">
      <w:pPr>
        <w:spacing w:after="0" w:line="240" w:lineRule="auto"/>
        <w:ind w:firstLine="709"/>
        <w:jc w:val="both"/>
        <w:rPr>
          <w:rFonts w:ascii="Times New Roman" w:hAnsi="Times New Roman" w:cs="Times New Roman"/>
          <w:sz w:val="28"/>
          <w:szCs w:val="28"/>
          <w:lang w:val="kk-KZ"/>
        </w:rPr>
      </w:pPr>
      <w:r w:rsidRPr="00BB7171">
        <w:rPr>
          <w:rFonts w:ascii="Times New Roman" w:hAnsi="Times New Roman" w:cs="Times New Roman"/>
          <w:i/>
          <w:sz w:val="28"/>
          <w:szCs w:val="28"/>
          <w:lang w:val="kk-KZ"/>
        </w:rPr>
        <w:t>Коммуникативтік жағдай:</w:t>
      </w:r>
      <w:r w:rsidRPr="00FC6155">
        <w:rPr>
          <w:rFonts w:ascii="Times New Roman" w:hAnsi="Times New Roman" w:cs="Times New Roman"/>
          <w:sz w:val="28"/>
          <w:szCs w:val="28"/>
          <w:lang w:val="kk-KZ"/>
        </w:rPr>
        <w:t xml:space="preserve"> Сот отырысы туралы жағдаяттық тапсырма.</w:t>
      </w:r>
    </w:p>
    <w:p w14:paraId="4DDC2350" w14:textId="31C6A28D" w:rsidR="00795EEB" w:rsidRPr="00FC6155" w:rsidRDefault="00795EEB" w:rsidP="00D62A9E">
      <w:pPr>
        <w:spacing w:after="0" w:line="240" w:lineRule="auto"/>
        <w:ind w:firstLine="709"/>
        <w:jc w:val="both"/>
        <w:rPr>
          <w:rFonts w:ascii="Times New Roman" w:hAnsi="Times New Roman" w:cs="Times New Roman"/>
          <w:sz w:val="28"/>
          <w:szCs w:val="28"/>
          <w:lang w:val="kk-KZ"/>
        </w:rPr>
      </w:pPr>
      <w:r w:rsidRPr="00BB7171">
        <w:rPr>
          <w:rFonts w:ascii="Times New Roman" w:hAnsi="Times New Roman" w:cs="Times New Roman"/>
          <w:i/>
          <w:sz w:val="28"/>
          <w:szCs w:val="28"/>
          <w:lang w:val="kk-KZ"/>
        </w:rPr>
        <w:t>Қарастырылатын мәселе:</w:t>
      </w:r>
      <w:r w:rsidRPr="00FC6155">
        <w:rPr>
          <w:rFonts w:ascii="Times New Roman" w:hAnsi="Times New Roman" w:cs="Times New Roman"/>
          <w:sz w:val="28"/>
          <w:szCs w:val="28"/>
          <w:lang w:val="kk-KZ"/>
        </w:rPr>
        <w:t xml:space="preserve"> Сотталушы А.</w:t>
      </w:r>
      <w:r w:rsidR="005E1B35">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есімді азамат өзіне шабуыл жасаған Б.</w:t>
      </w:r>
      <w:r w:rsidR="005E1B35">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есімді азаматқа жауап ретінде тым ауыр дене жарақатын салды, шабуыл тоқтағаннан кейін де соққы беруді жалғастырды.</w:t>
      </w:r>
    </w:p>
    <w:p w14:paraId="11439938" w14:textId="23B571F6" w:rsidR="00795EEB" w:rsidRPr="00FC6155" w:rsidRDefault="009068A4" w:rsidP="00D62A9E">
      <w:pPr>
        <w:spacing w:after="0" w:line="240" w:lineRule="auto"/>
        <w:ind w:firstLine="709"/>
        <w:jc w:val="both"/>
        <w:rPr>
          <w:rFonts w:ascii="Times New Roman" w:hAnsi="Times New Roman" w:cs="Times New Roman"/>
          <w:sz w:val="28"/>
          <w:szCs w:val="28"/>
          <w:lang w:val="kk-KZ"/>
        </w:rPr>
      </w:pPr>
      <w:r w:rsidRPr="00BB7171">
        <w:rPr>
          <w:rFonts w:ascii="Times New Roman" w:hAnsi="Times New Roman" w:cs="Times New Roman"/>
          <w:i/>
          <w:sz w:val="28"/>
          <w:szCs w:val="28"/>
          <w:lang w:val="kk-KZ"/>
        </w:rPr>
        <w:t>Білім алушыны</w:t>
      </w:r>
      <w:r w:rsidR="00795EEB" w:rsidRPr="00BB7171">
        <w:rPr>
          <w:rFonts w:ascii="Times New Roman" w:hAnsi="Times New Roman" w:cs="Times New Roman"/>
          <w:i/>
          <w:sz w:val="28"/>
          <w:szCs w:val="28"/>
          <w:lang w:val="kk-KZ"/>
        </w:rPr>
        <w:t>ң мақсаты:</w:t>
      </w:r>
      <w:r w:rsidR="00795EEB" w:rsidRPr="00FC6155">
        <w:rPr>
          <w:rFonts w:ascii="Times New Roman" w:hAnsi="Times New Roman" w:cs="Times New Roman"/>
          <w:sz w:val="28"/>
          <w:szCs w:val="28"/>
          <w:lang w:val="kk-KZ"/>
        </w:rPr>
        <w:t xml:space="preserve"> Осы іс-әрекетті заңнама тұрғысынан дұрыс тұжырымдау.</w:t>
      </w:r>
    </w:p>
    <w:p w14:paraId="27D22202" w14:textId="1857F7F7" w:rsidR="00795EEB" w:rsidRPr="00FC6155" w:rsidRDefault="00795EEB"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sz w:val="28"/>
          <w:szCs w:val="28"/>
          <w:lang w:val="kk-KZ"/>
        </w:rPr>
        <w:t xml:space="preserve">Білім алушылардың сыни тұрғыдан ойлау </w:t>
      </w:r>
      <w:r w:rsidR="005E1B35">
        <w:rPr>
          <w:rFonts w:ascii="Times New Roman" w:hAnsi="Times New Roman" w:cs="Times New Roman"/>
          <w:sz w:val="28"/>
          <w:szCs w:val="28"/>
          <w:lang w:val="kk-KZ"/>
        </w:rPr>
        <w:t xml:space="preserve">дағдысын арттыру арқылы оларды </w:t>
      </w:r>
      <w:r w:rsidRPr="00FC6155">
        <w:rPr>
          <w:rFonts w:ascii="Times New Roman" w:hAnsi="Times New Roman" w:cs="Times New Roman"/>
          <w:sz w:val="28"/>
          <w:szCs w:val="28"/>
          <w:lang w:val="kk-KZ"/>
        </w:rPr>
        <w:t>өзгелердің пікірін тыңдауға, төзімділік танытуға дағдыландыруға болады. Мысалы, п</w:t>
      </w:r>
      <w:r w:rsidRPr="00FC6155">
        <w:rPr>
          <w:rFonts w:ascii="Times New Roman" w:hAnsi="Times New Roman" w:cs="Times New Roman"/>
          <w:sz w:val="28"/>
          <w:szCs w:val="28"/>
          <w:lang w:val="kk-KZ" w:eastAsia="ru-RU"/>
        </w:rPr>
        <w:t xml:space="preserve">рокурор рөліндегі </w:t>
      </w:r>
      <w:r w:rsidR="009068A4">
        <w:rPr>
          <w:rFonts w:ascii="Times New Roman" w:hAnsi="Times New Roman" w:cs="Times New Roman"/>
          <w:sz w:val="28"/>
          <w:szCs w:val="28"/>
          <w:lang w:val="kk-KZ" w:eastAsia="ru-RU"/>
        </w:rPr>
        <w:t>білім алушыны</w:t>
      </w:r>
      <w:r w:rsidRPr="00FC6155">
        <w:rPr>
          <w:rFonts w:ascii="Times New Roman" w:hAnsi="Times New Roman" w:cs="Times New Roman"/>
          <w:sz w:val="28"/>
          <w:szCs w:val="28"/>
          <w:lang w:val="kk-KZ" w:eastAsia="ru-RU"/>
        </w:rPr>
        <w:t xml:space="preserve">ң «Қорғану болды, бірақ шектен асты» немесе «Бұл мүлдем қорғану емес, қасақана әрекет» деген пікірін естігенде айыпкер </w:t>
      </w:r>
      <w:r w:rsidR="005E1B35">
        <w:rPr>
          <w:rFonts w:ascii="Times New Roman" w:hAnsi="Times New Roman" w:cs="Times New Roman"/>
          <w:sz w:val="28"/>
          <w:szCs w:val="28"/>
          <w:lang w:val="kk-KZ" w:eastAsia="ru-RU"/>
        </w:rPr>
        <w:t xml:space="preserve">рөліндегі </w:t>
      </w:r>
      <w:r w:rsidR="009068A4">
        <w:rPr>
          <w:rFonts w:ascii="Times New Roman" w:hAnsi="Times New Roman" w:cs="Times New Roman"/>
          <w:sz w:val="28"/>
          <w:szCs w:val="28"/>
          <w:lang w:val="kk-KZ" w:eastAsia="ru-RU"/>
        </w:rPr>
        <w:t xml:space="preserve">білім алушы </w:t>
      </w:r>
      <w:r w:rsidR="005E1B35">
        <w:rPr>
          <w:rFonts w:ascii="Times New Roman" w:hAnsi="Times New Roman" w:cs="Times New Roman"/>
          <w:sz w:val="28"/>
          <w:szCs w:val="28"/>
          <w:lang w:val="kk-KZ" w:eastAsia="ru-RU"/>
        </w:rPr>
        <w:t>«шектен асу» ұ</w:t>
      </w:r>
      <w:r w:rsidRPr="00FC6155">
        <w:rPr>
          <w:rFonts w:ascii="Times New Roman" w:hAnsi="Times New Roman" w:cs="Times New Roman"/>
          <w:sz w:val="28"/>
          <w:szCs w:val="28"/>
          <w:lang w:val="kk-KZ" w:eastAsia="ru-RU"/>
        </w:rPr>
        <w:t>ғымының түрлі семантикалық интерпретациясын</w:t>
      </w:r>
      <w:r w:rsidR="00837187">
        <w:rPr>
          <w:rFonts w:ascii="Times New Roman" w:hAnsi="Times New Roman" w:cs="Times New Roman"/>
          <w:sz w:val="28"/>
          <w:szCs w:val="28"/>
          <w:lang w:val="kk-KZ" w:eastAsia="ru-RU"/>
        </w:rPr>
        <w:t xml:space="preserve"> қабылдап, ашуланбай тыңдайды. Сол сияқты </w:t>
      </w:r>
      <w:r w:rsidRPr="00FC6155">
        <w:rPr>
          <w:rFonts w:ascii="Times New Roman" w:hAnsi="Times New Roman" w:cs="Times New Roman"/>
          <w:sz w:val="28"/>
          <w:szCs w:val="28"/>
          <w:lang w:val="kk-KZ" w:eastAsia="ru-RU"/>
        </w:rPr>
        <w:t xml:space="preserve">А. есімді азамат жасаған іс-әрекеттің шектен асқанын дәлелдеу үшін сот төрағасы рөліндегі </w:t>
      </w:r>
      <w:r w:rsidR="00837187">
        <w:rPr>
          <w:rFonts w:ascii="Times New Roman" w:hAnsi="Times New Roman" w:cs="Times New Roman"/>
          <w:sz w:val="28"/>
          <w:szCs w:val="28"/>
          <w:lang w:val="kk-KZ" w:eastAsia="ru-RU"/>
        </w:rPr>
        <w:t>білім алушы</w:t>
      </w:r>
      <w:r w:rsidRPr="00FC6155">
        <w:rPr>
          <w:rFonts w:ascii="Times New Roman" w:hAnsi="Times New Roman" w:cs="Times New Roman"/>
          <w:sz w:val="28"/>
          <w:szCs w:val="28"/>
          <w:lang w:val="kk-KZ" w:eastAsia="ru-RU"/>
        </w:rPr>
        <w:t xml:space="preserve"> «Шабуыл қай кезде тоқтады?», «Қауіп қай уақытта жойылды?» деген сұрақтар қоя отырып, А. есімді азаматтың қорғану үшін жасаған іс-әрекетінің уақыт шектеуін анықтауға тырысады. «</w:t>
      </w:r>
      <w:r w:rsidR="00837187">
        <w:rPr>
          <w:rFonts w:ascii="Times New Roman" w:hAnsi="Times New Roman" w:cs="Times New Roman"/>
          <w:sz w:val="28"/>
          <w:szCs w:val="28"/>
          <w:lang w:val="kk-KZ"/>
        </w:rPr>
        <w:t>Шабуыл» және «қ</w:t>
      </w:r>
      <w:r w:rsidRPr="00FC6155">
        <w:rPr>
          <w:rFonts w:ascii="Times New Roman" w:hAnsi="Times New Roman" w:cs="Times New Roman"/>
          <w:sz w:val="28"/>
          <w:szCs w:val="28"/>
          <w:lang w:val="kk-KZ"/>
        </w:rPr>
        <w:t>ажеттілік» концептілерінің арасындағы логикалық байланысты түсініп, ойын ұтымды жеткізуге тырысады.</w:t>
      </w:r>
      <w:r w:rsidR="00837187">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 xml:space="preserve">Ал прокурор рөліндегі </w:t>
      </w:r>
      <w:r w:rsidR="00837187">
        <w:rPr>
          <w:rFonts w:ascii="Times New Roman" w:hAnsi="Times New Roman" w:cs="Times New Roman"/>
          <w:sz w:val="28"/>
          <w:szCs w:val="28"/>
          <w:lang w:val="kk-KZ"/>
        </w:rPr>
        <w:t>білім алушыны</w:t>
      </w:r>
      <w:r w:rsidRPr="00FC6155">
        <w:rPr>
          <w:rFonts w:ascii="Times New Roman" w:hAnsi="Times New Roman" w:cs="Times New Roman"/>
          <w:sz w:val="28"/>
          <w:szCs w:val="28"/>
          <w:lang w:val="kk-KZ"/>
        </w:rPr>
        <w:t>ң «Бұл – ауыр қылмыс» деген шешімі</w:t>
      </w:r>
      <w:r w:rsidR="00837187">
        <w:rPr>
          <w:rFonts w:ascii="Times New Roman" w:hAnsi="Times New Roman" w:cs="Times New Roman"/>
          <w:sz w:val="28"/>
          <w:szCs w:val="28"/>
          <w:lang w:val="kk-KZ"/>
        </w:rPr>
        <w:t>не қорғаушы рөліндегі білім алушы</w:t>
      </w:r>
      <w:r w:rsidRPr="00FC6155">
        <w:rPr>
          <w:rFonts w:ascii="Times New Roman" w:hAnsi="Times New Roman" w:cs="Times New Roman"/>
          <w:sz w:val="28"/>
          <w:szCs w:val="28"/>
          <w:lang w:val="kk-KZ"/>
        </w:rPr>
        <w:t xml:space="preserve"> «Жоқ, бұл – қорғану үшін жасалған артықшылықты құрамды қылмыс, себебі бұл іс-әрекетті жасауға заңды негіз</w:t>
      </w:r>
      <w:r w:rsidR="005E1B35">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яғни қорғану болды, сондықтан жаза жеңілірек болуы керек»</w:t>
      </w:r>
      <w:r w:rsidR="005E1B35">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 xml:space="preserve">деп жылдам жауап береді. Бұл жерде қорғаушы рөліндегі </w:t>
      </w:r>
      <w:r w:rsidR="00837187">
        <w:rPr>
          <w:rFonts w:ascii="Times New Roman" w:hAnsi="Times New Roman" w:cs="Times New Roman"/>
          <w:sz w:val="28"/>
          <w:szCs w:val="28"/>
          <w:lang w:val="kk-KZ"/>
        </w:rPr>
        <w:t xml:space="preserve">білім алушы </w:t>
      </w:r>
      <w:r w:rsidRPr="00FC6155">
        <w:rPr>
          <w:rFonts w:ascii="Times New Roman" w:hAnsi="Times New Roman" w:cs="Times New Roman"/>
          <w:sz w:val="28"/>
          <w:szCs w:val="28"/>
          <w:lang w:val="kk-KZ"/>
        </w:rPr>
        <w:t>бір ұғымды екінші ұғыммен жылдам салыстыру арқылы өз шешімін айтып, шебер әрі</w:t>
      </w:r>
      <w:r w:rsidR="00837187">
        <w:rPr>
          <w:rFonts w:ascii="Times New Roman" w:hAnsi="Times New Roman" w:cs="Times New Roman"/>
          <w:sz w:val="28"/>
          <w:szCs w:val="28"/>
          <w:lang w:val="kk-KZ"/>
        </w:rPr>
        <w:t xml:space="preserve"> жылдам ойлауға дағдыланады. Осылайша, сыни тұрғыд</w:t>
      </w:r>
      <w:r w:rsidRPr="00FC6155">
        <w:rPr>
          <w:rFonts w:ascii="Times New Roman" w:hAnsi="Times New Roman" w:cs="Times New Roman"/>
          <w:sz w:val="28"/>
          <w:szCs w:val="28"/>
          <w:lang w:val="kk-KZ"/>
        </w:rPr>
        <w:t xml:space="preserve">ан ойлау технологиясы заңгерлік дискурстың когнитивтік-семантикалық сипатын терең талдау арқылы </w:t>
      </w:r>
      <w:r w:rsidR="00837187">
        <w:rPr>
          <w:rFonts w:ascii="Times New Roman" w:hAnsi="Times New Roman" w:cs="Times New Roman"/>
          <w:sz w:val="28"/>
          <w:szCs w:val="28"/>
          <w:lang w:val="kk-KZ"/>
        </w:rPr>
        <w:t xml:space="preserve">білім алушының </w:t>
      </w:r>
      <w:r w:rsidRPr="00FC6155">
        <w:rPr>
          <w:rFonts w:ascii="Times New Roman" w:hAnsi="Times New Roman" w:cs="Times New Roman"/>
          <w:sz w:val="28"/>
          <w:szCs w:val="28"/>
          <w:lang w:val="kk-KZ"/>
        </w:rPr>
        <w:t>кәсіби шеберлігін арттырады.</w:t>
      </w:r>
    </w:p>
    <w:p w14:paraId="436F6EBC" w14:textId="456C2E27" w:rsidR="00795EEB" w:rsidRPr="00FC6155" w:rsidRDefault="00795EEB"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sz w:val="28"/>
          <w:szCs w:val="28"/>
          <w:lang w:val="kk-KZ"/>
        </w:rPr>
        <w:t>Заңгерлік дискурсты оқыту тілдің таным табиғатымен, халық дүниетанымымен, когнитивтік сана деңгейлерімен тікелей және жанама түрде байланысты болғандықтан, білім алушының сана және ойлау дағдысын қалыптастырады</w:t>
      </w:r>
      <w:r w:rsidR="00EF7E83">
        <w:rPr>
          <w:rFonts w:ascii="Times New Roman" w:hAnsi="Times New Roman" w:cs="Times New Roman"/>
          <w:sz w:val="28"/>
          <w:szCs w:val="28"/>
          <w:lang w:val="kk-KZ"/>
        </w:rPr>
        <w:t xml:space="preserve"> </w:t>
      </w:r>
      <w:r w:rsidR="00E54F1E" w:rsidRPr="005F1C13">
        <w:rPr>
          <w:rFonts w:ascii="Times New Roman" w:hAnsi="Times New Roman" w:cs="Times New Roman"/>
          <w:sz w:val="28"/>
          <w:szCs w:val="28"/>
          <w:lang w:val="kk-KZ"/>
        </w:rPr>
        <w:t>[</w:t>
      </w:r>
      <w:r w:rsidR="005F1C13" w:rsidRPr="00E66B78">
        <w:rPr>
          <w:rFonts w:ascii="Times New Roman" w:hAnsi="Times New Roman" w:cs="Times New Roman"/>
          <w:sz w:val="28"/>
          <w:szCs w:val="28"/>
          <w:lang w:val="kk-KZ"/>
        </w:rPr>
        <w:t>1</w:t>
      </w:r>
      <w:r w:rsidR="001F7709">
        <w:rPr>
          <w:rFonts w:ascii="Times New Roman" w:hAnsi="Times New Roman" w:cs="Times New Roman"/>
          <w:sz w:val="28"/>
          <w:szCs w:val="28"/>
          <w:lang w:val="kk-KZ"/>
        </w:rPr>
        <w:t>2</w:t>
      </w:r>
      <w:r w:rsidR="009377B9">
        <w:rPr>
          <w:rFonts w:ascii="Times New Roman" w:hAnsi="Times New Roman" w:cs="Times New Roman"/>
          <w:sz w:val="28"/>
          <w:szCs w:val="28"/>
          <w:lang w:val="kk-KZ"/>
        </w:rPr>
        <w:t>6</w:t>
      </w:r>
      <w:r w:rsidR="00E54F1E" w:rsidRPr="00E66B78">
        <w:rPr>
          <w:rFonts w:ascii="Times New Roman" w:hAnsi="Times New Roman" w:cs="Times New Roman"/>
          <w:sz w:val="28"/>
          <w:szCs w:val="28"/>
          <w:lang w:val="kk-KZ"/>
        </w:rPr>
        <w:t>,</w:t>
      </w:r>
      <w:r w:rsidR="00180470">
        <w:rPr>
          <w:rFonts w:ascii="Times New Roman" w:hAnsi="Times New Roman" w:cs="Times New Roman"/>
          <w:sz w:val="28"/>
          <w:szCs w:val="28"/>
          <w:lang w:val="kk-KZ"/>
        </w:rPr>
        <w:t xml:space="preserve"> б. </w:t>
      </w:r>
      <w:r w:rsidR="00E54F1E" w:rsidRPr="00E66B78">
        <w:rPr>
          <w:rFonts w:ascii="Times New Roman" w:hAnsi="Times New Roman" w:cs="Times New Roman"/>
          <w:sz w:val="28"/>
          <w:szCs w:val="28"/>
          <w:lang w:val="kk-KZ"/>
        </w:rPr>
        <w:t>2</w:t>
      </w:r>
      <w:r w:rsidR="005F1C13" w:rsidRPr="00E66B78">
        <w:rPr>
          <w:rFonts w:ascii="Times New Roman" w:hAnsi="Times New Roman" w:cs="Times New Roman"/>
          <w:sz w:val="28"/>
          <w:szCs w:val="28"/>
          <w:lang w:val="kk-KZ"/>
        </w:rPr>
        <w:t>8</w:t>
      </w:r>
      <w:r w:rsidR="00180470">
        <w:rPr>
          <w:rFonts w:ascii="Times New Roman" w:hAnsi="Times New Roman" w:cs="Times New Roman"/>
          <w:sz w:val="28"/>
          <w:szCs w:val="28"/>
          <w:lang w:val="kk-KZ"/>
        </w:rPr>
        <w:t>1</w:t>
      </w:r>
      <w:r w:rsidR="00E54F1E" w:rsidRPr="005F1C13">
        <w:rPr>
          <w:rFonts w:ascii="Times New Roman" w:hAnsi="Times New Roman" w:cs="Times New Roman"/>
          <w:sz w:val="28"/>
          <w:szCs w:val="28"/>
          <w:lang w:val="kk-KZ"/>
        </w:rPr>
        <w:t>].</w:t>
      </w:r>
      <w:r w:rsidR="00E54F1E" w:rsidRPr="00E54F1E">
        <w:rPr>
          <w:lang w:val="kk-KZ"/>
        </w:rPr>
        <w:t xml:space="preserve"> </w:t>
      </w:r>
      <w:r w:rsidRPr="00FC6155">
        <w:rPr>
          <w:rFonts w:ascii="Times New Roman" w:hAnsi="Times New Roman" w:cs="Times New Roman"/>
          <w:sz w:val="28"/>
          <w:szCs w:val="28"/>
          <w:lang w:val="kk-KZ"/>
        </w:rPr>
        <w:t>Құқық қорғау саласы бағытындағы заңгер мамандығы бойынша білім алушылардың маман, қоғамның жоғары білімді тұлғасы ретінде қалыптасуы белгілі бір психологиялық шарттарға негізделе</w:t>
      </w:r>
      <w:r w:rsidR="005E1B35">
        <w:rPr>
          <w:rFonts w:ascii="Times New Roman" w:hAnsi="Times New Roman" w:cs="Times New Roman"/>
          <w:sz w:val="28"/>
          <w:szCs w:val="28"/>
          <w:lang w:val="kk-KZ"/>
        </w:rPr>
        <w:t>ді. Осы орайда ЖОО-да білім беру үдерісіндегі басты психологиялық шарттарғ</w:t>
      </w:r>
      <w:r w:rsidRPr="00FC6155">
        <w:rPr>
          <w:rFonts w:ascii="Times New Roman" w:hAnsi="Times New Roman" w:cs="Times New Roman"/>
          <w:sz w:val="28"/>
          <w:szCs w:val="28"/>
          <w:lang w:val="kk-KZ"/>
        </w:rPr>
        <w:t>а мыналарды жатқызуға болады:</w:t>
      </w:r>
    </w:p>
    <w:p w14:paraId="24F7EB21" w14:textId="0C00316F" w:rsidR="00795EEB" w:rsidRPr="00FC6155" w:rsidRDefault="00795EEB"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sz w:val="28"/>
          <w:szCs w:val="28"/>
          <w:lang w:val="kk-KZ"/>
        </w:rPr>
        <w:t>– оқытушының іс-әрекеті, қарым-қатынасы, тұлғалық б</w:t>
      </w:r>
      <w:r w:rsidR="00837187">
        <w:rPr>
          <w:rFonts w:ascii="Times New Roman" w:hAnsi="Times New Roman" w:cs="Times New Roman"/>
          <w:sz w:val="28"/>
          <w:szCs w:val="28"/>
          <w:lang w:val="kk-KZ"/>
        </w:rPr>
        <w:t>олмысы болашақ заңгер мамандард</w:t>
      </w:r>
      <w:r w:rsidRPr="00FC6155">
        <w:rPr>
          <w:rFonts w:ascii="Times New Roman" w:hAnsi="Times New Roman" w:cs="Times New Roman"/>
          <w:sz w:val="28"/>
          <w:szCs w:val="28"/>
          <w:lang w:val="kk-KZ"/>
        </w:rPr>
        <w:t xml:space="preserve">ың тілдік қарым-қатынас жасай алу қабілетін ізгілендіруге бағытталуы тиіс; </w:t>
      </w:r>
    </w:p>
    <w:p w14:paraId="560419BE" w14:textId="141326A9" w:rsidR="00795EEB" w:rsidRPr="00FC6155" w:rsidRDefault="00795EEB"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sz w:val="28"/>
          <w:szCs w:val="28"/>
          <w:lang w:val="kk-KZ"/>
        </w:rPr>
        <w:t xml:space="preserve">– психологиялық даму идеяларын анықтауда, оларды тәжірибе жүзінде іске асыруда жоғары мектепте кәсіби білім берудің жалпы талаптарымен қоса, </w:t>
      </w:r>
      <w:r w:rsidR="00837187">
        <w:rPr>
          <w:rFonts w:ascii="Times New Roman" w:hAnsi="Times New Roman" w:cs="Times New Roman"/>
          <w:sz w:val="28"/>
          <w:szCs w:val="28"/>
          <w:lang w:val="kk-KZ"/>
        </w:rPr>
        <w:t>білім алушыларды</w:t>
      </w:r>
      <w:r w:rsidRPr="00FC6155">
        <w:rPr>
          <w:rFonts w:ascii="Times New Roman" w:hAnsi="Times New Roman" w:cs="Times New Roman"/>
          <w:sz w:val="28"/>
          <w:szCs w:val="28"/>
          <w:lang w:val="kk-KZ"/>
        </w:rPr>
        <w:t>ң тұлғалық, этнопсихологиялық ерекшеліктері, бейінді жақтары, субъектілік мүмкіндіктері ескерілуі қажет;</w:t>
      </w:r>
    </w:p>
    <w:p w14:paraId="765C762C" w14:textId="0C955C89" w:rsidR="00795EEB" w:rsidRPr="00FC6155" w:rsidRDefault="00795EEB"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sz w:val="28"/>
          <w:szCs w:val="28"/>
          <w:lang w:val="kk-KZ"/>
        </w:rPr>
        <w:t xml:space="preserve">– жоғары мектептегі оқу-тәрбие </w:t>
      </w:r>
      <w:r w:rsidR="005E1B35">
        <w:rPr>
          <w:rFonts w:ascii="Times New Roman" w:hAnsi="Times New Roman" w:cs="Times New Roman"/>
          <w:sz w:val="28"/>
          <w:szCs w:val="28"/>
          <w:lang w:val="kk-KZ"/>
        </w:rPr>
        <w:t xml:space="preserve">үдерісінде </w:t>
      </w:r>
      <w:r w:rsidRPr="00FC6155">
        <w:rPr>
          <w:rFonts w:ascii="Times New Roman" w:hAnsi="Times New Roman" w:cs="Times New Roman"/>
          <w:sz w:val="28"/>
          <w:szCs w:val="28"/>
          <w:lang w:val="kk-KZ"/>
        </w:rPr>
        <w:t xml:space="preserve">бірлескен іс-әрекетті жүзеге асыру керек; </w:t>
      </w:r>
    </w:p>
    <w:p w14:paraId="542E6241" w14:textId="166A2F3E" w:rsidR="00795EEB" w:rsidRPr="00FC6155" w:rsidRDefault="00795EEB"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sz w:val="28"/>
          <w:szCs w:val="28"/>
          <w:lang w:val="kk-KZ"/>
        </w:rPr>
        <w:t xml:space="preserve">– білім беру </w:t>
      </w:r>
      <w:r w:rsidR="005E1B35">
        <w:rPr>
          <w:rFonts w:ascii="Times New Roman" w:hAnsi="Times New Roman" w:cs="Times New Roman"/>
          <w:sz w:val="28"/>
          <w:szCs w:val="28"/>
          <w:lang w:val="kk-KZ"/>
        </w:rPr>
        <w:t>үдерісі</w:t>
      </w:r>
      <w:r w:rsidRPr="00FC6155">
        <w:rPr>
          <w:rFonts w:ascii="Times New Roman" w:hAnsi="Times New Roman" w:cs="Times New Roman"/>
          <w:sz w:val="28"/>
          <w:szCs w:val="28"/>
          <w:lang w:val="kk-KZ"/>
        </w:rPr>
        <w:t xml:space="preserve"> «субъект-субъект» негізіндегі қарым-қатынасты өзекті етуі және дамытуы тиіс;</w:t>
      </w:r>
    </w:p>
    <w:p w14:paraId="4439A184" w14:textId="7E8C82CE" w:rsidR="00795EEB" w:rsidRPr="00FC6155" w:rsidRDefault="00795EEB"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sz w:val="28"/>
          <w:szCs w:val="28"/>
          <w:lang w:val="kk-KZ"/>
        </w:rPr>
        <w:t xml:space="preserve">– жоғары мектептегі </w:t>
      </w:r>
      <w:r w:rsidR="00837187">
        <w:rPr>
          <w:rFonts w:ascii="Times New Roman" w:hAnsi="Times New Roman" w:cs="Times New Roman"/>
          <w:sz w:val="28"/>
          <w:szCs w:val="28"/>
          <w:lang w:val="kk-KZ"/>
        </w:rPr>
        <w:t>білім алушылардың</w:t>
      </w:r>
      <w:r w:rsidRPr="00FC6155">
        <w:rPr>
          <w:rFonts w:ascii="Times New Roman" w:hAnsi="Times New Roman" w:cs="Times New Roman"/>
          <w:sz w:val="28"/>
          <w:szCs w:val="28"/>
          <w:lang w:val="kk-KZ"/>
        </w:rPr>
        <w:t xml:space="preserve"> тұлға және маман ретінде үздіксіз дамуына бағдарлану топтық және жеке-дара психологиялық технологияларға тіректелуі қажет [</w:t>
      </w:r>
      <w:r w:rsidR="007B3FAF" w:rsidRPr="009A616F">
        <w:rPr>
          <w:rFonts w:ascii="Times New Roman" w:hAnsi="Times New Roman" w:cs="Times New Roman"/>
          <w:sz w:val="28"/>
          <w:szCs w:val="28"/>
          <w:lang w:val="kk-KZ"/>
        </w:rPr>
        <w:t>1</w:t>
      </w:r>
      <w:r w:rsidR="00E65F62">
        <w:rPr>
          <w:rFonts w:ascii="Times New Roman" w:hAnsi="Times New Roman" w:cs="Times New Roman"/>
          <w:sz w:val="28"/>
          <w:szCs w:val="28"/>
          <w:lang w:val="kk-KZ"/>
        </w:rPr>
        <w:t>2</w:t>
      </w:r>
      <w:r w:rsidR="009377B9">
        <w:rPr>
          <w:rFonts w:ascii="Times New Roman" w:hAnsi="Times New Roman" w:cs="Times New Roman"/>
          <w:sz w:val="28"/>
          <w:szCs w:val="28"/>
          <w:lang w:val="kk-KZ"/>
        </w:rPr>
        <w:t>8</w:t>
      </w:r>
      <w:r w:rsidR="00837187">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Аталған психологиялық шарттар заңгерлік дискурсты меңгертуде де басшылыққа алынады. Мәселен, заңгерлік дискурсты қатысымдық тұрғыдан меңгертуде тілдік материал құқық қорғау органдарында болатын күнделікті тілдік жағдаятта, қарым-қатынаста сарапталады. Бұл өз кезегінде білім алушының</w:t>
      </w:r>
      <w:r w:rsidR="005E1B35">
        <w:rPr>
          <w:rFonts w:ascii="Times New Roman" w:hAnsi="Times New Roman" w:cs="Times New Roman"/>
          <w:sz w:val="28"/>
          <w:szCs w:val="28"/>
          <w:lang w:val="kk-KZ"/>
        </w:rPr>
        <w:t xml:space="preserve"> тұлғалық </w:t>
      </w:r>
      <w:r w:rsidR="00837187">
        <w:rPr>
          <w:rFonts w:ascii="Times New Roman" w:hAnsi="Times New Roman" w:cs="Times New Roman"/>
          <w:sz w:val="28"/>
          <w:szCs w:val="28"/>
          <w:lang w:val="kk-KZ"/>
        </w:rPr>
        <w:t>дамуына</w:t>
      </w:r>
      <w:r w:rsidRPr="00FC6155">
        <w:rPr>
          <w:rFonts w:ascii="Times New Roman" w:hAnsi="Times New Roman" w:cs="Times New Roman"/>
          <w:sz w:val="28"/>
          <w:szCs w:val="28"/>
          <w:lang w:val="kk-KZ"/>
        </w:rPr>
        <w:t xml:space="preserve">, сол арқылы өз бетінше қалыптасуына жеткізетін амал бола отырып, өмірде болатын жағдаяттарды ой елегінен өткізіп, анализ және синтездік ой </w:t>
      </w:r>
      <w:r w:rsidR="005E1B35">
        <w:rPr>
          <w:rFonts w:ascii="Times New Roman" w:hAnsi="Times New Roman" w:cs="Times New Roman"/>
          <w:sz w:val="28"/>
          <w:szCs w:val="28"/>
          <w:lang w:val="kk-KZ"/>
        </w:rPr>
        <w:t>үдерісінің</w:t>
      </w:r>
      <w:r w:rsidRPr="00FC6155">
        <w:rPr>
          <w:rFonts w:ascii="Times New Roman" w:hAnsi="Times New Roman" w:cs="Times New Roman"/>
          <w:sz w:val="28"/>
          <w:szCs w:val="28"/>
          <w:lang w:val="kk-KZ"/>
        </w:rPr>
        <w:t xml:space="preserve"> дағдылы түрде жүйеленуіне әсер етеді. </w:t>
      </w:r>
      <w:r w:rsidR="00837187">
        <w:rPr>
          <w:rFonts w:ascii="Times New Roman" w:hAnsi="Times New Roman" w:cs="Times New Roman"/>
          <w:sz w:val="28"/>
          <w:szCs w:val="28"/>
          <w:lang w:val="kk-KZ"/>
        </w:rPr>
        <w:t>З</w:t>
      </w:r>
      <w:r w:rsidRPr="00FC6155">
        <w:rPr>
          <w:rFonts w:ascii="Times New Roman" w:hAnsi="Times New Roman" w:cs="Times New Roman"/>
          <w:sz w:val="28"/>
          <w:szCs w:val="28"/>
          <w:lang w:val="kk-KZ"/>
        </w:rPr>
        <w:t xml:space="preserve">аңгерлік дискурсты оқыту арқылы сөйлеу дағдыларын қалыптастыру білім алушының тілдік материалды игере отырып ойлау еркіндігі мен іздену, шешім қабылдау дағдыларын қалыптастыруға ықпал етеді. Ал қалыптасқан дағдылар білім алушы, болашақ заңгер маманның тұлғалық қалыптасуына да негіз болады. </w:t>
      </w:r>
    </w:p>
    <w:p w14:paraId="71F61E7D" w14:textId="0A318762" w:rsidR="00795EEB" w:rsidRPr="00FC6155" w:rsidRDefault="00795EEB"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sz w:val="28"/>
          <w:szCs w:val="28"/>
          <w:lang w:val="kk-KZ"/>
        </w:rPr>
        <w:t>Педагогиканың даму тарихы, негізгі бағыттары мен тұжырымдары философиялық болмысты танудан бастау алады. Кез келген ғылым саласына қатысты білім мазмұнын игертуде философиялық тұжырымдар мен парадигмаларға сүйену ғылымаралық интеграция, философиялық танымдағы болмыстың бүт</w:t>
      </w:r>
      <w:r w:rsidR="005E1B35">
        <w:rPr>
          <w:rFonts w:ascii="Times New Roman" w:hAnsi="Times New Roman" w:cs="Times New Roman"/>
          <w:sz w:val="28"/>
          <w:szCs w:val="28"/>
          <w:lang w:val="kk-KZ"/>
        </w:rPr>
        <w:t>індігін тануға байланысты</w:t>
      </w:r>
      <w:r w:rsidRPr="00FC6155">
        <w:rPr>
          <w:rFonts w:ascii="Times New Roman" w:hAnsi="Times New Roman" w:cs="Times New Roman"/>
          <w:sz w:val="28"/>
          <w:szCs w:val="28"/>
          <w:lang w:val="kk-KZ"/>
        </w:rPr>
        <w:t>. XXІ ғасырдағы білім беру құндылықтары мен көзқарасына жаңашыл философиялық пайыммен қарағанда, білім алушының білімге құштарлығы мен ғылыми ізденімпаздығы маңызды ресурстар санатына жатады. Философия ғылымы әр заманның ғылыми-техникалық ілгерілеуінің бағыт-бағдарына сәйкес түрлі бағыттарда дамығанымен, оның ең басты мәселесі – адам, адамның адамдық көрсеткіші – тіл. Философияның басты мәселесі адам болса, сол адамның адамдық қасиеті оның зияткерлік мүмкіндігі мен әлеуметтік сипаты</w:t>
      </w:r>
      <w:r w:rsidR="00837187">
        <w:rPr>
          <w:rFonts w:ascii="Times New Roman" w:hAnsi="Times New Roman" w:cs="Times New Roman"/>
          <w:sz w:val="28"/>
          <w:szCs w:val="28"/>
          <w:lang w:val="kk-KZ"/>
        </w:rPr>
        <w:t xml:space="preserve">на негізделеді. Жоғары оқу орнындағы </w:t>
      </w:r>
      <w:r w:rsidR="005E1B35">
        <w:rPr>
          <w:rFonts w:ascii="Times New Roman" w:hAnsi="Times New Roman" w:cs="Times New Roman"/>
          <w:sz w:val="28"/>
          <w:szCs w:val="28"/>
          <w:lang w:val="kk-KZ"/>
        </w:rPr>
        <w:t xml:space="preserve">кәсіби </w:t>
      </w:r>
      <w:r w:rsidRPr="00FC6155">
        <w:rPr>
          <w:rFonts w:ascii="Times New Roman" w:hAnsi="Times New Roman" w:cs="Times New Roman"/>
          <w:sz w:val="28"/>
          <w:szCs w:val="28"/>
          <w:lang w:val="kk-KZ"/>
        </w:rPr>
        <w:t>қазақ тілін</w:t>
      </w:r>
      <w:r w:rsidR="005E1B35">
        <w:rPr>
          <w:rFonts w:ascii="Times New Roman" w:hAnsi="Times New Roman" w:cs="Times New Roman"/>
          <w:sz w:val="28"/>
          <w:szCs w:val="28"/>
          <w:lang w:val="kk-KZ"/>
        </w:rPr>
        <w:t xml:space="preserve">де  заңгерлік дискурсты </w:t>
      </w:r>
      <w:r w:rsidRPr="00FC6155">
        <w:rPr>
          <w:rFonts w:ascii="Times New Roman" w:hAnsi="Times New Roman" w:cs="Times New Roman"/>
          <w:sz w:val="28"/>
          <w:szCs w:val="28"/>
          <w:lang w:val="kk-KZ"/>
        </w:rPr>
        <w:t xml:space="preserve">оқыту да ең алдымен философиялық тұжырымдарға негізделеді. </w:t>
      </w:r>
    </w:p>
    <w:p w14:paraId="09FCA3F0" w14:textId="087E0B9A" w:rsidR="00795EEB" w:rsidRPr="00FC6155" w:rsidRDefault="00795EEB"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sz w:val="28"/>
          <w:szCs w:val="28"/>
          <w:lang w:val="kk-KZ"/>
        </w:rPr>
        <w:t xml:space="preserve">Қазіргі студент, ертеңгі маманның жеке тұлға ретінде қалыптасуы өзі өмір сүретін, қызмет ететін ортамен байланысты болғандықтан, оны дұрыс қалыптастырып, дамыту үшін түрлі қырынан қарастыру қажет. Бұл – педагогикалық антропологияның </w:t>
      </w:r>
      <w:r w:rsidR="0048659D">
        <w:rPr>
          <w:rFonts w:ascii="Times New Roman" w:hAnsi="Times New Roman" w:cs="Times New Roman"/>
          <w:sz w:val="28"/>
          <w:szCs w:val="28"/>
          <w:lang w:val="kk-KZ"/>
        </w:rPr>
        <w:t>басым бағыттарының бірі.</w:t>
      </w:r>
      <w:r w:rsidRPr="00FC6155">
        <w:rPr>
          <w:rFonts w:ascii="Times New Roman" w:hAnsi="Times New Roman" w:cs="Times New Roman"/>
          <w:sz w:val="28"/>
          <w:szCs w:val="28"/>
          <w:lang w:val="kk-KZ"/>
        </w:rPr>
        <w:t xml:space="preserve"> Философиялық термин ретінде: «антропоцентризм» грек тілінен аударғанда адам жəне орталық деген ұғымды білдіреді. Ендеше, антропоцентризм – адамды ғаламның орталығы ретінде танытатын, дүниедегі болып жатқан </w:t>
      </w:r>
      <w:r w:rsidR="0048659D">
        <w:rPr>
          <w:rFonts w:ascii="Times New Roman" w:hAnsi="Times New Roman" w:cs="Times New Roman"/>
          <w:sz w:val="28"/>
          <w:szCs w:val="28"/>
          <w:lang w:val="kk-KZ"/>
        </w:rPr>
        <w:t>үдерістердің</w:t>
      </w:r>
      <w:r w:rsidRPr="00FC6155">
        <w:rPr>
          <w:rFonts w:ascii="Times New Roman" w:hAnsi="Times New Roman" w:cs="Times New Roman"/>
          <w:sz w:val="28"/>
          <w:szCs w:val="28"/>
          <w:lang w:val="kk-KZ"/>
        </w:rPr>
        <w:t xml:space="preserve"> мақсатын адам факторымен байланыстыратын ғылыми бағыт. Көптеген философтар осы дүниетанымнан бастау алып, философияның басты мəселесі адам деп санайды. Адамның табиғатын, мəнін, мақсатын түсіну арқылы ғана біз көптеген басқа философиялық мəселелерді, олардың қаншама ғасырлар бойы жинақталғанына қарамай, түсіне аламыз»,– деп түсіндіреді [</w:t>
      </w:r>
      <w:r w:rsidR="007B3FAF" w:rsidRPr="00FC6155">
        <w:rPr>
          <w:rFonts w:ascii="Times New Roman" w:hAnsi="Times New Roman" w:cs="Times New Roman"/>
          <w:sz w:val="28"/>
          <w:szCs w:val="28"/>
          <w:lang w:val="kk-KZ"/>
        </w:rPr>
        <w:t>1</w:t>
      </w:r>
      <w:r w:rsidR="00E65F62">
        <w:rPr>
          <w:rFonts w:ascii="Times New Roman" w:hAnsi="Times New Roman" w:cs="Times New Roman"/>
          <w:sz w:val="28"/>
          <w:szCs w:val="28"/>
          <w:lang w:val="kk-KZ"/>
        </w:rPr>
        <w:t>2</w:t>
      </w:r>
      <w:r w:rsidR="009377B9">
        <w:rPr>
          <w:rFonts w:ascii="Times New Roman" w:hAnsi="Times New Roman" w:cs="Times New Roman"/>
          <w:sz w:val="28"/>
          <w:szCs w:val="28"/>
          <w:lang w:val="kk-KZ"/>
        </w:rPr>
        <w:t>8</w:t>
      </w:r>
      <w:r w:rsidR="00792728" w:rsidRPr="00FC6155">
        <w:rPr>
          <w:rFonts w:ascii="Times New Roman" w:hAnsi="Times New Roman" w:cs="Times New Roman"/>
          <w:sz w:val="28"/>
          <w:szCs w:val="28"/>
          <w:lang w:val="kk-KZ"/>
        </w:rPr>
        <w:t>,</w:t>
      </w:r>
      <w:r w:rsidR="00180470">
        <w:rPr>
          <w:rFonts w:ascii="Times New Roman" w:hAnsi="Times New Roman" w:cs="Times New Roman"/>
          <w:sz w:val="28"/>
          <w:szCs w:val="28"/>
          <w:lang w:val="kk-KZ"/>
        </w:rPr>
        <w:t xml:space="preserve"> с. </w:t>
      </w:r>
      <w:r w:rsidR="00792728" w:rsidRPr="00FC6155">
        <w:rPr>
          <w:rFonts w:ascii="Times New Roman" w:hAnsi="Times New Roman" w:cs="Times New Roman"/>
          <w:sz w:val="28"/>
          <w:szCs w:val="28"/>
          <w:lang w:val="kk-KZ"/>
        </w:rPr>
        <w:t>280</w:t>
      </w:r>
      <w:r w:rsidRPr="00FC6155">
        <w:rPr>
          <w:rFonts w:ascii="Times New Roman" w:hAnsi="Times New Roman" w:cs="Times New Roman"/>
          <w:sz w:val="28"/>
          <w:szCs w:val="28"/>
          <w:lang w:val="kk-KZ"/>
        </w:rPr>
        <w:t xml:space="preserve">]. </w:t>
      </w:r>
      <w:r w:rsidR="00837187">
        <w:rPr>
          <w:rFonts w:ascii="Times New Roman" w:hAnsi="Times New Roman" w:cs="Times New Roman"/>
          <w:sz w:val="28"/>
          <w:szCs w:val="28"/>
          <w:lang w:val="kk-KZ"/>
        </w:rPr>
        <w:t>Тіл</w:t>
      </w:r>
      <w:r w:rsidRPr="00FC6155">
        <w:rPr>
          <w:rFonts w:ascii="Times New Roman" w:hAnsi="Times New Roman" w:cs="Times New Roman"/>
          <w:sz w:val="28"/>
          <w:szCs w:val="28"/>
          <w:lang w:val="kk-KZ"/>
        </w:rPr>
        <w:t xml:space="preserve"> </w:t>
      </w:r>
      <w:r w:rsidR="00837187">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халықпен, қоғаммен, əлеуметтік ортамен, сол халықтың бүтін болмысымен, сан ғасырлық бай тарихымен, терең ой-танымымен ұрпақтан-ұрпаққа берілетін рухани құндылықтар</w:t>
      </w:r>
      <w:r w:rsidR="00DA0CD7">
        <w:rPr>
          <w:rFonts w:ascii="Times New Roman" w:hAnsi="Times New Roman" w:cs="Times New Roman"/>
          <w:sz w:val="28"/>
          <w:szCs w:val="28"/>
          <w:lang w:val="kk-KZ"/>
        </w:rPr>
        <w:t xml:space="preserve"> қоры. </w:t>
      </w:r>
      <w:r w:rsidR="004D2709">
        <w:rPr>
          <w:rFonts w:ascii="Times New Roman" w:hAnsi="Times New Roman" w:cs="Times New Roman"/>
          <w:sz w:val="28"/>
          <w:szCs w:val="28"/>
          <w:lang w:val="kk-KZ"/>
        </w:rPr>
        <w:t>Осы тұрғыда</w:t>
      </w:r>
      <w:r w:rsidRPr="00FC6155">
        <w:rPr>
          <w:rFonts w:ascii="Times New Roman" w:hAnsi="Times New Roman" w:cs="Times New Roman"/>
          <w:sz w:val="28"/>
          <w:szCs w:val="28"/>
          <w:lang w:val="kk-KZ"/>
        </w:rPr>
        <w:t xml:space="preserve"> А. Байтұрсынұлы: «Тіл – құрал. Құрал болғанда толып жатқан есепсіз бөлшектері бар, ол бөлшектері түрлі жағымен қиысатын толып жатқан қырлы, тетіктері есепсіз көп бір өте үлкен машина секілді құрал. Қандай құрал болса да, оның жұмсаушысы екі түрлі болмақ. Біреуі – құралдың ішкі-тысқы бөлшектерінің бəрін біліп, олар қалай бір-біріне үйлесіп, үйлескенінен шығатын тетіктер бір-біріне қалай жалғасып, қалай қызмет ететіндігін біліп отырып жұмсаушы. Екіншісі – олардың бəрін білмей-ақ құралдың жұмсауға керегі бар тысқы бөлшектері мен тетіктерін көріп, жұмсау əдісін үйреніп алған жұмсаушы. Ішкі бөлшектері мен тетіктерін бұл таныс құралды жұмсап жүріп, онымен көп істес болып барып, тəжірибе арқылы таниды. Солай танығаннан кейін ананың да мынаның да құрал жұмсауы, оны тануы бірдей сияқты болып шығады. Б</w:t>
      </w:r>
      <w:r w:rsidR="00DA0CD7">
        <w:rPr>
          <w:rFonts w:ascii="Times New Roman" w:hAnsi="Times New Roman" w:cs="Times New Roman"/>
          <w:sz w:val="28"/>
          <w:szCs w:val="28"/>
          <w:lang w:val="kk-KZ"/>
        </w:rPr>
        <w:t>ірақ асылында олай болмайды...»</w:t>
      </w:r>
      <w:r w:rsidR="004D2709" w:rsidRPr="004D2709">
        <w:rPr>
          <w:rFonts w:ascii="Times New Roman" w:hAnsi="Times New Roman" w:cs="Times New Roman"/>
          <w:sz w:val="28"/>
          <w:szCs w:val="28"/>
          <w:lang w:val="kk-KZ"/>
        </w:rPr>
        <w:t xml:space="preserve"> </w:t>
      </w:r>
      <w:r w:rsidR="004D2709" w:rsidRPr="00FC6155">
        <w:rPr>
          <w:rFonts w:ascii="Times New Roman" w:hAnsi="Times New Roman" w:cs="Times New Roman"/>
          <w:sz w:val="28"/>
          <w:szCs w:val="28"/>
          <w:lang w:val="kk-KZ"/>
        </w:rPr>
        <w:t>– дейді</w:t>
      </w:r>
      <w:r w:rsidR="00DA0CD7">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w:t>
      </w:r>
      <w:r w:rsidR="00895FB1">
        <w:rPr>
          <w:rFonts w:ascii="Times New Roman" w:hAnsi="Times New Roman" w:cs="Times New Roman"/>
          <w:sz w:val="28"/>
          <w:szCs w:val="28"/>
          <w:lang w:val="kk-KZ"/>
        </w:rPr>
        <w:t>1</w:t>
      </w:r>
      <w:r w:rsidR="009377B9">
        <w:rPr>
          <w:rFonts w:ascii="Times New Roman" w:hAnsi="Times New Roman" w:cs="Times New Roman"/>
          <w:sz w:val="28"/>
          <w:szCs w:val="28"/>
          <w:lang w:val="kk-KZ"/>
        </w:rPr>
        <w:t>29</w:t>
      </w:r>
      <w:r w:rsidRPr="00FC6155">
        <w:rPr>
          <w:rFonts w:ascii="Times New Roman" w:hAnsi="Times New Roman" w:cs="Times New Roman"/>
          <w:sz w:val="28"/>
          <w:szCs w:val="28"/>
          <w:lang w:val="kk-KZ"/>
        </w:rPr>
        <w:t>]</w:t>
      </w:r>
      <w:r w:rsidR="004D2709">
        <w:rPr>
          <w:rFonts w:ascii="Times New Roman" w:hAnsi="Times New Roman" w:cs="Times New Roman"/>
          <w:sz w:val="28"/>
          <w:szCs w:val="28"/>
          <w:lang w:val="kk-KZ"/>
        </w:rPr>
        <w:t xml:space="preserve">. </w:t>
      </w:r>
      <w:r w:rsidR="00DA0CD7">
        <w:rPr>
          <w:rFonts w:ascii="Times New Roman" w:hAnsi="Times New Roman" w:cs="Times New Roman"/>
          <w:sz w:val="28"/>
          <w:szCs w:val="28"/>
          <w:lang w:val="kk-KZ"/>
        </w:rPr>
        <w:t xml:space="preserve">Зерттеу нысанына алынған </w:t>
      </w:r>
      <w:r w:rsidRPr="00FC6155">
        <w:rPr>
          <w:rFonts w:ascii="Times New Roman" w:hAnsi="Times New Roman" w:cs="Times New Roman"/>
          <w:sz w:val="28"/>
          <w:szCs w:val="28"/>
          <w:lang w:val="kk-KZ"/>
        </w:rPr>
        <w:t>болашақ маманның кəсіби қарым қатынас-дағдысын дамытудағы тілдік коммуникация ғалым айтып отырған мəселемен толық үндеседі. Аудиторияда отырғ</w:t>
      </w:r>
      <w:r w:rsidR="00B05AE4">
        <w:rPr>
          <w:rFonts w:ascii="Times New Roman" w:hAnsi="Times New Roman" w:cs="Times New Roman"/>
          <w:sz w:val="28"/>
          <w:szCs w:val="28"/>
          <w:lang w:val="kk-KZ"/>
        </w:rPr>
        <w:t xml:space="preserve">ан </w:t>
      </w:r>
      <w:r w:rsidR="00837187">
        <w:rPr>
          <w:rFonts w:ascii="Times New Roman" w:hAnsi="Times New Roman" w:cs="Times New Roman"/>
          <w:sz w:val="28"/>
          <w:szCs w:val="28"/>
          <w:lang w:val="kk-KZ"/>
        </w:rPr>
        <w:t>білім алушы</w:t>
      </w:r>
      <w:r w:rsidRPr="00FC6155">
        <w:rPr>
          <w:rFonts w:ascii="Times New Roman" w:hAnsi="Times New Roman" w:cs="Times New Roman"/>
          <w:sz w:val="28"/>
          <w:szCs w:val="28"/>
          <w:lang w:val="kk-KZ"/>
        </w:rPr>
        <w:t xml:space="preserve"> болашақ кəсіби маман. Болашақ маманың тілдік білімі, тілдің қалыптасқан нормаларын білуі, қолдануы тура осы </w:t>
      </w:r>
      <w:r w:rsidR="00DA0CD7">
        <w:rPr>
          <w:rFonts w:ascii="Times New Roman" w:hAnsi="Times New Roman" w:cs="Times New Roman"/>
          <w:sz w:val="28"/>
          <w:szCs w:val="28"/>
          <w:lang w:val="kk-KZ"/>
        </w:rPr>
        <w:t>тұжырымдағыдай</w:t>
      </w:r>
      <w:r w:rsidRPr="00FC6155">
        <w:rPr>
          <w:rFonts w:ascii="Times New Roman" w:hAnsi="Times New Roman" w:cs="Times New Roman"/>
          <w:sz w:val="28"/>
          <w:szCs w:val="28"/>
          <w:lang w:val="kk-KZ"/>
        </w:rPr>
        <w:t xml:space="preserve"> екені белгілі. </w:t>
      </w:r>
    </w:p>
    <w:p w14:paraId="3C29F1D9" w14:textId="5AC536D4" w:rsidR="00795EEB" w:rsidRPr="00FC6155" w:rsidRDefault="00795EEB"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sz w:val="28"/>
          <w:szCs w:val="28"/>
          <w:lang w:val="kk-KZ"/>
        </w:rPr>
        <w:t>Болашақ заңгерлерге қазақ тілін кәсіби дискурс арқылы оқытуда</w:t>
      </w:r>
      <w:r w:rsidR="00B05AE4">
        <w:rPr>
          <w:rFonts w:ascii="Times New Roman" w:hAnsi="Times New Roman" w:cs="Times New Roman"/>
          <w:sz w:val="28"/>
          <w:szCs w:val="28"/>
          <w:lang w:val="kk-KZ"/>
        </w:rPr>
        <w:t>,</w:t>
      </w:r>
      <w:r w:rsidRPr="00FC6155">
        <w:rPr>
          <w:rFonts w:ascii="Times New Roman" w:hAnsi="Times New Roman" w:cs="Times New Roman"/>
          <w:sz w:val="28"/>
          <w:szCs w:val="28"/>
          <w:lang w:val="kk-KZ"/>
        </w:rPr>
        <w:t xml:space="preserve"> білім алушылардың кəсіби қарым-қатынас дағдысын арттырудың философиялық өлшемдерін саралауда белгілі философ Аристотельдің іліміне сүйенеміз.  Себебі Аристотель қарым-қ</w:t>
      </w:r>
      <w:r w:rsidR="00AD7F15">
        <w:rPr>
          <w:rFonts w:ascii="Times New Roman" w:hAnsi="Times New Roman" w:cs="Times New Roman"/>
          <w:sz w:val="28"/>
          <w:szCs w:val="28"/>
          <w:lang w:val="kk-KZ"/>
        </w:rPr>
        <w:t xml:space="preserve">атынас үдерісі, сөз өнері және </w:t>
      </w:r>
      <w:r w:rsidRPr="00FC6155">
        <w:rPr>
          <w:rFonts w:ascii="Times New Roman" w:hAnsi="Times New Roman" w:cs="Times New Roman"/>
          <w:sz w:val="28"/>
          <w:szCs w:val="28"/>
          <w:lang w:val="kk-KZ"/>
        </w:rPr>
        <w:t>шешендік өнер табиғатының нақты үш компоненті туралы айта келіп, сөйлеудің үш элементтен, яғни шешеннің өзі, сөйлейтін тақырыбы жəне сөйл</w:t>
      </w:r>
      <w:r w:rsidR="00AD7F15">
        <w:rPr>
          <w:rFonts w:ascii="Times New Roman" w:hAnsi="Times New Roman" w:cs="Times New Roman"/>
          <w:sz w:val="28"/>
          <w:szCs w:val="28"/>
          <w:lang w:val="kk-KZ"/>
        </w:rPr>
        <w:t>есетін адамнан тұратынын анықтады</w:t>
      </w:r>
      <w:r w:rsidRPr="00FC6155">
        <w:rPr>
          <w:rFonts w:ascii="Times New Roman" w:hAnsi="Times New Roman" w:cs="Times New Roman"/>
          <w:sz w:val="28"/>
          <w:szCs w:val="28"/>
          <w:lang w:val="kk-KZ"/>
        </w:rPr>
        <w:t>, осы үш компоненттің ең алғашқы формуласын жасап, былайша өрнектеді: «Шешен – Сөйлеу – Аудитория» [</w:t>
      </w:r>
      <w:r w:rsidR="007E09D5" w:rsidRPr="00FC6155">
        <w:rPr>
          <w:rFonts w:ascii="Times New Roman" w:hAnsi="Times New Roman" w:cs="Times New Roman"/>
          <w:sz w:val="28"/>
          <w:szCs w:val="28"/>
          <w:lang w:val="kk-KZ"/>
        </w:rPr>
        <w:t>1</w:t>
      </w:r>
      <w:r w:rsidR="001F7709">
        <w:rPr>
          <w:rFonts w:ascii="Times New Roman" w:hAnsi="Times New Roman" w:cs="Times New Roman"/>
          <w:sz w:val="28"/>
          <w:szCs w:val="28"/>
          <w:lang w:val="kk-KZ"/>
        </w:rPr>
        <w:t>3</w:t>
      </w:r>
      <w:r w:rsidR="009377B9">
        <w:rPr>
          <w:rFonts w:ascii="Times New Roman" w:hAnsi="Times New Roman" w:cs="Times New Roman"/>
          <w:sz w:val="28"/>
          <w:szCs w:val="28"/>
          <w:lang w:val="kk-KZ"/>
        </w:rPr>
        <w:t>0</w:t>
      </w:r>
      <w:r w:rsidRPr="00FC6155">
        <w:rPr>
          <w:rFonts w:ascii="Times New Roman" w:hAnsi="Times New Roman" w:cs="Times New Roman"/>
          <w:sz w:val="28"/>
          <w:szCs w:val="28"/>
          <w:lang w:val="kk-KZ"/>
        </w:rPr>
        <w:t>].</w:t>
      </w:r>
      <w:r w:rsidR="00D32B54">
        <w:rPr>
          <w:rFonts w:ascii="Times New Roman" w:hAnsi="Times New Roman" w:cs="Times New Roman"/>
          <w:sz w:val="28"/>
          <w:szCs w:val="28"/>
          <w:lang w:val="kk-KZ"/>
        </w:rPr>
        <w:t xml:space="preserve"> Тіл мен логиканың бірлігін ерте заман</w:t>
      </w:r>
      <w:r w:rsidR="007700DA">
        <w:rPr>
          <w:rFonts w:ascii="Times New Roman" w:hAnsi="Times New Roman" w:cs="Times New Roman"/>
          <w:sz w:val="28"/>
          <w:szCs w:val="28"/>
          <w:lang w:val="kk-KZ"/>
        </w:rPr>
        <w:t>да-ақ</w:t>
      </w:r>
      <w:r w:rsidR="00D32B54">
        <w:rPr>
          <w:rFonts w:ascii="Times New Roman" w:hAnsi="Times New Roman" w:cs="Times New Roman"/>
          <w:sz w:val="28"/>
          <w:szCs w:val="28"/>
          <w:lang w:val="kk-KZ"/>
        </w:rPr>
        <w:t xml:space="preserve"> негіздеген Әл-Фараби еңбектері болашақ мамандардың кәсіби тұлғасын қалыптастыруда іргелі рөл атқарады. Ғалым білім беру мен ақпаратты </w:t>
      </w:r>
      <w:r w:rsidR="007700DA">
        <w:rPr>
          <w:rFonts w:ascii="Times New Roman" w:hAnsi="Times New Roman" w:cs="Times New Roman"/>
          <w:sz w:val="28"/>
          <w:szCs w:val="28"/>
          <w:lang w:val="kk-KZ"/>
        </w:rPr>
        <w:t xml:space="preserve">баяндау барысында тіл білімін бірінші кезекке шығарып, оны дұрыс ойлау (логика) және дұрыс сөйлеу (грамматика) заңдылықтарымен тығыз байланыста талдайды да, грамматика тілдік құрылымды, ал логика мазмұндық жүйелікті реттейтінін салыстырмалы түрде түсіндіреді. </w:t>
      </w:r>
      <w:r w:rsidRPr="00FC6155">
        <w:rPr>
          <w:rFonts w:ascii="Times New Roman" w:hAnsi="Times New Roman" w:cs="Times New Roman"/>
          <w:sz w:val="28"/>
          <w:szCs w:val="28"/>
          <w:lang w:val="kk-KZ"/>
        </w:rPr>
        <w:t xml:space="preserve">«Əлеуметтік трактаттарында» адамның жетілуі жөнінде «бақыт» деген сөздің баламасын «мақсат» деп анықтайды. Ол өз еңбектерінде адамның жетілуіндегі ақыл-ой мен білімнің рөлі маңызды екенін айтады: «Ақыл-парасаттың қызметі қалай болса солай беталды жүргізілмеуге тиіс, онда мақсаттылық сипат болуы тиіс» </w:t>
      </w:r>
      <w:r w:rsidR="00792728" w:rsidRPr="00FC6155">
        <w:rPr>
          <w:rFonts w:ascii="Times New Roman" w:hAnsi="Times New Roman" w:cs="Times New Roman"/>
          <w:sz w:val="28"/>
          <w:szCs w:val="28"/>
          <w:lang w:val="kk-KZ"/>
        </w:rPr>
        <w:t>[1</w:t>
      </w:r>
      <w:r w:rsidR="001F7709">
        <w:rPr>
          <w:rFonts w:ascii="Times New Roman" w:hAnsi="Times New Roman" w:cs="Times New Roman"/>
          <w:sz w:val="28"/>
          <w:szCs w:val="28"/>
          <w:lang w:val="kk-KZ"/>
        </w:rPr>
        <w:t>3</w:t>
      </w:r>
      <w:r w:rsidR="009377B9">
        <w:rPr>
          <w:rFonts w:ascii="Times New Roman" w:hAnsi="Times New Roman" w:cs="Times New Roman"/>
          <w:sz w:val="28"/>
          <w:szCs w:val="28"/>
          <w:lang w:val="kk-KZ"/>
        </w:rPr>
        <w:t>1</w:t>
      </w:r>
      <w:r w:rsidRPr="00FC6155">
        <w:rPr>
          <w:rFonts w:ascii="Times New Roman" w:hAnsi="Times New Roman" w:cs="Times New Roman"/>
          <w:sz w:val="28"/>
          <w:szCs w:val="28"/>
          <w:lang w:val="kk-KZ"/>
        </w:rPr>
        <w:t xml:space="preserve">]. Əл-Фараби </w:t>
      </w:r>
      <w:r w:rsidR="00AD7F15">
        <w:rPr>
          <w:rFonts w:ascii="Times New Roman" w:hAnsi="Times New Roman" w:cs="Times New Roman"/>
          <w:sz w:val="28"/>
          <w:szCs w:val="28"/>
          <w:lang w:val="kk-KZ"/>
        </w:rPr>
        <w:t xml:space="preserve">адамның </w:t>
      </w:r>
      <w:r w:rsidRPr="00FC6155">
        <w:rPr>
          <w:rFonts w:ascii="Times New Roman" w:hAnsi="Times New Roman" w:cs="Times New Roman"/>
          <w:sz w:val="28"/>
          <w:szCs w:val="28"/>
          <w:lang w:val="kk-KZ"/>
        </w:rPr>
        <w:t>мақсатқа</w:t>
      </w:r>
      <w:r w:rsidR="00AD7F15">
        <w:rPr>
          <w:rFonts w:ascii="Times New Roman" w:hAnsi="Times New Roman" w:cs="Times New Roman"/>
          <w:sz w:val="28"/>
          <w:szCs w:val="28"/>
          <w:lang w:val="kk-KZ"/>
        </w:rPr>
        <w:t xml:space="preserve"> жетуге мүмкіндік беретін </w:t>
      </w:r>
      <w:r w:rsidRPr="00FC6155">
        <w:rPr>
          <w:rFonts w:ascii="Times New Roman" w:hAnsi="Times New Roman" w:cs="Times New Roman"/>
          <w:sz w:val="28"/>
          <w:szCs w:val="28"/>
          <w:lang w:val="kk-KZ"/>
        </w:rPr>
        <w:t xml:space="preserve">үш түрлі табиғи қабілетін атайды: «а) ерекше жасалған дене құрылысы; ə) жан құмарлықтары; б) ой-парасаты. Олардың əрқайсысын дұрыс жолға бағыттап, тəрбиелеп, терісін жөнге салып, дұрысын дамытып, сол арқылы адамның мінез-құлқы мен ақыл-парасаты оларды саналы түрде үнемі дұрыс нəтиже туғызатын дəрежеге көтеруге көңіл бөлсе, адамның дамуы да оң жолда болады. Мұндай нəтижеге жету үшін, біріншіден, оған əр адамның өзі мүдделі болу керек те, екіншіден, ол арнайы мақсат қойылып үйретілуі қажет» </w:t>
      </w:r>
      <w:r w:rsidR="00792728" w:rsidRPr="00FC6155">
        <w:rPr>
          <w:rFonts w:ascii="Times New Roman" w:hAnsi="Times New Roman" w:cs="Times New Roman"/>
          <w:sz w:val="28"/>
          <w:szCs w:val="28"/>
          <w:lang w:val="kk-KZ"/>
        </w:rPr>
        <w:t>[1</w:t>
      </w:r>
      <w:r w:rsidR="001F7709">
        <w:rPr>
          <w:rFonts w:ascii="Times New Roman" w:hAnsi="Times New Roman" w:cs="Times New Roman"/>
          <w:sz w:val="28"/>
          <w:szCs w:val="28"/>
          <w:lang w:val="kk-KZ"/>
        </w:rPr>
        <w:t>3</w:t>
      </w:r>
      <w:r w:rsidR="009377B9">
        <w:rPr>
          <w:rFonts w:ascii="Times New Roman" w:hAnsi="Times New Roman" w:cs="Times New Roman"/>
          <w:sz w:val="28"/>
          <w:szCs w:val="28"/>
          <w:lang w:val="kk-KZ"/>
        </w:rPr>
        <w:t>1</w:t>
      </w:r>
      <w:r w:rsidR="00792728" w:rsidRPr="00FC6155">
        <w:rPr>
          <w:rFonts w:ascii="Times New Roman" w:hAnsi="Times New Roman" w:cs="Times New Roman"/>
          <w:sz w:val="28"/>
          <w:szCs w:val="28"/>
          <w:lang w:val="kk-KZ"/>
        </w:rPr>
        <w:t>,</w:t>
      </w:r>
      <w:r w:rsidR="00180470">
        <w:rPr>
          <w:rFonts w:ascii="Times New Roman" w:hAnsi="Times New Roman" w:cs="Times New Roman"/>
          <w:sz w:val="28"/>
          <w:szCs w:val="28"/>
          <w:lang w:val="kk-KZ"/>
        </w:rPr>
        <w:t xml:space="preserve"> б. </w:t>
      </w:r>
      <w:r w:rsidR="00792728" w:rsidRPr="00FC6155">
        <w:rPr>
          <w:rFonts w:ascii="Times New Roman" w:hAnsi="Times New Roman" w:cs="Times New Roman"/>
          <w:sz w:val="28"/>
          <w:szCs w:val="28"/>
          <w:lang w:val="kk-KZ"/>
        </w:rPr>
        <w:t>215</w:t>
      </w:r>
      <w:r w:rsidRPr="00FC6155">
        <w:rPr>
          <w:rFonts w:ascii="Times New Roman" w:hAnsi="Times New Roman" w:cs="Times New Roman"/>
          <w:sz w:val="28"/>
          <w:szCs w:val="28"/>
          <w:lang w:val="kk-KZ"/>
        </w:rPr>
        <w:t xml:space="preserve">]. Əл-Фараби атап өткен адам бойындағы осы табиғи қабілеттердің болашақ маманның кəсіби қарым-қатынас дағдысын дамытуда маңызы зор. </w:t>
      </w:r>
    </w:p>
    <w:p w14:paraId="302FEC7F" w14:textId="1D14492D" w:rsidR="00795EEB" w:rsidRDefault="00795EEB"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sz w:val="28"/>
          <w:szCs w:val="28"/>
          <w:lang w:val="kk-KZ"/>
        </w:rPr>
        <w:t>Философия тарихында ғана емес, жалпы адамзат</w:t>
      </w:r>
      <w:r w:rsidR="00AD7F15">
        <w:rPr>
          <w:rFonts w:ascii="Times New Roman" w:hAnsi="Times New Roman" w:cs="Times New Roman"/>
          <w:sz w:val="28"/>
          <w:szCs w:val="28"/>
          <w:lang w:val="kk-KZ"/>
        </w:rPr>
        <w:t>тың</w:t>
      </w:r>
      <w:r w:rsidRPr="00FC6155">
        <w:rPr>
          <w:rFonts w:ascii="Times New Roman" w:hAnsi="Times New Roman" w:cs="Times New Roman"/>
          <w:sz w:val="28"/>
          <w:szCs w:val="28"/>
          <w:lang w:val="kk-KZ"/>
        </w:rPr>
        <w:t xml:space="preserve"> даму тарихында жаңа дəуір, жаңа технологияның дами бастауы, яғни технологиялық прогрестің келуі</w:t>
      </w:r>
      <w:r w:rsidR="00B05AE4">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адамдар арасындағы қарым-қатынас түрлерін де, формаларын да өзгертті. Бұл барлық салаға дерлік көптеген түбегейлі өзгерістер мен жаңалықтар енгізді. Адамдар арасындағы қарым-қатынас, коммуникация кеңістік пен уақытта жаңаша сипатқа көшті. Осылайша қоғамның, заманның өзгеруімен қатар адамдар арасындағы қарым-қатынас та өзгеріп, қарқынды дамуда. Қазіргі уақытта бұл даму ғаламдану үдерісіне ұласып, Адам – Қоғам – Технология үштігіне айналды. Дамудың мұндай үдерісінің тілдегі сипатын Қ. Жұбановтың мына пікірінен аңғаруға болады: «Адам баласының табиғатында əуелі сөзді біліп алып, өзін кейіннен білу қасиеті бар. Ежелгі дəуір адамдарының алдымен өзінен басқа заттарға ат қоятыны, өзін сол басқаларға ұқсата айтатыны өз басын кіші дүние деп біліп, оны ана үлкен дүниеге ұқсатуынан болған. Осы таным тілге де əсер еткен...» [</w:t>
      </w:r>
      <w:r w:rsidR="007B3FAF" w:rsidRPr="00FC6155">
        <w:rPr>
          <w:rFonts w:ascii="Times New Roman" w:hAnsi="Times New Roman" w:cs="Times New Roman"/>
          <w:sz w:val="28"/>
          <w:szCs w:val="28"/>
          <w:lang w:val="kk-KZ"/>
        </w:rPr>
        <w:t>1</w:t>
      </w:r>
      <w:r w:rsidR="001F7709">
        <w:rPr>
          <w:rFonts w:ascii="Times New Roman" w:hAnsi="Times New Roman" w:cs="Times New Roman"/>
          <w:sz w:val="28"/>
          <w:szCs w:val="28"/>
          <w:lang w:val="kk-KZ"/>
        </w:rPr>
        <w:t>3</w:t>
      </w:r>
      <w:r w:rsidR="009377B9">
        <w:rPr>
          <w:rFonts w:ascii="Times New Roman" w:hAnsi="Times New Roman" w:cs="Times New Roman"/>
          <w:sz w:val="28"/>
          <w:szCs w:val="28"/>
          <w:lang w:val="kk-KZ"/>
        </w:rPr>
        <w:t>2</w:t>
      </w:r>
      <w:r w:rsidRPr="00FC6155">
        <w:rPr>
          <w:rFonts w:ascii="Times New Roman" w:hAnsi="Times New Roman" w:cs="Times New Roman"/>
          <w:sz w:val="28"/>
          <w:szCs w:val="28"/>
          <w:lang w:val="kk-KZ"/>
        </w:rPr>
        <w:t>], Тілдің жалпыадамзаттық таным тұрғысындағы рөлін С.</w:t>
      </w:r>
      <w:r w:rsidR="00786925">
        <w:rPr>
          <w:rFonts w:ascii="Times New Roman" w:hAnsi="Times New Roman" w:cs="Times New Roman"/>
          <w:sz w:val="28"/>
          <w:szCs w:val="28"/>
          <w:lang w:val="kk-KZ"/>
        </w:rPr>
        <w:t> </w:t>
      </w:r>
      <w:r w:rsidRPr="00FC6155">
        <w:rPr>
          <w:rFonts w:ascii="Times New Roman" w:hAnsi="Times New Roman" w:cs="Times New Roman"/>
          <w:sz w:val="28"/>
          <w:szCs w:val="28"/>
          <w:lang w:val="kk-KZ"/>
        </w:rPr>
        <w:t>Аманжолов: «Тіл – қоғамдық қатынас құралы, тап құралы деумен оның маңызын бітіре қойғамыз жоқ. Мұның ең маңызды жағы оның дү</w:t>
      </w:r>
      <w:r w:rsidR="00AD7F15">
        <w:rPr>
          <w:rFonts w:ascii="Times New Roman" w:hAnsi="Times New Roman" w:cs="Times New Roman"/>
          <w:sz w:val="28"/>
          <w:szCs w:val="28"/>
          <w:lang w:val="kk-KZ"/>
        </w:rPr>
        <w:t xml:space="preserve">ние тану құралы болатындығында», - </w:t>
      </w:r>
      <w:r w:rsidRPr="00FC6155">
        <w:rPr>
          <w:rFonts w:ascii="Times New Roman" w:hAnsi="Times New Roman" w:cs="Times New Roman"/>
          <w:sz w:val="28"/>
          <w:szCs w:val="28"/>
          <w:lang w:val="kk-KZ"/>
        </w:rPr>
        <w:t>деп көрсетеді [</w:t>
      </w:r>
      <w:r w:rsidR="00792728" w:rsidRPr="00FC6155">
        <w:rPr>
          <w:rFonts w:ascii="Times New Roman" w:hAnsi="Times New Roman" w:cs="Times New Roman"/>
          <w:sz w:val="28"/>
          <w:szCs w:val="28"/>
          <w:lang w:val="kk-KZ"/>
        </w:rPr>
        <w:t>1</w:t>
      </w:r>
      <w:r w:rsidR="001F7709">
        <w:rPr>
          <w:rFonts w:ascii="Times New Roman" w:hAnsi="Times New Roman" w:cs="Times New Roman"/>
          <w:sz w:val="28"/>
          <w:szCs w:val="28"/>
          <w:lang w:val="kk-KZ"/>
        </w:rPr>
        <w:t>3</w:t>
      </w:r>
      <w:r w:rsidR="009377B9">
        <w:rPr>
          <w:rFonts w:ascii="Times New Roman" w:hAnsi="Times New Roman" w:cs="Times New Roman"/>
          <w:sz w:val="28"/>
          <w:szCs w:val="28"/>
          <w:lang w:val="kk-KZ"/>
        </w:rPr>
        <w:t>3</w:t>
      </w:r>
      <w:r w:rsidRPr="00FC6155">
        <w:rPr>
          <w:rFonts w:ascii="Times New Roman" w:hAnsi="Times New Roman" w:cs="Times New Roman"/>
          <w:sz w:val="28"/>
          <w:szCs w:val="28"/>
          <w:lang w:val="kk-KZ"/>
        </w:rPr>
        <w:t>]. Тілдің коммуникативтік функциясы бүкіл адамзат тарихында əртүрлі аспектіде қарастырылып, ғылым</w:t>
      </w:r>
      <w:r w:rsidR="00AD7F15">
        <w:rPr>
          <w:rFonts w:ascii="Times New Roman" w:hAnsi="Times New Roman" w:cs="Times New Roman"/>
          <w:sz w:val="28"/>
          <w:szCs w:val="28"/>
          <w:lang w:val="kk-KZ"/>
        </w:rPr>
        <w:t>и тұрғыдан жан-жақты негізделеді</w:t>
      </w:r>
      <w:r w:rsidRPr="00FC6155">
        <w:rPr>
          <w:rFonts w:ascii="Times New Roman" w:hAnsi="Times New Roman" w:cs="Times New Roman"/>
          <w:sz w:val="28"/>
          <w:szCs w:val="28"/>
          <w:lang w:val="kk-KZ"/>
        </w:rPr>
        <w:t>.</w:t>
      </w:r>
      <w:r w:rsidR="002C46B0">
        <w:rPr>
          <w:rFonts w:ascii="Times New Roman" w:hAnsi="Times New Roman" w:cs="Times New Roman"/>
          <w:sz w:val="28"/>
          <w:szCs w:val="28"/>
          <w:lang w:val="kk-KZ"/>
        </w:rPr>
        <w:t xml:space="preserve"> Қазіргі лингвистикалық парадигмада тілді оның коммуникативтік-функционалдық тұтастығында қарастыру ғылыми ортаның ерекше қызығушылығын тудыруда. Бұл бағыт тілдің адамзат іс-әрекетінің барлық саласын реттеуші негізгі құрылым ретіндегі әлеуетін айқындап, оның кәсіби қарым-қатынастағы прагматикалық қасиеттерін жандандыруға мүмкіндік береді. Бүгінгі таңда тілдің қатысымдық қызметі тар шеңбердегі лингвистикалық мәселе болудан қалып, антропаөзектілік тұрғыдан адам өмірінің барлық деңгейіндегі өзекті әлеуметтік-мәдени факторға айналды.</w:t>
      </w:r>
      <w:r w:rsidRPr="00FC6155">
        <w:rPr>
          <w:rFonts w:ascii="Times New Roman" w:hAnsi="Times New Roman" w:cs="Times New Roman"/>
          <w:sz w:val="28"/>
          <w:szCs w:val="28"/>
          <w:lang w:val="kk-KZ"/>
        </w:rPr>
        <w:t xml:space="preserve"> Қазіргі нарық</w:t>
      </w:r>
      <w:r w:rsidR="006B253F">
        <w:rPr>
          <w:rFonts w:ascii="Times New Roman" w:hAnsi="Times New Roman" w:cs="Times New Roman"/>
          <w:sz w:val="28"/>
          <w:szCs w:val="28"/>
          <w:lang w:val="kk-KZ"/>
        </w:rPr>
        <w:t>тық қатынастар жағдайында</w:t>
      </w:r>
      <w:r w:rsidRPr="00FC6155">
        <w:rPr>
          <w:rFonts w:ascii="Times New Roman" w:hAnsi="Times New Roman" w:cs="Times New Roman"/>
          <w:sz w:val="28"/>
          <w:szCs w:val="28"/>
          <w:lang w:val="kk-KZ"/>
        </w:rPr>
        <w:t xml:space="preserve"> коммуникативтік байланыс адамдардың </w:t>
      </w:r>
      <w:r w:rsidR="006B253F">
        <w:rPr>
          <w:rFonts w:ascii="Times New Roman" w:hAnsi="Times New Roman" w:cs="Times New Roman"/>
          <w:sz w:val="28"/>
          <w:szCs w:val="28"/>
          <w:lang w:val="kk-KZ"/>
        </w:rPr>
        <w:t>өзара т</w:t>
      </w:r>
      <w:r w:rsidRPr="00FC6155">
        <w:rPr>
          <w:rFonts w:ascii="Times New Roman" w:hAnsi="Times New Roman" w:cs="Times New Roman"/>
          <w:sz w:val="28"/>
          <w:szCs w:val="28"/>
          <w:lang w:val="kk-KZ"/>
        </w:rPr>
        <w:t>үсіні</w:t>
      </w:r>
      <w:r w:rsidR="006B253F">
        <w:rPr>
          <w:rFonts w:ascii="Times New Roman" w:hAnsi="Times New Roman" w:cs="Times New Roman"/>
          <w:sz w:val="28"/>
          <w:szCs w:val="28"/>
          <w:lang w:val="kk-KZ"/>
        </w:rPr>
        <w:t>стігін орнатып</w:t>
      </w:r>
      <w:r w:rsidRPr="00FC6155">
        <w:rPr>
          <w:rFonts w:ascii="Times New Roman" w:hAnsi="Times New Roman" w:cs="Times New Roman"/>
          <w:sz w:val="28"/>
          <w:szCs w:val="28"/>
          <w:lang w:val="kk-KZ"/>
        </w:rPr>
        <w:t xml:space="preserve">, </w:t>
      </w:r>
      <w:r w:rsidR="006B253F">
        <w:rPr>
          <w:rFonts w:ascii="Times New Roman" w:hAnsi="Times New Roman" w:cs="Times New Roman"/>
          <w:sz w:val="28"/>
          <w:szCs w:val="28"/>
          <w:lang w:val="kk-KZ"/>
        </w:rPr>
        <w:t>ортақ</w:t>
      </w:r>
      <w:r w:rsidRPr="00FC6155">
        <w:rPr>
          <w:rFonts w:ascii="Times New Roman" w:hAnsi="Times New Roman" w:cs="Times New Roman"/>
          <w:sz w:val="28"/>
          <w:szCs w:val="28"/>
          <w:lang w:val="kk-KZ"/>
        </w:rPr>
        <w:t xml:space="preserve"> мақсатқа </w:t>
      </w:r>
      <w:r w:rsidR="006B253F">
        <w:rPr>
          <w:rFonts w:ascii="Times New Roman" w:hAnsi="Times New Roman" w:cs="Times New Roman"/>
          <w:sz w:val="28"/>
          <w:szCs w:val="28"/>
          <w:lang w:val="kk-KZ"/>
        </w:rPr>
        <w:t>қол жеткізудің негізгі тетігі ретінде маңызды рөл атқадары</w:t>
      </w:r>
      <w:r w:rsidRPr="00FC6155">
        <w:rPr>
          <w:rFonts w:ascii="Times New Roman" w:hAnsi="Times New Roman" w:cs="Times New Roman"/>
          <w:sz w:val="28"/>
          <w:szCs w:val="28"/>
          <w:lang w:val="kk-KZ"/>
        </w:rPr>
        <w:t xml:space="preserve">. </w:t>
      </w:r>
    </w:p>
    <w:p w14:paraId="399095BC" w14:textId="5420D91E" w:rsidR="00795EEB" w:rsidRPr="00FC6155" w:rsidRDefault="009D7D63"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Саяси философияның көрнекті өкілі Томас Гоббс тілдің танымдық  табиғатын түсіндіре келе, сөйлеудің негізгі қызметін ментальды ойларды вербальды символға көшіру деп анықта</w:t>
      </w:r>
      <w:r w:rsidR="00066FAC">
        <w:rPr>
          <w:rFonts w:ascii="Times New Roman" w:hAnsi="Times New Roman" w:cs="Times New Roman"/>
          <w:sz w:val="28"/>
          <w:szCs w:val="28"/>
          <w:lang w:val="kk-KZ"/>
        </w:rPr>
        <w:t>п</w:t>
      </w:r>
      <w:r>
        <w:rPr>
          <w:rFonts w:ascii="Times New Roman" w:hAnsi="Times New Roman" w:cs="Times New Roman"/>
          <w:sz w:val="28"/>
          <w:szCs w:val="28"/>
          <w:lang w:val="kk-KZ"/>
        </w:rPr>
        <w:t xml:space="preserve">, сөйлеудің қолданыстық төрт бағытын жіктейді де, бірінші кезекке ойды тіркеу яғни фиксациялау қызметін қояды. Оның пайымдауынша, адам когнитивтік деңгейде өткен немесе қазіргі құбылыстардың себеп-салдарлық байланысын айқындау арқылы ойды жүйелейді, бұл әрине сөйлеу өнерінің іргетасын қалайды. </w:t>
      </w:r>
      <w:r w:rsidR="00066FAC">
        <w:rPr>
          <w:rFonts w:ascii="Times New Roman" w:hAnsi="Times New Roman" w:cs="Times New Roman"/>
          <w:sz w:val="28"/>
          <w:szCs w:val="28"/>
          <w:lang w:val="kk-KZ"/>
        </w:rPr>
        <w:t>Екінші кезекте, жинақталған білім мен тәжірибені өзгелерге оқыту, үйрету міндеті десе, үшіншіден, тіл – адамдардың өзара қарым-қатынасын үйлестіруші құрал. Ол адамдардың өз ниеттері мен стратегиялық мақсаттарын ашық білдіру арқылы бір-біріне өзара көмектесу үшін ниеті мен мақсатын жеткізуге мүмкіндік береді. Ал төрті</w:t>
      </w:r>
      <w:r w:rsidR="00BC2372">
        <w:rPr>
          <w:rFonts w:ascii="Times New Roman" w:hAnsi="Times New Roman" w:cs="Times New Roman"/>
          <w:sz w:val="28"/>
          <w:szCs w:val="28"/>
          <w:lang w:val="kk-KZ"/>
        </w:rPr>
        <w:t xml:space="preserve">ншіден, тілдің эстетикалық қырының болуы, яғни сөзді көркемдеп қолдану арқылы шешендік өнердің эстетикалық ләззатын сезіну және айналасына жағымды эмоциялық әсер сыйлау мақсаты көзделеді </w:t>
      </w:r>
      <w:r w:rsidR="00BC2372" w:rsidRPr="00FC6155">
        <w:rPr>
          <w:rFonts w:ascii="Times New Roman" w:hAnsi="Times New Roman" w:cs="Times New Roman"/>
          <w:sz w:val="28"/>
          <w:szCs w:val="28"/>
          <w:lang w:val="kk-KZ"/>
        </w:rPr>
        <w:t>[</w:t>
      </w:r>
      <w:r w:rsidR="00BC2372">
        <w:rPr>
          <w:rFonts w:ascii="Times New Roman" w:hAnsi="Times New Roman" w:cs="Times New Roman"/>
          <w:sz w:val="28"/>
          <w:szCs w:val="28"/>
          <w:lang w:val="kk-KZ"/>
        </w:rPr>
        <w:t>13</w:t>
      </w:r>
      <w:r w:rsidR="009377B9">
        <w:rPr>
          <w:rFonts w:ascii="Times New Roman" w:hAnsi="Times New Roman" w:cs="Times New Roman"/>
          <w:sz w:val="28"/>
          <w:szCs w:val="28"/>
          <w:lang w:val="kk-KZ"/>
        </w:rPr>
        <w:t>4</w:t>
      </w:r>
      <w:r w:rsidR="00BC2372" w:rsidRPr="00FC6155">
        <w:rPr>
          <w:rFonts w:ascii="Times New Roman" w:hAnsi="Times New Roman" w:cs="Times New Roman"/>
          <w:sz w:val="28"/>
          <w:szCs w:val="28"/>
          <w:lang w:val="kk-KZ"/>
        </w:rPr>
        <w:t>].</w:t>
      </w:r>
      <w:r w:rsidR="00BC2372">
        <w:rPr>
          <w:rFonts w:ascii="Times New Roman" w:hAnsi="Times New Roman" w:cs="Times New Roman"/>
          <w:sz w:val="28"/>
          <w:szCs w:val="28"/>
          <w:lang w:val="kk-KZ"/>
        </w:rPr>
        <w:t xml:space="preserve"> </w:t>
      </w:r>
      <w:r w:rsidR="00795EEB" w:rsidRPr="00FC6155">
        <w:rPr>
          <w:rFonts w:ascii="Times New Roman" w:hAnsi="Times New Roman" w:cs="Times New Roman"/>
          <w:sz w:val="28"/>
          <w:szCs w:val="28"/>
          <w:lang w:val="kk-KZ"/>
        </w:rPr>
        <w:t>Қарым-қатынас пен тілдің бірлігі жөнінде Ф де Соссюр: «Тіл сөйлеудің орнауы үшін, сөйлем арқылы əрекет ету қажет. Ал сөйлеу тілдің қалыптасуы үшін қажет. Тіл – əрі сөйлеу құралы, əрі – оның нəтижесі» дейді [</w:t>
      </w:r>
      <w:r w:rsidR="007B3FAF" w:rsidRPr="00C402FA">
        <w:rPr>
          <w:rFonts w:ascii="Times New Roman" w:hAnsi="Times New Roman" w:cs="Times New Roman"/>
          <w:sz w:val="28"/>
          <w:szCs w:val="28"/>
          <w:lang w:val="kk-KZ"/>
        </w:rPr>
        <w:t>1</w:t>
      </w:r>
      <w:r w:rsidR="00C402FA">
        <w:rPr>
          <w:rFonts w:ascii="Times New Roman" w:hAnsi="Times New Roman" w:cs="Times New Roman"/>
          <w:sz w:val="28"/>
          <w:szCs w:val="28"/>
          <w:lang w:val="kk-KZ"/>
        </w:rPr>
        <w:t>3</w:t>
      </w:r>
      <w:r w:rsidR="009377B9">
        <w:rPr>
          <w:rFonts w:ascii="Times New Roman" w:hAnsi="Times New Roman" w:cs="Times New Roman"/>
          <w:sz w:val="28"/>
          <w:szCs w:val="28"/>
          <w:lang w:val="kk-KZ"/>
        </w:rPr>
        <w:t>5</w:t>
      </w:r>
      <w:r w:rsidR="00795EEB" w:rsidRPr="00FC6155">
        <w:rPr>
          <w:rFonts w:ascii="Times New Roman" w:hAnsi="Times New Roman" w:cs="Times New Roman"/>
          <w:sz w:val="28"/>
          <w:szCs w:val="28"/>
          <w:lang w:val="kk-KZ"/>
        </w:rPr>
        <w:t xml:space="preserve">]. Мұндағы «сөйлеудің орнауы» – адамдар арасындағы қарым-қатынастың орнауы. Тілсіз де байланыс орнатуға болады, бірақ адамдар арасындағы қарым-қатынастың орны бəрінен де маңызды екені анық. </w:t>
      </w:r>
    </w:p>
    <w:p w14:paraId="7ACD1FB7" w14:textId="45F59ABF" w:rsidR="00795EEB" w:rsidRPr="00FC6155" w:rsidRDefault="00AD7F15"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Ф</w:t>
      </w:r>
      <w:r w:rsidR="00795EEB" w:rsidRPr="00FC6155">
        <w:rPr>
          <w:rFonts w:ascii="Times New Roman" w:hAnsi="Times New Roman" w:cs="Times New Roman"/>
          <w:sz w:val="28"/>
          <w:szCs w:val="28"/>
          <w:lang w:val="kk-KZ"/>
        </w:rPr>
        <w:t>илософтардың қарым-қатынас мəселесіне қатысты ой-тұжырымдарын саралай отырып, Адам – Тіл – Технология үштігінің толық ажырамас бірлікте болуы болашақ маманның кəсіби қарым-қатынас дағдысын арттыруға негіз болатыны анық.  Сонымен, болашақ заңгер мамандарға қазақ тілін заңгерлік дискурс арқылы оқытуда</w:t>
      </w:r>
      <w:r>
        <w:rPr>
          <w:rFonts w:ascii="Times New Roman" w:hAnsi="Times New Roman" w:cs="Times New Roman"/>
          <w:sz w:val="28"/>
          <w:szCs w:val="28"/>
          <w:lang w:val="kk-KZ"/>
        </w:rPr>
        <w:t xml:space="preserve"> </w:t>
      </w:r>
      <w:r w:rsidR="00795EEB" w:rsidRPr="00FC6155">
        <w:rPr>
          <w:rFonts w:ascii="Times New Roman" w:hAnsi="Times New Roman" w:cs="Times New Roman"/>
          <w:sz w:val="28"/>
          <w:szCs w:val="28"/>
          <w:lang w:val="kk-KZ"/>
        </w:rPr>
        <w:t xml:space="preserve">білім алушылардың кəсіби қарым-қатынас дағдысын арттырудың </w:t>
      </w:r>
      <w:r>
        <w:rPr>
          <w:rFonts w:ascii="Times New Roman" w:hAnsi="Times New Roman" w:cs="Times New Roman"/>
          <w:sz w:val="28"/>
          <w:szCs w:val="28"/>
          <w:lang w:val="kk-KZ"/>
        </w:rPr>
        <w:t xml:space="preserve">келесі </w:t>
      </w:r>
      <w:r w:rsidR="00795EEB" w:rsidRPr="00FC6155">
        <w:rPr>
          <w:rFonts w:ascii="Times New Roman" w:hAnsi="Times New Roman" w:cs="Times New Roman"/>
          <w:sz w:val="28"/>
          <w:szCs w:val="28"/>
          <w:lang w:val="kk-KZ"/>
        </w:rPr>
        <w:t>философиял</w:t>
      </w:r>
      <w:r>
        <w:rPr>
          <w:rFonts w:ascii="Times New Roman" w:hAnsi="Times New Roman" w:cs="Times New Roman"/>
          <w:sz w:val="28"/>
          <w:szCs w:val="28"/>
          <w:lang w:val="kk-KZ"/>
        </w:rPr>
        <w:t>ық өлшемдерін бөліп көрсетеміз</w:t>
      </w:r>
      <w:r w:rsidR="00795EEB" w:rsidRPr="00FC6155">
        <w:rPr>
          <w:rFonts w:ascii="Times New Roman" w:hAnsi="Times New Roman" w:cs="Times New Roman"/>
          <w:sz w:val="28"/>
          <w:szCs w:val="28"/>
          <w:lang w:val="kk-KZ"/>
        </w:rPr>
        <w:t>:</w:t>
      </w:r>
    </w:p>
    <w:p w14:paraId="73AF2B40" w14:textId="006BF8B2" w:rsidR="00795EEB" w:rsidRPr="00FC6155" w:rsidRDefault="00795EEB"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i/>
          <w:sz w:val="28"/>
          <w:szCs w:val="28"/>
          <w:lang w:val="kk-KZ"/>
        </w:rPr>
        <w:t>1. Тарихи-риторикалық өлшем</w:t>
      </w:r>
      <w:r w:rsidR="00DA0CD7">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 xml:space="preserve">Бұл өлшем қазақтың билер дәстүрінің философиясы мен шешендік өнеріне сүйеніп, </w:t>
      </w:r>
      <w:r w:rsidR="00AD7F15">
        <w:rPr>
          <w:rFonts w:ascii="Times New Roman" w:hAnsi="Times New Roman" w:cs="Times New Roman"/>
          <w:sz w:val="28"/>
          <w:szCs w:val="28"/>
          <w:lang w:val="kk-KZ"/>
        </w:rPr>
        <w:t xml:space="preserve">әділдік және </w:t>
      </w:r>
      <w:r w:rsidRPr="00FC6155">
        <w:rPr>
          <w:rFonts w:ascii="Times New Roman" w:hAnsi="Times New Roman" w:cs="Times New Roman"/>
          <w:sz w:val="28"/>
          <w:szCs w:val="28"/>
          <w:lang w:val="kk-KZ"/>
        </w:rPr>
        <w:t>сендіру</w:t>
      </w:r>
      <w:r w:rsidR="00AD7F15">
        <w:rPr>
          <w:rFonts w:ascii="Times New Roman" w:hAnsi="Times New Roman" w:cs="Times New Roman"/>
          <w:sz w:val="28"/>
          <w:szCs w:val="28"/>
          <w:lang w:val="kk-KZ"/>
        </w:rPr>
        <w:t xml:space="preserve">ді </w:t>
      </w:r>
      <w:r w:rsidRPr="00FC6155">
        <w:rPr>
          <w:rFonts w:ascii="Times New Roman" w:hAnsi="Times New Roman" w:cs="Times New Roman"/>
          <w:sz w:val="28"/>
          <w:szCs w:val="28"/>
          <w:lang w:val="kk-KZ"/>
        </w:rPr>
        <w:t>басшылыққа алады. Қарым-қатынастың басты мақсаты – қисынды дәлелдеу арқылы тараптарды немесе сотты әділдікке сендіру. Шешім шығару барысында заң нормаларын ғана емес, моральдық, әлеуметтік және мәдени құндылықтарды еске отырып, қазақ тіліндегі салмақты, бейнелі және дәлелді тіркестерді қолдану арқылы жанжалды ушықтырмай, керісінше, келісімге келуге және татуластыруға тырысу</w:t>
      </w:r>
    </w:p>
    <w:p w14:paraId="088377C9" w14:textId="2587E5ED" w:rsidR="00795EEB" w:rsidRPr="00FC6155" w:rsidRDefault="00795EEB"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sz w:val="28"/>
          <w:szCs w:val="28"/>
          <w:lang w:val="kk-KZ"/>
        </w:rPr>
        <w:t xml:space="preserve">2. </w:t>
      </w:r>
      <w:r w:rsidRPr="00FC6155">
        <w:rPr>
          <w:rFonts w:ascii="Times New Roman" w:hAnsi="Times New Roman" w:cs="Times New Roman"/>
          <w:i/>
          <w:sz w:val="28"/>
          <w:szCs w:val="28"/>
          <w:lang w:val="kk-KZ"/>
        </w:rPr>
        <w:t>Когнитивтік-прагматикалық өлшем.</w:t>
      </w:r>
      <w:r w:rsidR="00AD7F15">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 xml:space="preserve">Қарым-қатынас – бұл мақсатқа бағытталған іс-әрекет. Сондықтан </w:t>
      </w:r>
      <w:r w:rsidR="00AD7F15">
        <w:rPr>
          <w:rFonts w:ascii="Times New Roman" w:hAnsi="Times New Roman" w:cs="Times New Roman"/>
          <w:sz w:val="28"/>
          <w:szCs w:val="28"/>
          <w:lang w:val="kk-KZ"/>
        </w:rPr>
        <w:t>білім алушы</w:t>
      </w:r>
      <w:r w:rsidR="00DB1E7D">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өз ойлау жүйесіндегі таным нәт</w:t>
      </w:r>
      <w:r w:rsidR="00DB1E7D">
        <w:rPr>
          <w:rFonts w:ascii="Times New Roman" w:hAnsi="Times New Roman" w:cs="Times New Roman"/>
          <w:sz w:val="28"/>
          <w:szCs w:val="28"/>
          <w:lang w:val="kk-KZ"/>
        </w:rPr>
        <w:t xml:space="preserve">ижесін нақты мақсатқа жету үшін </w:t>
      </w:r>
      <w:r w:rsidRPr="00FC6155">
        <w:rPr>
          <w:rFonts w:ascii="Times New Roman" w:hAnsi="Times New Roman" w:cs="Times New Roman"/>
          <w:sz w:val="28"/>
          <w:szCs w:val="28"/>
          <w:lang w:val="kk-KZ"/>
        </w:rPr>
        <w:t>тиімді құрал ретінде қолдана алуы керек. Ол үшін құқықтық ұғымдарды</w:t>
      </w:r>
      <w:r w:rsidR="00B05AE4">
        <w:rPr>
          <w:rFonts w:ascii="Times New Roman" w:hAnsi="Times New Roman" w:cs="Times New Roman"/>
          <w:sz w:val="28"/>
          <w:szCs w:val="28"/>
          <w:lang w:val="kk-KZ"/>
        </w:rPr>
        <w:t>,</w:t>
      </w:r>
      <w:r w:rsidRPr="00FC6155">
        <w:rPr>
          <w:rFonts w:ascii="Times New Roman" w:hAnsi="Times New Roman" w:cs="Times New Roman"/>
          <w:sz w:val="28"/>
          <w:szCs w:val="28"/>
          <w:lang w:val="kk-KZ"/>
        </w:rPr>
        <w:t xml:space="preserve"> яғни концептілерді қатесіз, </w:t>
      </w:r>
      <w:r w:rsidR="00DB1E7D">
        <w:rPr>
          <w:rFonts w:ascii="Times New Roman" w:hAnsi="Times New Roman" w:cs="Times New Roman"/>
          <w:sz w:val="28"/>
          <w:szCs w:val="28"/>
          <w:lang w:val="kk-KZ"/>
        </w:rPr>
        <w:t>дұрыс</w:t>
      </w:r>
      <w:r w:rsidRPr="00FC6155">
        <w:rPr>
          <w:rFonts w:ascii="Times New Roman" w:hAnsi="Times New Roman" w:cs="Times New Roman"/>
          <w:sz w:val="28"/>
          <w:szCs w:val="28"/>
          <w:lang w:val="kk-KZ"/>
        </w:rPr>
        <w:t xml:space="preserve"> қолдану арқылы қарым-қатынастың сенімділігін арттырып, қарым-қатынас стилін аудиторияға (судья, заңгер көмегіне жүгінген адам, қарсы тарап) және жағдайға (сот, келіссөз, кеңес беру) сәйкес жылдам өзгерте білу дағдысын қалыптастырады. Күрделі заңды мәселені логикалық, жүйелі және қайшылықсыз сөйлемдер арқылы жеткізе ал</w:t>
      </w:r>
      <w:r w:rsidR="00B05AE4">
        <w:rPr>
          <w:rFonts w:ascii="Times New Roman" w:hAnsi="Times New Roman" w:cs="Times New Roman"/>
          <w:sz w:val="28"/>
          <w:szCs w:val="28"/>
          <w:lang w:val="kk-KZ"/>
        </w:rPr>
        <w:t>у</w:t>
      </w:r>
      <w:r w:rsidRPr="00FC6155">
        <w:rPr>
          <w:rFonts w:ascii="Times New Roman" w:hAnsi="Times New Roman" w:cs="Times New Roman"/>
          <w:sz w:val="28"/>
          <w:szCs w:val="28"/>
          <w:lang w:val="kk-KZ"/>
        </w:rPr>
        <w:t xml:space="preserve"> – кәсіби ойлаудың көрінісі.</w:t>
      </w:r>
    </w:p>
    <w:p w14:paraId="5CFEA685" w14:textId="346EBFDE" w:rsidR="00795EEB" w:rsidRPr="00DB1E7D" w:rsidRDefault="00795EEB" w:rsidP="00D62A9E">
      <w:pPr>
        <w:spacing w:after="0" w:line="240" w:lineRule="auto"/>
        <w:ind w:firstLine="709"/>
        <w:jc w:val="both"/>
        <w:rPr>
          <w:rFonts w:ascii="Times New Roman" w:hAnsi="Times New Roman" w:cs="Times New Roman"/>
          <w:i/>
          <w:sz w:val="28"/>
          <w:szCs w:val="28"/>
          <w:lang w:val="kk-KZ"/>
        </w:rPr>
      </w:pPr>
      <w:r w:rsidRPr="00FC6155">
        <w:rPr>
          <w:rFonts w:ascii="Times New Roman" w:hAnsi="Times New Roman" w:cs="Times New Roman"/>
          <w:sz w:val="28"/>
          <w:szCs w:val="28"/>
          <w:lang w:val="kk-KZ"/>
        </w:rPr>
        <w:t xml:space="preserve">3. </w:t>
      </w:r>
      <w:r w:rsidR="00DB1E7D">
        <w:rPr>
          <w:rFonts w:ascii="Times New Roman" w:hAnsi="Times New Roman" w:cs="Times New Roman"/>
          <w:i/>
          <w:sz w:val="28"/>
          <w:szCs w:val="28"/>
          <w:lang w:val="kk-KZ"/>
        </w:rPr>
        <w:t xml:space="preserve">Гуманистік-этикалық өлшем. </w:t>
      </w:r>
      <w:r w:rsidRPr="00FC6155">
        <w:rPr>
          <w:rFonts w:ascii="Times New Roman" w:hAnsi="Times New Roman" w:cs="Times New Roman"/>
          <w:sz w:val="28"/>
          <w:szCs w:val="28"/>
          <w:lang w:val="kk-KZ"/>
        </w:rPr>
        <w:t xml:space="preserve">Бұл өлшем Конституциядағы адам құқықтары мен заңгерлік </w:t>
      </w:r>
      <w:r w:rsidR="0048659D">
        <w:rPr>
          <w:rFonts w:ascii="Times New Roman" w:hAnsi="Times New Roman" w:cs="Times New Roman"/>
          <w:sz w:val="28"/>
          <w:szCs w:val="28"/>
          <w:lang w:val="kk-KZ"/>
        </w:rPr>
        <w:t>әдепке</w:t>
      </w:r>
      <w:r w:rsidRPr="00FC6155">
        <w:rPr>
          <w:rFonts w:ascii="Times New Roman" w:hAnsi="Times New Roman" w:cs="Times New Roman"/>
          <w:sz w:val="28"/>
          <w:szCs w:val="28"/>
          <w:lang w:val="kk-KZ"/>
        </w:rPr>
        <w:t xml:space="preserve"> негізделген. Қарым-қатынас барысындағы </w:t>
      </w:r>
      <w:r w:rsidR="0048659D">
        <w:rPr>
          <w:rFonts w:ascii="Times New Roman" w:hAnsi="Times New Roman" w:cs="Times New Roman"/>
          <w:sz w:val="28"/>
          <w:szCs w:val="28"/>
          <w:lang w:val="kk-KZ"/>
        </w:rPr>
        <w:t>әдеп пен</w:t>
      </w:r>
      <w:r w:rsidRPr="00FC6155">
        <w:rPr>
          <w:rFonts w:ascii="Times New Roman" w:hAnsi="Times New Roman" w:cs="Times New Roman"/>
          <w:sz w:val="28"/>
          <w:szCs w:val="28"/>
          <w:lang w:val="kk-KZ"/>
        </w:rPr>
        <w:t xml:space="preserve"> жауапкершілік – заңгер мамандығының ең жоғары құндылығы. Қарсылас тараппен немесе сотпен қарым-қатынаста сыйластық, сабырлылық сияқты жоғары </w:t>
      </w:r>
      <w:r w:rsidR="0048659D">
        <w:rPr>
          <w:rFonts w:ascii="Times New Roman" w:hAnsi="Times New Roman" w:cs="Times New Roman"/>
          <w:sz w:val="28"/>
          <w:szCs w:val="28"/>
          <w:lang w:val="kk-KZ"/>
        </w:rPr>
        <w:t>әдеп</w:t>
      </w:r>
      <w:r w:rsidR="00DB1E7D">
        <w:rPr>
          <w:rFonts w:ascii="Times New Roman" w:hAnsi="Times New Roman" w:cs="Times New Roman"/>
          <w:sz w:val="28"/>
          <w:szCs w:val="28"/>
          <w:lang w:val="kk-KZ"/>
        </w:rPr>
        <w:t xml:space="preserve"> нормалар</w:t>
      </w:r>
      <w:r w:rsidRPr="00FC6155">
        <w:rPr>
          <w:rFonts w:ascii="Times New Roman" w:hAnsi="Times New Roman" w:cs="Times New Roman"/>
          <w:sz w:val="28"/>
          <w:szCs w:val="28"/>
          <w:lang w:val="kk-KZ"/>
        </w:rPr>
        <w:t>ы</w:t>
      </w:r>
      <w:r w:rsidR="00DB1E7D">
        <w:rPr>
          <w:rFonts w:ascii="Times New Roman" w:hAnsi="Times New Roman" w:cs="Times New Roman"/>
          <w:sz w:val="28"/>
          <w:szCs w:val="28"/>
          <w:lang w:val="kk-KZ"/>
        </w:rPr>
        <w:t>н</w:t>
      </w:r>
      <w:r w:rsidRPr="00FC6155">
        <w:rPr>
          <w:rFonts w:ascii="Times New Roman" w:hAnsi="Times New Roman" w:cs="Times New Roman"/>
          <w:sz w:val="28"/>
          <w:szCs w:val="28"/>
          <w:lang w:val="kk-KZ"/>
        </w:rPr>
        <w:t xml:space="preserve">  сақтау – төзімділік танытудың философиялық негізі. Заңгер көмегіне жүгінге</w:t>
      </w:r>
      <w:r w:rsidR="00B05AE4">
        <w:rPr>
          <w:rFonts w:ascii="Times New Roman" w:hAnsi="Times New Roman" w:cs="Times New Roman"/>
          <w:sz w:val="28"/>
          <w:szCs w:val="28"/>
          <w:lang w:val="kk-KZ"/>
        </w:rPr>
        <w:t>н</w:t>
      </w:r>
      <w:r w:rsidRPr="00FC6155">
        <w:rPr>
          <w:rFonts w:ascii="Times New Roman" w:hAnsi="Times New Roman" w:cs="Times New Roman"/>
          <w:sz w:val="28"/>
          <w:szCs w:val="28"/>
          <w:lang w:val="kk-KZ"/>
        </w:rPr>
        <w:t xml:space="preserve"> адамға заңды ақпаратты бұрмаламай, түсінікті әрі шынайы жеткізу – ақпараттық қарым-қатынастағы заңгерлік жауапкершілік. Қарым-қатынас дискурсын әрқашан адамның ар-намысын, қадір-қасиетін және құқықтарын қорғау философиясына негіздеу керек.</w:t>
      </w:r>
    </w:p>
    <w:p w14:paraId="30473434" w14:textId="25110C11" w:rsidR="00795EEB" w:rsidRPr="00FC6155" w:rsidRDefault="00795EEB" w:rsidP="00D62A9E">
      <w:pPr>
        <w:spacing w:after="0" w:line="240" w:lineRule="auto"/>
        <w:ind w:firstLine="709"/>
        <w:jc w:val="both"/>
        <w:rPr>
          <w:rFonts w:ascii="Times New Roman" w:hAnsi="Times New Roman" w:cs="Times New Roman"/>
          <w:sz w:val="28"/>
          <w:szCs w:val="28"/>
          <w:lang w:val="kk-KZ"/>
        </w:rPr>
      </w:pPr>
      <w:r w:rsidRPr="00FC6155">
        <w:rPr>
          <w:rFonts w:ascii="Times New Roman" w:hAnsi="Times New Roman" w:cs="Times New Roman"/>
          <w:sz w:val="28"/>
          <w:szCs w:val="28"/>
          <w:lang w:val="kk-KZ"/>
        </w:rPr>
        <w:t xml:space="preserve">Осындай философиялық өлшемдер болашақ заңгерлердің қазақ тіліндегі кәсіби қарым-қатынас дағдысын жан-жақты,  тарихи, когнитивті және </w:t>
      </w:r>
      <w:r w:rsidR="0048659D">
        <w:rPr>
          <w:rFonts w:ascii="Times New Roman" w:hAnsi="Times New Roman" w:cs="Times New Roman"/>
          <w:sz w:val="28"/>
          <w:szCs w:val="28"/>
          <w:lang w:val="kk-KZ"/>
        </w:rPr>
        <w:t>әдеп тұрғысынан</w:t>
      </w:r>
      <w:r w:rsidR="00DB1E7D">
        <w:rPr>
          <w:rFonts w:ascii="Times New Roman" w:hAnsi="Times New Roman" w:cs="Times New Roman"/>
          <w:sz w:val="28"/>
          <w:szCs w:val="28"/>
          <w:lang w:val="kk-KZ"/>
        </w:rPr>
        <w:t xml:space="preserve"> </w:t>
      </w:r>
      <w:r w:rsidRPr="00FC6155">
        <w:rPr>
          <w:rFonts w:ascii="Times New Roman" w:hAnsi="Times New Roman" w:cs="Times New Roman"/>
          <w:sz w:val="28"/>
          <w:szCs w:val="28"/>
          <w:lang w:val="kk-KZ"/>
        </w:rPr>
        <w:t xml:space="preserve">жетілдіруге бағытталады деген қорытынды жасауға болады. </w:t>
      </w:r>
    </w:p>
    <w:p w14:paraId="36AA7A58" w14:textId="6E7F9D91" w:rsidR="00795EEB" w:rsidRDefault="00795EEB" w:rsidP="00D62A9E">
      <w:pPr>
        <w:spacing w:after="0" w:line="240" w:lineRule="auto"/>
        <w:ind w:firstLine="709"/>
        <w:jc w:val="both"/>
        <w:rPr>
          <w:rFonts w:ascii="Times New Roman" w:hAnsi="Times New Roman" w:cs="Times New Roman"/>
          <w:sz w:val="28"/>
          <w:szCs w:val="28"/>
          <w:lang w:val="kk-KZ"/>
        </w:rPr>
      </w:pPr>
    </w:p>
    <w:p w14:paraId="4DF71C07" w14:textId="495B0757" w:rsidR="00FC6FA6" w:rsidRPr="00FC6FA6" w:rsidRDefault="00FC6FA6" w:rsidP="00D62A9E">
      <w:pPr>
        <w:spacing w:after="0" w:line="240" w:lineRule="auto"/>
        <w:ind w:firstLine="709"/>
        <w:jc w:val="both"/>
        <w:rPr>
          <w:rFonts w:ascii="Times New Roman" w:hAnsi="Times New Roman" w:cs="Times New Roman"/>
          <w:b/>
          <w:sz w:val="28"/>
          <w:szCs w:val="28"/>
          <w:lang w:val="kk-KZ"/>
        </w:rPr>
      </w:pPr>
      <w:r w:rsidRPr="00FC6FA6">
        <w:rPr>
          <w:rFonts w:ascii="Times New Roman" w:hAnsi="Times New Roman" w:cs="Times New Roman"/>
          <w:b/>
          <w:sz w:val="28"/>
          <w:szCs w:val="28"/>
          <w:lang w:val="kk-KZ"/>
        </w:rPr>
        <w:t xml:space="preserve">3.2 Болашақ заңгер мамандардың кәсіби коммуникативті дискурстық құзыреттілігін қалыптастырудың лингводидактикалық өлшемшарттары </w:t>
      </w:r>
    </w:p>
    <w:p w14:paraId="72000798" w14:textId="19A79B22" w:rsidR="00FE6010" w:rsidRDefault="00C551C7" w:rsidP="00D62A9E">
      <w:pPr>
        <w:spacing w:after="0" w:line="240" w:lineRule="auto"/>
        <w:ind w:firstLine="709"/>
        <w:jc w:val="both"/>
        <w:rPr>
          <w:rFonts w:ascii="Times New Roman" w:eastAsia="SimSun" w:hAnsi="Times New Roman" w:cs="Times New Roman"/>
          <w:sz w:val="28"/>
          <w:szCs w:val="28"/>
          <w:lang w:val="kk-KZ"/>
        </w:rPr>
      </w:pPr>
      <w:r w:rsidRPr="00DB1E7D">
        <w:rPr>
          <w:rFonts w:ascii="Times New Roman" w:hAnsi="Times New Roman" w:cs="Times New Roman"/>
          <w:sz w:val="28"/>
          <w:szCs w:val="28"/>
          <w:lang w:val="kk-KZ"/>
        </w:rPr>
        <w:t>Соңғы жылдары қазақ тілін оқыту әдістемесінде тілді қарым-қатынас құралы ретінде теория мен практиканың бірлігі арқылы оқытып, тіл үйренушілердің құзыреттіліктерін ескеру, дамыту мәселесі басты назарға алынуда. Оның себебі тілді меңгерту барысында болашақ мамандардың коммуникативтік құзыреттіліктерін дамытып, кәсіби сөйлеу дағдыларын қалыптастырумен байланысты.</w:t>
      </w:r>
      <w:r w:rsidRPr="00DB1E7D">
        <w:rPr>
          <w:rFonts w:ascii="Times New Roman" w:eastAsia="SimSun" w:hAnsi="Times New Roman" w:cs="Times New Roman"/>
          <w:sz w:val="28"/>
          <w:szCs w:val="28"/>
          <w:lang w:val="kk-KZ"/>
        </w:rPr>
        <w:t xml:space="preserve"> Бұл бағытта отандық</w:t>
      </w:r>
      <w:r w:rsidR="002901DC" w:rsidRPr="00DB1E7D">
        <w:rPr>
          <w:rFonts w:ascii="Times New Roman" w:eastAsia="SimSun" w:hAnsi="Times New Roman" w:cs="Times New Roman"/>
          <w:sz w:val="28"/>
          <w:szCs w:val="28"/>
          <w:lang w:val="kk-KZ"/>
        </w:rPr>
        <w:t xml:space="preserve"> ғалымдардың, атап айтқанда,</w:t>
      </w:r>
      <w:r w:rsidR="00FE6010">
        <w:rPr>
          <w:rFonts w:ascii="Times New Roman" w:eastAsia="SimSun" w:hAnsi="Times New Roman" w:cs="Times New Roman"/>
          <w:sz w:val="28"/>
          <w:szCs w:val="28"/>
          <w:lang w:val="kk-KZ"/>
        </w:rPr>
        <w:t xml:space="preserve"> С.</w:t>
      </w:r>
      <w:r w:rsidR="00180470">
        <w:rPr>
          <w:rFonts w:ascii="Times New Roman" w:eastAsia="SimSun" w:hAnsi="Times New Roman" w:cs="Times New Roman"/>
          <w:sz w:val="28"/>
          <w:szCs w:val="28"/>
          <w:lang w:val="kk-KZ"/>
        </w:rPr>
        <w:t xml:space="preserve"> </w:t>
      </w:r>
      <w:r w:rsidR="00FE6010">
        <w:rPr>
          <w:rFonts w:ascii="Times New Roman" w:eastAsia="SimSun" w:hAnsi="Times New Roman" w:cs="Times New Roman"/>
          <w:sz w:val="28"/>
          <w:szCs w:val="28"/>
          <w:lang w:val="kk-KZ"/>
        </w:rPr>
        <w:t>Рахметова, А.</w:t>
      </w:r>
      <w:r w:rsidR="00180470">
        <w:rPr>
          <w:rFonts w:ascii="Times New Roman" w:eastAsia="SimSun" w:hAnsi="Times New Roman" w:cs="Times New Roman"/>
          <w:sz w:val="28"/>
          <w:szCs w:val="28"/>
          <w:lang w:val="kk-KZ"/>
        </w:rPr>
        <w:t xml:space="preserve"> </w:t>
      </w:r>
      <w:r w:rsidR="00FE6010">
        <w:rPr>
          <w:rFonts w:ascii="Times New Roman" w:eastAsia="SimSun" w:hAnsi="Times New Roman" w:cs="Times New Roman"/>
          <w:sz w:val="28"/>
          <w:szCs w:val="28"/>
          <w:lang w:val="kk-KZ"/>
        </w:rPr>
        <w:t>Жапбаров, Қ.</w:t>
      </w:r>
      <w:r w:rsidR="00180470">
        <w:rPr>
          <w:rFonts w:ascii="Times New Roman" w:eastAsia="SimSun" w:hAnsi="Times New Roman" w:cs="Times New Roman"/>
          <w:sz w:val="28"/>
          <w:szCs w:val="28"/>
          <w:lang w:val="kk-KZ"/>
        </w:rPr>
        <w:t xml:space="preserve"> </w:t>
      </w:r>
      <w:r w:rsidR="00FE6010">
        <w:rPr>
          <w:rFonts w:ascii="Times New Roman" w:eastAsia="SimSun" w:hAnsi="Times New Roman" w:cs="Times New Roman"/>
          <w:sz w:val="28"/>
          <w:szCs w:val="28"/>
          <w:lang w:val="kk-KZ"/>
        </w:rPr>
        <w:t xml:space="preserve">Қадашевалар қазақ тілін оқытуда оқушылардың тілдік қорын </w:t>
      </w:r>
      <w:r w:rsidR="00180470">
        <w:rPr>
          <w:rFonts w:ascii="Times New Roman" w:eastAsia="SimSun" w:hAnsi="Times New Roman" w:cs="Times New Roman"/>
          <w:sz w:val="28"/>
          <w:szCs w:val="28"/>
          <w:lang w:val="kk-KZ"/>
        </w:rPr>
        <w:t xml:space="preserve">байыту мәселелерін қарастырса, </w:t>
      </w:r>
      <w:r w:rsidR="00FE6010">
        <w:rPr>
          <w:rFonts w:ascii="Times New Roman" w:eastAsia="SimSun" w:hAnsi="Times New Roman" w:cs="Times New Roman"/>
          <w:sz w:val="28"/>
          <w:szCs w:val="28"/>
          <w:lang w:val="kk-KZ"/>
        </w:rPr>
        <w:t>Ф.</w:t>
      </w:r>
      <w:r w:rsidR="00180470">
        <w:rPr>
          <w:rFonts w:ascii="Times New Roman" w:eastAsia="SimSun" w:hAnsi="Times New Roman" w:cs="Times New Roman"/>
          <w:sz w:val="28"/>
          <w:szCs w:val="28"/>
          <w:lang w:val="kk-KZ"/>
        </w:rPr>
        <w:t xml:space="preserve"> </w:t>
      </w:r>
      <w:r w:rsidR="00FE6010">
        <w:rPr>
          <w:rFonts w:ascii="Times New Roman" w:eastAsia="SimSun" w:hAnsi="Times New Roman" w:cs="Times New Roman"/>
          <w:sz w:val="28"/>
          <w:szCs w:val="28"/>
          <w:lang w:val="kk-KZ"/>
        </w:rPr>
        <w:t>Оразбаева, Н.</w:t>
      </w:r>
      <w:r w:rsidR="00180470">
        <w:rPr>
          <w:rFonts w:ascii="Times New Roman" w:eastAsia="SimSun" w:hAnsi="Times New Roman" w:cs="Times New Roman"/>
          <w:sz w:val="28"/>
          <w:szCs w:val="28"/>
          <w:lang w:val="kk-KZ"/>
        </w:rPr>
        <w:t> </w:t>
      </w:r>
      <w:r w:rsidR="00FE6010">
        <w:rPr>
          <w:rFonts w:ascii="Times New Roman" w:eastAsia="SimSun" w:hAnsi="Times New Roman" w:cs="Times New Roman"/>
          <w:sz w:val="28"/>
          <w:szCs w:val="28"/>
          <w:lang w:val="kk-KZ"/>
        </w:rPr>
        <w:t>Оразақынова, Қ.</w:t>
      </w:r>
      <w:r w:rsidR="00180470">
        <w:rPr>
          <w:rFonts w:ascii="Times New Roman" w:eastAsia="SimSun" w:hAnsi="Times New Roman" w:cs="Times New Roman"/>
          <w:sz w:val="28"/>
          <w:szCs w:val="28"/>
          <w:lang w:val="kk-KZ"/>
        </w:rPr>
        <w:t xml:space="preserve"> </w:t>
      </w:r>
      <w:r w:rsidR="00FE6010">
        <w:rPr>
          <w:rFonts w:ascii="Times New Roman" w:eastAsia="SimSun" w:hAnsi="Times New Roman" w:cs="Times New Roman"/>
          <w:sz w:val="28"/>
          <w:szCs w:val="28"/>
          <w:lang w:val="kk-KZ"/>
        </w:rPr>
        <w:t>Жақсылықова</w:t>
      </w:r>
      <w:r w:rsidR="003F03E4">
        <w:rPr>
          <w:rFonts w:ascii="Times New Roman" w:eastAsia="SimSun" w:hAnsi="Times New Roman" w:cs="Times New Roman"/>
          <w:sz w:val="28"/>
          <w:szCs w:val="28"/>
          <w:lang w:val="kk-KZ"/>
        </w:rPr>
        <w:t>лар</w:t>
      </w:r>
      <w:r w:rsidR="00FE6010">
        <w:rPr>
          <w:rFonts w:ascii="Times New Roman" w:eastAsia="SimSun" w:hAnsi="Times New Roman" w:cs="Times New Roman"/>
          <w:sz w:val="28"/>
          <w:szCs w:val="28"/>
          <w:lang w:val="kk-KZ"/>
        </w:rPr>
        <w:t xml:space="preserve"> қазақ тілін қатысымдық әдіс арқылы оқыту әдістемесін ұсынса, Р.</w:t>
      </w:r>
      <w:r w:rsidR="00180470">
        <w:rPr>
          <w:rFonts w:ascii="Times New Roman" w:eastAsia="SimSun" w:hAnsi="Times New Roman" w:cs="Times New Roman"/>
          <w:sz w:val="28"/>
          <w:szCs w:val="28"/>
          <w:lang w:val="kk-KZ"/>
        </w:rPr>
        <w:t xml:space="preserve"> </w:t>
      </w:r>
      <w:r w:rsidR="00FE6010">
        <w:rPr>
          <w:rFonts w:ascii="Times New Roman" w:eastAsia="SimSun" w:hAnsi="Times New Roman" w:cs="Times New Roman"/>
          <w:sz w:val="28"/>
          <w:szCs w:val="28"/>
          <w:lang w:val="kk-KZ"/>
        </w:rPr>
        <w:t>Рахметова, Ж.</w:t>
      </w:r>
      <w:r w:rsidR="00180470">
        <w:rPr>
          <w:rFonts w:ascii="Times New Roman" w:eastAsia="SimSun" w:hAnsi="Times New Roman" w:cs="Times New Roman"/>
          <w:sz w:val="28"/>
          <w:szCs w:val="28"/>
          <w:lang w:val="kk-KZ"/>
        </w:rPr>
        <w:t xml:space="preserve"> </w:t>
      </w:r>
      <w:r w:rsidR="00FE6010">
        <w:rPr>
          <w:rFonts w:ascii="Times New Roman" w:eastAsia="SimSun" w:hAnsi="Times New Roman" w:cs="Times New Roman"/>
          <w:sz w:val="28"/>
          <w:szCs w:val="28"/>
          <w:lang w:val="kk-KZ"/>
        </w:rPr>
        <w:t>Дәулетбекова, Р.</w:t>
      </w:r>
      <w:r w:rsidR="00180470">
        <w:rPr>
          <w:rFonts w:ascii="Times New Roman" w:eastAsia="SimSun" w:hAnsi="Times New Roman" w:cs="Times New Roman"/>
          <w:sz w:val="28"/>
          <w:szCs w:val="28"/>
          <w:lang w:val="kk-KZ"/>
        </w:rPr>
        <w:t xml:space="preserve"> </w:t>
      </w:r>
      <w:r w:rsidR="00FE6010">
        <w:rPr>
          <w:rFonts w:ascii="Times New Roman" w:eastAsia="SimSun" w:hAnsi="Times New Roman" w:cs="Times New Roman"/>
          <w:sz w:val="28"/>
          <w:szCs w:val="28"/>
          <w:lang w:val="kk-KZ"/>
        </w:rPr>
        <w:t>Шаханова</w:t>
      </w:r>
      <w:r w:rsidR="003F03E4">
        <w:rPr>
          <w:rFonts w:ascii="Times New Roman" w:eastAsia="SimSun" w:hAnsi="Times New Roman" w:cs="Times New Roman"/>
          <w:sz w:val="28"/>
          <w:szCs w:val="28"/>
          <w:lang w:val="kk-KZ"/>
        </w:rPr>
        <w:t>лар</w:t>
      </w:r>
      <w:r w:rsidR="00FE6010">
        <w:rPr>
          <w:rFonts w:ascii="Times New Roman" w:eastAsia="SimSun" w:hAnsi="Times New Roman" w:cs="Times New Roman"/>
          <w:sz w:val="28"/>
          <w:szCs w:val="28"/>
          <w:lang w:val="kk-KZ"/>
        </w:rPr>
        <w:t xml:space="preserve"> </w:t>
      </w:r>
      <w:r w:rsidR="00E2642F">
        <w:rPr>
          <w:rFonts w:ascii="Times New Roman" w:eastAsia="SimSun" w:hAnsi="Times New Roman" w:cs="Times New Roman"/>
          <w:sz w:val="28"/>
          <w:szCs w:val="28"/>
          <w:lang w:val="kk-KZ"/>
        </w:rPr>
        <w:t xml:space="preserve"> оқытудың мазмұны мен құрылымына баса назар аударып</w:t>
      </w:r>
      <w:r w:rsidR="003F03E4">
        <w:rPr>
          <w:rFonts w:ascii="Times New Roman" w:eastAsia="SimSun" w:hAnsi="Times New Roman" w:cs="Times New Roman"/>
          <w:sz w:val="28"/>
          <w:szCs w:val="28"/>
          <w:lang w:val="kk-KZ"/>
        </w:rPr>
        <w:t>, синтаксисті танымдық-қатысымдық тұрғыдан оқыту арқылы сөйлем құрылымын меңгертуді негіздесе, А.</w:t>
      </w:r>
      <w:r w:rsidR="00180470">
        <w:rPr>
          <w:rFonts w:ascii="Times New Roman" w:eastAsia="SimSun" w:hAnsi="Times New Roman" w:cs="Times New Roman"/>
          <w:sz w:val="28"/>
          <w:szCs w:val="28"/>
          <w:lang w:val="kk-KZ"/>
        </w:rPr>
        <w:t> </w:t>
      </w:r>
      <w:r w:rsidR="003F03E4">
        <w:rPr>
          <w:rFonts w:ascii="Times New Roman" w:eastAsia="SimSun" w:hAnsi="Times New Roman" w:cs="Times New Roman"/>
          <w:sz w:val="28"/>
          <w:szCs w:val="28"/>
          <w:lang w:val="kk-KZ"/>
        </w:rPr>
        <w:t>Қыдыршаев, Н.</w:t>
      </w:r>
      <w:r w:rsidR="00180470">
        <w:rPr>
          <w:rFonts w:ascii="Times New Roman" w:eastAsia="SimSun" w:hAnsi="Times New Roman" w:cs="Times New Roman"/>
          <w:sz w:val="28"/>
          <w:szCs w:val="28"/>
          <w:lang w:val="kk-KZ"/>
        </w:rPr>
        <w:t xml:space="preserve"> </w:t>
      </w:r>
      <w:r w:rsidR="003F03E4">
        <w:rPr>
          <w:rFonts w:ascii="Times New Roman" w:eastAsia="SimSun" w:hAnsi="Times New Roman" w:cs="Times New Roman"/>
          <w:sz w:val="28"/>
          <w:szCs w:val="28"/>
          <w:lang w:val="kk-KZ"/>
        </w:rPr>
        <w:t>Құрман, Ж.</w:t>
      </w:r>
      <w:r w:rsidR="00180470">
        <w:rPr>
          <w:rFonts w:ascii="Times New Roman" w:eastAsia="SimSun" w:hAnsi="Times New Roman" w:cs="Times New Roman"/>
          <w:sz w:val="28"/>
          <w:szCs w:val="28"/>
          <w:lang w:val="kk-KZ"/>
        </w:rPr>
        <w:t xml:space="preserve"> </w:t>
      </w:r>
      <w:r w:rsidR="003F03E4">
        <w:rPr>
          <w:rFonts w:ascii="Times New Roman" w:eastAsia="SimSun" w:hAnsi="Times New Roman" w:cs="Times New Roman"/>
          <w:sz w:val="28"/>
          <w:szCs w:val="28"/>
          <w:lang w:val="kk-KZ"/>
        </w:rPr>
        <w:t>Балтабаева, А.</w:t>
      </w:r>
      <w:r w:rsidR="00180470">
        <w:rPr>
          <w:rFonts w:ascii="Times New Roman" w:eastAsia="SimSun" w:hAnsi="Times New Roman" w:cs="Times New Roman"/>
          <w:sz w:val="28"/>
          <w:szCs w:val="28"/>
          <w:lang w:val="kk-KZ"/>
        </w:rPr>
        <w:t xml:space="preserve"> </w:t>
      </w:r>
      <w:r w:rsidR="003F03E4">
        <w:rPr>
          <w:rFonts w:ascii="Times New Roman" w:eastAsia="SimSun" w:hAnsi="Times New Roman" w:cs="Times New Roman"/>
          <w:sz w:val="28"/>
          <w:szCs w:val="28"/>
          <w:lang w:val="kk-KZ"/>
        </w:rPr>
        <w:t xml:space="preserve">Сатбековалар «Жобалай оқыту» әдісі арқылы қазақ тілін меңгертуде студенттер мен оқушылардың ізденімпаздық қабілеттерін арттыруға басымдық береді. </w:t>
      </w:r>
    </w:p>
    <w:p w14:paraId="3CBB43D5" w14:textId="079E3772" w:rsidR="00C551C7" w:rsidRPr="00DB1E7D" w:rsidRDefault="00C551C7" w:rsidP="00D62A9E">
      <w:pPr>
        <w:spacing w:after="0" w:line="240" w:lineRule="auto"/>
        <w:ind w:firstLine="709"/>
        <w:jc w:val="both"/>
        <w:rPr>
          <w:rFonts w:ascii="Times New Roman" w:eastAsia="SimSun" w:hAnsi="Times New Roman" w:cs="Times New Roman"/>
          <w:sz w:val="28"/>
          <w:szCs w:val="28"/>
          <w:lang w:val="kk-KZ"/>
        </w:rPr>
      </w:pPr>
      <w:r w:rsidRPr="00DB1E7D">
        <w:rPr>
          <w:rFonts w:ascii="Times New Roman" w:eastAsia="SimSun" w:hAnsi="Times New Roman" w:cs="Times New Roman"/>
          <w:sz w:val="28"/>
          <w:szCs w:val="28"/>
          <w:lang w:val="kk-KZ"/>
        </w:rPr>
        <w:t xml:space="preserve">Қазақ тілін оқытуда тілді қатысымдық әдіс арқылы үйрету мәселесін жан-жақты зерттеген ғалымдар тілдік материалдар шынайы қарым-қатынас талаптарына сай оқытылуы керектігін айтады. Осыған орай, заңгер мамандығын таңдаған студенттерге қазақ тілін кәсіби бағдарлы жолмен қатысымдық негізде үйретуде сөйлесім әрекетінің айтылым, тыңдалым, оқылым, жазылым сияқты негізгі түрлерінің барлығы, бірі негізгі, бірі қосымша әрекет ретінде қолданылады. Мысалы, болашақ заңгерлерді қазақша кәсіби сөйлеуге үйретуде айтылым мен тыңдалым негізгі әрекет болса, жазылым мен оқылым қосымша әрекет болады. </w:t>
      </w:r>
    </w:p>
    <w:p w14:paraId="09B6DD4F" w14:textId="101F44E0" w:rsidR="00C551C7" w:rsidRPr="00DB1E7D" w:rsidRDefault="00C551C7" w:rsidP="00D62A9E">
      <w:pPr>
        <w:spacing w:after="0" w:line="240" w:lineRule="auto"/>
        <w:ind w:firstLine="709"/>
        <w:jc w:val="both"/>
        <w:rPr>
          <w:rFonts w:ascii="Times New Roman" w:hAnsi="Times New Roman" w:cs="Times New Roman"/>
          <w:sz w:val="28"/>
          <w:szCs w:val="28"/>
          <w:lang w:val="kk-KZ"/>
        </w:rPr>
      </w:pPr>
      <w:r w:rsidRPr="00DB1E7D">
        <w:rPr>
          <w:rFonts w:ascii="Times New Roman" w:eastAsia="SimSun" w:hAnsi="Times New Roman" w:cs="Times New Roman"/>
          <w:sz w:val="28"/>
          <w:szCs w:val="28"/>
          <w:lang w:val="kk-KZ"/>
        </w:rPr>
        <w:t xml:space="preserve">Болашақ заңгерлердің кәсіби коммуникативті дискурстық  құзыреттілігін қалыптастырудың лингводидактикалық өлшемшарттарының ерекшеліктерін қарастырмас бұрын, лингводидактика ұғымына тоқталайық. Лингводидактика – тіл үйрету және оқыту теориясы мен әдістемесін зерттейтін ғылым саласы. </w:t>
      </w:r>
      <w:r w:rsidRPr="00DB1E7D">
        <w:rPr>
          <w:rFonts w:ascii="Times New Roman" w:hAnsi="Times New Roman" w:cs="Times New Roman"/>
          <w:sz w:val="28"/>
          <w:szCs w:val="28"/>
          <w:lang w:val="kk-KZ"/>
        </w:rPr>
        <w:t>Ол лингвистика, педагогика және психология ғылымдарының тоғысында пай</w:t>
      </w:r>
      <w:r w:rsidR="00DB1E7D">
        <w:rPr>
          <w:rFonts w:ascii="Times New Roman" w:hAnsi="Times New Roman" w:cs="Times New Roman"/>
          <w:sz w:val="28"/>
          <w:szCs w:val="28"/>
          <w:lang w:val="kk-KZ"/>
        </w:rPr>
        <w:t>да болған. Көрнекті лингвист В.</w:t>
      </w:r>
      <w:r w:rsidRPr="00DB1E7D">
        <w:rPr>
          <w:rFonts w:ascii="Times New Roman" w:hAnsi="Times New Roman" w:cs="Times New Roman"/>
          <w:sz w:val="28"/>
          <w:szCs w:val="28"/>
          <w:lang w:val="kk-KZ"/>
        </w:rPr>
        <w:t xml:space="preserve">А. Артемов лингводидактиканың негізгі міндеті тілді оқыту </w:t>
      </w:r>
      <w:r w:rsidR="003F03E4">
        <w:rPr>
          <w:rFonts w:ascii="Times New Roman" w:hAnsi="Times New Roman" w:cs="Times New Roman"/>
          <w:sz w:val="28"/>
          <w:szCs w:val="28"/>
          <w:lang w:val="kk-KZ"/>
        </w:rPr>
        <w:t>үдерісін</w:t>
      </w:r>
      <w:r w:rsidRPr="00DB1E7D">
        <w:rPr>
          <w:rFonts w:ascii="Times New Roman" w:hAnsi="Times New Roman" w:cs="Times New Roman"/>
          <w:sz w:val="28"/>
          <w:szCs w:val="28"/>
          <w:lang w:val="kk-KZ"/>
        </w:rPr>
        <w:t xml:space="preserve"> психологиялық және лингвистикалық заңдылықтар негізінде ұйымдастыру</w:t>
      </w:r>
      <w:r w:rsidR="0064549C">
        <w:rPr>
          <w:rFonts w:ascii="Times New Roman" w:hAnsi="Times New Roman" w:cs="Times New Roman"/>
          <w:sz w:val="28"/>
          <w:szCs w:val="28"/>
          <w:lang w:val="kk-KZ"/>
        </w:rPr>
        <w:t xml:space="preserve"> </w:t>
      </w:r>
      <w:r w:rsidR="00FC6FA6">
        <w:rPr>
          <w:rFonts w:ascii="Times New Roman" w:hAnsi="Times New Roman" w:cs="Times New Roman"/>
          <w:sz w:val="28"/>
          <w:szCs w:val="28"/>
          <w:lang w:val="kk-KZ"/>
        </w:rPr>
        <w:t xml:space="preserve">екенін айта келіп, </w:t>
      </w:r>
      <w:r w:rsidRPr="00DB1E7D">
        <w:rPr>
          <w:rFonts w:ascii="Times New Roman" w:hAnsi="Times New Roman" w:cs="Times New Roman"/>
          <w:sz w:val="28"/>
          <w:szCs w:val="28"/>
          <w:lang w:val="kk-KZ"/>
        </w:rPr>
        <w:t>тіл үйретуде тек грамматикалық ережелерді жаттау жеткіліксіз, сонымен қатар тілдік қарым-қатынас дағдыларын қалыптастыруға басымд</w:t>
      </w:r>
      <w:r w:rsidR="0064549C">
        <w:rPr>
          <w:rFonts w:ascii="Times New Roman" w:hAnsi="Times New Roman" w:cs="Times New Roman"/>
          <w:sz w:val="28"/>
          <w:szCs w:val="28"/>
          <w:lang w:val="kk-KZ"/>
        </w:rPr>
        <w:t xml:space="preserve">ық беру қажет екенін атап өтті </w:t>
      </w:r>
      <w:r w:rsidRPr="00DB1E7D">
        <w:rPr>
          <w:rFonts w:ascii="Times New Roman" w:hAnsi="Times New Roman" w:cs="Times New Roman"/>
          <w:sz w:val="28"/>
          <w:szCs w:val="28"/>
          <w:lang w:val="kk-KZ"/>
        </w:rPr>
        <w:t>[</w:t>
      </w:r>
      <w:r w:rsidR="006254CE">
        <w:rPr>
          <w:rFonts w:ascii="Times New Roman" w:hAnsi="Times New Roman" w:cs="Times New Roman"/>
          <w:sz w:val="28"/>
          <w:szCs w:val="28"/>
          <w:lang w:val="kk-KZ"/>
        </w:rPr>
        <w:t>2</w:t>
      </w:r>
      <w:r w:rsidR="009B5560" w:rsidRPr="00DB1E7D">
        <w:rPr>
          <w:rFonts w:ascii="Times New Roman" w:hAnsi="Times New Roman" w:cs="Times New Roman"/>
          <w:sz w:val="28"/>
          <w:szCs w:val="28"/>
          <w:lang w:val="kk-KZ"/>
        </w:rPr>
        <w:t>8,</w:t>
      </w:r>
      <w:r w:rsidR="00180470">
        <w:rPr>
          <w:rFonts w:ascii="Times New Roman" w:hAnsi="Times New Roman" w:cs="Times New Roman"/>
          <w:sz w:val="28"/>
          <w:szCs w:val="28"/>
          <w:lang w:val="kk-KZ"/>
        </w:rPr>
        <w:t xml:space="preserve"> с. 4-27</w:t>
      </w:r>
      <w:r w:rsidR="009B5560" w:rsidRPr="00DB1E7D">
        <w:rPr>
          <w:rFonts w:ascii="Times New Roman" w:hAnsi="Times New Roman" w:cs="Times New Roman"/>
          <w:sz w:val="28"/>
          <w:szCs w:val="28"/>
          <w:lang w:val="kk-KZ"/>
        </w:rPr>
        <w:t>7</w:t>
      </w:r>
      <w:r w:rsidRPr="00DB1E7D">
        <w:rPr>
          <w:rFonts w:ascii="Times New Roman" w:hAnsi="Times New Roman" w:cs="Times New Roman"/>
          <w:sz w:val="28"/>
          <w:szCs w:val="28"/>
          <w:lang w:val="kk-KZ"/>
        </w:rPr>
        <w:t>]</w:t>
      </w:r>
      <w:r w:rsidR="00FC6FA6">
        <w:rPr>
          <w:rFonts w:ascii="Times New Roman" w:hAnsi="Times New Roman" w:cs="Times New Roman"/>
          <w:sz w:val="28"/>
          <w:szCs w:val="28"/>
          <w:lang w:val="kk-KZ"/>
        </w:rPr>
        <w:t>.</w:t>
      </w:r>
      <w:r w:rsidR="0064549C">
        <w:rPr>
          <w:rFonts w:ascii="Times New Roman" w:hAnsi="Times New Roman" w:cs="Times New Roman"/>
          <w:sz w:val="28"/>
          <w:szCs w:val="28"/>
          <w:lang w:val="kk-KZ"/>
        </w:rPr>
        <w:t xml:space="preserve"> Ал И.Л.</w:t>
      </w:r>
      <w:r w:rsidR="00180470">
        <w:rPr>
          <w:rFonts w:ascii="Times New Roman" w:hAnsi="Times New Roman" w:cs="Times New Roman"/>
          <w:sz w:val="28"/>
          <w:szCs w:val="28"/>
          <w:lang w:val="kk-KZ"/>
        </w:rPr>
        <w:t> </w:t>
      </w:r>
      <w:r w:rsidR="0064549C">
        <w:rPr>
          <w:rFonts w:ascii="Times New Roman" w:hAnsi="Times New Roman" w:cs="Times New Roman"/>
          <w:sz w:val="28"/>
          <w:szCs w:val="28"/>
          <w:lang w:val="kk-KZ"/>
        </w:rPr>
        <w:t>Бим және Г.</w:t>
      </w:r>
      <w:r w:rsidRPr="00DB1E7D">
        <w:rPr>
          <w:rFonts w:ascii="Times New Roman" w:hAnsi="Times New Roman" w:cs="Times New Roman"/>
          <w:sz w:val="28"/>
          <w:szCs w:val="28"/>
          <w:lang w:val="kk-KZ"/>
        </w:rPr>
        <w:t>А. Китайгородская сияқты ғалымдар лингводидактиканы коммуникативті</w:t>
      </w:r>
      <w:r w:rsidR="0064549C">
        <w:rPr>
          <w:rFonts w:ascii="Times New Roman" w:hAnsi="Times New Roman" w:cs="Times New Roman"/>
          <w:sz w:val="28"/>
          <w:szCs w:val="28"/>
          <w:lang w:val="kk-KZ"/>
        </w:rPr>
        <w:t xml:space="preserve"> тәсіл тұрғысынан қарастыры</w:t>
      </w:r>
      <w:r w:rsidRPr="00DB1E7D">
        <w:rPr>
          <w:rFonts w:ascii="Times New Roman" w:hAnsi="Times New Roman" w:cs="Times New Roman"/>
          <w:sz w:val="28"/>
          <w:szCs w:val="28"/>
          <w:lang w:val="kk-KZ"/>
        </w:rPr>
        <w:t>п, «Тілді</w:t>
      </w:r>
      <w:r w:rsidR="0064549C">
        <w:rPr>
          <w:rFonts w:ascii="Times New Roman" w:hAnsi="Times New Roman" w:cs="Times New Roman"/>
          <w:sz w:val="28"/>
          <w:szCs w:val="28"/>
          <w:lang w:val="kk-KZ"/>
        </w:rPr>
        <w:t xml:space="preserve"> үйретудің басты мақсаты – </w:t>
      </w:r>
      <w:r w:rsidRPr="00DB1E7D">
        <w:rPr>
          <w:rFonts w:ascii="Times New Roman" w:hAnsi="Times New Roman" w:cs="Times New Roman"/>
          <w:sz w:val="28"/>
          <w:szCs w:val="28"/>
          <w:lang w:val="kk-KZ"/>
        </w:rPr>
        <w:t>білім алушының нақты өмірлік жағдайларда тілді еркін қолдана алу қабілетін дамыту. Ол үшін оқыту процесінде жаттанды әдістерден гөрі, интерактивті тапсырмаларға, пікірталас пен рөлдік ойындарға көңі</w:t>
      </w:r>
      <w:r w:rsidR="0064549C">
        <w:rPr>
          <w:rFonts w:ascii="Times New Roman" w:hAnsi="Times New Roman" w:cs="Times New Roman"/>
          <w:sz w:val="28"/>
          <w:szCs w:val="28"/>
          <w:lang w:val="kk-KZ"/>
        </w:rPr>
        <w:t xml:space="preserve">л бөлу қажет», - деп пайымдады </w:t>
      </w:r>
      <w:r w:rsidRPr="00DB1E7D">
        <w:rPr>
          <w:rFonts w:ascii="Times New Roman" w:hAnsi="Times New Roman" w:cs="Times New Roman"/>
          <w:sz w:val="28"/>
          <w:szCs w:val="28"/>
          <w:lang w:val="kk-KZ"/>
        </w:rPr>
        <w:t>[1</w:t>
      </w:r>
      <w:r w:rsidR="006254CE">
        <w:rPr>
          <w:rFonts w:ascii="Times New Roman" w:hAnsi="Times New Roman" w:cs="Times New Roman"/>
          <w:sz w:val="28"/>
          <w:szCs w:val="28"/>
          <w:lang w:val="kk-KZ"/>
        </w:rPr>
        <w:t>3</w:t>
      </w:r>
      <w:r w:rsidR="009377B9">
        <w:rPr>
          <w:rFonts w:ascii="Times New Roman" w:hAnsi="Times New Roman" w:cs="Times New Roman"/>
          <w:sz w:val="28"/>
          <w:szCs w:val="28"/>
          <w:lang w:val="kk-KZ"/>
        </w:rPr>
        <w:t>6</w:t>
      </w:r>
      <w:r w:rsidRPr="00DB1E7D">
        <w:rPr>
          <w:rFonts w:ascii="Times New Roman" w:hAnsi="Times New Roman" w:cs="Times New Roman"/>
          <w:sz w:val="28"/>
          <w:szCs w:val="28"/>
          <w:lang w:val="kk-KZ"/>
        </w:rPr>
        <w:t>]. Сондықтан лингводидактикалық тапсырмалардың мазмұны тілдік білім беру тұжырымдамасына, оқытудың ұйымдастырушылық формаларына, оқыту үдерісінің жүйелілігіне негізделіп, болашақ заңгерлердің кәсіби коммуникативті дискурстық құзыреттілігін дамытудың теориялық негіздемесі анықталады. Лингводидактикалық зерттеулердің нақты әдістері мен тәсілдері пәннің сипаттамасымен, мақсат</w:t>
      </w:r>
      <w:r w:rsidR="0064549C">
        <w:rPr>
          <w:rFonts w:ascii="Times New Roman" w:hAnsi="Times New Roman" w:cs="Times New Roman"/>
          <w:sz w:val="28"/>
          <w:szCs w:val="28"/>
          <w:lang w:val="kk-KZ"/>
        </w:rPr>
        <w:t xml:space="preserve">ымен және зерттеу тұрғысымен </w:t>
      </w:r>
      <w:r w:rsidRPr="00DB1E7D">
        <w:rPr>
          <w:rFonts w:ascii="Times New Roman" w:hAnsi="Times New Roman" w:cs="Times New Roman"/>
          <w:sz w:val="28"/>
          <w:szCs w:val="28"/>
          <w:lang w:val="kk-KZ"/>
        </w:rPr>
        <w:t>тікелей байланысты</w:t>
      </w:r>
      <w:r w:rsidR="0064549C">
        <w:rPr>
          <w:rFonts w:ascii="Times New Roman" w:hAnsi="Times New Roman" w:cs="Times New Roman"/>
          <w:sz w:val="28"/>
          <w:szCs w:val="28"/>
          <w:lang w:val="kk-KZ"/>
        </w:rPr>
        <w:t xml:space="preserve">. </w:t>
      </w:r>
      <w:r w:rsidRPr="00DB1E7D">
        <w:rPr>
          <w:rFonts w:ascii="Times New Roman" w:hAnsi="Times New Roman" w:cs="Times New Roman"/>
          <w:sz w:val="28"/>
          <w:szCs w:val="28"/>
          <w:lang w:val="kk-KZ"/>
        </w:rPr>
        <w:t xml:space="preserve">Тілді үйретуде қолданылатын әрбір әдіс танымның түрлі мақсаты мен </w:t>
      </w:r>
      <w:r w:rsidR="0064549C">
        <w:rPr>
          <w:rFonts w:ascii="Times New Roman" w:hAnsi="Times New Roman" w:cs="Times New Roman"/>
          <w:sz w:val="28"/>
          <w:szCs w:val="28"/>
          <w:lang w:val="kk-KZ"/>
        </w:rPr>
        <w:t>бағытына</w:t>
      </w:r>
      <w:r w:rsidRPr="00DB1E7D">
        <w:rPr>
          <w:rFonts w:ascii="Times New Roman" w:hAnsi="Times New Roman" w:cs="Times New Roman"/>
          <w:sz w:val="28"/>
          <w:szCs w:val="28"/>
          <w:lang w:val="kk-KZ"/>
        </w:rPr>
        <w:t xml:space="preserve"> байланысты түрленіп отырады. </w:t>
      </w:r>
      <w:r w:rsidR="0064549C">
        <w:rPr>
          <w:rFonts w:ascii="Times New Roman" w:hAnsi="Times New Roman" w:cs="Times New Roman"/>
          <w:sz w:val="28"/>
          <w:szCs w:val="28"/>
          <w:lang w:val="kk-KZ"/>
        </w:rPr>
        <w:t xml:space="preserve">Білім алушының </w:t>
      </w:r>
      <w:r w:rsidRPr="00DB1E7D">
        <w:rPr>
          <w:rFonts w:ascii="Times New Roman" w:hAnsi="Times New Roman" w:cs="Times New Roman"/>
          <w:sz w:val="28"/>
          <w:szCs w:val="28"/>
          <w:lang w:val="kk-KZ"/>
        </w:rPr>
        <w:t xml:space="preserve">қазақша кәсіби сөйлеу дағдысын қалыптастыру мамандықты меңгерумен қатар лингвистикалық қағидаларға </w:t>
      </w:r>
      <w:r w:rsidR="0064549C">
        <w:rPr>
          <w:rFonts w:ascii="Times New Roman" w:hAnsi="Times New Roman" w:cs="Times New Roman"/>
          <w:sz w:val="28"/>
          <w:szCs w:val="28"/>
          <w:lang w:val="kk-KZ"/>
        </w:rPr>
        <w:t xml:space="preserve">да </w:t>
      </w:r>
      <w:r w:rsidRPr="00DB1E7D">
        <w:rPr>
          <w:rFonts w:ascii="Times New Roman" w:hAnsi="Times New Roman" w:cs="Times New Roman"/>
          <w:sz w:val="28"/>
          <w:szCs w:val="28"/>
          <w:lang w:val="kk-KZ"/>
        </w:rPr>
        <w:t>байланысты, сондықтан қажетті тілдік материалдарды қатысымдық бағытқа сай таңдау қажет. Бұл туралы әдіскер ғалым Ф.</w:t>
      </w:r>
      <w:r w:rsidR="0064549C">
        <w:rPr>
          <w:rFonts w:ascii="Times New Roman" w:hAnsi="Times New Roman" w:cs="Times New Roman"/>
          <w:sz w:val="28"/>
          <w:szCs w:val="28"/>
          <w:lang w:val="kk-KZ"/>
        </w:rPr>
        <w:t xml:space="preserve"> </w:t>
      </w:r>
      <w:r w:rsidRPr="00DB1E7D">
        <w:rPr>
          <w:rFonts w:ascii="Times New Roman" w:hAnsi="Times New Roman" w:cs="Times New Roman"/>
          <w:sz w:val="28"/>
          <w:szCs w:val="28"/>
          <w:lang w:val="kk-KZ"/>
        </w:rPr>
        <w:t>Оразбаева: «Тіл үйренуші сол тілде сөйлеу үшін тілдік көрсеткіштер мен сөйлеуде жұмсалатын тұлғалардың тіркесу заңдылықтарын білуі, тілдік құралдарды қолданудың амал-тәсілдерін меңгеруі қажет»</w:t>
      </w:r>
      <w:r w:rsidR="0064549C">
        <w:rPr>
          <w:rFonts w:ascii="Times New Roman" w:hAnsi="Times New Roman" w:cs="Times New Roman"/>
          <w:sz w:val="28"/>
          <w:szCs w:val="28"/>
          <w:lang w:val="kk-KZ"/>
        </w:rPr>
        <w:t>, - дейді</w:t>
      </w:r>
      <w:r w:rsidRPr="00DB1E7D">
        <w:rPr>
          <w:rFonts w:ascii="Times New Roman" w:hAnsi="Times New Roman" w:cs="Times New Roman"/>
          <w:sz w:val="28"/>
          <w:szCs w:val="28"/>
          <w:lang w:val="kk-KZ"/>
        </w:rPr>
        <w:t xml:space="preserve"> [</w:t>
      </w:r>
      <w:r w:rsidR="006254CE">
        <w:rPr>
          <w:rFonts w:ascii="Times New Roman" w:hAnsi="Times New Roman" w:cs="Times New Roman"/>
          <w:sz w:val="28"/>
          <w:szCs w:val="28"/>
          <w:lang w:val="kk-KZ"/>
        </w:rPr>
        <w:t>10</w:t>
      </w:r>
      <w:r w:rsidR="001A648A">
        <w:rPr>
          <w:rFonts w:ascii="Times New Roman" w:hAnsi="Times New Roman" w:cs="Times New Roman"/>
          <w:sz w:val="28"/>
          <w:szCs w:val="28"/>
          <w:lang w:val="kk-KZ"/>
        </w:rPr>
        <w:t>3</w:t>
      </w:r>
      <w:r w:rsidR="00266E37" w:rsidRPr="00DB1E7D">
        <w:rPr>
          <w:rFonts w:ascii="Times New Roman" w:hAnsi="Times New Roman" w:cs="Times New Roman"/>
          <w:sz w:val="28"/>
          <w:szCs w:val="28"/>
          <w:lang w:val="kk-KZ"/>
        </w:rPr>
        <w:t>,</w:t>
      </w:r>
      <w:r w:rsidR="00180470">
        <w:rPr>
          <w:rFonts w:ascii="Times New Roman" w:hAnsi="Times New Roman" w:cs="Times New Roman"/>
          <w:sz w:val="28"/>
          <w:szCs w:val="28"/>
          <w:lang w:val="kk-KZ"/>
        </w:rPr>
        <w:t xml:space="preserve"> б. </w:t>
      </w:r>
      <w:r w:rsidR="00266E37" w:rsidRPr="00DB1E7D">
        <w:rPr>
          <w:rFonts w:ascii="Times New Roman" w:hAnsi="Times New Roman" w:cs="Times New Roman"/>
          <w:sz w:val="28"/>
          <w:szCs w:val="28"/>
          <w:lang w:val="kk-KZ"/>
        </w:rPr>
        <w:t>520</w:t>
      </w:r>
      <w:r w:rsidRPr="00DB1E7D">
        <w:rPr>
          <w:rFonts w:ascii="Times New Roman" w:hAnsi="Times New Roman" w:cs="Times New Roman"/>
          <w:sz w:val="28"/>
          <w:szCs w:val="28"/>
          <w:lang w:val="kk-KZ"/>
        </w:rPr>
        <w:t xml:space="preserve">]. Ендеше, фонетикалық, лексикалық, грамматикалық материалдар жеке-жеке емес, бәрі біріңғай сөйлем құруға, адам ойын еркін жеткізуге жұмыла қызмет етуі тиіс. </w:t>
      </w:r>
    </w:p>
    <w:p w14:paraId="5AE7A88D" w14:textId="2BC8E2E2" w:rsidR="00AC1B9E" w:rsidRPr="00DB1E7D" w:rsidRDefault="00AC1B9E"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Заңгерлердің кәсіби коммуникативті дискурстық құзіреттіл</w:t>
      </w:r>
      <w:r w:rsidR="0064549C">
        <w:rPr>
          <w:rFonts w:ascii="Times New Roman" w:hAnsi="Times New Roman" w:cs="Times New Roman"/>
          <w:sz w:val="28"/>
          <w:szCs w:val="28"/>
          <w:lang w:val="kk-KZ"/>
        </w:rPr>
        <w:t xml:space="preserve">ігін қалыптастыруды </w:t>
      </w:r>
      <w:r w:rsidRPr="00DB1E7D">
        <w:rPr>
          <w:rFonts w:ascii="Times New Roman" w:hAnsi="Times New Roman" w:cs="Times New Roman"/>
          <w:sz w:val="28"/>
          <w:szCs w:val="28"/>
          <w:lang w:val="kk-KZ"/>
        </w:rPr>
        <w:t>қарастырған бірқатар ғалымдардың</w:t>
      </w:r>
      <w:r w:rsidR="0064549C">
        <w:rPr>
          <w:rFonts w:ascii="Times New Roman" w:hAnsi="Times New Roman" w:cs="Times New Roman"/>
          <w:sz w:val="28"/>
          <w:szCs w:val="28"/>
          <w:lang w:val="kk-KZ"/>
        </w:rPr>
        <w:t xml:space="preserve"> еңбектеріне тоқталатын болсақ, </w:t>
      </w:r>
      <w:r w:rsidRPr="00DB1E7D">
        <w:rPr>
          <w:rFonts w:ascii="Times New Roman" w:hAnsi="Times New Roman" w:cs="Times New Roman"/>
          <w:sz w:val="28"/>
          <w:szCs w:val="28"/>
          <w:lang w:val="kk-KZ"/>
        </w:rPr>
        <w:t>О.Ф.</w:t>
      </w:r>
      <w:r w:rsidR="0064549C">
        <w:rPr>
          <w:rFonts w:ascii="Times New Roman" w:hAnsi="Times New Roman" w:cs="Times New Roman"/>
          <w:sz w:val="28"/>
          <w:szCs w:val="28"/>
          <w:lang w:val="kk-KZ"/>
        </w:rPr>
        <w:t xml:space="preserve"> </w:t>
      </w:r>
      <w:r w:rsidRPr="00DB1E7D">
        <w:rPr>
          <w:rFonts w:ascii="Times New Roman" w:hAnsi="Times New Roman" w:cs="Times New Roman"/>
          <w:sz w:val="28"/>
          <w:szCs w:val="28"/>
          <w:lang w:val="kk-KZ"/>
        </w:rPr>
        <w:t>Русакова: «дискурс – бейнелі түрде «өмірге енген» сөйлеу»</w:t>
      </w:r>
      <w:r w:rsidR="0064549C">
        <w:rPr>
          <w:rFonts w:ascii="Times New Roman" w:hAnsi="Times New Roman" w:cs="Times New Roman"/>
          <w:sz w:val="28"/>
          <w:szCs w:val="28"/>
          <w:lang w:val="kk-KZ"/>
        </w:rPr>
        <w:t xml:space="preserve"> десе</w:t>
      </w:r>
      <w:r w:rsidRPr="00DB1E7D">
        <w:rPr>
          <w:rFonts w:ascii="Times New Roman" w:hAnsi="Times New Roman" w:cs="Times New Roman"/>
          <w:sz w:val="28"/>
          <w:szCs w:val="28"/>
          <w:lang w:val="kk-KZ"/>
        </w:rPr>
        <w:t xml:space="preserve"> [</w:t>
      </w:r>
      <w:r w:rsidR="006254CE">
        <w:rPr>
          <w:rFonts w:ascii="Times New Roman" w:hAnsi="Times New Roman" w:cs="Times New Roman"/>
          <w:sz w:val="28"/>
          <w:szCs w:val="28"/>
          <w:lang w:val="kk-KZ"/>
        </w:rPr>
        <w:t>41</w:t>
      </w:r>
      <w:r w:rsidR="009B5560" w:rsidRPr="00DB1E7D">
        <w:rPr>
          <w:rFonts w:ascii="Times New Roman" w:hAnsi="Times New Roman" w:cs="Times New Roman"/>
          <w:sz w:val="28"/>
          <w:szCs w:val="28"/>
          <w:lang w:val="kk-KZ"/>
        </w:rPr>
        <w:t>,</w:t>
      </w:r>
      <w:r w:rsidR="00180470">
        <w:rPr>
          <w:rFonts w:ascii="Times New Roman" w:hAnsi="Times New Roman" w:cs="Times New Roman"/>
          <w:sz w:val="28"/>
          <w:szCs w:val="28"/>
          <w:lang w:val="kk-KZ"/>
        </w:rPr>
        <w:t xml:space="preserve">  с. </w:t>
      </w:r>
      <w:r w:rsidR="00266E37" w:rsidRPr="00DB1E7D">
        <w:rPr>
          <w:rFonts w:ascii="Times New Roman" w:hAnsi="Times New Roman" w:cs="Times New Roman"/>
          <w:sz w:val="28"/>
          <w:szCs w:val="28"/>
          <w:lang w:val="kk-KZ"/>
        </w:rPr>
        <w:t>300</w:t>
      </w:r>
      <w:r w:rsidRPr="00DB1E7D">
        <w:rPr>
          <w:rFonts w:ascii="Times New Roman" w:hAnsi="Times New Roman" w:cs="Times New Roman"/>
          <w:sz w:val="28"/>
          <w:szCs w:val="28"/>
          <w:lang w:val="kk-KZ"/>
        </w:rPr>
        <w:t>]</w:t>
      </w:r>
      <w:r w:rsidR="0064549C">
        <w:rPr>
          <w:rFonts w:ascii="Times New Roman" w:hAnsi="Times New Roman" w:cs="Times New Roman"/>
          <w:sz w:val="28"/>
          <w:szCs w:val="28"/>
          <w:lang w:val="kk-KZ"/>
        </w:rPr>
        <w:t xml:space="preserve">, </w:t>
      </w:r>
      <w:r w:rsidRPr="00DB1E7D">
        <w:rPr>
          <w:rFonts w:ascii="Times New Roman" w:hAnsi="Times New Roman" w:cs="Times New Roman"/>
          <w:sz w:val="28"/>
          <w:szCs w:val="28"/>
          <w:lang w:val="kk-KZ"/>
        </w:rPr>
        <w:t xml:space="preserve">Халлидей Майклдың пікірінше, «дискурс – «қатысушылар – тақырып </w:t>
      </w:r>
      <w:r w:rsidR="0064549C">
        <w:rPr>
          <w:rFonts w:ascii="Times New Roman" w:hAnsi="Times New Roman" w:cs="Times New Roman"/>
          <w:sz w:val="28"/>
          <w:szCs w:val="28"/>
          <w:lang w:val="kk-KZ"/>
        </w:rPr>
        <w:t>–</w:t>
      </w:r>
      <w:r w:rsidRPr="00DB1E7D">
        <w:rPr>
          <w:rFonts w:ascii="Times New Roman" w:hAnsi="Times New Roman" w:cs="Times New Roman"/>
          <w:sz w:val="28"/>
          <w:szCs w:val="28"/>
          <w:lang w:val="kk-KZ"/>
        </w:rPr>
        <w:t xml:space="preserve"> әдіс» атты параметрлер шеңберінде анықталады» [</w:t>
      </w:r>
      <w:r w:rsidR="009B5560" w:rsidRPr="00DB1E7D">
        <w:rPr>
          <w:rFonts w:ascii="Times New Roman" w:hAnsi="Times New Roman" w:cs="Times New Roman"/>
          <w:sz w:val="28"/>
          <w:szCs w:val="28"/>
          <w:lang w:val="kk-KZ"/>
        </w:rPr>
        <w:t>1</w:t>
      </w:r>
      <w:r w:rsidR="001A648A">
        <w:rPr>
          <w:rFonts w:ascii="Times New Roman" w:hAnsi="Times New Roman" w:cs="Times New Roman"/>
          <w:sz w:val="28"/>
          <w:szCs w:val="28"/>
          <w:lang w:val="kk-KZ"/>
        </w:rPr>
        <w:t>3</w:t>
      </w:r>
      <w:r w:rsidR="009377B9">
        <w:rPr>
          <w:rFonts w:ascii="Times New Roman" w:hAnsi="Times New Roman" w:cs="Times New Roman"/>
          <w:sz w:val="28"/>
          <w:szCs w:val="28"/>
          <w:lang w:val="kk-KZ"/>
        </w:rPr>
        <w:t>7</w:t>
      </w:r>
      <w:r w:rsidRPr="00DB1E7D">
        <w:rPr>
          <w:rFonts w:ascii="Times New Roman" w:hAnsi="Times New Roman" w:cs="Times New Roman"/>
          <w:sz w:val="28"/>
          <w:szCs w:val="28"/>
          <w:lang w:val="kk-KZ"/>
        </w:rPr>
        <w:t>]. Бұл жерде ғалым «дискурс қатысушылары»</w:t>
      </w:r>
      <w:r w:rsidR="0064549C">
        <w:rPr>
          <w:rFonts w:ascii="Times New Roman" w:hAnsi="Times New Roman" w:cs="Times New Roman"/>
          <w:sz w:val="28"/>
          <w:szCs w:val="28"/>
          <w:lang w:val="kk-KZ"/>
        </w:rPr>
        <w:t xml:space="preserve"> деп коммуниканттарды айт</w:t>
      </w:r>
      <w:r w:rsidRPr="00DB1E7D">
        <w:rPr>
          <w:rFonts w:ascii="Times New Roman" w:hAnsi="Times New Roman" w:cs="Times New Roman"/>
          <w:sz w:val="28"/>
          <w:szCs w:val="28"/>
          <w:lang w:val="kk-KZ"/>
        </w:rPr>
        <w:t>са, «әдіс» деп  белгілі бір мақсатқа жету жолында тілдің қолданылу қызметін, ал «тақырып» деп қатысушылардың тілді негізгі келісімге келу құралы ретінде қолданатын қоғаммен араласу саласы</w:t>
      </w:r>
      <w:r w:rsidR="0064549C">
        <w:rPr>
          <w:rFonts w:ascii="Times New Roman" w:hAnsi="Times New Roman" w:cs="Times New Roman"/>
          <w:sz w:val="28"/>
          <w:szCs w:val="28"/>
          <w:lang w:val="kk-KZ"/>
        </w:rPr>
        <w:t xml:space="preserve">н </w:t>
      </w:r>
      <w:r w:rsidRPr="00DB1E7D">
        <w:rPr>
          <w:rFonts w:ascii="Times New Roman" w:hAnsi="Times New Roman" w:cs="Times New Roman"/>
          <w:sz w:val="28"/>
          <w:szCs w:val="28"/>
          <w:lang w:val="kk-KZ"/>
        </w:rPr>
        <w:t xml:space="preserve">көрсетеді. Ғалымның осы пікірін </w:t>
      </w:r>
      <w:r w:rsidR="0064549C">
        <w:rPr>
          <w:rFonts w:ascii="Times New Roman" w:hAnsi="Times New Roman" w:cs="Times New Roman"/>
          <w:sz w:val="28"/>
          <w:szCs w:val="28"/>
          <w:lang w:val="kk-KZ"/>
        </w:rPr>
        <w:t>негізге</w:t>
      </w:r>
      <w:r w:rsidRPr="00DB1E7D">
        <w:rPr>
          <w:rFonts w:ascii="Times New Roman" w:hAnsi="Times New Roman" w:cs="Times New Roman"/>
          <w:sz w:val="28"/>
          <w:szCs w:val="28"/>
          <w:lang w:val="kk-KZ"/>
        </w:rPr>
        <w:t xml:space="preserve"> ала отырып, болашақ заңгерлердің кәсіби коммуникативті дискурстық құзыреттілігін қалыптастырудың ішкі құрылымдық құзыреттілігін  айқындап аламыз. Ішкі  құрылымдық құзыреттілік дегеніміз – тұлғаның</w:t>
      </w:r>
      <w:r w:rsidR="0064549C">
        <w:rPr>
          <w:rFonts w:ascii="Times New Roman" w:hAnsi="Times New Roman" w:cs="Times New Roman"/>
          <w:sz w:val="28"/>
          <w:szCs w:val="28"/>
          <w:lang w:val="kk-KZ"/>
        </w:rPr>
        <w:t xml:space="preserve"> кәсіби іс-әрекетке дайындығы. </w:t>
      </w:r>
      <w:r w:rsidRPr="00DB1E7D">
        <w:rPr>
          <w:rFonts w:ascii="Times New Roman" w:hAnsi="Times New Roman" w:cs="Times New Roman"/>
          <w:sz w:val="28"/>
          <w:szCs w:val="28"/>
          <w:lang w:val="kk-KZ"/>
        </w:rPr>
        <w:t xml:space="preserve">Ол үшін ғалымдардың заңгерлік дискурс туралы тұжырымдамаларына сүйене отырып, келесі құрылымдық компоненттерді ұсынамыз: </w:t>
      </w:r>
    </w:p>
    <w:p w14:paraId="043A18F2" w14:textId="77777777" w:rsidR="00AC1B9E" w:rsidRPr="00DB1E7D" w:rsidRDefault="00AC1B9E"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 xml:space="preserve">1. </w:t>
      </w:r>
      <w:r w:rsidRPr="00DB1E7D">
        <w:rPr>
          <w:rFonts w:ascii="Times New Roman" w:hAnsi="Times New Roman" w:cs="Times New Roman"/>
          <w:i/>
          <w:sz w:val="28"/>
          <w:szCs w:val="28"/>
          <w:lang w:val="kk-KZ"/>
        </w:rPr>
        <w:t>Заңгердің кәсіби дискурстық ішкі құрылымдық құзыреттілігі</w:t>
      </w:r>
      <w:r w:rsidRPr="00DB1E7D">
        <w:rPr>
          <w:rFonts w:ascii="Times New Roman" w:hAnsi="Times New Roman" w:cs="Times New Roman"/>
          <w:sz w:val="28"/>
          <w:szCs w:val="28"/>
          <w:lang w:val="kk-KZ"/>
        </w:rPr>
        <w:t xml:space="preserve"> – заңгердің белгілі бір жағдаятқа байланысты кәсіби түрде қарым-қатынас жасауға қабілеттілігі. </w:t>
      </w:r>
    </w:p>
    <w:p w14:paraId="43DBA8B9" w14:textId="0EE5D626" w:rsidR="00AC1B9E" w:rsidRPr="00DB1E7D" w:rsidRDefault="00AC1B9E"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 xml:space="preserve">2. </w:t>
      </w:r>
      <w:r w:rsidR="0064549C">
        <w:rPr>
          <w:rFonts w:ascii="Times New Roman" w:hAnsi="Times New Roman" w:cs="Times New Roman"/>
          <w:i/>
          <w:sz w:val="28"/>
          <w:szCs w:val="28"/>
          <w:lang w:val="kk-KZ"/>
        </w:rPr>
        <w:t>Коммуникативтік-</w:t>
      </w:r>
      <w:r w:rsidRPr="00DB1E7D">
        <w:rPr>
          <w:rFonts w:ascii="Times New Roman" w:hAnsi="Times New Roman" w:cs="Times New Roman"/>
          <w:i/>
          <w:sz w:val="28"/>
          <w:szCs w:val="28"/>
          <w:lang w:val="kk-KZ"/>
        </w:rPr>
        <w:t>аналитикалық ішкі құрылымдық құзыреттілік –</w:t>
      </w:r>
      <w:r w:rsidRPr="00DB1E7D">
        <w:rPr>
          <w:rFonts w:ascii="Times New Roman" w:hAnsi="Times New Roman" w:cs="Times New Roman"/>
          <w:sz w:val="28"/>
          <w:szCs w:val="28"/>
          <w:lang w:val="kk-KZ"/>
        </w:rPr>
        <w:t xml:space="preserve"> заңгердің заңнама саласындағы негізгі терминдер мен анықтамаларды қолдана отырып, болған оқиғаға немесе жағдаятқа байланысты өз ойын, пікірін дәлелдеуге қабілеттілігі.</w:t>
      </w:r>
    </w:p>
    <w:p w14:paraId="5CE48C82" w14:textId="6D1ED36B" w:rsidR="00AC1B9E" w:rsidRPr="00DB1E7D" w:rsidRDefault="00AC1B9E"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 xml:space="preserve">3. </w:t>
      </w:r>
      <w:r w:rsidR="0064549C">
        <w:rPr>
          <w:rFonts w:ascii="Times New Roman" w:hAnsi="Times New Roman" w:cs="Times New Roman"/>
          <w:i/>
          <w:sz w:val="28"/>
          <w:szCs w:val="28"/>
          <w:lang w:val="kk-KZ"/>
        </w:rPr>
        <w:t>Болжамдық-</w:t>
      </w:r>
      <w:r w:rsidRPr="00DB1E7D">
        <w:rPr>
          <w:rFonts w:ascii="Times New Roman" w:hAnsi="Times New Roman" w:cs="Times New Roman"/>
          <w:i/>
          <w:sz w:val="28"/>
          <w:szCs w:val="28"/>
          <w:lang w:val="kk-KZ"/>
        </w:rPr>
        <w:t>кәсіби ішкі құрылымдық құзыреттілік –</w:t>
      </w:r>
      <w:r w:rsidR="0064549C">
        <w:rPr>
          <w:rFonts w:ascii="Times New Roman" w:hAnsi="Times New Roman" w:cs="Times New Roman"/>
          <w:sz w:val="28"/>
          <w:szCs w:val="28"/>
          <w:lang w:val="kk-KZ"/>
        </w:rPr>
        <w:t xml:space="preserve"> заңгердің кез </w:t>
      </w:r>
      <w:r w:rsidRPr="00DB1E7D">
        <w:rPr>
          <w:rFonts w:ascii="Times New Roman" w:hAnsi="Times New Roman" w:cs="Times New Roman"/>
          <w:sz w:val="28"/>
          <w:szCs w:val="28"/>
          <w:lang w:val="kk-KZ"/>
        </w:rPr>
        <w:t xml:space="preserve">келген уақытта стратегиялық және тактикалық міндеттерді шешуге қабілеттілігі. </w:t>
      </w:r>
    </w:p>
    <w:p w14:paraId="46EF461F" w14:textId="38946AAB" w:rsidR="00AC1B9E" w:rsidRPr="00DB1E7D" w:rsidRDefault="00AC1B9E"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i/>
          <w:sz w:val="28"/>
          <w:szCs w:val="28"/>
          <w:lang w:val="kk-KZ"/>
        </w:rPr>
        <w:t xml:space="preserve">Заңгердің кәсіби дискурстық ішкі құрылымдық құзыреттілігін </w:t>
      </w:r>
      <w:r w:rsidRPr="00DB1E7D">
        <w:rPr>
          <w:rFonts w:ascii="Times New Roman" w:hAnsi="Times New Roman" w:cs="Times New Roman"/>
          <w:sz w:val="28"/>
          <w:szCs w:val="28"/>
          <w:lang w:val="kk-KZ"/>
        </w:rPr>
        <w:t xml:space="preserve">қалыптастыру үшін заңгерлерді нақты, түсінікті сөйлеуге дағдыландыру мақсатында </w:t>
      </w:r>
      <w:r w:rsidR="0064549C">
        <w:rPr>
          <w:rFonts w:ascii="Times New Roman" w:hAnsi="Times New Roman" w:cs="Times New Roman"/>
          <w:sz w:val="28"/>
          <w:szCs w:val="28"/>
          <w:lang w:val="kk-KZ"/>
        </w:rPr>
        <w:t>білім алушыларға</w:t>
      </w:r>
      <w:r w:rsidRPr="00DB1E7D">
        <w:rPr>
          <w:rFonts w:ascii="Times New Roman" w:hAnsi="Times New Roman" w:cs="Times New Roman"/>
          <w:sz w:val="28"/>
          <w:szCs w:val="28"/>
          <w:lang w:val="kk-KZ"/>
        </w:rPr>
        <w:t xml:space="preserve"> келесі тапсырмаларды ұсынамыз: 1) орын алған қылмыс бойынша тергеу материалдарын дайындау; 2) жасалған қылмысқа қатысты куәгерлерді іздеп тауып, жауап алу; 3) заң құжаттарының үлгісі бойынша сотқа дейінгі тергеу жұмыстарының құжаттарын дұрыс құрастыру. Осы тапсырмаларды орындау барысында </w:t>
      </w:r>
      <w:r w:rsidR="0064549C">
        <w:rPr>
          <w:rFonts w:ascii="Times New Roman" w:hAnsi="Times New Roman" w:cs="Times New Roman"/>
          <w:sz w:val="28"/>
          <w:szCs w:val="28"/>
          <w:lang w:val="kk-KZ"/>
        </w:rPr>
        <w:t>білім алушыла</w:t>
      </w:r>
      <w:r w:rsidRPr="00DB1E7D">
        <w:rPr>
          <w:rFonts w:ascii="Times New Roman" w:hAnsi="Times New Roman" w:cs="Times New Roman"/>
          <w:sz w:val="28"/>
          <w:szCs w:val="28"/>
          <w:lang w:val="kk-KZ"/>
        </w:rPr>
        <w:t>р күдіктіден, куәгерден жауап алу, құжаттарды дұрыс толтыру, деректер мен айғақтарды рет-ретімен дұрыс рәсімдеу дағдысын</w:t>
      </w:r>
      <w:r w:rsidR="0064549C">
        <w:rPr>
          <w:rFonts w:ascii="Times New Roman" w:hAnsi="Times New Roman" w:cs="Times New Roman"/>
          <w:sz w:val="28"/>
          <w:szCs w:val="28"/>
          <w:lang w:val="kk-KZ"/>
        </w:rPr>
        <w:t xml:space="preserve"> </w:t>
      </w:r>
      <w:r w:rsidR="0064549C" w:rsidRPr="003F03E4">
        <w:rPr>
          <w:rFonts w:ascii="Times New Roman" w:hAnsi="Times New Roman" w:cs="Times New Roman"/>
          <w:sz w:val="28"/>
          <w:szCs w:val="28"/>
          <w:lang w:val="kk-KZ"/>
        </w:rPr>
        <w:t>меңгереді.</w:t>
      </w:r>
      <w:r w:rsidR="0064549C" w:rsidRPr="0064549C">
        <w:rPr>
          <w:rFonts w:ascii="Times New Roman" w:hAnsi="Times New Roman" w:cs="Times New Roman"/>
          <w:color w:val="FF0000"/>
          <w:sz w:val="28"/>
          <w:szCs w:val="28"/>
          <w:lang w:val="kk-KZ"/>
        </w:rPr>
        <w:t xml:space="preserve"> </w:t>
      </w:r>
      <w:r w:rsidRPr="00DB1E7D">
        <w:rPr>
          <w:rFonts w:ascii="Times New Roman" w:hAnsi="Times New Roman" w:cs="Times New Roman"/>
          <w:sz w:val="28"/>
          <w:szCs w:val="28"/>
          <w:lang w:val="kk-KZ"/>
        </w:rPr>
        <w:t xml:space="preserve">Ол үшін болашақ заңгерлер алдымен сөйлеудің лексикалық қабатын сауатты игеріп, сөздер мен сөз тіркестерін дәл таңдап, қарым-қатынас жағдайына сәйкес қолдана </w:t>
      </w:r>
      <w:r w:rsidR="0064549C">
        <w:rPr>
          <w:rFonts w:ascii="Times New Roman" w:hAnsi="Times New Roman" w:cs="Times New Roman"/>
          <w:sz w:val="28"/>
          <w:szCs w:val="28"/>
          <w:lang w:val="kk-KZ"/>
        </w:rPr>
        <w:t>біл</w:t>
      </w:r>
      <w:r w:rsidRPr="00DB1E7D">
        <w:rPr>
          <w:rFonts w:ascii="Times New Roman" w:hAnsi="Times New Roman" w:cs="Times New Roman"/>
          <w:sz w:val="28"/>
          <w:szCs w:val="28"/>
          <w:lang w:val="kk-KZ"/>
        </w:rPr>
        <w:t xml:space="preserve">у керек. </w:t>
      </w:r>
    </w:p>
    <w:p w14:paraId="6461E681" w14:textId="18F8ACEA" w:rsidR="00AC1B9E" w:rsidRPr="00DB1E7D" w:rsidRDefault="00AC1B9E"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i/>
          <w:sz w:val="28"/>
          <w:szCs w:val="28"/>
          <w:lang w:val="kk-KZ"/>
        </w:rPr>
        <w:t>Коммуникативті-аналитикалық ішкі құрылымдық құзыреттілік</w:t>
      </w:r>
      <w:r w:rsidRPr="00DB1E7D">
        <w:rPr>
          <w:rFonts w:ascii="Times New Roman" w:hAnsi="Times New Roman" w:cs="Times New Roman"/>
          <w:sz w:val="28"/>
          <w:szCs w:val="28"/>
          <w:lang w:val="kk-KZ"/>
        </w:rPr>
        <w:t xml:space="preserve"> </w:t>
      </w:r>
      <w:r w:rsidR="0064549C">
        <w:rPr>
          <w:rFonts w:ascii="Times New Roman" w:hAnsi="Times New Roman" w:cs="Times New Roman"/>
          <w:sz w:val="28"/>
          <w:szCs w:val="28"/>
          <w:lang w:val="kk-KZ"/>
        </w:rPr>
        <w:t>білім алушылардың</w:t>
      </w:r>
      <w:r w:rsidRPr="00DB1E7D">
        <w:rPr>
          <w:rFonts w:ascii="Times New Roman" w:hAnsi="Times New Roman" w:cs="Times New Roman"/>
          <w:sz w:val="28"/>
          <w:szCs w:val="28"/>
          <w:lang w:val="kk-KZ"/>
        </w:rPr>
        <w:t xml:space="preserve"> тілді  саналы түрде меңгеріп, семантикалық, прагматикалық және когнитивтік тұрғыда шығармашылық ойлауын дамытуға бағытталады. Ол үшін </w:t>
      </w:r>
      <w:r w:rsidR="0064549C">
        <w:rPr>
          <w:rFonts w:ascii="Times New Roman" w:hAnsi="Times New Roman" w:cs="Times New Roman"/>
          <w:sz w:val="28"/>
          <w:szCs w:val="28"/>
          <w:lang w:val="kk-KZ"/>
        </w:rPr>
        <w:t>білім алушы</w:t>
      </w:r>
      <w:r w:rsidRPr="00DB1E7D">
        <w:rPr>
          <w:rFonts w:ascii="Times New Roman" w:hAnsi="Times New Roman" w:cs="Times New Roman"/>
          <w:sz w:val="28"/>
          <w:szCs w:val="28"/>
          <w:lang w:val="kk-KZ"/>
        </w:rPr>
        <w:t xml:space="preserve"> орын алған қылмысқа күдіктінің қатысы бар екенін деректерді келтіре отырып дәлелдеп, ойын еркін жеткізу мақсатында грамматикалық құрылымдарды, терминдерді дұрыс қолдануға, болашақ мамандықтың мәні мен әлеуметтік маңыздылығын түсініп, тергеушілік, зертт</w:t>
      </w:r>
      <w:r w:rsidR="00460B5F">
        <w:rPr>
          <w:rFonts w:ascii="Times New Roman" w:hAnsi="Times New Roman" w:cs="Times New Roman"/>
          <w:sz w:val="28"/>
          <w:szCs w:val="28"/>
          <w:lang w:val="kk-KZ"/>
        </w:rPr>
        <w:t xml:space="preserve">еушілік дағдыларын дамытып, кез </w:t>
      </w:r>
      <w:r w:rsidRPr="00DB1E7D">
        <w:rPr>
          <w:rFonts w:ascii="Times New Roman" w:hAnsi="Times New Roman" w:cs="Times New Roman"/>
          <w:sz w:val="28"/>
          <w:szCs w:val="28"/>
          <w:lang w:val="kk-KZ"/>
        </w:rPr>
        <w:t xml:space="preserve">келген жағдайда шешім қабылдап, тиімді кәсіби коммуникацияны жүзеге асыру үшін нақты тілдік ресурстарды пайдалана алуы қажет.  </w:t>
      </w:r>
    </w:p>
    <w:p w14:paraId="1AD4DB80" w14:textId="7060A114" w:rsidR="00AC1B9E" w:rsidRDefault="00AC1B9E"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i/>
          <w:sz w:val="28"/>
          <w:szCs w:val="28"/>
          <w:lang w:val="kk-KZ"/>
        </w:rPr>
        <w:t>Болжамдық-кәсіби ішкі құрылымдық құзыреттілік</w:t>
      </w:r>
      <w:r w:rsidR="00460B5F">
        <w:rPr>
          <w:rFonts w:ascii="Times New Roman" w:hAnsi="Times New Roman" w:cs="Times New Roman"/>
          <w:sz w:val="28"/>
          <w:szCs w:val="28"/>
          <w:lang w:val="kk-KZ"/>
        </w:rPr>
        <w:t xml:space="preserve"> – б</w:t>
      </w:r>
      <w:r w:rsidRPr="00DB1E7D">
        <w:rPr>
          <w:rFonts w:ascii="Times New Roman" w:hAnsi="Times New Roman" w:cs="Times New Roman"/>
          <w:sz w:val="28"/>
          <w:szCs w:val="28"/>
          <w:lang w:val="kk-KZ"/>
        </w:rPr>
        <w:t>ұл қоғамның саяси, құқықтық өміріне саналы түрде араласуға мүмкіндік беретін әлеуметтік білім, құқықтық іс-әрекет дағдылары, адамгершілік және азаматтық қасиеттер деңге</w:t>
      </w:r>
      <w:r w:rsidR="00460B5F">
        <w:rPr>
          <w:rFonts w:ascii="Times New Roman" w:hAnsi="Times New Roman" w:cs="Times New Roman"/>
          <w:sz w:val="28"/>
          <w:szCs w:val="28"/>
          <w:lang w:val="kk-KZ"/>
        </w:rPr>
        <w:t xml:space="preserve">йі. </w:t>
      </w:r>
      <w:r w:rsidRPr="00DB1E7D">
        <w:rPr>
          <w:rFonts w:ascii="Times New Roman" w:hAnsi="Times New Roman" w:cs="Times New Roman"/>
          <w:sz w:val="28"/>
          <w:szCs w:val="28"/>
          <w:lang w:val="kk-KZ"/>
        </w:rPr>
        <w:t>Болашақ заңгерлердің болжамдық-кәсіби ішкі құрылымдық құзыреттілігін қалыптастыруда оларды тілдік тұлға ретінде қоғамдық қауіпсіздікті сақтау барысында кәсіби бағдарланған қарым-қатынас жасауға, кәсіби-дискурст</w:t>
      </w:r>
      <w:r w:rsidR="00180470">
        <w:rPr>
          <w:rFonts w:ascii="Times New Roman" w:hAnsi="Times New Roman" w:cs="Times New Roman"/>
          <w:sz w:val="28"/>
          <w:szCs w:val="28"/>
          <w:lang w:val="kk-KZ"/>
        </w:rPr>
        <w:t xml:space="preserve">ық көзқарастарын тұжырымдауға, </w:t>
      </w:r>
      <w:r w:rsidRPr="00DB1E7D">
        <w:rPr>
          <w:rFonts w:ascii="Times New Roman" w:hAnsi="Times New Roman" w:cs="Times New Roman"/>
          <w:sz w:val="28"/>
          <w:szCs w:val="28"/>
          <w:lang w:val="kk-KZ"/>
        </w:rPr>
        <w:t xml:space="preserve">негізгі ережелер мен баптарды қолдана білуге дағдыландыру қажет. </w:t>
      </w:r>
    </w:p>
    <w:p w14:paraId="72F581E8" w14:textId="7C201F96" w:rsidR="00AC1B9E" w:rsidRPr="00DB1E7D" w:rsidRDefault="002B57C3"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Аталған ішкі құрылымдық құзыреттіліктерді жүйелі қалыптастыру мақсатында болашақ заңгерлерді келесі іс-әрекеттерге дағдыландыру қажет: 1) кәсіби коммуникативтік-сөйлеу іс-әрекетінің когнитивтік-прагматикалық тетіктерін бағдарла</w:t>
      </w:r>
      <w:r w:rsidR="00EC0066">
        <w:rPr>
          <w:rFonts w:ascii="Times New Roman" w:hAnsi="Times New Roman" w:cs="Times New Roman"/>
          <w:sz w:val="28"/>
          <w:szCs w:val="28"/>
          <w:lang w:val="kk-KZ"/>
        </w:rPr>
        <w:t>й алу</w:t>
      </w:r>
      <w:r>
        <w:rPr>
          <w:rFonts w:ascii="Times New Roman" w:hAnsi="Times New Roman" w:cs="Times New Roman"/>
          <w:sz w:val="28"/>
          <w:szCs w:val="28"/>
          <w:lang w:val="kk-KZ"/>
        </w:rPr>
        <w:t>; 2) кәсіби дискурс санаттары аясындағы коммуникативтік міндеттерді ғылыми-кәсіби тұрғыдан тұжырымда</w:t>
      </w:r>
      <w:r w:rsidR="00EC0066">
        <w:rPr>
          <w:rFonts w:ascii="Times New Roman" w:hAnsi="Times New Roman" w:cs="Times New Roman"/>
          <w:sz w:val="28"/>
          <w:szCs w:val="28"/>
          <w:lang w:val="kk-KZ"/>
        </w:rPr>
        <w:t>й білу</w:t>
      </w:r>
      <w:r>
        <w:rPr>
          <w:rFonts w:ascii="Times New Roman" w:hAnsi="Times New Roman" w:cs="Times New Roman"/>
          <w:sz w:val="28"/>
          <w:szCs w:val="28"/>
          <w:lang w:val="kk-KZ"/>
        </w:rPr>
        <w:t>; 3) кез-келген жағдайда эмоционалдық тұрақтылық таныта отырып, туындаған мәселелерді сабырмен шеш</w:t>
      </w:r>
      <w:r w:rsidR="00EC0066">
        <w:rPr>
          <w:rFonts w:ascii="Times New Roman" w:hAnsi="Times New Roman" w:cs="Times New Roman"/>
          <w:sz w:val="28"/>
          <w:szCs w:val="28"/>
          <w:lang w:val="kk-KZ"/>
        </w:rPr>
        <w:t>е білу</w:t>
      </w:r>
      <w:r>
        <w:rPr>
          <w:rFonts w:ascii="Times New Roman" w:hAnsi="Times New Roman" w:cs="Times New Roman"/>
          <w:sz w:val="28"/>
          <w:szCs w:val="28"/>
          <w:lang w:val="kk-KZ"/>
        </w:rPr>
        <w:t>; 4) арнайы әзірленген жағдаяттық тапсырмалар негізінде лингводидактикалық талдау жасау және нақты тілдік ресурстарды кәсіби коммуникацияның мақсатына сай тиімді пайдалан</w:t>
      </w:r>
      <w:r w:rsidR="00EC0066">
        <w:rPr>
          <w:rFonts w:ascii="Times New Roman" w:hAnsi="Times New Roman" w:cs="Times New Roman"/>
          <w:sz w:val="28"/>
          <w:szCs w:val="28"/>
          <w:lang w:val="kk-KZ"/>
        </w:rPr>
        <w:t>у</w:t>
      </w:r>
      <w:r>
        <w:rPr>
          <w:rFonts w:ascii="Times New Roman" w:hAnsi="Times New Roman" w:cs="Times New Roman"/>
          <w:sz w:val="28"/>
          <w:szCs w:val="28"/>
          <w:lang w:val="kk-KZ"/>
        </w:rPr>
        <w:t xml:space="preserve">. </w:t>
      </w:r>
      <w:r w:rsidR="00AC1B9E" w:rsidRPr="00DB1E7D">
        <w:rPr>
          <w:rFonts w:ascii="Times New Roman" w:hAnsi="Times New Roman" w:cs="Times New Roman"/>
          <w:sz w:val="28"/>
          <w:szCs w:val="28"/>
          <w:lang w:val="kk-KZ"/>
        </w:rPr>
        <w:t>Осылайша аталған ішкі құрылымдық құзыреттіліктер болашақ заңгердің кәсіби  коммуникативті дискурстық құзыреттілігін қалыптастырудың лингводидактикалық шарттарын анықтауға негіз болады.</w:t>
      </w:r>
    </w:p>
    <w:p w14:paraId="53A24E74" w14:textId="4D472B68" w:rsidR="00AC1B9E" w:rsidRPr="00DB1E7D" w:rsidRDefault="00AC1B9E"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Жоғары заңгерлік білім беру жүйесінің басты мақсаты заңтану ғылымындағы барлық негізгі ұғым-түсініктерді меңгерген, мемлекет тарихында болған және қолданыстағы заңдардың мазмұнын толық біліп, түсінетін</w:t>
      </w:r>
      <w:r w:rsidR="00460B5F">
        <w:rPr>
          <w:rFonts w:ascii="Times New Roman" w:hAnsi="Times New Roman" w:cs="Times New Roman"/>
          <w:sz w:val="28"/>
          <w:szCs w:val="28"/>
          <w:lang w:val="kk-KZ"/>
        </w:rPr>
        <w:t xml:space="preserve">, </w:t>
      </w:r>
      <w:r w:rsidRPr="00DB1E7D">
        <w:rPr>
          <w:rFonts w:ascii="Times New Roman" w:hAnsi="Times New Roman" w:cs="Times New Roman"/>
          <w:sz w:val="28"/>
          <w:szCs w:val="28"/>
          <w:lang w:val="kk-KZ"/>
        </w:rPr>
        <w:t xml:space="preserve">сол заңдар бойынша сот-атқару істерін жүргізе алатын мамандар даярлаумен шектелмейді. Жоғары білікті заңгер, сонымен қатар, үдемелі қарқынмен дамитын қазіргі заманның талаптарына сай жаңа мақсат-міндеттерді шешіп, заң мәтіндерін талдап, олардың негізінде тиісті тұжырымдар жасап, өзінің функционалды сауаттылығы мен біліктілігін үздіксіз жетілдіретін маман болуы керек. </w:t>
      </w:r>
    </w:p>
    <w:p w14:paraId="14A88E50" w14:textId="77777777" w:rsidR="00AC1B9E" w:rsidRPr="00DB1E7D" w:rsidRDefault="00AC1B9E"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 xml:space="preserve">Осыған дейін әрекет еткен білім беру жүйесі бойынша білім алушы оқыту үдерісіндегі ықпал ету нысаны, ал оқытушы осы әрекетті жүргізетін субъект ретінде танылды. Негізгі ықпал ету құралы ауызша және жазбаша мәтіндер болды. Осы мәтіндер арқылы игерілген ақпарат білім алушылардың өзіндік ізденіс әрекеттеріне және болашақ мамандық қызметіне негіз болатындығы көзделді. Бірақ көп жағдайда мұндай ақпараттар білім алушының сыни ойлауын дамыта алмайтын, тек түрлі ғылыми терминдермен «байытылған» күрделі мәтіндер болды. </w:t>
      </w:r>
    </w:p>
    <w:p w14:paraId="21684232" w14:textId="2C949498" w:rsidR="00AC1B9E" w:rsidRPr="00DB1E7D" w:rsidRDefault="00AC1B9E"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Құзыретті, жоғары білікті әрі заманауи дағдыларға ие мамандарды даярлау мақсатында қазіргі кезде еліміздегі білім беру жүйесінің мазмұны жаңартылып, бірқатар өзгерістер енгізілді. Енді білім алушылардың жаңа ақпаратты өздігінен тауып, игеріп, талдай білуі, оқыту үдерісінде «құрғақ» заңгерлік мәтіндердің емес, сыни ойлауға, белсенді тілдік қатынасқа түсуге түрткі болатын дискурстық мәтіндердің қолданылуы, білім алушылардың алған білімін өз кәсіби әрекетінде пайдаға асыра алуы басты назарға ілікті. Сонымен қатар</w:t>
      </w:r>
      <w:r w:rsidR="00460B5F">
        <w:rPr>
          <w:rFonts w:ascii="Times New Roman" w:hAnsi="Times New Roman" w:cs="Times New Roman"/>
          <w:sz w:val="28"/>
          <w:szCs w:val="28"/>
          <w:lang w:val="kk-KZ"/>
        </w:rPr>
        <w:t xml:space="preserve"> </w:t>
      </w:r>
      <w:r w:rsidRPr="00DB1E7D">
        <w:rPr>
          <w:rFonts w:ascii="Times New Roman" w:hAnsi="Times New Roman" w:cs="Times New Roman"/>
          <w:sz w:val="28"/>
          <w:szCs w:val="28"/>
          <w:lang w:val="kk-KZ"/>
        </w:rPr>
        <w:t xml:space="preserve">болашақ заңгерлердің тілдік тұлғасына көңіл бөлу керектігі айқындала түсті. </w:t>
      </w:r>
    </w:p>
    <w:p w14:paraId="37C0354E" w14:textId="64B67294" w:rsidR="00AC1B9E" w:rsidRPr="00DB1E7D" w:rsidRDefault="00AC1B9E"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Заң саласының білім алушылары үшін құқықтық-нормативтік актілердің мәтіні, сот отырысы, тергеу ісіндегі жағдаяттық мәтіндермен жұмыс істеп (мазмұнын түсіну, қолдану, талдау, тұжырым жасау, бағалау, қажет кезде сілтеме жасау т.с.с.), мұның барлығын бірнеше тілде  жүргізе алу маңызды. Бұл туралы ғалым К.М.</w:t>
      </w:r>
      <w:r w:rsidR="00460B5F">
        <w:rPr>
          <w:rFonts w:ascii="Times New Roman" w:hAnsi="Times New Roman" w:cs="Times New Roman"/>
          <w:sz w:val="28"/>
          <w:szCs w:val="28"/>
          <w:lang w:val="kk-KZ"/>
        </w:rPr>
        <w:t xml:space="preserve"> </w:t>
      </w:r>
      <w:r w:rsidRPr="00DB1E7D">
        <w:rPr>
          <w:rFonts w:ascii="Times New Roman" w:hAnsi="Times New Roman" w:cs="Times New Roman"/>
          <w:sz w:val="28"/>
          <w:szCs w:val="28"/>
          <w:lang w:val="kk-KZ"/>
        </w:rPr>
        <w:t>Левитан</w:t>
      </w:r>
      <w:r w:rsidR="00460B5F">
        <w:rPr>
          <w:rFonts w:ascii="Times New Roman" w:hAnsi="Times New Roman" w:cs="Times New Roman"/>
          <w:sz w:val="28"/>
          <w:szCs w:val="28"/>
          <w:lang w:val="kk-KZ"/>
        </w:rPr>
        <w:t>ның пікірін келтірсек</w:t>
      </w:r>
      <w:r w:rsidRPr="00DB1E7D">
        <w:rPr>
          <w:rFonts w:ascii="Times New Roman" w:hAnsi="Times New Roman" w:cs="Times New Roman"/>
          <w:sz w:val="28"/>
          <w:szCs w:val="28"/>
          <w:lang w:val="kk-KZ"/>
        </w:rPr>
        <w:t>: «Заңгерлік білім трансұлттық қана емес, полилингвистикалық сипат та алуда. Ол үшін оқу жоспары болашақ заңгерлер мамандықты игеру кезеңінде ана тілінен басқа кем дегенде екі тілді қолдана алатындай етіп құрылуы керек. Олардың бірі – БҰҰ мемлекеттерінің бір тілі, екіншісі болашақ маман қызмет ететін халықтың не өңірдің тілі болуы керек» [</w:t>
      </w:r>
      <w:r w:rsidRPr="00753E28">
        <w:rPr>
          <w:rFonts w:ascii="Times New Roman" w:hAnsi="Times New Roman" w:cs="Times New Roman"/>
          <w:sz w:val="28"/>
          <w:szCs w:val="28"/>
          <w:lang w:val="kk-KZ"/>
        </w:rPr>
        <w:t>1</w:t>
      </w:r>
      <w:r w:rsidR="001A648A" w:rsidRPr="00753E28">
        <w:rPr>
          <w:rFonts w:ascii="Times New Roman" w:hAnsi="Times New Roman" w:cs="Times New Roman"/>
          <w:sz w:val="28"/>
          <w:szCs w:val="28"/>
          <w:lang w:val="kk-KZ"/>
        </w:rPr>
        <w:t>3</w:t>
      </w:r>
      <w:r w:rsidR="009377B9">
        <w:rPr>
          <w:rFonts w:ascii="Times New Roman" w:hAnsi="Times New Roman" w:cs="Times New Roman"/>
          <w:sz w:val="28"/>
          <w:szCs w:val="28"/>
          <w:lang w:val="kk-KZ"/>
        </w:rPr>
        <w:t>8</w:t>
      </w:r>
      <w:r w:rsidRPr="00DB1E7D">
        <w:rPr>
          <w:rFonts w:ascii="Times New Roman" w:hAnsi="Times New Roman" w:cs="Times New Roman"/>
          <w:sz w:val="28"/>
          <w:szCs w:val="28"/>
          <w:lang w:val="kk-KZ"/>
        </w:rPr>
        <w:t>]. Көп жағдайда заңгерлердің сот ісін екі тілде не шет тілінде жүргізуде қиналуы, ғылыми-зерттеу жұмысында маңызды дереккөз бола алатын шетелдік құжат не еңбекті қолдана алмауы аталмыш мәселенің көкейтестілігін айқындайды.</w:t>
      </w:r>
    </w:p>
    <w:p w14:paraId="63C9D391" w14:textId="0C8845A4" w:rsidR="00AC1B9E" w:rsidRPr="00DB1E7D" w:rsidRDefault="00AC1B9E"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1976 жылы С.С.</w:t>
      </w:r>
      <w:r w:rsidR="00460B5F">
        <w:rPr>
          <w:rFonts w:ascii="Times New Roman" w:hAnsi="Times New Roman" w:cs="Times New Roman"/>
          <w:sz w:val="28"/>
          <w:szCs w:val="28"/>
          <w:lang w:val="kk-KZ"/>
        </w:rPr>
        <w:t xml:space="preserve"> </w:t>
      </w:r>
      <w:r w:rsidRPr="00DB1E7D">
        <w:rPr>
          <w:rFonts w:ascii="Times New Roman" w:hAnsi="Times New Roman" w:cs="Times New Roman"/>
          <w:sz w:val="28"/>
          <w:szCs w:val="28"/>
          <w:lang w:val="kk-KZ"/>
        </w:rPr>
        <w:t>Алексеев пен В.Ф.</w:t>
      </w:r>
      <w:r w:rsidR="00460B5F">
        <w:rPr>
          <w:rFonts w:ascii="Times New Roman" w:hAnsi="Times New Roman" w:cs="Times New Roman"/>
          <w:sz w:val="28"/>
          <w:szCs w:val="28"/>
          <w:lang w:val="kk-KZ"/>
        </w:rPr>
        <w:t xml:space="preserve"> Яковлев ұсынған заңгер</w:t>
      </w:r>
      <w:r w:rsidRPr="00DB1E7D">
        <w:rPr>
          <w:rFonts w:ascii="Times New Roman" w:hAnsi="Times New Roman" w:cs="Times New Roman"/>
          <w:sz w:val="28"/>
          <w:szCs w:val="28"/>
          <w:lang w:val="kk-KZ"/>
        </w:rPr>
        <w:t xml:space="preserve"> моделі көп жағдайда бүгінге дейін өзекті болып саналады. Бұл модель бойынша болашақ мамандардың бойында дүниетанымдық және құқықтық мәдениет, жақсы дамыған кәсіби ойлау жүйесі, заңгерлік деректерді зерттеу дағдылары, нормативті материалдарды іздеу, өңдеу және жүйелеу әрі түсіндіру икемі, ғылыми әрекетпен айналысу және коммуникативті қарым-қатынасқа түсу қабілеттері болу керек [</w:t>
      </w:r>
      <w:r w:rsidRPr="00753E28">
        <w:rPr>
          <w:rFonts w:ascii="Times New Roman" w:hAnsi="Times New Roman" w:cs="Times New Roman"/>
          <w:sz w:val="28"/>
          <w:szCs w:val="28"/>
          <w:lang w:val="kk-KZ"/>
        </w:rPr>
        <w:t>1</w:t>
      </w:r>
      <w:r w:rsidR="009377B9">
        <w:rPr>
          <w:rFonts w:ascii="Times New Roman" w:hAnsi="Times New Roman" w:cs="Times New Roman"/>
          <w:sz w:val="28"/>
          <w:szCs w:val="28"/>
          <w:lang w:val="kk-KZ"/>
        </w:rPr>
        <w:t>39</w:t>
      </w:r>
      <w:r w:rsidRPr="00DB1E7D">
        <w:rPr>
          <w:rFonts w:ascii="Times New Roman" w:hAnsi="Times New Roman" w:cs="Times New Roman"/>
          <w:sz w:val="28"/>
          <w:szCs w:val="28"/>
          <w:lang w:val="kk-KZ"/>
        </w:rPr>
        <w:t>]. С.С.</w:t>
      </w:r>
      <w:r w:rsidR="00460B5F">
        <w:rPr>
          <w:rFonts w:ascii="Times New Roman" w:hAnsi="Times New Roman" w:cs="Times New Roman"/>
          <w:sz w:val="28"/>
          <w:szCs w:val="28"/>
          <w:lang w:val="kk-KZ"/>
        </w:rPr>
        <w:t xml:space="preserve"> </w:t>
      </w:r>
      <w:r w:rsidRPr="00DB1E7D">
        <w:rPr>
          <w:rFonts w:ascii="Times New Roman" w:hAnsi="Times New Roman" w:cs="Times New Roman"/>
          <w:sz w:val="28"/>
          <w:szCs w:val="28"/>
          <w:lang w:val="kk-KZ"/>
        </w:rPr>
        <w:t>Алексеев кейін шығарған еңбектерінде де «құқықтанушының білімділігі мен жоғары кәсібилігінің шыңында аналитикалық заңтану негізінде қалыптасатын және жалпы құқық теориясында шоғырланған математикалық тәртіптегі нақты деректер арқылы көрініс беретін құқықтық мәдениет пен заңгерлік ойлау тұратындығын» айтады. «Бұл деректерді игеру, ең алдымен, кәсіпқой заңгердің «қанына сіңісіп кететін» заңның бастапқы ұғымдық аппаратын, заң лексикасын, құқықтық формулаларды меңгеруді көздейді. Сонымен қатар, одан бөлек</w:t>
      </w:r>
      <w:r w:rsidR="00460B5F">
        <w:rPr>
          <w:rFonts w:ascii="Times New Roman" w:hAnsi="Times New Roman" w:cs="Times New Roman"/>
          <w:sz w:val="28"/>
          <w:szCs w:val="28"/>
          <w:lang w:val="kk-KZ"/>
        </w:rPr>
        <w:t>,</w:t>
      </w:r>
      <w:r w:rsidRPr="00DB1E7D">
        <w:rPr>
          <w:rFonts w:ascii="Times New Roman" w:hAnsi="Times New Roman" w:cs="Times New Roman"/>
          <w:sz w:val="28"/>
          <w:szCs w:val="28"/>
          <w:lang w:val="kk-KZ"/>
        </w:rPr>
        <w:t xml:space="preserve"> құқық логикасын түсінуге, оның тереңдігін және «құпиясын»</w:t>
      </w:r>
      <w:r w:rsidR="00460B5F">
        <w:rPr>
          <w:rFonts w:ascii="Times New Roman" w:hAnsi="Times New Roman" w:cs="Times New Roman"/>
          <w:sz w:val="28"/>
          <w:szCs w:val="28"/>
          <w:lang w:val="kk-KZ"/>
        </w:rPr>
        <w:t xml:space="preserve">, </w:t>
      </w:r>
      <w:r w:rsidRPr="00DB1E7D">
        <w:rPr>
          <w:rFonts w:ascii="Times New Roman" w:hAnsi="Times New Roman" w:cs="Times New Roman"/>
          <w:sz w:val="28"/>
          <w:szCs w:val="28"/>
          <w:lang w:val="kk-KZ"/>
        </w:rPr>
        <w:t>мағынасын, миссиясы мен адам өміріндегі маңызын тануға қажетті саты қызметін атқарады» [1</w:t>
      </w:r>
      <w:r w:rsidR="006254CE">
        <w:rPr>
          <w:rFonts w:ascii="Times New Roman" w:hAnsi="Times New Roman" w:cs="Times New Roman"/>
          <w:sz w:val="28"/>
          <w:szCs w:val="28"/>
          <w:lang w:val="kk-KZ"/>
        </w:rPr>
        <w:t>4</w:t>
      </w:r>
      <w:r w:rsidR="009377B9">
        <w:rPr>
          <w:rFonts w:ascii="Times New Roman" w:hAnsi="Times New Roman" w:cs="Times New Roman"/>
          <w:sz w:val="28"/>
          <w:szCs w:val="28"/>
          <w:lang w:val="kk-KZ"/>
        </w:rPr>
        <w:t>0</w:t>
      </w:r>
      <w:r w:rsidRPr="00DB1E7D">
        <w:rPr>
          <w:rFonts w:ascii="Times New Roman" w:hAnsi="Times New Roman" w:cs="Times New Roman"/>
          <w:sz w:val="28"/>
          <w:szCs w:val="28"/>
          <w:lang w:val="kk-KZ"/>
        </w:rPr>
        <w:t>].</w:t>
      </w:r>
    </w:p>
    <w:p w14:paraId="50C64089" w14:textId="4E3FBD89" w:rsidR="00AC1B9E" w:rsidRPr="00DB1E7D" w:rsidRDefault="00AC1B9E"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Заңгер мамандығын таңдаған студенттердің кәсіби коммуникативті дискурстық құзыреттілігін дамытуда заң мәтіндер</w:t>
      </w:r>
      <w:r w:rsidR="00786925">
        <w:rPr>
          <w:rFonts w:ascii="Times New Roman" w:hAnsi="Times New Roman" w:cs="Times New Roman"/>
          <w:sz w:val="28"/>
          <w:szCs w:val="28"/>
          <w:lang w:val="kk-KZ"/>
        </w:rPr>
        <w:t xml:space="preserve">ін салыстыру әдісін қолданудың </w:t>
      </w:r>
      <w:r w:rsidRPr="00DB1E7D">
        <w:rPr>
          <w:rFonts w:ascii="Times New Roman" w:hAnsi="Times New Roman" w:cs="Times New Roman"/>
          <w:sz w:val="28"/>
          <w:szCs w:val="28"/>
          <w:lang w:val="kk-KZ"/>
        </w:rPr>
        <w:t>мaңызы зор. Осы уaқытқa дейін сaбaқ ү</w:t>
      </w:r>
      <w:r w:rsidR="00B073BC" w:rsidRPr="00DB1E7D">
        <w:rPr>
          <w:rFonts w:ascii="Times New Roman" w:hAnsi="Times New Roman" w:cs="Times New Roman"/>
          <w:sz w:val="28"/>
          <w:szCs w:val="28"/>
          <w:lang w:val="kk-KZ"/>
        </w:rPr>
        <w:t>дері</w:t>
      </w:r>
      <w:r w:rsidRPr="00DB1E7D">
        <w:rPr>
          <w:rFonts w:ascii="Times New Roman" w:hAnsi="Times New Roman" w:cs="Times New Roman"/>
          <w:sz w:val="28"/>
          <w:szCs w:val="28"/>
          <w:lang w:val="kk-KZ"/>
        </w:rPr>
        <w:t>сінде өзінің құнын жоймaғaн бұл әдісті орыс, қазақ тілдеріндегі заң мәтіндерін салыстыра талдағанда қолдaнғaн жөн. Екі тілдегі мәтіндерді  зерттеуде сaлыстыру әдісін пaйдaлaну әр тілдің өзіндік ерекшеліктерін терең тaнуғa, оның өзіндік қaсие</w:t>
      </w:r>
      <w:r w:rsidR="00B073BC" w:rsidRPr="00DB1E7D">
        <w:rPr>
          <w:rFonts w:ascii="Times New Roman" w:hAnsi="Times New Roman" w:cs="Times New Roman"/>
          <w:sz w:val="28"/>
          <w:szCs w:val="28"/>
          <w:lang w:val="kk-KZ"/>
        </w:rPr>
        <w:t>тін aйқындaуғa мүмкіндік береді.</w:t>
      </w:r>
      <w:r w:rsidRPr="00DB1E7D">
        <w:rPr>
          <w:rFonts w:ascii="Times New Roman" w:hAnsi="Times New Roman" w:cs="Times New Roman"/>
          <w:sz w:val="28"/>
          <w:szCs w:val="28"/>
          <w:lang w:val="kk-KZ"/>
        </w:rPr>
        <w:t xml:space="preserve"> </w:t>
      </w:r>
    </w:p>
    <w:p w14:paraId="60A69FF5" w14:textId="0B170CCC" w:rsidR="00AC1B9E" w:rsidRPr="00DB1E7D" w:rsidRDefault="005A753E" w:rsidP="00D62A9E">
      <w:pPr>
        <w:pStyle w:val="a7"/>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Заң</w:t>
      </w:r>
      <w:r w:rsidR="00460B5F">
        <w:rPr>
          <w:rFonts w:ascii="Times New Roman" w:hAnsi="Times New Roman" w:cs="Times New Roman"/>
          <w:sz w:val="28"/>
          <w:szCs w:val="28"/>
          <w:lang w:val="kk-KZ"/>
        </w:rPr>
        <w:t xml:space="preserve"> мәтіндер</w:t>
      </w:r>
      <w:r w:rsidR="00AC1B9E" w:rsidRPr="00DB1E7D">
        <w:rPr>
          <w:rFonts w:ascii="Times New Roman" w:hAnsi="Times New Roman" w:cs="Times New Roman"/>
          <w:sz w:val="28"/>
          <w:szCs w:val="28"/>
          <w:lang w:val="kk-KZ"/>
        </w:rPr>
        <w:t>і</w:t>
      </w:r>
      <w:r w:rsidR="00460B5F">
        <w:rPr>
          <w:rFonts w:ascii="Times New Roman" w:hAnsi="Times New Roman" w:cs="Times New Roman"/>
          <w:sz w:val="28"/>
          <w:szCs w:val="28"/>
          <w:lang w:val="kk-KZ"/>
        </w:rPr>
        <w:t>н</w:t>
      </w:r>
      <w:r w:rsidR="00AC1B9E" w:rsidRPr="00DB1E7D">
        <w:rPr>
          <w:rFonts w:ascii="Times New Roman" w:hAnsi="Times New Roman" w:cs="Times New Roman"/>
          <w:sz w:val="28"/>
          <w:szCs w:val="28"/>
          <w:lang w:val="kk-KZ"/>
        </w:rPr>
        <w:t xml:space="preserve"> құру және түсіну мәселесі қазіргі уақытта ғылыми таным кеңістігі</w:t>
      </w:r>
      <w:r w:rsidR="00460B5F">
        <w:rPr>
          <w:rFonts w:ascii="Times New Roman" w:hAnsi="Times New Roman" w:cs="Times New Roman"/>
          <w:sz w:val="28"/>
          <w:szCs w:val="28"/>
          <w:lang w:val="kk-KZ"/>
        </w:rPr>
        <w:t>нде көп талқыланатын сұрақтар</w:t>
      </w:r>
      <w:r w:rsidR="00AC1B9E" w:rsidRPr="00DB1E7D">
        <w:rPr>
          <w:rFonts w:ascii="Times New Roman" w:hAnsi="Times New Roman" w:cs="Times New Roman"/>
          <w:sz w:val="28"/>
          <w:szCs w:val="28"/>
          <w:lang w:val="kk-KZ"/>
        </w:rPr>
        <w:t xml:space="preserve"> қатарына қосылды. Көптеген теориялық және қолданбалы пәндер, соның ішінде заңтану ілімі де бұл мәселені зерттеп қана қоймай, кейінгі дамудың негізгі алғышарты ретінде қарастырады. Заң мәтіндерін ұғыну және түсіндіру бағытындағы ғылыми әдебиеттердің және тиісті пәнаралық сипаттағы зерттеулердің көбеюі осыны дәлелдейді. </w:t>
      </w:r>
    </w:p>
    <w:p w14:paraId="73537230" w14:textId="77777777" w:rsidR="00AC1B9E" w:rsidRPr="00DB1E7D" w:rsidRDefault="00AC1B9E" w:rsidP="00D62A9E">
      <w:pPr>
        <w:pStyle w:val="a7"/>
        <w:spacing w:after="0" w:line="240" w:lineRule="auto"/>
        <w:ind w:left="0"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Нормативті-құқықтық акті мәтіндерін дұрыс түсінудің негізгі шарты – заң тілін меңгеру. Ол қоғамдық қатынас субъектілерінің жүріс-тұрысын құқықтық тұрғыда реттеу мақсатында әзірленіп қолданылатын түсініктер мен категорияларды сөзбен білдірудің әдістері мен ережелерінің әлеуметтік-тарихи тұрғыдағы шартты жүйесін білдіреді. Осыдан құқықтық, қылмыстық заң мәтіндерін дұрыс түсіну осы саладағы терминологиялық жүйеде көрініс табатын әлеуметтік-экономикалық және саяси өмірдің нақты реалийлерін білу тәжірибесінің жеткілікті жағдайда ғана болатындығы анықталады.</w:t>
      </w:r>
    </w:p>
    <w:p w14:paraId="231460D0" w14:textId="1996CD0D" w:rsidR="00AC1B9E" w:rsidRPr="00DB1E7D" w:rsidRDefault="00AC1B9E" w:rsidP="00D62A9E">
      <w:pPr>
        <w:pStyle w:val="a7"/>
        <w:spacing w:after="0" w:line="240" w:lineRule="auto"/>
        <w:ind w:left="0"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 xml:space="preserve"> Қылмыстық-құқықтық нормалар мәтіні арқылы заң шығарушы және құқықты қолданушы тараптар адамдарды көндіру және ойлау жүйелерін басқарудың арнайы механизмдеріне қол жеткізеді. Қылмыстық құқық тілін меңгеру деңгейі мұндай заң мәтіндерін дұрыс, терең және толық түсінуге тікелей әсер </w:t>
      </w:r>
      <w:r w:rsidR="00460B5F">
        <w:rPr>
          <w:rFonts w:ascii="Times New Roman" w:hAnsi="Times New Roman" w:cs="Times New Roman"/>
          <w:sz w:val="28"/>
          <w:szCs w:val="28"/>
          <w:lang w:val="kk-KZ"/>
        </w:rPr>
        <w:t>етеді. Бір ғана заң мәтінін әрт</w:t>
      </w:r>
      <w:r w:rsidRPr="00DB1E7D">
        <w:rPr>
          <w:rFonts w:ascii="Times New Roman" w:hAnsi="Times New Roman" w:cs="Times New Roman"/>
          <w:sz w:val="28"/>
          <w:szCs w:val="28"/>
          <w:lang w:val="kk-KZ"/>
        </w:rPr>
        <w:t>үрлі азаматтардың (құқық қорғау органдарының қызметкері, заңгер, сот, құқықтанушы ғалым, қарапайым азамат т.б.) түрліше түсініп қабылдауы қылмыстық құқық тілін, заңгерлік дискурсты меңгеру деңгейімен түсіндіріледі [1</w:t>
      </w:r>
      <w:r w:rsidR="006254CE">
        <w:rPr>
          <w:rFonts w:ascii="Times New Roman" w:hAnsi="Times New Roman" w:cs="Times New Roman"/>
          <w:sz w:val="28"/>
          <w:szCs w:val="28"/>
          <w:lang w:val="kk-KZ"/>
        </w:rPr>
        <w:t>7</w:t>
      </w:r>
      <w:r w:rsidRPr="00DB1E7D">
        <w:rPr>
          <w:rFonts w:ascii="Times New Roman" w:hAnsi="Times New Roman" w:cs="Times New Roman"/>
          <w:sz w:val="28"/>
          <w:szCs w:val="28"/>
          <w:lang w:val="kk-KZ"/>
        </w:rPr>
        <w:t>,</w:t>
      </w:r>
      <w:r w:rsidR="00180470">
        <w:rPr>
          <w:rFonts w:ascii="Times New Roman" w:hAnsi="Times New Roman" w:cs="Times New Roman"/>
          <w:sz w:val="28"/>
          <w:szCs w:val="28"/>
          <w:lang w:val="kk-KZ"/>
        </w:rPr>
        <w:t xml:space="preserve"> с. </w:t>
      </w:r>
      <w:r w:rsidR="00B073BC" w:rsidRPr="00DB1E7D">
        <w:rPr>
          <w:rFonts w:ascii="Times New Roman" w:hAnsi="Times New Roman" w:cs="Times New Roman"/>
          <w:sz w:val="28"/>
          <w:szCs w:val="28"/>
          <w:lang w:val="kk-KZ"/>
        </w:rPr>
        <w:t>2</w:t>
      </w:r>
      <w:r w:rsidRPr="00DB1E7D">
        <w:rPr>
          <w:rFonts w:ascii="Times New Roman" w:hAnsi="Times New Roman" w:cs="Times New Roman"/>
          <w:sz w:val="28"/>
          <w:szCs w:val="28"/>
          <w:lang w:val="kk-KZ"/>
        </w:rPr>
        <w:t>5</w:t>
      </w:r>
      <w:r w:rsidR="00460B5F">
        <w:rPr>
          <w:rFonts w:ascii="Times New Roman" w:hAnsi="Times New Roman" w:cs="Times New Roman"/>
          <w:sz w:val="28"/>
          <w:szCs w:val="28"/>
          <w:lang w:val="kk-KZ"/>
        </w:rPr>
        <w:t xml:space="preserve">]. </w:t>
      </w:r>
      <w:r w:rsidRPr="00DB1E7D">
        <w:rPr>
          <w:rFonts w:ascii="Times New Roman" w:hAnsi="Times New Roman" w:cs="Times New Roman"/>
          <w:sz w:val="28"/>
          <w:szCs w:val="28"/>
          <w:lang w:val="kk-KZ"/>
        </w:rPr>
        <w:t>Осылайша, қылмыстық-құқықтық заңдардың мәтінін дұрыс түсіну реципиенттің қылмыстық құқықтың нормативті құндылықтар</w:t>
      </w:r>
      <w:r w:rsidR="00460B5F">
        <w:rPr>
          <w:rFonts w:ascii="Times New Roman" w:hAnsi="Times New Roman" w:cs="Times New Roman"/>
          <w:sz w:val="28"/>
          <w:szCs w:val="28"/>
          <w:lang w:val="kk-KZ"/>
        </w:rPr>
        <w:t xml:space="preserve"> жүйесіне енуін және </w:t>
      </w:r>
      <w:r w:rsidRPr="00DB1E7D">
        <w:rPr>
          <w:rFonts w:ascii="Times New Roman" w:hAnsi="Times New Roman" w:cs="Times New Roman"/>
          <w:sz w:val="28"/>
          <w:szCs w:val="28"/>
          <w:lang w:val="kk-KZ"/>
        </w:rPr>
        <w:t>оның өзінің әлеуметтік мән-мағыналар, құндылықтар мен болжамдар жүйесімен өзара қатынасын білдіреді. Мұндай құндылықтар мен білім</w:t>
      </w:r>
      <w:r w:rsidR="00EE2689">
        <w:rPr>
          <w:rFonts w:ascii="Times New Roman" w:hAnsi="Times New Roman" w:cs="Times New Roman"/>
          <w:sz w:val="28"/>
          <w:szCs w:val="28"/>
          <w:lang w:val="kk-KZ"/>
        </w:rPr>
        <w:t>,</w:t>
      </w:r>
      <w:r w:rsidRPr="00DB1E7D">
        <w:rPr>
          <w:rFonts w:ascii="Times New Roman" w:hAnsi="Times New Roman" w:cs="Times New Roman"/>
          <w:sz w:val="28"/>
          <w:szCs w:val="28"/>
          <w:lang w:val="kk-KZ"/>
        </w:rPr>
        <w:t xml:space="preserve"> әлеуме</w:t>
      </w:r>
      <w:r w:rsidR="00EE2689">
        <w:rPr>
          <w:rFonts w:ascii="Times New Roman" w:hAnsi="Times New Roman" w:cs="Times New Roman"/>
          <w:sz w:val="28"/>
          <w:szCs w:val="28"/>
          <w:lang w:val="kk-KZ"/>
        </w:rPr>
        <w:t>ттік-мәдени тәжірибе әркімде әр</w:t>
      </w:r>
      <w:r w:rsidRPr="00DB1E7D">
        <w:rPr>
          <w:rFonts w:ascii="Times New Roman" w:hAnsi="Times New Roman" w:cs="Times New Roman"/>
          <w:sz w:val="28"/>
          <w:szCs w:val="28"/>
          <w:lang w:val="kk-KZ"/>
        </w:rPr>
        <w:t>түрлі деңгейде болуына байланысты олардың заң мәтіндерін түс</w:t>
      </w:r>
      <w:r w:rsidR="00EE2689">
        <w:rPr>
          <w:rFonts w:ascii="Times New Roman" w:hAnsi="Times New Roman" w:cs="Times New Roman"/>
          <w:sz w:val="28"/>
          <w:szCs w:val="28"/>
          <w:lang w:val="kk-KZ"/>
        </w:rPr>
        <w:t xml:space="preserve">іну деңгейі де түрліше болады. </w:t>
      </w:r>
      <w:r w:rsidRPr="00DB1E7D">
        <w:rPr>
          <w:rFonts w:ascii="Times New Roman" w:hAnsi="Times New Roman" w:cs="Times New Roman"/>
          <w:sz w:val="28"/>
          <w:szCs w:val="28"/>
          <w:lang w:val="kk-KZ"/>
        </w:rPr>
        <w:t>Осындай сәйкессіздіктер орын алмау үшін, заң шығарушылар және сол заңды қолданушылардың заңгерлік дискурс аясындағы лексикалық қоры, коммуникативті құзыреттіліктері мен аялық білімдері ортақ болуы керек. Бұл реттегі коммуникативті құзыреттілік заңгерлік дискурсты құрайтын заң терминология</w:t>
      </w:r>
      <w:r w:rsidR="00EE2689">
        <w:rPr>
          <w:rFonts w:ascii="Times New Roman" w:hAnsi="Times New Roman" w:cs="Times New Roman"/>
          <w:sz w:val="28"/>
          <w:szCs w:val="28"/>
          <w:lang w:val="kk-KZ"/>
        </w:rPr>
        <w:t>сы</w:t>
      </w:r>
      <w:r w:rsidRPr="00DB1E7D">
        <w:rPr>
          <w:rFonts w:ascii="Times New Roman" w:hAnsi="Times New Roman" w:cs="Times New Roman"/>
          <w:sz w:val="28"/>
          <w:szCs w:val="28"/>
          <w:lang w:val="kk-KZ"/>
        </w:rPr>
        <w:t xml:space="preserve">, </w:t>
      </w:r>
      <w:r w:rsidR="00EE2689">
        <w:rPr>
          <w:rFonts w:ascii="Times New Roman" w:hAnsi="Times New Roman" w:cs="Times New Roman"/>
          <w:sz w:val="28"/>
          <w:szCs w:val="28"/>
          <w:lang w:val="kk-KZ"/>
        </w:rPr>
        <w:t xml:space="preserve">заң </w:t>
      </w:r>
      <w:r w:rsidRPr="00DB1E7D">
        <w:rPr>
          <w:rFonts w:ascii="Times New Roman" w:hAnsi="Times New Roman" w:cs="Times New Roman"/>
          <w:sz w:val="28"/>
          <w:szCs w:val="28"/>
          <w:lang w:val="kk-KZ"/>
        </w:rPr>
        <w:t>мәтін</w:t>
      </w:r>
      <w:r w:rsidR="00EE2689">
        <w:rPr>
          <w:rFonts w:ascii="Times New Roman" w:hAnsi="Times New Roman" w:cs="Times New Roman"/>
          <w:sz w:val="28"/>
          <w:szCs w:val="28"/>
          <w:lang w:val="kk-KZ"/>
        </w:rPr>
        <w:t>дері</w:t>
      </w:r>
      <w:r w:rsidRPr="00DB1E7D">
        <w:rPr>
          <w:rFonts w:ascii="Times New Roman" w:hAnsi="Times New Roman" w:cs="Times New Roman"/>
          <w:sz w:val="28"/>
          <w:szCs w:val="28"/>
          <w:lang w:val="kk-KZ"/>
        </w:rPr>
        <w:t xml:space="preserve"> түрлерін игеру және құқықтық жүйелерді жетік біліп, қажетті коммуникативті жағдаятта орынды қолдана білуді де қамтиды. Сәйкесінше, заңгерлердің коммуникативті құзыреттілігі лингвистикалық, әлеуметтік-лингвистикалық, әлеуметтік-мәдени, дискурстық және стратегиялық құзыреттіліктердің жиынтығынан құралады.  </w:t>
      </w:r>
    </w:p>
    <w:p w14:paraId="10C28E44" w14:textId="37F2AAF8" w:rsidR="00AC1B9E" w:rsidRPr="00DB1E7D" w:rsidRDefault="00AC1B9E" w:rsidP="00D62A9E">
      <w:pPr>
        <w:pStyle w:val="a7"/>
        <w:spacing w:after="0" w:line="240" w:lineRule="auto"/>
        <w:ind w:left="0"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Заңгерлік дискурс түсінігі</w:t>
      </w:r>
      <w:r w:rsidR="00EE2689">
        <w:rPr>
          <w:rFonts w:ascii="Times New Roman" w:hAnsi="Times New Roman" w:cs="Times New Roman"/>
          <w:sz w:val="28"/>
          <w:szCs w:val="28"/>
          <w:lang w:val="kk-KZ"/>
        </w:rPr>
        <w:t xml:space="preserve"> </w:t>
      </w:r>
      <w:r w:rsidRPr="00DB1E7D">
        <w:rPr>
          <w:rFonts w:ascii="Times New Roman" w:hAnsi="Times New Roman" w:cs="Times New Roman"/>
          <w:sz w:val="28"/>
          <w:szCs w:val="28"/>
          <w:lang w:val="kk-KZ"/>
        </w:rPr>
        <w:t xml:space="preserve">мен заңгерлік дәлелдеме ұғымы тығыз байланысты. Дәлелдеме – дәлелдердің (аргументтердің) жиынтығы, яғни қандай да бір </w:t>
      </w:r>
      <w:r w:rsidR="00EE2689">
        <w:rPr>
          <w:rFonts w:ascii="Times New Roman" w:hAnsi="Times New Roman" w:cs="Times New Roman"/>
          <w:sz w:val="28"/>
          <w:szCs w:val="28"/>
          <w:lang w:val="kk-KZ"/>
        </w:rPr>
        <w:t xml:space="preserve">жағдаятты </w:t>
      </w:r>
      <w:r w:rsidRPr="00DB1E7D">
        <w:rPr>
          <w:rFonts w:ascii="Times New Roman" w:hAnsi="Times New Roman" w:cs="Times New Roman"/>
          <w:sz w:val="28"/>
          <w:szCs w:val="28"/>
          <w:lang w:val="kk-KZ"/>
        </w:rPr>
        <w:t xml:space="preserve">не сөзді негіздеу кезінде </w:t>
      </w:r>
      <w:r w:rsidR="005A753E">
        <w:rPr>
          <w:rFonts w:ascii="Times New Roman" w:hAnsi="Times New Roman" w:cs="Times New Roman"/>
          <w:sz w:val="28"/>
          <w:szCs w:val="28"/>
          <w:lang w:val="kk-KZ"/>
        </w:rPr>
        <w:t>қарсы тарапты</w:t>
      </w:r>
      <w:r w:rsidRPr="00DB1E7D">
        <w:rPr>
          <w:rFonts w:ascii="Times New Roman" w:hAnsi="Times New Roman" w:cs="Times New Roman"/>
          <w:sz w:val="28"/>
          <w:szCs w:val="28"/>
          <w:lang w:val="kk-KZ"/>
        </w:rPr>
        <w:t xml:space="preserve"> иландыру үшін дәлелдер келтіру әдістері. Дәлелдеме келтіру мәтін арқылы жүзеге асады. Ол көбіне диалог түрінде құрылады, кей жағдайда монолог (мысалы, ғылыми мақала не заң мәтін</w:t>
      </w:r>
      <w:r w:rsidR="00EE2689">
        <w:rPr>
          <w:rFonts w:ascii="Times New Roman" w:hAnsi="Times New Roman" w:cs="Times New Roman"/>
          <w:sz w:val="28"/>
          <w:szCs w:val="28"/>
          <w:lang w:val="kk-KZ"/>
        </w:rPr>
        <w:t>і) формасында да болуы мүмкін. З</w:t>
      </w:r>
      <w:r w:rsidRPr="00DB1E7D">
        <w:rPr>
          <w:rFonts w:ascii="Times New Roman" w:hAnsi="Times New Roman" w:cs="Times New Roman"/>
          <w:sz w:val="28"/>
          <w:szCs w:val="28"/>
          <w:lang w:val="kk-KZ"/>
        </w:rPr>
        <w:t>аңгерлік дәлелдеме дискурсының құрамдас бөліктері, олардың сипаты мен құрылымы дәлел келтірушінің комму</w:t>
      </w:r>
      <w:r w:rsidR="00EE2689">
        <w:rPr>
          <w:rFonts w:ascii="Times New Roman" w:hAnsi="Times New Roman" w:cs="Times New Roman"/>
          <w:sz w:val="28"/>
          <w:szCs w:val="28"/>
          <w:lang w:val="kk-KZ"/>
        </w:rPr>
        <w:t xml:space="preserve">никативті мақсатына байланысты. </w:t>
      </w:r>
      <w:r w:rsidRPr="00DB1E7D">
        <w:rPr>
          <w:rFonts w:ascii="Times New Roman" w:hAnsi="Times New Roman" w:cs="Times New Roman"/>
          <w:sz w:val="28"/>
          <w:szCs w:val="28"/>
          <w:lang w:val="kk-KZ"/>
        </w:rPr>
        <w:t xml:space="preserve">Автордың коммуникативті мақсаты сендіру әдісін таңдау кезінде аса маңызды, себебі дәлелдеуші адам қарсы тараптың санасына логикалық әсер етумен шектелмей, сол жердегі аудиторияның сезіміне, эмоциясына әсер етуге тырысады. Мұндайда логика құралдары ғана емес, прагматика құралдары да, түрлі стилистикалық амалдар да қолданылады. Болашақ заңгерлерді оқыту үдерісінде арнайы шешендік өнер курстары не сабақ кезіндегі риториканы дамытуға бағытталған жаттығулар тобы бұл мәселені шешуге септігін тигізеді. Мысалы, осындай жаттығулардың бірі ретінде заңнамаға сілтеме жасауды (цитата келтіру) қолдануға болады. </w:t>
      </w:r>
      <w:r w:rsidR="00EE2689">
        <w:rPr>
          <w:rFonts w:ascii="Times New Roman" w:hAnsi="Times New Roman" w:cs="Times New Roman"/>
          <w:sz w:val="28"/>
          <w:szCs w:val="28"/>
          <w:lang w:val="kk-KZ"/>
        </w:rPr>
        <w:t>Білім алушылар әр</w:t>
      </w:r>
      <w:r w:rsidRPr="00DB1E7D">
        <w:rPr>
          <w:rFonts w:ascii="Times New Roman" w:hAnsi="Times New Roman" w:cs="Times New Roman"/>
          <w:sz w:val="28"/>
          <w:szCs w:val="28"/>
          <w:lang w:val="kk-KZ"/>
        </w:rPr>
        <w:t xml:space="preserve">түрлі жағдаяттарға қатысты тиісті заң не нормативті-құқықтық акт мәтінінен сілтеме дәйексөз келтіру керек. </w:t>
      </w:r>
    </w:p>
    <w:p w14:paraId="0B0E0709" w14:textId="5964F8B1" w:rsidR="00AC1B9E" w:rsidRPr="00DB1E7D" w:rsidRDefault="00AC1B9E" w:rsidP="00D62A9E">
      <w:pPr>
        <w:pStyle w:val="a7"/>
        <w:spacing w:after="0" w:line="240" w:lineRule="auto"/>
        <w:ind w:left="0"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Заңгерлік дискурс негізінде болашақ заңгерлердің коммуникативті құзыреттіліктерін арттырудың тағы бір әдістемелік жолын ғалым Н.П.</w:t>
      </w:r>
      <w:r w:rsidR="00180470">
        <w:rPr>
          <w:rFonts w:ascii="Times New Roman" w:hAnsi="Times New Roman" w:cs="Times New Roman"/>
          <w:sz w:val="28"/>
          <w:szCs w:val="28"/>
          <w:lang w:val="kk-KZ"/>
        </w:rPr>
        <w:t> </w:t>
      </w:r>
      <w:r w:rsidRPr="00DB1E7D">
        <w:rPr>
          <w:rFonts w:ascii="Times New Roman" w:hAnsi="Times New Roman" w:cs="Times New Roman"/>
          <w:sz w:val="28"/>
          <w:szCs w:val="28"/>
          <w:lang w:val="kk-KZ"/>
        </w:rPr>
        <w:t>Хомякованың франциялық заңгерлердің дискурсивті тәжірибелерін талдау нәтижелерінен көруімізге болады. Ол оқу үдерісінде келесі лингводидактикалық құралда</w:t>
      </w:r>
      <w:r w:rsidR="00EE2689">
        <w:rPr>
          <w:rFonts w:ascii="Times New Roman" w:hAnsi="Times New Roman" w:cs="Times New Roman"/>
          <w:sz w:val="28"/>
          <w:szCs w:val="28"/>
          <w:lang w:val="kk-KZ"/>
        </w:rPr>
        <w:t xml:space="preserve">рды қолдану қажеттігін айтады: </w:t>
      </w:r>
      <w:r w:rsidR="00180470">
        <w:rPr>
          <w:rFonts w:ascii="Times New Roman" w:hAnsi="Times New Roman" w:cs="Times New Roman"/>
          <w:sz w:val="28"/>
          <w:szCs w:val="28"/>
          <w:lang w:val="kk-KZ"/>
        </w:rPr>
        <w:t>- заңгерлік жағдаяттарды/</w:t>
      </w:r>
      <w:r w:rsidRPr="00EE2689">
        <w:rPr>
          <w:rFonts w:ascii="Times New Roman" w:hAnsi="Times New Roman" w:cs="Times New Roman"/>
          <w:sz w:val="28"/>
          <w:szCs w:val="28"/>
          <w:lang w:val="kk-KZ"/>
        </w:rPr>
        <w:t xml:space="preserve">казустарды шешу; - сот шешімдеріне талдау жасап, пікір айту; </w:t>
      </w:r>
      <w:r w:rsidR="00EE2689">
        <w:rPr>
          <w:rFonts w:ascii="Times New Roman" w:hAnsi="Times New Roman" w:cs="Times New Roman"/>
          <w:sz w:val="28"/>
          <w:szCs w:val="28"/>
          <w:lang w:val="kk-KZ"/>
        </w:rPr>
        <w:t xml:space="preserve">- кәсіби эссе жазу; </w:t>
      </w:r>
      <w:r w:rsidRPr="00DB1E7D">
        <w:rPr>
          <w:rFonts w:ascii="Times New Roman" w:hAnsi="Times New Roman" w:cs="Times New Roman"/>
          <w:sz w:val="28"/>
          <w:szCs w:val="28"/>
          <w:lang w:val="kk-KZ"/>
        </w:rPr>
        <w:t>-кәсіби қызметті модельдеу жағдаяттарымен ұ</w:t>
      </w:r>
      <w:r w:rsidR="00EE2689">
        <w:rPr>
          <w:rFonts w:ascii="Times New Roman" w:hAnsi="Times New Roman" w:cs="Times New Roman"/>
          <w:sz w:val="28"/>
          <w:szCs w:val="28"/>
          <w:lang w:val="kk-KZ"/>
        </w:rPr>
        <w:t xml:space="preserve">сынылатын жаттығуларды орындау; </w:t>
      </w:r>
      <w:r w:rsidRPr="00EE2689">
        <w:rPr>
          <w:rFonts w:ascii="Times New Roman" w:hAnsi="Times New Roman" w:cs="Times New Roman"/>
          <w:sz w:val="28"/>
          <w:szCs w:val="28"/>
          <w:lang w:val="kk-KZ"/>
        </w:rPr>
        <w:t>- рөлдік ойындарды өткізу;</w:t>
      </w:r>
      <w:r w:rsidR="00EE2689">
        <w:rPr>
          <w:rFonts w:ascii="Times New Roman" w:hAnsi="Times New Roman" w:cs="Times New Roman"/>
          <w:sz w:val="28"/>
          <w:szCs w:val="28"/>
          <w:lang w:val="kk-KZ"/>
        </w:rPr>
        <w:t xml:space="preserve"> </w:t>
      </w:r>
      <w:r w:rsidRPr="00EE2689">
        <w:rPr>
          <w:rFonts w:ascii="Times New Roman" w:hAnsi="Times New Roman" w:cs="Times New Roman"/>
          <w:sz w:val="28"/>
          <w:szCs w:val="28"/>
          <w:lang w:val="kk-KZ"/>
        </w:rPr>
        <w:t>- ғылыми қарым-қатынас жағдаятын модельдеу [1</w:t>
      </w:r>
      <w:r w:rsidR="006254CE">
        <w:rPr>
          <w:rFonts w:ascii="Times New Roman" w:hAnsi="Times New Roman" w:cs="Times New Roman"/>
          <w:sz w:val="28"/>
          <w:szCs w:val="28"/>
          <w:lang w:val="kk-KZ"/>
        </w:rPr>
        <w:t>4</w:t>
      </w:r>
      <w:r w:rsidR="009377B9">
        <w:rPr>
          <w:rFonts w:ascii="Times New Roman" w:hAnsi="Times New Roman" w:cs="Times New Roman"/>
          <w:sz w:val="28"/>
          <w:szCs w:val="28"/>
          <w:lang w:val="kk-KZ"/>
        </w:rPr>
        <w:t>1</w:t>
      </w:r>
      <w:r w:rsidR="00EE2689">
        <w:rPr>
          <w:rFonts w:ascii="Times New Roman" w:hAnsi="Times New Roman" w:cs="Times New Roman"/>
          <w:sz w:val="28"/>
          <w:szCs w:val="28"/>
          <w:lang w:val="kk-KZ"/>
        </w:rPr>
        <w:t xml:space="preserve">]. Осындай жаттығулар білім алушылардың </w:t>
      </w:r>
      <w:r w:rsidRPr="00DB1E7D">
        <w:rPr>
          <w:rFonts w:ascii="Times New Roman" w:hAnsi="Times New Roman" w:cs="Times New Roman"/>
          <w:sz w:val="28"/>
          <w:szCs w:val="28"/>
          <w:lang w:val="kk-KZ"/>
        </w:rPr>
        <w:t xml:space="preserve">теория жүзінде алған білімдерін нақты заңгерлік жағдаяттардан шығу үшін қолдана алуы, өз ойларын жүйелеп, қағаз бетіне түсіре білу, ғылыми көзқарастарын қалыптастыру, сыни ойлау дағдыларын жетілдіруге үлкен септігін тигізеді.  </w:t>
      </w:r>
    </w:p>
    <w:p w14:paraId="34309845" w14:textId="6833C8D4" w:rsidR="00AC1B9E" w:rsidRPr="00DB1E7D" w:rsidRDefault="00EE2689"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Заңгер мамандығын таңдаған </w:t>
      </w:r>
      <w:r w:rsidR="005A753E" w:rsidRPr="005A753E">
        <w:rPr>
          <w:rFonts w:ascii="Times New Roman" w:hAnsi="Times New Roman" w:cs="Times New Roman"/>
          <w:sz w:val="28"/>
          <w:szCs w:val="28"/>
          <w:lang w:val="kk-KZ"/>
        </w:rPr>
        <w:t>білім алушылардың</w:t>
      </w:r>
      <w:r w:rsidR="00AC1B9E" w:rsidRPr="005A753E">
        <w:rPr>
          <w:rFonts w:ascii="Times New Roman" w:hAnsi="Times New Roman" w:cs="Times New Roman"/>
          <w:sz w:val="28"/>
          <w:szCs w:val="28"/>
          <w:lang w:val="kk-KZ"/>
        </w:rPr>
        <w:t xml:space="preserve"> </w:t>
      </w:r>
      <w:r w:rsidR="00AC1B9E" w:rsidRPr="00DB1E7D">
        <w:rPr>
          <w:rFonts w:ascii="Times New Roman" w:hAnsi="Times New Roman" w:cs="Times New Roman"/>
          <w:sz w:val="28"/>
          <w:szCs w:val="28"/>
          <w:lang w:val="kk-KZ"/>
        </w:rPr>
        <w:t>кәсіби коммуникативті дискурстық құзыреттілігін дамыту үшін қолданылатын әртүрлі оқыту технологиялары білім алушылардың жас және психологиялық ерекшеліктеріне қарай таңдалуы қажет. «Студенттерді оқыту –</w:t>
      </w:r>
      <w:r>
        <w:rPr>
          <w:rFonts w:ascii="Times New Roman" w:hAnsi="Times New Roman" w:cs="Times New Roman"/>
          <w:sz w:val="28"/>
          <w:szCs w:val="28"/>
          <w:lang w:val="kk-KZ"/>
        </w:rPr>
        <w:t xml:space="preserve"> олардың психикасы мен әрекетіне</w:t>
      </w:r>
      <w:r w:rsidR="00AC1B9E" w:rsidRPr="00DB1E7D">
        <w:rPr>
          <w:rFonts w:ascii="Times New Roman" w:hAnsi="Times New Roman" w:cs="Times New Roman"/>
          <w:sz w:val="28"/>
          <w:szCs w:val="28"/>
          <w:lang w:val="kk-KZ"/>
        </w:rPr>
        <w:t xml:space="preserve"> біліммен, қажетті білік, дағдылармен қамтамасыз ету мақсатында әсер ету. Оқыту барысында студенттердің түрлі психикалық ерекшеліктері дамиды. Оқыту болашақ маманның қалыптасуында маңызды рөлге ие. Ол ғылыми дүниетанымның жетілуіне, интеллектуалды дамуына және басқа да сапа қасиеттерінің қалыптасуына әсер етеді» [</w:t>
      </w:r>
      <w:r w:rsidR="00536120" w:rsidRPr="00DB1E7D">
        <w:rPr>
          <w:rFonts w:ascii="Times New Roman" w:hAnsi="Times New Roman" w:cs="Times New Roman"/>
          <w:sz w:val="28"/>
          <w:szCs w:val="28"/>
          <w:lang w:val="kk-KZ"/>
        </w:rPr>
        <w:t>1</w:t>
      </w:r>
      <w:r w:rsidR="006254CE">
        <w:rPr>
          <w:rFonts w:ascii="Times New Roman" w:hAnsi="Times New Roman" w:cs="Times New Roman"/>
          <w:sz w:val="28"/>
          <w:szCs w:val="28"/>
          <w:lang w:val="kk-KZ"/>
        </w:rPr>
        <w:t>1</w:t>
      </w:r>
      <w:r w:rsidR="009377B9">
        <w:rPr>
          <w:rFonts w:ascii="Times New Roman" w:hAnsi="Times New Roman" w:cs="Times New Roman"/>
          <w:sz w:val="28"/>
          <w:szCs w:val="28"/>
          <w:lang w:val="kk-KZ"/>
        </w:rPr>
        <w:t>0</w:t>
      </w:r>
      <w:r w:rsidR="00536120" w:rsidRPr="00DB1E7D">
        <w:rPr>
          <w:rFonts w:ascii="Times New Roman" w:hAnsi="Times New Roman" w:cs="Times New Roman"/>
          <w:sz w:val="28"/>
          <w:szCs w:val="28"/>
          <w:lang w:val="kk-KZ"/>
        </w:rPr>
        <w:t>,</w:t>
      </w:r>
      <w:r w:rsidR="00180470">
        <w:rPr>
          <w:rFonts w:ascii="Times New Roman" w:hAnsi="Times New Roman" w:cs="Times New Roman"/>
          <w:sz w:val="28"/>
          <w:szCs w:val="28"/>
          <w:lang w:val="kk-KZ"/>
        </w:rPr>
        <w:t xml:space="preserve"> </w:t>
      </w:r>
      <w:r w:rsidR="009377B9">
        <w:rPr>
          <w:rFonts w:ascii="Times New Roman" w:hAnsi="Times New Roman" w:cs="Times New Roman"/>
          <w:sz w:val="28"/>
          <w:szCs w:val="28"/>
          <w:lang w:val="kk-KZ"/>
        </w:rPr>
        <w:t>с</w:t>
      </w:r>
      <w:r w:rsidR="00180470">
        <w:rPr>
          <w:rFonts w:ascii="Times New Roman" w:hAnsi="Times New Roman" w:cs="Times New Roman"/>
          <w:sz w:val="28"/>
          <w:szCs w:val="28"/>
          <w:lang w:val="kk-KZ"/>
        </w:rPr>
        <w:t xml:space="preserve">. </w:t>
      </w:r>
      <w:r w:rsidR="00536120" w:rsidRPr="00DB1E7D">
        <w:rPr>
          <w:rFonts w:ascii="Times New Roman" w:hAnsi="Times New Roman" w:cs="Times New Roman"/>
          <w:sz w:val="28"/>
          <w:szCs w:val="28"/>
          <w:lang w:val="kk-KZ"/>
        </w:rPr>
        <w:t>35</w:t>
      </w:r>
      <w:r w:rsidR="00AC1B9E" w:rsidRPr="00DB1E7D">
        <w:rPr>
          <w:rFonts w:ascii="Times New Roman" w:hAnsi="Times New Roman" w:cs="Times New Roman"/>
          <w:sz w:val="28"/>
          <w:szCs w:val="28"/>
          <w:lang w:val="kk-KZ"/>
        </w:rPr>
        <w:t xml:space="preserve">]. </w:t>
      </w:r>
      <w:r w:rsidR="005A753E">
        <w:rPr>
          <w:rFonts w:ascii="Times New Roman" w:hAnsi="Times New Roman" w:cs="Times New Roman"/>
          <w:sz w:val="28"/>
          <w:szCs w:val="28"/>
          <w:lang w:val="kk-KZ"/>
        </w:rPr>
        <w:t>Білім алушылардың</w:t>
      </w:r>
      <w:r w:rsidR="00AC1B9E" w:rsidRPr="00DB1E7D">
        <w:rPr>
          <w:rFonts w:ascii="Times New Roman" w:hAnsi="Times New Roman" w:cs="Times New Roman"/>
          <w:sz w:val="28"/>
          <w:szCs w:val="28"/>
          <w:lang w:val="kk-KZ"/>
        </w:rPr>
        <w:t xml:space="preserve"> осындай сапа-қасиеттерін дамытып, қалыптастыру үшін, белгілі бір кәсіби әрекеттерге дағдылы түрде машықтандыру барысында тілді дискурстық мәтіндер арқылы меңгертудің маңызы зор. Осы орайда білім алушының</w:t>
      </w:r>
      <w:r>
        <w:rPr>
          <w:rFonts w:ascii="Times New Roman" w:hAnsi="Times New Roman" w:cs="Times New Roman"/>
          <w:sz w:val="28"/>
          <w:szCs w:val="28"/>
          <w:lang w:val="kk-KZ"/>
        </w:rPr>
        <w:t xml:space="preserve"> психологиялық болмысы, яғни ес, ойлау, түйсік</w:t>
      </w:r>
      <w:r w:rsidR="00AC1B9E" w:rsidRPr="00DB1E7D">
        <w:rPr>
          <w:rFonts w:ascii="Times New Roman" w:hAnsi="Times New Roman" w:cs="Times New Roman"/>
          <w:sz w:val="28"/>
          <w:szCs w:val="28"/>
          <w:lang w:val="kk-KZ"/>
        </w:rPr>
        <w:t xml:space="preserve">, қабылдауы заңгерлік дискурсты меңгерту барысында қолданылатын әдіс пен әрекеттерге негізделеді. </w:t>
      </w:r>
    </w:p>
    <w:p w14:paraId="474E6B27" w14:textId="0E7CCEC1" w:rsidR="00AC1B9E" w:rsidRPr="00DB1E7D" w:rsidRDefault="00AC1B9E"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 xml:space="preserve">Кәсіби лингводидактика тілдік тұлғаның жаңа моделін қалыптастыру жолдарын қарастырады. Бұл дегеніміз – болашақ заңгер тілді жай ғана біліп қоймай, сол халықтың мәдениеті мен сөйлесу мәнерін түсінетін, олармен емін-еркін араласа алатын «екінші тілдік тұлғаны» қалыптастыру. Сондықтан біздің зерттеуіміздің негізгі міндеті – </w:t>
      </w:r>
      <w:r w:rsidR="005A753E">
        <w:rPr>
          <w:rFonts w:ascii="Times New Roman" w:hAnsi="Times New Roman" w:cs="Times New Roman"/>
          <w:sz w:val="28"/>
          <w:szCs w:val="28"/>
          <w:lang w:val="kk-KZ"/>
        </w:rPr>
        <w:t>болашақ заңгерлерге</w:t>
      </w:r>
      <w:r w:rsidRPr="00DB1E7D">
        <w:rPr>
          <w:rFonts w:ascii="Times New Roman" w:hAnsi="Times New Roman" w:cs="Times New Roman"/>
          <w:sz w:val="28"/>
          <w:szCs w:val="28"/>
          <w:lang w:val="kk-KZ"/>
        </w:rPr>
        <w:t xml:space="preserve"> тіл</w:t>
      </w:r>
      <w:r w:rsidR="00EE2689">
        <w:rPr>
          <w:rFonts w:ascii="Times New Roman" w:hAnsi="Times New Roman" w:cs="Times New Roman"/>
          <w:sz w:val="28"/>
          <w:szCs w:val="28"/>
          <w:lang w:val="kk-KZ"/>
        </w:rPr>
        <w:t xml:space="preserve"> </w:t>
      </w:r>
      <w:r w:rsidRPr="00DB1E7D">
        <w:rPr>
          <w:rFonts w:ascii="Times New Roman" w:hAnsi="Times New Roman" w:cs="Times New Roman"/>
          <w:sz w:val="28"/>
          <w:szCs w:val="28"/>
          <w:lang w:val="kk-KZ"/>
        </w:rPr>
        <w:t xml:space="preserve">үйрету </w:t>
      </w:r>
      <w:r w:rsidR="00EE2689">
        <w:rPr>
          <w:rFonts w:ascii="Times New Roman" w:hAnsi="Times New Roman" w:cs="Times New Roman"/>
          <w:sz w:val="28"/>
          <w:szCs w:val="28"/>
          <w:lang w:val="kk-KZ"/>
        </w:rPr>
        <w:t xml:space="preserve">ғана </w:t>
      </w:r>
      <w:r w:rsidRPr="00DB1E7D">
        <w:rPr>
          <w:rFonts w:ascii="Times New Roman" w:hAnsi="Times New Roman" w:cs="Times New Roman"/>
          <w:sz w:val="28"/>
          <w:szCs w:val="28"/>
          <w:lang w:val="kk-KZ"/>
        </w:rPr>
        <w:t xml:space="preserve">емес, олардың бойында заңгерлік дискурсты қалыптастыру болғандықтан, оқыту үдерісі эмприкалық мәліметтерді берумен шектелмей, білім беру сапасына әсер ететін іргелі теориялық факторларды басшылыққа алуды көздейді. Заңгер мамандығы бойынша кәсіби даярлаудың мазмұны «концепция саласы» ретінде қарастырылып, </w:t>
      </w:r>
      <w:r w:rsidRPr="005A753E">
        <w:rPr>
          <w:rFonts w:ascii="Times New Roman" w:hAnsi="Times New Roman" w:cs="Times New Roman"/>
          <w:sz w:val="28"/>
          <w:szCs w:val="28"/>
          <w:lang w:val="kk-KZ"/>
        </w:rPr>
        <w:t>сөйлеу</w:t>
      </w:r>
      <w:r w:rsidR="005A753E" w:rsidRPr="005A753E">
        <w:rPr>
          <w:rFonts w:ascii="Times New Roman" w:hAnsi="Times New Roman" w:cs="Times New Roman"/>
          <w:sz w:val="28"/>
          <w:szCs w:val="28"/>
          <w:lang w:val="kk-KZ"/>
        </w:rPr>
        <w:t xml:space="preserve"> дағдылары мен </w:t>
      </w:r>
      <w:r w:rsidRPr="00DB1E7D">
        <w:rPr>
          <w:rFonts w:ascii="Times New Roman" w:hAnsi="Times New Roman" w:cs="Times New Roman"/>
          <w:sz w:val="28"/>
          <w:szCs w:val="28"/>
          <w:lang w:val="kk-KZ"/>
        </w:rPr>
        <w:t xml:space="preserve">лингвистикалық </w:t>
      </w:r>
      <w:r w:rsidR="005A753E">
        <w:rPr>
          <w:rFonts w:ascii="Times New Roman" w:hAnsi="Times New Roman" w:cs="Times New Roman"/>
          <w:sz w:val="28"/>
          <w:szCs w:val="28"/>
          <w:lang w:val="kk-KZ"/>
        </w:rPr>
        <w:t>білім</w:t>
      </w:r>
      <w:r w:rsidRPr="00DB1E7D">
        <w:rPr>
          <w:rFonts w:ascii="Times New Roman" w:hAnsi="Times New Roman" w:cs="Times New Roman"/>
          <w:sz w:val="28"/>
          <w:szCs w:val="28"/>
          <w:lang w:val="kk-KZ"/>
        </w:rPr>
        <w:t xml:space="preserve"> арқылы тіл мен мәдениетті ө</w:t>
      </w:r>
      <w:r w:rsidR="00C174F8">
        <w:rPr>
          <w:rFonts w:ascii="Times New Roman" w:hAnsi="Times New Roman" w:cs="Times New Roman"/>
          <w:sz w:val="28"/>
          <w:szCs w:val="28"/>
          <w:lang w:val="kk-KZ"/>
        </w:rPr>
        <w:t>зара ұштастыратын когнитивті-</w:t>
      </w:r>
      <w:r w:rsidRPr="00DB1E7D">
        <w:rPr>
          <w:rFonts w:ascii="Times New Roman" w:hAnsi="Times New Roman" w:cs="Times New Roman"/>
          <w:sz w:val="28"/>
          <w:szCs w:val="28"/>
          <w:lang w:val="kk-KZ"/>
        </w:rPr>
        <w:t xml:space="preserve">тілдік-мәдени кешен ретінде анықталады.  </w:t>
      </w:r>
    </w:p>
    <w:p w14:paraId="6F309BBF" w14:textId="3BFCCC33" w:rsidR="00AC1B9E" w:rsidRPr="00DB1E7D" w:rsidRDefault="00AC1B9E"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Дискурстық зерттеулер әлеуметтік лингвистика, саясаттану, когнитивті және мәтін лингвистикасы секілді пәнаралық бағыттар тоғысатын заң лингвистикасы аясында жүзеге асырылады. Бұл ғылыми кеңістікте аксиологиялық бейтараптылықты сақтайтын жүйелерді қараст</w:t>
      </w:r>
      <w:r w:rsidR="00C174F8">
        <w:rPr>
          <w:rFonts w:ascii="Times New Roman" w:hAnsi="Times New Roman" w:cs="Times New Roman"/>
          <w:sz w:val="28"/>
          <w:szCs w:val="28"/>
          <w:lang w:val="kk-KZ"/>
        </w:rPr>
        <w:t>ыру маңызды аспектіле</w:t>
      </w:r>
      <w:r w:rsidRPr="00DB1E7D">
        <w:rPr>
          <w:rFonts w:ascii="Times New Roman" w:hAnsi="Times New Roman" w:cs="Times New Roman"/>
          <w:sz w:val="28"/>
          <w:szCs w:val="28"/>
          <w:lang w:val="kk-KZ"/>
        </w:rPr>
        <w:t>рдің бірі екендігін көрсете</w:t>
      </w:r>
      <w:r w:rsidR="00C174F8">
        <w:rPr>
          <w:rFonts w:ascii="Times New Roman" w:hAnsi="Times New Roman" w:cs="Times New Roman"/>
          <w:sz w:val="28"/>
          <w:szCs w:val="28"/>
          <w:lang w:val="kk-KZ"/>
        </w:rPr>
        <w:t xml:space="preserve">ді. Заң лингвистикасын зерттеу  </w:t>
      </w:r>
      <w:r w:rsidRPr="00DB1E7D">
        <w:rPr>
          <w:rFonts w:ascii="Times New Roman" w:hAnsi="Times New Roman" w:cs="Times New Roman"/>
          <w:sz w:val="28"/>
          <w:szCs w:val="28"/>
          <w:lang w:val="kk-KZ"/>
        </w:rPr>
        <w:t xml:space="preserve">арқылы адамдар арасындағы қарым-қатынастың ерекшеліктерін зерделеуге болады. Осы тұрғыдан алғанда, заңгерлік дискурс табиғаты бір-біріне қарама-қайшы келетін төмендегідей антиномиялық жұптар жүйесі арқылы сипатталады: </w:t>
      </w:r>
    </w:p>
    <w:p w14:paraId="36D3EE37" w14:textId="184243E2" w:rsidR="00AC1B9E" w:rsidRPr="00DB1E7D" w:rsidRDefault="00180470" w:rsidP="00D62A9E">
      <w:pPr>
        <w:spacing w:after="0" w:line="240" w:lineRule="auto"/>
        <w:ind w:firstLine="709"/>
        <w:jc w:val="both"/>
        <w:rPr>
          <w:rFonts w:ascii="Times New Roman" w:hAnsi="Times New Roman" w:cs="Times New Roman"/>
          <w:sz w:val="28"/>
          <w:szCs w:val="28"/>
          <w:lang w:val="kk-KZ"/>
        </w:rPr>
      </w:pPr>
      <w:r w:rsidRPr="00765C97">
        <w:rPr>
          <w:rFonts w:ascii="Times New Roman" w:hAnsi="Times New Roman" w:cs="Times New Roman"/>
          <w:sz w:val="28"/>
          <w:szCs w:val="28"/>
          <w:lang w:val="kk-KZ"/>
        </w:rPr>
        <w:t>–</w:t>
      </w:r>
      <w:r w:rsidR="00C174F8">
        <w:rPr>
          <w:rFonts w:ascii="Times New Roman" w:hAnsi="Times New Roman" w:cs="Times New Roman"/>
          <w:sz w:val="28"/>
          <w:szCs w:val="28"/>
          <w:lang w:val="kk-KZ"/>
        </w:rPr>
        <w:t xml:space="preserve"> </w:t>
      </w:r>
      <w:r>
        <w:rPr>
          <w:rFonts w:ascii="Times New Roman" w:hAnsi="Times New Roman" w:cs="Times New Roman"/>
          <w:sz w:val="28"/>
          <w:szCs w:val="28"/>
          <w:lang w:val="kk-KZ"/>
        </w:rPr>
        <w:t>ресми</w:t>
      </w:r>
      <w:r w:rsidRPr="00DB1E7D">
        <w:rPr>
          <w:rFonts w:ascii="Times New Roman" w:hAnsi="Times New Roman" w:cs="Times New Roman"/>
          <w:sz w:val="28"/>
          <w:szCs w:val="28"/>
          <w:lang w:val="kk-KZ"/>
        </w:rPr>
        <w:t xml:space="preserve"> және ақпараттық нақтылық: қарым-қатынастың белгілі бір қалыптасқан ережелері мен нақты ақпаратты жеткізуі;</w:t>
      </w:r>
    </w:p>
    <w:p w14:paraId="7B668952" w14:textId="618E9850" w:rsidR="00AC1B9E" w:rsidRPr="00DB1E7D" w:rsidRDefault="00180470" w:rsidP="00D62A9E">
      <w:pPr>
        <w:spacing w:after="0" w:line="240" w:lineRule="auto"/>
        <w:ind w:firstLine="709"/>
        <w:jc w:val="both"/>
        <w:rPr>
          <w:rFonts w:ascii="Times New Roman" w:hAnsi="Times New Roman" w:cs="Times New Roman"/>
          <w:sz w:val="28"/>
          <w:szCs w:val="28"/>
          <w:lang w:val="kk-KZ"/>
        </w:rPr>
      </w:pPr>
      <w:r w:rsidRPr="00765C97">
        <w:rPr>
          <w:rFonts w:ascii="Times New Roman" w:hAnsi="Times New Roman" w:cs="Times New Roman"/>
          <w:sz w:val="28"/>
          <w:szCs w:val="28"/>
          <w:lang w:val="kk-KZ"/>
        </w:rPr>
        <w:t>–</w:t>
      </w:r>
      <w:r w:rsidRPr="00DB1E7D">
        <w:rPr>
          <w:rFonts w:ascii="Times New Roman" w:hAnsi="Times New Roman" w:cs="Times New Roman"/>
          <w:sz w:val="28"/>
          <w:szCs w:val="28"/>
          <w:lang w:val="kk-KZ"/>
        </w:rPr>
        <w:t xml:space="preserve"> ақпараттың толықтығы: деректердің заңды тұрғыдан жеткіліктілігі мен нақтылығы;</w:t>
      </w:r>
    </w:p>
    <w:p w14:paraId="27AF0AB9" w14:textId="10045F63" w:rsidR="00AC1B9E" w:rsidRPr="00DB1E7D" w:rsidRDefault="00180470" w:rsidP="00D62A9E">
      <w:pPr>
        <w:spacing w:after="0" w:line="240" w:lineRule="auto"/>
        <w:ind w:firstLine="709"/>
        <w:jc w:val="both"/>
        <w:rPr>
          <w:rFonts w:ascii="Times New Roman" w:hAnsi="Times New Roman" w:cs="Times New Roman"/>
          <w:sz w:val="28"/>
          <w:szCs w:val="28"/>
          <w:lang w:val="kk-KZ"/>
        </w:rPr>
      </w:pPr>
      <w:r w:rsidRPr="00765C97">
        <w:rPr>
          <w:rFonts w:ascii="Times New Roman" w:hAnsi="Times New Roman" w:cs="Times New Roman"/>
          <w:sz w:val="28"/>
          <w:szCs w:val="28"/>
          <w:lang w:val="kk-KZ"/>
        </w:rPr>
        <w:t>–</w:t>
      </w:r>
      <w:r w:rsidRPr="00DB1E7D">
        <w:rPr>
          <w:rFonts w:ascii="Times New Roman" w:hAnsi="Times New Roman" w:cs="Times New Roman"/>
          <w:sz w:val="28"/>
          <w:szCs w:val="28"/>
          <w:lang w:val="kk-KZ"/>
        </w:rPr>
        <w:t xml:space="preserve"> стандарттылық және экспрессивтілік: сөйлеудің клишеленген стандартты үлгіде болуы немесе оның тыңдаушыға ерекше әсер беретіндей мәнерлі болуы;</w:t>
      </w:r>
    </w:p>
    <w:p w14:paraId="013B1F79" w14:textId="194B560F" w:rsidR="00AC1B9E" w:rsidRPr="00DB1E7D" w:rsidRDefault="00180470" w:rsidP="00D62A9E">
      <w:pPr>
        <w:spacing w:after="0" w:line="240" w:lineRule="auto"/>
        <w:ind w:firstLine="709"/>
        <w:jc w:val="both"/>
        <w:rPr>
          <w:rFonts w:ascii="Times New Roman" w:hAnsi="Times New Roman" w:cs="Times New Roman"/>
          <w:sz w:val="28"/>
          <w:szCs w:val="28"/>
          <w:lang w:val="kk-KZ"/>
        </w:rPr>
      </w:pPr>
      <w:r w:rsidRPr="00765C97">
        <w:rPr>
          <w:rFonts w:ascii="Times New Roman" w:hAnsi="Times New Roman" w:cs="Times New Roman"/>
          <w:sz w:val="28"/>
          <w:szCs w:val="28"/>
          <w:lang w:val="kk-KZ"/>
        </w:rPr>
        <w:t>–</w:t>
      </w:r>
      <w:r w:rsidRPr="00DB1E7D">
        <w:rPr>
          <w:rFonts w:ascii="Times New Roman" w:hAnsi="Times New Roman" w:cs="Times New Roman"/>
          <w:sz w:val="28"/>
          <w:szCs w:val="28"/>
          <w:lang w:val="kk-KZ"/>
        </w:rPr>
        <w:t xml:space="preserve"> эксплицитті (ашық) және имплицитті (жасырын) бағалау: бір нәрсе туралы пікірді </w:t>
      </w:r>
      <w:r w:rsidR="00AC1B9E" w:rsidRPr="00DB1E7D">
        <w:rPr>
          <w:rFonts w:ascii="Times New Roman" w:hAnsi="Times New Roman" w:cs="Times New Roman"/>
          <w:sz w:val="28"/>
          <w:szCs w:val="28"/>
          <w:lang w:val="kk-KZ"/>
        </w:rPr>
        <w:t>тікелей ашық түрде айту немесе оны астарлап, жасырып жеткізуі;</w:t>
      </w:r>
    </w:p>
    <w:p w14:paraId="54330447" w14:textId="5CD9819B" w:rsidR="00AC1B9E" w:rsidRDefault="00180470" w:rsidP="00D62A9E">
      <w:pPr>
        <w:spacing w:after="0" w:line="240" w:lineRule="auto"/>
        <w:ind w:firstLine="709"/>
        <w:jc w:val="both"/>
        <w:rPr>
          <w:rFonts w:ascii="Times New Roman" w:hAnsi="Times New Roman" w:cs="Times New Roman"/>
          <w:sz w:val="28"/>
          <w:szCs w:val="28"/>
          <w:lang w:val="kk-KZ"/>
        </w:rPr>
      </w:pPr>
      <w:r w:rsidRPr="00765C97">
        <w:rPr>
          <w:rFonts w:ascii="Times New Roman" w:hAnsi="Times New Roman" w:cs="Times New Roman"/>
          <w:sz w:val="28"/>
          <w:szCs w:val="28"/>
          <w:lang w:val="kk-KZ"/>
        </w:rPr>
        <w:t>–</w:t>
      </w:r>
      <w:r w:rsidR="00AC1B9E" w:rsidRPr="00DB1E7D">
        <w:rPr>
          <w:rFonts w:ascii="Times New Roman" w:hAnsi="Times New Roman" w:cs="Times New Roman"/>
          <w:sz w:val="28"/>
          <w:szCs w:val="28"/>
          <w:lang w:val="kk-KZ"/>
        </w:rPr>
        <w:t xml:space="preserve"> </w:t>
      </w:r>
      <w:r w:rsidRPr="00DB1E7D">
        <w:rPr>
          <w:rFonts w:ascii="Times New Roman" w:hAnsi="Times New Roman" w:cs="Times New Roman"/>
          <w:sz w:val="28"/>
          <w:szCs w:val="28"/>
          <w:lang w:val="kk-KZ"/>
        </w:rPr>
        <w:t xml:space="preserve">коммуникативтік </w:t>
      </w:r>
      <w:r w:rsidR="00AC1B9E" w:rsidRPr="00DB1E7D">
        <w:rPr>
          <w:rFonts w:ascii="Times New Roman" w:hAnsi="Times New Roman" w:cs="Times New Roman"/>
          <w:sz w:val="28"/>
          <w:szCs w:val="28"/>
          <w:lang w:val="kk-KZ"/>
        </w:rPr>
        <w:t xml:space="preserve">агрессия және толеранттылық (төзімділік): вербалды әрекеттесудегі </w:t>
      </w:r>
      <w:r w:rsidR="00EE7876">
        <w:rPr>
          <w:rFonts w:ascii="Times New Roman" w:hAnsi="Times New Roman" w:cs="Times New Roman"/>
          <w:sz w:val="28"/>
          <w:szCs w:val="28"/>
          <w:lang w:val="kk-KZ"/>
        </w:rPr>
        <w:t>жанжалды жағдаяттарда</w:t>
      </w:r>
      <w:r w:rsidR="00AC1B9E" w:rsidRPr="00DB1E7D">
        <w:rPr>
          <w:rFonts w:ascii="Times New Roman" w:hAnsi="Times New Roman" w:cs="Times New Roman"/>
          <w:sz w:val="28"/>
          <w:szCs w:val="28"/>
          <w:lang w:val="kk-KZ"/>
        </w:rPr>
        <w:t xml:space="preserve"> кәсіби </w:t>
      </w:r>
      <w:r w:rsidR="00D83E22">
        <w:rPr>
          <w:rFonts w:ascii="Times New Roman" w:hAnsi="Times New Roman" w:cs="Times New Roman"/>
          <w:sz w:val="28"/>
          <w:szCs w:val="28"/>
          <w:lang w:val="kk-KZ"/>
        </w:rPr>
        <w:t>әдеп</w:t>
      </w:r>
      <w:r w:rsidR="00AC1B9E" w:rsidRPr="00DB1E7D">
        <w:rPr>
          <w:rFonts w:ascii="Times New Roman" w:hAnsi="Times New Roman" w:cs="Times New Roman"/>
          <w:sz w:val="28"/>
          <w:szCs w:val="28"/>
          <w:lang w:val="kk-KZ"/>
        </w:rPr>
        <w:t xml:space="preserve"> шеңберіндегі ұстамдылық деңгейі.</w:t>
      </w:r>
    </w:p>
    <w:p w14:paraId="517F527E" w14:textId="0731C5CF" w:rsidR="00C174F8" w:rsidRDefault="00AC1B9E"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Тіл біліміндегі антропо</w:t>
      </w:r>
      <w:r w:rsidR="00C300CC">
        <w:rPr>
          <w:rFonts w:ascii="Times New Roman" w:hAnsi="Times New Roman" w:cs="Times New Roman"/>
          <w:sz w:val="28"/>
          <w:szCs w:val="28"/>
          <w:lang w:val="kk-KZ"/>
        </w:rPr>
        <w:t>өзектік</w:t>
      </w:r>
      <w:r w:rsidRPr="00DB1E7D">
        <w:rPr>
          <w:rFonts w:ascii="Times New Roman" w:hAnsi="Times New Roman" w:cs="Times New Roman"/>
          <w:sz w:val="28"/>
          <w:szCs w:val="28"/>
          <w:lang w:val="kk-KZ"/>
        </w:rPr>
        <w:t xml:space="preserve"> бағыт дискурсты когнитивтік және лингвомәдени білімнің жиынтығы ретінде қарастырады. Бұл бағыттың өзегі – этностың семантикалық жүйесінде көрініс табатын ұлттық-мәдени тұлғаның қасиеттерін зерделеу. Ғалым Ө.</w:t>
      </w:r>
      <w:r w:rsidR="00C174F8">
        <w:rPr>
          <w:rFonts w:ascii="Times New Roman" w:hAnsi="Times New Roman" w:cs="Times New Roman"/>
          <w:sz w:val="28"/>
          <w:szCs w:val="28"/>
          <w:lang w:val="kk-KZ"/>
        </w:rPr>
        <w:t xml:space="preserve"> </w:t>
      </w:r>
      <w:r w:rsidRPr="00DB1E7D">
        <w:rPr>
          <w:rFonts w:ascii="Times New Roman" w:hAnsi="Times New Roman" w:cs="Times New Roman"/>
          <w:sz w:val="28"/>
          <w:szCs w:val="28"/>
          <w:lang w:val="kk-KZ"/>
        </w:rPr>
        <w:t>Айтбаев этномәдени факторлар нег</w:t>
      </w:r>
      <w:r w:rsidR="00C174F8">
        <w:rPr>
          <w:rFonts w:ascii="Times New Roman" w:hAnsi="Times New Roman" w:cs="Times New Roman"/>
          <w:sz w:val="28"/>
          <w:szCs w:val="28"/>
          <w:lang w:val="kk-KZ"/>
        </w:rPr>
        <w:t xml:space="preserve">ізінде «тілдік тұлға моделін» </w:t>
      </w:r>
      <w:r w:rsidRPr="00DB1E7D">
        <w:rPr>
          <w:rFonts w:ascii="Times New Roman" w:hAnsi="Times New Roman" w:cs="Times New Roman"/>
          <w:sz w:val="28"/>
          <w:szCs w:val="28"/>
          <w:lang w:val="kk-KZ"/>
        </w:rPr>
        <w:t xml:space="preserve">«тіліне сай тұлға» ретінде қарастыруды ұсынып, оны ойлау мен сөйлеу үдерісінің өзара байланысы деп сипаттайды. </w:t>
      </w:r>
      <w:r w:rsidR="00C174F8">
        <w:rPr>
          <w:rFonts w:ascii="Times New Roman" w:hAnsi="Times New Roman" w:cs="Times New Roman"/>
          <w:sz w:val="28"/>
          <w:szCs w:val="28"/>
          <w:lang w:val="kk-KZ"/>
        </w:rPr>
        <w:t xml:space="preserve">Ғалымның </w:t>
      </w:r>
      <w:r w:rsidRPr="00DB1E7D">
        <w:rPr>
          <w:rFonts w:ascii="Times New Roman" w:hAnsi="Times New Roman" w:cs="Times New Roman"/>
          <w:sz w:val="28"/>
          <w:szCs w:val="28"/>
          <w:lang w:val="kk-KZ"/>
        </w:rPr>
        <w:t>пікірінше, бұл үдеріс логикалық-модельдік жүйеге сүйенетін айтылымдар мен пропоз</w:t>
      </w:r>
      <w:r w:rsidR="00C174F8">
        <w:rPr>
          <w:rFonts w:ascii="Times New Roman" w:hAnsi="Times New Roman" w:cs="Times New Roman"/>
          <w:sz w:val="28"/>
          <w:szCs w:val="28"/>
          <w:lang w:val="kk-KZ"/>
        </w:rPr>
        <w:t xml:space="preserve">ициялар арқылы жүзеге асырылады. </w:t>
      </w:r>
      <w:r w:rsidRPr="00DB1E7D">
        <w:rPr>
          <w:rFonts w:ascii="Times New Roman" w:hAnsi="Times New Roman" w:cs="Times New Roman"/>
          <w:sz w:val="28"/>
          <w:szCs w:val="28"/>
          <w:lang w:val="kk-KZ"/>
        </w:rPr>
        <w:t xml:space="preserve">Ғалымның ұсынған этномәдени дәйектемелер теориясын заң саласына байланысты қарастырғанда </w:t>
      </w:r>
      <w:r w:rsidR="00C174F8">
        <w:rPr>
          <w:rFonts w:ascii="Times New Roman" w:hAnsi="Times New Roman" w:cs="Times New Roman"/>
          <w:sz w:val="28"/>
          <w:szCs w:val="28"/>
          <w:lang w:val="kk-KZ"/>
        </w:rPr>
        <w:t>заңгер бойындағы ү</w:t>
      </w:r>
      <w:r w:rsidRPr="00DB1E7D">
        <w:rPr>
          <w:rFonts w:ascii="Times New Roman" w:hAnsi="Times New Roman" w:cs="Times New Roman"/>
          <w:sz w:val="28"/>
          <w:szCs w:val="28"/>
          <w:lang w:val="kk-KZ"/>
        </w:rPr>
        <w:t>ш деңгейлі құрылымды көруге болады: 1) этно-логикалық деңгей – заңгердің ойлау қабілеті тек заң баптарымен шектелмейді. Қазақ тілді заңгердің дискурсында дәстүрлі билер сотының шешендік өнері мен әділдік туралы ұлттық танымы</w:t>
      </w:r>
      <w:r w:rsidR="00C174F8">
        <w:rPr>
          <w:rFonts w:ascii="Times New Roman" w:hAnsi="Times New Roman" w:cs="Times New Roman"/>
          <w:sz w:val="28"/>
          <w:szCs w:val="28"/>
          <w:lang w:val="kk-KZ"/>
        </w:rPr>
        <w:t xml:space="preserve"> көрініс табады; </w:t>
      </w:r>
      <w:r w:rsidRPr="00DB1E7D">
        <w:rPr>
          <w:rFonts w:ascii="Times New Roman" w:hAnsi="Times New Roman" w:cs="Times New Roman"/>
          <w:sz w:val="28"/>
          <w:szCs w:val="28"/>
          <w:lang w:val="kk-KZ"/>
        </w:rPr>
        <w:t>2) семантикалық-құқықтық деңгей – тілдік тұлға «құн</w:t>
      </w:r>
      <w:r w:rsidR="00C174F8">
        <w:rPr>
          <w:rFonts w:ascii="Times New Roman" w:hAnsi="Times New Roman" w:cs="Times New Roman"/>
          <w:sz w:val="28"/>
          <w:szCs w:val="28"/>
          <w:lang w:val="kk-KZ"/>
        </w:rPr>
        <w:t xml:space="preserve">», «билік», «заң», «әділдік» </w:t>
      </w:r>
      <w:r w:rsidRPr="00DB1E7D">
        <w:rPr>
          <w:rFonts w:ascii="Times New Roman" w:hAnsi="Times New Roman" w:cs="Times New Roman"/>
          <w:sz w:val="28"/>
          <w:szCs w:val="28"/>
          <w:lang w:val="kk-KZ"/>
        </w:rPr>
        <w:t xml:space="preserve">сияқты </w:t>
      </w:r>
      <w:r w:rsidR="00C174F8">
        <w:rPr>
          <w:rFonts w:ascii="Times New Roman" w:hAnsi="Times New Roman" w:cs="Times New Roman"/>
          <w:sz w:val="28"/>
          <w:szCs w:val="28"/>
          <w:lang w:val="kk-KZ"/>
        </w:rPr>
        <w:t xml:space="preserve">т.б. заң терминдерін жай </w:t>
      </w:r>
      <w:r w:rsidRPr="00DB1E7D">
        <w:rPr>
          <w:rFonts w:ascii="Times New Roman" w:hAnsi="Times New Roman" w:cs="Times New Roman"/>
          <w:sz w:val="28"/>
          <w:szCs w:val="28"/>
          <w:lang w:val="kk-KZ"/>
        </w:rPr>
        <w:t xml:space="preserve">сөз ретінде емес, ұлттық семантикалық жүйедегі құндылық ретінде қолданады. Бұл заңгердің ішкі мәдени білімі мен кәсіби </w:t>
      </w:r>
      <w:r w:rsidR="00C300CC">
        <w:rPr>
          <w:rFonts w:ascii="Times New Roman" w:hAnsi="Times New Roman" w:cs="Times New Roman"/>
          <w:sz w:val="28"/>
          <w:szCs w:val="28"/>
          <w:lang w:val="kk-KZ"/>
        </w:rPr>
        <w:t>әдебі</w:t>
      </w:r>
      <w:r w:rsidRPr="00DB1E7D">
        <w:rPr>
          <w:rFonts w:ascii="Times New Roman" w:hAnsi="Times New Roman" w:cs="Times New Roman"/>
          <w:sz w:val="28"/>
          <w:szCs w:val="28"/>
          <w:lang w:val="kk-KZ"/>
        </w:rPr>
        <w:t xml:space="preserve"> </w:t>
      </w:r>
      <w:r w:rsidR="00C174F8">
        <w:rPr>
          <w:rFonts w:ascii="Times New Roman" w:hAnsi="Times New Roman" w:cs="Times New Roman"/>
          <w:sz w:val="28"/>
          <w:szCs w:val="28"/>
          <w:lang w:val="kk-KZ"/>
        </w:rPr>
        <w:t xml:space="preserve">арқылы жүзеге асады; </w:t>
      </w:r>
      <w:r w:rsidRPr="00BA2E5A">
        <w:rPr>
          <w:rFonts w:ascii="Times New Roman" w:hAnsi="Times New Roman" w:cs="Times New Roman"/>
          <w:sz w:val="28"/>
          <w:szCs w:val="28"/>
          <w:lang w:val="kk-KZ"/>
        </w:rPr>
        <w:t>3) антропо</w:t>
      </w:r>
      <w:r w:rsidR="00C300CC" w:rsidRPr="00BA2E5A">
        <w:rPr>
          <w:rFonts w:ascii="Times New Roman" w:hAnsi="Times New Roman" w:cs="Times New Roman"/>
          <w:sz w:val="28"/>
          <w:szCs w:val="28"/>
          <w:lang w:val="kk-KZ"/>
        </w:rPr>
        <w:t>өзектік</w:t>
      </w:r>
      <w:r w:rsidRPr="00BA2E5A">
        <w:rPr>
          <w:rFonts w:ascii="Times New Roman" w:hAnsi="Times New Roman" w:cs="Times New Roman"/>
          <w:sz w:val="28"/>
          <w:szCs w:val="28"/>
          <w:lang w:val="kk-KZ"/>
        </w:rPr>
        <w:t xml:space="preserve"> </w:t>
      </w:r>
      <w:r w:rsidR="00BA2E5A" w:rsidRPr="00BA2E5A">
        <w:rPr>
          <w:rFonts w:ascii="Times New Roman" w:hAnsi="Times New Roman" w:cs="Times New Roman"/>
          <w:sz w:val="28"/>
          <w:szCs w:val="28"/>
          <w:lang w:val="kk-KZ"/>
        </w:rPr>
        <w:t xml:space="preserve">парадигма аясында, заңгер – дискурс қалыптастырушы негізгі тұлға. </w:t>
      </w:r>
      <w:r w:rsidR="00C174F8" w:rsidRPr="00BA2E5A">
        <w:rPr>
          <w:rFonts w:ascii="Times New Roman" w:hAnsi="Times New Roman" w:cs="Times New Roman"/>
          <w:sz w:val="28"/>
          <w:szCs w:val="28"/>
          <w:lang w:val="kk-KZ"/>
        </w:rPr>
        <w:t xml:space="preserve">Ол заңға байланысты </w:t>
      </w:r>
      <w:r w:rsidR="00BA2E5A" w:rsidRPr="00BA2E5A">
        <w:rPr>
          <w:rFonts w:ascii="Times New Roman" w:hAnsi="Times New Roman" w:cs="Times New Roman"/>
          <w:sz w:val="28"/>
          <w:szCs w:val="28"/>
          <w:lang w:val="kk-KZ"/>
        </w:rPr>
        <w:t xml:space="preserve">мәселелерді </w:t>
      </w:r>
      <w:r w:rsidRPr="00BA2E5A">
        <w:rPr>
          <w:rFonts w:ascii="Times New Roman" w:hAnsi="Times New Roman" w:cs="Times New Roman"/>
          <w:sz w:val="28"/>
          <w:szCs w:val="28"/>
          <w:lang w:val="kk-KZ"/>
        </w:rPr>
        <w:t>талда</w:t>
      </w:r>
      <w:r w:rsidR="00BA2E5A" w:rsidRPr="00BA2E5A">
        <w:rPr>
          <w:rFonts w:ascii="Times New Roman" w:hAnsi="Times New Roman" w:cs="Times New Roman"/>
          <w:sz w:val="28"/>
          <w:szCs w:val="28"/>
          <w:lang w:val="kk-KZ"/>
        </w:rPr>
        <w:t xml:space="preserve">у барысында адресаттың эиномәдени еренкшелігіне сай  </w:t>
      </w:r>
      <w:r w:rsidRPr="00BA2E5A">
        <w:rPr>
          <w:rFonts w:ascii="Times New Roman" w:hAnsi="Times New Roman" w:cs="Times New Roman"/>
          <w:sz w:val="28"/>
          <w:szCs w:val="28"/>
          <w:lang w:val="kk-KZ"/>
        </w:rPr>
        <w:t>коммуникативтік стратегия құрады</w:t>
      </w:r>
      <w:r w:rsidR="00180470">
        <w:rPr>
          <w:rFonts w:ascii="Times New Roman" w:hAnsi="Times New Roman" w:cs="Times New Roman"/>
          <w:sz w:val="28"/>
          <w:szCs w:val="28"/>
          <w:lang w:val="kk-KZ"/>
        </w:rPr>
        <w:t xml:space="preserve"> </w:t>
      </w:r>
      <w:r w:rsidR="00C174F8" w:rsidRPr="00BA2E5A">
        <w:rPr>
          <w:rFonts w:ascii="Times New Roman" w:hAnsi="Times New Roman" w:cs="Times New Roman"/>
          <w:sz w:val="28"/>
          <w:szCs w:val="28"/>
          <w:lang w:val="kk-KZ"/>
        </w:rPr>
        <w:t>[77,</w:t>
      </w:r>
      <w:r w:rsidR="00180470">
        <w:rPr>
          <w:rFonts w:ascii="Times New Roman" w:hAnsi="Times New Roman" w:cs="Times New Roman"/>
          <w:sz w:val="28"/>
          <w:szCs w:val="28"/>
          <w:lang w:val="kk-KZ"/>
        </w:rPr>
        <w:t xml:space="preserve"> б. </w:t>
      </w:r>
      <w:r w:rsidR="00C174F8" w:rsidRPr="00BA2E5A">
        <w:rPr>
          <w:rFonts w:ascii="Times New Roman" w:hAnsi="Times New Roman" w:cs="Times New Roman"/>
          <w:sz w:val="28"/>
          <w:szCs w:val="28"/>
          <w:lang w:val="kk-KZ"/>
        </w:rPr>
        <w:t>568]</w:t>
      </w:r>
      <w:r w:rsidRPr="00BA2E5A">
        <w:rPr>
          <w:rFonts w:ascii="Times New Roman" w:hAnsi="Times New Roman" w:cs="Times New Roman"/>
          <w:sz w:val="28"/>
          <w:szCs w:val="28"/>
          <w:lang w:val="kk-KZ"/>
        </w:rPr>
        <w:t>.</w:t>
      </w:r>
      <w:r w:rsidR="00C174F8">
        <w:rPr>
          <w:rFonts w:ascii="Times New Roman" w:hAnsi="Times New Roman" w:cs="Times New Roman"/>
          <w:sz w:val="28"/>
          <w:szCs w:val="28"/>
          <w:lang w:val="kk-KZ"/>
        </w:rPr>
        <w:t xml:space="preserve"> </w:t>
      </w:r>
      <w:r w:rsidRPr="00DB1E7D">
        <w:rPr>
          <w:rFonts w:ascii="Times New Roman" w:hAnsi="Times New Roman" w:cs="Times New Roman"/>
          <w:sz w:val="28"/>
          <w:szCs w:val="28"/>
          <w:lang w:val="kk-KZ"/>
        </w:rPr>
        <w:t>Ө.</w:t>
      </w:r>
      <w:r w:rsidR="00C174F8">
        <w:rPr>
          <w:rFonts w:ascii="Times New Roman" w:hAnsi="Times New Roman" w:cs="Times New Roman"/>
          <w:sz w:val="28"/>
          <w:szCs w:val="28"/>
          <w:lang w:val="kk-KZ"/>
        </w:rPr>
        <w:t xml:space="preserve"> </w:t>
      </w:r>
      <w:r w:rsidRPr="00DB1E7D">
        <w:rPr>
          <w:rFonts w:ascii="Times New Roman" w:hAnsi="Times New Roman" w:cs="Times New Roman"/>
          <w:sz w:val="28"/>
          <w:szCs w:val="28"/>
          <w:lang w:val="kk-KZ"/>
        </w:rPr>
        <w:t xml:space="preserve">Айтбаев ұсынған этномәдени бағыт болашақ заңгердің кәсіби коммуникативті дискурстық құзыреттілігін дамытуда шешуші рөл атқарады. </w:t>
      </w:r>
    </w:p>
    <w:p w14:paraId="6AD0B7E1" w14:textId="3F9223D5" w:rsidR="00AC1B9E" w:rsidRPr="00DB1E7D" w:rsidRDefault="00AC1B9E"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 xml:space="preserve">Заңгерлік дискурстағы «тіліне сай тұлға» моделі – бұл тек лексикалық қор мен заң терминологиясын игеру емес, сонымен қатар студенттің бойында ұлттық ділге негізделген құқықтық сана мен сөйлеу мәдениетінің </w:t>
      </w:r>
      <w:r w:rsidR="00275D76" w:rsidRPr="00DB1E7D">
        <w:rPr>
          <w:rFonts w:ascii="Times New Roman" w:hAnsi="Times New Roman" w:cs="Times New Roman"/>
          <w:sz w:val="28"/>
          <w:szCs w:val="28"/>
          <w:lang w:val="kk-KZ"/>
        </w:rPr>
        <w:t>біріккен бейнесін қалыптастыру</w:t>
      </w:r>
      <w:r w:rsidRPr="00DB1E7D">
        <w:rPr>
          <w:rFonts w:ascii="Times New Roman" w:hAnsi="Times New Roman" w:cs="Times New Roman"/>
          <w:sz w:val="28"/>
          <w:szCs w:val="28"/>
          <w:lang w:val="kk-KZ"/>
        </w:rPr>
        <w:t xml:space="preserve"> </w:t>
      </w:r>
      <w:r w:rsidR="00275D76" w:rsidRPr="00DB1E7D">
        <w:rPr>
          <w:rFonts w:ascii="Times New Roman" w:hAnsi="Times New Roman" w:cs="Times New Roman"/>
          <w:sz w:val="28"/>
          <w:szCs w:val="28"/>
          <w:lang w:val="kk-KZ"/>
        </w:rPr>
        <w:t>[</w:t>
      </w:r>
      <w:r w:rsidR="00F1092C" w:rsidRPr="00DB1E7D">
        <w:rPr>
          <w:rFonts w:ascii="Times New Roman" w:hAnsi="Times New Roman" w:cs="Times New Roman"/>
          <w:sz w:val="28"/>
          <w:szCs w:val="28"/>
          <w:lang w:val="kk-KZ"/>
        </w:rPr>
        <w:t>77,</w:t>
      </w:r>
      <w:r w:rsidR="009A7967">
        <w:rPr>
          <w:rFonts w:ascii="Times New Roman" w:hAnsi="Times New Roman" w:cs="Times New Roman"/>
          <w:sz w:val="28"/>
          <w:szCs w:val="28"/>
          <w:lang w:val="kk-KZ"/>
        </w:rPr>
        <w:t xml:space="preserve"> б. </w:t>
      </w:r>
      <w:r w:rsidR="00F1092C" w:rsidRPr="00DB1E7D">
        <w:rPr>
          <w:rFonts w:ascii="Times New Roman" w:hAnsi="Times New Roman" w:cs="Times New Roman"/>
          <w:sz w:val="28"/>
          <w:szCs w:val="28"/>
          <w:lang w:val="kk-KZ"/>
        </w:rPr>
        <w:t>568</w:t>
      </w:r>
      <w:r w:rsidR="00275D76" w:rsidRPr="00DB1E7D">
        <w:rPr>
          <w:rFonts w:ascii="Times New Roman" w:hAnsi="Times New Roman" w:cs="Times New Roman"/>
          <w:sz w:val="28"/>
          <w:szCs w:val="28"/>
          <w:lang w:val="kk-KZ"/>
        </w:rPr>
        <w:t>].</w:t>
      </w:r>
      <w:r w:rsidR="002258D3">
        <w:rPr>
          <w:rFonts w:ascii="Times New Roman" w:hAnsi="Times New Roman" w:cs="Times New Roman"/>
          <w:sz w:val="28"/>
          <w:szCs w:val="28"/>
          <w:lang w:val="kk-KZ"/>
        </w:rPr>
        <w:t xml:space="preserve"> </w:t>
      </w:r>
      <w:r w:rsidRPr="00DB1E7D">
        <w:rPr>
          <w:rFonts w:ascii="Times New Roman" w:hAnsi="Times New Roman" w:cs="Times New Roman"/>
          <w:sz w:val="28"/>
          <w:szCs w:val="28"/>
          <w:lang w:val="kk-KZ"/>
        </w:rPr>
        <w:t xml:space="preserve">Демек, заңгердің кәсіби бейнесі екі деңгейлі модельден тұрады. </w:t>
      </w:r>
      <w:r w:rsidR="002258D3">
        <w:rPr>
          <w:rFonts w:ascii="Times New Roman" w:hAnsi="Times New Roman" w:cs="Times New Roman"/>
          <w:sz w:val="28"/>
          <w:szCs w:val="28"/>
          <w:lang w:val="kk-KZ"/>
        </w:rPr>
        <w:t>Б</w:t>
      </w:r>
      <w:r w:rsidRPr="00DB1E7D">
        <w:rPr>
          <w:rFonts w:ascii="Times New Roman" w:hAnsi="Times New Roman" w:cs="Times New Roman"/>
          <w:sz w:val="28"/>
          <w:szCs w:val="28"/>
          <w:lang w:val="kk-KZ"/>
        </w:rPr>
        <w:t xml:space="preserve">іріншіден, ол кез келген тілдік ортаға ортақ, ұғымның базалық негізін қалыптастыратын әмбебап мағыналарды біріктірсе, екіншіден, заңнамалық лингвистика және этно-семантикалық өзгешеліктермен сипатталатын, ұлттық менталитетпен және ана тілін білетін тұлғаның дүниетанымымен тікелей байланысты ерекше семантикалық белгілерден тұрады. Ұсынылып отырған осы екі деңгейлі модель болашақ заңгерлерді даярлауда маңызды рөл атқарады. </w:t>
      </w:r>
      <w:r w:rsidR="002258D3">
        <w:rPr>
          <w:rFonts w:ascii="Times New Roman" w:hAnsi="Times New Roman" w:cs="Times New Roman"/>
          <w:sz w:val="28"/>
          <w:szCs w:val="28"/>
          <w:lang w:val="kk-KZ"/>
        </w:rPr>
        <w:t>Білім алушылар</w:t>
      </w:r>
      <w:r w:rsidRPr="00DB1E7D">
        <w:rPr>
          <w:rFonts w:ascii="Times New Roman" w:hAnsi="Times New Roman" w:cs="Times New Roman"/>
          <w:sz w:val="28"/>
          <w:szCs w:val="28"/>
          <w:lang w:val="kk-KZ"/>
        </w:rPr>
        <w:t xml:space="preserve"> алдымен халықаралық терминологиялық базаны меңгеріп, содан кейін оны ұлттық менталитет </w:t>
      </w:r>
      <w:r w:rsidR="002258D3">
        <w:rPr>
          <w:rFonts w:ascii="Times New Roman" w:hAnsi="Times New Roman" w:cs="Times New Roman"/>
          <w:sz w:val="28"/>
          <w:szCs w:val="28"/>
          <w:lang w:val="kk-KZ"/>
        </w:rPr>
        <w:t xml:space="preserve">және шешендік өнердің элементтерімен толықтыруы </w:t>
      </w:r>
      <w:r w:rsidRPr="00DB1E7D">
        <w:rPr>
          <w:rFonts w:ascii="Times New Roman" w:hAnsi="Times New Roman" w:cs="Times New Roman"/>
          <w:sz w:val="28"/>
          <w:szCs w:val="28"/>
          <w:lang w:val="kk-KZ"/>
        </w:rPr>
        <w:t>тиіс. Бұл екі деңгейдің теңгерімі –  заңгердің  кәсіби дискурстық құзыреттілігінің жоғары көрсеткіші.</w:t>
      </w:r>
      <w:r w:rsidR="002258D3">
        <w:rPr>
          <w:rFonts w:ascii="Times New Roman" w:hAnsi="Times New Roman" w:cs="Times New Roman"/>
          <w:sz w:val="28"/>
          <w:szCs w:val="28"/>
          <w:lang w:val="kk-KZ"/>
        </w:rPr>
        <w:t xml:space="preserve"> </w:t>
      </w:r>
      <w:r w:rsidRPr="00DB1E7D">
        <w:rPr>
          <w:rFonts w:ascii="Times New Roman" w:hAnsi="Times New Roman" w:cs="Times New Roman"/>
          <w:sz w:val="28"/>
          <w:szCs w:val="28"/>
          <w:lang w:val="kk-KZ"/>
        </w:rPr>
        <w:t xml:space="preserve">Осы әдіснамалық негізде лингводидактикалық міндеттерді айқындау барысында біз кәсіби қазақ тілі сабақтарында интегративті сипаттағы тапсырмаларды қолдануды ұсынамыз. Бұл тапсырмалар заңгерлік дискурстың мәдени ерекшеліктері мен тілдік стратегияларын қалыптастыруға бағытталады. </w:t>
      </w:r>
      <w:r w:rsidR="002258D3">
        <w:rPr>
          <w:rFonts w:ascii="Times New Roman" w:hAnsi="Times New Roman" w:cs="Times New Roman"/>
          <w:sz w:val="28"/>
          <w:szCs w:val="28"/>
          <w:lang w:val="kk-KZ"/>
        </w:rPr>
        <w:t>Себебі</w:t>
      </w:r>
      <w:r w:rsidRPr="00DB1E7D">
        <w:rPr>
          <w:rFonts w:ascii="Times New Roman" w:hAnsi="Times New Roman" w:cs="Times New Roman"/>
          <w:sz w:val="28"/>
          <w:szCs w:val="28"/>
          <w:lang w:val="kk-KZ"/>
        </w:rPr>
        <w:t xml:space="preserve"> болашақ заңгердің кәсіби құзыреттілігі экономика, құқық, саясат және кең ауқымды тарих, әдебиет, өнер, мәдениет си</w:t>
      </w:r>
      <w:r w:rsidR="002258D3">
        <w:rPr>
          <w:rFonts w:ascii="Times New Roman" w:hAnsi="Times New Roman" w:cs="Times New Roman"/>
          <w:sz w:val="28"/>
          <w:szCs w:val="28"/>
          <w:lang w:val="kk-KZ"/>
        </w:rPr>
        <w:t>яқты гуманитарлық салалардың біры</w:t>
      </w:r>
      <w:r w:rsidRPr="00DB1E7D">
        <w:rPr>
          <w:rFonts w:ascii="Times New Roman" w:hAnsi="Times New Roman" w:cs="Times New Roman"/>
          <w:sz w:val="28"/>
          <w:szCs w:val="28"/>
          <w:lang w:val="kk-KZ"/>
        </w:rPr>
        <w:t>ңғай ұғымдық</w:t>
      </w:r>
      <w:r w:rsidR="002258D3">
        <w:rPr>
          <w:rFonts w:ascii="Times New Roman" w:hAnsi="Times New Roman" w:cs="Times New Roman"/>
          <w:sz w:val="28"/>
          <w:szCs w:val="28"/>
          <w:lang w:val="kk-KZ"/>
        </w:rPr>
        <w:t>-тұжырымдамалық аппараттын</w:t>
      </w:r>
      <w:r w:rsidRPr="00DB1E7D">
        <w:rPr>
          <w:rFonts w:ascii="Times New Roman" w:hAnsi="Times New Roman" w:cs="Times New Roman"/>
          <w:sz w:val="28"/>
          <w:szCs w:val="28"/>
          <w:lang w:val="kk-KZ"/>
        </w:rPr>
        <w:t xml:space="preserve"> меңгеруімен тікелей байланысты. Пәнаралық интеграция негізінде қазақ тілінде осы мәселелерді талқылау </w:t>
      </w:r>
      <w:r w:rsidR="002258D3">
        <w:rPr>
          <w:rFonts w:ascii="Times New Roman" w:hAnsi="Times New Roman" w:cs="Times New Roman"/>
          <w:sz w:val="28"/>
          <w:szCs w:val="28"/>
          <w:lang w:val="kk-KZ"/>
        </w:rPr>
        <w:t>білім алушыларды</w:t>
      </w:r>
      <w:r w:rsidRPr="00DB1E7D">
        <w:rPr>
          <w:rFonts w:ascii="Times New Roman" w:hAnsi="Times New Roman" w:cs="Times New Roman"/>
          <w:sz w:val="28"/>
          <w:szCs w:val="28"/>
          <w:lang w:val="kk-KZ"/>
        </w:rPr>
        <w:t xml:space="preserve">ң кәсіби танымын жүйелеуге мүмкіндік береді. </w:t>
      </w:r>
    </w:p>
    <w:p w14:paraId="642B2A3F" w14:textId="77777777" w:rsidR="00AC1B9E" w:rsidRPr="00DB1E7D" w:rsidRDefault="00AC1B9E"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 xml:space="preserve">Кәсіби коммуникативті дискурстық құзыреттілік маманның бәсекеге қабілеттілігін айқындайды. Болашақ маман тілді меңгеру барысында  тек лингвистикалық біліммен шектелмей, кәсіби қызметтің мазмұндық аспектілерін тең дәрежеде игеруі тиіс. Болашақ заңгердің кәсіби деңгейі келесі танымдық дағдылармен сипатталады: </w:t>
      </w:r>
    </w:p>
    <w:p w14:paraId="6700A84C" w14:textId="2DCEA8B2" w:rsidR="00AC1B9E" w:rsidRPr="00DB1E7D" w:rsidRDefault="009A7967" w:rsidP="00D62A9E">
      <w:pPr>
        <w:spacing w:after="0" w:line="240" w:lineRule="auto"/>
        <w:ind w:firstLine="709"/>
        <w:jc w:val="both"/>
        <w:rPr>
          <w:rFonts w:ascii="Times New Roman" w:hAnsi="Times New Roman" w:cs="Times New Roman"/>
          <w:sz w:val="28"/>
          <w:szCs w:val="28"/>
          <w:lang w:val="kk-KZ"/>
        </w:rPr>
      </w:pPr>
      <w:r w:rsidRPr="00765C97">
        <w:rPr>
          <w:rFonts w:ascii="Times New Roman" w:hAnsi="Times New Roman" w:cs="Times New Roman"/>
          <w:sz w:val="28"/>
          <w:szCs w:val="28"/>
          <w:lang w:val="kk-KZ"/>
        </w:rPr>
        <w:t>–</w:t>
      </w:r>
      <w:r w:rsidR="00AC1B9E" w:rsidRPr="00DB1E7D">
        <w:rPr>
          <w:rFonts w:ascii="Times New Roman" w:hAnsi="Times New Roman" w:cs="Times New Roman"/>
          <w:sz w:val="28"/>
          <w:szCs w:val="28"/>
          <w:lang w:val="kk-KZ"/>
        </w:rPr>
        <w:t xml:space="preserve"> әлеуметтік-экономикалық жағдайды модельдеу: заңгер қылмыстық немесе азаматтық істі қарағанда, оның экономикалық астарын түсінуі керек. Мысалы, экономикалық қылмысты зерттеу барысында заңгер нарықтың жұмысын, салық жүйесін білмесе, ол істің ақ-қарасын ажырата алмайды. Қылмыстың схемасын түсініп, оның алдын алу үшін, заңгер әлеуметтік-экономикалық жағдайды жан-жақты зерттеу әдістерін меңгеру керек</w:t>
      </w:r>
      <w:r>
        <w:rPr>
          <w:rFonts w:ascii="Times New Roman" w:hAnsi="Times New Roman" w:cs="Times New Roman"/>
          <w:sz w:val="28"/>
          <w:szCs w:val="28"/>
          <w:lang w:val="kk-KZ"/>
        </w:rPr>
        <w:t>;</w:t>
      </w:r>
      <w:r w:rsidR="00AC1B9E" w:rsidRPr="00DB1E7D">
        <w:rPr>
          <w:rFonts w:ascii="Times New Roman" w:hAnsi="Times New Roman" w:cs="Times New Roman"/>
          <w:sz w:val="28"/>
          <w:szCs w:val="28"/>
          <w:lang w:val="kk-KZ"/>
        </w:rPr>
        <w:t xml:space="preserve"> </w:t>
      </w:r>
    </w:p>
    <w:p w14:paraId="1F455DA7" w14:textId="001B02FD" w:rsidR="00AC1B9E" w:rsidRPr="00DB1E7D" w:rsidRDefault="009A7967" w:rsidP="00D62A9E">
      <w:pPr>
        <w:spacing w:after="0" w:line="240" w:lineRule="auto"/>
        <w:ind w:firstLine="709"/>
        <w:jc w:val="both"/>
        <w:rPr>
          <w:rFonts w:ascii="Times New Roman" w:hAnsi="Times New Roman" w:cs="Times New Roman"/>
          <w:sz w:val="28"/>
          <w:szCs w:val="28"/>
          <w:lang w:val="kk-KZ"/>
        </w:rPr>
      </w:pPr>
      <w:r w:rsidRPr="00765C97">
        <w:rPr>
          <w:rFonts w:ascii="Times New Roman" w:hAnsi="Times New Roman" w:cs="Times New Roman"/>
          <w:sz w:val="28"/>
          <w:szCs w:val="28"/>
          <w:lang w:val="kk-KZ"/>
        </w:rPr>
        <w:t>–</w:t>
      </w:r>
      <w:r w:rsidR="00AC1B9E" w:rsidRPr="00DB1E7D">
        <w:rPr>
          <w:rFonts w:ascii="Times New Roman" w:hAnsi="Times New Roman" w:cs="Times New Roman"/>
          <w:sz w:val="28"/>
          <w:szCs w:val="28"/>
          <w:lang w:val="kk-KZ"/>
        </w:rPr>
        <w:t xml:space="preserve"> этнография мен мәдениеттің заңдағы рөлін айқындау: заң – қоғамның айнасы. Әр аймақтың өзіндік дәстүрлі құқықтық түсінігі болады. Мысалы, заңгер белгілі бір аймақта жұмыс істегенде, сол жердің этнографиясын, яғни са</w:t>
      </w:r>
      <w:r w:rsidR="002258D3">
        <w:rPr>
          <w:rFonts w:ascii="Times New Roman" w:hAnsi="Times New Roman" w:cs="Times New Roman"/>
          <w:sz w:val="28"/>
          <w:szCs w:val="28"/>
          <w:lang w:val="kk-KZ"/>
        </w:rPr>
        <w:t xml:space="preserve">лт-дәсүрін, ділін ескеру қажет. </w:t>
      </w:r>
      <w:r w:rsidR="00AC1B9E" w:rsidRPr="00DB1E7D">
        <w:rPr>
          <w:rFonts w:ascii="Times New Roman" w:hAnsi="Times New Roman" w:cs="Times New Roman"/>
          <w:sz w:val="28"/>
          <w:szCs w:val="28"/>
          <w:lang w:val="kk-KZ"/>
        </w:rPr>
        <w:t>Сол сияқты тілдік қолд</w:t>
      </w:r>
      <w:r w:rsidR="002258D3">
        <w:rPr>
          <w:rFonts w:ascii="Times New Roman" w:hAnsi="Times New Roman" w:cs="Times New Roman"/>
          <w:sz w:val="28"/>
          <w:szCs w:val="28"/>
          <w:lang w:val="kk-KZ"/>
        </w:rPr>
        <w:t xml:space="preserve">анысын, тілдік ерекшеліктерін білу </w:t>
      </w:r>
      <w:r w:rsidR="00AC1B9E" w:rsidRPr="00DB1E7D">
        <w:rPr>
          <w:rFonts w:ascii="Times New Roman" w:hAnsi="Times New Roman" w:cs="Times New Roman"/>
          <w:sz w:val="28"/>
          <w:szCs w:val="28"/>
          <w:lang w:val="kk-KZ"/>
        </w:rPr>
        <w:t>куәгерлердің сөзін, жергілікті ұғымдарды дұрыс түсіну үшін  керек</w:t>
      </w:r>
      <w:r>
        <w:rPr>
          <w:rFonts w:ascii="Times New Roman" w:hAnsi="Times New Roman" w:cs="Times New Roman"/>
          <w:sz w:val="28"/>
          <w:szCs w:val="28"/>
          <w:lang w:val="kk-KZ"/>
        </w:rPr>
        <w:t>;</w:t>
      </w:r>
      <w:r w:rsidR="00AC1B9E" w:rsidRPr="00DB1E7D">
        <w:rPr>
          <w:rFonts w:ascii="Times New Roman" w:hAnsi="Times New Roman" w:cs="Times New Roman"/>
          <w:sz w:val="28"/>
          <w:szCs w:val="28"/>
          <w:lang w:val="kk-KZ"/>
        </w:rPr>
        <w:t xml:space="preserve"> </w:t>
      </w:r>
    </w:p>
    <w:p w14:paraId="432694AD" w14:textId="59C65C18" w:rsidR="00AC1B9E" w:rsidRPr="00DB1E7D" w:rsidRDefault="009A7967" w:rsidP="00D62A9E">
      <w:pPr>
        <w:spacing w:after="0" w:line="240" w:lineRule="auto"/>
        <w:ind w:firstLine="709"/>
        <w:jc w:val="both"/>
        <w:rPr>
          <w:rFonts w:ascii="Times New Roman" w:hAnsi="Times New Roman" w:cs="Times New Roman"/>
          <w:sz w:val="28"/>
          <w:szCs w:val="28"/>
          <w:lang w:val="kk-KZ"/>
        </w:rPr>
      </w:pPr>
      <w:r w:rsidRPr="00765C97">
        <w:rPr>
          <w:rFonts w:ascii="Times New Roman" w:hAnsi="Times New Roman" w:cs="Times New Roman"/>
          <w:sz w:val="28"/>
          <w:szCs w:val="28"/>
          <w:lang w:val="kk-KZ"/>
        </w:rPr>
        <w:t>–</w:t>
      </w:r>
      <w:r w:rsidR="00AC1B9E" w:rsidRPr="00DB1E7D">
        <w:rPr>
          <w:rFonts w:ascii="Times New Roman" w:hAnsi="Times New Roman" w:cs="Times New Roman"/>
          <w:sz w:val="28"/>
          <w:szCs w:val="28"/>
          <w:lang w:val="kk-KZ"/>
        </w:rPr>
        <w:t xml:space="preserve"> модельдеу және болжау: кәсіби заңгер – қылмыстың алдын ала алатын маман. Егер заңгер өзі қызмет жасайтын аймақтың саяси және экономикалық даму ерекшеліктерін білсе, ол жаңадан қабылданған заңдардың қоғамға тигізетін әсерін болжай алады. Бұл – заң жобаларын жасау және құқықтық са</w:t>
      </w:r>
      <w:r w:rsidR="002258D3">
        <w:rPr>
          <w:rFonts w:ascii="Times New Roman" w:hAnsi="Times New Roman" w:cs="Times New Roman"/>
          <w:sz w:val="28"/>
          <w:szCs w:val="28"/>
          <w:lang w:val="kk-KZ"/>
        </w:rPr>
        <w:t>раптама кезінде заңгер қызметі үшін</w:t>
      </w:r>
      <w:r w:rsidR="00AC1B9E" w:rsidRPr="00DB1E7D">
        <w:rPr>
          <w:rFonts w:ascii="Times New Roman" w:hAnsi="Times New Roman" w:cs="Times New Roman"/>
          <w:sz w:val="28"/>
          <w:szCs w:val="28"/>
          <w:lang w:val="kk-KZ"/>
        </w:rPr>
        <w:t xml:space="preserve"> өте маңызды дағды. </w:t>
      </w:r>
    </w:p>
    <w:p w14:paraId="3A2295DA" w14:textId="423D5A43" w:rsidR="00AC1B9E" w:rsidRPr="00DB1E7D" w:rsidRDefault="00AC1B9E"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Жоғарыда көрсетілген көпөлшемді білім мен дағды жиынтығы заңгерге әлеуметтік-саяси және мәдени үрдістерді модельдеуге, болжауға мүмкіндік береді.  Ендеше, заңгер – тек заңды білуші емес, ол сол сияқты әлеуметтік және құқықтық саланы толық меңгерген стратегиялық тұлға. Заңгерлік дискурс аясында заңгердің кәсіби құзыреттілігінің «бес қырлы» моделін сипаттайтын болсақ:</w:t>
      </w:r>
    </w:p>
    <w:p w14:paraId="5BDBA057" w14:textId="77777777" w:rsidR="00AC1B9E" w:rsidRPr="00DB1E7D" w:rsidRDefault="00AC1B9E" w:rsidP="00D62A9E">
      <w:pPr>
        <w:pStyle w:val="a7"/>
        <w:spacing w:after="0" w:line="240" w:lineRule="auto"/>
        <w:ind w:left="0"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 xml:space="preserve">1. Іс материалдарын, дәлелдемелерді және заңнамалық актілерді терең талдау қабілетіне ие, заңды және оның астарындағы мағынаны толық түсінетін </w:t>
      </w:r>
      <w:r w:rsidRPr="00DB1E7D">
        <w:rPr>
          <w:rFonts w:ascii="Times New Roman" w:hAnsi="Times New Roman" w:cs="Times New Roman"/>
          <w:i/>
          <w:sz w:val="28"/>
          <w:szCs w:val="28"/>
          <w:lang w:val="kk-KZ"/>
        </w:rPr>
        <w:t>мықты сарапшы.</w:t>
      </w:r>
      <w:r w:rsidRPr="00DB1E7D">
        <w:rPr>
          <w:rFonts w:ascii="Times New Roman" w:hAnsi="Times New Roman" w:cs="Times New Roman"/>
          <w:sz w:val="28"/>
          <w:szCs w:val="28"/>
          <w:lang w:val="kk-KZ"/>
        </w:rPr>
        <w:t xml:space="preserve"> </w:t>
      </w:r>
    </w:p>
    <w:p w14:paraId="13A302C6" w14:textId="77777777" w:rsidR="00AC1B9E" w:rsidRPr="00DB1E7D" w:rsidRDefault="00AC1B9E" w:rsidP="00D62A9E">
      <w:pPr>
        <w:pStyle w:val="a7"/>
        <w:spacing w:after="0" w:line="240" w:lineRule="auto"/>
        <w:ind w:left="0" w:firstLine="709"/>
        <w:jc w:val="both"/>
        <w:rPr>
          <w:rFonts w:ascii="Times New Roman" w:hAnsi="Times New Roman" w:cs="Times New Roman"/>
          <w:i/>
          <w:sz w:val="28"/>
          <w:szCs w:val="28"/>
          <w:lang w:val="kk-KZ"/>
        </w:rPr>
      </w:pPr>
      <w:r w:rsidRPr="00DB1E7D">
        <w:rPr>
          <w:rFonts w:ascii="Times New Roman" w:hAnsi="Times New Roman" w:cs="Times New Roman"/>
          <w:sz w:val="28"/>
          <w:szCs w:val="28"/>
          <w:lang w:val="kk-KZ"/>
        </w:rPr>
        <w:t xml:space="preserve">2. Сот шешімінің ықтимал нәтижелерін, заңнамалық өзгерістердің қоғамға әсерін алдын ала болжап, стратегиялық жоспар құру дағдысын меңгерген </w:t>
      </w:r>
      <w:r w:rsidRPr="00DB1E7D">
        <w:rPr>
          <w:rFonts w:ascii="Times New Roman" w:hAnsi="Times New Roman" w:cs="Times New Roman"/>
          <w:i/>
          <w:sz w:val="28"/>
          <w:szCs w:val="28"/>
          <w:lang w:val="kk-KZ"/>
        </w:rPr>
        <w:t xml:space="preserve">көреген болжағыш. </w:t>
      </w:r>
    </w:p>
    <w:p w14:paraId="6FAE1F3F" w14:textId="77777777" w:rsidR="00AC1B9E" w:rsidRPr="00DB1E7D" w:rsidRDefault="00AC1B9E" w:rsidP="00D62A9E">
      <w:pPr>
        <w:pStyle w:val="a7"/>
        <w:spacing w:after="0" w:line="240" w:lineRule="auto"/>
        <w:ind w:left="0" w:firstLine="709"/>
        <w:jc w:val="both"/>
        <w:rPr>
          <w:rFonts w:ascii="Times New Roman" w:hAnsi="Times New Roman" w:cs="Times New Roman"/>
          <w:i/>
          <w:sz w:val="28"/>
          <w:szCs w:val="28"/>
          <w:lang w:val="kk-KZ"/>
        </w:rPr>
      </w:pPr>
      <w:r w:rsidRPr="00DB1E7D">
        <w:rPr>
          <w:rFonts w:ascii="Times New Roman" w:hAnsi="Times New Roman" w:cs="Times New Roman"/>
          <w:sz w:val="28"/>
          <w:szCs w:val="28"/>
          <w:lang w:val="kk-KZ"/>
        </w:rPr>
        <w:t xml:space="preserve">3. Шешендік өнер мен заңгерлік жазу дағдысын терең меңгерген, өз ойын дәл, нық және сенімді жеткізетін </w:t>
      </w:r>
      <w:r w:rsidRPr="00DB1E7D">
        <w:rPr>
          <w:rFonts w:ascii="Times New Roman" w:hAnsi="Times New Roman" w:cs="Times New Roman"/>
          <w:i/>
          <w:sz w:val="28"/>
          <w:szCs w:val="28"/>
          <w:lang w:val="kk-KZ"/>
        </w:rPr>
        <w:t xml:space="preserve">сөз шебері. </w:t>
      </w:r>
    </w:p>
    <w:p w14:paraId="05F1B25F" w14:textId="07D5B072" w:rsidR="00AC1B9E" w:rsidRPr="00DB1E7D" w:rsidRDefault="00AC1B9E" w:rsidP="00D62A9E">
      <w:pPr>
        <w:pStyle w:val="a7"/>
        <w:spacing w:after="0" w:line="240" w:lineRule="auto"/>
        <w:ind w:left="0"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 xml:space="preserve">4. Заң мен саясаттың байланысын терең түсінетін, мемлекеттік органдармен, қоғаммен жұмыс істеуде стратегиялық көзқарас пен </w:t>
      </w:r>
      <w:r w:rsidR="00BA2E5A">
        <w:rPr>
          <w:rFonts w:ascii="Times New Roman" w:hAnsi="Times New Roman" w:cs="Times New Roman"/>
          <w:sz w:val="28"/>
          <w:szCs w:val="28"/>
          <w:lang w:val="kk-KZ"/>
        </w:rPr>
        <w:t xml:space="preserve">әдеп </w:t>
      </w:r>
      <w:r w:rsidRPr="00DB1E7D">
        <w:rPr>
          <w:rFonts w:ascii="Times New Roman" w:hAnsi="Times New Roman" w:cs="Times New Roman"/>
          <w:sz w:val="28"/>
          <w:szCs w:val="28"/>
          <w:lang w:val="kk-KZ"/>
        </w:rPr>
        <w:t>ұстаным</w:t>
      </w:r>
      <w:r w:rsidR="00BA2E5A">
        <w:rPr>
          <w:rFonts w:ascii="Times New Roman" w:hAnsi="Times New Roman" w:cs="Times New Roman"/>
          <w:sz w:val="28"/>
          <w:szCs w:val="28"/>
          <w:lang w:val="kk-KZ"/>
        </w:rPr>
        <w:t>ына</w:t>
      </w:r>
      <w:r w:rsidRPr="00DB1E7D">
        <w:rPr>
          <w:rFonts w:ascii="Times New Roman" w:hAnsi="Times New Roman" w:cs="Times New Roman"/>
          <w:sz w:val="28"/>
          <w:szCs w:val="28"/>
          <w:lang w:val="kk-KZ"/>
        </w:rPr>
        <w:t xml:space="preserve"> ие </w:t>
      </w:r>
      <w:r w:rsidRPr="00DB1E7D">
        <w:rPr>
          <w:rFonts w:ascii="Times New Roman" w:hAnsi="Times New Roman" w:cs="Times New Roman"/>
          <w:i/>
          <w:sz w:val="28"/>
          <w:szCs w:val="28"/>
          <w:lang w:val="kk-KZ"/>
        </w:rPr>
        <w:t>білікті саясаткер</w:t>
      </w:r>
      <w:r w:rsidRPr="00DB1E7D">
        <w:rPr>
          <w:rFonts w:ascii="Times New Roman" w:hAnsi="Times New Roman" w:cs="Times New Roman"/>
          <w:sz w:val="28"/>
          <w:szCs w:val="28"/>
          <w:lang w:val="kk-KZ"/>
        </w:rPr>
        <w:t xml:space="preserve">. </w:t>
      </w:r>
    </w:p>
    <w:p w14:paraId="24548B01" w14:textId="77777777" w:rsidR="00AC1B9E" w:rsidRPr="00DB1E7D" w:rsidRDefault="00AC1B9E" w:rsidP="00D62A9E">
      <w:pPr>
        <w:pStyle w:val="a7"/>
        <w:spacing w:after="0" w:line="240" w:lineRule="auto"/>
        <w:ind w:left="0" w:firstLine="709"/>
        <w:jc w:val="both"/>
        <w:rPr>
          <w:rFonts w:ascii="Times New Roman" w:hAnsi="Times New Roman" w:cs="Times New Roman"/>
          <w:i/>
          <w:sz w:val="28"/>
          <w:szCs w:val="28"/>
          <w:lang w:val="kk-KZ"/>
        </w:rPr>
      </w:pPr>
      <w:r w:rsidRPr="00DB1E7D">
        <w:rPr>
          <w:rFonts w:ascii="Times New Roman" w:hAnsi="Times New Roman" w:cs="Times New Roman"/>
          <w:sz w:val="28"/>
          <w:szCs w:val="28"/>
          <w:lang w:val="kk-KZ"/>
        </w:rPr>
        <w:t xml:space="preserve">5. Дауларды сотқа жеткізбей шешу үшін, келіссөздер жүргізу арқылы тараптарды татуластыратын </w:t>
      </w:r>
      <w:r w:rsidRPr="00DB1E7D">
        <w:rPr>
          <w:rFonts w:ascii="Times New Roman" w:hAnsi="Times New Roman" w:cs="Times New Roman"/>
          <w:i/>
          <w:sz w:val="28"/>
          <w:szCs w:val="28"/>
          <w:lang w:val="kk-KZ"/>
        </w:rPr>
        <w:t xml:space="preserve">мәмлегер. </w:t>
      </w:r>
    </w:p>
    <w:p w14:paraId="5A656A72" w14:textId="2B0B98AF" w:rsidR="00AC1B9E" w:rsidRPr="00DB1E7D" w:rsidRDefault="00AC1B9E"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Олай болса, болашақ заңгерлерді сарапшы</w:t>
      </w:r>
      <w:r w:rsidR="002258D3">
        <w:rPr>
          <w:rFonts w:ascii="Times New Roman" w:hAnsi="Times New Roman" w:cs="Times New Roman"/>
          <w:sz w:val="28"/>
          <w:szCs w:val="28"/>
          <w:lang w:val="kk-KZ"/>
        </w:rPr>
        <w:t xml:space="preserve"> – </w:t>
      </w:r>
      <w:r w:rsidRPr="00DB1E7D">
        <w:rPr>
          <w:rFonts w:ascii="Times New Roman" w:hAnsi="Times New Roman" w:cs="Times New Roman"/>
          <w:sz w:val="28"/>
          <w:szCs w:val="28"/>
          <w:lang w:val="kk-KZ"/>
        </w:rPr>
        <w:t>болжағыш</w:t>
      </w:r>
      <w:r w:rsidR="002258D3">
        <w:rPr>
          <w:rFonts w:ascii="Times New Roman" w:hAnsi="Times New Roman" w:cs="Times New Roman"/>
          <w:sz w:val="28"/>
          <w:szCs w:val="28"/>
          <w:lang w:val="kk-KZ"/>
        </w:rPr>
        <w:t xml:space="preserve"> – </w:t>
      </w:r>
      <w:r w:rsidRPr="00DB1E7D">
        <w:rPr>
          <w:rFonts w:ascii="Times New Roman" w:hAnsi="Times New Roman" w:cs="Times New Roman"/>
          <w:sz w:val="28"/>
          <w:szCs w:val="28"/>
          <w:lang w:val="kk-KZ"/>
        </w:rPr>
        <w:t>шешен</w:t>
      </w:r>
      <w:r w:rsidR="002258D3">
        <w:rPr>
          <w:rFonts w:ascii="Times New Roman" w:hAnsi="Times New Roman" w:cs="Times New Roman"/>
          <w:sz w:val="28"/>
          <w:szCs w:val="28"/>
          <w:lang w:val="kk-KZ"/>
        </w:rPr>
        <w:t xml:space="preserve"> –</w:t>
      </w:r>
      <w:r w:rsidRPr="00DB1E7D">
        <w:rPr>
          <w:rFonts w:ascii="Times New Roman" w:hAnsi="Times New Roman" w:cs="Times New Roman"/>
          <w:sz w:val="28"/>
          <w:szCs w:val="28"/>
          <w:lang w:val="kk-KZ"/>
        </w:rPr>
        <w:t>саясаткер</w:t>
      </w:r>
      <w:r w:rsidR="002258D3">
        <w:rPr>
          <w:rFonts w:ascii="Times New Roman" w:hAnsi="Times New Roman" w:cs="Times New Roman"/>
          <w:sz w:val="28"/>
          <w:szCs w:val="28"/>
          <w:lang w:val="kk-KZ"/>
        </w:rPr>
        <w:t xml:space="preserve"> – </w:t>
      </w:r>
      <w:r w:rsidRPr="00DB1E7D">
        <w:rPr>
          <w:rFonts w:ascii="Times New Roman" w:hAnsi="Times New Roman" w:cs="Times New Roman"/>
          <w:sz w:val="28"/>
          <w:szCs w:val="28"/>
          <w:lang w:val="kk-KZ"/>
        </w:rPr>
        <w:t>мәмлегер сияқты «бес қырлы» модельден тұратын кәсіби лингвистикалық тұлға ретінде қалыптастыру үшін пәнаралық байланысты нығайтып, бәсекеге қабілеттілігін заманауи еңбек нарығының талаптарына сай дайындау қажет. Осыған орай, білім беру үдерісінде пәнаралық байланыстардың қарқынды дамуы оқу бағдарламаларының мазмұндық құрылымына әсер етіп, оқыту әдістемесін жетілдіруге мүмкіндік береді. Бұл үдеріс оқу материалдар</w:t>
      </w:r>
      <w:r w:rsidR="007E65F8">
        <w:rPr>
          <w:rFonts w:ascii="Times New Roman" w:hAnsi="Times New Roman" w:cs="Times New Roman"/>
          <w:sz w:val="28"/>
          <w:szCs w:val="28"/>
          <w:lang w:val="kk-KZ"/>
        </w:rPr>
        <w:t xml:space="preserve">ын біртұтас жүйеге біріктіріп, </w:t>
      </w:r>
      <w:r w:rsidRPr="00DB1E7D">
        <w:rPr>
          <w:rFonts w:ascii="Times New Roman" w:hAnsi="Times New Roman" w:cs="Times New Roman"/>
          <w:sz w:val="28"/>
          <w:szCs w:val="28"/>
          <w:lang w:val="kk-KZ"/>
        </w:rPr>
        <w:t xml:space="preserve">интеграциялау арқылы оқыту стратегиялары мен білім алушылардың танымдық іс-әрекетіне тікелей ықпал етеді. </w:t>
      </w:r>
    </w:p>
    <w:p w14:paraId="7FB18362" w14:textId="122A262B" w:rsidR="00AC1B9E" w:rsidRPr="00DB1E7D" w:rsidRDefault="00AC1B9E"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Болашақ заңгерлердің кәсіби коммуникативті дискурстық құзыреттілігін қалыптастыру келесі басымдықтарға негізделеді:</w:t>
      </w:r>
    </w:p>
    <w:p w14:paraId="580A3CFD" w14:textId="6470FBFE" w:rsidR="00AC1B9E" w:rsidRPr="00DB1E7D" w:rsidRDefault="009A7967" w:rsidP="00D62A9E">
      <w:pPr>
        <w:spacing w:after="0" w:line="240" w:lineRule="auto"/>
        <w:ind w:firstLine="709"/>
        <w:jc w:val="both"/>
        <w:rPr>
          <w:rFonts w:ascii="Times New Roman" w:hAnsi="Times New Roman" w:cs="Times New Roman"/>
          <w:sz w:val="28"/>
          <w:szCs w:val="28"/>
          <w:lang w:val="kk-KZ"/>
        </w:rPr>
      </w:pPr>
      <w:r w:rsidRPr="00765C97">
        <w:rPr>
          <w:rFonts w:ascii="Times New Roman" w:hAnsi="Times New Roman" w:cs="Times New Roman"/>
          <w:sz w:val="28"/>
          <w:szCs w:val="28"/>
          <w:lang w:val="kk-KZ"/>
        </w:rPr>
        <w:t>–</w:t>
      </w:r>
      <w:r w:rsidR="00AC1B9E" w:rsidRPr="00DB1E7D">
        <w:rPr>
          <w:rFonts w:ascii="Times New Roman" w:hAnsi="Times New Roman" w:cs="Times New Roman"/>
          <w:sz w:val="28"/>
          <w:szCs w:val="28"/>
          <w:lang w:val="kk-KZ"/>
        </w:rPr>
        <w:t xml:space="preserve"> қазақ халқының дәстүрлі құқықтық мәдениетін, яғни билер соты, дала заңдарын және заманауи заңнамалық терминдердің ұлттық танымдағы мағыналық реңктерін терең зерделеу;</w:t>
      </w:r>
    </w:p>
    <w:p w14:paraId="1BD28F74" w14:textId="30D39FE8" w:rsidR="00AC1B9E" w:rsidRPr="00DB1E7D" w:rsidRDefault="009A7967" w:rsidP="00D62A9E">
      <w:pPr>
        <w:spacing w:after="0" w:line="240" w:lineRule="auto"/>
        <w:ind w:firstLine="709"/>
        <w:jc w:val="both"/>
        <w:rPr>
          <w:rFonts w:ascii="Times New Roman" w:hAnsi="Times New Roman" w:cs="Times New Roman"/>
          <w:sz w:val="28"/>
          <w:szCs w:val="28"/>
          <w:lang w:val="kk-KZ"/>
        </w:rPr>
      </w:pPr>
      <w:r w:rsidRPr="00765C97">
        <w:rPr>
          <w:rFonts w:ascii="Times New Roman" w:hAnsi="Times New Roman" w:cs="Times New Roman"/>
          <w:sz w:val="28"/>
          <w:szCs w:val="28"/>
          <w:lang w:val="kk-KZ"/>
        </w:rPr>
        <w:t>–</w:t>
      </w:r>
      <w:r w:rsidR="00AC1B9E" w:rsidRPr="00DB1E7D">
        <w:rPr>
          <w:rFonts w:ascii="Times New Roman" w:hAnsi="Times New Roman" w:cs="Times New Roman"/>
          <w:sz w:val="28"/>
          <w:szCs w:val="28"/>
          <w:lang w:val="kk-KZ"/>
        </w:rPr>
        <w:t xml:space="preserve"> іс жүзіндегі тәртіп модельдерін, кәсіби</w:t>
      </w:r>
      <w:r w:rsidR="002258D3">
        <w:rPr>
          <w:rFonts w:ascii="Times New Roman" w:hAnsi="Times New Roman" w:cs="Times New Roman"/>
          <w:sz w:val="28"/>
          <w:szCs w:val="28"/>
          <w:lang w:val="kk-KZ"/>
        </w:rPr>
        <w:t xml:space="preserve"> этика қағидаларын және құ</w:t>
      </w:r>
      <w:r w:rsidR="00AC1B9E" w:rsidRPr="00DB1E7D">
        <w:rPr>
          <w:rFonts w:ascii="Times New Roman" w:hAnsi="Times New Roman" w:cs="Times New Roman"/>
          <w:sz w:val="28"/>
          <w:szCs w:val="28"/>
          <w:lang w:val="kk-KZ"/>
        </w:rPr>
        <w:t>қы</w:t>
      </w:r>
      <w:r w:rsidR="002258D3">
        <w:rPr>
          <w:rFonts w:ascii="Times New Roman" w:hAnsi="Times New Roman" w:cs="Times New Roman"/>
          <w:sz w:val="28"/>
          <w:szCs w:val="28"/>
          <w:lang w:val="kk-KZ"/>
        </w:rPr>
        <w:t>қ</w:t>
      </w:r>
      <w:r w:rsidR="00AC1B9E" w:rsidRPr="00DB1E7D">
        <w:rPr>
          <w:rFonts w:ascii="Times New Roman" w:hAnsi="Times New Roman" w:cs="Times New Roman"/>
          <w:sz w:val="28"/>
          <w:szCs w:val="28"/>
          <w:lang w:val="kk-KZ"/>
        </w:rPr>
        <w:t>тық қатынастардағы ұлттық ділге тән нормалардың бірегейлігін сақтай отырып мемлекеттік тілде қолдану;</w:t>
      </w:r>
    </w:p>
    <w:p w14:paraId="77D60AF0" w14:textId="23ED35CC" w:rsidR="00AC1B9E" w:rsidRPr="00DB1E7D" w:rsidRDefault="009A7967" w:rsidP="00D62A9E">
      <w:pPr>
        <w:spacing w:after="0" w:line="240" w:lineRule="auto"/>
        <w:ind w:firstLine="709"/>
        <w:jc w:val="both"/>
        <w:rPr>
          <w:rFonts w:ascii="Times New Roman" w:hAnsi="Times New Roman" w:cs="Times New Roman"/>
          <w:sz w:val="28"/>
          <w:szCs w:val="28"/>
          <w:lang w:val="kk-KZ"/>
        </w:rPr>
      </w:pPr>
      <w:r w:rsidRPr="00765C97">
        <w:rPr>
          <w:rFonts w:ascii="Times New Roman" w:hAnsi="Times New Roman" w:cs="Times New Roman"/>
          <w:sz w:val="28"/>
          <w:szCs w:val="28"/>
          <w:lang w:val="kk-KZ"/>
        </w:rPr>
        <w:t>–</w:t>
      </w:r>
      <w:r w:rsidR="00AC1B9E" w:rsidRPr="00DB1E7D">
        <w:rPr>
          <w:rFonts w:ascii="Times New Roman" w:hAnsi="Times New Roman" w:cs="Times New Roman"/>
          <w:sz w:val="28"/>
          <w:szCs w:val="28"/>
          <w:lang w:val="kk-KZ"/>
        </w:rPr>
        <w:t xml:space="preserve"> заңгерлік іс-әрекеттің стандартты жағдаяттарында</w:t>
      </w:r>
      <w:r w:rsidR="002258D3">
        <w:rPr>
          <w:rFonts w:ascii="Times New Roman" w:hAnsi="Times New Roman" w:cs="Times New Roman"/>
          <w:sz w:val="28"/>
          <w:szCs w:val="28"/>
          <w:lang w:val="kk-KZ"/>
        </w:rPr>
        <w:t>,</w:t>
      </w:r>
      <w:r w:rsidR="00AC1B9E" w:rsidRPr="00DB1E7D">
        <w:rPr>
          <w:rFonts w:ascii="Times New Roman" w:hAnsi="Times New Roman" w:cs="Times New Roman"/>
          <w:sz w:val="28"/>
          <w:szCs w:val="28"/>
          <w:lang w:val="kk-KZ"/>
        </w:rPr>
        <w:t xml:space="preserve"> яғни </w:t>
      </w:r>
      <w:r w:rsidR="002258D3">
        <w:rPr>
          <w:rFonts w:ascii="Times New Roman" w:hAnsi="Times New Roman" w:cs="Times New Roman"/>
          <w:sz w:val="28"/>
          <w:szCs w:val="28"/>
          <w:lang w:val="kk-KZ"/>
        </w:rPr>
        <w:t>сот отырысы, құқықтық кеңес беру</w:t>
      </w:r>
      <w:r w:rsidR="00AC1B9E" w:rsidRPr="00DB1E7D">
        <w:rPr>
          <w:rFonts w:ascii="Times New Roman" w:hAnsi="Times New Roman" w:cs="Times New Roman"/>
          <w:sz w:val="28"/>
          <w:szCs w:val="28"/>
          <w:lang w:val="kk-KZ"/>
        </w:rPr>
        <w:t xml:space="preserve">, тергеу амалдарын жүргізгенде қазақ тіліндегі дискурстық құрылымдар мен коммуникативтік тактикаларды еркін игеру. </w:t>
      </w:r>
    </w:p>
    <w:p w14:paraId="4FA6C99D" w14:textId="3D9926D2" w:rsidR="00AC1B9E" w:rsidRPr="00DB1E7D" w:rsidRDefault="00AC1B9E"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 xml:space="preserve">Бұл тәсіл қазақ тілін жай ғана грамматикалық деңгейде емес, «кәсіби лингвистикалық тұлға» қалыптастыру деңгейінде оқытуды көздейді. Бұл жерде </w:t>
      </w:r>
      <w:r w:rsidR="002258D3">
        <w:rPr>
          <w:rFonts w:ascii="Times New Roman" w:hAnsi="Times New Roman" w:cs="Times New Roman"/>
          <w:sz w:val="28"/>
          <w:szCs w:val="28"/>
          <w:lang w:val="kk-KZ"/>
        </w:rPr>
        <w:t>білім алушы</w:t>
      </w:r>
      <w:r w:rsidRPr="00DB1E7D">
        <w:rPr>
          <w:rFonts w:ascii="Times New Roman" w:hAnsi="Times New Roman" w:cs="Times New Roman"/>
          <w:sz w:val="28"/>
          <w:szCs w:val="28"/>
          <w:lang w:val="kk-KZ"/>
        </w:rPr>
        <w:t xml:space="preserve"> тек тілді үйренбейді, ол сол тіл арқылы заңгерлік ойлау мен кәсіби мі</w:t>
      </w:r>
      <w:r w:rsidR="002258D3">
        <w:rPr>
          <w:rFonts w:ascii="Times New Roman" w:hAnsi="Times New Roman" w:cs="Times New Roman"/>
          <w:sz w:val="28"/>
          <w:szCs w:val="28"/>
          <w:lang w:val="kk-KZ"/>
        </w:rPr>
        <w:t xml:space="preserve">нез-құлық үлгілерін меңгереді. </w:t>
      </w:r>
      <w:r w:rsidRPr="00DB1E7D">
        <w:rPr>
          <w:rFonts w:ascii="Times New Roman" w:hAnsi="Times New Roman" w:cs="Times New Roman"/>
          <w:sz w:val="28"/>
          <w:szCs w:val="28"/>
          <w:lang w:val="kk-KZ"/>
        </w:rPr>
        <w:t xml:space="preserve">Заңгер мамандығын таңдаған </w:t>
      </w:r>
      <w:r w:rsidR="002258D3">
        <w:rPr>
          <w:rFonts w:ascii="Times New Roman" w:hAnsi="Times New Roman" w:cs="Times New Roman"/>
          <w:sz w:val="28"/>
          <w:szCs w:val="28"/>
          <w:lang w:val="kk-KZ"/>
        </w:rPr>
        <w:t xml:space="preserve">білім алушылардың </w:t>
      </w:r>
      <w:r w:rsidRPr="00DB1E7D">
        <w:rPr>
          <w:rFonts w:ascii="Times New Roman" w:hAnsi="Times New Roman" w:cs="Times New Roman"/>
          <w:sz w:val="28"/>
          <w:szCs w:val="28"/>
          <w:lang w:val="kk-KZ"/>
        </w:rPr>
        <w:t>кәсіби коммуникативті дискурстық</w:t>
      </w:r>
      <w:r w:rsidR="002258D3">
        <w:rPr>
          <w:rFonts w:ascii="Times New Roman" w:hAnsi="Times New Roman" w:cs="Times New Roman"/>
          <w:sz w:val="28"/>
          <w:szCs w:val="28"/>
          <w:lang w:val="kk-KZ"/>
        </w:rPr>
        <w:t xml:space="preserve"> құзыреттілігін қалыптастыруда </w:t>
      </w:r>
      <w:r w:rsidRPr="00DB1E7D">
        <w:rPr>
          <w:rFonts w:ascii="Times New Roman" w:hAnsi="Times New Roman" w:cs="Times New Roman"/>
          <w:sz w:val="28"/>
          <w:szCs w:val="28"/>
          <w:lang w:val="kk-KZ"/>
        </w:rPr>
        <w:t xml:space="preserve">олардың бойында келесі дағдыларды </w:t>
      </w:r>
      <w:r w:rsidR="002258D3">
        <w:rPr>
          <w:rFonts w:ascii="Times New Roman" w:hAnsi="Times New Roman" w:cs="Times New Roman"/>
          <w:sz w:val="28"/>
          <w:szCs w:val="28"/>
          <w:lang w:val="kk-KZ"/>
        </w:rPr>
        <w:t>қалыптастыру</w:t>
      </w:r>
      <w:r w:rsidRPr="00DB1E7D">
        <w:rPr>
          <w:rFonts w:ascii="Times New Roman" w:hAnsi="Times New Roman" w:cs="Times New Roman"/>
          <w:sz w:val="28"/>
          <w:szCs w:val="28"/>
          <w:lang w:val="kk-KZ"/>
        </w:rPr>
        <w:t xml:space="preserve"> қажет:</w:t>
      </w:r>
    </w:p>
    <w:p w14:paraId="4C916CD8" w14:textId="16C4847E" w:rsidR="00AC1B9E" w:rsidRPr="00DB1E7D" w:rsidRDefault="009A7967" w:rsidP="00D62A9E">
      <w:pPr>
        <w:spacing w:after="0" w:line="240" w:lineRule="auto"/>
        <w:ind w:firstLine="709"/>
        <w:jc w:val="both"/>
        <w:rPr>
          <w:rFonts w:ascii="Times New Roman" w:hAnsi="Times New Roman" w:cs="Times New Roman"/>
          <w:sz w:val="28"/>
          <w:szCs w:val="28"/>
          <w:lang w:val="kk-KZ"/>
        </w:rPr>
      </w:pPr>
      <w:r w:rsidRPr="00765C97">
        <w:rPr>
          <w:rFonts w:ascii="Times New Roman" w:hAnsi="Times New Roman" w:cs="Times New Roman"/>
          <w:sz w:val="28"/>
          <w:szCs w:val="28"/>
          <w:lang w:val="kk-KZ"/>
        </w:rPr>
        <w:t>–</w:t>
      </w:r>
      <w:r w:rsidR="00AC1B9E" w:rsidRPr="00DB1E7D">
        <w:rPr>
          <w:rFonts w:ascii="Times New Roman" w:hAnsi="Times New Roman" w:cs="Times New Roman"/>
          <w:sz w:val="28"/>
          <w:szCs w:val="28"/>
          <w:lang w:val="kk-KZ"/>
        </w:rPr>
        <w:t xml:space="preserve"> елімізде қабылданған заң нормаларына сәйкес сөйлеу және мінез-құлық </w:t>
      </w:r>
      <w:r w:rsidR="00BA2E5A">
        <w:rPr>
          <w:rFonts w:ascii="Times New Roman" w:hAnsi="Times New Roman" w:cs="Times New Roman"/>
          <w:sz w:val="28"/>
          <w:szCs w:val="28"/>
          <w:lang w:val="kk-KZ"/>
        </w:rPr>
        <w:t>әдебін</w:t>
      </w:r>
      <w:r w:rsidR="00AC1B9E" w:rsidRPr="00DB1E7D">
        <w:rPr>
          <w:rFonts w:ascii="Times New Roman" w:hAnsi="Times New Roman" w:cs="Times New Roman"/>
          <w:sz w:val="28"/>
          <w:szCs w:val="28"/>
          <w:lang w:val="kk-KZ"/>
        </w:rPr>
        <w:t xml:space="preserve"> сақтау;</w:t>
      </w:r>
    </w:p>
    <w:p w14:paraId="02096806" w14:textId="5F07EC9F" w:rsidR="00AC1B9E" w:rsidRPr="00DB1E7D" w:rsidRDefault="009A7967" w:rsidP="00D62A9E">
      <w:pPr>
        <w:spacing w:after="0" w:line="240" w:lineRule="auto"/>
        <w:ind w:firstLine="709"/>
        <w:jc w:val="both"/>
        <w:rPr>
          <w:rFonts w:ascii="Times New Roman" w:hAnsi="Times New Roman" w:cs="Times New Roman"/>
          <w:sz w:val="28"/>
          <w:szCs w:val="28"/>
          <w:lang w:val="kk-KZ"/>
        </w:rPr>
      </w:pPr>
      <w:r w:rsidRPr="00765C97">
        <w:rPr>
          <w:rFonts w:ascii="Times New Roman" w:hAnsi="Times New Roman" w:cs="Times New Roman"/>
          <w:sz w:val="28"/>
          <w:szCs w:val="28"/>
          <w:lang w:val="kk-KZ"/>
        </w:rPr>
        <w:t>–</w:t>
      </w:r>
      <w:r w:rsidR="00AC1B9E" w:rsidRPr="00DB1E7D">
        <w:rPr>
          <w:rFonts w:ascii="Times New Roman" w:hAnsi="Times New Roman" w:cs="Times New Roman"/>
          <w:sz w:val="28"/>
          <w:szCs w:val="28"/>
          <w:lang w:val="kk-KZ"/>
        </w:rPr>
        <w:t xml:space="preserve"> коммуникативті контексті жүзеге асырудың негізгі дискурсивті тәсілдерін, яғни белгілі бір жағдайдың болған уақытын, орнын, мақсатын және шартын білу;</w:t>
      </w:r>
    </w:p>
    <w:p w14:paraId="3DE86195" w14:textId="749C3572" w:rsidR="00AC1B9E" w:rsidRPr="00DB1E7D" w:rsidRDefault="009A7967" w:rsidP="00D62A9E">
      <w:pPr>
        <w:spacing w:after="0" w:line="240" w:lineRule="auto"/>
        <w:ind w:firstLine="709"/>
        <w:jc w:val="both"/>
        <w:rPr>
          <w:rFonts w:ascii="Times New Roman" w:hAnsi="Times New Roman" w:cs="Times New Roman"/>
          <w:sz w:val="28"/>
          <w:szCs w:val="28"/>
          <w:lang w:val="kk-KZ"/>
        </w:rPr>
      </w:pPr>
      <w:r w:rsidRPr="00765C97">
        <w:rPr>
          <w:rFonts w:ascii="Times New Roman" w:hAnsi="Times New Roman" w:cs="Times New Roman"/>
          <w:sz w:val="28"/>
          <w:szCs w:val="28"/>
          <w:lang w:val="kk-KZ"/>
        </w:rPr>
        <w:t>–</w:t>
      </w:r>
      <w:r w:rsidR="00AC1B9E" w:rsidRPr="00DB1E7D">
        <w:rPr>
          <w:rFonts w:ascii="Times New Roman" w:hAnsi="Times New Roman" w:cs="Times New Roman"/>
          <w:sz w:val="28"/>
          <w:szCs w:val="28"/>
          <w:lang w:val="kk-KZ"/>
        </w:rPr>
        <w:t xml:space="preserve"> ойлау мәдениетін игеруге, қорытындылауға, талдауға, ақпаратты қабылдауға, мақсат қоюға және оған жету жолдарын таңдауға қабілетті болу керек. </w:t>
      </w:r>
    </w:p>
    <w:p w14:paraId="16F45BD6" w14:textId="37730EAC" w:rsidR="00AC1B9E" w:rsidRPr="00DB1E7D" w:rsidRDefault="00AC1B9E"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 xml:space="preserve">Болашақ заңгерлердің кәсіби коммуникативті дискурстық құзыреттілігін қалыптастыруда игерілетін кәсіби-тілдік бағыттар: </w:t>
      </w:r>
    </w:p>
    <w:p w14:paraId="3773EEE5" w14:textId="007BCA85" w:rsidR="00AC1B9E" w:rsidRPr="00DB1E7D" w:rsidRDefault="009A7967" w:rsidP="00D62A9E">
      <w:pPr>
        <w:spacing w:after="0" w:line="240" w:lineRule="auto"/>
        <w:ind w:firstLine="709"/>
        <w:jc w:val="both"/>
        <w:rPr>
          <w:rFonts w:ascii="Times New Roman" w:hAnsi="Times New Roman" w:cs="Times New Roman"/>
          <w:sz w:val="28"/>
          <w:szCs w:val="28"/>
          <w:lang w:val="kk-KZ"/>
        </w:rPr>
      </w:pPr>
      <w:r w:rsidRPr="00765C97">
        <w:rPr>
          <w:rFonts w:ascii="Times New Roman" w:hAnsi="Times New Roman" w:cs="Times New Roman"/>
          <w:sz w:val="28"/>
          <w:szCs w:val="28"/>
          <w:lang w:val="kk-KZ"/>
        </w:rPr>
        <w:t>–</w:t>
      </w:r>
      <w:r w:rsidR="00AC1B9E" w:rsidRPr="00DB1E7D">
        <w:rPr>
          <w:rFonts w:ascii="Times New Roman" w:hAnsi="Times New Roman" w:cs="Times New Roman"/>
          <w:sz w:val="28"/>
          <w:szCs w:val="28"/>
          <w:lang w:val="kk-KZ"/>
        </w:rPr>
        <w:t xml:space="preserve"> қазақ тілінің орфографиялық, лексикалық, терминологиялық, грамматикалық және ресми-іс қағаздар сти</w:t>
      </w:r>
      <w:r w:rsidR="002258D3">
        <w:rPr>
          <w:rFonts w:ascii="Times New Roman" w:hAnsi="Times New Roman" w:cs="Times New Roman"/>
          <w:sz w:val="28"/>
          <w:szCs w:val="28"/>
          <w:lang w:val="kk-KZ"/>
        </w:rPr>
        <w:t>ліне тән стилистикалық нормалар</w:t>
      </w:r>
      <w:r w:rsidR="00AC1B9E" w:rsidRPr="00DB1E7D">
        <w:rPr>
          <w:rFonts w:ascii="Times New Roman" w:hAnsi="Times New Roman" w:cs="Times New Roman"/>
          <w:sz w:val="28"/>
          <w:szCs w:val="28"/>
          <w:lang w:val="kk-KZ"/>
        </w:rPr>
        <w:t>ы</w:t>
      </w:r>
      <w:r w:rsidR="002258D3">
        <w:rPr>
          <w:rFonts w:ascii="Times New Roman" w:hAnsi="Times New Roman" w:cs="Times New Roman"/>
          <w:sz w:val="28"/>
          <w:szCs w:val="28"/>
          <w:lang w:val="kk-KZ"/>
        </w:rPr>
        <w:t>н</w:t>
      </w:r>
      <w:r w:rsidR="00AC1B9E" w:rsidRPr="00DB1E7D">
        <w:rPr>
          <w:rFonts w:ascii="Times New Roman" w:hAnsi="Times New Roman" w:cs="Times New Roman"/>
          <w:sz w:val="28"/>
          <w:szCs w:val="28"/>
          <w:lang w:val="kk-KZ"/>
        </w:rPr>
        <w:t xml:space="preserve"> игеру;</w:t>
      </w:r>
    </w:p>
    <w:p w14:paraId="75A08BF9" w14:textId="67A48B5D" w:rsidR="00AC1B9E" w:rsidRPr="00DB1E7D" w:rsidRDefault="009A7967" w:rsidP="00D62A9E">
      <w:pPr>
        <w:spacing w:after="0" w:line="240" w:lineRule="auto"/>
        <w:ind w:firstLine="709"/>
        <w:jc w:val="both"/>
        <w:rPr>
          <w:rFonts w:ascii="Times New Roman" w:hAnsi="Times New Roman" w:cs="Times New Roman"/>
          <w:sz w:val="28"/>
          <w:szCs w:val="28"/>
          <w:lang w:val="kk-KZ"/>
        </w:rPr>
      </w:pPr>
      <w:r w:rsidRPr="00765C97">
        <w:rPr>
          <w:rFonts w:ascii="Times New Roman" w:hAnsi="Times New Roman" w:cs="Times New Roman"/>
          <w:sz w:val="28"/>
          <w:szCs w:val="28"/>
          <w:lang w:val="kk-KZ"/>
        </w:rPr>
        <w:t>–</w:t>
      </w:r>
      <w:r w:rsidR="00AC1B9E" w:rsidRPr="00DB1E7D">
        <w:rPr>
          <w:rFonts w:ascii="Times New Roman" w:hAnsi="Times New Roman" w:cs="Times New Roman"/>
          <w:sz w:val="28"/>
          <w:szCs w:val="28"/>
          <w:lang w:val="kk-KZ"/>
        </w:rPr>
        <w:t xml:space="preserve"> «заңгерлік мәдениетаралық коммуникация» ұғымының теориялық мәнін, оның заманауи құықтық кеңістіктегі рөлі мен функционалдық түрлерін түсіну;</w:t>
      </w:r>
    </w:p>
    <w:p w14:paraId="2B26C5EC" w14:textId="6DF3298E" w:rsidR="00AC1B9E" w:rsidRPr="00DB1E7D" w:rsidRDefault="009A7967" w:rsidP="00D62A9E">
      <w:pPr>
        <w:spacing w:after="0" w:line="240" w:lineRule="auto"/>
        <w:ind w:firstLine="709"/>
        <w:jc w:val="both"/>
        <w:rPr>
          <w:rFonts w:ascii="Times New Roman" w:hAnsi="Times New Roman" w:cs="Times New Roman"/>
          <w:sz w:val="28"/>
          <w:szCs w:val="28"/>
          <w:lang w:val="kk-KZ"/>
        </w:rPr>
      </w:pPr>
      <w:r w:rsidRPr="00765C97">
        <w:rPr>
          <w:rFonts w:ascii="Times New Roman" w:hAnsi="Times New Roman" w:cs="Times New Roman"/>
          <w:sz w:val="28"/>
          <w:szCs w:val="28"/>
          <w:lang w:val="kk-KZ"/>
        </w:rPr>
        <w:t>–</w:t>
      </w:r>
      <w:r w:rsidR="00AC1B9E" w:rsidRPr="00DB1E7D">
        <w:rPr>
          <w:rFonts w:ascii="Times New Roman" w:hAnsi="Times New Roman" w:cs="Times New Roman"/>
          <w:sz w:val="28"/>
          <w:szCs w:val="28"/>
          <w:lang w:val="kk-KZ"/>
        </w:rPr>
        <w:t xml:space="preserve"> кәсіби ортадағы (сот, тергеу, келіссөздер) коммуникация барысында дәлелдеу мен медиация тәсілдерін меңгеру;</w:t>
      </w:r>
    </w:p>
    <w:p w14:paraId="0983A8F5" w14:textId="64F62536" w:rsidR="00AC1B9E" w:rsidRPr="00DB1E7D" w:rsidRDefault="009A7967" w:rsidP="00D62A9E">
      <w:pPr>
        <w:spacing w:after="0" w:line="240" w:lineRule="auto"/>
        <w:ind w:firstLine="709"/>
        <w:jc w:val="both"/>
        <w:rPr>
          <w:rFonts w:ascii="Times New Roman" w:hAnsi="Times New Roman" w:cs="Times New Roman"/>
          <w:sz w:val="28"/>
          <w:szCs w:val="28"/>
          <w:lang w:val="kk-KZ"/>
        </w:rPr>
      </w:pPr>
      <w:r w:rsidRPr="00765C97">
        <w:rPr>
          <w:rFonts w:ascii="Times New Roman" w:hAnsi="Times New Roman" w:cs="Times New Roman"/>
          <w:sz w:val="28"/>
          <w:szCs w:val="28"/>
          <w:lang w:val="kk-KZ"/>
        </w:rPr>
        <w:t>–</w:t>
      </w:r>
      <w:r w:rsidR="00AC1B9E" w:rsidRPr="00DB1E7D">
        <w:rPr>
          <w:rFonts w:ascii="Times New Roman" w:hAnsi="Times New Roman" w:cs="Times New Roman"/>
          <w:sz w:val="28"/>
          <w:szCs w:val="28"/>
          <w:lang w:val="kk-KZ"/>
        </w:rPr>
        <w:t xml:space="preserve"> ауызша кәсіби сөйлеуді</w:t>
      </w:r>
      <w:r w:rsidR="00E3176D">
        <w:rPr>
          <w:rFonts w:ascii="Times New Roman" w:hAnsi="Times New Roman" w:cs="Times New Roman"/>
          <w:sz w:val="28"/>
          <w:szCs w:val="28"/>
          <w:lang w:val="kk-KZ"/>
        </w:rPr>
        <w:t>ң</w:t>
      </w:r>
      <w:r w:rsidR="00AC1B9E" w:rsidRPr="00DB1E7D">
        <w:rPr>
          <w:rFonts w:ascii="Times New Roman" w:hAnsi="Times New Roman" w:cs="Times New Roman"/>
          <w:sz w:val="28"/>
          <w:szCs w:val="28"/>
          <w:lang w:val="kk-KZ"/>
        </w:rPr>
        <w:t xml:space="preserve"> (соттық р</w:t>
      </w:r>
      <w:r w:rsidR="00E3176D">
        <w:rPr>
          <w:rFonts w:ascii="Times New Roman" w:hAnsi="Times New Roman" w:cs="Times New Roman"/>
          <w:sz w:val="28"/>
          <w:szCs w:val="28"/>
          <w:lang w:val="kk-KZ"/>
        </w:rPr>
        <w:t xml:space="preserve">иторика) </w:t>
      </w:r>
      <w:r w:rsidR="00AC1B9E" w:rsidRPr="00DB1E7D">
        <w:rPr>
          <w:rFonts w:ascii="Times New Roman" w:hAnsi="Times New Roman" w:cs="Times New Roman"/>
          <w:sz w:val="28"/>
          <w:szCs w:val="28"/>
          <w:lang w:val="kk-KZ"/>
        </w:rPr>
        <w:t>интонациялық ерекшеліктерін, дауыс ырғағы мен логикалық екпін қою дағдыларын қалыптастыру</w:t>
      </w:r>
      <w:r w:rsidR="00E3176D">
        <w:rPr>
          <w:rFonts w:ascii="Times New Roman" w:hAnsi="Times New Roman" w:cs="Times New Roman"/>
          <w:sz w:val="28"/>
          <w:szCs w:val="28"/>
          <w:lang w:val="kk-KZ"/>
        </w:rPr>
        <w:t>.</w:t>
      </w:r>
    </w:p>
    <w:p w14:paraId="1AF577A7" w14:textId="6C03EA0E" w:rsidR="00AC1B9E" w:rsidRPr="00DB1E7D" w:rsidRDefault="00AC1B9E"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 xml:space="preserve">Ғылыми </w:t>
      </w:r>
      <w:r w:rsidR="00E3176D">
        <w:rPr>
          <w:rFonts w:ascii="Times New Roman" w:hAnsi="Times New Roman" w:cs="Times New Roman"/>
          <w:sz w:val="28"/>
          <w:szCs w:val="28"/>
          <w:lang w:val="kk-KZ"/>
        </w:rPr>
        <w:t xml:space="preserve">тұжырымдарды саралау </w:t>
      </w:r>
      <w:r w:rsidRPr="00DB1E7D">
        <w:rPr>
          <w:rFonts w:ascii="Times New Roman" w:hAnsi="Times New Roman" w:cs="Times New Roman"/>
          <w:sz w:val="28"/>
          <w:szCs w:val="28"/>
          <w:lang w:val="kk-KZ"/>
        </w:rPr>
        <w:t>барысында жоғары оқу орындарында оқыту үдерісі төмендегі лингводидактикалық шарттарға негізделсе, болашақ мамандардың кәсіби дискурстық даярлығы нәтижелі болады деген тұжырымға келдік</w:t>
      </w:r>
      <w:r w:rsidR="00E3176D">
        <w:rPr>
          <w:rFonts w:ascii="Times New Roman" w:hAnsi="Times New Roman" w:cs="Times New Roman"/>
          <w:sz w:val="28"/>
          <w:szCs w:val="28"/>
          <w:lang w:val="kk-KZ"/>
        </w:rPr>
        <w:t xml:space="preserve"> </w:t>
      </w:r>
      <w:r w:rsidR="00E3176D" w:rsidRPr="00BA2E5A">
        <w:rPr>
          <w:rFonts w:ascii="Times New Roman" w:hAnsi="Times New Roman" w:cs="Times New Roman"/>
          <w:sz w:val="28"/>
          <w:szCs w:val="28"/>
          <w:lang w:val="kk-KZ"/>
        </w:rPr>
        <w:t>(2-сурет)</w:t>
      </w:r>
      <w:r w:rsidRPr="00BA2E5A">
        <w:rPr>
          <w:rFonts w:ascii="Times New Roman" w:hAnsi="Times New Roman" w:cs="Times New Roman"/>
          <w:sz w:val="28"/>
          <w:szCs w:val="28"/>
          <w:lang w:val="kk-KZ"/>
        </w:rPr>
        <w:t xml:space="preserve">. </w:t>
      </w:r>
    </w:p>
    <w:p w14:paraId="7C14BEC4" w14:textId="77777777" w:rsidR="00786925" w:rsidRPr="004101D1" w:rsidRDefault="00786925" w:rsidP="00786925">
      <w:pPr>
        <w:spacing w:after="0" w:line="240" w:lineRule="auto"/>
        <w:ind w:firstLine="709"/>
        <w:jc w:val="both"/>
        <w:rPr>
          <w:rFonts w:ascii="Times New Roman" w:hAnsi="Times New Roman" w:cs="Times New Roman"/>
          <w:sz w:val="28"/>
          <w:szCs w:val="28"/>
          <w:lang w:val="kk-KZ"/>
        </w:rPr>
      </w:pPr>
      <w:r w:rsidRPr="004101D1">
        <w:rPr>
          <w:rFonts w:ascii="Times New Roman" w:hAnsi="Times New Roman" w:cs="Times New Roman"/>
          <w:sz w:val="28"/>
          <w:szCs w:val="28"/>
          <w:lang w:val="kk-KZ"/>
        </w:rPr>
        <w:t xml:space="preserve">Ұсынылып отырған лингводидактикалық шарттардың тұтас көрінісін жасау үшін әрқайсысының сипаттамасына тоқталатын болсақ, бірінші шарт </w:t>
      </w:r>
      <w:r>
        <w:rPr>
          <w:rFonts w:ascii="Times New Roman" w:hAnsi="Times New Roman" w:cs="Times New Roman"/>
          <w:sz w:val="28"/>
          <w:szCs w:val="28"/>
          <w:lang w:val="kk-KZ"/>
        </w:rPr>
        <w:t xml:space="preserve">– </w:t>
      </w:r>
      <w:r w:rsidRPr="004101D1">
        <w:rPr>
          <w:rFonts w:ascii="Times New Roman" w:hAnsi="Times New Roman" w:cs="Times New Roman"/>
          <w:sz w:val="28"/>
          <w:szCs w:val="28"/>
          <w:lang w:val="kk-KZ"/>
        </w:rPr>
        <w:t xml:space="preserve">болашақ заңгерлердің кәсіби коммуникативті дискурстық құзыреттілігін қалыптастыруда ішкі құрылымдық құзыреттіліктерін дамытуға ықпал ететін тілдік ортаны құру. Қазіргі таңда білім сапасын арттыру мақсатында білім беру ортасын зерттеу басты назарға алынып отыр. Білім беру ортасы – </w:t>
      </w:r>
      <w:r>
        <w:rPr>
          <w:rFonts w:ascii="Times New Roman" w:hAnsi="Times New Roman" w:cs="Times New Roman"/>
          <w:sz w:val="28"/>
          <w:szCs w:val="28"/>
          <w:lang w:val="kk-KZ"/>
        </w:rPr>
        <w:t xml:space="preserve">білім алушының </w:t>
      </w:r>
      <w:r w:rsidRPr="004101D1">
        <w:rPr>
          <w:rFonts w:ascii="Times New Roman" w:hAnsi="Times New Roman" w:cs="Times New Roman"/>
          <w:sz w:val="28"/>
          <w:szCs w:val="28"/>
          <w:lang w:val="kk-KZ"/>
        </w:rPr>
        <w:t xml:space="preserve">тұлғалық және кәсіби дамуына ықпал ететін мүмкіндіктердің жүйелі жиынтығы. Болашақ заңгердің кәсіби бейнесі мақсатты оқыту үдерісінде ғана емес, сонымен қатар жоғары оқу орындарындағы нақты кәсіби ортаның тікелей ықпалымен қалыптасады. Психологиялық талдау бойынша, білім беру ортасы субъектінің шындыққа деген көзқарасын қалыптастырып, мінез-құлық пен кәсіби дағдыларды өзгертуде шешуші рөл атқарады. </w:t>
      </w:r>
    </w:p>
    <w:p w14:paraId="2B748693" w14:textId="3F548A9D" w:rsidR="00AC1B9E" w:rsidRPr="00E3176D" w:rsidRDefault="00AC1B9E" w:rsidP="00D62A9E">
      <w:pPr>
        <w:spacing w:after="0" w:line="240" w:lineRule="auto"/>
        <w:ind w:firstLine="709"/>
        <w:jc w:val="both"/>
        <w:rPr>
          <w:rFonts w:ascii="Times New Roman" w:hAnsi="Times New Roman" w:cs="Times New Roman"/>
          <w:sz w:val="28"/>
          <w:szCs w:val="28"/>
          <w:highlight w:val="yellow"/>
          <w:lang w:val="kk-KZ"/>
        </w:rPr>
      </w:pPr>
    </w:p>
    <w:p w14:paraId="305B8AAC" w14:textId="29568C64" w:rsidR="00AC1B9E" w:rsidRPr="00E3176D" w:rsidRDefault="00E3176D" w:rsidP="009377B9">
      <w:pPr>
        <w:spacing w:after="0" w:line="240" w:lineRule="auto"/>
        <w:jc w:val="both"/>
        <w:rPr>
          <w:rFonts w:ascii="Times New Roman" w:hAnsi="Times New Roman" w:cs="Times New Roman"/>
          <w:sz w:val="28"/>
          <w:szCs w:val="28"/>
          <w:highlight w:val="yellow"/>
          <w:lang w:val="kk-KZ"/>
        </w:rPr>
      </w:pPr>
      <w:r w:rsidRPr="00BA2E5A">
        <w:rPr>
          <w:rFonts w:ascii="Times New Roman" w:hAnsi="Times New Roman" w:cs="Times New Roman"/>
          <w:noProof/>
          <w:sz w:val="28"/>
          <w:szCs w:val="28"/>
          <w:lang w:eastAsia="ru-RU"/>
        </w:rPr>
        <w:drawing>
          <wp:inline distT="0" distB="0" distL="0" distR="0" wp14:anchorId="7854AC9F" wp14:editId="1C13CDB7">
            <wp:extent cx="6172200" cy="3695700"/>
            <wp:effectExtent l="0" t="0" r="0" b="19050"/>
            <wp:docPr id="26" name="Схема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34759732" w14:textId="77777777" w:rsidR="00E3176D" w:rsidRPr="009377B9" w:rsidRDefault="00E3176D" w:rsidP="00D62A9E">
      <w:pPr>
        <w:spacing w:after="0" w:line="240" w:lineRule="auto"/>
        <w:ind w:firstLine="709"/>
        <w:jc w:val="center"/>
        <w:rPr>
          <w:rFonts w:ascii="Times New Roman" w:hAnsi="Times New Roman" w:cs="Times New Roman"/>
          <w:sz w:val="16"/>
          <w:szCs w:val="16"/>
          <w:highlight w:val="yellow"/>
          <w:lang w:val="kk-KZ"/>
        </w:rPr>
      </w:pPr>
    </w:p>
    <w:p w14:paraId="42E3B716" w14:textId="23CB581C" w:rsidR="00AC1B9E" w:rsidRDefault="00DB1E7D" w:rsidP="009377B9">
      <w:pPr>
        <w:spacing w:after="0" w:line="240" w:lineRule="auto"/>
        <w:jc w:val="center"/>
        <w:rPr>
          <w:rFonts w:ascii="Times New Roman" w:hAnsi="Times New Roman" w:cs="Times New Roman"/>
          <w:sz w:val="28"/>
          <w:szCs w:val="28"/>
          <w:lang w:val="kk-KZ"/>
        </w:rPr>
      </w:pPr>
      <w:r w:rsidRPr="00BA2E5A">
        <w:rPr>
          <w:rFonts w:ascii="Times New Roman" w:hAnsi="Times New Roman" w:cs="Times New Roman"/>
          <w:sz w:val="28"/>
          <w:szCs w:val="28"/>
          <w:lang w:val="kk-KZ"/>
        </w:rPr>
        <w:t>Сурет</w:t>
      </w:r>
      <w:r w:rsidR="009377B9">
        <w:rPr>
          <w:rFonts w:ascii="Times New Roman" w:hAnsi="Times New Roman" w:cs="Times New Roman"/>
          <w:sz w:val="28"/>
          <w:szCs w:val="28"/>
          <w:lang w:val="kk-KZ"/>
        </w:rPr>
        <w:t xml:space="preserve"> </w:t>
      </w:r>
      <w:r w:rsidR="00AC1B9E" w:rsidRPr="00BA2E5A">
        <w:rPr>
          <w:rFonts w:ascii="Times New Roman" w:hAnsi="Times New Roman" w:cs="Times New Roman"/>
          <w:sz w:val="28"/>
          <w:szCs w:val="28"/>
          <w:lang w:val="kk-KZ"/>
        </w:rPr>
        <w:t xml:space="preserve">2 </w:t>
      </w:r>
      <w:r w:rsidR="009377B9">
        <w:rPr>
          <w:rFonts w:ascii="Times New Roman" w:hAnsi="Times New Roman" w:cs="Times New Roman"/>
          <w:sz w:val="28"/>
          <w:szCs w:val="28"/>
          <w:lang w:val="kk-KZ"/>
        </w:rPr>
        <w:t xml:space="preserve">– </w:t>
      </w:r>
      <w:r w:rsidR="00AC1B9E" w:rsidRPr="00BA2E5A">
        <w:rPr>
          <w:rFonts w:ascii="Times New Roman" w:hAnsi="Times New Roman" w:cs="Times New Roman"/>
          <w:sz w:val="28"/>
          <w:szCs w:val="28"/>
          <w:lang w:val="kk-KZ"/>
        </w:rPr>
        <w:t>Болашақ заңгерлердің кәсіби коммуникативті дискурстық құзыреттілігін қалыптастыру</w:t>
      </w:r>
      <w:r w:rsidR="009A7967">
        <w:rPr>
          <w:rFonts w:ascii="Times New Roman" w:hAnsi="Times New Roman" w:cs="Times New Roman"/>
          <w:sz w:val="28"/>
          <w:szCs w:val="28"/>
          <w:lang w:val="kk-KZ"/>
        </w:rPr>
        <w:t>дың лингводидактикалық шарттары</w:t>
      </w:r>
    </w:p>
    <w:p w14:paraId="5B907627" w14:textId="77777777" w:rsidR="00E64A21" w:rsidRDefault="00AC1B9E"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ab/>
      </w:r>
    </w:p>
    <w:p w14:paraId="7ECA5B70" w14:textId="2FC0CBAD" w:rsidR="00AC1B9E" w:rsidRPr="004101D1" w:rsidRDefault="00AC1B9E" w:rsidP="00D62A9E">
      <w:pPr>
        <w:spacing w:after="0" w:line="240" w:lineRule="auto"/>
        <w:ind w:firstLine="709"/>
        <w:jc w:val="both"/>
        <w:rPr>
          <w:rFonts w:ascii="Times New Roman" w:hAnsi="Times New Roman" w:cs="Times New Roman"/>
          <w:sz w:val="28"/>
          <w:szCs w:val="28"/>
          <w:lang w:val="kk-KZ"/>
        </w:rPr>
      </w:pPr>
      <w:r w:rsidRPr="004101D1">
        <w:rPr>
          <w:rFonts w:ascii="Times New Roman" w:hAnsi="Times New Roman" w:cs="Times New Roman"/>
          <w:sz w:val="28"/>
          <w:szCs w:val="28"/>
          <w:lang w:val="kk-KZ"/>
        </w:rPr>
        <w:t xml:space="preserve">Болашақ заңгерлердің кәсіби коммуникативті дискурстық құзыреттілігін қалыптастыруда білім беру ортасы келесі </w:t>
      </w:r>
      <w:r w:rsidR="00E64A21">
        <w:rPr>
          <w:rFonts w:ascii="Times New Roman" w:hAnsi="Times New Roman" w:cs="Times New Roman"/>
          <w:sz w:val="28"/>
          <w:szCs w:val="28"/>
          <w:lang w:val="kk-KZ"/>
        </w:rPr>
        <w:t>қағидаларды</w:t>
      </w:r>
      <w:r w:rsidRPr="004101D1">
        <w:rPr>
          <w:rFonts w:ascii="Times New Roman" w:hAnsi="Times New Roman" w:cs="Times New Roman"/>
          <w:sz w:val="28"/>
          <w:szCs w:val="28"/>
          <w:lang w:val="kk-KZ"/>
        </w:rPr>
        <w:t xml:space="preserve"> қамтиды:</w:t>
      </w:r>
    </w:p>
    <w:p w14:paraId="3422E0CF" w14:textId="205E58EE" w:rsidR="00AC1B9E" w:rsidRPr="004101D1" w:rsidRDefault="009A7967" w:rsidP="00D62A9E">
      <w:pPr>
        <w:spacing w:after="0" w:line="240" w:lineRule="auto"/>
        <w:ind w:firstLine="709"/>
        <w:jc w:val="both"/>
        <w:rPr>
          <w:rFonts w:ascii="Times New Roman" w:hAnsi="Times New Roman" w:cs="Times New Roman"/>
          <w:sz w:val="28"/>
          <w:szCs w:val="28"/>
          <w:lang w:val="kk-KZ"/>
        </w:rPr>
      </w:pPr>
      <w:r w:rsidRPr="00765C97">
        <w:rPr>
          <w:rFonts w:ascii="Times New Roman" w:hAnsi="Times New Roman" w:cs="Times New Roman"/>
          <w:sz w:val="28"/>
          <w:szCs w:val="28"/>
          <w:lang w:val="kk-KZ"/>
        </w:rPr>
        <w:t>–</w:t>
      </w:r>
      <w:r w:rsidR="00AC1B9E" w:rsidRPr="004101D1">
        <w:rPr>
          <w:rFonts w:ascii="Times New Roman" w:hAnsi="Times New Roman" w:cs="Times New Roman"/>
          <w:sz w:val="28"/>
          <w:szCs w:val="28"/>
          <w:lang w:val="kk-KZ"/>
        </w:rPr>
        <w:t xml:space="preserve"> әлеуметтік-коммуникативтік икемділік – қоғамда және кәсіби ортада тиімді қарым-қатынас орнату;</w:t>
      </w:r>
    </w:p>
    <w:p w14:paraId="39172843" w14:textId="608547CD" w:rsidR="00AC1B9E" w:rsidRPr="004101D1" w:rsidRDefault="009A7967" w:rsidP="00D62A9E">
      <w:pPr>
        <w:spacing w:after="0" w:line="240" w:lineRule="auto"/>
        <w:ind w:firstLine="709"/>
        <w:jc w:val="both"/>
        <w:rPr>
          <w:rFonts w:ascii="Times New Roman" w:hAnsi="Times New Roman" w:cs="Times New Roman"/>
          <w:sz w:val="28"/>
          <w:szCs w:val="28"/>
          <w:lang w:val="kk-KZ"/>
        </w:rPr>
      </w:pPr>
      <w:r w:rsidRPr="00765C97">
        <w:rPr>
          <w:rFonts w:ascii="Times New Roman" w:hAnsi="Times New Roman" w:cs="Times New Roman"/>
          <w:sz w:val="28"/>
          <w:szCs w:val="28"/>
          <w:lang w:val="kk-KZ"/>
        </w:rPr>
        <w:t>–</w:t>
      </w:r>
      <w:r w:rsidR="00AC1B9E" w:rsidRPr="004101D1">
        <w:rPr>
          <w:rFonts w:ascii="Times New Roman" w:hAnsi="Times New Roman" w:cs="Times New Roman"/>
          <w:sz w:val="28"/>
          <w:szCs w:val="28"/>
          <w:lang w:val="kk-KZ"/>
        </w:rPr>
        <w:t xml:space="preserve"> жеке-кәсіби рефлекция – заңгерлік дискурсты ұйымдастыруда өз қабілеттерін стратегиялық қолдану;</w:t>
      </w:r>
    </w:p>
    <w:p w14:paraId="48705B9F" w14:textId="6A4A3723" w:rsidR="00AC1B9E" w:rsidRPr="004101D1" w:rsidRDefault="009A7967" w:rsidP="00D62A9E">
      <w:pPr>
        <w:spacing w:after="0" w:line="240" w:lineRule="auto"/>
        <w:ind w:firstLine="709"/>
        <w:jc w:val="both"/>
        <w:rPr>
          <w:rFonts w:ascii="Times New Roman" w:hAnsi="Times New Roman" w:cs="Times New Roman"/>
          <w:sz w:val="28"/>
          <w:szCs w:val="28"/>
          <w:lang w:val="kk-KZ"/>
        </w:rPr>
      </w:pPr>
      <w:r w:rsidRPr="00765C97">
        <w:rPr>
          <w:rFonts w:ascii="Times New Roman" w:hAnsi="Times New Roman" w:cs="Times New Roman"/>
          <w:sz w:val="28"/>
          <w:szCs w:val="28"/>
          <w:lang w:val="kk-KZ"/>
        </w:rPr>
        <w:t>–</w:t>
      </w:r>
      <w:r w:rsidR="00AC1B9E" w:rsidRPr="004101D1">
        <w:rPr>
          <w:rFonts w:ascii="Times New Roman" w:hAnsi="Times New Roman" w:cs="Times New Roman"/>
          <w:sz w:val="28"/>
          <w:szCs w:val="28"/>
          <w:lang w:val="kk-KZ"/>
        </w:rPr>
        <w:t xml:space="preserve"> инновациялық бағдар – қабылданған жаңа заң функцияларын өз бетінше игеру және заң саласындағы соңғы өзгерістерден хабардар болу. </w:t>
      </w:r>
    </w:p>
    <w:p w14:paraId="1977AEF7" w14:textId="5ABD6087" w:rsidR="00AC1B9E" w:rsidRPr="004101D1" w:rsidRDefault="00AC1B9E" w:rsidP="00D62A9E">
      <w:pPr>
        <w:spacing w:after="0" w:line="240" w:lineRule="auto"/>
        <w:ind w:firstLine="709"/>
        <w:jc w:val="both"/>
        <w:rPr>
          <w:rFonts w:ascii="Times New Roman" w:hAnsi="Times New Roman" w:cs="Times New Roman"/>
          <w:sz w:val="28"/>
          <w:szCs w:val="28"/>
          <w:lang w:val="kk-KZ"/>
        </w:rPr>
      </w:pPr>
      <w:r w:rsidRPr="004101D1">
        <w:rPr>
          <w:rFonts w:ascii="Times New Roman" w:hAnsi="Times New Roman" w:cs="Times New Roman"/>
          <w:sz w:val="28"/>
          <w:szCs w:val="28"/>
          <w:lang w:val="kk-KZ"/>
        </w:rPr>
        <w:t xml:space="preserve">Заңгерлік дискурстың барлық ішкі құрылымдық құзыреттіліктерін меңгеру үшін білім беру ортасы салалық заңнамалық актілер, құқықтық дереккөздер сияқты кәсіби бағдарланған мәтіндермен қамтылуы керек. Кәсіби қазақ тілін оқыту барысында заңгерлік мәтіндерді қолдану арқылы </w:t>
      </w:r>
      <w:r w:rsidR="00E3176D">
        <w:rPr>
          <w:rFonts w:ascii="Times New Roman" w:hAnsi="Times New Roman" w:cs="Times New Roman"/>
          <w:sz w:val="28"/>
          <w:szCs w:val="28"/>
          <w:lang w:val="kk-KZ"/>
        </w:rPr>
        <w:t>білім алушының</w:t>
      </w:r>
      <w:r w:rsidRPr="004101D1">
        <w:rPr>
          <w:rFonts w:ascii="Times New Roman" w:hAnsi="Times New Roman" w:cs="Times New Roman"/>
          <w:sz w:val="28"/>
          <w:szCs w:val="28"/>
          <w:lang w:val="kk-KZ"/>
        </w:rPr>
        <w:t xml:space="preserve"> дербестігін қалыптастыру үшін қойылатын талаптар:</w:t>
      </w:r>
    </w:p>
    <w:p w14:paraId="1F800928" w14:textId="5E764FC2" w:rsidR="00AC1B9E" w:rsidRPr="004101D1" w:rsidRDefault="00AC1B9E" w:rsidP="00D62A9E">
      <w:pPr>
        <w:spacing w:after="0" w:line="240" w:lineRule="auto"/>
        <w:ind w:firstLine="709"/>
        <w:jc w:val="both"/>
        <w:rPr>
          <w:rFonts w:ascii="Times New Roman" w:hAnsi="Times New Roman" w:cs="Times New Roman"/>
          <w:sz w:val="28"/>
          <w:szCs w:val="28"/>
          <w:lang w:val="kk-KZ"/>
        </w:rPr>
      </w:pPr>
      <w:r w:rsidRPr="009A7967">
        <w:rPr>
          <w:rFonts w:ascii="Times New Roman" w:hAnsi="Times New Roman" w:cs="Times New Roman"/>
          <w:i/>
          <w:sz w:val="28"/>
          <w:szCs w:val="28"/>
          <w:lang w:val="kk-KZ"/>
        </w:rPr>
        <w:t>Мақсаттылық</w:t>
      </w:r>
      <w:r w:rsidRPr="004101D1">
        <w:rPr>
          <w:rFonts w:ascii="Times New Roman" w:hAnsi="Times New Roman" w:cs="Times New Roman"/>
          <w:sz w:val="28"/>
          <w:szCs w:val="28"/>
          <w:lang w:val="kk-KZ"/>
        </w:rPr>
        <w:t xml:space="preserve"> – нақты кәсіби іс-әрекетті айқындайтын міндеттердің болуы</w:t>
      </w:r>
      <w:r w:rsidR="009A7967">
        <w:rPr>
          <w:rFonts w:ascii="Times New Roman" w:hAnsi="Times New Roman" w:cs="Times New Roman"/>
          <w:sz w:val="28"/>
          <w:szCs w:val="28"/>
          <w:lang w:val="kk-KZ"/>
        </w:rPr>
        <w:t>.</w:t>
      </w:r>
    </w:p>
    <w:p w14:paraId="0DEC0BB1" w14:textId="25E4DADE" w:rsidR="00AC1B9E" w:rsidRPr="004101D1" w:rsidRDefault="00AC1B9E" w:rsidP="00D62A9E">
      <w:pPr>
        <w:spacing w:after="0" w:line="240" w:lineRule="auto"/>
        <w:ind w:firstLine="709"/>
        <w:jc w:val="both"/>
        <w:rPr>
          <w:rFonts w:ascii="Times New Roman" w:hAnsi="Times New Roman" w:cs="Times New Roman"/>
          <w:sz w:val="28"/>
          <w:szCs w:val="28"/>
          <w:lang w:val="kk-KZ"/>
        </w:rPr>
      </w:pPr>
      <w:r w:rsidRPr="009A7967">
        <w:rPr>
          <w:rFonts w:ascii="Times New Roman" w:hAnsi="Times New Roman" w:cs="Times New Roman"/>
          <w:i/>
          <w:sz w:val="28"/>
          <w:szCs w:val="28"/>
          <w:lang w:val="kk-KZ"/>
        </w:rPr>
        <w:t>Проблемалық сипат</w:t>
      </w:r>
      <w:r w:rsidRPr="004101D1">
        <w:rPr>
          <w:rFonts w:ascii="Times New Roman" w:hAnsi="Times New Roman" w:cs="Times New Roman"/>
          <w:sz w:val="28"/>
          <w:szCs w:val="28"/>
          <w:lang w:val="kk-KZ"/>
        </w:rPr>
        <w:t xml:space="preserve"> – </w:t>
      </w:r>
      <w:r w:rsidR="00E3176D">
        <w:rPr>
          <w:rFonts w:ascii="Times New Roman" w:hAnsi="Times New Roman" w:cs="Times New Roman"/>
          <w:sz w:val="28"/>
          <w:szCs w:val="28"/>
          <w:lang w:val="kk-KZ"/>
        </w:rPr>
        <w:t>білім алушының</w:t>
      </w:r>
      <w:r w:rsidRPr="004101D1">
        <w:rPr>
          <w:rFonts w:ascii="Times New Roman" w:hAnsi="Times New Roman" w:cs="Times New Roman"/>
          <w:sz w:val="28"/>
          <w:szCs w:val="28"/>
          <w:lang w:val="kk-KZ"/>
        </w:rPr>
        <w:t xml:space="preserve"> ойлау және сөйлеу белсенділігін ынталандыратын құқықтық кейстерді тұжырымдау</w:t>
      </w:r>
      <w:r w:rsidR="009A7967">
        <w:rPr>
          <w:rFonts w:ascii="Times New Roman" w:hAnsi="Times New Roman" w:cs="Times New Roman"/>
          <w:sz w:val="28"/>
          <w:szCs w:val="28"/>
          <w:lang w:val="kk-KZ"/>
        </w:rPr>
        <w:t>.</w:t>
      </w:r>
    </w:p>
    <w:p w14:paraId="338935B5" w14:textId="0F870121" w:rsidR="00AC1B9E" w:rsidRPr="004101D1" w:rsidRDefault="00AC1B9E" w:rsidP="00D62A9E">
      <w:pPr>
        <w:spacing w:after="0" w:line="240" w:lineRule="auto"/>
        <w:ind w:firstLine="709"/>
        <w:jc w:val="both"/>
        <w:rPr>
          <w:rFonts w:ascii="Times New Roman" w:hAnsi="Times New Roman" w:cs="Times New Roman"/>
          <w:sz w:val="28"/>
          <w:szCs w:val="28"/>
          <w:lang w:val="kk-KZ"/>
        </w:rPr>
      </w:pPr>
      <w:r w:rsidRPr="009A7967">
        <w:rPr>
          <w:rFonts w:ascii="Times New Roman" w:hAnsi="Times New Roman" w:cs="Times New Roman"/>
          <w:i/>
          <w:sz w:val="28"/>
          <w:szCs w:val="28"/>
          <w:lang w:val="kk-KZ"/>
        </w:rPr>
        <w:t>Коммуника</w:t>
      </w:r>
      <w:r w:rsidR="00E3176D" w:rsidRPr="009A7967">
        <w:rPr>
          <w:rFonts w:ascii="Times New Roman" w:hAnsi="Times New Roman" w:cs="Times New Roman"/>
          <w:i/>
          <w:sz w:val="28"/>
          <w:szCs w:val="28"/>
          <w:lang w:val="kk-KZ"/>
        </w:rPr>
        <w:t>тивтік бағыт</w:t>
      </w:r>
      <w:r w:rsidR="00E3176D">
        <w:rPr>
          <w:rFonts w:ascii="Times New Roman" w:hAnsi="Times New Roman" w:cs="Times New Roman"/>
          <w:sz w:val="28"/>
          <w:szCs w:val="28"/>
          <w:lang w:val="kk-KZ"/>
        </w:rPr>
        <w:t xml:space="preserve"> – сөйлеу әрекетінің</w:t>
      </w:r>
      <w:r w:rsidRPr="004101D1">
        <w:rPr>
          <w:rFonts w:ascii="Times New Roman" w:hAnsi="Times New Roman" w:cs="Times New Roman"/>
          <w:sz w:val="28"/>
          <w:szCs w:val="28"/>
          <w:lang w:val="kk-KZ"/>
        </w:rPr>
        <w:t xml:space="preserve"> риторика, жазу сияқты түрін нысаналы оқыту</w:t>
      </w:r>
      <w:r w:rsidR="009A7967">
        <w:rPr>
          <w:rFonts w:ascii="Times New Roman" w:hAnsi="Times New Roman" w:cs="Times New Roman"/>
          <w:sz w:val="28"/>
          <w:szCs w:val="28"/>
          <w:lang w:val="kk-KZ"/>
        </w:rPr>
        <w:t>.</w:t>
      </w:r>
    </w:p>
    <w:p w14:paraId="31DE2145" w14:textId="2418E463" w:rsidR="00AC1B9E" w:rsidRPr="004101D1" w:rsidRDefault="00E3176D" w:rsidP="00D62A9E">
      <w:pPr>
        <w:spacing w:after="0" w:line="240" w:lineRule="auto"/>
        <w:ind w:firstLine="709"/>
        <w:jc w:val="both"/>
        <w:rPr>
          <w:rFonts w:ascii="Times New Roman" w:hAnsi="Times New Roman" w:cs="Times New Roman"/>
          <w:sz w:val="28"/>
          <w:szCs w:val="28"/>
          <w:lang w:val="kk-KZ"/>
        </w:rPr>
      </w:pPr>
      <w:r w:rsidRPr="009A7967">
        <w:rPr>
          <w:rFonts w:ascii="Times New Roman" w:hAnsi="Times New Roman" w:cs="Times New Roman"/>
          <w:i/>
          <w:sz w:val="28"/>
          <w:szCs w:val="28"/>
          <w:lang w:val="kk-KZ"/>
        </w:rPr>
        <w:t>Интеграция</w:t>
      </w:r>
      <w:r>
        <w:rPr>
          <w:rFonts w:ascii="Times New Roman" w:hAnsi="Times New Roman" w:cs="Times New Roman"/>
          <w:sz w:val="28"/>
          <w:szCs w:val="28"/>
          <w:lang w:val="kk-KZ"/>
        </w:rPr>
        <w:t xml:space="preserve"> – пәннің түпк</w:t>
      </w:r>
      <w:r w:rsidR="00AC1B9E" w:rsidRPr="004101D1">
        <w:rPr>
          <w:rFonts w:ascii="Times New Roman" w:hAnsi="Times New Roman" w:cs="Times New Roman"/>
          <w:sz w:val="28"/>
          <w:szCs w:val="28"/>
          <w:lang w:val="kk-KZ"/>
        </w:rPr>
        <w:t>і мақсаты мен оқу нәтижелерінің өзара байланысын сақтау</w:t>
      </w:r>
      <w:r w:rsidR="009A7967">
        <w:rPr>
          <w:rFonts w:ascii="Times New Roman" w:hAnsi="Times New Roman" w:cs="Times New Roman"/>
          <w:sz w:val="28"/>
          <w:szCs w:val="28"/>
          <w:lang w:val="kk-KZ"/>
        </w:rPr>
        <w:t>.</w:t>
      </w:r>
    </w:p>
    <w:p w14:paraId="31AF169B" w14:textId="52C6FEBE" w:rsidR="00AC1B9E" w:rsidRPr="004101D1" w:rsidRDefault="00E64A21" w:rsidP="00D62A9E">
      <w:pPr>
        <w:spacing w:after="0" w:line="240" w:lineRule="auto"/>
        <w:ind w:firstLine="709"/>
        <w:jc w:val="both"/>
        <w:rPr>
          <w:rFonts w:ascii="Times New Roman" w:hAnsi="Times New Roman" w:cs="Times New Roman"/>
          <w:sz w:val="28"/>
          <w:szCs w:val="28"/>
          <w:lang w:val="kk-KZ"/>
        </w:rPr>
      </w:pPr>
      <w:r w:rsidRPr="009A7967">
        <w:rPr>
          <w:rFonts w:ascii="Times New Roman" w:hAnsi="Times New Roman" w:cs="Times New Roman"/>
          <w:i/>
          <w:sz w:val="28"/>
          <w:szCs w:val="28"/>
          <w:lang w:val="kk-KZ"/>
        </w:rPr>
        <w:t xml:space="preserve">Ынталандыру </w:t>
      </w:r>
      <w:r w:rsidR="00AC1B9E" w:rsidRPr="009A7967">
        <w:rPr>
          <w:rFonts w:ascii="Times New Roman" w:hAnsi="Times New Roman" w:cs="Times New Roman"/>
          <w:i/>
          <w:sz w:val="28"/>
          <w:szCs w:val="28"/>
          <w:lang w:val="kk-KZ"/>
        </w:rPr>
        <w:t>және кері байланыс</w:t>
      </w:r>
      <w:r w:rsidR="00AC1B9E" w:rsidRPr="004101D1">
        <w:rPr>
          <w:rFonts w:ascii="Times New Roman" w:hAnsi="Times New Roman" w:cs="Times New Roman"/>
          <w:sz w:val="28"/>
          <w:szCs w:val="28"/>
          <w:lang w:val="kk-KZ"/>
        </w:rPr>
        <w:t xml:space="preserve"> – нәтижеге деген қызығушылықты арттыру және оқытушы мен </w:t>
      </w:r>
      <w:r w:rsidR="00E3176D">
        <w:rPr>
          <w:rFonts w:ascii="Times New Roman" w:hAnsi="Times New Roman" w:cs="Times New Roman"/>
          <w:sz w:val="28"/>
          <w:szCs w:val="28"/>
          <w:lang w:val="kk-KZ"/>
        </w:rPr>
        <w:t xml:space="preserve">білім алушы </w:t>
      </w:r>
      <w:r w:rsidR="00AC1B9E" w:rsidRPr="004101D1">
        <w:rPr>
          <w:rFonts w:ascii="Times New Roman" w:hAnsi="Times New Roman" w:cs="Times New Roman"/>
          <w:sz w:val="28"/>
          <w:szCs w:val="28"/>
          <w:lang w:val="kk-KZ"/>
        </w:rPr>
        <w:t xml:space="preserve">арасында тұрақты қарым-қатынас орнату. </w:t>
      </w:r>
    </w:p>
    <w:p w14:paraId="2502F72D" w14:textId="3B5DF3D5" w:rsidR="00AC1B9E" w:rsidRPr="004101D1" w:rsidRDefault="00E3176D"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Жалпы алғанда, б</w:t>
      </w:r>
      <w:r w:rsidR="00AC1B9E" w:rsidRPr="004101D1">
        <w:rPr>
          <w:rFonts w:ascii="Times New Roman" w:hAnsi="Times New Roman" w:cs="Times New Roman"/>
          <w:sz w:val="28"/>
          <w:szCs w:val="28"/>
          <w:lang w:val="kk-KZ"/>
        </w:rPr>
        <w:t xml:space="preserve">ілім беру ортасы – заңгердің кәсіби тілдік тұлғасын қалыптастырып, шыңдайтын негізгі кеңістік, сондықтан мәтінмен жұмыс істеу тек ақпарат алу емес, сол ақпаратты кәсіби </w:t>
      </w:r>
      <w:r w:rsidR="00BB1F74">
        <w:rPr>
          <w:rFonts w:ascii="Times New Roman" w:hAnsi="Times New Roman" w:cs="Times New Roman"/>
          <w:sz w:val="28"/>
          <w:szCs w:val="28"/>
          <w:lang w:val="kk-KZ"/>
        </w:rPr>
        <w:t xml:space="preserve">жағдаятта қолдана білу дағдысын, </w:t>
      </w:r>
      <w:r w:rsidR="00AC1B9E" w:rsidRPr="004101D1">
        <w:rPr>
          <w:rFonts w:ascii="Times New Roman" w:hAnsi="Times New Roman" w:cs="Times New Roman"/>
          <w:sz w:val="28"/>
          <w:szCs w:val="28"/>
          <w:lang w:val="kk-KZ"/>
        </w:rPr>
        <w:t xml:space="preserve">яғни ішкі құрылымдық құзыреттілікті дамыту. </w:t>
      </w:r>
    </w:p>
    <w:p w14:paraId="7DD13C08" w14:textId="78435AAC" w:rsidR="00AC1B9E" w:rsidRPr="004101D1" w:rsidRDefault="00AC1B9E" w:rsidP="00D62A9E">
      <w:pPr>
        <w:spacing w:after="0" w:line="240" w:lineRule="auto"/>
        <w:ind w:firstLine="709"/>
        <w:jc w:val="both"/>
        <w:rPr>
          <w:rFonts w:ascii="Times New Roman" w:hAnsi="Times New Roman" w:cs="Times New Roman"/>
          <w:sz w:val="28"/>
          <w:szCs w:val="28"/>
          <w:lang w:val="kk-KZ"/>
        </w:rPr>
      </w:pPr>
      <w:r w:rsidRPr="004101D1">
        <w:rPr>
          <w:rFonts w:ascii="Times New Roman" w:hAnsi="Times New Roman" w:cs="Times New Roman"/>
          <w:sz w:val="28"/>
          <w:szCs w:val="28"/>
          <w:lang w:val="kk-KZ"/>
        </w:rPr>
        <w:t xml:space="preserve">Зерттеуде қарастырып отырған екінші лингводидактикалық шарт </w:t>
      </w:r>
      <w:r w:rsidR="0088645F">
        <w:rPr>
          <w:rFonts w:ascii="Times New Roman" w:hAnsi="Times New Roman" w:cs="Times New Roman"/>
          <w:sz w:val="28"/>
          <w:szCs w:val="28"/>
          <w:lang w:val="kk-KZ"/>
        </w:rPr>
        <w:t>–</w:t>
      </w:r>
      <w:r w:rsidRPr="004101D1">
        <w:rPr>
          <w:rFonts w:ascii="Times New Roman" w:hAnsi="Times New Roman" w:cs="Times New Roman"/>
          <w:sz w:val="28"/>
          <w:szCs w:val="28"/>
          <w:lang w:val="kk-KZ"/>
        </w:rPr>
        <w:t xml:space="preserve"> болашақ заңгерлердің кәсіби коммуникативті дискурстық құзыреттілігін қалыптастыруға арналған жағдаяттық тапсырмалар жүйесі. Тапсырмалар оқу іс-әрекетінің құрылымдық бірлігі ретінде беріліп, келесі талаптарға сай болуы керек:</w:t>
      </w:r>
    </w:p>
    <w:p w14:paraId="5EF8F212" w14:textId="1EA131F2" w:rsidR="00AC1B9E" w:rsidRPr="004101D1" w:rsidRDefault="009A7967" w:rsidP="00D62A9E">
      <w:pPr>
        <w:spacing w:after="0" w:line="240" w:lineRule="auto"/>
        <w:ind w:firstLine="709"/>
        <w:jc w:val="both"/>
        <w:rPr>
          <w:rFonts w:ascii="Times New Roman" w:hAnsi="Times New Roman" w:cs="Times New Roman"/>
          <w:sz w:val="28"/>
          <w:szCs w:val="28"/>
          <w:lang w:val="kk-KZ"/>
        </w:rPr>
      </w:pPr>
      <w:r w:rsidRPr="00765C97">
        <w:rPr>
          <w:rFonts w:ascii="Times New Roman" w:hAnsi="Times New Roman" w:cs="Times New Roman"/>
          <w:sz w:val="28"/>
          <w:szCs w:val="28"/>
          <w:lang w:val="kk-KZ"/>
        </w:rPr>
        <w:t>–</w:t>
      </w:r>
      <w:r w:rsidR="00AC1B9E" w:rsidRPr="004101D1">
        <w:rPr>
          <w:rFonts w:ascii="Times New Roman" w:hAnsi="Times New Roman" w:cs="Times New Roman"/>
          <w:sz w:val="28"/>
          <w:szCs w:val="28"/>
          <w:lang w:val="kk-KZ"/>
        </w:rPr>
        <w:t xml:space="preserve"> кәсіби білім интеграциясы арқылы кәсіби маңызды білім жүйесін меңгерту;</w:t>
      </w:r>
    </w:p>
    <w:p w14:paraId="0F6B7D6D" w14:textId="66F6FCEF" w:rsidR="00AC1B9E" w:rsidRPr="004101D1" w:rsidRDefault="009A7967" w:rsidP="00D62A9E">
      <w:pPr>
        <w:spacing w:after="0" w:line="240" w:lineRule="auto"/>
        <w:ind w:firstLine="709"/>
        <w:jc w:val="both"/>
        <w:rPr>
          <w:rFonts w:ascii="Times New Roman" w:hAnsi="Times New Roman" w:cs="Times New Roman"/>
          <w:sz w:val="28"/>
          <w:szCs w:val="28"/>
          <w:lang w:val="kk-KZ"/>
        </w:rPr>
      </w:pPr>
      <w:r w:rsidRPr="00765C97">
        <w:rPr>
          <w:rFonts w:ascii="Times New Roman" w:hAnsi="Times New Roman" w:cs="Times New Roman"/>
          <w:sz w:val="28"/>
          <w:szCs w:val="28"/>
          <w:lang w:val="kk-KZ"/>
        </w:rPr>
        <w:t>–</w:t>
      </w:r>
      <w:r w:rsidR="00AC1B9E" w:rsidRPr="004101D1">
        <w:rPr>
          <w:rFonts w:ascii="Times New Roman" w:hAnsi="Times New Roman" w:cs="Times New Roman"/>
          <w:sz w:val="28"/>
          <w:szCs w:val="28"/>
          <w:lang w:val="kk-KZ"/>
        </w:rPr>
        <w:t xml:space="preserve"> дискурстық дағдыларды дамыту арқылы кәсіби коммуникацияның түрлі формаларын қалыптастыру;</w:t>
      </w:r>
    </w:p>
    <w:p w14:paraId="29B76CC1" w14:textId="571D63D7" w:rsidR="00AC1B9E" w:rsidRPr="004101D1" w:rsidRDefault="009A7967" w:rsidP="00D62A9E">
      <w:pPr>
        <w:spacing w:after="0" w:line="240" w:lineRule="auto"/>
        <w:ind w:firstLine="709"/>
        <w:jc w:val="both"/>
        <w:rPr>
          <w:rFonts w:ascii="Times New Roman" w:hAnsi="Times New Roman" w:cs="Times New Roman"/>
          <w:sz w:val="28"/>
          <w:szCs w:val="28"/>
          <w:lang w:val="kk-KZ"/>
        </w:rPr>
      </w:pPr>
      <w:r w:rsidRPr="00765C97">
        <w:rPr>
          <w:rFonts w:ascii="Times New Roman" w:hAnsi="Times New Roman" w:cs="Times New Roman"/>
          <w:sz w:val="28"/>
          <w:szCs w:val="28"/>
          <w:lang w:val="kk-KZ"/>
        </w:rPr>
        <w:t>–</w:t>
      </w:r>
      <w:r w:rsidR="00AC1B9E" w:rsidRPr="004101D1">
        <w:rPr>
          <w:rFonts w:ascii="Times New Roman" w:hAnsi="Times New Roman" w:cs="Times New Roman"/>
          <w:sz w:val="28"/>
          <w:szCs w:val="28"/>
          <w:lang w:val="kk-KZ"/>
        </w:rPr>
        <w:t xml:space="preserve"> тәжірибе жасау арқылы болашақ маманды кәсіби қарым-қатынас жасауға дағдыландыру.</w:t>
      </w:r>
    </w:p>
    <w:p w14:paraId="7CD3FDC1" w14:textId="55E49156" w:rsidR="00AC1B9E" w:rsidRPr="004101D1" w:rsidRDefault="00AC1B9E" w:rsidP="00D62A9E">
      <w:pPr>
        <w:spacing w:after="0" w:line="240" w:lineRule="auto"/>
        <w:ind w:firstLine="709"/>
        <w:jc w:val="both"/>
        <w:rPr>
          <w:rFonts w:ascii="Times New Roman" w:hAnsi="Times New Roman" w:cs="Times New Roman"/>
          <w:sz w:val="28"/>
          <w:szCs w:val="28"/>
          <w:lang w:val="kk-KZ"/>
        </w:rPr>
      </w:pPr>
      <w:r w:rsidRPr="004101D1">
        <w:rPr>
          <w:rFonts w:ascii="Times New Roman" w:hAnsi="Times New Roman" w:cs="Times New Roman"/>
          <w:sz w:val="28"/>
          <w:szCs w:val="28"/>
          <w:lang w:val="kk-KZ"/>
        </w:rPr>
        <w:t xml:space="preserve">Болашақ заңгерлердің кәсіби коммуникативті дискурстық құзыреттіліктерін дамытуға арналған жағдаяттық тапсырмалар типологиясы: </w:t>
      </w:r>
    </w:p>
    <w:p w14:paraId="6BBAC68D" w14:textId="76DDC31F" w:rsidR="00AC1B9E" w:rsidRPr="004101D1" w:rsidRDefault="0088645F" w:rsidP="009A7967">
      <w:pPr>
        <w:pStyle w:val="a7"/>
        <w:numPr>
          <w:ilvl w:val="0"/>
          <w:numId w:val="25"/>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Білім алушылардың</w:t>
      </w:r>
      <w:r w:rsidR="00AC1B9E" w:rsidRPr="004101D1">
        <w:rPr>
          <w:rFonts w:ascii="Times New Roman" w:hAnsi="Times New Roman" w:cs="Times New Roman"/>
          <w:sz w:val="28"/>
          <w:szCs w:val="28"/>
          <w:lang w:val="kk-KZ"/>
        </w:rPr>
        <w:t xml:space="preserve"> заңгерлік дискурсты меңгертуге қызығушылықтарын арттырып, кәсіби ортамен таныстыруға арналған </w:t>
      </w:r>
      <w:r w:rsidR="00E64A21">
        <w:rPr>
          <w:rFonts w:ascii="Times New Roman" w:hAnsi="Times New Roman" w:cs="Times New Roman"/>
          <w:sz w:val="28"/>
          <w:szCs w:val="28"/>
          <w:lang w:val="kk-KZ"/>
        </w:rPr>
        <w:t>ынталандыру</w:t>
      </w:r>
      <w:r w:rsidR="00AC1B9E" w:rsidRPr="004101D1">
        <w:rPr>
          <w:rFonts w:ascii="Times New Roman" w:hAnsi="Times New Roman" w:cs="Times New Roman"/>
          <w:sz w:val="28"/>
          <w:szCs w:val="28"/>
          <w:lang w:val="kk-KZ"/>
        </w:rPr>
        <w:t>-таныстыру тапсырмалары.</w:t>
      </w:r>
    </w:p>
    <w:p w14:paraId="77600FB9" w14:textId="65CEBAC2" w:rsidR="00AC1B9E" w:rsidRPr="004101D1" w:rsidRDefault="00AC1B9E" w:rsidP="009A7967">
      <w:pPr>
        <w:pStyle w:val="a7"/>
        <w:numPr>
          <w:ilvl w:val="0"/>
          <w:numId w:val="25"/>
        </w:numPr>
        <w:tabs>
          <w:tab w:val="left" w:pos="993"/>
        </w:tabs>
        <w:spacing w:after="0" w:line="240" w:lineRule="auto"/>
        <w:ind w:left="0" w:firstLine="709"/>
        <w:jc w:val="both"/>
        <w:rPr>
          <w:rFonts w:ascii="Times New Roman" w:hAnsi="Times New Roman" w:cs="Times New Roman"/>
          <w:sz w:val="28"/>
          <w:szCs w:val="28"/>
          <w:lang w:val="kk-KZ"/>
        </w:rPr>
      </w:pPr>
      <w:r w:rsidRPr="004101D1">
        <w:rPr>
          <w:rFonts w:ascii="Times New Roman" w:hAnsi="Times New Roman" w:cs="Times New Roman"/>
          <w:sz w:val="28"/>
          <w:szCs w:val="28"/>
          <w:lang w:val="kk-KZ"/>
        </w:rPr>
        <w:t xml:space="preserve">Болашақ заңгерлерді құқық қорғау саласындағы адвокат, прокурор, </w:t>
      </w:r>
      <w:r w:rsidR="00E64A21">
        <w:rPr>
          <w:rFonts w:ascii="Times New Roman" w:hAnsi="Times New Roman" w:cs="Times New Roman"/>
          <w:sz w:val="28"/>
          <w:szCs w:val="28"/>
          <w:lang w:val="kk-KZ"/>
        </w:rPr>
        <w:t>сот төрағасы</w:t>
      </w:r>
      <w:r w:rsidRPr="004101D1">
        <w:rPr>
          <w:rFonts w:ascii="Times New Roman" w:hAnsi="Times New Roman" w:cs="Times New Roman"/>
          <w:sz w:val="28"/>
          <w:szCs w:val="28"/>
          <w:lang w:val="kk-KZ"/>
        </w:rPr>
        <w:t xml:space="preserve"> сияқты әлеуметтік</w:t>
      </w:r>
      <w:r w:rsidR="0088645F">
        <w:rPr>
          <w:rFonts w:ascii="Times New Roman" w:hAnsi="Times New Roman" w:cs="Times New Roman"/>
          <w:sz w:val="28"/>
          <w:szCs w:val="28"/>
          <w:lang w:val="kk-KZ"/>
        </w:rPr>
        <w:t>-кәсіби рөлдермен таныстырып, олардың бой</w:t>
      </w:r>
      <w:r w:rsidRPr="004101D1">
        <w:rPr>
          <w:rFonts w:ascii="Times New Roman" w:hAnsi="Times New Roman" w:cs="Times New Roman"/>
          <w:sz w:val="28"/>
          <w:szCs w:val="28"/>
          <w:lang w:val="kk-KZ"/>
        </w:rPr>
        <w:t>ында мамандығына сай мәнез-құлық қалыптастыруға арналған репрезентативтік тапсырмалар жүйесі</w:t>
      </w:r>
      <w:r w:rsidR="009A7967">
        <w:rPr>
          <w:rFonts w:ascii="Times New Roman" w:hAnsi="Times New Roman" w:cs="Times New Roman"/>
          <w:sz w:val="28"/>
          <w:szCs w:val="28"/>
          <w:lang w:val="kk-KZ"/>
        </w:rPr>
        <w:t>.</w:t>
      </w:r>
    </w:p>
    <w:p w14:paraId="3B4819D4" w14:textId="6CA2D49E" w:rsidR="00AC1B9E" w:rsidRPr="004101D1" w:rsidRDefault="00AC1B9E" w:rsidP="009A7967">
      <w:pPr>
        <w:pStyle w:val="a7"/>
        <w:numPr>
          <w:ilvl w:val="0"/>
          <w:numId w:val="25"/>
        </w:numPr>
        <w:tabs>
          <w:tab w:val="left" w:pos="993"/>
        </w:tabs>
        <w:spacing w:after="0" w:line="240" w:lineRule="auto"/>
        <w:ind w:left="0" w:firstLine="709"/>
        <w:jc w:val="both"/>
        <w:rPr>
          <w:rFonts w:ascii="Times New Roman" w:hAnsi="Times New Roman" w:cs="Times New Roman"/>
          <w:sz w:val="28"/>
          <w:szCs w:val="28"/>
          <w:lang w:val="kk-KZ"/>
        </w:rPr>
      </w:pPr>
      <w:r w:rsidRPr="004101D1">
        <w:rPr>
          <w:rFonts w:ascii="Times New Roman" w:hAnsi="Times New Roman" w:cs="Times New Roman"/>
          <w:sz w:val="28"/>
          <w:szCs w:val="28"/>
          <w:lang w:val="kk-KZ"/>
        </w:rPr>
        <w:t>Нақты құқықтық жағдаятта дербес шешім шығаруға, заң мәтіндерін құрастыруға бағытталған өнімді тапсырмалар</w:t>
      </w:r>
      <w:r w:rsidR="009A7967">
        <w:rPr>
          <w:rFonts w:ascii="Times New Roman" w:hAnsi="Times New Roman" w:cs="Times New Roman"/>
          <w:sz w:val="28"/>
          <w:szCs w:val="28"/>
          <w:lang w:val="kk-KZ"/>
        </w:rPr>
        <w:t>.</w:t>
      </w:r>
    </w:p>
    <w:p w14:paraId="5813A9F7" w14:textId="77777777" w:rsidR="00AC1B9E" w:rsidRPr="004101D1" w:rsidRDefault="00AC1B9E" w:rsidP="009A7967">
      <w:pPr>
        <w:pStyle w:val="a7"/>
        <w:numPr>
          <w:ilvl w:val="0"/>
          <w:numId w:val="25"/>
        </w:numPr>
        <w:tabs>
          <w:tab w:val="left" w:pos="993"/>
        </w:tabs>
        <w:spacing w:after="0" w:line="240" w:lineRule="auto"/>
        <w:ind w:left="0" w:firstLine="709"/>
        <w:jc w:val="both"/>
        <w:rPr>
          <w:rFonts w:ascii="Times New Roman" w:hAnsi="Times New Roman" w:cs="Times New Roman"/>
          <w:sz w:val="28"/>
          <w:szCs w:val="28"/>
          <w:lang w:val="kk-KZ"/>
        </w:rPr>
      </w:pPr>
      <w:r w:rsidRPr="004101D1">
        <w:rPr>
          <w:rFonts w:ascii="Times New Roman" w:hAnsi="Times New Roman" w:cs="Times New Roman"/>
          <w:sz w:val="28"/>
          <w:szCs w:val="28"/>
          <w:lang w:val="kk-KZ"/>
        </w:rPr>
        <w:t>Әртүрлі кәсіби іс-әрекет түрлерінің арасындағы байланысты жүзеге асыруға арналған кешенді жобалардан тұратын шығармашылық-интегративтік тапсырмалар.</w:t>
      </w:r>
    </w:p>
    <w:p w14:paraId="242BD942" w14:textId="549BC54C" w:rsidR="00AC1B9E" w:rsidRPr="004101D1" w:rsidRDefault="00AC1B9E" w:rsidP="00D62A9E">
      <w:pPr>
        <w:spacing w:after="0" w:line="240" w:lineRule="auto"/>
        <w:ind w:firstLine="709"/>
        <w:jc w:val="both"/>
        <w:rPr>
          <w:rFonts w:ascii="Times New Roman" w:hAnsi="Times New Roman" w:cs="Times New Roman"/>
          <w:sz w:val="28"/>
          <w:szCs w:val="28"/>
          <w:lang w:val="kk-KZ"/>
        </w:rPr>
      </w:pPr>
      <w:r w:rsidRPr="004101D1">
        <w:rPr>
          <w:rFonts w:ascii="Times New Roman" w:hAnsi="Times New Roman" w:cs="Times New Roman"/>
          <w:sz w:val="28"/>
          <w:szCs w:val="28"/>
          <w:lang w:val="kk-KZ"/>
        </w:rPr>
        <w:t>Болашақ заңгерлердің кәсіби коммуникативті дискурстық құзыреттілігін қалыптастыруға арналған жағдаяттық тапсырмалар жүйесі жоғары деңгейдегі коммуникативтік белсенділ</w:t>
      </w:r>
      <w:r w:rsidR="0088645F">
        <w:rPr>
          <w:rFonts w:ascii="Times New Roman" w:hAnsi="Times New Roman" w:cs="Times New Roman"/>
          <w:sz w:val="28"/>
          <w:szCs w:val="28"/>
          <w:lang w:val="kk-KZ"/>
        </w:rPr>
        <w:t xml:space="preserve">ікті талап етеді. Бұл мақсатта </w:t>
      </w:r>
      <w:r w:rsidRPr="004101D1">
        <w:rPr>
          <w:rFonts w:ascii="Times New Roman" w:hAnsi="Times New Roman" w:cs="Times New Roman"/>
          <w:sz w:val="28"/>
          <w:szCs w:val="28"/>
          <w:lang w:val="kk-KZ"/>
        </w:rPr>
        <w:t>сұхбаттасуға құрылған практикалық сабақтар, кәсіби пікірталастар мен дебаттар, рөлдік және іскерлік ойындар, Case-study әдістері сияқты оқытудың интерактивті фор</w:t>
      </w:r>
      <w:r w:rsidR="0088645F">
        <w:rPr>
          <w:rFonts w:ascii="Times New Roman" w:hAnsi="Times New Roman" w:cs="Times New Roman"/>
          <w:sz w:val="28"/>
          <w:szCs w:val="28"/>
          <w:lang w:val="kk-KZ"/>
        </w:rPr>
        <w:t xml:space="preserve">маларын кеңінен қолдану қажет. </w:t>
      </w:r>
      <w:r w:rsidRPr="004101D1">
        <w:rPr>
          <w:rFonts w:ascii="Times New Roman" w:hAnsi="Times New Roman" w:cs="Times New Roman"/>
          <w:sz w:val="28"/>
          <w:szCs w:val="28"/>
          <w:lang w:val="kk-KZ"/>
        </w:rPr>
        <w:t xml:space="preserve">Осындай құрылымдық бірлікте әзірленген жағдаяттық тапсырмалар жүйесі болашақ заңгерлердің ішкі құрылымдық құзыреттіліктерінің кәсіби бағытта жүйелі дамуына мүмкіндік береді. Бұл тәсіл </w:t>
      </w:r>
      <w:r w:rsidR="0088645F">
        <w:rPr>
          <w:rFonts w:ascii="Times New Roman" w:hAnsi="Times New Roman" w:cs="Times New Roman"/>
          <w:sz w:val="28"/>
          <w:szCs w:val="28"/>
          <w:lang w:val="kk-KZ"/>
        </w:rPr>
        <w:t xml:space="preserve">білім алушыларды </w:t>
      </w:r>
      <w:r w:rsidRPr="004101D1">
        <w:rPr>
          <w:rFonts w:ascii="Times New Roman" w:hAnsi="Times New Roman" w:cs="Times New Roman"/>
          <w:sz w:val="28"/>
          <w:szCs w:val="28"/>
          <w:lang w:val="kk-KZ"/>
        </w:rPr>
        <w:t xml:space="preserve">кәсіби қарым-қатынасқа ынталандырып қана қоймай, заңгерлік дәлелдеу негіздерін кәсіби деңгейде меңгеруге дағдыландырады. </w:t>
      </w:r>
    </w:p>
    <w:p w14:paraId="413A7C1D" w14:textId="7BA6C11B" w:rsidR="00AC1B9E" w:rsidRPr="004101D1" w:rsidRDefault="0088645F"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Ү</w:t>
      </w:r>
      <w:r w:rsidR="00AC1B9E" w:rsidRPr="004101D1">
        <w:rPr>
          <w:rFonts w:ascii="Times New Roman" w:hAnsi="Times New Roman" w:cs="Times New Roman"/>
          <w:sz w:val="28"/>
          <w:szCs w:val="28"/>
          <w:lang w:val="kk-KZ"/>
        </w:rPr>
        <w:t>шінші маңызды лингводидактикалық шарт – кәсіби ортада болашақ заңгерлердің құндылық бағдарларын қалыптастыруға арналған интегративтік технологияны қол</w:t>
      </w:r>
      <w:r>
        <w:rPr>
          <w:rFonts w:ascii="Times New Roman" w:hAnsi="Times New Roman" w:cs="Times New Roman"/>
          <w:sz w:val="28"/>
          <w:szCs w:val="28"/>
          <w:lang w:val="kk-KZ"/>
        </w:rPr>
        <w:t xml:space="preserve">дану. Интегративті технология </w:t>
      </w:r>
      <w:r w:rsidR="00AC1B9E" w:rsidRPr="004101D1">
        <w:rPr>
          <w:rFonts w:ascii="Times New Roman" w:hAnsi="Times New Roman" w:cs="Times New Roman"/>
          <w:sz w:val="28"/>
          <w:szCs w:val="28"/>
          <w:lang w:val="kk-KZ"/>
        </w:rPr>
        <w:t xml:space="preserve">субъектілер арасындағы кәсіби қарым-қатынасқа құрылған сұхбатты білдіреді. Бұл технология </w:t>
      </w:r>
      <w:r>
        <w:rPr>
          <w:rFonts w:ascii="Times New Roman" w:hAnsi="Times New Roman" w:cs="Times New Roman"/>
          <w:sz w:val="28"/>
          <w:szCs w:val="28"/>
          <w:lang w:val="kk-KZ"/>
        </w:rPr>
        <w:t>білім алушының</w:t>
      </w:r>
      <w:r w:rsidR="00AC1B9E" w:rsidRPr="004101D1">
        <w:rPr>
          <w:rFonts w:ascii="Times New Roman" w:hAnsi="Times New Roman" w:cs="Times New Roman"/>
          <w:sz w:val="28"/>
          <w:szCs w:val="28"/>
          <w:lang w:val="kk-KZ"/>
        </w:rPr>
        <w:t xml:space="preserve"> тек оқытушымен ғана емес, сонымен қатар өз курстастарымен тығыз байланыста болуын және оқу үдерісіндегі ұжымдық белсенділікті көздейді. </w:t>
      </w:r>
    </w:p>
    <w:p w14:paraId="7BB834C8" w14:textId="0A9D4BD9" w:rsidR="00AC1B9E" w:rsidRPr="004101D1" w:rsidRDefault="00AC1B9E" w:rsidP="00D62A9E">
      <w:pPr>
        <w:spacing w:after="0" w:line="240" w:lineRule="auto"/>
        <w:ind w:firstLine="709"/>
        <w:jc w:val="both"/>
        <w:rPr>
          <w:rFonts w:ascii="Times New Roman" w:hAnsi="Times New Roman" w:cs="Times New Roman"/>
          <w:sz w:val="28"/>
          <w:szCs w:val="28"/>
          <w:lang w:val="kk-KZ"/>
        </w:rPr>
      </w:pPr>
      <w:r w:rsidRPr="004101D1">
        <w:rPr>
          <w:rFonts w:ascii="Times New Roman" w:hAnsi="Times New Roman" w:cs="Times New Roman"/>
          <w:sz w:val="28"/>
          <w:szCs w:val="28"/>
          <w:lang w:val="kk-KZ"/>
        </w:rPr>
        <w:t xml:space="preserve">Заңгерлік білім беруде интегративтік технологияны қолданудың маңызына тоқталатын болсақ, </w:t>
      </w:r>
      <w:r w:rsidR="0088645F" w:rsidRPr="004101D1">
        <w:rPr>
          <w:rFonts w:ascii="Times New Roman" w:hAnsi="Times New Roman" w:cs="Times New Roman"/>
          <w:sz w:val="28"/>
          <w:szCs w:val="28"/>
          <w:lang w:val="kk-KZ"/>
        </w:rPr>
        <w:t xml:space="preserve">оқу үдерісінің өнімділігі артып, </w:t>
      </w:r>
      <w:r w:rsidR="0088645F">
        <w:rPr>
          <w:rFonts w:ascii="Times New Roman" w:hAnsi="Times New Roman" w:cs="Times New Roman"/>
          <w:sz w:val="28"/>
          <w:szCs w:val="28"/>
          <w:lang w:val="kk-KZ"/>
        </w:rPr>
        <w:t>білім алушы</w:t>
      </w:r>
      <w:r w:rsidRPr="004101D1">
        <w:rPr>
          <w:rFonts w:ascii="Times New Roman" w:hAnsi="Times New Roman" w:cs="Times New Roman"/>
          <w:sz w:val="28"/>
          <w:szCs w:val="28"/>
          <w:lang w:val="kk-KZ"/>
        </w:rPr>
        <w:t xml:space="preserve"> өз жетістіктері мен интеллектуалдық құзыре</w:t>
      </w:r>
      <w:r w:rsidR="0088645F">
        <w:rPr>
          <w:rFonts w:ascii="Times New Roman" w:hAnsi="Times New Roman" w:cs="Times New Roman"/>
          <w:sz w:val="28"/>
          <w:szCs w:val="28"/>
          <w:lang w:val="kk-KZ"/>
        </w:rPr>
        <w:t>ттілігін сезінетін жайлы жағдай,</w:t>
      </w:r>
      <w:r w:rsidRPr="004101D1">
        <w:rPr>
          <w:rFonts w:ascii="Times New Roman" w:hAnsi="Times New Roman" w:cs="Times New Roman"/>
          <w:sz w:val="28"/>
          <w:szCs w:val="28"/>
          <w:lang w:val="kk-KZ"/>
        </w:rPr>
        <w:t xml:space="preserve"> қолайлы оқу </w:t>
      </w:r>
      <w:r w:rsidR="0088645F">
        <w:rPr>
          <w:rFonts w:ascii="Times New Roman" w:hAnsi="Times New Roman" w:cs="Times New Roman"/>
          <w:sz w:val="28"/>
          <w:szCs w:val="28"/>
          <w:lang w:val="kk-KZ"/>
        </w:rPr>
        <w:t xml:space="preserve">ортасы қалыптасады. Сол сияқты оқытушы ұйымдастырған ортада </w:t>
      </w:r>
      <w:r w:rsidRPr="004101D1">
        <w:rPr>
          <w:rFonts w:ascii="Times New Roman" w:hAnsi="Times New Roman" w:cs="Times New Roman"/>
          <w:sz w:val="28"/>
          <w:szCs w:val="28"/>
          <w:lang w:val="kk-KZ"/>
        </w:rPr>
        <w:t>б</w:t>
      </w:r>
      <w:r w:rsidR="0088645F">
        <w:rPr>
          <w:rFonts w:ascii="Times New Roman" w:hAnsi="Times New Roman" w:cs="Times New Roman"/>
          <w:sz w:val="28"/>
          <w:szCs w:val="28"/>
          <w:lang w:val="kk-KZ"/>
        </w:rPr>
        <w:t xml:space="preserve">ілім, идея және тәжірибе алмасу және </w:t>
      </w:r>
      <w:r w:rsidRPr="004101D1">
        <w:rPr>
          <w:rFonts w:ascii="Times New Roman" w:hAnsi="Times New Roman" w:cs="Times New Roman"/>
          <w:sz w:val="28"/>
          <w:szCs w:val="28"/>
          <w:lang w:val="kk-KZ"/>
        </w:rPr>
        <w:t>оқу материал</w:t>
      </w:r>
      <w:r w:rsidR="0088645F">
        <w:rPr>
          <w:rFonts w:ascii="Times New Roman" w:hAnsi="Times New Roman" w:cs="Times New Roman"/>
          <w:sz w:val="28"/>
          <w:szCs w:val="28"/>
          <w:lang w:val="kk-KZ"/>
        </w:rPr>
        <w:t>дар</w:t>
      </w:r>
      <w:r w:rsidRPr="004101D1">
        <w:rPr>
          <w:rFonts w:ascii="Times New Roman" w:hAnsi="Times New Roman" w:cs="Times New Roman"/>
          <w:sz w:val="28"/>
          <w:szCs w:val="28"/>
          <w:lang w:val="kk-KZ"/>
        </w:rPr>
        <w:t xml:space="preserve">ын ұжымдық деңгейде игеру арқылы </w:t>
      </w:r>
      <w:r w:rsidR="0088645F">
        <w:rPr>
          <w:rFonts w:ascii="Times New Roman" w:hAnsi="Times New Roman" w:cs="Times New Roman"/>
          <w:sz w:val="28"/>
          <w:szCs w:val="28"/>
          <w:lang w:val="kk-KZ"/>
        </w:rPr>
        <w:t>білім алушылардың</w:t>
      </w:r>
      <w:r w:rsidRPr="004101D1">
        <w:rPr>
          <w:rFonts w:ascii="Times New Roman" w:hAnsi="Times New Roman" w:cs="Times New Roman"/>
          <w:sz w:val="28"/>
          <w:szCs w:val="28"/>
          <w:lang w:val="kk-KZ"/>
        </w:rPr>
        <w:t xml:space="preserve"> белс</w:t>
      </w:r>
      <w:r w:rsidR="0088645F">
        <w:rPr>
          <w:rFonts w:ascii="Times New Roman" w:hAnsi="Times New Roman" w:cs="Times New Roman"/>
          <w:sz w:val="28"/>
          <w:szCs w:val="28"/>
          <w:lang w:val="kk-KZ"/>
        </w:rPr>
        <w:t xml:space="preserve">енділігі артады. Сонымен қатар </w:t>
      </w:r>
      <w:r w:rsidRPr="004101D1">
        <w:rPr>
          <w:rFonts w:ascii="Times New Roman" w:hAnsi="Times New Roman" w:cs="Times New Roman"/>
          <w:sz w:val="28"/>
          <w:szCs w:val="28"/>
          <w:lang w:val="kk-KZ"/>
        </w:rPr>
        <w:t xml:space="preserve">заңгерлік тәжірибеге жүгіне отырып, түрлі кәсіби көзқарасты біріктіріп, теориялық білімді шынайы практикалық іс-әрекетпен ұштастырады. </w:t>
      </w:r>
      <w:r w:rsidR="0088645F">
        <w:rPr>
          <w:rFonts w:ascii="Times New Roman" w:hAnsi="Times New Roman" w:cs="Times New Roman"/>
          <w:sz w:val="28"/>
          <w:szCs w:val="28"/>
          <w:lang w:val="kk-KZ"/>
        </w:rPr>
        <w:t xml:space="preserve"> </w:t>
      </w:r>
    </w:p>
    <w:p w14:paraId="64CDCB19" w14:textId="4F738458" w:rsidR="00AC1B9E" w:rsidRPr="004101D1" w:rsidRDefault="00AC1B9E" w:rsidP="00D62A9E">
      <w:pPr>
        <w:spacing w:after="0" w:line="240" w:lineRule="auto"/>
        <w:ind w:firstLine="709"/>
        <w:jc w:val="both"/>
        <w:rPr>
          <w:rFonts w:ascii="Times New Roman" w:hAnsi="Times New Roman" w:cs="Times New Roman"/>
          <w:sz w:val="28"/>
          <w:szCs w:val="28"/>
          <w:lang w:val="kk-KZ"/>
        </w:rPr>
      </w:pPr>
      <w:r w:rsidRPr="004101D1">
        <w:rPr>
          <w:rFonts w:ascii="Times New Roman" w:hAnsi="Times New Roman" w:cs="Times New Roman"/>
          <w:sz w:val="28"/>
          <w:szCs w:val="28"/>
          <w:lang w:val="kk-KZ"/>
        </w:rPr>
        <w:t xml:space="preserve">Болашақ заңгерлердің кәсіби коммуникативті дискурстық құзыреттілігін қалыптастыруда интегративтік технологияны қолданудың нәтижелер: </w:t>
      </w:r>
    </w:p>
    <w:p w14:paraId="45F57465" w14:textId="00C10163" w:rsidR="00AC1B9E" w:rsidRPr="004101D1" w:rsidRDefault="00AC1B9E" w:rsidP="009A7967">
      <w:pPr>
        <w:pStyle w:val="a7"/>
        <w:numPr>
          <w:ilvl w:val="0"/>
          <w:numId w:val="26"/>
        </w:numPr>
        <w:tabs>
          <w:tab w:val="left" w:pos="993"/>
        </w:tabs>
        <w:spacing w:after="0" w:line="240" w:lineRule="auto"/>
        <w:ind w:left="0" w:firstLine="709"/>
        <w:jc w:val="both"/>
        <w:rPr>
          <w:rFonts w:ascii="Times New Roman" w:hAnsi="Times New Roman" w:cs="Times New Roman"/>
          <w:sz w:val="28"/>
          <w:szCs w:val="28"/>
          <w:lang w:val="kk-KZ"/>
        </w:rPr>
      </w:pPr>
      <w:r w:rsidRPr="004101D1">
        <w:rPr>
          <w:rFonts w:ascii="Times New Roman" w:hAnsi="Times New Roman" w:cs="Times New Roman"/>
          <w:sz w:val="28"/>
          <w:szCs w:val="28"/>
          <w:lang w:val="kk-KZ"/>
        </w:rPr>
        <w:t xml:space="preserve">Интегративті оқыту </w:t>
      </w:r>
      <w:r w:rsidR="0088645F">
        <w:rPr>
          <w:rFonts w:ascii="Times New Roman" w:hAnsi="Times New Roman" w:cs="Times New Roman"/>
          <w:sz w:val="28"/>
          <w:szCs w:val="28"/>
          <w:lang w:val="kk-KZ"/>
        </w:rPr>
        <w:t>білім алушылардың</w:t>
      </w:r>
      <w:r w:rsidRPr="004101D1">
        <w:rPr>
          <w:rFonts w:ascii="Times New Roman" w:hAnsi="Times New Roman" w:cs="Times New Roman"/>
          <w:sz w:val="28"/>
          <w:szCs w:val="28"/>
          <w:lang w:val="kk-KZ"/>
        </w:rPr>
        <w:t xml:space="preserve"> құқықтық мәселелерді шешуде шығармашылықпен ойлану қабілетін арттырады. </w:t>
      </w:r>
    </w:p>
    <w:p w14:paraId="747F1942" w14:textId="23063971" w:rsidR="00AC1B9E" w:rsidRPr="004101D1" w:rsidRDefault="00AC1B9E" w:rsidP="009A7967">
      <w:pPr>
        <w:pStyle w:val="a7"/>
        <w:numPr>
          <w:ilvl w:val="0"/>
          <w:numId w:val="26"/>
        </w:numPr>
        <w:tabs>
          <w:tab w:val="left" w:pos="993"/>
        </w:tabs>
        <w:spacing w:after="0" w:line="240" w:lineRule="auto"/>
        <w:ind w:left="0" w:firstLine="709"/>
        <w:jc w:val="both"/>
        <w:rPr>
          <w:rFonts w:ascii="Times New Roman" w:hAnsi="Times New Roman" w:cs="Times New Roman"/>
          <w:sz w:val="28"/>
          <w:szCs w:val="28"/>
          <w:lang w:val="kk-KZ"/>
        </w:rPr>
      </w:pPr>
      <w:r w:rsidRPr="004101D1">
        <w:rPr>
          <w:rFonts w:ascii="Times New Roman" w:hAnsi="Times New Roman" w:cs="Times New Roman"/>
          <w:sz w:val="28"/>
          <w:szCs w:val="28"/>
          <w:lang w:val="kk-KZ"/>
        </w:rPr>
        <w:t xml:space="preserve">Интегративтік оқыту </w:t>
      </w:r>
      <w:r w:rsidR="0088645F">
        <w:rPr>
          <w:rFonts w:ascii="Times New Roman" w:hAnsi="Times New Roman" w:cs="Times New Roman"/>
          <w:sz w:val="28"/>
          <w:szCs w:val="28"/>
          <w:lang w:val="kk-KZ"/>
        </w:rPr>
        <w:t>білім алушылардың</w:t>
      </w:r>
      <w:r w:rsidR="0088645F" w:rsidRPr="004101D1">
        <w:rPr>
          <w:rFonts w:ascii="Times New Roman" w:hAnsi="Times New Roman" w:cs="Times New Roman"/>
          <w:sz w:val="28"/>
          <w:szCs w:val="28"/>
          <w:lang w:val="kk-KZ"/>
        </w:rPr>
        <w:t xml:space="preserve"> </w:t>
      </w:r>
      <w:r w:rsidRPr="004101D1">
        <w:rPr>
          <w:rFonts w:ascii="Times New Roman" w:hAnsi="Times New Roman" w:cs="Times New Roman"/>
          <w:sz w:val="28"/>
          <w:szCs w:val="28"/>
          <w:lang w:val="kk-KZ"/>
        </w:rPr>
        <w:t>құқықтық кейстерді талдауға деген ынтасын оятып, оқу үдерісіне эмоционалдық реңк беріп, оларды нақты іс-әрекеттер жасауға итермелеп, оқыту сапасын жоғары деңгейге көтереді.</w:t>
      </w:r>
      <w:r w:rsidR="0088645F">
        <w:rPr>
          <w:rFonts w:ascii="Times New Roman" w:hAnsi="Times New Roman" w:cs="Times New Roman"/>
          <w:sz w:val="28"/>
          <w:szCs w:val="28"/>
          <w:lang w:val="kk-KZ"/>
        </w:rPr>
        <w:t xml:space="preserve"> </w:t>
      </w:r>
    </w:p>
    <w:p w14:paraId="4AF8FF9F" w14:textId="148EE7E0" w:rsidR="00AC1B9E" w:rsidRPr="004101D1" w:rsidRDefault="00AC1B9E" w:rsidP="009A7967">
      <w:pPr>
        <w:pStyle w:val="a7"/>
        <w:numPr>
          <w:ilvl w:val="0"/>
          <w:numId w:val="26"/>
        </w:numPr>
        <w:tabs>
          <w:tab w:val="left" w:pos="993"/>
        </w:tabs>
        <w:spacing w:after="0" w:line="240" w:lineRule="auto"/>
        <w:ind w:left="0" w:firstLine="709"/>
        <w:jc w:val="both"/>
        <w:rPr>
          <w:rFonts w:ascii="Times New Roman" w:hAnsi="Times New Roman" w:cs="Times New Roman"/>
          <w:sz w:val="28"/>
          <w:szCs w:val="28"/>
          <w:lang w:val="kk-KZ"/>
        </w:rPr>
      </w:pPr>
      <w:r w:rsidRPr="004101D1">
        <w:rPr>
          <w:rFonts w:ascii="Times New Roman" w:hAnsi="Times New Roman" w:cs="Times New Roman"/>
          <w:sz w:val="28"/>
          <w:szCs w:val="28"/>
          <w:lang w:val="kk-KZ"/>
        </w:rPr>
        <w:t>Бұл ә</w:t>
      </w:r>
      <w:r w:rsidR="0088645F">
        <w:rPr>
          <w:rFonts w:ascii="Times New Roman" w:hAnsi="Times New Roman" w:cs="Times New Roman"/>
          <w:sz w:val="28"/>
          <w:szCs w:val="28"/>
          <w:lang w:val="kk-KZ"/>
        </w:rPr>
        <w:t xml:space="preserve">дістеме болашақ заңгерлерді кез </w:t>
      </w:r>
      <w:r w:rsidRPr="004101D1">
        <w:rPr>
          <w:rFonts w:ascii="Times New Roman" w:hAnsi="Times New Roman" w:cs="Times New Roman"/>
          <w:sz w:val="28"/>
          <w:szCs w:val="28"/>
          <w:lang w:val="kk-KZ"/>
        </w:rPr>
        <w:t xml:space="preserve">келген жағдайда тығырықтан шығу жолдарын таба білуге, заңгерлік </w:t>
      </w:r>
      <w:r w:rsidR="00E64A21">
        <w:rPr>
          <w:rFonts w:ascii="Times New Roman" w:hAnsi="Times New Roman" w:cs="Times New Roman"/>
          <w:sz w:val="28"/>
          <w:szCs w:val="28"/>
          <w:lang w:val="kk-KZ"/>
        </w:rPr>
        <w:t>әдепке</w:t>
      </w:r>
      <w:r w:rsidRPr="004101D1">
        <w:rPr>
          <w:rFonts w:ascii="Times New Roman" w:hAnsi="Times New Roman" w:cs="Times New Roman"/>
          <w:sz w:val="28"/>
          <w:szCs w:val="28"/>
          <w:lang w:val="kk-KZ"/>
        </w:rPr>
        <w:t xml:space="preserve"> сай өз ұстанымын негіздеп, өзге көзқарасты тыңдай білуге және серіктестік орнату сияқты қасиеттерді шыңдап, тұлғалық-кәсіби қасиеттерін дамытады. </w:t>
      </w:r>
    </w:p>
    <w:p w14:paraId="4D736056" w14:textId="275DA9F2" w:rsidR="00AC1B9E" w:rsidRPr="004101D1" w:rsidRDefault="00AC1B9E" w:rsidP="009A7967">
      <w:pPr>
        <w:pStyle w:val="a7"/>
        <w:numPr>
          <w:ilvl w:val="0"/>
          <w:numId w:val="26"/>
        </w:numPr>
        <w:tabs>
          <w:tab w:val="left" w:pos="993"/>
        </w:tabs>
        <w:spacing w:after="0" w:line="240" w:lineRule="auto"/>
        <w:ind w:left="0" w:firstLine="709"/>
        <w:jc w:val="both"/>
        <w:rPr>
          <w:rFonts w:ascii="Times New Roman" w:hAnsi="Times New Roman" w:cs="Times New Roman"/>
          <w:sz w:val="28"/>
          <w:szCs w:val="28"/>
          <w:lang w:val="kk-KZ"/>
        </w:rPr>
      </w:pPr>
      <w:r w:rsidRPr="004101D1">
        <w:rPr>
          <w:rFonts w:ascii="Times New Roman" w:hAnsi="Times New Roman" w:cs="Times New Roman"/>
          <w:sz w:val="28"/>
          <w:szCs w:val="28"/>
          <w:lang w:val="kk-KZ"/>
        </w:rPr>
        <w:t xml:space="preserve">Интегративтік технологиялар болашақ заңгерлердің тілді меңгеру деңгейін және оны түрлі жағдайларда қолдана алу дағдысын тұрақты бақылауға мүмкіндік береді. Оқу үдерісін креативті ұйымдастыру </w:t>
      </w:r>
      <w:r w:rsidR="0088645F">
        <w:rPr>
          <w:rFonts w:ascii="Times New Roman" w:hAnsi="Times New Roman" w:cs="Times New Roman"/>
          <w:sz w:val="28"/>
          <w:szCs w:val="28"/>
          <w:lang w:val="kk-KZ"/>
        </w:rPr>
        <w:t>білім алушыларға</w:t>
      </w:r>
      <w:r w:rsidRPr="004101D1">
        <w:rPr>
          <w:rFonts w:ascii="Times New Roman" w:hAnsi="Times New Roman" w:cs="Times New Roman"/>
          <w:sz w:val="28"/>
          <w:szCs w:val="28"/>
          <w:lang w:val="kk-KZ"/>
        </w:rPr>
        <w:t xml:space="preserve"> ауқымды заңгерлік материалды игеруге және тек сабақ үстінде емес, сабақтан тыс кәсіби ортада да заңгерлік дискурстың жоғары деңгейіне жетуге жол ашады. </w:t>
      </w:r>
    </w:p>
    <w:p w14:paraId="5E439A75" w14:textId="68DCE7AB" w:rsidR="00AC1B9E" w:rsidRPr="004101D1" w:rsidRDefault="0088645F"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Сонымен,</w:t>
      </w:r>
      <w:r w:rsidR="00AC1B9E" w:rsidRPr="004101D1">
        <w:rPr>
          <w:rFonts w:ascii="Times New Roman" w:hAnsi="Times New Roman" w:cs="Times New Roman"/>
          <w:sz w:val="28"/>
          <w:szCs w:val="28"/>
          <w:lang w:val="kk-KZ"/>
        </w:rPr>
        <w:t xml:space="preserve"> лингвистика мен заң ғылымының тоғысында пайда болған заңгерлік дискурс</w:t>
      </w:r>
      <w:r>
        <w:rPr>
          <w:rFonts w:ascii="Times New Roman" w:hAnsi="Times New Roman" w:cs="Times New Roman"/>
          <w:sz w:val="28"/>
          <w:szCs w:val="28"/>
          <w:lang w:val="kk-KZ"/>
        </w:rPr>
        <w:t xml:space="preserve">ты </w:t>
      </w:r>
      <w:r w:rsidR="00AC1B9E" w:rsidRPr="004101D1">
        <w:rPr>
          <w:rFonts w:ascii="Times New Roman" w:hAnsi="Times New Roman" w:cs="Times New Roman"/>
          <w:sz w:val="28"/>
          <w:szCs w:val="28"/>
          <w:lang w:val="kk-KZ"/>
        </w:rPr>
        <w:t>құқықтық</w:t>
      </w:r>
      <w:r>
        <w:rPr>
          <w:rFonts w:ascii="Times New Roman" w:hAnsi="Times New Roman" w:cs="Times New Roman"/>
          <w:sz w:val="28"/>
          <w:szCs w:val="28"/>
          <w:lang w:val="kk-KZ"/>
        </w:rPr>
        <w:t xml:space="preserve"> мәдени ерекшеліктері</w:t>
      </w:r>
      <w:r w:rsidR="00AC1B9E" w:rsidRPr="004101D1">
        <w:rPr>
          <w:rFonts w:ascii="Times New Roman" w:hAnsi="Times New Roman" w:cs="Times New Roman"/>
          <w:sz w:val="28"/>
          <w:szCs w:val="28"/>
          <w:lang w:val="kk-KZ"/>
        </w:rPr>
        <w:t xml:space="preserve"> және лингвистикалық </w:t>
      </w:r>
      <w:r>
        <w:rPr>
          <w:rFonts w:ascii="Times New Roman" w:hAnsi="Times New Roman" w:cs="Times New Roman"/>
          <w:sz w:val="28"/>
          <w:szCs w:val="28"/>
          <w:lang w:val="kk-KZ"/>
        </w:rPr>
        <w:t>сипатымен</w:t>
      </w:r>
      <w:r w:rsidR="00AC1B9E" w:rsidRPr="004101D1">
        <w:rPr>
          <w:rFonts w:ascii="Times New Roman" w:hAnsi="Times New Roman" w:cs="Times New Roman"/>
          <w:sz w:val="28"/>
          <w:szCs w:val="28"/>
          <w:lang w:val="kk-KZ"/>
        </w:rPr>
        <w:t xml:space="preserve"> айқындалатын, жоғары рухани-құқықтық құндылықтар жүйесінен тұратын ұжымдық сананың бірлігі деп тануға </w:t>
      </w:r>
      <w:r w:rsidR="00052210">
        <w:rPr>
          <w:rFonts w:ascii="Times New Roman" w:hAnsi="Times New Roman" w:cs="Times New Roman"/>
          <w:sz w:val="28"/>
          <w:szCs w:val="28"/>
          <w:lang w:val="kk-KZ"/>
        </w:rPr>
        <w:t>болады. П</w:t>
      </w:r>
      <w:r w:rsidR="00AC1B9E" w:rsidRPr="004101D1">
        <w:rPr>
          <w:rFonts w:ascii="Times New Roman" w:hAnsi="Times New Roman" w:cs="Times New Roman"/>
          <w:sz w:val="28"/>
          <w:szCs w:val="28"/>
          <w:lang w:val="kk-KZ"/>
        </w:rPr>
        <w:t>әнаралық байланыстарды жүзеге</w:t>
      </w:r>
      <w:r w:rsidR="00052210">
        <w:rPr>
          <w:rFonts w:ascii="Times New Roman" w:hAnsi="Times New Roman" w:cs="Times New Roman"/>
          <w:sz w:val="28"/>
          <w:szCs w:val="28"/>
          <w:lang w:val="kk-KZ"/>
        </w:rPr>
        <w:t xml:space="preserve"> асыруда болашақ заңгерлер біры</w:t>
      </w:r>
      <w:r w:rsidR="00AC1B9E" w:rsidRPr="004101D1">
        <w:rPr>
          <w:rFonts w:ascii="Times New Roman" w:hAnsi="Times New Roman" w:cs="Times New Roman"/>
          <w:sz w:val="28"/>
          <w:szCs w:val="28"/>
          <w:lang w:val="kk-KZ"/>
        </w:rPr>
        <w:t>ңғай ұғымдық аппаратты</w:t>
      </w:r>
      <w:r w:rsidR="00052210">
        <w:rPr>
          <w:rFonts w:ascii="Times New Roman" w:hAnsi="Times New Roman" w:cs="Times New Roman"/>
          <w:sz w:val="28"/>
          <w:szCs w:val="28"/>
          <w:lang w:val="kk-KZ"/>
        </w:rPr>
        <w:t>,</w:t>
      </w:r>
      <w:r w:rsidR="00AC1B9E" w:rsidRPr="004101D1">
        <w:rPr>
          <w:rFonts w:ascii="Times New Roman" w:hAnsi="Times New Roman" w:cs="Times New Roman"/>
          <w:sz w:val="28"/>
          <w:szCs w:val="28"/>
          <w:lang w:val="kk-KZ"/>
        </w:rPr>
        <w:t xml:space="preserve"> яғни терминологиялық </w:t>
      </w:r>
      <w:r w:rsidR="00052210">
        <w:rPr>
          <w:rFonts w:ascii="Times New Roman" w:hAnsi="Times New Roman" w:cs="Times New Roman"/>
          <w:sz w:val="28"/>
          <w:szCs w:val="28"/>
          <w:lang w:val="kk-KZ"/>
        </w:rPr>
        <w:t>өзекті</w:t>
      </w:r>
      <w:r w:rsidR="00AC1B9E" w:rsidRPr="004101D1">
        <w:rPr>
          <w:rFonts w:ascii="Times New Roman" w:hAnsi="Times New Roman" w:cs="Times New Roman"/>
          <w:sz w:val="28"/>
          <w:szCs w:val="28"/>
          <w:lang w:val="kk-KZ"/>
        </w:rPr>
        <w:t xml:space="preserve"> еркін игеруі тиіс. </w:t>
      </w:r>
      <w:r w:rsidR="00052210">
        <w:rPr>
          <w:rFonts w:ascii="Times New Roman" w:hAnsi="Times New Roman" w:cs="Times New Roman"/>
          <w:sz w:val="28"/>
          <w:szCs w:val="28"/>
          <w:lang w:val="kk-KZ"/>
        </w:rPr>
        <w:t>Ал интегративтік оқыту з</w:t>
      </w:r>
      <w:r w:rsidR="00AC1B9E" w:rsidRPr="004101D1">
        <w:rPr>
          <w:rFonts w:ascii="Times New Roman" w:hAnsi="Times New Roman" w:cs="Times New Roman"/>
          <w:sz w:val="28"/>
          <w:szCs w:val="28"/>
          <w:lang w:val="kk-KZ"/>
        </w:rPr>
        <w:t>аңгердің кәсіби санасы мен тілдік мәдениетін тұтастыратын құрал</w:t>
      </w:r>
      <w:r w:rsidR="00052210">
        <w:rPr>
          <w:rFonts w:ascii="Times New Roman" w:hAnsi="Times New Roman" w:cs="Times New Roman"/>
          <w:sz w:val="28"/>
          <w:szCs w:val="28"/>
          <w:lang w:val="kk-KZ"/>
        </w:rPr>
        <w:t xml:space="preserve"> ретінде анықталады</w:t>
      </w:r>
      <w:r w:rsidR="00AC1B9E" w:rsidRPr="004101D1">
        <w:rPr>
          <w:rFonts w:ascii="Times New Roman" w:hAnsi="Times New Roman" w:cs="Times New Roman"/>
          <w:sz w:val="28"/>
          <w:szCs w:val="28"/>
          <w:lang w:val="kk-KZ"/>
        </w:rPr>
        <w:t xml:space="preserve">. </w:t>
      </w:r>
    </w:p>
    <w:p w14:paraId="19E9CF52" w14:textId="77777777" w:rsidR="00786925" w:rsidRDefault="00786925" w:rsidP="00D62A9E">
      <w:pPr>
        <w:spacing w:after="0" w:line="240" w:lineRule="auto"/>
        <w:ind w:firstLine="709"/>
        <w:jc w:val="both"/>
        <w:rPr>
          <w:rFonts w:ascii="Times New Roman" w:hAnsi="Times New Roman" w:cs="Times New Roman"/>
          <w:b/>
          <w:sz w:val="28"/>
          <w:szCs w:val="28"/>
          <w:lang w:val="kk-KZ"/>
        </w:rPr>
      </w:pPr>
    </w:p>
    <w:p w14:paraId="52F6E058" w14:textId="1A7F1F8B" w:rsidR="00133BDB" w:rsidRPr="009D01F5" w:rsidRDefault="00FC6FA6" w:rsidP="00D62A9E">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3.3 Заңгерлік дискурсты</w:t>
      </w:r>
      <w:r w:rsidR="00133BDB" w:rsidRPr="009D01F5">
        <w:rPr>
          <w:rFonts w:ascii="Times New Roman" w:hAnsi="Times New Roman" w:cs="Times New Roman"/>
          <w:b/>
          <w:sz w:val="28"/>
          <w:szCs w:val="28"/>
          <w:lang w:val="kk-KZ"/>
        </w:rPr>
        <w:t xml:space="preserve"> Case study және жобалау </w:t>
      </w:r>
      <w:r w:rsidR="006903EB" w:rsidRPr="009D01F5">
        <w:rPr>
          <w:rFonts w:ascii="Times New Roman" w:hAnsi="Times New Roman" w:cs="Times New Roman"/>
          <w:b/>
          <w:sz w:val="28"/>
          <w:szCs w:val="28"/>
          <w:lang w:val="kk-KZ"/>
        </w:rPr>
        <w:t xml:space="preserve">әдістері </w:t>
      </w:r>
      <w:r w:rsidR="00133BDB" w:rsidRPr="009D01F5">
        <w:rPr>
          <w:rFonts w:ascii="Times New Roman" w:hAnsi="Times New Roman" w:cs="Times New Roman"/>
          <w:b/>
          <w:sz w:val="28"/>
          <w:szCs w:val="28"/>
          <w:lang w:val="kk-KZ"/>
        </w:rPr>
        <w:t>арқылы оқыту</w:t>
      </w:r>
    </w:p>
    <w:p w14:paraId="5A7C6F9C" w14:textId="54043B26" w:rsidR="00827A39" w:rsidRPr="00827A39" w:rsidRDefault="00795EEB" w:rsidP="00D62A9E">
      <w:pPr>
        <w:spacing w:after="0" w:line="240" w:lineRule="auto"/>
        <w:ind w:firstLine="709"/>
        <w:jc w:val="both"/>
        <w:rPr>
          <w:lang w:val="kk-KZ"/>
        </w:rPr>
      </w:pPr>
      <w:r w:rsidRPr="00DB1E7D">
        <w:rPr>
          <w:rFonts w:ascii="Times New Roman" w:hAnsi="Times New Roman" w:cs="Times New Roman"/>
          <w:sz w:val="28"/>
          <w:szCs w:val="28"/>
          <w:lang w:val="kk-KZ"/>
        </w:rPr>
        <w:t>Болашақ заңгерлердің кəсіби</w:t>
      </w:r>
      <w:r w:rsidR="00AC1B9E" w:rsidRPr="00DB1E7D">
        <w:rPr>
          <w:rFonts w:ascii="Times New Roman" w:hAnsi="Times New Roman" w:cs="Times New Roman"/>
          <w:sz w:val="28"/>
          <w:szCs w:val="28"/>
          <w:lang w:val="kk-KZ"/>
        </w:rPr>
        <w:t xml:space="preserve"> коммуникативті </w:t>
      </w:r>
      <w:r w:rsidRPr="00DB1E7D">
        <w:rPr>
          <w:rFonts w:ascii="Times New Roman" w:hAnsi="Times New Roman" w:cs="Times New Roman"/>
          <w:sz w:val="28"/>
          <w:szCs w:val="28"/>
          <w:lang w:val="kk-KZ"/>
        </w:rPr>
        <w:t>дискурстық</w:t>
      </w:r>
      <w:r w:rsidR="00AC1B9E" w:rsidRPr="00DB1E7D">
        <w:rPr>
          <w:rFonts w:ascii="Times New Roman" w:hAnsi="Times New Roman" w:cs="Times New Roman"/>
          <w:sz w:val="28"/>
          <w:szCs w:val="28"/>
          <w:lang w:val="kk-KZ"/>
        </w:rPr>
        <w:t xml:space="preserve"> құзыреттілігін</w:t>
      </w:r>
      <w:r w:rsidRPr="00DB1E7D">
        <w:rPr>
          <w:rFonts w:ascii="Times New Roman" w:hAnsi="Times New Roman" w:cs="Times New Roman"/>
          <w:sz w:val="28"/>
          <w:szCs w:val="28"/>
          <w:lang w:val="kk-KZ"/>
        </w:rPr>
        <w:t xml:space="preserve"> дамытуда қолданылатын тəсіл – жобалау əдісі. Бұл ə</w:t>
      </w:r>
      <w:r w:rsidR="00052210">
        <w:rPr>
          <w:rFonts w:ascii="Times New Roman" w:hAnsi="Times New Roman" w:cs="Times New Roman"/>
          <w:sz w:val="28"/>
          <w:szCs w:val="28"/>
          <w:lang w:val="kk-KZ"/>
        </w:rPr>
        <w:t>діс – ә</w:t>
      </w:r>
      <w:r w:rsidRPr="00DB1E7D">
        <w:rPr>
          <w:rFonts w:ascii="Times New Roman" w:hAnsi="Times New Roman" w:cs="Times New Roman"/>
          <w:sz w:val="28"/>
          <w:szCs w:val="28"/>
          <w:lang w:val="kk-KZ"/>
        </w:rPr>
        <w:t>лемдік тəжірибеде жан-жақты сыналған, тіл</w:t>
      </w:r>
      <w:r w:rsidR="00485BCA" w:rsidRPr="00DB1E7D">
        <w:rPr>
          <w:rFonts w:ascii="Times New Roman" w:hAnsi="Times New Roman" w:cs="Times New Roman"/>
          <w:sz w:val="28"/>
          <w:szCs w:val="28"/>
          <w:lang w:val="kk-KZ"/>
        </w:rPr>
        <w:t>ді</w:t>
      </w:r>
      <w:r w:rsidRPr="00DB1E7D">
        <w:rPr>
          <w:rFonts w:ascii="Times New Roman" w:hAnsi="Times New Roman" w:cs="Times New Roman"/>
          <w:sz w:val="28"/>
          <w:szCs w:val="28"/>
          <w:lang w:val="kk-KZ"/>
        </w:rPr>
        <w:t xml:space="preserve"> оқыту, дамыту, үйрету саласында да оң нəтиже көрсеткен озық əдістің бірі. Əдіс</w:t>
      </w:r>
      <w:r w:rsidR="009D548E" w:rsidRPr="00DB1E7D">
        <w:rPr>
          <w:rFonts w:ascii="Times New Roman" w:hAnsi="Times New Roman" w:cs="Times New Roman"/>
          <w:sz w:val="28"/>
          <w:szCs w:val="28"/>
          <w:lang w:val="kk-KZ"/>
        </w:rPr>
        <w:t>кер</w:t>
      </w:r>
      <w:r w:rsidRPr="00DB1E7D">
        <w:rPr>
          <w:rFonts w:ascii="Times New Roman" w:hAnsi="Times New Roman" w:cs="Times New Roman"/>
          <w:sz w:val="28"/>
          <w:szCs w:val="28"/>
          <w:lang w:val="kk-KZ"/>
        </w:rPr>
        <w:t xml:space="preserve"> ғалым</w:t>
      </w:r>
      <w:r w:rsidR="00052210">
        <w:rPr>
          <w:rFonts w:ascii="Times New Roman" w:hAnsi="Times New Roman" w:cs="Times New Roman"/>
          <w:sz w:val="28"/>
          <w:szCs w:val="28"/>
          <w:lang w:val="kk-KZ"/>
        </w:rPr>
        <w:t xml:space="preserve"> </w:t>
      </w:r>
      <w:r w:rsidRPr="00DB1E7D">
        <w:rPr>
          <w:rFonts w:ascii="Times New Roman" w:hAnsi="Times New Roman" w:cs="Times New Roman"/>
          <w:sz w:val="28"/>
          <w:szCs w:val="28"/>
          <w:lang w:val="kk-KZ"/>
        </w:rPr>
        <w:t>В.П. Беспалько оқыту тəжірибесінд</w:t>
      </w:r>
      <w:r w:rsidR="00052210">
        <w:rPr>
          <w:rFonts w:ascii="Times New Roman" w:hAnsi="Times New Roman" w:cs="Times New Roman"/>
          <w:sz w:val="28"/>
          <w:szCs w:val="28"/>
          <w:lang w:val="kk-KZ"/>
        </w:rPr>
        <w:t xml:space="preserve">е ғана емес, адамға керекті кез </w:t>
      </w:r>
      <w:r w:rsidRPr="00DB1E7D">
        <w:rPr>
          <w:rFonts w:ascii="Times New Roman" w:hAnsi="Times New Roman" w:cs="Times New Roman"/>
          <w:sz w:val="28"/>
          <w:szCs w:val="28"/>
          <w:lang w:val="kk-KZ"/>
        </w:rPr>
        <w:t xml:space="preserve">келген қажеттілікте ылғи да оң нəтижеге кепіл беретін жақсы жобаланған технологиялардың пайдаланылуы керектігін айтады. Оқу-тəрбие жұмыстарында туындайтын «штаттан </w:t>
      </w:r>
      <w:r w:rsidR="00052210">
        <w:rPr>
          <w:rFonts w:ascii="Times New Roman" w:hAnsi="Times New Roman" w:cs="Times New Roman"/>
          <w:sz w:val="28"/>
          <w:szCs w:val="28"/>
          <w:lang w:val="kk-KZ"/>
        </w:rPr>
        <w:t>тыс жағдаяттардың» да болатын</w:t>
      </w:r>
      <w:r w:rsidRPr="00DB1E7D">
        <w:rPr>
          <w:rFonts w:ascii="Times New Roman" w:hAnsi="Times New Roman" w:cs="Times New Roman"/>
          <w:sz w:val="28"/>
          <w:szCs w:val="28"/>
          <w:lang w:val="kk-KZ"/>
        </w:rPr>
        <w:t>ын, ондай сəттерде оқытушының импровизациясы, тапқырлығы қажеттігін де ескертеді [</w:t>
      </w:r>
      <w:r w:rsidR="006254CE">
        <w:rPr>
          <w:rFonts w:ascii="Times New Roman" w:hAnsi="Times New Roman" w:cs="Times New Roman"/>
          <w:sz w:val="28"/>
          <w:szCs w:val="28"/>
          <w:lang w:val="kk-KZ"/>
        </w:rPr>
        <w:t>69</w:t>
      </w:r>
      <w:r w:rsidR="00A03539" w:rsidRPr="00DB1E7D">
        <w:rPr>
          <w:rFonts w:ascii="Times New Roman" w:hAnsi="Times New Roman" w:cs="Times New Roman"/>
          <w:sz w:val="28"/>
          <w:szCs w:val="28"/>
          <w:lang w:val="kk-KZ"/>
        </w:rPr>
        <w:t>,</w:t>
      </w:r>
      <w:r w:rsidR="009A7967">
        <w:rPr>
          <w:rFonts w:ascii="Times New Roman" w:hAnsi="Times New Roman" w:cs="Times New Roman"/>
          <w:sz w:val="28"/>
          <w:szCs w:val="28"/>
          <w:lang w:val="kk-KZ"/>
        </w:rPr>
        <w:t xml:space="preserve"> с. </w:t>
      </w:r>
      <w:r w:rsidR="00A03539" w:rsidRPr="00DB1E7D">
        <w:rPr>
          <w:rFonts w:ascii="Times New Roman" w:hAnsi="Times New Roman" w:cs="Times New Roman"/>
          <w:sz w:val="28"/>
          <w:szCs w:val="28"/>
          <w:lang w:val="kk-KZ"/>
        </w:rPr>
        <w:t>240</w:t>
      </w:r>
      <w:r w:rsidR="00052210">
        <w:rPr>
          <w:rFonts w:ascii="Times New Roman" w:hAnsi="Times New Roman" w:cs="Times New Roman"/>
          <w:sz w:val="28"/>
          <w:szCs w:val="28"/>
          <w:lang w:val="kk-KZ"/>
        </w:rPr>
        <w:t xml:space="preserve">]. Сондықтан </w:t>
      </w:r>
      <w:r w:rsidRPr="00DB1E7D">
        <w:rPr>
          <w:rFonts w:ascii="Times New Roman" w:hAnsi="Times New Roman" w:cs="Times New Roman"/>
          <w:sz w:val="28"/>
          <w:szCs w:val="28"/>
          <w:lang w:val="kk-KZ"/>
        </w:rPr>
        <w:t xml:space="preserve">жобалау əдісі тіл үйрету саласында ғана емес, білім берудің түрлі салаларында </w:t>
      </w:r>
      <w:r w:rsidR="00052210">
        <w:rPr>
          <w:rFonts w:ascii="Times New Roman" w:hAnsi="Times New Roman" w:cs="Times New Roman"/>
          <w:sz w:val="28"/>
          <w:szCs w:val="28"/>
          <w:lang w:val="kk-KZ"/>
        </w:rPr>
        <w:t xml:space="preserve">қолданылатын </w:t>
      </w:r>
      <w:r w:rsidR="00485BCA" w:rsidRPr="00DB1E7D">
        <w:rPr>
          <w:rFonts w:ascii="Times New Roman" w:hAnsi="Times New Roman" w:cs="Times New Roman"/>
          <w:sz w:val="28"/>
          <w:szCs w:val="28"/>
          <w:lang w:val="kk-KZ"/>
        </w:rPr>
        <w:t>заман талабына сай тәсіл екенд</w:t>
      </w:r>
      <w:r w:rsidRPr="00DB1E7D">
        <w:rPr>
          <w:rFonts w:ascii="Times New Roman" w:hAnsi="Times New Roman" w:cs="Times New Roman"/>
          <w:sz w:val="28"/>
          <w:szCs w:val="28"/>
          <w:lang w:val="kk-KZ"/>
        </w:rPr>
        <w:t>ігі дəлелден</w:t>
      </w:r>
      <w:r w:rsidR="00485BCA" w:rsidRPr="00DB1E7D">
        <w:rPr>
          <w:rFonts w:ascii="Times New Roman" w:hAnsi="Times New Roman" w:cs="Times New Roman"/>
          <w:sz w:val="28"/>
          <w:szCs w:val="28"/>
          <w:lang w:val="kk-KZ"/>
        </w:rPr>
        <w:t>ген</w:t>
      </w:r>
      <w:r w:rsidRPr="00DB1E7D">
        <w:rPr>
          <w:rFonts w:ascii="Times New Roman" w:hAnsi="Times New Roman" w:cs="Times New Roman"/>
          <w:sz w:val="28"/>
          <w:szCs w:val="28"/>
          <w:lang w:val="kk-KZ"/>
        </w:rPr>
        <w:t>. Жобалау әдісінің бірнеше түрі бар: зерттеушіл</w:t>
      </w:r>
      <w:r w:rsidR="00C57E47" w:rsidRPr="00DB1E7D">
        <w:rPr>
          <w:rFonts w:ascii="Times New Roman" w:hAnsi="Times New Roman" w:cs="Times New Roman"/>
          <w:sz w:val="28"/>
          <w:szCs w:val="28"/>
          <w:lang w:val="kk-KZ"/>
        </w:rPr>
        <w:t>ік, шығармашылық, рөлдік ойындар</w:t>
      </w:r>
      <w:r w:rsidRPr="00DB1E7D">
        <w:rPr>
          <w:rFonts w:ascii="Times New Roman" w:hAnsi="Times New Roman" w:cs="Times New Roman"/>
          <w:sz w:val="28"/>
          <w:szCs w:val="28"/>
          <w:lang w:val="kk-KZ"/>
        </w:rPr>
        <w:t>, ақпараттық, жағдаяттық практикалық бағыттағы жобалар, моножобалар, пəнаралық жобалар. Білім алушының білімін тереңдету, мамандыққа баулу үшін өз бетінше орындайтын түрлі тақырыптағы шығармашылық тапсырмалар беріледі.</w:t>
      </w:r>
      <w:r w:rsidR="009651F2">
        <w:rPr>
          <w:rFonts w:ascii="Times New Roman" w:hAnsi="Times New Roman" w:cs="Times New Roman"/>
          <w:sz w:val="28"/>
          <w:szCs w:val="28"/>
          <w:lang w:val="kk-KZ"/>
        </w:rPr>
        <w:t xml:space="preserve"> Ұсынылған тапсырмалар жүйесін орындаудың бірқатар стратегиялық артықшылықтарын атап өтетін болсақ, біріншіден, академиялық адалдықты сақтау үшін тапсырмалардың өзіндік сипаты білім алушының дайын материалдарды пайдалануына шектеу қо</w:t>
      </w:r>
      <w:r w:rsidR="00827A39">
        <w:rPr>
          <w:rFonts w:ascii="Times New Roman" w:hAnsi="Times New Roman" w:cs="Times New Roman"/>
          <w:sz w:val="28"/>
          <w:szCs w:val="28"/>
          <w:lang w:val="kk-KZ"/>
        </w:rPr>
        <w:t>йылады</w:t>
      </w:r>
      <w:r w:rsidR="009651F2">
        <w:rPr>
          <w:rFonts w:ascii="Times New Roman" w:hAnsi="Times New Roman" w:cs="Times New Roman"/>
          <w:sz w:val="28"/>
          <w:szCs w:val="28"/>
          <w:lang w:val="kk-KZ"/>
        </w:rPr>
        <w:t>; екіншіден,</w:t>
      </w:r>
      <w:r w:rsidR="00827A39">
        <w:rPr>
          <w:rFonts w:ascii="Times New Roman" w:hAnsi="Times New Roman" w:cs="Times New Roman"/>
          <w:sz w:val="28"/>
          <w:szCs w:val="28"/>
          <w:lang w:val="kk-KZ"/>
        </w:rPr>
        <w:t xml:space="preserve"> зерттеушілік дағдыларын қалыптастыру мақсатында білім алушының дербес ізденіс жұмыстарын жүргізу қабілетін арттырады, үшіншіден, сыни пайымдауды дамыту үшін жинақталған ақпаратты саралау, салыстыру және жүйелеу жұмыстарын жүргізу арқылы білім алушының сыни ойлау деңгейі шыңда</w:t>
      </w:r>
      <w:r w:rsidR="00845029">
        <w:rPr>
          <w:rFonts w:ascii="Times New Roman" w:hAnsi="Times New Roman" w:cs="Times New Roman"/>
          <w:sz w:val="28"/>
          <w:szCs w:val="28"/>
          <w:lang w:val="kk-KZ"/>
        </w:rPr>
        <w:t>лады</w:t>
      </w:r>
      <w:r w:rsidR="009A7967">
        <w:rPr>
          <w:rFonts w:ascii="Times New Roman" w:hAnsi="Times New Roman" w:cs="Times New Roman"/>
          <w:sz w:val="28"/>
          <w:szCs w:val="28"/>
          <w:lang w:val="kk-KZ"/>
        </w:rPr>
        <w:t xml:space="preserve">. </w:t>
      </w:r>
    </w:p>
    <w:p w14:paraId="73BC362F" w14:textId="2249D575" w:rsidR="009651F2" w:rsidRDefault="00795EEB"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 xml:space="preserve">Жобалау әдісінің </w:t>
      </w:r>
      <w:r w:rsidR="00845029">
        <w:rPr>
          <w:rFonts w:ascii="Times New Roman" w:hAnsi="Times New Roman" w:cs="Times New Roman"/>
          <w:sz w:val="28"/>
          <w:szCs w:val="28"/>
          <w:lang w:val="kk-KZ"/>
        </w:rPr>
        <w:t>тиімділігіне келер болсақ:</w:t>
      </w:r>
    </w:p>
    <w:p w14:paraId="5D08DDB8" w14:textId="47375BD0" w:rsidR="00845029" w:rsidRDefault="00795EEB"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 xml:space="preserve">– </w:t>
      </w:r>
      <w:r w:rsidR="00845029">
        <w:rPr>
          <w:rFonts w:ascii="Times New Roman" w:hAnsi="Times New Roman" w:cs="Times New Roman"/>
          <w:sz w:val="28"/>
          <w:szCs w:val="28"/>
          <w:lang w:val="kk-KZ"/>
        </w:rPr>
        <w:t xml:space="preserve">білім алушыға теориялық білік пен дағдыны практикалық қолданыммен ұштастыруға мүмкіндік береді; </w:t>
      </w:r>
    </w:p>
    <w:p w14:paraId="3AC8CB83" w14:textId="4AB5B167" w:rsidR="00845029" w:rsidRDefault="00795EEB"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w:t>
      </w:r>
      <w:r w:rsidR="00052210">
        <w:rPr>
          <w:rFonts w:ascii="Times New Roman" w:hAnsi="Times New Roman" w:cs="Times New Roman"/>
          <w:sz w:val="28"/>
          <w:szCs w:val="28"/>
          <w:lang w:val="kk-KZ"/>
        </w:rPr>
        <w:t xml:space="preserve"> </w:t>
      </w:r>
      <w:r w:rsidR="00845029">
        <w:rPr>
          <w:rFonts w:ascii="Times New Roman" w:hAnsi="Times New Roman" w:cs="Times New Roman"/>
          <w:sz w:val="28"/>
          <w:szCs w:val="28"/>
          <w:lang w:val="kk-KZ"/>
        </w:rPr>
        <w:t xml:space="preserve">болашақ мамандарды ақпараттық кеңістікте еркін бағдарлауға, қажетті деректерді </w:t>
      </w:r>
      <w:r w:rsidR="006B253F">
        <w:rPr>
          <w:rFonts w:ascii="Times New Roman" w:hAnsi="Times New Roman" w:cs="Times New Roman"/>
          <w:sz w:val="28"/>
          <w:szCs w:val="28"/>
          <w:lang w:val="kk-KZ"/>
        </w:rPr>
        <w:t>іздеп, өңдеп өз бетінше пайдалану дағдысын игеруге баулиды;</w:t>
      </w:r>
    </w:p>
    <w:p w14:paraId="733F99F7" w14:textId="77777777" w:rsidR="00795EEB" w:rsidRPr="00DB1E7D" w:rsidRDefault="00795EEB"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 xml:space="preserve">– жобалық жұмыста білім алушының қызығушылығы артып, өмірлік тəжірибесі жəне жеке қабілеттері дамиды; </w:t>
      </w:r>
    </w:p>
    <w:p w14:paraId="6A02920A" w14:textId="11E20AE1" w:rsidR="00795EEB" w:rsidRPr="00DB1E7D" w:rsidRDefault="00795EEB"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 білім алушының жоба аясындағы нақты жұмыста жеке жə</w:t>
      </w:r>
      <w:r w:rsidR="00052210">
        <w:rPr>
          <w:rFonts w:ascii="Times New Roman" w:hAnsi="Times New Roman" w:cs="Times New Roman"/>
          <w:sz w:val="28"/>
          <w:szCs w:val="28"/>
          <w:lang w:val="kk-KZ"/>
        </w:rPr>
        <w:t>не ұжымдық жауапкершілігі артады</w:t>
      </w:r>
      <w:r w:rsidRPr="00DB1E7D">
        <w:rPr>
          <w:rFonts w:ascii="Times New Roman" w:hAnsi="Times New Roman" w:cs="Times New Roman"/>
          <w:sz w:val="28"/>
          <w:szCs w:val="28"/>
          <w:lang w:val="kk-KZ"/>
        </w:rPr>
        <w:t>, əрбір білім алушы жеке немесе топтық жұмыс барысында өзі атқарып жүрген қызметінің нə</w:t>
      </w:r>
      <w:r w:rsidR="00052210">
        <w:rPr>
          <w:rFonts w:ascii="Times New Roman" w:hAnsi="Times New Roman" w:cs="Times New Roman"/>
          <w:sz w:val="28"/>
          <w:szCs w:val="28"/>
          <w:lang w:val="kk-KZ"/>
        </w:rPr>
        <w:t>тижесі жайлы өз тобына баяндайды</w:t>
      </w:r>
      <w:r w:rsidRPr="00DB1E7D">
        <w:rPr>
          <w:rFonts w:ascii="Times New Roman" w:hAnsi="Times New Roman" w:cs="Times New Roman"/>
          <w:sz w:val="28"/>
          <w:szCs w:val="28"/>
          <w:lang w:val="kk-KZ"/>
        </w:rPr>
        <w:t xml:space="preserve">; </w:t>
      </w:r>
    </w:p>
    <w:p w14:paraId="7FA96677" w14:textId="77777777" w:rsidR="00795EEB" w:rsidRPr="00DB1E7D" w:rsidRDefault="00795EEB"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 жоба аясында бірлесіп жасалатын қызмет білім алушының бастаған істі аяғына дейін жеткізу жауапкершілігін қалыптастырады.</w:t>
      </w:r>
    </w:p>
    <w:p w14:paraId="56DFFCD0" w14:textId="11EC00B9" w:rsidR="00795EEB" w:rsidRPr="00DB1E7D" w:rsidRDefault="00795EEB"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Жобаны орындау барысында түрлі жұмыстар атқа</w:t>
      </w:r>
      <w:r w:rsidR="00052210">
        <w:rPr>
          <w:rFonts w:ascii="Times New Roman" w:hAnsi="Times New Roman" w:cs="Times New Roman"/>
          <w:sz w:val="28"/>
          <w:szCs w:val="28"/>
          <w:lang w:val="kk-KZ"/>
        </w:rPr>
        <w:t>рылады: статистикалық ақпарат</w:t>
      </w:r>
      <w:r w:rsidRPr="00DB1E7D">
        <w:rPr>
          <w:rFonts w:ascii="Times New Roman" w:hAnsi="Times New Roman" w:cs="Times New Roman"/>
          <w:sz w:val="28"/>
          <w:szCs w:val="28"/>
          <w:lang w:val="kk-KZ"/>
        </w:rPr>
        <w:t xml:space="preserve"> жинау жəне оны өңдеу, аудио-бейне жазбалар жасау т.б. «Кәсіби қазақ тілі» курстарында «Мен заңгермін», «Менің болашақ мансабым», «Сот отырысы», «Күдіктіден жауап алу», «Куәгерден жауап алу», «Менің мақсатым- әділ шешім шығар</w:t>
      </w:r>
      <w:r w:rsidR="00052210">
        <w:rPr>
          <w:rFonts w:ascii="Times New Roman" w:hAnsi="Times New Roman" w:cs="Times New Roman"/>
          <w:sz w:val="28"/>
          <w:szCs w:val="28"/>
          <w:lang w:val="kk-KZ"/>
        </w:rPr>
        <w:t>у» сияқты тақырыптар беріледі. Мысалы,</w:t>
      </w:r>
      <w:r w:rsidRPr="00DB1E7D">
        <w:rPr>
          <w:rFonts w:ascii="Times New Roman" w:hAnsi="Times New Roman" w:cs="Times New Roman"/>
          <w:sz w:val="28"/>
          <w:szCs w:val="28"/>
          <w:lang w:val="kk-KZ"/>
        </w:rPr>
        <w:t xml:space="preserve"> «Менің мақсатым – әділ шешім шығару» атты жобалау тапсырмасы </w:t>
      </w:r>
      <w:r w:rsidR="00052210">
        <w:rPr>
          <w:rFonts w:ascii="Times New Roman" w:hAnsi="Times New Roman" w:cs="Times New Roman"/>
          <w:sz w:val="28"/>
          <w:szCs w:val="28"/>
          <w:lang w:val="kk-KZ"/>
        </w:rPr>
        <w:t>білім алушылардың</w:t>
      </w:r>
      <w:r w:rsidRPr="00DB1E7D">
        <w:rPr>
          <w:rFonts w:ascii="Times New Roman" w:hAnsi="Times New Roman" w:cs="Times New Roman"/>
          <w:sz w:val="28"/>
          <w:szCs w:val="28"/>
          <w:lang w:val="kk-KZ"/>
        </w:rPr>
        <w:t xml:space="preserve"> кәсіби қарым-қатынас дағдысын, әсіресе</w:t>
      </w:r>
      <w:r w:rsidR="00485BCA" w:rsidRPr="00DB1E7D">
        <w:rPr>
          <w:rFonts w:ascii="Times New Roman" w:hAnsi="Times New Roman" w:cs="Times New Roman"/>
          <w:sz w:val="28"/>
          <w:szCs w:val="28"/>
          <w:lang w:val="kk-KZ"/>
        </w:rPr>
        <w:t>,</w:t>
      </w:r>
      <w:r w:rsidRPr="00DB1E7D">
        <w:rPr>
          <w:rFonts w:ascii="Times New Roman" w:hAnsi="Times New Roman" w:cs="Times New Roman"/>
          <w:sz w:val="28"/>
          <w:szCs w:val="28"/>
          <w:lang w:val="kk-KZ"/>
        </w:rPr>
        <w:t xml:space="preserve"> тарихи-риторикалық</w:t>
      </w:r>
      <w:r w:rsidR="008C5725" w:rsidRPr="00DB1E7D">
        <w:rPr>
          <w:rFonts w:ascii="Times New Roman" w:hAnsi="Times New Roman" w:cs="Times New Roman"/>
          <w:sz w:val="28"/>
          <w:szCs w:val="28"/>
          <w:lang w:val="kk-KZ"/>
        </w:rPr>
        <w:t>,</w:t>
      </w:r>
      <w:r w:rsidRPr="00DB1E7D">
        <w:rPr>
          <w:rFonts w:ascii="Times New Roman" w:hAnsi="Times New Roman" w:cs="Times New Roman"/>
          <w:sz w:val="28"/>
          <w:szCs w:val="28"/>
          <w:lang w:val="kk-KZ"/>
        </w:rPr>
        <w:t xml:space="preserve"> яғни татуластыру және гуманистік-</w:t>
      </w:r>
      <w:r w:rsidR="00E64A21">
        <w:rPr>
          <w:rFonts w:ascii="Times New Roman" w:hAnsi="Times New Roman" w:cs="Times New Roman"/>
          <w:sz w:val="28"/>
          <w:szCs w:val="28"/>
          <w:lang w:val="kk-KZ"/>
        </w:rPr>
        <w:t>әдептілік</w:t>
      </w:r>
      <w:r w:rsidR="008C5725" w:rsidRPr="00DB1E7D">
        <w:rPr>
          <w:rFonts w:ascii="Times New Roman" w:hAnsi="Times New Roman" w:cs="Times New Roman"/>
          <w:sz w:val="28"/>
          <w:szCs w:val="28"/>
          <w:lang w:val="kk-KZ"/>
        </w:rPr>
        <w:t xml:space="preserve">, </w:t>
      </w:r>
      <w:r w:rsidRPr="00DB1E7D">
        <w:rPr>
          <w:rFonts w:ascii="Times New Roman" w:hAnsi="Times New Roman" w:cs="Times New Roman"/>
          <w:sz w:val="28"/>
          <w:szCs w:val="28"/>
          <w:lang w:val="kk-KZ"/>
        </w:rPr>
        <w:t>төзімділік, сыпайылық таныту сияқты философиялық негіздерін дамытуға бағытталған.</w:t>
      </w:r>
      <w:r w:rsidR="00052210">
        <w:rPr>
          <w:rFonts w:ascii="Times New Roman" w:hAnsi="Times New Roman" w:cs="Times New Roman"/>
          <w:sz w:val="28"/>
          <w:szCs w:val="28"/>
          <w:lang w:val="kk-KZ"/>
        </w:rPr>
        <w:t xml:space="preserve"> </w:t>
      </w:r>
      <w:r w:rsidRPr="00DB1E7D">
        <w:rPr>
          <w:rFonts w:ascii="Times New Roman" w:hAnsi="Times New Roman" w:cs="Times New Roman"/>
          <w:sz w:val="28"/>
          <w:szCs w:val="28"/>
          <w:lang w:val="kk-KZ"/>
        </w:rPr>
        <w:t xml:space="preserve">Берілген жағдаяттық тапсырма «Екі көрші арасындағы мүліктік дау». Ең алдымен рөлдерге бөлініп, осы жоба тапсырмасы бойынша мақсат қойылады. </w:t>
      </w:r>
    </w:p>
    <w:p w14:paraId="69F2AE2C" w14:textId="5AA92BE4" w:rsidR="00795EEB" w:rsidRPr="00DB1E7D" w:rsidRDefault="00795EEB"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А</w:t>
      </w:r>
      <w:r w:rsidR="00052210">
        <w:rPr>
          <w:rFonts w:ascii="Times New Roman" w:hAnsi="Times New Roman" w:cs="Times New Roman"/>
          <w:sz w:val="28"/>
          <w:szCs w:val="28"/>
          <w:lang w:val="kk-KZ"/>
        </w:rPr>
        <w:t>.</w:t>
      </w:r>
      <w:r w:rsidRPr="00DB1E7D">
        <w:rPr>
          <w:rFonts w:ascii="Times New Roman" w:hAnsi="Times New Roman" w:cs="Times New Roman"/>
          <w:sz w:val="28"/>
          <w:szCs w:val="28"/>
          <w:lang w:val="kk-KZ"/>
        </w:rPr>
        <w:t xml:space="preserve"> есімді студент – медиатор – заңгерлік дискурсты реттеуші.</w:t>
      </w:r>
    </w:p>
    <w:p w14:paraId="1E10BC6E" w14:textId="1A1CBDF2" w:rsidR="00795EEB" w:rsidRPr="00DB1E7D" w:rsidRDefault="00795EEB"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Ә</w:t>
      </w:r>
      <w:r w:rsidR="00052210">
        <w:rPr>
          <w:rFonts w:ascii="Times New Roman" w:hAnsi="Times New Roman" w:cs="Times New Roman"/>
          <w:sz w:val="28"/>
          <w:szCs w:val="28"/>
          <w:lang w:val="kk-KZ"/>
        </w:rPr>
        <w:t>.</w:t>
      </w:r>
      <w:r w:rsidRPr="00DB1E7D">
        <w:rPr>
          <w:rFonts w:ascii="Times New Roman" w:hAnsi="Times New Roman" w:cs="Times New Roman"/>
          <w:sz w:val="28"/>
          <w:szCs w:val="28"/>
          <w:lang w:val="kk-KZ"/>
        </w:rPr>
        <w:t xml:space="preserve"> есімді студент – талапкер – шығынды талап ететін көрші</w:t>
      </w:r>
      <w:r w:rsidR="00052210">
        <w:rPr>
          <w:rFonts w:ascii="Times New Roman" w:hAnsi="Times New Roman" w:cs="Times New Roman"/>
          <w:sz w:val="28"/>
          <w:szCs w:val="28"/>
          <w:lang w:val="kk-KZ"/>
        </w:rPr>
        <w:t>.</w:t>
      </w:r>
    </w:p>
    <w:p w14:paraId="031997C3" w14:textId="21642644" w:rsidR="00795EEB" w:rsidRPr="00DB1E7D" w:rsidRDefault="00795EEB"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Б</w:t>
      </w:r>
      <w:r w:rsidR="00052210">
        <w:rPr>
          <w:rFonts w:ascii="Times New Roman" w:hAnsi="Times New Roman" w:cs="Times New Roman"/>
          <w:sz w:val="28"/>
          <w:szCs w:val="28"/>
          <w:lang w:val="kk-KZ"/>
        </w:rPr>
        <w:t>.</w:t>
      </w:r>
      <w:r w:rsidRPr="00DB1E7D">
        <w:rPr>
          <w:rFonts w:ascii="Times New Roman" w:hAnsi="Times New Roman" w:cs="Times New Roman"/>
          <w:sz w:val="28"/>
          <w:szCs w:val="28"/>
          <w:lang w:val="kk-KZ"/>
        </w:rPr>
        <w:t xml:space="preserve"> есімді студент – жауапкер – кінәсін мойындамайтын немесе жартылай мойындайтын көрші. </w:t>
      </w:r>
    </w:p>
    <w:p w14:paraId="07DFD87A" w14:textId="77777777" w:rsidR="00795EEB" w:rsidRPr="00DB1E7D" w:rsidRDefault="00795EEB"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i/>
          <w:sz w:val="28"/>
          <w:szCs w:val="28"/>
          <w:lang w:val="kk-KZ"/>
        </w:rPr>
        <w:t>Сабақтың мақсаты:</w:t>
      </w:r>
      <w:r w:rsidRPr="00DB1E7D">
        <w:rPr>
          <w:rFonts w:ascii="Times New Roman" w:hAnsi="Times New Roman" w:cs="Times New Roman"/>
          <w:sz w:val="28"/>
          <w:szCs w:val="28"/>
          <w:lang w:val="kk-KZ"/>
        </w:rPr>
        <w:t xml:space="preserve"> Қарым-қатынаста әділдікке жету үшін билер дәстүрінен алынған татуластыру дискурсын қолдану.</w:t>
      </w:r>
    </w:p>
    <w:p w14:paraId="3180827C" w14:textId="77777777" w:rsidR="00795EEB" w:rsidRPr="00DB1E7D" w:rsidRDefault="00795EEB" w:rsidP="00D62A9E">
      <w:pPr>
        <w:spacing w:after="0" w:line="240" w:lineRule="auto"/>
        <w:ind w:firstLine="709"/>
        <w:jc w:val="both"/>
        <w:rPr>
          <w:rFonts w:ascii="Times New Roman" w:hAnsi="Times New Roman" w:cs="Times New Roman"/>
          <w:i/>
          <w:sz w:val="28"/>
          <w:szCs w:val="28"/>
          <w:lang w:val="kk-KZ"/>
        </w:rPr>
      </w:pPr>
      <w:r w:rsidRPr="00DB1E7D">
        <w:rPr>
          <w:rFonts w:ascii="Times New Roman" w:hAnsi="Times New Roman" w:cs="Times New Roman"/>
          <w:i/>
          <w:sz w:val="28"/>
          <w:szCs w:val="28"/>
          <w:lang w:val="kk-KZ"/>
        </w:rPr>
        <w:t>Жаттығу кезеңдері және қолданылатын дискурс:</w:t>
      </w:r>
    </w:p>
    <w:p w14:paraId="2A1AA86E" w14:textId="560FD01F" w:rsidR="00795EEB" w:rsidRPr="00DB1E7D" w:rsidRDefault="00795EEB"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Кіріспе және сенім орнату кезеңінде гуманистік-</w:t>
      </w:r>
      <w:r w:rsidR="00E64A21">
        <w:rPr>
          <w:rFonts w:ascii="Times New Roman" w:hAnsi="Times New Roman" w:cs="Times New Roman"/>
          <w:sz w:val="28"/>
          <w:szCs w:val="28"/>
          <w:lang w:val="kk-KZ"/>
        </w:rPr>
        <w:t>әдептілік</w:t>
      </w:r>
      <w:r w:rsidR="00052210">
        <w:rPr>
          <w:rFonts w:ascii="Times New Roman" w:hAnsi="Times New Roman" w:cs="Times New Roman"/>
          <w:sz w:val="28"/>
          <w:szCs w:val="28"/>
          <w:lang w:val="kk-KZ"/>
        </w:rPr>
        <w:t>,</w:t>
      </w:r>
      <w:r w:rsidRPr="00DB1E7D">
        <w:rPr>
          <w:rFonts w:ascii="Times New Roman" w:hAnsi="Times New Roman" w:cs="Times New Roman"/>
          <w:sz w:val="28"/>
          <w:szCs w:val="28"/>
          <w:lang w:val="kk-KZ"/>
        </w:rPr>
        <w:t xml:space="preserve"> яғни сыпайылық </w:t>
      </w:r>
      <w:r w:rsidR="00E64A21">
        <w:rPr>
          <w:rFonts w:ascii="Times New Roman" w:hAnsi="Times New Roman" w:cs="Times New Roman"/>
          <w:sz w:val="28"/>
          <w:szCs w:val="28"/>
          <w:lang w:val="kk-KZ"/>
        </w:rPr>
        <w:t xml:space="preserve">әдебін </w:t>
      </w:r>
      <w:r w:rsidR="00052210">
        <w:rPr>
          <w:rFonts w:ascii="Times New Roman" w:hAnsi="Times New Roman" w:cs="Times New Roman"/>
          <w:sz w:val="28"/>
          <w:szCs w:val="28"/>
          <w:lang w:val="kk-KZ"/>
        </w:rPr>
        <w:t>сақтай отыра, барлық тарапқ</w:t>
      </w:r>
      <w:r w:rsidRPr="00DB1E7D">
        <w:rPr>
          <w:rFonts w:ascii="Times New Roman" w:hAnsi="Times New Roman" w:cs="Times New Roman"/>
          <w:sz w:val="28"/>
          <w:szCs w:val="28"/>
          <w:lang w:val="kk-KZ"/>
        </w:rPr>
        <w:t>а бірдей құрмет көрсету арқылы медиатор рөліндегі А</w:t>
      </w:r>
      <w:r w:rsidR="00052210">
        <w:rPr>
          <w:rFonts w:ascii="Times New Roman" w:hAnsi="Times New Roman" w:cs="Times New Roman"/>
          <w:sz w:val="28"/>
          <w:szCs w:val="28"/>
          <w:lang w:val="kk-KZ"/>
        </w:rPr>
        <w:t>.</w:t>
      </w:r>
      <w:r w:rsidRPr="00DB1E7D">
        <w:rPr>
          <w:rFonts w:ascii="Times New Roman" w:hAnsi="Times New Roman" w:cs="Times New Roman"/>
          <w:sz w:val="28"/>
          <w:szCs w:val="28"/>
          <w:lang w:val="kk-KZ"/>
        </w:rPr>
        <w:t xml:space="preserve"> есімді студент: «Құрметті Ә. және Б., бүгін біздің мақсатымыз – ұзақ сотқа бармай, өзара әділ келісімге келу. Менің міндетім – сіздердің араларыңыздағы қарым-қатынасты әділ</w:t>
      </w:r>
      <w:r w:rsidR="00052210">
        <w:rPr>
          <w:rFonts w:ascii="Times New Roman" w:hAnsi="Times New Roman" w:cs="Times New Roman"/>
          <w:sz w:val="28"/>
          <w:szCs w:val="28"/>
          <w:lang w:val="kk-KZ"/>
        </w:rPr>
        <w:t xml:space="preserve"> жолмен реттеу. Сондықтан  біз бір-</w:t>
      </w:r>
      <w:r w:rsidRPr="00DB1E7D">
        <w:rPr>
          <w:rFonts w:ascii="Times New Roman" w:hAnsi="Times New Roman" w:cs="Times New Roman"/>
          <w:sz w:val="28"/>
          <w:szCs w:val="28"/>
          <w:lang w:val="kk-KZ"/>
        </w:rPr>
        <w:t xml:space="preserve">бірімізге сыйластықпен қарап, мәдени түрде сөйлесуіміз керек»- деп </w:t>
      </w:r>
      <w:r w:rsidR="00E64A21">
        <w:rPr>
          <w:rFonts w:ascii="Times New Roman" w:hAnsi="Times New Roman" w:cs="Times New Roman"/>
          <w:sz w:val="28"/>
          <w:szCs w:val="28"/>
          <w:lang w:val="kk-KZ"/>
        </w:rPr>
        <w:t>татуластыру</w:t>
      </w:r>
      <w:r w:rsidRPr="00DB1E7D">
        <w:rPr>
          <w:rFonts w:ascii="Times New Roman" w:hAnsi="Times New Roman" w:cs="Times New Roman"/>
          <w:sz w:val="28"/>
          <w:szCs w:val="28"/>
          <w:lang w:val="kk-KZ"/>
        </w:rPr>
        <w:t xml:space="preserve"> ережелерін түсіндіреді. Екінші позицияны таңдау кезеңінде әр тараптың жағдайды қалай көретінін</w:t>
      </w:r>
      <w:r w:rsidR="00052210">
        <w:rPr>
          <w:rFonts w:ascii="Times New Roman" w:hAnsi="Times New Roman" w:cs="Times New Roman"/>
          <w:sz w:val="28"/>
          <w:szCs w:val="28"/>
          <w:lang w:val="kk-KZ"/>
        </w:rPr>
        <w:t xml:space="preserve">, оның ішінде </w:t>
      </w:r>
      <w:r w:rsidR="00E64A21">
        <w:rPr>
          <w:rFonts w:ascii="Times New Roman" w:hAnsi="Times New Roman" w:cs="Times New Roman"/>
          <w:sz w:val="28"/>
          <w:szCs w:val="28"/>
          <w:lang w:val="kk-KZ"/>
        </w:rPr>
        <w:t>психологиялық ахуалын</w:t>
      </w:r>
      <w:r w:rsidRPr="00DB1E7D">
        <w:rPr>
          <w:rFonts w:ascii="Times New Roman" w:hAnsi="Times New Roman" w:cs="Times New Roman"/>
          <w:sz w:val="28"/>
          <w:szCs w:val="28"/>
          <w:lang w:val="kk-KZ"/>
        </w:rPr>
        <w:t xml:space="preserve"> тыңдау үшін медиатор Ә</w:t>
      </w:r>
      <w:r w:rsidR="00052210">
        <w:rPr>
          <w:rFonts w:ascii="Times New Roman" w:hAnsi="Times New Roman" w:cs="Times New Roman"/>
          <w:sz w:val="28"/>
          <w:szCs w:val="28"/>
          <w:lang w:val="kk-KZ"/>
        </w:rPr>
        <w:t>.</w:t>
      </w:r>
      <w:r w:rsidRPr="00DB1E7D">
        <w:rPr>
          <w:rFonts w:ascii="Times New Roman" w:hAnsi="Times New Roman" w:cs="Times New Roman"/>
          <w:sz w:val="28"/>
          <w:szCs w:val="28"/>
          <w:lang w:val="kk-KZ"/>
        </w:rPr>
        <w:t xml:space="preserve"> есімді талапкерге сөз береді</w:t>
      </w:r>
      <w:r w:rsidR="00AD10D1">
        <w:rPr>
          <w:rFonts w:ascii="Times New Roman" w:hAnsi="Times New Roman" w:cs="Times New Roman"/>
          <w:sz w:val="28"/>
          <w:szCs w:val="28"/>
          <w:lang w:val="kk-KZ"/>
        </w:rPr>
        <w:t>. Ол</w:t>
      </w:r>
      <w:r w:rsidRPr="00DB1E7D">
        <w:rPr>
          <w:rFonts w:ascii="Times New Roman" w:hAnsi="Times New Roman" w:cs="Times New Roman"/>
          <w:sz w:val="28"/>
          <w:szCs w:val="28"/>
          <w:lang w:val="kk-KZ"/>
        </w:rPr>
        <w:t>:  «Менің мүлкіме келтірілген шығын менің ашуымды тудырды! Ол менің талабымды толық өтеуі керек» - деп эмоцияға бой алдырады. Медиатор: «Түсінікті. Сіздің заңды талабыңыз бар. Сіздің сезіміңізді құрметтеймін, бірақ ұтымды шешімге келу үшін, мәселені сабы</w:t>
      </w:r>
      <w:r w:rsidR="008C5725" w:rsidRPr="00DB1E7D">
        <w:rPr>
          <w:rFonts w:ascii="Times New Roman" w:hAnsi="Times New Roman" w:cs="Times New Roman"/>
          <w:sz w:val="28"/>
          <w:szCs w:val="28"/>
          <w:lang w:val="kk-KZ"/>
        </w:rPr>
        <w:t>рмен қарастырайық» - деп сабыр</w:t>
      </w:r>
      <w:r w:rsidRPr="00DB1E7D">
        <w:rPr>
          <w:rFonts w:ascii="Times New Roman" w:hAnsi="Times New Roman" w:cs="Times New Roman"/>
          <w:sz w:val="28"/>
          <w:szCs w:val="28"/>
          <w:lang w:val="kk-KZ"/>
        </w:rPr>
        <w:t xml:space="preserve">лыққа шақырып, мәселенің мән-жайын толық түсінеді. </w:t>
      </w:r>
      <w:r w:rsidR="008C5725" w:rsidRPr="00DB1E7D">
        <w:rPr>
          <w:rFonts w:ascii="Times New Roman" w:hAnsi="Times New Roman" w:cs="Times New Roman"/>
          <w:sz w:val="28"/>
          <w:szCs w:val="28"/>
          <w:lang w:val="kk-KZ"/>
        </w:rPr>
        <w:t>«</w:t>
      </w:r>
      <w:r w:rsidRPr="00DB1E7D">
        <w:rPr>
          <w:rFonts w:ascii="Times New Roman" w:hAnsi="Times New Roman" w:cs="Times New Roman"/>
          <w:sz w:val="28"/>
          <w:szCs w:val="28"/>
          <w:lang w:val="kk-KZ"/>
        </w:rPr>
        <w:t>Мүдделерді анықтау</w:t>
      </w:r>
      <w:r w:rsidR="008C5725" w:rsidRPr="00DB1E7D">
        <w:rPr>
          <w:rFonts w:ascii="Times New Roman" w:hAnsi="Times New Roman" w:cs="Times New Roman"/>
          <w:sz w:val="28"/>
          <w:szCs w:val="28"/>
          <w:lang w:val="kk-KZ"/>
        </w:rPr>
        <w:t>»</w:t>
      </w:r>
      <w:r w:rsidRPr="00DB1E7D">
        <w:rPr>
          <w:rFonts w:ascii="Times New Roman" w:hAnsi="Times New Roman" w:cs="Times New Roman"/>
          <w:sz w:val="28"/>
          <w:szCs w:val="28"/>
          <w:lang w:val="kk-KZ"/>
        </w:rPr>
        <w:t xml:space="preserve"> атты үшінші кезеңде тараптардың нақты мүдделерін анықтау мақсатында медиатор: «Азамат Ә., сізге нақты не маңызды, ақшаны толық төлетіп алу ма, әлде келешекте көршілік қарым-қатынасты сақтап қалу ма? Б., сіздің мүддеңіз  қандай?»  </w:t>
      </w:r>
      <w:r w:rsidR="00AD10D1">
        <w:rPr>
          <w:rFonts w:ascii="Times New Roman" w:hAnsi="Times New Roman" w:cs="Times New Roman"/>
          <w:sz w:val="28"/>
          <w:szCs w:val="28"/>
          <w:lang w:val="kk-KZ"/>
        </w:rPr>
        <w:t xml:space="preserve">деген </w:t>
      </w:r>
      <w:r w:rsidRPr="00DB1E7D">
        <w:rPr>
          <w:rFonts w:ascii="Times New Roman" w:hAnsi="Times New Roman" w:cs="Times New Roman"/>
          <w:sz w:val="28"/>
          <w:szCs w:val="28"/>
          <w:lang w:val="kk-KZ"/>
        </w:rPr>
        <w:t>сұрақтар қойып, нақты ұғымдардан</w:t>
      </w:r>
      <w:r w:rsidR="008C5725" w:rsidRPr="00DB1E7D">
        <w:rPr>
          <w:rFonts w:ascii="Times New Roman" w:hAnsi="Times New Roman" w:cs="Times New Roman"/>
          <w:sz w:val="28"/>
          <w:szCs w:val="28"/>
          <w:lang w:val="kk-KZ"/>
        </w:rPr>
        <w:t>,</w:t>
      </w:r>
      <w:r w:rsidRPr="00DB1E7D">
        <w:rPr>
          <w:rFonts w:ascii="Times New Roman" w:hAnsi="Times New Roman" w:cs="Times New Roman"/>
          <w:sz w:val="28"/>
          <w:szCs w:val="28"/>
          <w:lang w:val="kk-KZ"/>
        </w:rPr>
        <w:t xml:space="preserve"> яғни талаптан  абстрактілі ұғымдарға</w:t>
      </w:r>
      <w:r w:rsidR="008C5725" w:rsidRPr="00DB1E7D">
        <w:rPr>
          <w:rFonts w:ascii="Times New Roman" w:hAnsi="Times New Roman" w:cs="Times New Roman"/>
          <w:sz w:val="28"/>
          <w:szCs w:val="28"/>
          <w:lang w:val="kk-KZ"/>
        </w:rPr>
        <w:t xml:space="preserve">, </w:t>
      </w:r>
      <w:r w:rsidRPr="00DB1E7D">
        <w:rPr>
          <w:rFonts w:ascii="Times New Roman" w:hAnsi="Times New Roman" w:cs="Times New Roman"/>
          <w:sz w:val="28"/>
          <w:szCs w:val="28"/>
          <w:lang w:val="kk-KZ"/>
        </w:rPr>
        <w:t xml:space="preserve">мүддеге ауысу арқылы когнитивтік-прагматикалық өлшемді қолданады. </w:t>
      </w:r>
      <w:r w:rsidR="008C5725" w:rsidRPr="00DB1E7D">
        <w:rPr>
          <w:rFonts w:ascii="Times New Roman" w:hAnsi="Times New Roman" w:cs="Times New Roman"/>
          <w:sz w:val="28"/>
          <w:szCs w:val="28"/>
          <w:lang w:val="kk-KZ"/>
        </w:rPr>
        <w:t>«</w:t>
      </w:r>
      <w:r w:rsidRPr="00DB1E7D">
        <w:rPr>
          <w:rFonts w:ascii="Times New Roman" w:hAnsi="Times New Roman" w:cs="Times New Roman"/>
          <w:sz w:val="28"/>
          <w:szCs w:val="28"/>
          <w:lang w:val="kk-KZ"/>
        </w:rPr>
        <w:t>Келісімге келу және тұжырымдау</w:t>
      </w:r>
      <w:r w:rsidR="00AD10D1">
        <w:rPr>
          <w:rFonts w:ascii="Times New Roman" w:hAnsi="Times New Roman" w:cs="Times New Roman"/>
          <w:sz w:val="28"/>
          <w:szCs w:val="28"/>
          <w:lang w:val="kk-KZ"/>
        </w:rPr>
        <w:t xml:space="preserve">» </w:t>
      </w:r>
      <w:r w:rsidRPr="00DB1E7D">
        <w:rPr>
          <w:rFonts w:ascii="Times New Roman" w:hAnsi="Times New Roman" w:cs="Times New Roman"/>
          <w:sz w:val="28"/>
          <w:szCs w:val="28"/>
          <w:lang w:val="kk-KZ"/>
        </w:rPr>
        <w:t xml:space="preserve"> атты төртінші кезеңде шешімдерді талқылау және оларды заңды түрде бекіту үшін Медиатор: «Демек, біздің тұжырымдамамыз бойынша Б</w:t>
      </w:r>
      <w:r w:rsidR="00AD10D1">
        <w:rPr>
          <w:rFonts w:ascii="Times New Roman" w:hAnsi="Times New Roman" w:cs="Times New Roman"/>
          <w:sz w:val="28"/>
          <w:szCs w:val="28"/>
          <w:lang w:val="kk-KZ"/>
        </w:rPr>
        <w:t>.</w:t>
      </w:r>
      <w:r w:rsidRPr="00DB1E7D">
        <w:rPr>
          <w:rFonts w:ascii="Times New Roman" w:hAnsi="Times New Roman" w:cs="Times New Roman"/>
          <w:sz w:val="28"/>
          <w:szCs w:val="28"/>
          <w:lang w:val="kk-KZ"/>
        </w:rPr>
        <w:t xml:space="preserve"> есімді жауапкер A</w:t>
      </w:r>
      <w:r w:rsidR="00AD10D1">
        <w:rPr>
          <w:rFonts w:ascii="Times New Roman" w:hAnsi="Times New Roman" w:cs="Times New Roman"/>
          <w:sz w:val="28"/>
          <w:szCs w:val="28"/>
          <w:lang w:val="kk-KZ"/>
        </w:rPr>
        <w:t>.</w:t>
      </w:r>
      <w:r w:rsidRPr="00DB1E7D">
        <w:rPr>
          <w:rFonts w:ascii="Times New Roman" w:hAnsi="Times New Roman" w:cs="Times New Roman"/>
          <w:sz w:val="28"/>
          <w:szCs w:val="28"/>
          <w:lang w:val="kk-KZ"/>
        </w:rPr>
        <w:t xml:space="preserve"> есімді талапкерге келтірілген шығын мөлшеріндегі соманы өтеуге міндеттенеді. Бұл шарт екі тараптың ерікті келісімі негізінде жасалып, заңды күшіне ие болады»</w:t>
      </w:r>
      <w:r w:rsidR="00AD10D1">
        <w:rPr>
          <w:rFonts w:ascii="Times New Roman" w:hAnsi="Times New Roman" w:cs="Times New Roman"/>
          <w:sz w:val="28"/>
          <w:szCs w:val="28"/>
          <w:lang w:val="kk-KZ"/>
        </w:rPr>
        <w:t xml:space="preserve"> </w:t>
      </w:r>
      <w:r w:rsidRPr="00DB1E7D">
        <w:rPr>
          <w:rFonts w:ascii="Times New Roman" w:hAnsi="Times New Roman" w:cs="Times New Roman"/>
          <w:sz w:val="28"/>
          <w:szCs w:val="28"/>
          <w:lang w:val="kk-KZ"/>
        </w:rPr>
        <w:t>-</w:t>
      </w:r>
      <w:r w:rsidR="00AD10D1">
        <w:rPr>
          <w:rFonts w:ascii="Times New Roman" w:hAnsi="Times New Roman" w:cs="Times New Roman"/>
          <w:sz w:val="28"/>
          <w:szCs w:val="28"/>
          <w:lang w:val="kk-KZ"/>
        </w:rPr>
        <w:t xml:space="preserve"> </w:t>
      </w:r>
      <w:r w:rsidRPr="00DB1E7D">
        <w:rPr>
          <w:rFonts w:ascii="Times New Roman" w:hAnsi="Times New Roman" w:cs="Times New Roman"/>
          <w:sz w:val="28"/>
          <w:szCs w:val="28"/>
          <w:lang w:val="kk-KZ"/>
        </w:rPr>
        <w:t xml:space="preserve">деп келісімді нақты, бір мағыналы заңды тіркестермен ресімдейді. </w:t>
      </w:r>
    </w:p>
    <w:p w14:paraId="5BBC42F0" w14:textId="05A57D17" w:rsidR="00795EEB" w:rsidRPr="00DB1E7D" w:rsidRDefault="00795EEB"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«Менің мақсатым – әділ шешім шығару» атты жобалау тапсырмасы аясында берілген тапсырманы орындау барысында білім алушылардың кәсіби дағдылары артып, екі тараптың талаптарын анықтауда</w:t>
      </w:r>
      <w:r w:rsidR="00485BCA" w:rsidRPr="00DB1E7D">
        <w:rPr>
          <w:rFonts w:ascii="Times New Roman" w:hAnsi="Times New Roman" w:cs="Times New Roman"/>
          <w:sz w:val="28"/>
          <w:szCs w:val="28"/>
          <w:lang w:val="kk-KZ"/>
        </w:rPr>
        <w:t>,</w:t>
      </w:r>
      <w:r w:rsidRPr="00DB1E7D">
        <w:rPr>
          <w:rFonts w:ascii="Times New Roman" w:hAnsi="Times New Roman" w:cs="Times New Roman"/>
          <w:sz w:val="28"/>
          <w:szCs w:val="28"/>
          <w:lang w:val="kk-KZ"/>
        </w:rPr>
        <w:t xml:space="preserve"> төзімділік пен сыпайылық қасиеттерін сақтаған медиатор рөліндегі А</w:t>
      </w:r>
      <w:r w:rsidR="00AD10D1">
        <w:rPr>
          <w:rFonts w:ascii="Times New Roman" w:hAnsi="Times New Roman" w:cs="Times New Roman"/>
          <w:sz w:val="28"/>
          <w:szCs w:val="28"/>
          <w:lang w:val="kk-KZ"/>
        </w:rPr>
        <w:t>.</w:t>
      </w:r>
      <w:r w:rsidRPr="00DB1E7D">
        <w:rPr>
          <w:rFonts w:ascii="Times New Roman" w:hAnsi="Times New Roman" w:cs="Times New Roman"/>
          <w:sz w:val="28"/>
          <w:szCs w:val="28"/>
          <w:lang w:val="kk-KZ"/>
        </w:rPr>
        <w:t xml:space="preserve"> есімді студен</w:t>
      </w:r>
      <w:r w:rsidR="00485BCA" w:rsidRPr="00DB1E7D">
        <w:rPr>
          <w:rFonts w:ascii="Times New Roman" w:hAnsi="Times New Roman" w:cs="Times New Roman"/>
          <w:sz w:val="28"/>
          <w:szCs w:val="28"/>
          <w:lang w:val="kk-KZ"/>
        </w:rPr>
        <w:t>т</w:t>
      </w:r>
      <w:r w:rsidRPr="00DB1E7D">
        <w:rPr>
          <w:rFonts w:ascii="Times New Roman" w:hAnsi="Times New Roman" w:cs="Times New Roman"/>
          <w:sz w:val="28"/>
          <w:szCs w:val="28"/>
          <w:lang w:val="kk-KZ"/>
        </w:rPr>
        <w:t xml:space="preserve"> екі тараптың да ашуын басып, әңгімені кәсіби этика шеңберінде ұстап, мәселенің </w:t>
      </w:r>
      <w:r w:rsidR="00C979D4">
        <w:rPr>
          <w:rFonts w:ascii="Times New Roman" w:hAnsi="Times New Roman" w:cs="Times New Roman"/>
          <w:sz w:val="28"/>
          <w:szCs w:val="28"/>
          <w:lang w:val="kk-KZ"/>
        </w:rPr>
        <w:t>материалдық мүддесін</w:t>
      </w:r>
      <w:r w:rsidRPr="00DB1E7D">
        <w:rPr>
          <w:rFonts w:ascii="Times New Roman" w:hAnsi="Times New Roman" w:cs="Times New Roman"/>
          <w:sz w:val="28"/>
          <w:szCs w:val="28"/>
          <w:lang w:val="kk-KZ"/>
        </w:rPr>
        <w:t xml:space="preserve"> әлеуметтік мүддеге ауысу арқылы көршілік қарым-қатынас құрал</w:t>
      </w:r>
      <w:r w:rsidR="00485BCA" w:rsidRPr="00DB1E7D">
        <w:rPr>
          <w:rFonts w:ascii="Times New Roman" w:hAnsi="Times New Roman" w:cs="Times New Roman"/>
          <w:sz w:val="28"/>
          <w:szCs w:val="28"/>
          <w:lang w:val="kk-KZ"/>
        </w:rPr>
        <w:t>ын тиімді пайдалана білуге дағды</w:t>
      </w:r>
      <w:r w:rsidRPr="00DB1E7D">
        <w:rPr>
          <w:rFonts w:ascii="Times New Roman" w:hAnsi="Times New Roman" w:cs="Times New Roman"/>
          <w:sz w:val="28"/>
          <w:szCs w:val="28"/>
          <w:lang w:val="kk-KZ"/>
        </w:rPr>
        <w:t xml:space="preserve">ланады. Жаттығу соңында келісімді «заңды күшіне ие» болатын нақты заңды тіркестермен тұжырымдау арқылы, кәсіби дискурстың жоғары деңгейін көрсету дағдысы қалыптасады. Бұл әдіс </w:t>
      </w:r>
      <w:r w:rsidR="002969C5">
        <w:rPr>
          <w:rFonts w:ascii="Times New Roman" w:hAnsi="Times New Roman" w:cs="Times New Roman"/>
          <w:sz w:val="28"/>
          <w:szCs w:val="28"/>
          <w:lang w:val="kk-KZ"/>
        </w:rPr>
        <w:t>білім алушыларға</w:t>
      </w:r>
      <w:r w:rsidRPr="00DB1E7D">
        <w:rPr>
          <w:rFonts w:ascii="Times New Roman" w:hAnsi="Times New Roman" w:cs="Times New Roman"/>
          <w:sz w:val="28"/>
          <w:szCs w:val="28"/>
          <w:lang w:val="kk-KZ"/>
        </w:rPr>
        <w:t xml:space="preserve"> қазақ тіліндегі заңгерлік дискурсты тек теориялық емес, практикалық және философиялық тұрғыдан меңгертуге мүмкіндік береді.</w:t>
      </w:r>
    </w:p>
    <w:p w14:paraId="6060D182" w14:textId="224249AA" w:rsidR="00795EEB" w:rsidRPr="00DB1E7D" w:rsidRDefault="00795EEB"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 xml:space="preserve"> Əрине, жобалық жұмыс </w:t>
      </w:r>
      <w:r w:rsidR="002969C5">
        <w:rPr>
          <w:rFonts w:ascii="Times New Roman" w:hAnsi="Times New Roman" w:cs="Times New Roman"/>
          <w:sz w:val="28"/>
          <w:szCs w:val="28"/>
          <w:lang w:val="kk-KZ"/>
        </w:rPr>
        <w:t>білім алушы</w:t>
      </w:r>
      <w:r w:rsidRPr="00DB1E7D">
        <w:rPr>
          <w:rFonts w:ascii="Times New Roman" w:hAnsi="Times New Roman" w:cs="Times New Roman"/>
          <w:sz w:val="28"/>
          <w:szCs w:val="28"/>
          <w:lang w:val="kk-KZ"/>
        </w:rPr>
        <w:t xml:space="preserve"> үшін ізденушілік бағытта үлкен жауапкершілікті жəне айтарлықтай уақытты талап етеді. Зерттеу барысында жауапке</w:t>
      </w:r>
      <w:r w:rsidR="00485BCA" w:rsidRPr="00DB1E7D">
        <w:rPr>
          <w:rFonts w:ascii="Times New Roman" w:hAnsi="Times New Roman" w:cs="Times New Roman"/>
          <w:sz w:val="28"/>
          <w:szCs w:val="28"/>
          <w:lang w:val="kk-KZ"/>
        </w:rPr>
        <w:t>р</w:t>
      </w:r>
      <w:r w:rsidRPr="00DB1E7D">
        <w:rPr>
          <w:rFonts w:ascii="Times New Roman" w:hAnsi="Times New Roman" w:cs="Times New Roman"/>
          <w:sz w:val="28"/>
          <w:szCs w:val="28"/>
          <w:lang w:val="kk-KZ"/>
        </w:rPr>
        <w:t xml:space="preserve"> мен талапкердің берген мəліметтерін тыңдау,  салыстыру, оқиға болған уақытын анықтау, куәгерлермен кездесу, жауап алу жұмыстарын жүргізу кәсіби тілде сөйлеп, дискурстық </w:t>
      </w:r>
      <w:r w:rsidR="00E67B83" w:rsidRPr="00DB1E7D">
        <w:rPr>
          <w:rFonts w:ascii="Times New Roman" w:hAnsi="Times New Roman" w:cs="Times New Roman"/>
          <w:sz w:val="28"/>
          <w:szCs w:val="28"/>
          <w:lang w:val="kk-KZ"/>
        </w:rPr>
        <w:t>құзырет</w:t>
      </w:r>
      <w:r w:rsidRPr="00DB1E7D">
        <w:rPr>
          <w:rFonts w:ascii="Times New Roman" w:hAnsi="Times New Roman" w:cs="Times New Roman"/>
          <w:sz w:val="28"/>
          <w:szCs w:val="28"/>
          <w:lang w:val="kk-KZ"/>
        </w:rPr>
        <w:t xml:space="preserve">тіліктерін шыңдай түседі. Жобаны тапсыру барысында </w:t>
      </w:r>
      <w:r w:rsidR="002969C5">
        <w:rPr>
          <w:rFonts w:ascii="Times New Roman" w:hAnsi="Times New Roman" w:cs="Times New Roman"/>
          <w:sz w:val="28"/>
          <w:szCs w:val="28"/>
          <w:lang w:val="kk-KZ"/>
        </w:rPr>
        <w:t>болашақ заңгерлер</w:t>
      </w:r>
      <w:r w:rsidRPr="00DB1E7D">
        <w:rPr>
          <w:rFonts w:ascii="Times New Roman" w:hAnsi="Times New Roman" w:cs="Times New Roman"/>
          <w:sz w:val="28"/>
          <w:szCs w:val="28"/>
          <w:lang w:val="kk-KZ"/>
        </w:rPr>
        <w:t xml:space="preserve"> түрлі рөлдерде де өздері ойнап, сот, заң қызметкерлері сияқты киініп, «Менің м</w:t>
      </w:r>
      <w:r w:rsidR="00AD10D1">
        <w:rPr>
          <w:rFonts w:ascii="Times New Roman" w:hAnsi="Times New Roman" w:cs="Times New Roman"/>
          <w:sz w:val="28"/>
          <w:szCs w:val="28"/>
          <w:lang w:val="kk-KZ"/>
        </w:rPr>
        <w:t>ақсатым – әділ шешім шығару» д</w:t>
      </w:r>
      <w:r w:rsidRPr="00DB1E7D">
        <w:rPr>
          <w:rFonts w:ascii="Times New Roman" w:hAnsi="Times New Roman" w:cs="Times New Roman"/>
          <w:sz w:val="28"/>
          <w:szCs w:val="28"/>
          <w:lang w:val="kk-KZ"/>
        </w:rPr>
        <w:t>еп сөйлеп, қойылған сұрақтарға да сот</w:t>
      </w:r>
      <w:r w:rsidR="00485BCA" w:rsidRPr="00DB1E7D">
        <w:rPr>
          <w:rFonts w:ascii="Times New Roman" w:hAnsi="Times New Roman" w:cs="Times New Roman"/>
          <w:sz w:val="28"/>
          <w:szCs w:val="28"/>
          <w:lang w:val="kk-KZ"/>
        </w:rPr>
        <w:t xml:space="preserve"> </w:t>
      </w:r>
      <w:r w:rsidRPr="00DB1E7D">
        <w:rPr>
          <w:rFonts w:ascii="Times New Roman" w:hAnsi="Times New Roman" w:cs="Times New Roman"/>
          <w:sz w:val="28"/>
          <w:szCs w:val="28"/>
          <w:lang w:val="kk-KZ"/>
        </w:rPr>
        <w:t xml:space="preserve">төрағасы ретінде жауап береді. Осындай жұмыстарды зерттеу, жан-жақты мəліметтерді жинақтау </w:t>
      </w:r>
      <w:r w:rsidR="002969C5">
        <w:rPr>
          <w:rFonts w:ascii="Times New Roman" w:hAnsi="Times New Roman" w:cs="Times New Roman"/>
          <w:sz w:val="28"/>
          <w:szCs w:val="28"/>
          <w:lang w:val="kk-KZ"/>
        </w:rPr>
        <w:t xml:space="preserve">білім алушының </w:t>
      </w:r>
      <w:r w:rsidRPr="00DB1E7D">
        <w:rPr>
          <w:rFonts w:ascii="Times New Roman" w:hAnsi="Times New Roman" w:cs="Times New Roman"/>
          <w:sz w:val="28"/>
          <w:szCs w:val="28"/>
          <w:lang w:val="kk-KZ"/>
        </w:rPr>
        <w:t xml:space="preserve">ұқыптылығын ғана емес, зерделілігін де қажет етеді. Кəсіби тілдік дағдысын дамытып қоймай, қарым-қатынас дағдысын дамытуға жол ашады. </w:t>
      </w:r>
      <w:r w:rsidR="002969C5">
        <w:rPr>
          <w:rFonts w:ascii="Times New Roman" w:hAnsi="Times New Roman" w:cs="Times New Roman"/>
          <w:sz w:val="28"/>
          <w:szCs w:val="28"/>
          <w:lang w:val="kk-KZ"/>
        </w:rPr>
        <w:t xml:space="preserve">Білім алушының </w:t>
      </w:r>
      <w:r w:rsidRPr="00DB1E7D">
        <w:rPr>
          <w:rFonts w:ascii="Times New Roman" w:hAnsi="Times New Roman" w:cs="Times New Roman"/>
          <w:sz w:val="28"/>
          <w:szCs w:val="28"/>
          <w:lang w:val="kk-KZ"/>
        </w:rPr>
        <w:t xml:space="preserve">жобасындағы ең жауапты кезең ол – жиналған материалын, зерттелген жұмысын топ алдында </w:t>
      </w:r>
      <w:r w:rsidR="003A6A80" w:rsidRPr="003A6A80">
        <w:rPr>
          <w:rFonts w:ascii="Times New Roman" w:hAnsi="Times New Roman" w:cs="Times New Roman"/>
          <w:sz w:val="28"/>
          <w:szCs w:val="28"/>
          <w:lang w:val="kk-KZ"/>
        </w:rPr>
        <w:t>қорғау</w:t>
      </w:r>
      <w:r w:rsidRPr="003A6A80">
        <w:rPr>
          <w:rFonts w:ascii="Times New Roman" w:hAnsi="Times New Roman" w:cs="Times New Roman"/>
          <w:sz w:val="28"/>
          <w:szCs w:val="28"/>
          <w:lang w:val="kk-KZ"/>
        </w:rPr>
        <w:t xml:space="preserve">. </w:t>
      </w:r>
      <w:r w:rsidR="003A6A80">
        <w:rPr>
          <w:rFonts w:ascii="Times New Roman" w:hAnsi="Times New Roman" w:cs="Times New Roman"/>
          <w:sz w:val="28"/>
          <w:szCs w:val="28"/>
          <w:lang w:val="kk-KZ"/>
        </w:rPr>
        <w:t>Қорғау барысында</w:t>
      </w:r>
      <w:r w:rsidR="00771CD4">
        <w:rPr>
          <w:rFonts w:ascii="Times New Roman" w:hAnsi="Times New Roman" w:cs="Times New Roman"/>
          <w:sz w:val="28"/>
          <w:szCs w:val="28"/>
          <w:lang w:val="kk-KZ"/>
        </w:rPr>
        <w:t xml:space="preserve"> </w:t>
      </w:r>
      <w:r w:rsidR="004E54EA">
        <w:rPr>
          <w:rFonts w:ascii="Times New Roman" w:hAnsi="Times New Roman" w:cs="Times New Roman"/>
          <w:sz w:val="28"/>
          <w:szCs w:val="28"/>
          <w:lang w:val="kk-KZ"/>
        </w:rPr>
        <w:t xml:space="preserve">кәсіби-бағдарлы, </w:t>
      </w:r>
      <w:r w:rsidR="00771CD4">
        <w:rPr>
          <w:rFonts w:ascii="Times New Roman" w:hAnsi="Times New Roman" w:cs="Times New Roman"/>
          <w:sz w:val="28"/>
          <w:szCs w:val="28"/>
          <w:lang w:val="kk-KZ"/>
        </w:rPr>
        <w:t>прагматикалық сипаттағы сұрақтар</w:t>
      </w:r>
      <w:r w:rsidR="004E54EA">
        <w:rPr>
          <w:rFonts w:ascii="Times New Roman" w:hAnsi="Times New Roman" w:cs="Times New Roman"/>
          <w:sz w:val="28"/>
          <w:szCs w:val="28"/>
          <w:lang w:val="kk-KZ"/>
        </w:rPr>
        <w:t xml:space="preserve"> қойылып, </w:t>
      </w:r>
      <w:r w:rsidR="00771CD4">
        <w:rPr>
          <w:rFonts w:ascii="Times New Roman" w:hAnsi="Times New Roman" w:cs="Times New Roman"/>
          <w:sz w:val="28"/>
          <w:szCs w:val="28"/>
          <w:lang w:val="kk-KZ"/>
        </w:rPr>
        <w:t>шешім</w:t>
      </w:r>
      <w:r w:rsidR="004E54EA">
        <w:rPr>
          <w:rFonts w:ascii="Times New Roman" w:hAnsi="Times New Roman" w:cs="Times New Roman"/>
          <w:sz w:val="28"/>
          <w:szCs w:val="28"/>
          <w:lang w:val="kk-KZ"/>
        </w:rPr>
        <w:t>нің заңдылық негіздемесі немесе тараптарды татуластырудың мақсаты анықталады.</w:t>
      </w:r>
      <w:r w:rsidR="00771CD4">
        <w:rPr>
          <w:rFonts w:ascii="Times New Roman" w:hAnsi="Times New Roman" w:cs="Times New Roman"/>
          <w:sz w:val="28"/>
          <w:szCs w:val="28"/>
          <w:lang w:val="kk-KZ"/>
        </w:rPr>
        <w:t xml:space="preserve"> </w:t>
      </w:r>
      <w:r w:rsidR="004E54EA">
        <w:rPr>
          <w:rFonts w:ascii="Times New Roman" w:hAnsi="Times New Roman" w:cs="Times New Roman"/>
          <w:sz w:val="28"/>
          <w:szCs w:val="28"/>
          <w:lang w:val="kk-KZ"/>
        </w:rPr>
        <w:t>Жобалау барысында жүзеге асырылатын осындай ізденістер</w:t>
      </w:r>
      <w:r w:rsidRPr="00DB1E7D">
        <w:rPr>
          <w:rFonts w:ascii="Times New Roman" w:hAnsi="Times New Roman" w:cs="Times New Roman"/>
          <w:sz w:val="28"/>
          <w:szCs w:val="28"/>
          <w:lang w:val="kk-KZ"/>
        </w:rPr>
        <w:t xml:space="preserve"> </w:t>
      </w:r>
      <w:r w:rsidR="004E54EA">
        <w:rPr>
          <w:rFonts w:ascii="Times New Roman" w:hAnsi="Times New Roman" w:cs="Times New Roman"/>
          <w:sz w:val="28"/>
          <w:szCs w:val="28"/>
          <w:lang w:val="kk-KZ"/>
        </w:rPr>
        <w:t xml:space="preserve">білім алушының танымдық белсенділігін арттырып, өзін заңгер ретінде сезініп, шешім шығарып, өз пікірін білдіріп, ойын ашық жеткізуге дағдыландырады. </w:t>
      </w:r>
      <w:r w:rsidRPr="00DB1E7D">
        <w:rPr>
          <w:rFonts w:ascii="Times New Roman" w:hAnsi="Times New Roman" w:cs="Times New Roman"/>
          <w:sz w:val="28"/>
          <w:szCs w:val="28"/>
          <w:lang w:val="kk-KZ"/>
        </w:rPr>
        <w:t>Бұл тəсіл білімді міндеттей оқытудан гөрі, қажеттілік үшін, өз тарапынан іздене, з</w:t>
      </w:r>
      <w:r w:rsidR="00AD10D1">
        <w:rPr>
          <w:rFonts w:ascii="Times New Roman" w:hAnsi="Times New Roman" w:cs="Times New Roman"/>
          <w:sz w:val="28"/>
          <w:szCs w:val="28"/>
          <w:lang w:val="kk-KZ"/>
        </w:rPr>
        <w:t xml:space="preserve">ерттей, меңгере оқу мүмкіндігін </w:t>
      </w:r>
      <w:r w:rsidRPr="00DB1E7D">
        <w:rPr>
          <w:rFonts w:ascii="Times New Roman" w:hAnsi="Times New Roman" w:cs="Times New Roman"/>
          <w:sz w:val="28"/>
          <w:szCs w:val="28"/>
          <w:lang w:val="kk-KZ"/>
        </w:rPr>
        <w:t xml:space="preserve">береді. Сөйтіп, топ алдында жиналған материалдарының есебін ғана емес, маман ретінде қалай сөйлей алу шеберлігін көрсетеді. Қорыта айтқанда, жобалық жұмыспен </w:t>
      </w:r>
      <w:r w:rsidR="003A6A80">
        <w:rPr>
          <w:rFonts w:ascii="Times New Roman" w:hAnsi="Times New Roman" w:cs="Times New Roman"/>
          <w:sz w:val="28"/>
          <w:szCs w:val="28"/>
          <w:lang w:val="kk-KZ"/>
        </w:rPr>
        <w:t xml:space="preserve">білім алушылардың </w:t>
      </w:r>
      <w:r w:rsidRPr="00DB1E7D">
        <w:rPr>
          <w:rFonts w:ascii="Times New Roman" w:hAnsi="Times New Roman" w:cs="Times New Roman"/>
          <w:sz w:val="28"/>
          <w:szCs w:val="28"/>
          <w:lang w:val="kk-KZ"/>
        </w:rPr>
        <w:t xml:space="preserve">кəсіби </w:t>
      </w:r>
      <w:r w:rsidR="003A6A80">
        <w:rPr>
          <w:rFonts w:ascii="Times New Roman" w:hAnsi="Times New Roman" w:cs="Times New Roman"/>
          <w:sz w:val="28"/>
          <w:szCs w:val="28"/>
          <w:lang w:val="kk-KZ"/>
        </w:rPr>
        <w:t xml:space="preserve">коммуникативті </w:t>
      </w:r>
      <w:r w:rsidRPr="00DB1E7D">
        <w:rPr>
          <w:rFonts w:ascii="Times New Roman" w:hAnsi="Times New Roman" w:cs="Times New Roman"/>
          <w:sz w:val="28"/>
          <w:szCs w:val="28"/>
          <w:lang w:val="kk-KZ"/>
        </w:rPr>
        <w:t xml:space="preserve">дискурстық </w:t>
      </w:r>
      <w:r w:rsidR="00E67B83" w:rsidRPr="00DB1E7D">
        <w:rPr>
          <w:rFonts w:ascii="Times New Roman" w:hAnsi="Times New Roman" w:cs="Times New Roman"/>
          <w:sz w:val="28"/>
          <w:szCs w:val="28"/>
          <w:lang w:val="kk-KZ"/>
        </w:rPr>
        <w:t>құзырет</w:t>
      </w:r>
      <w:r w:rsidRPr="00DB1E7D">
        <w:rPr>
          <w:rFonts w:ascii="Times New Roman" w:hAnsi="Times New Roman" w:cs="Times New Roman"/>
          <w:sz w:val="28"/>
          <w:szCs w:val="28"/>
          <w:lang w:val="kk-KZ"/>
        </w:rPr>
        <w:t>тілік дағдысын дамыту əдістемесі қазақ тілін оқытуда, білім беру ісіндегі өміршең, жаңа, қазіргі заман талабына лайық технология болып табылады. Жаңа болу себебі – тарихы тым əріде жатса да, жылдар өткен сайын заман талабына сай түрліше дамып, түрін, формасын, мазмұнын дамыта өзгерте алатындығында.</w:t>
      </w:r>
    </w:p>
    <w:p w14:paraId="6E86DAD8" w14:textId="05BF0F97" w:rsidR="00AD10D1" w:rsidRDefault="00795EEB"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 xml:space="preserve">Заңгерлік дискурсты меңгерту барысында сыни тұрғыдан сұрақ қойып, өз ойын жүйелі түрде жеткізу психологиялық тұрғыдан дайындықты қажет етеді. Жоғары оқу орындарында заңгерлік дискурсты кәсіби мамандыққа қатысты оқыту білім алушыларға кәсіби бағытталған ақпаратты тиісті дәрежеде меңгертіп, оны маман ретінде пайдалануға қажетті </w:t>
      </w:r>
      <w:r w:rsidR="00E67B83" w:rsidRPr="00DB1E7D">
        <w:rPr>
          <w:rFonts w:ascii="Times New Roman" w:hAnsi="Times New Roman" w:cs="Times New Roman"/>
          <w:sz w:val="28"/>
          <w:szCs w:val="28"/>
          <w:lang w:val="kk-KZ"/>
        </w:rPr>
        <w:t>құзырет</w:t>
      </w:r>
      <w:r w:rsidRPr="00DB1E7D">
        <w:rPr>
          <w:rFonts w:ascii="Times New Roman" w:hAnsi="Times New Roman" w:cs="Times New Roman"/>
          <w:sz w:val="28"/>
          <w:szCs w:val="28"/>
          <w:lang w:val="kk-KZ"/>
        </w:rPr>
        <w:t xml:space="preserve">тілік пен дағдыны қалыптастырады. Сондықтан </w:t>
      </w:r>
      <w:r w:rsidR="003A6A80">
        <w:rPr>
          <w:rFonts w:ascii="Times New Roman" w:hAnsi="Times New Roman" w:cs="Times New Roman"/>
          <w:sz w:val="28"/>
          <w:szCs w:val="28"/>
          <w:lang w:val="kk-KZ"/>
        </w:rPr>
        <w:t>заң мәтіндерін</w:t>
      </w:r>
      <w:r w:rsidRPr="00DB1E7D">
        <w:rPr>
          <w:rFonts w:ascii="Times New Roman" w:hAnsi="Times New Roman" w:cs="Times New Roman"/>
          <w:sz w:val="28"/>
          <w:szCs w:val="28"/>
          <w:lang w:val="kk-KZ"/>
        </w:rPr>
        <w:t xml:space="preserve"> меңгерту мақсатында өткізілетін сабақ білім алушының жалпы тұлғалық және маман ретінде дамуына, ойлау, ой қорыту, есте сақтау, елестету, ассоциация сияқты тағы басқа танымдық психологиялық қасиеттерінің жан-жақты, үйлесімді жетілуіне бағытталуы қажет. Заңгерлік дискурсты оқыту барысында білім алушының психологиялық ерекшеліктері ескеріліп, қабілеттерін, тілін дамытатын, ойлау дағдысын (мәселен, сыни ойлау) қалыптастыру үшін арнайы тапсырмалар мен жұмыс түрлері ойластырылады. Жоғары оқу орындарында  </w:t>
      </w:r>
      <w:r w:rsidR="003A6A80">
        <w:rPr>
          <w:rFonts w:ascii="Times New Roman" w:hAnsi="Times New Roman" w:cs="Times New Roman"/>
          <w:sz w:val="28"/>
          <w:szCs w:val="28"/>
          <w:lang w:val="kk-KZ"/>
        </w:rPr>
        <w:t>кәсіби</w:t>
      </w:r>
      <w:r w:rsidRPr="00DB1E7D">
        <w:rPr>
          <w:rFonts w:ascii="Times New Roman" w:hAnsi="Times New Roman" w:cs="Times New Roman"/>
          <w:sz w:val="28"/>
          <w:szCs w:val="28"/>
          <w:lang w:val="kk-KZ"/>
        </w:rPr>
        <w:t xml:space="preserve"> дискурсты оқытудың тиімділігі – </w:t>
      </w:r>
      <w:r w:rsidR="003A6A80">
        <w:rPr>
          <w:rFonts w:ascii="Times New Roman" w:hAnsi="Times New Roman" w:cs="Times New Roman"/>
          <w:sz w:val="28"/>
          <w:szCs w:val="28"/>
          <w:lang w:val="kk-KZ"/>
        </w:rPr>
        <w:t>білім алушыларды</w:t>
      </w:r>
      <w:r w:rsidRPr="00DB1E7D">
        <w:rPr>
          <w:rFonts w:ascii="Times New Roman" w:hAnsi="Times New Roman" w:cs="Times New Roman"/>
          <w:sz w:val="28"/>
          <w:szCs w:val="28"/>
          <w:lang w:val="kk-KZ"/>
        </w:rPr>
        <w:t xml:space="preserve"> тек теориямен қаруландыру емес, оларды кәсіби ортада сөйлеуге, жазуға және дәлелдеуге дайындау. </w:t>
      </w:r>
    </w:p>
    <w:p w14:paraId="7D5241FD" w14:textId="46869012" w:rsidR="00795EEB" w:rsidRPr="00DB1E7D" w:rsidRDefault="00795EEB"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 xml:space="preserve">Қазақстанның құқықтық жүйесінің ерекшелігін және тарихи-философиялық негіздерін ескере отырып, ең тиімді әдістерге тоқталатын болсақ: </w:t>
      </w:r>
    </w:p>
    <w:p w14:paraId="27998F68" w14:textId="21DBD02C" w:rsidR="00795EEB" w:rsidRPr="00DB1E7D" w:rsidRDefault="00275D76"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 xml:space="preserve">1. </w:t>
      </w:r>
      <w:r w:rsidR="00795EEB" w:rsidRPr="00DB1E7D">
        <w:rPr>
          <w:rFonts w:ascii="Times New Roman" w:hAnsi="Times New Roman" w:cs="Times New Roman"/>
          <w:sz w:val="28"/>
          <w:szCs w:val="28"/>
          <w:lang w:val="kk-KZ"/>
        </w:rPr>
        <w:t xml:space="preserve">Интерактивті дискурс қалыптастыру әдісі. </w:t>
      </w:r>
      <w:r w:rsidR="00AD10D1">
        <w:rPr>
          <w:rFonts w:ascii="Times New Roman" w:hAnsi="Times New Roman" w:cs="Times New Roman"/>
          <w:sz w:val="28"/>
          <w:szCs w:val="28"/>
          <w:lang w:val="kk-KZ"/>
        </w:rPr>
        <w:t>Бұл әдіс білім алушылардың жылдам</w:t>
      </w:r>
      <w:r w:rsidR="00795EEB" w:rsidRPr="00DB1E7D">
        <w:rPr>
          <w:rFonts w:ascii="Times New Roman" w:hAnsi="Times New Roman" w:cs="Times New Roman"/>
          <w:sz w:val="28"/>
          <w:szCs w:val="28"/>
          <w:lang w:val="kk-KZ"/>
        </w:rPr>
        <w:t xml:space="preserve"> ойлау, сендіру және аудиториямен қарым-қатынас </w:t>
      </w:r>
      <w:r w:rsidR="00AD10D1">
        <w:rPr>
          <w:rFonts w:ascii="Times New Roman" w:hAnsi="Times New Roman" w:cs="Times New Roman"/>
          <w:sz w:val="28"/>
          <w:szCs w:val="28"/>
          <w:lang w:val="kk-KZ"/>
        </w:rPr>
        <w:t xml:space="preserve">жасау дағдысын қалыптастырады. </w:t>
      </w:r>
      <w:r w:rsidR="00795EEB" w:rsidRPr="00DB1E7D">
        <w:rPr>
          <w:rFonts w:ascii="Times New Roman" w:hAnsi="Times New Roman" w:cs="Times New Roman"/>
          <w:sz w:val="28"/>
          <w:szCs w:val="28"/>
          <w:lang w:val="kk-KZ"/>
        </w:rPr>
        <w:t>Мысалы, «Сот оты</w:t>
      </w:r>
      <w:r w:rsidR="00AD10D1">
        <w:rPr>
          <w:rFonts w:ascii="Times New Roman" w:hAnsi="Times New Roman" w:cs="Times New Roman"/>
          <w:sz w:val="28"/>
          <w:szCs w:val="28"/>
          <w:lang w:val="kk-KZ"/>
        </w:rPr>
        <w:t>рысы» атты жағдаяттық тапсырма</w:t>
      </w:r>
      <w:r w:rsidR="00795EEB" w:rsidRPr="00DB1E7D">
        <w:rPr>
          <w:rFonts w:ascii="Times New Roman" w:hAnsi="Times New Roman" w:cs="Times New Roman"/>
          <w:sz w:val="28"/>
          <w:szCs w:val="28"/>
          <w:lang w:val="kk-KZ"/>
        </w:rPr>
        <w:t xml:space="preserve"> бойынша білім алушылар прокурор, адвокат, судья, куәгер, күдікті рөлдері арқылы</w:t>
      </w:r>
      <w:r w:rsidR="00AD10D1">
        <w:rPr>
          <w:rFonts w:ascii="Times New Roman" w:hAnsi="Times New Roman" w:cs="Times New Roman"/>
          <w:sz w:val="28"/>
          <w:szCs w:val="28"/>
          <w:lang w:val="kk-KZ"/>
        </w:rPr>
        <w:t xml:space="preserve"> билер дәстүрінен бастау алатын </w:t>
      </w:r>
      <w:r w:rsidR="00795EEB" w:rsidRPr="00DB1E7D">
        <w:rPr>
          <w:rFonts w:ascii="Times New Roman" w:hAnsi="Times New Roman" w:cs="Times New Roman"/>
          <w:sz w:val="28"/>
          <w:szCs w:val="28"/>
          <w:lang w:val="kk-KZ"/>
        </w:rPr>
        <w:t xml:space="preserve">шешен сөйлеуге және кәсіби қарым-қатынаста құрмет, сабырлылық </w:t>
      </w:r>
      <w:r w:rsidR="003A6A80">
        <w:rPr>
          <w:rFonts w:ascii="Times New Roman" w:hAnsi="Times New Roman" w:cs="Times New Roman"/>
          <w:sz w:val="28"/>
          <w:szCs w:val="28"/>
          <w:lang w:val="kk-KZ"/>
        </w:rPr>
        <w:t>әдебін</w:t>
      </w:r>
      <w:r w:rsidR="00795EEB" w:rsidRPr="003A6A80">
        <w:rPr>
          <w:rFonts w:ascii="Times New Roman" w:hAnsi="Times New Roman" w:cs="Times New Roman"/>
          <w:sz w:val="28"/>
          <w:szCs w:val="28"/>
          <w:lang w:val="kk-KZ"/>
        </w:rPr>
        <w:t xml:space="preserve"> с</w:t>
      </w:r>
      <w:r w:rsidR="00795EEB" w:rsidRPr="00DB1E7D">
        <w:rPr>
          <w:rFonts w:ascii="Times New Roman" w:hAnsi="Times New Roman" w:cs="Times New Roman"/>
          <w:sz w:val="28"/>
          <w:szCs w:val="28"/>
          <w:lang w:val="kk-KZ"/>
        </w:rPr>
        <w:t xml:space="preserve">ақтауға үйренсе,  белгілі бір жағдаятқа қатысты </w:t>
      </w:r>
      <w:r w:rsidR="00795EEB" w:rsidRPr="00DB1E7D">
        <w:rPr>
          <w:rFonts w:ascii="Times New Roman" w:hAnsi="Times New Roman" w:cs="Times New Roman"/>
          <w:sz w:val="28"/>
          <w:szCs w:val="28"/>
          <w:lang w:val="kk-KZ" w:eastAsia="ru-RU"/>
        </w:rPr>
        <w:t>заңды іс-әрекеттерді топпен талдау және әртүрлі позицияларды қорғау барысында өзгелердің пікірін тыңдауға, сыни тұрғыдан ойлауға және кез келген құқықбұзушылық әрекеттерді заң нормалары</w:t>
      </w:r>
      <w:r w:rsidR="00AD10D1">
        <w:rPr>
          <w:rFonts w:ascii="Times New Roman" w:hAnsi="Times New Roman" w:cs="Times New Roman"/>
          <w:sz w:val="28"/>
          <w:szCs w:val="28"/>
          <w:lang w:val="kk-KZ" w:eastAsia="ru-RU"/>
        </w:rPr>
        <w:t>на сүйеніп дәлелдеуге дағдылан</w:t>
      </w:r>
      <w:r w:rsidR="00795EEB" w:rsidRPr="00DB1E7D">
        <w:rPr>
          <w:rFonts w:ascii="Times New Roman" w:hAnsi="Times New Roman" w:cs="Times New Roman"/>
          <w:sz w:val="28"/>
          <w:szCs w:val="28"/>
          <w:lang w:val="kk-KZ" w:eastAsia="ru-RU"/>
        </w:rPr>
        <w:t>ады. Сол сияқты</w:t>
      </w:r>
      <w:r w:rsidR="00AD10D1">
        <w:rPr>
          <w:rFonts w:ascii="Times New Roman" w:hAnsi="Times New Roman" w:cs="Times New Roman"/>
          <w:sz w:val="28"/>
          <w:szCs w:val="28"/>
          <w:lang w:val="kk-KZ" w:eastAsia="ru-RU"/>
        </w:rPr>
        <w:t xml:space="preserve"> </w:t>
      </w:r>
      <w:r w:rsidR="00795EEB" w:rsidRPr="00DB1E7D">
        <w:rPr>
          <w:rFonts w:ascii="Times New Roman" w:hAnsi="Times New Roman" w:cs="Times New Roman"/>
          <w:sz w:val="28"/>
          <w:szCs w:val="28"/>
          <w:lang w:val="kk-KZ"/>
        </w:rPr>
        <w:t xml:space="preserve">даулы жағдайды үшінші тарап медиатор арқылы бейбіт жолмен шешуде </w:t>
      </w:r>
      <w:r w:rsidR="00795EEB" w:rsidRPr="00DB1E7D">
        <w:rPr>
          <w:rFonts w:ascii="Times New Roman" w:hAnsi="Times New Roman" w:cs="Times New Roman"/>
          <w:sz w:val="28"/>
          <w:szCs w:val="28"/>
          <w:lang w:val="kk-KZ" w:eastAsia="ru-RU"/>
        </w:rPr>
        <w:t>қазақтың тарихи әдет-ғұрып құқығындағы келісімге келу философиясына сәйкес, агрессивті емес, конструктивті қарым-қатынас дағдысын қалыптастырады.</w:t>
      </w:r>
    </w:p>
    <w:p w14:paraId="5356A819" w14:textId="5CCB6F87" w:rsidR="00795EEB" w:rsidRPr="00DB1E7D" w:rsidRDefault="00275D76"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 xml:space="preserve">2. </w:t>
      </w:r>
      <w:r w:rsidR="00795EEB" w:rsidRPr="00DB1E7D">
        <w:rPr>
          <w:rFonts w:ascii="Times New Roman" w:hAnsi="Times New Roman" w:cs="Times New Roman"/>
          <w:sz w:val="28"/>
          <w:szCs w:val="28"/>
          <w:lang w:val="kk-KZ"/>
        </w:rPr>
        <w:t>Жазбаша дискурсты жетілдіру әдісі. Бұл әдіс құжаттардағы нақтылықты, бірізділікті және формалдылықты с</w:t>
      </w:r>
      <w:r w:rsidR="00AD10D1">
        <w:rPr>
          <w:rFonts w:ascii="Times New Roman" w:hAnsi="Times New Roman" w:cs="Times New Roman"/>
          <w:sz w:val="28"/>
          <w:szCs w:val="28"/>
          <w:lang w:val="kk-KZ"/>
        </w:rPr>
        <w:t xml:space="preserve">ақтау дағдысын қалыптастырады. </w:t>
      </w:r>
      <w:r w:rsidR="00795EEB" w:rsidRPr="00DB1E7D">
        <w:rPr>
          <w:rFonts w:ascii="Times New Roman" w:hAnsi="Times New Roman" w:cs="Times New Roman"/>
          <w:sz w:val="28"/>
          <w:szCs w:val="28"/>
          <w:lang w:val="kk-KZ"/>
        </w:rPr>
        <w:t xml:space="preserve">Мысалы, құжаттарды салыстырмалы </w:t>
      </w:r>
      <w:r w:rsidR="0029697E">
        <w:rPr>
          <w:rFonts w:ascii="Times New Roman" w:hAnsi="Times New Roman" w:cs="Times New Roman"/>
          <w:sz w:val="28"/>
          <w:szCs w:val="28"/>
          <w:lang w:val="kk-KZ"/>
        </w:rPr>
        <w:t>өңдеу</w:t>
      </w:r>
      <w:r w:rsidR="00795EEB" w:rsidRPr="00DB1E7D">
        <w:rPr>
          <w:rFonts w:ascii="Times New Roman" w:hAnsi="Times New Roman" w:cs="Times New Roman"/>
          <w:sz w:val="28"/>
          <w:szCs w:val="28"/>
          <w:lang w:val="kk-KZ"/>
        </w:rPr>
        <w:t xml:space="preserve"> әдісі арқылы білім алушыларға белгілі </w:t>
      </w:r>
      <w:r w:rsidR="00795EEB" w:rsidRPr="00DB1E7D">
        <w:rPr>
          <w:rFonts w:ascii="Times New Roman" w:hAnsi="Times New Roman" w:cs="Times New Roman"/>
          <w:sz w:val="28"/>
          <w:szCs w:val="28"/>
          <w:lang w:val="kk-KZ" w:eastAsia="ru-RU"/>
        </w:rPr>
        <w:t>бір мәселе бойынша үкім және апелляциялық шағым сияқты әртүрлі құжаттарды беріп, олардың стилі мен терминологиясын салыстырту арқылы құқықтық жүйенің талабына сай, әртүрлі құжаттардағы функционалды стильдердің айырмашылығын меңгертіп, терминолог</w:t>
      </w:r>
      <w:r w:rsidR="00485BCA" w:rsidRPr="00DB1E7D">
        <w:rPr>
          <w:rFonts w:ascii="Times New Roman" w:hAnsi="Times New Roman" w:cs="Times New Roman"/>
          <w:sz w:val="28"/>
          <w:szCs w:val="28"/>
          <w:lang w:val="kk-KZ" w:eastAsia="ru-RU"/>
        </w:rPr>
        <w:t>и</w:t>
      </w:r>
      <w:r w:rsidR="00795EEB" w:rsidRPr="00DB1E7D">
        <w:rPr>
          <w:rFonts w:ascii="Times New Roman" w:hAnsi="Times New Roman" w:cs="Times New Roman"/>
          <w:sz w:val="28"/>
          <w:szCs w:val="28"/>
          <w:lang w:val="kk-KZ" w:eastAsia="ru-RU"/>
        </w:rPr>
        <w:t>ялық дәлдік дағдысын дамытуға, сол сияқты</w:t>
      </w:r>
      <w:r w:rsidR="00AD10D1">
        <w:rPr>
          <w:rFonts w:ascii="Times New Roman" w:hAnsi="Times New Roman" w:cs="Times New Roman"/>
          <w:sz w:val="28"/>
          <w:szCs w:val="28"/>
          <w:lang w:val="kk-KZ" w:eastAsia="ru-RU"/>
        </w:rPr>
        <w:t xml:space="preserve"> </w:t>
      </w:r>
      <w:r w:rsidR="00795EEB" w:rsidRPr="00DB1E7D">
        <w:rPr>
          <w:rFonts w:ascii="Times New Roman" w:hAnsi="Times New Roman" w:cs="Times New Roman"/>
          <w:sz w:val="28"/>
          <w:szCs w:val="28"/>
          <w:lang w:val="kk-KZ"/>
        </w:rPr>
        <w:t xml:space="preserve">«Қателер банкі» әдісі арқылы талап арыз, келісімшарт сияқты нақты заң құжаттарында жіберілген типографиялық, терминологиялық және логикалық қателерді табу және түзетуге дағдыландыру арқылы жазбаша дискурстағы регламентті сақтауға, заңды тіркестерді дәл қолдануға үйретіп формализмді игеру дағдысын дамытуға болады. Ал Кейс-жазба (Case Brief) әдісі арқылы </w:t>
      </w:r>
      <w:r w:rsidR="00795EEB" w:rsidRPr="00DB1E7D">
        <w:rPr>
          <w:rFonts w:ascii="Times New Roman" w:hAnsi="Times New Roman" w:cs="Times New Roman"/>
          <w:sz w:val="28"/>
          <w:szCs w:val="28"/>
          <w:lang w:val="kk-KZ" w:eastAsia="ru-RU"/>
        </w:rPr>
        <w:t xml:space="preserve">сот істерінің мазмұнын, негізгі деректерін, қолданылған нормаларын және </w:t>
      </w:r>
      <w:r w:rsidR="0029697E">
        <w:rPr>
          <w:rFonts w:ascii="Times New Roman" w:hAnsi="Times New Roman" w:cs="Times New Roman"/>
          <w:sz w:val="28"/>
          <w:szCs w:val="28"/>
          <w:lang w:val="kk-KZ" w:eastAsia="ru-RU"/>
        </w:rPr>
        <w:t xml:space="preserve">сот төрағасының </w:t>
      </w:r>
      <w:r w:rsidR="00795EEB" w:rsidRPr="00DB1E7D">
        <w:rPr>
          <w:rFonts w:ascii="Times New Roman" w:hAnsi="Times New Roman" w:cs="Times New Roman"/>
          <w:sz w:val="28"/>
          <w:szCs w:val="28"/>
          <w:lang w:val="kk-KZ" w:eastAsia="ru-RU"/>
        </w:rPr>
        <w:t>шешімін жинақтап, қысқаша жазуды меңгерту арқылы ү</w:t>
      </w:r>
      <w:r w:rsidR="00795EEB" w:rsidRPr="00DB1E7D">
        <w:rPr>
          <w:rFonts w:ascii="Times New Roman" w:hAnsi="Times New Roman" w:cs="Times New Roman"/>
          <w:sz w:val="28"/>
          <w:szCs w:val="28"/>
          <w:lang w:val="kk-KZ"/>
        </w:rPr>
        <w:t>лкен көлемдегі заңды ақпаратты логикалық және бір ізділікпен қорытындылай білу</w:t>
      </w:r>
      <w:r w:rsidR="00485BCA" w:rsidRPr="00DB1E7D">
        <w:rPr>
          <w:rFonts w:ascii="Times New Roman" w:hAnsi="Times New Roman" w:cs="Times New Roman"/>
          <w:sz w:val="28"/>
          <w:szCs w:val="28"/>
          <w:lang w:val="kk-KZ"/>
        </w:rPr>
        <w:t>,</w:t>
      </w:r>
      <w:r w:rsidR="00795EEB" w:rsidRPr="00DB1E7D">
        <w:rPr>
          <w:rFonts w:ascii="Times New Roman" w:hAnsi="Times New Roman" w:cs="Times New Roman"/>
          <w:sz w:val="28"/>
          <w:szCs w:val="28"/>
          <w:lang w:val="kk-KZ"/>
        </w:rPr>
        <w:t xml:space="preserve"> яғни ұтымды тұжырымдау дағдысын қалыптастыруға болады. </w:t>
      </w:r>
    </w:p>
    <w:p w14:paraId="28EA631F" w14:textId="61470FA7" w:rsidR="00795EEB" w:rsidRPr="00DB1E7D" w:rsidRDefault="00275D76"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 xml:space="preserve">3. </w:t>
      </w:r>
      <w:r w:rsidR="00795EEB" w:rsidRPr="00DB1E7D">
        <w:rPr>
          <w:rFonts w:ascii="Times New Roman" w:hAnsi="Times New Roman" w:cs="Times New Roman"/>
          <w:sz w:val="28"/>
          <w:szCs w:val="28"/>
          <w:lang w:val="kk-KZ"/>
        </w:rPr>
        <w:t>Технологиялық интеграция әдісі. Бұл әдіс білім алушылардың қызығушылығын арттырып, жа</w:t>
      </w:r>
      <w:r w:rsidR="00AD10D1">
        <w:rPr>
          <w:rFonts w:ascii="Times New Roman" w:hAnsi="Times New Roman" w:cs="Times New Roman"/>
          <w:sz w:val="28"/>
          <w:szCs w:val="28"/>
          <w:lang w:val="kk-KZ"/>
        </w:rPr>
        <w:t xml:space="preserve">н-жақты дамуына жағдай жасайды. </w:t>
      </w:r>
      <w:r w:rsidR="00795EEB" w:rsidRPr="00DB1E7D">
        <w:rPr>
          <w:rFonts w:ascii="Times New Roman" w:hAnsi="Times New Roman" w:cs="Times New Roman"/>
          <w:sz w:val="28"/>
          <w:szCs w:val="28"/>
          <w:lang w:val="kk-KZ"/>
        </w:rPr>
        <w:t xml:space="preserve">Мысалы, </w:t>
      </w:r>
      <w:r w:rsidR="00AD10D1" w:rsidRPr="0029697E">
        <w:rPr>
          <w:rFonts w:ascii="Times New Roman" w:hAnsi="Times New Roman" w:cs="Times New Roman"/>
          <w:sz w:val="28"/>
          <w:szCs w:val="28"/>
          <w:lang w:val="kk-KZ"/>
        </w:rPr>
        <w:t>ЖИ</w:t>
      </w:r>
      <w:r w:rsidR="00795EEB" w:rsidRPr="00DB1E7D">
        <w:rPr>
          <w:rFonts w:ascii="Times New Roman" w:hAnsi="Times New Roman" w:cs="Times New Roman"/>
          <w:sz w:val="28"/>
          <w:szCs w:val="28"/>
          <w:lang w:val="kk-KZ"/>
        </w:rPr>
        <w:t xml:space="preserve"> және виртуалды симуляциялар әдісі арқылы виртуалды сот немесе медиация бөлмелерінде </w:t>
      </w:r>
      <w:r w:rsidR="0029697E" w:rsidRPr="0029697E">
        <w:rPr>
          <w:rFonts w:ascii="Times New Roman" w:hAnsi="Times New Roman" w:cs="Times New Roman"/>
          <w:sz w:val="28"/>
          <w:szCs w:val="28"/>
          <w:lang w:val="kk-KZ"/>
        </w:rPr>
        <w:t>ЖИ</w:t>
      </w:r>
      <w:r w:rsidR="00795EEB" w:rsidRPr="00DB1E7D">
        <w:rPr>
          <w:rFonts w:ascii="Times New Roman" w:hAnsi="Times New Roman" w:cs="Times New Roman"/>
          <w:sz w:val="28"/>
          <w:szCs w:val="28"/>
          <w:lang w:val="kk-KZ"/>
        </w:rPr>
        <w:t>-</w:t>
      </w:r>
      <w:r w:rsidR="008F361E">
        <w:rPr>
          <w:rFonts w:ascii="Times New Roman" w:hAnsi="Times New Roman" w:cs="Times New Roman"/>
          <w:sz w:val="28"/>
          <w:szCs w:val="28"/>
          <w:lang w:val="kk-KZ"/>
        </w:rPr>
        <w:t xml:space="preserve">мен өзара әрекеттесу арқылы кез </w:t>
      </w:r>
      <w:r w:rsidR="00795EEB" w:rsidRPr="00DB1E7D">
        <w:rPr>
          <w:rFonts w:ascii="Times New Roman" w:hAnsi="Times New Roman" w:cs="Times New Roman"/>
          <w:sz w:val="28"/>
          <w:szCs w:val="28"/>
          <w:lang w:val="kk-KZ"/>
        </w:rPr>
        <w:t>келген жағдайда заң терминдерін дұрыс, жылдам әрі шебер қолданып, жылдам әрекет және нақтылық</w:t>
      </w:r>
      <w:r w:rsidR="008F361E">
        <w:rPr>
          <w:rFonts w:ascii="Times New Roman" w:hAnsi="Times New Roman" w:cs="Times New Roman"/>
          <w:sz w:val="28"/>
          <w:szCs w:val="28"/>
          <w:lang w:val="kk-KZ"/>
        </w:rPr>
        <w:t xml:space="preserve"> дағдысын қалыптастырса, онлайн құқықтық глоссарийлер</w:t>
      </w:r>
      <w:r w:rsidR="00795EEB" w:rsidRPr="00DB1E7D">
        <w:rPr>
          <w:rFonts w:ascii="Times New Roman" w:hAnsi="Times New Roman" w:cs="Times New Roman"/>
          <w:sz w:val="28"/>
          <w:szCs w:val="28"/>
          <w:lang w:val="kk-KZ"/>
        </w:rPr>
        <w:t xml:space="preserve"> құру әдісі бойынша білім алушылар өздерінің пән бойынша терминологиялық сөздіктерді, заң терминдерінің синонимдері</w:t>
      </w:r>
      <w:r w:rsidR="008F361E">
        <w:rPr>
          <w:rFonts w:ascii="Times New Roman" w:hAnsi="Times New Roman" w:cs="Times New Roman"/>
          <w:sz w:val="28"/>
          <w:szCs w:val="28"/>
          <w:lang w:val="kk-KZ"/>
        </w:rPr>
        <w:t>н, аудармалар жасау арқылы заң тілін</w:t>
      </w:r>
      <w:r w:rsidR="00795EEB" w:rsidRPr="00DB1E7D">
        <w:rPr>
          <w:rFonts w:ascii="Times New Roman" w:hAnsi="Times New Roman" w:cs="Times New Roman"/>
          <w:sz w:val="28"/>
          <w:szCs w:val="28"/>
          <w:lang w:val="kk-KZ"/>
        </w:rPr>
        <w:t>ің диахро</w:t>
      </w:r>
      <w:r w:rsidR="008F361E">
        <w:rPr>
          <w:rFonts w:ascii="Times New Roman" w:hAnsi="Times New Roman" w:cs="Times New Roman"/>
          <w:sz w:val="28"/>
          <w:szCs w:val="28"/>
          <w:lang w:val="kk-KZ"/>
        </w:rPr>
        <w:t xml:space="preserve">ниялық </w:t>
      </w:r>
      <w:r w:rsidR="00795EEB" w:rsidRPr="00DB1E7D">
        <w:rPr>
          <w:rFonts w:ascii="Times New Roman" w:hAnsi="Times New Roman" w:cs="Times New Roman"/>
          <w:sz w:val="28"/>
          <w:szCs w:val="28"/>
          <w:lang w:val="kk-KZ"/>
        </w:rPr>
        <w:t xml:space="preserve">және синхрониялық мағыналарын түсініп, оларды кәсіби дискурста тиімді пайдалану дағдыларын дамытады. </w:t>
      </w:r>
    </w:p>
    <w:p w14:paraId="73F35E40" w14:textId="3C2A4999" w:rsidR="00D808F9" w:rsidRDefault="00795EEB"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 xml:space="preserve">Бұл әдістерді ЖОО-дағы білім беру үдерісінде кешенді қолдану заңгерлік дискурсты оқытудың тиімділігін арттырып, </w:t>
      </w:r>
      <w:r w:rsidR="0029697E">
        <w:rPr>
          <w:rFonts w:ascii="Times New Roman" w:hAnsi="Times New Roman" w:cs="Times New Roman"/>
          <w:sz w:val="28"/>
          <w:szCs w:val="28"/>
          <w:lang w:val="kk-KZ"/>
        </w:rPr>
        <w:t xml:space="preserve">болашақ заңгерлердің </w:t>
      </w:r>
      <w:r w:rsidRPr="00DB1E7D">
        <w:rPr>
          <w:rFonts w:ascii="Times New Roman" w:hAnsi="Times New Roman" w:cs="Times New Roman"/>
          <w:sz w:val="28"/>
          <w:szCs w:val="28"/>
          <w:lang w:val="kk-KZ"/>
        </w:rPr>
        <w:t>кәсіби қарым-қатынас дағдыларын философиялық негіздерге сәйкес дамытады. Осы әдістердің барлығы рөлдік ойындарға негізделгендіктен</w:t>
      </w:r>
      <w:r w:rsidR="00485BCA" w:rsidRPr="00DB1E7D">
        <w:rPr>
          <w:rFonts w:ascii="Times New Roman" w:hAnsi="Times New Roman" w:cs="Times New Roman"/>
          <w:sz w:val="28"/>
          <w:szCs w:val="28"/>
          <w:lang w:val="kk-KZ"/>
        </w:rPr>
        <w:t>,</w:t>
      </w:r>
      <w:r w:rsidRPr="00DB1E7D">
        <w:rPr>
          <w:rFonts w:ascii="Times New Roman" w:hAnsi="Times New Roman" w:cs="Times New Roman"/>
          <w:sz w:val="28"/>
          <w:szCs w:val="28"/>
          <w:lang w:val="kk-KZ"/>
        </w:rPr>
        <w:t xml:space="preserve"> болашақ заңгерлерге тілді оқыту барысында Кейс-стади</w:t>
      </w:r>
      <w:r w:rsidR="008F361E">
        <w:rPr>
          <w:rFonts w:ascii="Times New Roman" w:hAnsi="Times New Roman" w:cs="Times New Roman"/>
          <w:sz w:val="28"/>
          <w:szCs w:val="28"/>
          <w:lang w:val="kk-KZ"/>
        </w:rPr>
        <w:t xml:space="preserve"> әдісін қолдану ұтымды болады. </w:t>
      </w:r>
      <w:r w:rsidR="008F361E" w:rsidRPr="008F361E">
        <w:rPr>
          <w:rFonts w:ascii="Times New Roman" w:hAnsi="Times New Roman" w:cs="Times New Roman"/>
          <w:sz w:val="28"/>
          <w:szCs w:val="28"/>
          <w:lang w:val="kk-KZ"/>
        </w:rPr>
        <w:t>Кейс-</w:t>
      </w:r>
      <w:r w:rsidRPr="008F361E">
        <w:rPr>
          <w:rFonts w:ascii="Times New Roman" w:hAnsi="Times New Roman" w:cs="Times New Roman"/>
          <w:sz w:val="28"/>
          <w:szCs w:val="28"/>
          <w:lang w:val="kk-KZ"/>
        </w:rPr>
        <w:t>стади әдісі XX ғасырдың басында Америка Құрама Штаттарындағы Гарвард университетінің бизнес м</w:t>
      </w:r>
      <w:r w:rsidR="008F361E">
        <w:rPr>
          <w:rFonts w:ascii="Times New Roman" w:hAnsi="Times New Roman" w:cs="Times New Roman"/>
          <w:sz w:val="28"/>
          <w:szCs w:val="28"/>
          <w:lang w:val="kk-KZ"/>
        </w:rPr>
        <w:t>ектебінде пайда болып, америкал</w:t>
      </w:r>
      <w:r w:rsidRPr="008F361E">
        <w:rPr>
          <w:rFonts w:ascii="Times New Roman" w:hAnsi="Times New Roman" w:cs="Times New Roman"/>
          <w:sz w:val="28"/>
          <w:szCs w:val="28"/>
          <w:lang w:val="kk-KZ"/>
        </w:rPr>
        <w:t>ық ғалым Коплендтің еңбектерінде алғаш рет термин ретінде қолданылған. Ол 1921 жыл</w:t>
      </w:r>
      <w:r w:rsidR="00D808F9">
        <w:rPr>
          <w:rFonts w:ascii="Times New Roman" w:hAnsi="Times New Roman" w:cs="Times New Roman"/>
          <w:sz w:val="28"/>
          <w:szCs w:val="28"/>
          <w:lang w:val="kk-KZ"/>
        </w:rPr>
        <w:t>дан бастап жағдаяттық тапсырмалар жинағы оқытудың тиімді құралы ретінде қолданысқа енді. Болашақ заңгерлердің кәсіби коммуникативті дискурстық құзыреттілігін қалыптастыруда тілдік норма мен сөйлеу мәдениетінің рөлі ерекше маңызға ие. Бұл бағыттағы зерттеулердің теориялық іргетасы ретінде Р.</w:t>
      </w:r>
      <w:r w:rsidR="009A7967">
        <w:rPr>
          <w:rFonts w:ascii="Times New Roman" w:hAnsi="Times New Roman" w:cs="Times New Roman"/>
          <w:sz w:val="28"/>
          <w:szCs w:val="28"/>
          <w:lang w:val="kk-KZ"/>
        </w:rPr>
        <w:t xml:space="preserve"> </w:t>
      </w:r>
      <w:r w:rsidR="00D808F9">
        <w:rPr>
          <w:rFonts w:ascii="Times New Roman" w:hAnsi="Times New Roman" w:cs="Times New Roman"/>
          <w:sz w:val="28"/>
          <w:szCs w:val="28"/>
          <w:lang w:val="kk-KZ"/>
        </w:rPr>
        <w:t>Сыздықтың кодификация мен сөз құдіретіне қатысты еңбектерін, Ф.</w:t>
      </w:r>
      <w:r w:rsidR="009A7967">
        <w:rPr>
          <w:rFonts w:ascii="Times New Roman" w:hAnsi="Times New Roman" w:cs="Times New Roman"/>
          <w:sz w:val="28"/>
          <w:szCs w:val="28"/>
          <w:lang w:val="kk-KZ"/>
        </w:rPr>
        <w:t xml:space="preserve"> </w:t>
      </w:r>
      <w:r w:rsidR="00D808F9">
        <w:rPr>
          <w:rFonts w:ascii="Times New Roman" w:hAnsi="Times New Roman" w:cs="Times New Roman"/>
          <w:sz w:val="28"/>
          <w:szCs w:val="28"/>
          <w:lang w:val="kk-KZ"/>
        </w:rPr>
        <w:t>Оразбаеваның қатысымдық теориясын, Т.</w:t>
      </w:r>
      <w:r w:rsidR="009A7967">
        <w:rPr>
          <w:rFonts w:ascii="Times New Roman" w:hAnsi="Times New Roman" w:cs="Times New Roman"/>
          <w:sz w:val="28"/>
          <w:szCs w:val="28"/>
          <w:lang w:val="kk-KZ"/>
        </w:rPr>
        <w:t> </w:t>
      </w:r>
      <w:r w:rsidR="00D808F9">
        <w:rPr>
          <w:rFonts w:ascii="Times New Roman" w:hAnsi="Times New Roman" w:cs="Times New Roman"/>
          <w:sz w:val="28"/>
          <w:szCs w:val="28"/>
          <w:lang w:val="kk-KZ"/>
        </w:rPr>
        <w:t xml:space="preserve">Аяпованың сөйлеу әрекетінің онтогенезіне қатысты еңбектерін атап өту қажет. </w:t>
      </w:r>
      <w:r w:rsidR="00097DDF">
        <w:rPr>
          <w:rFonts w:ascii="Times New Roman" w:hAnsi="Times New Roman" w:cs="Times New Roman"/>
          <w:sz w:val="28"/>
          <w:szCs w:val="28"/>
          <w:lang w:val="kk-KZ"/>
        </w:rPr>
        <w:t>Сондай-ақ, Н.</w:t>
      </w:r>
      <w:r w:rsidR="009A7967">
        <w:rPr>
          <w:rFonts w:ascii="Times New Roman" w:hAnsi="Times New Roman" w:cs="Times New Roman"/>
          <w:sz w:val="28"/>
          <w:szCs w:val="28"/>
          <w:lang w:val="kk-KZ"/>
        </w:rPr>
        <w:t xml:space="preserve"> </w:t>
      </w:r>
      <w:r w:rsidR="00097DDF">
        <w:rPr>
          <w:rFonts w:ascii="Times New Roman" w:hAnsi="Times New Roman" w:cs="Times New Roman"/>
          <w:sz w:val="28"/>
          <w:szCs w:val="28"/>
          <w:lang w:val="kk-KZ"/>
        </w:rPr>
        <w:t>Ильясова (когнитивтік аспект), М.</w:t>
      </w:r>
      <w:r w:rsidR="009A7967">
        <w:rPr>
          <w:rFonts w:ascii="Times New Roman" w:hAnsi="Times New Roman" w:cs="Times New Roman"/>
          <w:sz w:val="28"/>
          <w:szCs w:val="28"/>
          <w:lang w:val="kk-KZ"/>
        </w:rPr>
        <w:t xml:space="preserve"> </w:t>
      </w:r>
      <w:r w:rsidR="00097DDF">
        <w:rPr>
          <w:rFonts w:ascii="Times New Roman" w:hAnsi="Times New Roman" w:cs="Times New Roman"/>
          <w:sz w:val="28"/>
          <w:szCs w:val="28"/>
          <w:lang w:val="kk-KZ"/>
        </w:rPr>
        <w:t>Жолашева (функционалдық грамматика), Ә.</w:t>
      </w:r>
      <w:r w:rsidR="009A7967">
        <w:rPr>
          <w:rFonts w:ascii="Times New Roman" w:hAnsi="Times New Roman" w:cs="Times New Roman"/>
          <w:sz w:val="28"/>
          <w:szCs w:val="28"/>
          <w:lang w:val="kk-KZ"/>
        </w:rPr>
        <w:t xml:space="preserve"> </w:t>
      </w:r>
      <w:r w:rsidR="00097DDF">
        <w:rPr>
          <w:rFonts w:ascii="Times New Roman" w:hAnsi="Times New Roman" w:cs="Times New Roman"/>
          <w:sz w:val="28"/>
          <w:szCs w:val="28"/>
          <w:lang w:val="kk-KZ"/>
        </w:rPr>
        <w:t>Әлімбетова (сұхбат мәдениеті) және Д.</w:t>
      </w:r>
      <w:r w:rsidR="009A7967">
        <w:rPr>
          <w:rFonts w:ascii="Times New Roman" w:hAnsi="Times New Roman" w:cs="Times New Roman"/>
          <w:sz w:val="28"/>
          <w:szCs w:val="28"/>
          <w:lang w:val="kk-KZ"/>
        </w:rPr>
        <w:t> </w:t>
      </w:r>
      <w:r w:rsidR="00097DDF">
        <w:rPr>
          <w:rFonts w:ascii="Times New Roman" w:hAnsi="Times New Roman" w:cs="Times New Roman"/>
          <w:sz w:val="28"/>
          <w:szCs w:val="28"/>
          <w:lang w:val="kk-KZ"/>
        </w:rPr>
        <w:t>Әлкебаеваның (сөз мәдениеті) зерттеулері жұмыстың әдіснамалық деңгейін айқындайды. Ал заңгерлерге арналған кәсіби тілді оқытудың қолданбалы қырлары Ш. Жалмаханов, Е.</w:t>
      </w:r>
      <w:r w:rsidR="009A7967">
        <w:rPr>
          <w:rFonts w:ascii="Times New Roman" w:hAnsi="Times New Roman" w:cs="Times New Roman"/>
          <w:sz w:val="28"/>
          <w:szCs w:val="28"/>
          <w:lang w:val="kk-KZ"/>
        </w:rPr>
        <w:t xml:space="preserve"> </w:t>
      </w:r>
      <w:r w:rsidR="00097DDF">
        <w:rPr>
          <w:rFonts w:ascii="Times New Roman" w:hAnsi="Times New Roman" w:cs="Times New Roman"/>
          <w:sz w:val="28"/>
          <w:szCs w:val="28"/>
          <w:lang w:val="kk-KZ"/>
        </w:rPr>
        <w:t>Серімов, А.</w:t>
      </w:r>
      <w:r w:rsidR="009A7967">
        <w:rPr>
          <w:rFonts w:ascii="Times New Roman" w:hAnsi="Times New Roman" w:cs="Times New Roman"/>
          <w:sz w:val="28"/>
          <w:szCs w:val="28"/>
          <w:lang w:val="kk-KZ"/>
        </w:rPr>
        <w:t xml:space="preserve"> </w:t>
      </w:r>
      <w:r w:rsidR="00097DDF">
        <w:rPr>
          <w:rFonts w:ascii="Times New Roman" w:hAnsi="Times New Roman" w:cs="Times New Roman"/>
          <w:sz w:val="28"/>
          <w:szCs w:val="28"/>
          <w:lang w:val="kk-KZ"/>
        </w:rPr>
        <w:t>Әбуталиева, Г.</w:t>
      </w:r>
      <w:r w:rsidR="009A7967">
        <w:rPr>
          <w:rFonts w:ascii="Times New Roman" w:hAnsi="Times New Roman" w:cs="Times New Roman"/>
          <w:sz w:val="28"/>
          <w:szCs w:val="28"/>
          <w:lang w:val="kk-KZ"/>
        </w:rPr>
        <w:t xml:space="preserve"> </w:t>
      </w:r>
      <w:r w:rsidR="00097DDF">
        <w:rPr>
          <w:rFonts w:ascii="Times New Roman" w:hAnsi="Times New Roman" w:cs="Times New Roman"/>
          <w:sz w:val="28"/>
          <w:szCs w:val="28"/>
          <w:lang w:val="kk-KZ"/>
        </w:rPr>
        <w:t>Жақыпова және Г.</w:t>
      </w:r>
      <w:r w:rsidR="009A7967">
        <w:rPr>
          <w:rFonts w:ascii="Times New Roman" w:hAnsi="Times New Roman" w:cs="Times New Roman"/>
          <w:sz w:val="28"/>
          <w:szCs w:val="28"/>
          <w:lang w:val="kk-KZ"/>
        </w:rPr>
        <w:t> </w:t>
      </w:r>
      <w:r w:rsidR="00097DDF">
        <w:rPr>
          <w:rFonts w:ascii="Times New Roman" w:hAnsi="Times New Roman" w:cs="Times New Roman"/>
          <w:sz w:val="28"/>
          <w:szCs w:val="28"/>
          <w:lang w:val="kk-KZ"/>
        </w:rPr>
        <w:t xml:space="preserve">Мұратова сияқты ғалымдардың еңбектерінде жүйелі қарастырылған. </w:t>
      </w:r>
    </w:p>
    <w:p w14:paraId="0A318F6E" w14:textId="3E347EBC" w:rsidR="00795EEB" w:rsidRPr="008F361E" w:rsidRDefault="00795EEB" w:rsidP="00D62A9E">
      <w:pPr>
        <w:spacing w:after="0" w:line="240" w:lineRule="auto"/>
        <w:ind w:firstLine="709"/>
        <w:jc w:val="both"/>
        <w:rPr>
          <w:rFonts w:ascii="Times New Roman" w:hAnsi="Times New Roman" w:cs="Times New Roman"/>
          <w:sz w:val="28"/>
          <w:szCs w:val="28"/>
          <w:lang w:val="kk-KZ"/>
        </w:rPr>
      </w:pPr>
      <w:r w:rsidRPr="008F361E">
        <w:rPr>
          <w:rFonts w:ascii="Times New Roman" w:hAnsi="Times New Roman" w:cs="Times New Roman"/>
          <w:sz w:val="28"/>
          <w:szCs w:val="28"/>
          <w:lang w:val="kk-KZ"/>
        </w:rPr>
        <w:t xml:space="preserve">Қазіргі білім беру жүйесінде болашақ заңгерлерді даярлау кезінде ауызша сөйлеу дағдыларын қалыптастыруда кейс-стади әдісін қолдану өзекті. Бұл әдіс теориялық білімді нақты жағдаяттармен байланыстыра отырып, білім алушылардың жеке тұлғалық және кәсіби құзыреттіліктерін дамытуға ықпал етеді. Кейс-стади әдісі арқылы білім алушыларға жағдаяттық тапсырмалардың шешімін жан-жақты талдау, бағалау және өзіндік пікірін дәлелді түрде жеткізу мүмкіндігі </w:t>
      </w:r>
      <w:r w:rsidRPr="0029697E">
        <w:rPr>
          <w:rFonts w:ascii="Times New Roman" w:hAnsi="Times New Roman" w:cs="Times New Roman"/>
          <w:sz w:val="28"/>
          <w:szCs w:val="28"/>
          <w:lang w:val="kk-KZ"/>
        </w:rPr>
        <w:t>беріледі.</w:t>
      </w:r>
      <w:r w:rsidRPr="008F361E">
        <w:rPr>
          <w:rFonts w:ascii="Times New Roman" w:hAnsi="Times New Roman" w:cs="Times New Roman"/>
          <w:sz w:val="28"/>
          <w:szCs w:val="28"/>
          <w:lang w:val="kk-KZ"/>
        </w:rPr>
        <w:t xml:space="preserve"> Бұл үдеріс сыни тұрғыдан ойлау, ақпаратты талдау, проблеманы шешу және өзгелермен пікір алмасу дағдыларын жетілдіруге септігін тигізеді.</w:t>
      </w:r>
      <w:r w:rsidR="009A68FC" w:rsidRPr="008F361E">
        <w:rPr>
          <w:rFonts w:ascii="Times New Roman" w:hAnsi="Times New Roman" w:cs="Times New Roman"/>
          <w:sz w:val="28"/>
          <w:szCs w:val="28"/>
          <w:lang w:val="kk-KZ"/>
        </w:rPr>
        <w:t xml:space="preserve">  </w:t>
      </w:r>
    </w:p>
    <w:p w14:paraId="2A58139A" w14:textId="077C0634" w:rsidR="00795EEB" w:rsidRPr="00DB1E7D" w:rsidRDefault="009377B9" w:rsidP="00D62A9E">
      <w:pPr>
        <w:pStyle w:val="a9"/>
        <w:spacing w:before="0" w:beforeAutospacing="0" w:after="0" w:afterAutospacing="0"/>
        <w:ind w:firstLine="709"/>
        <w:jc w:val="both"/>
        <w:rPr>
          <w:sz w:val="28"/>
          <w:szCs w:val="28"/>
          <w:lang w:val="kk-KZ"/>
        </w:rPr>
      </w:pPr>
      <w:r>
        <w:rPr>
          <w:sz w:val="28"/>
          <w:szCs w:val="28"/>
          <w:lang w:val="kk-KZ"/>
        </w:rPr>
        <w:t xml:space="preserve">Заңгерлік </w:t>
      </w:r>
      <w:r w:rsidR="00795EEB" w:rsidRPr="00DB1E7D">
        <w:rPr>
          <w:sz w:val="28"/>
          <w:szCs w:val="28"/>
          <w:lang w:val="kk-KZ"/>
        </w:rPr>
        <w:t>дискурсты кейс-стади әдісі арқылы оқыту нақты практикалық жағдайды, яғни кейс талдауды қамтиды. Бұл әдісті заңгерлік дискурсты оқыту үдерісінде қолданудың тиімді жақтары:</w:t>
      </w:r>
    </w:p>
    <w:p w14:paraId="0FF4CDF8" w14:textId="77777777" w:rsidR="00795EEB" w:rsidRPr="00DB1E7D" w:rsidRDefault="00795EEB" w:rsidP="00D62A9E">
      <w:pPr>
        <w:pStyle w:val="a9"/>
        <w:spacing w:before="0" w:beforeAutospacing="0" w:after="0" w:afterAutospacing="0"/>
        <w:ind w:firstLine="709"/>
        <w:jc w:val="both"/>
        <w:rPr>
          <w:sz w:val="28"/>
          <w:szCs w:val="28"/>
          <w:lang w:val="kk-KZ"/>
        </w:rPr>
      </w:pPr>
      <w:r w:rsidRPr="00DB1E7D">
        <w:rPr>
          <w:sz w:val="28"/>
          <w:szCs w:val="28"/>
          <w:lang w:val="kk-KZ"/>
        </w:rPr>
        <w:t xml:space="preserve">1. Оқытушының проблемалық жағдайды іздеуі және білім алушыларға қажет мәселелерді бөліп көрсету. </w:t>
      </w:r>
    </w:p>
    <w:p w14:paraId="3D8E6076" w14:textId="40D6CBF0" w:rsidR="00795EEB" w:rsidRPr="00DB1E7D" w:rsidRDefault="00795EEB" w:rsidP="00D62A9E">
      <w:pPr>
        <w:pStyle w:val="a9"/>
        <w:spacing w:before="0" w:beforeAutospacing="0" w:after="0" w:afterAutospacing="0"/>
        <w:ind w:firstLine="709"/>
        <w:jc w:val="both"/>
        <w:rPr>
          <w:sz w:val="28"/>
          <w:szCs w:val="28"/>
          <w:lang w:val="kk-KZ"/>
        </w:rPr>
      </w:pPr>
      <w:r w:rsidRPr="00DB1E7D">
        <w:rPr>
          <w:sz w:val="28"/>
          <w:szCs w:val="28"/>
          <w:lang w:val="kk-KZ"/>
        </w:rPr>
        <w:t>2. Білім алушының мәселені өз бетінше зерттеуі және оны топ ішінде, аудиторияда талқылауы. Бұл білім ал</w:t>
      </w:r>
      <w:r w:rsidR="008F361E">
        <w:rPr>
          <w:sz w:val="28"/>
          <w:szCs w:val="28"/>
          <w:lang w:val="kk-KZ"/>
        </w:rPr>
        <w:t>ушылардың өз ұстаным</w:t>
      </w:r>
      <w:r w:rsidRPr="00DB1E7D">
        <w:rPr>
          <w:sz w:val="28"/>
          <w:szCs w:val="28"/>
          <w:lang w:val="kk-KZ"/>
        </w:rPr>
        <w:t xml:space="preserve">ын қорғау, қарсы дәлелдермен жұмыс істеу дағдыларын қалыптастырады. </w:t>
      </w:r>
    </w:p>
    <w:p w14:paraId="1A175FA4" w14:textId="77777777" w:rsidR="00795EEB" w:rsidRPr="00DB1E7D" w:rsidRDefault="00795EEB" w:rsidP="00D62A9E">
      <w:pPr>
        <w:pStyle w:val="a9"/>
        <w:spacing w:before="0" w:beforeAutospacing="0" w:after="0" w:afterAutospacing="0"/>
        <w:ind w:firstLine="709"/>
        <w:jc w:val="both"/>
        <w:rPr>
          <w:sz w:val="28"/>
          <w:szCs w:val="28"/>
          <w:lang w:val="kk-KZ"/>
        </w:rPr>
      </w:pPr>
      <w:r w:rsidRPr="00DB1E7D">
        <w:rPr>
          <w:sz w:val="28"/>
          <w:szCs w:val="28"/>
          <w:lang w:val="kk-KZ"/>
        </w:rPr>
        <w:t>3. Кейспен жұмыс істеу кезінде білім алушыларды топқа бөлу. Бұл тәсіл ұжыммен тиімді қарым-қатынас жасауды және оның жұмысын ұйымдастыруды үйрете отырып, топта жұмыс істеу дағдысын дамытуға мүмкіндік береді. Ал топтық жұмыс білім алушылардың көшбасшылық қабілетін шыңдауға мүмкіндік береді.</w:t>
      </w:r>
    </w:p>
    <w:p w14:paraId="0DBCE914" w14:textId="2034C494"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sz w:val="28"/>
          <w:szCs w:val="28"/>
          <w:lang w:val="kk-KZ" w:eastAsia="ru-RU"/>
        </w:rPr>
        <w:t>Кейс-стади әдісін оқыт</w:t>
      </w:r>
      <w:r w:rsidR="008F361E">
        <w:rPr>
          <w:rFonts w:ascii="Times New Roman" w:eastAsia="Times New Roman" w:hAnsi="Times New Roman" w:cs="Times New Roman"/>
          <w:sz w:val="28"/>
          <w:szCs w:val="28"/>
          <w:lang w:val="kk-KZ" w:eastAsia="ru-RU"/>
        </w:rPr>
        <w:t xml:space="preserve">у үдерісінде тиімді қолдану </w:t>
      </w:r>
      <w:r w:rsidRPr="00DB1E7D">
        <w:rPr>
          <w:rFonts w:ascii="Times New Roman" w:eastAsia="Times New Roman" w:hAnsi="Times New Roman" w:cs="Times New Roman"/>
          <w:sz w:val="28"/>
          <w:szCs w:val="28"/>
          <w:lang w:val="kk-KZ" w:eastAsia="ru-RU"/>
        </w:rPr>
        <w:t xml:space="preserve">негізгі </w:t>
      </w:r>
      <w:r w:rsidR="008F361E">
        <w:rPr>
          <w:rFonts w:ascii="Times New Roman" w:eastAsia="Times New Roman" w:hAnsi="Times New Roman" w:cs="Times New Roman"/>
          <w:sz w:val="28"/>
          <w:szCs w:val="28"/>
          <w:lang w:val="kk-KZ" w:eastAsia="ru-RU"/>
        </w:rPr>
        <w:t xml:space="preserve">екі </w:t>
      </w:r>
      <w:r w:rsidRPr="00DB1E7D">
        <w:rPr>
          <w:rFonts w:ascii="Times New Roman" w:eastAsia="Times New Roman" w:hAnsi="Times New Roman" w:cs="Times New Roman"/>
          <w:sz w:val="28"/>
          <w:szCs w:val="28"/>
          <w:lang w:val="kk-KZ" w:eastAsia="ru-RU"/>
        </w:rPr>
        <w:t>кезеңнен тұрады:</w:t>
      </w:r>
    </w:p>
    <w:p w14:paraId="23465738" w14:textId="77777777" w:rsidR="00795EEB" w:rsidRPr="00DB1E7D" w:rsidRDefault="00795EEB" w:rsidP="009A7967">
      <w:pPr>
        <w:pStyle w:val="a7"/>
        <w:numPr>
          <w:ilvl w:val="0"/>
          <w:numId w:val="8"/>
        </w:numPr>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bCs/>
          <w:sz w:val="28"/>
          <w:szCs w:val="28"/>
          <w:lang w:val="kk-KZ" w:eastAsia="ru-RU"/>
        </w:rPr>
        <w:t>Кейс (жағдай) таңдау және шығармашылық жұмыс:</w:t>
      </w:r>
    </w:p>
    <w:p w14:paraId="5C8CC699" w14:textId="77777777" w:rsidR="00795EEB" w:rsidRPr="00DB1E7D" w:rsidRDefault="00795EEB" w:rsidP="00D62A9E">
      <w:pPr>
        <w:pStyle w:val="a9"/>
        <w:spacing w:before="0" w:beforeAutospacing="0" w:after="0" w:afterAutospacing="0"/>
        <w:ind w:firstLine="709"/>
        <w:jc w:val="both"/>
        <w:rPr>
          <w:sz w:val="28"/>
          <w:szCs w:val="28"/>
          <w:lang w:val="kk-KZ"/>
        </w:rPr>
      </w:pPr>
      <w:r w:rsidRPr="00DB1E7D">
        <w:rPr>
          <w:bCs/>
          <w:i/>
          <w:sz w:val="28"/>
          <w:szCs w:val="28"/>
          <w:lang w:val="kk-KZ"/>
        </w:rPr>
        <w:t>Тақырыпқа сәйкес жағдайларды таңдап алу:</w:t>
      </w:r>
      <w:r w:rsidRPr="00DB1E7D">
        <w:rPr>
          <w:i/>
          <w:sz w:val="28"/>
          <w:szCs w:val="28"/>
          <w:lang w:val="kk-KZ"/>
        </w:rPr>
        <w:t xml:space="preserve"> </w:t>
      </w:r>
      <w:r w:rsidRPr="00DB1E7D">
        <w:rPr>
          <w:sz w:val="28"/>
          <w:szCs w:val="28"/>
          <w:lang w:val="kk-KZ"/>
        </w:rPr>
        <w:t xml:space="preserve"> Оқу мақсатына сай келетін, нақты заңнамалық нормаларға негізделген және өмірде кездесетін жағдаяттар іріктеледі. Мысалы,  </w:t>
      </w:r>
      <w:r w:rsidRPr="00DB1E7D">
        <w:rPr>
          <w:bCs/>
          <w:sz w:val="28"/>
          <w:szCs w:val="28"/>
          <w:lang w:val="kk-KZ"/>
        </w:rPr>
        <w:t>Кейс атауы:</w:t>
      </w:r>
      <w:r w:rsidRPr="00DB1E7D">
        <w:rPr>
          <w:sz w:val="28"/>
          <w:szCs w:val="28"/>
          <w:lang w:val="kk-KZ"/>
        </w:rPr>
        <w:t xml:space="preserve"> «Дүкендегі ұрлық әрекеті»</w:t>
      </w:r>
    </w:p>
    <w:p w14:paraId="1D9D30E5" w14:textId="1F972E32" w:rsidR="00795EEB" w:rsidRPr="008F361E" w:rsidRDefault="00795EEB" w:rsidP="00D62A9E">
      <w:pPr>
        <w:spacing w:after="0" w:line="240" w:lineRule="auto"/>
        <w:ind w:firstLine="709"/>
        <w:jc w:val="both"/>
        <w:rPr>
          <w:rFonts w:ascii="Times New Roman" w:eastAsia="Times New Roman" w:hAnsi="Times New Roman" w:cs="Times New Roman"/>
          <w:i/>
          <w:sz w:val="28"/>
          <w:szCs w:val="28"/>
          <w:lang w:val="kk-KZ" w:eastAsia="ru-RU"/>
        </w:rPr>
      </w:pPr>
      <w:r w:rsidRPr="00DB1E7D">
        <w:rPr>
          <w:rFonts w:ascii="Times New Roman" w:eastAsia="Times New Roman" w:hAnsi="Times New Roman" w:cs="Times New Roman"/>
          <w:bCs/>
          <w:i/>
          <w:sz w:val="28"/>
          <w:szCs w:val="28"/>
          <w:lang w:val="kk-KZ" w:eastAsia="ru-RU"/>
        </w:rPr>
        <w:t>Жағдаяттың сипаттамасы:</w:t>
      </w:r>
      <w:r w:rsidR="008F361E">
        <w:rPr>
          <w:rFonts w:ascii="Times New Roman" w:eastAsia="Times New Roman" w:hAnsi="Times New Roman" w:cs="Times New Roman"/>
          <w:i/>
          <w:sz w:val="28"/>
          <w:szCs w:val="28"/>
          <w:lang w:val="kk-KZ" w:eastAsia="ru-RU"/>
        </w:rPr>
        <w:t xml:space="preserve"> </w:t>
      </w:r>
      <w:r w:rsidRPr="00DB1E7D">
        <w:rPr>
          <w:rFonts w:ascii="Times New Roman" w:eastAsia="Times New Roman" w:hAnsi="Times New Roman" w:cs="Times New Roman"/>
          <w:sz w:val="28"/>
          <w:szCs w:val="28"/>
          <w:lang w:val="kk-KZ" w:eastAsia="ru-RU"/>
        </w:rPr>
        <w:t>Б. есімді азамат супермаркетке келіп, тауарлар қойылған сөрелерді аралап жүреді. Ол ешкімге білдірместен сөреде тұрған бір галстук пен бір белбеуді киімінің астына жасырып, дүкеннен шығып кетуге әрекет жасайды. Бұл әрекетті сатушы байқап қалып, қауіпсіздік қызметкерін шақырады. Олар бірден полицияға хабар береді. Келіп жеткен полиция қызметкерлері Б. есімді азаматты ұстап, құрықтайды.</w:t>
      </w:r>
    </w:p>
    <w:p w14:paraId="32697F3C" w14:textId="77777777" w:rsidR="00795EEB" w:rsidRPr="009A7967" w:rsidRDefault="00795EEB" w:rsidP="00D62A9E">
      <w:pPr>
        <w:spacing w:after="0" w:line="240" w:lineRule="auto"/>
        <w:ind w:firstLine="709"/>
        <w:jc w:val="both"/>
        <w:rPr>
          <w:rFonts w:ascii="Times New Roman" w:eastAsia="Times New Roman" w:hAnsi="Times New Roman" w:cs="Times New Roman"/>
          <w:i/>
          <w:sz w:val="28"/>
          <w:szCs w:val="28"/>
          <w:lang w:val="kk-KZ" w:eastAsia="ru-RU"/>
        </w:rPr>
      </w:pPr>
      <w:r w:rsidRPr="009A7967">
        <w:rPr>
          <w:rFonts w:ascii="Times New Roman" w:eastAsia="Times New Roman" w:hAnsi="Times New Roman" w:cs="Times New Roman"/>
          <w:bCs/>
          <w:i/>
          <w:sz w:val="28"/>
          <w:szCs w:val="28"/>
          <w:lang w:val="kk-KZ" w:eastAsia="ru-RU"/>
        </w:rPr>
        <w:t>Тапсырма сұрақтары:</w:t>
      </w:r>
    </w:p>
    <w:p w14:paraId="1442E390" w14:textId="77777777" w:rsidR="00795EEB" w:rsidRPr="00DB1E7D" w:rsidRDefault="00795EEB" w:rsidP="009A7967">
      <w:pPr>
        <w:numPr>
          <w:ilvl w:val="0"/>
          <w:numId w:val="9"/>
        </w:numPr>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sz w:val="28"/>
          <w:szCs w:val="28"/>
          <w:lang w:val="kk-KZ" w:eastAsia="ru-RU"/>
        </w:rPr>
        <w:t>Б. есімді азаматтың іс-әрекеті Қазақстан Республикасының заңнамасына сәйкес қандай құқықтық бағаға ие болады?</w:t>
      </w:r>
    </w:p>
    <w:p w14:paraId="6520B8B8" w14:textId="16F1788E" w:rsidR="00795EEB" w:rsidRPr="008F361E" w:rsidRDefault="008F361E" w:rsidP="009A7967">
      <w:pPr>
        <w:numPr>
          <w:ilvl w:val="0"/>
          <w:numId w:val="9"/>
        </w:numPr>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Бұл әрекет қылмыстық құқық</w:t>
      </w:r>
      <w:r w:rsidR="00795EEB" w:rsidRPr="00DB1E7D">
        <w:rPr>
          <w:rFonts w:ascii="Times New Roman" w:eastAsia="Times New Roman" w:hAnsi="Times New Roman" w:cs="Times New Roman"/>
          <w:sz w:val="28"/>
          <w:szCs w:val="28"/>
          <w:lang w:val="kk-KZ" w:eastAsia="ru-RU"/>
        </w:rPr>
        <w:t>бұз</w:t>
      </w:r>
      <w:r>
        <w:rPr>
          <w:rFonts w:ascii="Times New Roman" w:eastAsia="Times New Roman" w:hAnsi="Times New Roman" w:cs="Times New Roman"/>
          <w:sz w:val="28"/>
          <w:szCs w:val="28"/>
          <w:lang w:val="kk-KZ" w:eastAsia="ru-RU"/>
        </w:rPr>
        <w:t>ушылық па, әлде әкімшілік құқық</w:t>
      </w:r>
      <w:r w:rsidR="00795EEB" w:rsidRPr="00DB1E7D">
        <w:rPr>
          <w:rFonts w:ascii="Times New Roman" w:eastAsia="Times New Roman" w:hAnsi="Times New Roman" w:cs="Times New Roman"/>
          <w:sz w:val="28"/>
          <w:szCs w:val="28"/>
          <w:lang w:val="kk-KZ" w:eastAsia="ru-RU"/>
        </w:rPr>
        <w:t>бұзушылық па? Жауабы</w:t>
      </w:r>
      <w:r w:rsidR="00795EEB" w:rsidRPr="008F361E">
        <w:rPr>
          <w:rFonts w:ascii="Times New Roman" w:eastAsia="Times New Roman" w:hAnsi="Times New Roman" w:cs="Times New Roman"/>
          <w:sz w:val="28"/>
          <w:szCs w:val="28"/>
          <w:lang w:val="kk-KZ" w:eastAsia="ru-RU"/>
        </w:rPr>
        <w:t>ңызды заң нормаларына сүйене отырып дәлелдеңіз.</w:t>
      </w:r>
    </w:p>
    <w:p w14:paraId="335B4788" w14:textId="233B775B" w:rsidR="00795EEB" w:rsidRPr="008F361E" w:rsidRDefault="00795EEB" w:rsidP="009A7967">
      <w:pPr>
        <w:numPr>
          <w:ilvl w:val="0"/>
          <w:numId w:val="9"/>
        </w:numPr>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8F361E">
        <w:rPr>
          <w:rFonts w:ascii="Times New Roman" w:eastAsia="Times New Roman" w:hAnsi="Times New Roman" w:cs="Times New Roman"/>
          <w:sz w:val="28"/>
          <w:szCs w:val="28"/>
          <w:lang w:val="kk-KZ" w:eastAsia="ru-RU"/>
        </w:rPr>
        <w:t>Егер Б. есімді азамат</w:t>
      </w:r>
      <w:r w:rsidR="008F361E">
        <w:rPr>
          <w:rFonts w:ascii="Times New Roman" w:eastAsia="Times New Roman" w:hAnsi="Times New Roman" w:cs="Times New Roman"/>
          <w:sz w:val="28"/>
          <w:szCs w:val="28"/>
          <w:lang w:val="kk-KZ" w:eastAsia="ru-RU"/>
        </w:rPr>
        <w:t>тың кінәсі дәлелденсе, ол қай</w:t>
      </w:r>
      <w:r w:rsidRPr="008F361E">
        <w:rPr>
          <w:rFonts w:ascii="Times New Roman" w:eastAsia="Times New Roman" w:hAnsi="Times New Roman" w:cs="Times New Roman"/>
          <w:sz w:val="28"/>
          <w:szCs w:val="28"/>
          <w:lang w:val="kk-KZ" w:eastAsia="ru-RU"/>
        </w:rPr>
        <w:t xml:space="preserve"> заң бабы бойынша және қандай жазаға тартылады?</w:t>
      </w:r>
    </w:p>
    <w:p w14:paraId="12376520" w14:textId="1FA50E28" w:rsidR="00795EEB" w:rsidRPr="008F361E" w:rsidRDefault="00795EEB" w:rsidP="009A7967">
      <w:pPr>
        <w:numPr>
          <w:ilvl w:val="0"/>
          <w:numId w:val="9"/>
        </w:numPr>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8F361E">
        <w:rPr>
          <w:rFonts w:ascii="Times New Roman" w:eastAsia="Times New Roman" w:hAnsi="Times New Roman" w:cs="Times New Roman"/>
          <w:sz w:val="28"/>
          <w:szCs w:val="28"/>
          <w:lang w:val="kk-KZ" w:eastAsia="ru-RU"/>
        </w:rPr>
        <w:t>Заңгер ретінде, сіз Б. есімді азаматты қорғау кезінде қандай нег</w:t>
      </w:r>
      <w:r w:rsidR="008F361E" w:rsidRPr="008F361E">
        <w:rPr>
          <w:rFonts w:ascii="Times New Roman" w:eastAsia="Times New Roman" w:hAnsi="Times New Roman" w:cs="Times New Roman"/>
          <w:sz w:val="28"/>
          <w:szCs w:val="28"/>
          <w:lang w:val="kk-KZ" w:eastAsia="ru-RU"/>
        </w:rPr>
        <w:t>ізгі дәлелдерге сүйенер едіңіз?</w:t>
      </w:r>
      <w:r w:rsidR="008F361E">
        <w:rPr>
          <w:rFonts w:ascii="Times New Roman" w:eastAsia="Times New Roman" w:hAnsi="Times New Roman" w:cs="Times New Roman"/>
          <w:sz w:val="28"/>
          <w:szCs w:val="28"/>
          <w:lang w:val="kk-KZ" w:eastAsia="ru-RU"/>
        </w:rPr>
        <w:t xml:space="preserve"> </w:t>
      </w:r>
      <w:r w:rsidRPr="008F361E">
        <w:rPr>
          <w:rFonts w:ascii="Times New Roman" w:hAnsi="Times New Roman" w:cs="Times New Roman"/>
          <w:sz w:val="28"/>
          <w:szCs w:val="28"/>
          <w:lang w:val="kk-KZ"/>
        </w:rPr>
        <w:t xml:space="preserve">Істің қорытындысына әсер ететін қандай жеңілдететін мән-жайлар болуы мүмкін? </w:t>
      </w:r>
    </w:p>
    <w:p w14:paraId="722F32B8" w14:textId="77777777" w:rsidR="00795EEB" w:rsidRPr="006C6F41" w:rsidRDefault="00795EEB" w:rsidP="00D62A9E">
      <w:pPr>
        <w:spacing w:after="0" w:line="240" w:lineRule="auto"/>
        <w:ind w:firstLine="709"/>
        <w:jc w:val="both"/>
        <w:rPr>
          <w:rFonts w:ascii="Times New Roman" w:hAnsi="Times New Roman" w:cs="Times New Roman"/>
          <w:sz w:val="28"/>
          <w:szCs w:val="28"/>
          <w:lang w:val="kk-KZ"/>
        </w:rPr>
      </w:pPr>
      <w:r w:rsidRPr="006C6F41">
        <w:rPr>
          <w:rFonts w:ascii="Times New Roman" w:hAnsi="Times New Roman" w:cs="Times New Roman"/>
          <w:sz w:val="28"/>
          <w:szCs w:val="28"/>
          <w:lang w:val="kk-KZ"/>
        </w:rPr>
        <w:t>Құқықтық бағалау: Б. есімді азаматтың әрекеті Қазақстан Республикасы Қылмыстық кодексінің (ҚК) 188-бабында қарастырылған ұрлық қылмысының белгілеріне сәйкес келеді. Себебі ол бөтеннің мүлкін (галстук пен белбеу) жасырын түрде иемденуге әрекет жасаған.</w:t>
      </w:r>
    </w:p>
    <w:p w14:paraId="17B9C298" w14:textId="7BB91402"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bCs/>
          <w:i/>
          <w:sz w:val="28"/>
          <w:szCs w:val="28"/>
          <w:lang w:val="kk-KZ" w:eastAsia="ru-RU"/>
        </w:rPr>
        <w:t>Құқықбұзушылық сипаты:</w:t>
      </w:r>
      <w:r w:rsidRPr="00DB1E7D">
        <w:rPr>
          <w:rFonts w:ascii="Times New Roman" w:eastAsia="Times New Roman" w:hAnsi="Times New Roman" w:cs="Times New Roman"/>
          <w:sz w:val="28"/>
          <w:szCs w:val="28"/>
          <w:lang w:val="kk-KZ" w:eastAsia="ru-RU"/>
        </w:rPr>
        <w:t xml:space="preserve"> Бұл – </w:t>
      </w:r>
      <w:r w:rsidRPr="00DB1E7D">
        <w:rPr>
          <w:rFonts w:ascii="Times New Roman" w:eastAsia="Times New Roman" w:hAnsi="Times New Roman" w:cs="Times New Roman"/>
          <w:bCs/>
          <w:sz w:val="28"/>
          <w:szCs w:val="28"/>
          <w:lang w:val="kk-KZ" w:eastAsia="ru-RU"/>
        </w:rPr>
        <w:t>қылмыстық құқықбұзушылық</w:t>
      </w:r>
      <w:r w:rsidRPr="00DB1E7D">
        <w:rPr>
          <w:rFonts w:ascii="Times New Roman" w:eastAsia="Times New Roman" w:hAnsi="Times New Roman" w:cs="Times New Roman"/>
          <w:sz w:val="28"/>
          <w:szCs w:val="28"/>
          <w:lang w:val="kk-KZ" w:eastAsia="ru-RU"/>
        </w:rPr>
        <w:t>. Қылмыс деп ҚК-да көзделген, айыпты және қоғамға қауіпті іс-әрекетті (немесе әрекетсіздікті) айтамыз. Бұл жағдайда Б.-ның әрекеті ұрлықтың құқықтық белгілеріне сай келеді. Егер ұрланған мүліктің құны елеусіз болса (2025 жылғы айлық есептік көрсеткіштің 2 еселенген мөлшерінен төмен), онда бұл ҚР Әкімшілік құқықбұзушылық туралы кодексінің 182-бабына (ұсақ ұрлық) сәйкес әкімшілік құқықбұзушылық ретін</w:t>
      </w:r>
      <w:r w:rsidR="004101D1" w:rsidRPr="00DB1E7D">
        <w:rPr>
          <w:rFonts w:ascii="Times New Roman" w:eastAsia="Times New Roman" w:hAnsi="Times New Roman" w:cs="Times New Roman"/>
          <w:sz w:val="28"/>
          <w:szCs w:val="28"/>
          <w:lang w:val="kk-KZ" w:eastAsia="ru-RU"/>
        </w:rPr>
        <w:t xml:space="preserve">де қарастырылуы мүмкін. Алайда </w:t>
      </w:r>
      <w:r w:rsidRPr="00DB1E7D">
        <w:rPr>
          <w:rFonts w:ascii="Times New Roman" w:eastAsia="Times New Roman" w:hAnsi="Times New Roman" w:cs="Times New Roman"/>
          <w:sz w:val="28"/>
          <w:szCs w:val="28"/>
          <w:lang w:val="kk-KZ" w:eastAsia="ru-RU"/>
        </w:rPr>
        <w:t>бұл жағдаятта Б. тауарларды жымқырып кетпек болғандықтан, оның әрекеті Қылмыстық кодекс аясында бағаланады.</w:t>
      </w:r>
    </w:p>
    <w:p w14:paraId="4C6AFD89" w14:textId="77777777"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bCs/>
          <w:i/>
          <w:sz w:val="28"/>
          <w:szCs w:val="28"/>
          <w:lang w:val="kk-KZ" w:eastAsia="ru-RU"/>
        </w:rPr>
        <w:t>Қолданылатын заң бабы және жаза:</w:t>
      </w:r>
      <w:r w:rsidRPr="00DB1E7D">
        <w:rPr>
          <w:rFonts w:ascii="Times New Roman" w:eastAsia="Times New Roman" w:hAnsi="Times New Roman" w:cs="Times New Roman"/>
          <w:sz w:val="28"/>
          <w:szCs w:val="28"/>
          <w:lang w:val="kk-KZ" w:eastAsia="ru-RU"/>
        </w:rPr>
        <w:t xml:space="preserve"> Егер Б.-ның кінәсі дәлелденсе, ол ҚР ҚК-нің </w:t>
      </w:r>
      <w:r w:rsidRPr="00DB1E7D">
        <w:rPr>
          <w:rFonts w:ascii="Times New Roman" w:eastAsia="Times New Roman" w:hAnsi="Times New Roman" w:cs="Times New Roman"/>
          <w:bCs/>
          <w:sz w:val="28"/>
          <w:szCs w:val="28"/>
          <w:lang w:val="kk-KZ" w:eastAsia="ru-RU"/>
        </w:rPr>
        <w:t>188-бабының 1-бөлігі ("Ұрлық")</w:t>
      </w:r>
      <w:r w:rsidRPr="00DB1E7D">
        <w:rPr>
          <w:rFonts w:ascii="Times New Roman" w:eastAsia="Times New Roman" w:hAnsi="Times New Roman" w:cs="Times New Roman"/>
          <w:sz w:val="28"/>
          <w:szCs w:val="28"/>
          <w:lang w:val="kk-KZ" w:eastAsia="ru-RU"/>
        </w:rPr>
        <w:t xml:space="preserve"> бойынша жауапқа тартылады. Бұл бап бойынша көзделген жазалар: айыппұл, түзеу жұмыстары, қоғамдық жұмыстарға тарту немесе біршама мерзімге бас бостандығын шектеу не бас бостандығынан айыру жазаларының бірі. Нақты жаза түрі сот шешімімен анықталады.</w:t>
      </w:r>
    </w:p>
    <w:p w14:paraId="2BB8E5BB" w14:textId="61705583" w:rsidR="00795EEB" w:rsidRPr="008F361E" w:rsidRDefault="00795EEB" w:rsidP="00D62A9E">
      <w:pPr>
        <w:spacing w:after="0" w:line="240" w:lineRule="auto"/>
        <w:ind w:firstLine="709"/>
        <w:jc w:val="both"/>
        <w:rPr>
          <w:rFonts w:ascii="Times New Roman" w:eastAsia="Times New Roman" w:hAnsi="Times New Roman" w:cs="Times New Roman"/>
          <w:i/>
          <w:sz w:val="28"/>
          <w:szCs w:val="28"/>
          <w:lang w:val="kk-KZ" w:eastAsia="ru-RU"/>
        </w:rPr>
      </w:pPr>
      <w:r w:rsidRPr="00DB1E7D">
        <w:rPr>
          <w:rFonts w:ascii="Times New Roman" w:eastAsia="Times New Roman" w:hAnsi="Times New Roman" w:cs="Times New Roman"/>
          <w:bCs/>
          <w:i/>
          <w:sz w:val="28"/>
          <w:szCs w:val="28"/>
          <w:lang w:val="kk-KZ" w:eastAsia="ru-RU"/>
        </w:rPr>
        <w:t>Заңгер ретіндегі қорғау тактикасы:</w:t>
      </w:r>
      <w:r w:rsidR="008F361E">
        <w:rPr>
          <w:rFonts w:ascii="Times New Roman" w:eastAsia="Times New Roman" w:hAnsi="Times New Roman" w:cs="Times New Roman"/>
          <w:i/>
          <w:sz w:val="28"/>
          <w:szCs w:val="28"/>
          <w:lang w:val="kk-KZ" w:eastAsia="ru-RU"/>
        </w:rPr>
        <w:t xml:space="preserve"> </w:t>
      </w:r>
      <w:r w:rsidRPr="00DB1E7D">
        <w:rPr>
          <w:rFonts w:ascii="Times New Roman" w:eastAsia="Times New Roman" w:hAnsi="Times New Roman" w:cs="Times New Roman"/>
          <w:bCs/>
          <w:sz w:val="28"/>
          <w:szCs w:val="28"/>
          <w:lang w:val="kk-KZ" w:eastAsia="ru-RU"/>
        </w:rPr>
        <w:t>Жеңілдететін мән-жайлар:</w:t>
      </w:r>
      <w:r w:rsidRPr="00DB1E7D">
        <w:rPr>
          <w:rFonts w:ascii="Times New Roman" w:eastAsia="Times New Roman" w:hAnsi="Times New Roman" w:cs="Times New Roman"/>
          <w:sz w:val="28"/>
          <w:szCs w:val="28"/>
          <w:lang w:val="kk-KZ" w:eastAsia="ru-RU"/>
        </w:rPr>
        <w:t xml:space="preserve"> Б.-ның ісін қорғау барысында келесі жайттарға баса назар аударуға болады:</w:t>
      </w:r>
    </w:p>
    <w:p w14:paraId="6F520B00" w14:textId="77777777"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bCs/>
          <w:i/>
          <w:sz w:val="28"/>
          <w:szCs w:val="28"/>
          <w:lang w:val="kk-KZ" w:eastAsia="ru-RU"/>
        </w:rPr>
        <w:t>Жазаны жеңілдету:</w:t>
      </w:r>
      <w:r w:rsidRPr="00DB1E7D">
        <w:rPr>
          <w:rFonts w:ascii="Times New Roman" w:eastAsia="Times New Roman" w:hAnsi="Times New Roman" w:cs="Times New Roman"/>
          <w:sz w:val="28"/>
          <w:szCs w:val="28"/>
          <w:lang w:val="kk-KZ" w:eastAsia="ru-RU"/>
        </w:rPr>
        <w:t xml:space="preserve"> Б. өз әрекетіне өкініш білдірсе және ұрланған мүліктің құнын толық өтеп, келтірілген залалды қалпына келтірсе, бұл жазаны жеңілдететін маңызды мән-жай болып саналады. </w:t>
      </w:r>
    </w:p>
    <w:p w14:paraId="397CF78F" w14:textId="77777777"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bCs/>
          <w:i/>
          <w:sz w:val="28"/>
          <w:szCs w:val="28"/>
          <w:lang w:val="kk-KZ" w:eastAsia="ru-RU"/>
        </w:rPr>
        <w:t>Алғаш рет қылмыс жасауы:</w:t>
      </w:r>
      <w:r w:rsidRPr="00DB1E7D">
        <w:rPr>
          <w:rFonts w:ascii="Times New Roman" w:eastAsia="Times New Roman" w:hAnsi="Times New Roman" w:cs="Times New Roman"/>
          <w:sz w:val="28"/>
          <w:szCs w:val="28"/>
          <w:lang w:val="kk-KZ" w:eastAsia="ru-RU"/>
        </w:rPr>
        <w:t xml:space="preserve"> Егер бұл оның алғашқы қылмысы болса, бұл да жазаны жеңілдетуге ықпал етеді.</w:t>
      </w:r>
    </w:p>
    <w:p w14:paraId="0A320CD5" w14:textId="77777777"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bCs/>
          <w:i/>
          <w:sz w:val="28"/>
          <w:szCs w:val="28"/>
          <w:lang w:val="kk-KZ" w:eastAsia="ru-RU"/>
        </w:rPr>
        <w:t>Мүліктің құны:</w:t>
      </w:r>
      <w:r w:rsidRPr="00DB1E7D">
        <w:rPr>
          <w:rFonts w:ascii="Times New Roman" w:eastAsia="Times New Roman" w:hAnsi="Times New Roman" w:cs="Times New Roman"/>
          <w:sz w:val="28"/>
          <w:szCs w:val="28"/>
          <w:lang w:val="kk-KZ" w:eastAsia="ru-RU"/>
        </w:rPr>
        <w:t xml:space="preserve"> Ұрланған галстук пен белбеудің жалпы құнының елеусіз болуы істің біліктілігіне әсер етпесе де, жаза тағайындау кезінде ескерілуі мүмкін.</w:t>
      </w:r>
    </w:p>
    <w:p w14:paraId="3D22FFBA" w14:textId="77777777"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bCs/>
          <w:i/>
          <w:sz w:val="28"/>
          <w:szCs w:val="28"/>
          <w:lang w:val="kk-KZ" w:eastAsia="ru-RU"/>
        </w:rPr>
        <w:t>Қорғаудың негізгі мақсаты:</w:t>
      </w:r>
      <w:r w:rsidRPr="00DB1E7D">
        <w:rPr>
          <w:rFonts w:ascii="Times New Roman" w:eastAsia="Times New Roman" w:hAnsi="Times New Roman" w:cs="Times New Roman"/>
          <w:sz w:val="28"/>
          <w:szCs w:val="28"/>
          <w:lang w:val="kk-KZ" w:eastAsia="ru-RU"/>
        </w:rPr>
        <w:t xml:space="preserve"> Заңгердің басты міндеті – азамат Б.-ның бас бостандығынан айыру жазасына тартылуына жол бермей, жеңілдеу жаза түрін (мысалы, айыппұл немесе түзеу жұмыстары) тағайындауға ықпал ету.</w:t>
      </w:r>
    </w:p>
    <w:p w14:paraId="02B94CD4" w14:textId="77777777"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sz w:val="28"/>
          <w:szCs w:val="28"/>
          <w:lang w:val="kk-KZ" w:eastAsia="ru-RU"/>
        </w:rPr>
        <w:t>Бұл жағдаяттық тапсырма білім алушылардың теориялық білімін практикалық тұрғыда қолданып, құқықтық нормаларды талдауға және өздерінің кәсіби пікірлерін дәлелді түрде жеткізуге үйретеді.</w:t>
      </w:r>
    </w:p>
    <w:p w14:paraId="19C514B8" w14:textId="77777777"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bCs/>
          <w:i/>
          <w:sz w:val="28"/>
          <w:szCs w:val="28"/>
          <w:lang w:val="kk-KZ" w:eastAsia="ru-RU"/>
        </w:rPr>
        <w:t>Мақсат пен міндетті анықтау:</w:t>
      </w:r>
      <w:r w:rsidRPr="00DB1E7D">
        <w:rPr>
          <w:rFonts w:ascii="Times New Roman" w:eastAsia="Times New Roman" w:hAnsi="Times New Roman" w:cs="Times New Roman"/>
          <w:sz w:val="28"/>
          <w:szCs w:val="28"/>
          <w:lang w:val="kk-KZ" w:eastAsia="ru-RU"/>
        </w:rPr>
        <w:t xml:space="preserve"> Таңдалған кейсті шешу арқылы білім алушылардың қандай дағдыларды меңгеруі қажет екені нақтыланады.</w:t>
      </w:r>
    </w:p>
    <w:p w14:paraId="38B8970F" w14:textId="77777777"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bCs/>
          <w:i/>
          <w:sz w:val="28"/>
          <w:szCs w:val="28"/>
          <w:lang w:val="kk-KZ" w:eastAsia="ru-RU"/>
        </w:rPr>
        <w:t>Жағдайды құрастыру және суреттеу:</w:t>
      </w:r>
      <w:r w:rsidRPr="00DB1E7D">
        <w:rPr>
          <w:rFonts w:ascii="Times New Roman" w:eastAsia="Times New Roman" w:hAnsi="Times New Roman" w:cs="Times New Roman"/>
          <w:sz w:val="28"/>
          <w:szCs w:val="28"/>
          <w:lang w:val="kk-KZ" w:eastAsia="ru-RU"/>
        </w:rPr>
        <w:t xml:space="preserve"> Кейс мазмұны толық, жүйелі және түсінікті болуы тиіс. Онда проблема, қатысушылар және оқиғаның мән-жайы айқын көрсетіледі.</w:t>
      </w:r>
    </w:p>
    <w:p w14:paraId="1C87FE7B" w14:textId="77777777"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bCs/>
          <w:sz w:val="28"/>
          <w:szCs w:val="28"/>
          <w:lang w:val="kk-KZ" w:eastAsia="ru-RU"/>
        </w:rPr>
        <w:t>Аудиториядағы іс-әрекет және кейс талдау кезеңі:</w:t>
      </w:r>
    </w:p>
    <w:p w14:paraId="283A7AF8" w14:textId="77777777"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bCs/>
          <w:i/>
          <w:sz w:val="28"/>
          <w:szCs w:val="28"/>
          <w:lang w:val="kk-KZ" w:eastAsia="ru-RU"/>
        </w:rPr>
        <w:t>Кейске кіріспе:</w:t>
      </w:r>
      <w:r w:rsidRPr="00DB1E7D">
        <w:rPr>
          <w:rFonts w:ascii="Times New Roman" w:eastAsia="Times New Roman" w:hAnsi="Times New Roman" w:cs="Times New Roman"/>
          <w:sz w:val="28"/>
          <w:szCs w:val="28"/>
          <w:lang w:val="kk-KZ" w:eastAsia="ru-RU"/>
        </w:rPr>
        <w:t xml:space="preserve"> Оқытушы кейстің негізгі мазмұнымен таныстырып, білім алушыларды талдауға ынталандырады.</w:t>
      </w:r>
    </w:p>
    <w:p w14:paraId="668C3E1B" w14:textId="77777777"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bCs/>
          <w:i/>
          <w:sz w:val="28"/>
          <w:szCs w:val="28"/>
          <w:lang w:val="kk-KZ" w:eastAsia="ru-RU"/>
        </w:rPr>
        <w:t>Жағдайдың талдануы:</w:t>
      </w:r>
      <w:r w:rsidRPr="00DB1E7D">
        <w:rPr>
          <w:rFonts w:ascii="Times New Roman" w:eastAsia="Times New Roman" w:hAnsi="Times New Roman" w:cs="Times New Roman"/>
          <w:sz w:val="28"/>
          <w:szCs w:val="28"/>
          <w:lang w:val="kk-KZ" w:eastAsia="ru-RU"/>
        </w:rPr>
        <w:t xml:space="preserve"> Білім алушылар шағын топтарға бөлініп, кейстің әр қырын талдайды, мүмкін болатын шешімдерді қарастырады және олардың заңдық негізін талқылайды.</w:t>
      </w:r>
    </w:p>
    <w:p w14:paraId="2D376CA0" w14:textId="77777777"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bCs/>
          <w:i/>
          <w:sz w:val="28"/>
          <w:szCs w:val="28"/>
          <w:lang w:val="kk-KZ" w:eastAsia="ru-RU"/>
        </w:rPr>
        <w:t>Пікірталас:</w:t>
      </w:r>
      <w:r w:rsidRPr="00DB1E7D">
        <w:rPr>
          <w:rFonts w:ascii="Times New Roman" w:eastAsia="Times New Roman" w:hAnsi="Times New Roman" w:cs="Times New Roman"/>
          <w:sz w:val="28"/>
          <w:szCs w:val="28"/>
          <w:lang w:val="kk-KZ" w:eastAsia="ru-RU"/>
        </w:rPr>
        <w:t xml:space="preserve"> Топтар өз талдауларының нәтижесін ұсынып, аудиторияда жалпы пікірталас ұйымдастырылады. Бұл кезеңде әр білім алушы өз ойын ашық айтуға, қарсы пікірді тыңдауға және өзінің ұстанымын қорғауға машықтанады.</w:t>
      </w:r>
    </w:p>
    <w:p w14:paraId="424EEF4C" w14:textId="224627A4"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bCs/>
          <w:i/>
          <w:sz w:val="28"/>
          <w:szCs w:val="28"/>
          <w:lang w:val="kk-KZ" w:eastAsia="ru-RU"/>
        </w:rPr>
        <w:t>Қорытынды шығару:</w:t>
      </w:r>
      <w:r w:rsidRPr="00DB1E7D">
        <w:rPr>
          <w:rFonts w:ascii="Times New Roman" w:eastAsia="Times New Roman" w:hAnsi="Times New Roman" w:cs="Times New Roman"/>
          <w:sz w:val="28"/>
          <w:szCs w:val="28"/>
          <w:lang w:val="kk-KZ" w:eastAsia="ru-RU"/>
        </w:rPr>
        <w:t xml:space="preserve"> Оқытушы пікірталасты қорытындылап, дұрыс және заңды шешімдерді көрсетеді, сонымен қатар</w:t>
      </w:r>
      <w:r w:rsidR="008F361E">
        <w:rPr>
          <w:rFonts w:ascii="Times New Roman" w:eastAsia="Times New Roman" w:hAnsi="Times New Roman" w:cs="Times New Roman"/>
          <w:sz w:val="28"/>
          <w:szCs w:val="28"/>
          <w:lang w:val="kk-KZ" w:eastAsia="ru-RU"/>
        </w:rPr>
        <w:t xml:space="preserve"> білім алушылардың қател</w:t>
      </w:r>
      <w:r w:rsidRPr="00DB1E7D">
        <w:rPr>
          <w:rFonts w:ascii="Times New Roman" w:eastAsia="Times New Roman" w:hAnsi="Times New Roman" w:cs="Times New Roman"/>
          <w:sz w:val="28"/>
          <w:szCs w:val="28"/>
          <w:lang w:val="kk-KZ" w:eastAsia="ru-RU"/>
        </w:rPr>
        <w:t>ерін талқылайды.</w:t>
      </w:r>
    </w:p>
    <w:p w14:paraId="693F00C9" w14:textId="77777777"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sz w:val="28"/>
          <w:szCs w:val="28"/>
          <w:lang w:val="kk-KZ" w:eastAsia="ru-RU"/>
        </w:rPr>
        <w:t xml:space="preserve">Қорыта келгенде, кейс-стади әдісі заңгерлік дискурсты меңгертуде  білім алушылардың кәсіби және жеке тұлғалық қабілеттерін жан-жақты дамытатын тиімді құрал болып табылады. Бұл әдіс білім алушылардың ауызша сөйлеу мәдениетін қалыптастырып, оларды болашақ кәсіби қызметке дайындауда маңызды рөл атқарады. </w:t>
      </w:r>
    </w:p>
    <w:p w14:paraId="310E187B" w14:textId="26040BDA" w:rsidR="00795EEB" w:rsidRPr="00DB1E7D" w:rsidRDefault="00C36DB3" w:rsidP="00D62A9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Кейс-стади әдісі </w:t>
      </w:r>
      <w:r w:rsidR="00795EEB" w:rsidRPr="00DB1E7D">
        <w:rPr>
          <w:rFonts w:ascii="Times New Roman" w:eastAsia="Times New Roman" w:hAnsi="Times New Roman" w:cs="Times New Roman"/>
          <w:sz w:val="28"/>
          <w:szCs w:val="28"/>
          <w:lang w:val="kk-KZ" w:eastAsia="ru-RU"/>
        </w:rPr>
        <w:t xml:space="preserve">білім алушылардың сыни ойлау қабілетін, аналитикалық ойлау дағдыларын және шешім қабылдау шеберлігін жетілдіруге мүмкіндік береді. Оның негізгі мақсаты – білім алушыларды сұраққа жауап іздеуге баулу. Бұл бағытта мынандай сұрақтардың шешімін табу көзделеді: </w:t>
      </w:r>
    </w:p>
    <w:p w14:paraId="04CDEB06" w14:textId="77777777"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bCs/>
          <w:i/>
          <w:sz w:val="28"/>
          <w:szCs w:val="28"/>
          <w:lang w:val="kk-KZ" w:eastAsia="ru-RU"/>
        </w:rPr>
        <w:t>Неліктен осы шешім қабылданды?</w:t>
      </w:r>
      <w:r w:rsidRPr="00DB1E7D">
        <w:rPr>
          <w:rFonts w:ascii="Times New Roman" w:eastAsia="Times New Roman" w:hAnsi="Times New Roman" w:cs="Times New Roman"/>
          <w:sz w:val="28"/>
          <w:szCs w:val="28"/>
          <w:lang w:val="kk-KZ" w:eastAsia="ru-RU"/>
        </w:rPr>
        <w:t xml:space="preserve"> Жағдаятты талдау арқылы білім алушылар шешімнің себеп-салдарын анықтауға үйренеді.</w:t>
      </w:r>
    </w:p>
    <w:p w14:paraId="6ABDEB77" w14:textId="77777777"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bCs/>
          <w:i/>
          <w:sz w:val="28"/>
          <w:szCs w:val="28"/>
          <w:lang w:val="kk-KZ" w:eastAsia="ru-RU"/>
        </w:rPr>
        <w:t>Бұл шешімді тәжірибеде қалай жүзеге асыруға болады?</w:t>
      </w:r>
      <w:r w:rsidRPr="00DB1E7D">
        <w:rPr>
          <w:rFonts w:ascii="Times New Roman" w:eastAsia="Times New Roman" w:hAnsi="Times New Roman" w:cs="Times New Roman"/>
          <w:sz w:val="28"/>
          <w:szCs w:val="28"/>
          <w:lang w:val="kk-KZ" w:eastAsia="ru-RU"/>
        </w:rPr>
        <w:t xml:space="preserve"> Теориялық білімді практикалық іс-әрекетке ауыстырудың жолдарын іздейді.</w:t>
      </w:r>
    </w:p>
    <w:p w14:paraId="12FF2D78" w14:textId="77777777"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bCs/>
          <w:i/>
          <w:sz w:val="28"/>
          <w:szCs w:val="28"/>
          <w:lang w:val="kk-KZ" w:eastAsia="ru-RU"/>
        </w:rPr>
        <w:t>Қандай нәтижелерге қол жеткізіледі?</w:t>
      </w:r>
      <w:r w:rsidRPr="00DB1E7D">
        <w:rPr>
          <w:rFonts w:ascii="Times New Roman" w:eastAsia="Times New Roman" w:hAnsi="Times New Roman" w:cs="Times New Roman"/>
          <w:sz w:val="28"/>
          <w:szCs w:val="28"/>
          <w:lang w:val="kk-KZ" w:eastAsia="ru-RU"/>
        </w:rPr>
        <w:t xml:space="preserve"> Қабылданған шешімнің салдарларын бағалап, оның тиімділігін талдайды.</w:t>
      </w:r>
    </w:p>
    <w:p w14:paraId="62800406" w14:textId="4BDC1058"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sz w:val="28"/>
          <w:szCs w:val="28"/>
          <w:lang w:val="kk-KZ" w:eastAsia="ru-RU"/>
        </w:rPr>
        <w:t>Бұл әдіс нақты тәжірибелік мысалдарды талдауға негізделген. Ол білім алушыларға ақпаратты меңг</w:t>
      </w:r>
      <w:r w:rsidR="00C36DB3">
        <w:rPr>
          <w:rFonts w:ascii="Times New Roman" w:eastAsia="Times New Roman" w:hAnsi="Times New Roman" w:cs="Times New Roman"/>
          <w:sz w:val="28"/>
          <w:szCs w:val="28"/>
          <w:lang w:val="kk-KZ" w:eastAsia="ru-RU"/>
        </w:rPr>
        <w:t xml:space="preserve">ертіп қана қоймай, </w:t>
      </w:r>
      <w:r w:rsidRPr="00DB1E7D">
        <w:rPr>
          <w:rFonts w:ascii="Times New Roman" w:eastAsia="Times New Roman" w:hAnsi="Times New Roman" w:cs="Times New Roman"/>
          <w:sz w:val="28"/>
          <w:szCs w:val="28"/>
          <w:lang w:val="kk-KZ" w:eastAsia="ru-RU"/>
        </w:rPr>
        <w:t xml:space="preserve">оны тәжірибеде қолдануға, күрделі мәселелерді шешуге және қажетті шешімдерді қабылдауға көмектеседі. </w:t>
      </w:r>
    </w:p>
    <w:p w14:paraId="64273331" w14:textId="77777777"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bCs/>
          <w:sz w:val="28"/>
          <w:szCs w:val="28"/>
          <w:lang w:val="kk-KZ" w:eastAsia="ru-RU"/>
        </w:rPr>
        <w:t xml:space="preserve">Кейс-стади әдісінің оқыту үдерісіндегі артықшылықтарына тоқталатын болсақ, </w:t>
      </w:r>
      <w:r w:rsidRPr="00DB1E7D">
        <w:rPr>
          <w:rFonts w:ascii="Times New Roman" w:eastAsia="Times New Roman" w:hAnsi="Times New Roman" w:cs="Times New Roman"/>
          <w:sz w:val="28"/>
          <w:szCs w:val="28"/>
          <w:lang w:val="kk-KZ" w:eastAsia="ru-RU"/>
        </w:rPr>
        <w:t>бұл әдіс білім алушылардың жан-жақты дамуына, бірқатар дағдыларының қалыптасуына ықпал етеді:</w:t>
      </w:r>
    </w:p>
    <w:p w14:paraId="4EE3D6E9" w14:textId="0594F0DC"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bCs/>
          <w:i/>
          <w:sz w:val="28"/>
          <w:szCs w:val="28"/>
          <w:lang w:val="kk-KZ" w:eastAsia="ru-RU"/>
        </w:rPr>
        <w:t>Топта жұмыс істеу дағдысын қалыптастыру:</w:t>
      </w:r>
      <w:r w:rsidR="00FE36AE" w:rsidRPr="00DB1E7D">
        <w:rPr>
          <w:rFonts w:ascii="Times New Roman" w:eastAsia="Times New Roman" w:hAnsi="Times New Roman" w:cs="Times New Roman"/>
          <w:sz w:val="28"/>
          <w:szCs w:val="28"/>
          <w:lang w:val="kk-KZ" w:eastAsia="ru-RU"/>
        </w:rPr>
        <w:t xml:space="preserve"> </w:t>
      </w:r>
      <w:r w:rsidR="0029697E">
        <w:rPr>
          <w:rFonts w:ascii="Times New Roman" w:eastAsia="Times New Roman" w:hAnsi="Times New Roman" w:cs="Times New Roman"/>
          <w:sz w:val="28"/>
          <w:szCs w:val="28"/>
          <w:lang w:val="kk-KZ" w:eastAsia="ru-RU"/>
        </w:rPr>
        <w:t>білім алушылар</w:t>
      </w:r>
      <w:r w:rsidRPr="00DB1E7D">
        <w:rPr>
          <w:rFonts w:ascii="Times New Roman" w:eastAsia="Times New Roman" w:hAnsi="Times New Roman" w:cs="Times New Roman"/>
          <w:sz w:val="28"/>
          <w:szCs w:val="28"/>
          <w:lang w:val="kk-KZ" w:eastAsia="ru-RU"/>
        </w:rPr>
        <w:t xml:space="preserve"> шағын топтарда жұмыс істеу арқылы ынтымақтастыққа, пікір ал</w:t>
      </w:r>
      <w:r w:rsidR="00C36DB3">
        <w:rPr>
          <w:rFonts w:ascii="Times New Roman" w:eastAsia="Times New Roman" w:hAnsi="Times New Roman" w:cs="Times New Roman"/>
          <w:sz w:val="28"/>
          <w:szCs w:val="28"/>
          <w:lang w:val="kk-KZ" w:eastAsia="ru-RU"/>
        </w:rPr>
        <w:t>масуға және ортақ шешімге келуді</w:t>
      </w:r>
      <w:r w:rsidRPr="00DB1E7D">
        <w:rPr>
          <w:rFonts w:ascii="Times New Roman" w:eastAsia="Times New Roman" w:hAnsi="Times New Roman" w:cs="Times New Roman"/>
          <w:sz w:val="28"/>
          <w:szCs w:val="28"/>
          <w:lang w:val="kk-KZ" w:eastAsia="ru-RU"/>
        </w:rPr>
        <w:t xml:space="preserve"> үйренеді.</w:t>
      </w:r>
    </w:p>
    <w:p w14:paraId="15B88901" w14:textId="3E2AE10C"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bCs/>
          <w:i/>
          <w:sz w:val="28"/>
          <w:szCs w:val="28"/>
          <w:lang w:val="kk-KZ" w:eastAsia="ru-RU"/>
        </w:rPr>
        <w:t>Аналитикалық және синтетикалық дағдыларды дамыту:</w:t>
      </w:r>
      <w:r w:rsidR="00FE36AE" w:rsidRPr="00DB1E7D">
        <w:rPr>
          <w:rFonts w:ascii="Times New Roman" w:eastAsia="Times New Roman" w:hAnsi="Times New Roman" w:cs="Times New Roman"/>
          <w:sz w:val="28"/>
          <w:szCs w:val="28"/>
          <w:lang w:val="kk-KZ" w:eastAsia="ru-RU"/>
        </w:rPr>
        <w:t xml:space="preserve"> ж</w:t>
      </w:r>
      <w:r w:rsidRPr="00DB1E7D">
        <w:rPr>
          <w:rFonts w:ascii="Times New Roman" w:eastAsia="Times New Roman" w:hAnsi="Times New Roman" w:cs="Times New Roman"/>
          <w:sz w:val="28"/>
          <w:szCs w:val="28"/>
          <w:lang w:val="kk-KZ" w:eastAsia="ru-RU"/>
        </w:rPr>
        <w:t>ағдаятты талдау арқылы проблеманың түпкі мәнін ашуға және әртүрлі ақпаратты біріктіріп, логикалық қорытынды шығаруға машықтанады.</w:t>
      </w:r>
    </w:p>
    <w:p w14:paraId="636CB577" w14:textId="2C08B665"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bCs/>
          <w:i/>
          <w:sz w:val="28"/>
          <w:szCs w:val="28"/>
          <w:lang w:val="kk-KZ" w:eastAsia="ru-RU"/>
        </w:rPr>
        <w:t>Коммуникативті дағдыларды жетілдіру:</w:t>
      </w:r>
      <w:r w:rsidR="00FE36AE" w:rsidRPr="00DB1E7D">
        <w:rPr>
          <w:rFonts w:ascii="Times New Roman" w:eastAsia="Times New Roman" w:hAnsi="Times New Roman" w:cs="Times New Roman"/>
          <w:sz w:val="28"/>
          <w:szCs w:val="28"/>
          <w:lang w:val="kk-KZ" w:eastAsia="ru-RU"/>
        </w:rPr>
        <w:t xml:space="preserve"> ө</w:t>
      </w:r>
      <w:r w:rsidRPr="00DB1E7D">
        <w:rPr>
          <w:rFonts w:ascii="Times New Roman" w:eastAsia="Times New Roman" w:hAnsi="Times New Roman" w:cs="Times New Roman"/>
          <w:sz w:val="28"/>
          <w:szCs w:val="28"/>
          <w:lang w:val="kk-KZ" w:eastAsia="ru-RU"/>
        </w:rPr>
        <w:t>згенің пікірін тыңдау, оны түсіну және өзінің ойын нақты әрі дәлелді түрде жеткізу қабілеті артады.</w:t>
      </w:r>
    </w:p>
    <w:p w14:paraId="5C7A88B8" w14:textId="378C9949"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bCs/>
          <w:i/>
          <w:sz w:val="28"/>
          <w:szCs w:val="28"/>
          <w:lang w:val="kk-KZ" w:eastAsia="ru-RU"/>
        </w:rPr>
        <w:t>Болжам жасау және жоспарлау:</w:t>
      </w:r>
      <w:r w:rsidR="00FE36AE" w:rsidRPr="00DB1E7D">
        <w:rPr>
          <w:rFonts w:ascii="Times New Roman" w:eastAsia="Times New Roman" w:hAnsi="Times New Roman" w:cs="Times New Roman"/>
          <w:sz w:val="28"/>
          <w:szCs w:val="28"/>
          <w:lang w:val="kk-KZ" w:eastAsia="ru-RU"/>
        </w:rPr>
        <w:t xml:space="preserve"> қ</w:t>
      </w:r>
      <w:r w:rsidRPr="00DB1E7D">
        <w:rPr>
          <w:rFonts w:ascii="Times New Roman" w:eastAsia="Times New Roman" w:hAnsi="Times New Roman" w:cs="Times New Roman"/>
          <w:sz w:val="28"/>
          <w:szCs w:val="28"/>
          <w:lang w:val="kk-KZ" w:eastAsia="ru-RU"/>
        </w:rPr>
        <w:t>абылданатын шешімдердің ықтимал салдарларын алдын ала болжап, оларды ескере отырып, іс-әрекеттерді жоспарлау қабілетін дамытады.</w:t>
      </w:r>
    </w:p>
    <w:p w14:paraId="069FEB0A" w14:textId="1761B9CC" w:rsidR="00795EEB" w:rsidRPr="00DB1E7D" w:rsidRDefault="00C36DB3" w:rsidP="00D62A9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w:t>
      </w:r>
      <w:r w:rsidR="00795EEB" w:rsidRPr="00DB1E7D">
        <w:rPr>
          <w:rFonts w:ascii="Times New Roman" w:eastAsia="Times New Roman" w:hAnsi="Times New Roman" w:cs="Times New Roman"/>
          <w:sz w:val="28"/>
          <w:szCs w:val="28"/>
          <w:lang w:val="kk-KZ" w:eastAsia="ru-RU"/>
        </w:rPr>
        <w:t xml:space="preserve">ейс-стади әдісі </w:t>
      </w:r>
      <w:r>
        <w:rPr>
          <w:rFonts w:ascii="Times New Roman" w:eastAsia="Times New Roman" w:hAnsi="Times New Roman" w:cs="Times New Roman"/>
          <w:sz w:val="28"/>
          <w:szCs w:val="28"/>
          <w:lang w:val="kk-KZ" w:eastAsia="ru-RU"/>
        </w:rPr>
        <w:t xml:space="preserve">– </w:t>
      </w:r>
      <w:r w:rsidR="00795EEB" w:rsidRPr="00DB1E7D">
        <w:rPr>
          <w:rFonts w:ascii="Times New Roman" w:eastAsia="Times New Roman" w:hAnsi="Times New Roman" w:cs="Times New Roman"/>
          <w:sz w:val="28"/>
          <w:szCs w:val="28"/>
          <w:lang w:val="kk-KZ" w:eastAsia="ru-RU"/>
        </w:rPr>
        <w:t>тек білім беру құралы ғана емес, сонымен бірге</w:t>
      </w:r>
      <w:r>
        <w:rPr>
          <w:rFonts w:ascii="Times New Roman" w:eastAsia="Times New Roman" w:hAnsi="Times New Roman" w:cs="Times New Roman"/>
          <w:sz w:val="28"/>
          <w:szCs w:val="28"/>
          <w:lang w:val="kk-KZ" w:eastAsia="ru-RU"/>
        </w:rPr>
        <w:t xml:space="preserve"> </w:t>
      </w:r>
      <w:r w:rsidR="00795EEB" w:rsidRPr="00DB1E7D">
        <w:rPr>
          <w:rFonts w:ascii="Times New Roman" w:eastAsia="Times New Roman" w:hAnsi="Times New Roman" w:cs="Times New Roman"/>
          <w:sz w:val="28"/>
          <w:szCs w:val="28"/>
          <w:lang w:val="kk-KZ" w:eastAsia="ru-RU"/>
        </w:rPr>
        <w:t>кәсіби мамандықты меңгерудегі және өмірлік дағдыларды қалыптастырудағы маңызды фактор. Білім алушыларды кәсіби ортада кездесетін нақты проблемаларды шешуге дайын білікт</w:t>
      </w:r>
      <w:r>
        <w:rPr>
          <w:rFonts w:ascii="Times New Roman" w:eastAsia="Times New Roman" w:hAnsi="Times New Roman" w:cs="Times New Roman"/>
          <w:sz w:val="28"/>
          <w:szCs w:val="28"/>
          <w:lang w:val="kk-KZ" w:eastAsia="ru-RU"/>
        </w:rPr>
        <w:t xml:space="preserve">і маман ретінде қалыптастырады. </w:t>
      </w:r>
      <w:r w:rsidR="00795EEB" w:rsidRPr="00DB1E7D">
        <w:rPr>
          <w:rFonts w:ascii="Times New Roman" w:eastAsia="Times New Roman" w:hAnsi="Times New Roman" w:cs="Times New Roman"/>
          <w:sz w:val="28"/>
          <w:szCs w:val="28"/>
          <w:lang w:val="kk-KZ" w:eastAsia="ru-RU"/>
        </w:rPr>
        <w:t>Кейс-стади әдісі – берілген жағдаяттық тапсырманы талдау арқылы сөйлеу, пікір алысу дағдыларын дамытуда, оқыту мен зерттеу саласында кеңінен қолданылатын, нақты жағдаяттарды талдауға негізделген инновациялық әдіс. Бұл әдістің құрылымы жағдаяттың (кейс) толық сипаттамасын ұсынудан басталып, оны талдау, шешімдерді әзірлеу және қорытындылау кезеңдерінен тұрады.</w:t>
      </w:r>
    </w:p>
    <w:p w14:paraId="40088EAA" w14:textId="77777777"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sz w:val="28"/>
          <w:szCs w:val="28"/>
          <w:lang w:val="kk-KZ" w:eastAsia="ru-RU"/>
        </w:rPr>
        <w:t>Заңгерлік дискурсты кейс-стади әдісі арқылы оқыту білім алушылардың жан-жақты дамуына ықпал ететін бірқатар маңызды дағдыларды қалыптастырады. Олар:</w:t>
      </w:r>
    </w:p>
    <w:p w14:paraId="2355D3CB" w14:textId="77777777"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sz w:val="28"/>
          <w:szCs w:val="28"/>
          <w:lang w:val="kk-KZ" w:eastAsia="ru-RU"/>
        </w:rPr>
        <w:t xml:space="preserve">1. </w:t>
      </w:r>
      <w:r w:rsidRPr="00DB1E7D">
        <w:rPr>
          <w:rFonts w:ascii="Times New Roman" w:eastAsia="Times New Roman" w:hAnsi="Times New Roman" w:cs="Times New Roman"/>
          <w:i/>
          <w:sz w:val="28"/>
          <w:szCs w:val="28"/>
          <w:lang w:val="kk-KZ" w:eastAsia="ru-RU"/>
        </w:rPr>
        <w:t>Аналитикалық дағдылар:</w:t>
      </w:r>
      <w:r w:rsidRPr="00DB1E7D">
        <w:rPr>
          <w:rFonts w:ascii="Times New Roman" w:eastAsia="Times New Roman" w:hAnsi="Times New Roman" w:cs="Times New Roman"/>
          <w:sz w:val="28"/>
          <w:szCs w:val="28"/>
          <w:lang w:val="kk-KZ" w:eastAsia="ru-RU"/>
        </w:rPr>
        <w:t xml:space="preserve"> деректерді мәліметтерден ажырату, маңызды және маңызды емес ақпаратты іріктеу, жетіспейтін ақпаратты табу және логикалық ойлау. Әсіресе, болған оқиға туралы ақпарат анық болмаса, нақты және жүйелі ойлау қабілетін дамытуда ерекше маңызды.</w:t>
      </w:r>
    </w:p>
    <w:p w14:paraId="2EAAE9E4" w14:textId="2AF28D26"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sz w:val="28"/>
          <w:szCs w:val="28"/>
          <w:lang w:val="kk-KZ" w:eastAsia="ru-RU"/>
        </w:rPr>
        <w:t xml:space="preserve">2.  </w:t>
      </w:r>
      <w:r w:rsidRPr="00DB1E7D">
        <w:rPr>
          <w:rFonts w:ascii="Times New Roman" w:eastAsia="Times New Roman" w:hAnsi="Times New Roman" w:cs="Times New Roman"/>
          <w:i/>
          <w:sz w:val="28"/>
          <w:szCs w:val="28"/>
          <w:lang w:val="kk-KZ" w:eastAsia="ru-RU"/>
        </w:rPr>
        <w:t>Тәжірибелік дағдылар:</w:t>
      </w:r>
      <w:r w:rsidRPr="00DB1E7D">
        <w:rPr>
          <w:rFonts w:ascii="Times New Roman" w:eastAsia="Times New Roman" w:hAnsi="Times New Roman" w:cs="Times New Roman"/>
          <w:sz w:val="28"/>
          <w:szCs w:val="28"/>
          <w:lang w:val="kk-KZ" w:eastAsia="ru-RU"/>
        </w:rPr>
        <w:t xml:space="preserve"> заңнамалық теориялар, әдістер мен </w:t>
      </w:r>
      <w:r w:rsidR="0029697E">
        <w:rPr>
          <w:rFonts w:ascii="Times New Roman" w:eastAsia="Times New Roman" w:hAnsi="Times New Roman" w:cs="Times New Roman"/>
          <w:sz w:val="28"/>
          <w:szCs w:val="28"/>
          <w:lang w:val="kk-KZ" w:eastAsia="ru-RU"/>
        </w:rPr>
        <w:t>қағидаларды</w:t>
      </w:r>
      <w:r w:rsidRPr="00DB1E7D">
        <w:rPr>
          <w:rFonts w:ascii="Times New Roman" w:eastAsia="Times New Roman" w:hAnsi="Times New Roman" w:cs="Times New Roman"/>
          <w:sz w:val="28"/>
          <w:szCs w:val="28"/>
          <w:lang w:val="kk-KZ" w:eastAsia="ru-RU"/>
        </w:rPr>
        <w:t xml:space="preserve"> нақты жағдаяттарда қолдану арқылы білім алушылардың тәжірибелік білімін жүйелеуге мүмкіндік береді. Бұл теория мен практика арасындағы алшақтықты жоюға септігін тигізеді.</w:t>
      </w:r>
    </w:p>
    <w:p w14:paraId="6DDB8CD1" w14:textId="236C7455"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sz w:val="28"/>
          <w:szCs w:val="28"/>
          <w:lang w:val="kk-KZ" w:eastAsia="ru-RU"/>
        </w:rPr>
        <w:t xml:space="preserve">3. </w:t>
      </w:r>
      <w:r w:rsidRPr="00DB1E7D">
        <w:rPr>
          <w:rFonts w:ascii="Times New Roman" w:eastAsia="Times New Roman" w:hAnsi="Times New Roman" w:cs="Times New Roman"/>
          <w:i/>
          <w:sz w:val="28"/>
          <w:szCs w:val="28"/>
          <w:lang w:val="kk-KZ" w:eastAsia="ru-RU"/>
        </w:rPr>
        <w:t>Шығармашылық дағдылар:</w:t>
      </w:r>
      <w:r w:rsidR="00FE36AE" w:rsidRPr="00DB1E7D">
        <w:rPr>
          <w:rFonts w:ascii="Times New Roman" w:eastAsia="Times New Roman" w:hAnsi="Times New Roman" w:cs="Times New Roman"/>
          <w:sz w:val="28"/>
          <w:szCs w:val="28"/>
          <w:lang w:val="kk-KZ" w:eastAsia="ru-RU"/>
        </w:rPr>
        <w:t xml:space="preserve"> б</w:t>
      </w:r>
      <w:r w:rsidRPr="00DB1E7D">
        <w:rPr>
          <w:rFonts w:ascii="Times New Roman" w:eastAsia="Times New Roman" w:hAnsi="Times New Roman" w:cs="Times New Roman"/>
          <w:sz w:val="28"/>
          <w:szCs w:val="28"/>
          <w:lang w:val="kk-KZ" w:eastAsia="ru-RU"/>
        </w:rPr>
        <w:t>ерілген жағдаяттық тапсырмадағы проблеманы шешуде бір ғана дұрыс шешімді қабылдамай, білім алушыларды шығармашылық жолмен балама шешімдерді генерациялауға және дәлелдеуге үйретеді.</w:t>
      </w:r>
    </w:p>
    <w:p w14:paraId="1AB62896" w14:textId="6FB2B9C8"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sz w:val="28"/>
          <w:szCs w:val="28"/>
          <w:lang w:val="kk-KZ" w:eastAsia="ru-RU"/>
        </w:rPr>
        <w:t>4</w:t>
      </w:r>
      <w:r w:rsidRPr="00DB1E7D">
        <w:rPr>
          <w:rFonts w:ascii="Times New Roman" w:eastAsia="Times New Roman" w:hAnsi="Times New Roman" w:cs="Times New Roman"/>
          <w:i/>
          <w:sz w:val="28"/>
          <w:szCs w:val="28"/>
          <w:lang w:val="kk-KZ" w:eastAsia="ru-RU"/>
        </w:rPr>
        <w:t>. Коммуникативті дағдылар:</w:t>
      </w:r>
      <w:r w:rsidRPr="00DB1E7D">
        <w:rPr>
          <w:rFonts w:ascii="Times New Roman" w:eastAsia="Times New Roman" w:hAnsi="Times New Roman" w:cs="Times New Roman"/>
          <w:sz w:val="28"/>
          <w:szCs w:val="28"/>
          <w:lang w:val="kk-KZ" w:eastAsia="ru-RU"/>
        </w:rPr>
        <w:t xml:space="preserve"> білім алушылар пікірталас жүргізу, өз көзқарасын қорғау, </w:t>
      </w:r>
      <w:r w:rsidR="0029697E">
        <w:rPr>
          <w:rFonts w:ascii="Times New Roman" w:eastAsia="Times New Roman" w:hAnsi="Times New Roman" w:cs="Times New Roman"/>
          <w:sz w:val="28"/>
          <w:szCs w:val="28"/>
          <w:lang w:val="kk-KZ" w:eastAsia="ru-RU"/>
        </w:rPr>
        <w:t>қарсы топты</w:t>
      </w:r>
      <w:r w:rsidRPr="00DB1E7D">
        <w:rPr>
          <w:rFonts w:ascii="Times New Roman" w:eastAsia="Times New Roman" w:hAnsi="Times New Roman" w:cs="Times New Roman"/>
          <w:sz w:val="28"/>
          <w:szCs w:val="28"/>
          <w:lang w:val="kk-KZ" w:eastAsia="ru-RU"/>
        </w:rPr>
        <w:t xml:space="preserve"> сендіру және көрнекі материалдарды пайдаланып, өз ойын жеткізуге машықтанады. Бұл топтық жұмыс және тиімді қарым-қатынас дағдыларын дамытады.</w:t>
      </w:r>
    </w:p>
    <w:p w14:paraId="593FC34E" w14:textId="77777777"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sz w:val="28"/>
          <w:szCs w:val="28"/>
          <w:lang w:val="kk-KZ" w:eastAsia="ru-RU"/>
        </w:rPr>
        <w:t xml:space="preserve">5. </w:t>
      </w:r>
      <w:r w:rsidRPr="00DB1E7D">
        <w:rPr>
          <w:rFonts w:ascii="Times New Roman" w:eastAsia="Times New Roman" w:hAnsi="Times New Roman" w:cs="Times New Roman"/>
          <w:i/>
          <w:sz w:val="28"/>
          <w:szCs w:val="28"/>
          <w:lang w:val="kk-KZ" w:eastAsia="ru-RU"/>
        </w:rPr>
        <w:t>Әлеуметтік дағдылар:</w:t>
      </w:r>
      <w:r w:rsidRPr="00DB1E7D">
        <w:rPr>
          <w:rFonts w:ascii="Times New Roman" w:eastAsia="Times New Roman" w:hAnsi="Times New Roman" w:cs="Times New Roman"/>
          <w:sz w:val="28"/>
          <w:szCs w:val="28"/>
          <w:lang w:val="kk-KZ" w:eastAsia="ru-RU"/>
        </w:rPr>
        <w:t xml:space="preserve"> кейсті талқылау барысында білім алушылар өзгелерді тыңдау, құрмет көрсету, өз пікірін білдіру және дискуссияға қолдау көрсету сияқты әлеуметтік нормаларды меңгереді. Бұл өз-өзін бағалау мен әлеуметтік мінез-құлықты қалыптастыруға ықпал етеді.</w:t>
      </w:r>
    </w:p>
    <w:p w14:paraId="7E3465BE" w14:textId="5372A3FC"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sz w:val="28"/>
          <w:szCs w:val="28"/>
          <w:lang w:val="kk-KZ" w:eastAsia="ru-RU"/>
        </w:rPr>
        <w:t xml:space="preserve">6. </w:t>
      </w:r>
      <w:r w:rsidRPr="00DB1E7D">
        <w:rPr>
          <w:rFonts w:ascii="Times New Roman" w:eastAsia="Times New Roman" w:hAnsi="Times New Roman" w:cs="Times New Roman"/>
          <w:i/>
          <w:sz w:val="28"/>
          <w:szCs w:val="28"/>
          <w:lang w:val="kk-KZ" w:eastAsia="ru-RU"/>
        </w:rPr>
        <w:t>Өзіндік саралау:</w:t>
      </w:r>
      <w:r w:rsidRPr="00DB1E7D">
        <w:rPr>
          <w:rFonts w:ascii="Times New Roman" w:eastAsia="Times New Roman" w:hAnsi="Times New Roman" w:cs="Times New Roman"/>
          <w:sz w:val="28"/>
          <w:szCs w:val="28"/>
          <w:lang w:val="kk-KZ" w:eastAsia="ru-RU"/>
        </w:rPr>
        <w:t xml:space="preserve"> пікірталас кезінде туындаған келіспеушіліктер білім алушыларға өз пікірлерін қайта қарауға және тереңірек талдауға мүмкіндік береді. Сондай-ақ</w:t>
      </w:r>
      <w:r w:rsidR="00C36DB3">
        <w:rPr>
          <w:rFonts w:ascii="Times New Roman" w:eastAsia="Times New Roman" w:hAnsi="Times New Roman" w:cs="Times New Roman"/>
          <w:sz w:val="28"/>
          <w:szCs w:val="28"/>
          <w:lang w:val="kk-KZ" w:eastAsia="ru-RU"/>
        </w:rPr>
        <w:t xml:space="preserve"> </w:t>
      </w:r>
      <w:r w:rsidRPr="00DB1E7D">
        <w:rPr>
          <w:rFonts w:ascii="Times New Roman" w:eastAsia="Times New Roman" w:hAnsi="Times New Roman" w:cs="Times New Roman"/>
          <w:sz w:val="28"/>
          <w:szCs w:val="28"/>
          <w:lang w:val="kk-KZ" w:eastAsia="ru-RU"/>
        </w:rPr>
        <w:t xml:space="preserve">жағдаяттардағы моральдық және </w:t>
      </w:r>
      <w:r w:rsidR="0029697E">
        <w:rPr>
          <w:rFonts w:ascii="Times New Roman" w:eastAsia="Times New Roman" w:hAnsi="Times New Roman" w:cs="Times New Roman"/>
          <w:sz w:val="28"/>
          <w:szCs w:val="28"/>
          <w:lang w:val="kk-KZ" w:eastAsia="ru-RU"/>
        </w:rPr>
        <w:t>әдеп</w:t>
      </w:r>
      <w:r w:rsidRPr="00DB1E7D">
        <w:rPr>
          <w:rFonts w:ascii="Times New Roman" w:eastAsia="Times New Roman" w:hAnsi="Times New Roman" w:cs="Times New Roman"/>
          <w:sz w:val="28"/>
          <w:szCs w:val="28"/>
          <w:lang w:val="kk-KZ" w:eastAsia="ru-RU"/>
        </w:rPr>
        <w:t xml:space="preserve"> мәселелер</w:t>
      </w:r>
      <w:r w:rsidR="0029697E">
        <w:rPr>
          <w:rFonts w:ascii="Times New Roman" w:eastAsia="Times New Roman" w:hAnsi="Times New Roman" w:cs="Times New Roman"/>
          <w:sz w:val="28"/>
          <w:szCs w:val="28"/>
          <w:lang w:val="kk-KZ" w:eastAsia="ru-RU"/>
        </w:rPr>
        <w:t>ін</w:t>
      </w:r>
      <w:r w:rsidRPr="00DB1E7D">
        <w:rPr>
          <w:rFonts w:ascii="Times New Roman" w:eastAsia="Times New Roman" w:hAnsi="Times New Roman" w:cs="Times New Roman"/>
          <w:sz w:val="28"/>
          <w:szCs w:val="28"/>
          <w:lang w:val="kk-KZ" w:eastAsia="ru-RU"/>
        </w:rPr>
        <w:t xml:space="preserve"> шешудің әлеуметтік дағдылары қалыптасады.</w:t>
      </w:r>
      <w:r w:rsidR="009A68FC" w:rsidRPr="00DB1E7D">
        <w:rPr>
          <w:rFonts w:ascii="Times New Roman" w:hAnsi="Times New Roman" w:cs="Times New Roman"/>
          <w:sz w:val="28"/>
          <w:szCs w:val="28"/>
          <w:lang w:val="kk-KZ"/>
        </w:rPr>
        <w:t xml:space="preserve">  </w:t>
      </w:r>
    </w:p>
    <w:p w14:paraId="3B302522" w14:textId="77777777"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sz w:val="28"/>
          <w:szCs w:val="28"/>
          <w:lang w:val="kk-KZ" w:eastAsia="ru-RU"/>
        </w:rPr>
        <w:t>Кейс-стади әдісінің тиімділігі оның басқа оқыту әдістерімен оңай үйлесуімен анықталады. Бұл әдіс оқытушының креативті ойлауын дамытып, сабақ мазмұнын ерекше құруға мүмкіндік береді. Оқу үдерісі бірнеше негізгі кезеңдерден тұрады:</w:t>
      </w:r>
    </w:p>
    <w:p w14:paraId="410D4D9D" w14:textId="5178DF64" w:rsidR="00795EEB" w:rsidRPr="00DB1E7D" w:rsidRDefault="009A7967" w:rsidP="00D62A9E">
      <w:pPr>
        <w:spacing w:after="0" w:line="240" w:lineRule="auto"/>
        <w:ind w:firstLine="709"/>
        <w:jc w:val="both"/>
        <w:rPr>
          <w:rFonts w:ascii="Times New Roman" w:eastAsia="Times New Roman" w:hAnsi="Times New Roman" w:cs="Times New Roman"/>
          <w:sz w:val="28"/>
          <w:szCs w:val="28"/>
          <w:lang w:val="kk-KZ" w:eastAsia="ru-RU"/>
        </w:rPr>
      </w:pPr>
      <w:r w:rsidRPr="00765C97">
        <w:rPr>
          <w:rFonts w:ascii="Times New Roman" w:hAnsi="Times New Roman" w:cs="Times New Roman"/>
          <w:sz w:val="28"/>
          <w:szCs w:val="28"/>
          <w:lang w:val="kk-KZ"/>
        </w:rPr>
        <w:t>–</w:t>
      </w:r>
      <w:r w:rsidR="00FE36AE" w:rsidRPr="00DB1E7D">
        <w:rPr>
          <w:rFonts w:ascii="Times New Roman" w:eastAsia="Times New Roman" w:hAnsi="Times New Roman" w:cs="Times New Roman"/>
          <w:sz w:val="28"/>
          <w:szCs w:val="28"/>
          <w:lang w:val="kk-KZ" w:eastAsia="ru-RU"/>
        </w:rPr>
        <w:t xml:space="preserve"> т</w:t>
      </w:r>
      <w:r w:rsidR="00795EEB" w:rsidRPr="00DB1E7D">
        <w:rPr>
          <w:rFonts w:ascii="Times New Roman" w:eastAsia="Times New Roman" w:hAnsi="Times New Roman" w:cs="Times New Roman"/>
          <w:sz w:val="28"/>
          <w:szCs w:val="28"/>
          <w:lang w:val="kk-KZ" w:eastAsia="ru-RU"/>
        </w:rPr>
        <w:t>ақырыпқа байланысты берілген жағдаятты топпен жан-жақты талдап, шешімдер шығару;</w:t>
      </w:r>
    </w:p>
    <w:p w14:paraId="366745B8" w14:textId="60739A80" w:rsidR="00795EEB" w:rsidRPr="00DB1E7D" w:rsidRDefault="009A7967" w:rsidP="00D62A9E">
      <w:pPr>
        <w:spacing w:after="0" w:line="240" w:lineRule="auto"/>
        <w:ind w:firstLine="709"/>
        <w:jc w:val="both"/>
        <w:rPr>
          <w:rFonts w:ascii="Times New Roman" w:eastAsia="Times New Roman" w:hAnsi="Times New Roman" w:cs="Times New Roman"/>
          <w:sz w:val="28"/>
          <w:szCs w:val="28"/>
          <w:lang w:val="kk-KZ" w:eastAsia="ru-RU"/>
        </w:rPr>
      </w:pPr>
      <w:r w:rsidRPr="00765C97">
        <w:rPr>
          <w:rFonts w:ascii="Times New Roman" w:hAnsi="Times New Roman" w:cs="Times New Roman"/>
          <w:sz w:val="28"/>
          <w:szCs w:val="28"/>
          <w:lang w:val="kk-KZ"/>
        </w:rPr>
        <w:t>–</w:t>
      </w:r>
      <w:r w:rsidR="00FE36AE" w:rsidRPr="00DB1E7D">
        <w:rPr>
          <w:rFonts w:ascii="Times New Roman" w:eastAsia="Times New Roman" w:hAnsi="Times New Roman" w:cs="Times New Roman"/>
          <w:sz w:val="28"/>
          <w:szCs w:val="28"/>
          <w:lang w:val="kk-KZ" w:eastAsia="ru-RU"/>
        </w:rPr>
        <w:t xml:space="preserve"> т</w:t>
      </w:r>
      <w:r w:rsidR="00795EEB" w:rsidRPr="00DB1E7D">
        <w:rPr>
          <w:rFonts w:ascii="Times New Roman" w:eastAsia="Times New Roman" w:hAnsi="Times New Roman" w:cs="Times New Roman"/>
          <w:sz w:val="28"/>
          <w:szCs w:val="28"/>
          <w:lang w:val="kk-KZ" w:eastAsia="ru-RU"/>
        </w:rPr>
        <w:t>оп мүшелері ұсынған шешімдерді бағалау және ең тиімдісін таңдау;</w:t>
      </w:r>
    </w:p>
    <w:p w14:paraId="32EA7AD6" w14:textId="0EEAAF1A" w:rsidR="00795EEB" w:rsidRPr="00DB1E7D" w:rsidRDefault="009A7967" w:rsidP="00D62A9E">
      <w:pPr>
        <w:spacing w:after="0" w:line="240" w:lineRule="auto"/>
        <w:ind w:firstLine="709"/>
        <w:jc w:val="both"/>
        <w:rPr>
          <w:rFonts w:ascii="Times New Roman" w:eastAsia="Times New Roman" w:hAnsi="Times New Roman" w:cs="Times New Roman"/>
          <w:sz w:val="28"/>
          <w:szCs w:val="28"/>
          <w:lang w:val="kk-KZ" w:eastAsia="ru-RU"/>
        </w:rPr>
      </w:pPr>
      <w:r w:rsidRPr="00765C97">
        <w:rPr>
          <w:rFonts w:ascii="Times New Roman" w:hAnsi="Times New Roman" w:cs="Times New Roman"/>
          <w:sz w:val="28"/>
          <w:szCs w:val="28"/>
          <w:lang w:val="kk-KZ"/>
        </w:rPr>
        <w:t>–</w:t>
      </w:r>
      <w:r w:rsidR="00FE36AE" w:rsidRPr="00DB1E7D">
        <w:rPr>
          <w:rFonts w:ascii="Times New Roman" w:eastAsia="Times New Roman" w:hAnsi="Times New Roman" w:cs="Times New Roman"/>
          <w:sz w:val="28"/>
          <w:szCs w:val="28"/>
          <w:lang w:val="kk-KZ" w:eastAsia="ru-RU"/>
        </w:rPr>
        <w:t xml:space="preserve"> ә</w:t>
      </w:r>
      <w:r w:rsidR="00795EEB" w:rsidRPr="00DB1E7D">
        <w:rPr>
          <w:rFonts w:ascii="Times New Roman" w:eastAsia="Times New Roman" w:hAnsi="Times New Roman" w:cs="Times New Roman"/>
          <w:sz w:val="28"/>
          <w:szCs w:val="28"/>
          <w:lang w:val="kk-KZ" w:eastAsia="ru-RU"/>
        </w:rPr>
        <w:t>р топ өзі қабылдаған шешімнің дұрыстығын дәлелдеп, пікірталас жүргізу;</w:t>
      </w:r>
    </w:p>
    <w:p w14:paraId="68773929" w14:textId="56678C81" w:rsidR="00795EEB" w:rsidRPr="00DB1E7D" w:rsidRDefault="009A7967" w:rsidP="00D62A9E">
      <w:pPr>
        <w:spacing w:after="0" w:line="240" w:lineRule="auto"/>
        <w:ind w:firstLine="709"/>
        <w:jc w:val="both"/>
        <w:rPr>
          <w:rFonts w:ascii="Times New Roman" w:eastAsia="Times New Roman" w:hAnsi="Times New Roman" w:cs="Times New Roman"/>
          <w:color w:val="FF0000"/>
          <w:sz w:val="28"/>
          <w:szCs w:val="28"/>
          <w:lang w:val="kk-KZ" w:eastAsia="ru-RU"/>
        </w:rPr>
      </w:pPr>
      <w:r w:rsidRPr="00765C97">
        <w:rPr>
          <w:rFonts w:ascii="Times New Roman" w:hAnsi="Times New Roman" w:cs="Times New Roman"/>
          <w:sz w:val="28"/>
          <w:szCs w:val="28"/>
          <w:lang w:val="kk-KZ"/>
        </w:rPr>
        <w:t>–</w:t>
      </w:r>
      <w:r w:rsidR="00FE36AE" w:rsidRPr="00DB1E7D">
        <w:rPr>
          <w:rFonts w:ascii="Times New Roman" w:eastAsia="Times New Roman" w:hAnsi="Times New Roman" w:cs="Times New Roman"/>
          <w:sz w:val="28"/>
          <w:szCs w:val="28"/>
          <w:lang w:val="kk-KZ" w:eastAsia="ru-RU"/>
        </w:rPr>
        <w:t xml:space="preserve"> с</w:t>
      </w:r>
      <w:r w:rsidR="00795EEB" w:rsidRPr="00DB1E7D">
        <w:rPr>
          <w:rFonts w:ascii="Times New Roman" w:eastAsia="Times New Roman" w:hAnsi="Times New Roman" w:cs="Times New Roman"/>
          <w:sz w:val="28"/>
          <w:szCs w:val="28"/>
          <w:lang w:val="kk-KZ" w:eastAsia="ru-RU"/>
        </w:rPr>
        <w:t xml:space="preserve">абақ соңында тапсырманы қорытындылап, ортақ пікірге келу. </w:t>
      </w:r>
    </w:p>
    <w:p w14:paraId="40D8B66E" w14:textId="2EAAA5AA"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sz w:val="28"/>
          <w:szCs w:val="28"/>
          <w:lang w:val="kk-KZ" w:eastAsia="ru-RU"/>
        </w:rPr>
        <w:t>Сонымен, кейс-стади – оқ</w:t>
      </w:r>
      <w:r w:rsidR="00C36DB3">
        <w:rPr>
          <w:rFonts w:ascii="Times New Roman" w:eastAsia="Times New Roman" w:hAnsi="Times New Roman" w:cs="Times New Roman"/>
          <w:sz w:val="28"/>
          <w:szCs w:val="28"/>
          <w:lang w:val="kk-KZ" w:eastAsia="ru-RU"/>
        </w:rPr>
        <w:t xml:space="preserve">ытудың тиімді құралы ғана емес, </w:t>
      </w:r>
      <w:r w:rsidRPr="00DB1E7D">
        <w:rPr>
          <w:rFonts w:ascii="Times New Roman" w:eastAsia="Times New Roman" w:hAnsi="Times New Roman" w:cs="Times New Roman"/>
          <w:sz w:val="28"/>
          <w:szCs w:val="28"/>
          <w:lang w:val="kk-KZ" w:eastAsia="ru-RU"/>
        </w:rPr>
        <w:t xml:space="preserve">оқытушының кәсіптік құзыреттілігін арттыруға және білім алушыларды кәсіби өмірге дайындауға бағытталған кешенді әдіс. </w:t>
      </w:r>
      <w:r w:rsidRPr="00DB1E7D">
        <w:rPr>
          <w:rFonts w:ascii="Times New Roman" w:hAnsi="Times New Roman" w:cs="Times New Roman"/>
          <w:sz w:val="28"/>
          <w:szCs w:val="28"/>
          <w:lang w:val="kk-KZ"/>
        </w:rPr>
        <w:t xml:space="preserve">Кейс-стади әдісін қолдану барысында </w:t>
      </w:r>
      <w:r w:rsidRPr="00DB1E7D">
        <w:rPr>
          <w:rFonts w:ascii="Times New Roman" w:eastAsia="Times New Roman" w:hAnsi="Times New Roman" w:cs="Times New Roman"/>
          <w:sz w:val="28"/>
          <w:szCs w:val="28"/>
          <w:lang w:val="kk-KZ" w:eastAsia="ru-RU"/>
        </w:rPr>
        <w:t>білім алушылардың</w:t>
      </w:r>
      <w:r w:rsidRPr="00DB1E7D">
        <w:rPr>
          <w:rFonts w:ascii="Times New Roman" w:hAnsi="Times New Roman" w:cs="Times New Roman"/>
          <w:sz w:val="28"/>
          <w:szCs w:val="28"/>
          <w:lang w:val="kk-KZ"/>
        </w:rPr>
        <w:t xml:space="preserve"> белсенділігін арттыру және олардың әртүрлі дағдыларын дамыту мақсатында топтық жұмыстарды ұйымдастыру аса тиімді. Осыған орай, төрт адамнан тұратын </w:t>
      </w:r>
      <w:r w:rsidRPr="00DB1E7D">
        <w:rPr>
          <w:rFonts w:ascii="Times New Roman" w:hAnsi="Times New Roman" w:cs="Times New Roman"/>
          <w:bCs/>
          <w:i/>
          <w:sz w:val="28"/>
          <w:szCs w:val="28"/>
          <w:lang w:val="kk-KZ"/>
        </w:rPr>
        <w:t>шағын топтарға</w:t>
      </w:r>
      <w:r w:rsidRPr="00DB1E7D">
        <w:rPr>
          <w:rFonts w:ascii="Times New Roman" w:hAnsi="Times New Roman" w:cs="Times New Roman"/>
          <w:sz w:val="28"/>
          <w:szCs w:val="28"/>
          <w:lang w:val="kk-KZ"/>
        </w:rPr>
        <w:t xml:space="preserve"> бөлу тәсілі келесідей рөлдер арқылы жүзеге асырылады:</w:t>
      </w:r>
    </w:p>
    <w:p w14:paraId="54DB8050" w14:textId="30394E3D" w:rsidR="00795EEB" w:rsidRPr="00DB1E7D" w:rsidRDefault="00795EEB" w:rsidP="00D62A9E">
      <w:pPr>
        <w:pStyle w:val="a9"/>
        <w:spacing w:before="0" w:beforeAutospacing="0" w:after="0" w:afterAutospacing="0"/>
        <w:ind w:firstLine="709"/>
        <w:jc w:val="both"/>
        <w:rPr>
          <w:sz w:val="28"/>
          <w:szCs w:val="28"/>
          <w:lang w:val="kk-KZ"/>
        </w:rPr>
      </w:pPr>
      <w:r w:rsidRPr="00DB1E7D">
        <w:rPr>
          <w:bCs/>
          <w:i/>
          <w:sz w:val="28"/>
          <w:szCs w:val="28"/>
          <w:lang w:val="kk-KZ"/>
        </w:rPr>
        <w:t>Сарапшы:</w:t>
      </w:r>
      <w:r w:rsidRPr="00DB1E7D">
        <w:rPr>
          <w:sz w:val="28"/>
          <w:szCs w:val="28"/>
          <w:lang w:val="kk-KZ"/>
        </w:rPr>
        <w:t xml:space="preserve"> </w:t>
      </w:r>
      <w:r w:rsidR="00FE36AE" w:rsidRPr="00DB1E7D">
        <w:rPr>
          <w:sz w:val="28"/>
          <w:szCs w:val="28"/>
          <w:lang w:val="kk-KZ"/>
        </w:rPr>
        <w:t>б</w:t>
      </w:r>
      <w:r w:rsidRPr="00DB1E7D">
        <w:rPr>
          <w:sz w:val="28"/>
          <w:szCs w:val="28"/>
          <w:lang w:val="kk-KZ"/>
        </w:rPr>
        <w:t xml:space="preserve">ұл рөлдегі білім алушы топ мүшелерінің талдауларын және ұсынған шешімдерін жүйелеп, қорытындылауға жауапты. Сарапшының міндеті – талқылауды бақылай отырып, мазмұндық қателіктерді анықтау және қажет болған жағдайда, қысқаша түсіндірме немесе қосымша ақпарат </w:t>
      </w:r>
      <w:r w:rsidR="00C36DB3">
        <w:rPr>
          <w:sz w:val="28"/>
          <w:szCs w:val="28"/>
          <w:lang w:val="kk-KZ"/>
        </w:rPr>
        <w:t>беру. Ол білім алушылар жауаб</w:t>
      </w:r>
      <w:r w:rsidRPr="00DB1E7D">
        <w:rPr>
          <w:sz w:val="28"/>
          <w:szCs w:val="28"/>
          <w:lang w:val="kk-KZ"/>
        </w:rPr>
        <w:t>ының дұрыстығын немесе бұрыстығын тексеріп, ортақ пікір қалыптастыруға көмектеседі.</w:t>
      </w:r>
    </w:p>
    <w:p w14:paraId="03D65B8D" w14:textId="50B72826" w:rsidR="00795EEB" w:rsidRPr="00DB1E7D" w:rsidRDefault="00795EEB" w:rsidP="00D62A9E">
      <w:pPr>
        <w:pStyle w:val="a9"/>
        <w:spacing w:before="0" w:beforeAutospacing="0" w:after="0" w:afterAutospacing="0"/>
        <w:ind w:firstLine="709"/>
        <w:jc w:val="both"/>
        <w:rPr>
          <w:sz w:val="28"/>
          <w:szCs w:val="28"/>
          <w:lang w:val="kk-KZ"/>
        </w:rPr>
      </w:pPr>
      <w:r w:rsidRPr="00DB1E7D">
        <w:rPr>
          <w:bCs/>
          <w:i/>
          <w:sz w:val="28"/>
          <w:szCs w:val="28"/>
          <w:lang w:val="kk-KZ"/>
        </w:rPr>
        <w:t>Жол сілтеуші:</w:t>
      </w:r>
      <w:r w:rsidR="00FE36AE" w:rsidRPr="00DB1E7D">
        <w:rPr>
          <w:sz w:val="28"/>
          <w:szCs w:val="28"/>
          <w:lang w:val="kk-KZ"/>
        </w:rPr>
        <w:t xml:space="preserve"> б</w:t>
      </w:r>
      <w:r w:rsidRPr="00DB1E7D">
        <w:rPr>
          <w:sz w:val="28"/>
          <w:szCs w:val="28"/>
          <w:lang w:val="kk-KZ"/>
        </w:rPr>
        <w:t>ұл рөлді академиялық көрсеткіштері жоғары білім алушы атқарады. Оның негізгі функциясы – тапсырманы шешуде топ мүшелері қиындыққа тап болған кезде, оларға дұрыс бағыт беру. Жол сілтеуші дайын жауапты ұсынбайды, керісінше, проблеманы шешудің логикалық жолдарын көрсету арқылы топты ойлау үдерісіне жетелейді.</w:t>
      </w:r>
    </w:p>
    <w:p w14:paraId="5182E592" w14:textId="45BED63F" w:rsidR="00795EEB" w:rsidRPr="00DB1E7D" w:rsidRDefault="00795EEB" w:rsidP="00D62A9E">
      <w:pPr>
        <w:pStyle w:val="a9"/>
        <w:spacing w:before="0" w:beforeAutospacing="0" w:after="0" w:afterAutospacing="0"/>
        <w:ind w:firstLine="709"/>
        <w:jc w:val="both"/>
        <w:rPr>
          <w:sz w:val="28"/>
          <w:szCs w:val="28"/>
          <w:lang w:val="kk-KZ"/>
        </w:rPr>
      </w:pPr>
      <w:r w:rsidRPr="00DB1E7D">
        <w:rPr>
          <w:bCs/>
          <w:i/>
          <w:sz w:val="28"/>
          <w:szCs w:val="28"/>
          <w:lang w:val="kk-KZ"/>
        </w:rPr>
        <w:t>Баяндаушы:</w:t>
      </w:r>
      <w:r w:rsidRPr="00DB1E7D">
        <w:rPr>
          <w:sz w:val="28"/>
          <w:szCs w:val="28"/>
          <w:lang w:val="kk-KZ"/>
        </w:rPr>
        <w:t xml:space="preserve"> </w:t>
      </w:r>
      <w:r w:rsidR="00FE36AE" w:rsidRPr="00DB1E7D">
        <w:rPr>
          <w:sz w:val="28"/>
          <w:szCs w:val="28"/>
          <w:lang w:val="kk-KZ"/>
        </w:rPr>
        <w:t>б</w:t>
      </w:r>
      <w:r w:rsidRPr="00DB1E7D">
        <w:rPr>
          <w:sz w:val="28"/>
          <w:szCs w:val="28"/>
          <w:lang w:val="kk-KZ"/>
        </w:rPr>
        <w:t>ұл білім алушы берілген жағдаяттың немесе мәтіннің мазмұнына терең еніп, оны басқа топ мүшелеріне шынайы түрде жеткізуге міндетті. Баяндаушы кейіпкердің іс-әрекетін, мінез-құлқын немесе жағдаяттың мәнін айнытпай көрсету арқылы топтың мәселені жан-жақты түсінуіне ықпал етеді. Бұл рөл білім алушының креативті және коммуникативті дағдыларын дамытуға мүмкіндік береді.</w:t>
      </w:r>
    </w:p>
    <w:p w14:paraId="25ADF878" w14:textId="3B1BEE38" w:rsidR="00795EEB" w:rsidRPr="00DB1E7D" w:rsidRDefault="00795EEB" w:rsidP="00D62A9E">
      <w:pPr>
        <w:pStyle w:val="a9"/>
        <w:spacing w:before="0" w:beforeAutospacing="0" w:after="0" w:afterAutospacing="0"/>
        <w:ind w:firstLine="709"/>
        <w:jc w:val="both"/>
        <w:rPr>
          <w:sz w:val="28"/>
          <w:szCs w:val="28"/>
          <w:lang w:val="kk-KZ"/>
        </w:rPr>
      </w:pPr>
      <w:r w:rsidRPr="00DB1E7D">
        <w:rPr>
          <w:bCs/>
          <w:i/>
          <w:sz w:val="28"/>
          <w:szCs w:val="28"/>
          <w:lang w:val="kk-KZ"/>
        </w:rPr>
        <w:t>Қарсы сұрақ қоюшы:</w:t>
      </w:r>
      <w:r w:rsidR="00FE36AE" w:rsidRPr="00DB1E7D">
        <w:rPr>
          <w:sz w:val="28"/>
          <w:szCs w:val="28"/>
          <w:lang w:val="kk-KZ"/>
        </w:rPr>
        <w:t xml:space="preserve"> б</w:t>
      </w:r>
      <w:r w:rsidRPr="00DB1E7D">
        <w:rPr>
          <w:sz w:val="28"/>
          <w:szCs w:val="28"/>
          <w:lang w:val="kk-KZ"/>
        </w:rPr>
        <w:t xml:space="preserve">ұл рөлдегі білім алушы топтың ұсынған пікірлеріне әдейі келіспей, сыни сұрақтар қояды. Оның мақсаты – топ мүшелерін өз көзқарастарын қорғауға, дәлелдер келтіруге және сыни тұрғыдан ойлауға мәжбүрлеу. Қарсы сұрақ қоюшының әрекеті пікірталасты тереңдетіп, талқылаудың тиімділігін арттырады. </w:t>
      </w:r>
    </w:p>
    <w:p w14:paraId="1E21D2B0" w14:textId="77777777" w:rsidR="00795EEB" w:rsidRPr="00DB1E7D" w:rsidRDefault="00795EEB" w:rsidP="00D62A9E">
      <w:pPr>
        <w:pStyle w:val="a9"/>
        <w:spacing w:before="0" w:beforeAutospacing="0" w:after="0" w:afterAutospacing="0"/>
        <w:ind w:firstLine="709"/>
        <w:jc w:val="both"/>
        <w:rPr>
          <w:sz w:val="28"/>
          <w:szCs w:val="28"/>
          <w:lang w:val="kk-KZ"/>
        </w:rPr>
      </w:pPr>
      <w:r w:rsidRPr="00DB1E7D">
        <w:rPr>
          <w:sz w:val="28"/>
          <w:szCs w:val="28"/>
          <w:lang w:val="kk-KZ"/>
        </w:rPr>
        <w:t xml:space="preserve">Бұл рөлдердің әрқайсысы білім алушылардың әлеуметтік және кәсіби дағдыларын кешенді түрде дамытуға бағытталған. Топтық жұмыста әр білім алушы өзінің рөлін атқару арқылы ортақ нәтижеге жетуге үлес қосады, бұл олардың топта жұмыс істеу, жауапкершілік алу және өз пікірін дәлелді түрде жеткізу қабілеттерін арттырады. </w:t>
      </w:r>
    </w:p>
    <w:p w14:paraId="129C5B2B" w14:textId="6EEF8DC0"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sz w:val="28"/>
          <w:szCs w:val="28"/>
          <w:lang w:val="kk-KZ" w:eastAsia="ru-RU"/>
        </w:rPr>
        <w:t xml:space="preserve">Қазіргі білім беру жүйесінде кейс-стади әдісінің маңызы зор. Ол – </w:t>
      </w:r>
      <w:r w:rsidRPr="00DB1E7D">
        <w:rPr>
          <w:rFonts w:ascii="Times New Roman" w:hAnsi="Times New Roman" w:cs="Times New Roman"/>
          <w:sz w:val="28"/>
          <w:szCs w:val="28"/>
          <w:lang w:val="kk-KZ"/>
        </w:rPr>
        <w:t>білім алушылардың т</w:t>
      </w:r>
      <w:r w:rsidRPr="00DB1E7D">
        <w:rPr>
          <w:rFonts w:ascii="Times New Roman" w:eastAsia="Times New Roman" w:hAnsi="Times New Roman" w:cs="Times New Roman"/>
          <w:sz w:val="28"/>
          <w:szCs w:val="28"/>
          <w:lang w:val="kk-KZ" w:eastAsia="ru-RU"/>
        </w:rPr>
        <w:t>ек теориялық білімді меңгеруіне ғана емес, сонымен қатар</w:t>
      </w:r>
      <w:r w:rsidR="00C36DB3">
        <w:rPr>
          <w:rFonts w:ascii="Times New Roman" w:eastAsia="Times New Roman" w:hAnsi="Times New Roman" w:cs="Times New Roman"/>
          <w:sz w:val="28"/>
          <w:szCs w:val="28"/>
          <w:lang w:val="kk-KZ" w:eastAsia="ru-RU"/>
        </w:rPr>
        <w:t xml:space="preserve"> </w:t>
      </w:r>
      <w:r w:rsidRPr="00DB1E7D">
        <w:rPr>
          <w:rFonts w:ascii="Times New Roman" w:eastAsia="Times New Roman" w:hAnsi="Times New Roman" w:cs="Times New Roman"/>
          <w:sz w:val="28"/>
          <w:szCs w:val="28"/>
          <w:lang w:val="kk-KZ" w:eastAsia="ru-RU"/>
        </w:rPr>
        <w:t>оларды практикалық мәселелерді шешуге дайындауға бағытталған тиімді құрал. Бұл әдіс дәстүрлі оқытудан бірқатар ерекшеліктерімен ажыратылады.</w:t>
      </w:r>
    </w:p>
    <w:p w14:paraId="13624110" w14:textId="77777777"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bCs/>
          <w:sz w:val="28"/>
          <w:szCs w:val="28"/>
          <w:lang w:val="kk-KZ" w:eastAsia="ru-RU"/>
        </w:rPr>
        <w:t>Кейс-стади әдісінің негізгі ерекшеліктері:</w:t>
      </w:r>
    </w:p>
    <w:p w14:paraId="3B66BE62" w14:textId="32CA7B50"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bCs/>
          <w:i/>
          <w:sz w:val="28"/>
          <w:szCs w:val="28"/>
          <w:lang w:val="kk-KZ" w:eastAsia="ru-RU"/>
        </w:rPr>
        <w:t>Білім алушының субъектілігі:</w:t>
      </w:r>
      <w:r w:rsidR="00FE36AE" w:rsidRPr="00DB1E7D">
        <w:rPr>
          <w:rFonts w:ascii="Times New Roman" w:eastAsia="Times New Roman" w:hAnsi="Times New Roman" w:cs="Times New Roman"/>
          <w:sz w:val="28"/>
          <w:szCs w:val="28"/>
          <w:lang w:val="kk-KZ" w:eastAsia="ru-RU"/>
        </w:rPr>
        <w:t xml:space="preserve"> д</w:t>
      </w:r>
      <w:r w:rsidRPr="00DB1E7D">
        <w:rPr>
          <w:rFonts w:ascii="Times New Roman" w:eastAsia="Times New Roman" w:hAnsi="Times New Roman" w:cs="Times New Roman"/>
          <w:sz w:val="28"/>
          <w:szCs w:val="28"/>
          <w:lang w:val="kk-KZ" w:eastAsia="ru-RU"/>
        </w:rPr>
        <w:t xml:space="preserve">әстүрлі оқытуда білім алушы пассив рөл атқарса, кейс-стади әдісінде ол </w:t>
      </w:r>
      <w:r w:rsidRPr="00DB1E7D">
        <w:rPr>
          <w:rFonts w:ascii="Times New Roman" w:eastAsia="Times New Roman" w:hAnsi="Times New Roman" w:cs="Times New Roman"/>
          <w:bCs/>
          <w:i/>
          <w:sz w:val="28"/>
          <w:szCs w:val="28"/>
          <w:lang w:val="kk-KZ" w:eastAsia="ru-RU"/>
        </w:rPr>
        <w:t>проблеманы шешуші, ізденуші субъект</w:t>
      </w:r>
      <w:r w:rsidRPr="00DB1E7D">
        <w:rPr>
          <w:rFonts w:ascii="Times New Roman" w:eastAsia="Times New Roman" w:hAnsi="Times New Roman" w:cs="Times New Roman"/>
          <w:sz w:val="28"/>
          <w:szCs w:val="28"/>
          <w:lang w:val="kk-KZ" w:eastAsia="ru-RU"/>
        </w:rPr>
        <w:t xml:space="preserve"> ретінде әрекет етеді. Білім алушылар өздеріне берілген нақты жағдаятты талдап, оны шешудің тиімді жолдарын өздігінен іздейді. Бұл олардың белсенділігін арттырып, жауапкершілік сезімін қалыптастырады.</w:t>
      </w:r>
    </w:p>
    <w:p w14:paraId="6FA27896" w14:textId="2C173119"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bCs/>
          <w:i/>
          <w:sz w:val="28"/>
          <w:szCs w:val="28"/>
          <w:lang w:val="kk-KZ" w:eastAsia="ru-RU"/>
        </w:rPr>
        <w:t>Оқытушының рөлі:</w:t>
      </w:r>
      <w:r w:rsidR="00FE36AE" w:rsidRPr="00DB1E7D">
        <w:rPr>
          <w:rFonts w:ascii="Times New Roman" w:eastAsia="Times New Roman" w:hAnsi="Times New Roman" w:cs="Times New Roman"/>
          <w:sz w:val="28"/>
          <w:szCs w:val="28"/>
          <w:lang w:val="kk-KZ" w:eastAsia="ru-RU"/>
        </w:rPr>
        <w:t xml:space="preserve"> о</w:t>
      </w:r>
      <w:r w:rsidRPr="00DB1E7D">
        <w:rPr>
          <w:rFonts w:ascii="Times New Roman" w:eastAsia="Times New Roman" w:hAnsi="Times New Roman" w:cs="Times New Roman"/>
          <w:sz w:val="28"/>
          <w:szCs w:val="28"/>
          <w:lang w:val="kk-KZ" w:eastAsia="ru-RU"/>
        </w:rPr>
        <w:t xml:space="preserve">қытушы бұл үдерісте ақпаратты тікелей жеткізуші емес, </w:t>
      </w:r>
      <w:r w:rsidRPr="00DB1E7D">
        <w:rPr>
          <w:rFonts w:ascii="Times New Roman" w:eastAsia="Times New Roman" w:hAnsi="Times New Roman" w:cs="Times New Roman"/>
          <w:bCs/>
          <w:i/>
          <w:sz w:val="28"/>
          <w:szCs w:val="28"/>
          <w:lang w:val="kk-KZ" w:eastAsia="ru-RU"/>
        </w:rPr>
        <w:t>бағыт-бағдар беруші, модератор</w:t>
      </w:r>
      <w:r w:rsidRPr="00DB1E7D">
        <w:rPr>
          <w:rFonts w:ascii="Times New Roman" w:eastAsia="Times New Roman" w:hAnsi="Times New Roman" w:cs="Times New Roman"/>
          <w:sz w:val="28"/>
          <w:szCs w:val="28"/>
          <w:lang w:val="kk-KZ" w:eastAsia="ru-RU"/>
        </w:rPr>
        <w:t xml:space="preserve"> қызметін атқарады. Ол пікірталасты ұйымдастырып, білім алушылардың ойлау процесін бағыттап, қорытынды шығаруға көмектеседі.</w:t>
      </w:r>
    </w:p>
    <w:p w14:paraId="46F8FB2B" w14:textId="6DA5667C"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bCs/>
          <w:i/>
          <w:sz w:val="28"/>
          <w:szCs w:val="28"/>
          <w:lang w:val="kk-KZ" w:eastAsia="ru-RU"/>
        </w:rPr>
        <w:t>Коммуникативті дағдылардың дамуы:</w:t>
      </w:r>
      <w:r w:rsidRPr="00DB1E7D">
        <w:rPr>
          <w:rFonts w:ascii="Times New Roman" w:eastAsia="Times New Roman" w:hAnsi="Times New Roman" w:cs="Times New Roman"/>
          <w:sz w:val="28"/>
          <w:szCs w:val="28"/>
          <w:lang w:val="kk-KZ" w:eastAsia="ru-RU"/>
        </w:rPr>
        <w:t xml:space="preserve"> Кейс-стади сабақтары білім алушылардың </w:t>
      </w:r>
      <w:r w:rsidRPr="00DB1E7D">
        <w:rPr>
          <w:rFonts w:ascii="Times New Roman" w:eastAsia="Times New Roman" w:hAnsi="Times New Roman" w:cs="Times New Roman"/>
          <w:bCs/>
          <w:i/>
          <w:sz w:val="28"/>
          <w:szCs w:val="28"/>
          <w:lang w:val="kk-KZ" w:eastAsia="ru-RU"/>
        </w:rPr>
        <w:t>диалогтік және монологтік сөйлеу</w:t>
      </w:r>
      <w:r w:rsidRPr="00DB1E7D">
        <w:rPr>
          <w:rFonts w:ascii="Times New Roman" w:eastAsia="Times New Roman" w:hAnsi="Times New Roman" w:cs="Times New Roman"/>
          <w:sz w:val="28"/>
          <w:szCs w:val="28"/>
          <w:lang w:val="kk-KZ" w:eastAsia="ru-RU"/>
        </w:rPr>
        <w:t xml:space="preserve"> </w:t>
      </w:r>
      <w:r w:rsidR="00C36DB3">
        <w:rPr>
          <w:rFonts w:ascii="Times New Roman" w:eastAsia="Times New Roman" w:hAnsi="Times New Roman" w:cs="Times New Roman"/>
          <w:sz w:val="28"/>
          <w:szCs w:val="28"/>
          <w:lang w:val="kk-KZ" w:eastAsia="ru-RU"/>
        </w:rPr>
        <w:t>дағдыларын жетілдіруге, өз ой</w:t>
      </w:r>
      <w:r w:rsidRPr="00DB1E7D">
        <w:rPr>
          <w:rFonts w:ascii="Times New Roman" w:eastAsia="Times New Roman" w:hAnsi="Times New Roman" w:cs="Times New Roman"/>
          <w:sz w:val="28"/>
          <w:szCs w:val="28"/>
          <w:lang w:val="kk-KZ" w:eastAsia="ru-RU"/>
        </w:rPr>
        <w:t xml:space="preserve">ын анық және логикалық тұрғыдан дәлелдеуге мүмкіндік береді. Білім алушылар шағын топтарға бөлініп, өз пікірлерін дәлелдеу арқылы ауызша сөйлеу мәдениетін қалыптастырады. </w:t>
      </w:r>
    </w:p>
    <w:p w14:paraId="58C87105" w14:textId="6317E88C"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bCs/>
          <w:i/>
          <w:sz w:val="28"/>
          <w:szCs w:val="28"/>
          <w:lang w:val="kk-KZ" w:eastAsia="ru-RU"/>
        </w:rPr>
        <w:t>Терминологиялық және кәсіби құзыреттілік:</w:t>
      </w:r>
      <w:r w:rsidR="00FE36AE" w:rsidRPr="00DB1E7D">
        <w:rPr>
          <w:rFonts w:ascii="Times New Roman" w:eastAsia="Times New Roman" w:hAnsi="Times New Roman" w:cs="Times New Roman"/>
          <w:sz w:val="28"/>
          <w:szCs w:val="28"/>
          <w:lang w:val="kk-KZ" w:eastAsia="ru-RU"/>
        </w:rPr>
        <w:t xml:space="preserve"> з</w:t>
      </w:r>
      <w:r w:rsidRPr="00DB1E7D">
        <w:rPr>
          <w:rFonts w:ascii="Times New Roman" w:eastAsia="Times New Roman" w:hAnsi="Times New Roman" w:cs="Times New Roman"/>
          <w:sz w:val="28"/>
          <w:szCs w:val="28"/>
          <w:lang w:val="kk-KZ" w:eastAsia="ru-RU"/>
        </w:rPr>
        <w:t xml:space="preserve">аңгер мамандығына қатысты кейстерді талдау барысында білім алушылар </w:t>
      </w:r>
      <w:r w:rsidRPr="00DB1E7D">
        <w:rPr>
          <w:rFonts w:ascii="Times New Roman" w:eastAsia="Times New Roman" w:hAnsi="Times New Roman" w:cs="Times New Roman"/>
          <w:bCs/>
          <w:i/>
          <w:sz w:val="28"/>
          <w:szCs w:val="28"/>
          <w:lang w:val="kk-KZ" w:eastAsia="ru-RU"/>
        </w:rPr>
        <w:t>заңнамалық термин сөздерді</w:t>
      </w:r>
      <w:r w:rsidRPr="00DB1E7D">
        <w:rPr>
          <w:rFonts w:ascii="Times New Roman" w:eastAsia="Times New Roman" w:hAnsi="Times New Roman" w:cs="Times New Roman"/>
          <w:sz w:val="28"/>
          <w:szCs w:val="28"/>
          <w:lang w:val="kk-KZ" w:eastAsia="ru-RU"/>
        </w:rPr>
        <w:t xml:space="preserve"> және </w:t>
      </w:r>
      <w:r w:rsidRPr="00DB1E7D">
        <w:rPr>
          <w:rFonts w:ascii="Times New Roman" w:eastAsia="Times New Roman" w:hAnsi="Times New Roman" w:cs="Times New Roman"/>
          <w:bCs/>
          <w:i/>
          <w:sz w:val="28"/>
          <w:szCs w:val="28"/>
          <w:lang w:val="kk-KZ" w:eastAsia="ru-RU"/>
        </w:rPr>
        <w:t>глоссарийді</w:t>
      </w:r>
      <w:r w:rsidRPr="00DB1E7D">
        <w:rPr>
          <w:rFonts w:ascii="Times New Roman" w:eastAsia="Times New Roman" w:hAnsi="Times New Roman" w:cs="Times New Roman"/>
          <w:sz w:val="28"/>
          <w:szCs w:val="28"/>
          <w:lang w:val="kk-KZ" w:eastAsia="ru-RU"/>
        </w:rPr>
        <w:t xml:space="preserve"> меңгереді. Бұл олардың кәсіби лексикасын кеңейтіп, болашақ мамандығына дайындығын күшейтеді.</w:t>
      </w:r>
    </w:p>
    <w:p w14:paraId="1CA4A2D6" w14:textId="572BEC50"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bCs/>
          <w:i/>
          <w:sz w:val="28"/>
          <w:szCs w:val="28"/>
          <w:lang w:val="kk-KZ" w:eastAsia="ru-RU"/>
        </w:rPr>
        <w:t>Зерттеу элементі:</w:t>
      </w:r>
      <w:r w:rsidR="00C36DB3">
        <w:rPr>
          <w:rFonts w:ascii="Times New Roman" w:eastAsia="Times New Roman" w:hAnsi="Times New Roman" w:cs="Times New Roman"/>
          <w:sz w:val="28"/>
          <w:szCs w:val="28"/>
          <w:lang w:val="kk-KZ" w:eastAsia="ru-RU"/>
        </w:rPr>
        <w:t xml:space="preserve"> Кейс-стади әдісі білім</w:t>
      </w:r>
      <w:r w:rsidRPr="00DB1E7D">
        <w:rPr>
          <w:rFonts w:ascii="Times New Roman" w:eastAsia="Times New Roman" w:hAnsi="Times New Roman" w:cs="Times New Roman"/>
          <w:sz w:val="28"/>
          <w:szCs w:val="28"/>
          <w:lang w:val="kk-KZ" w:eastAsia="ru-RU"/>
        </w:rPr>
        <w:t xml:space="preserve"> беру ғана емес, </w:t>
      </w:r>
      <w:r w:rsidRPr="00DB1E7D">
        <w:rPr>
          <w:rFonts w:ascii="Times New Roman" w:eastAsia="Times New Roman" w:hAnsi="Times New Roman" w:cs="Times New Roman"/>
          <w:bCs/>
          <w:sz w:val="28"/>
          <w:szCs w:val="28"/>
          <w:lang w:val="kk-KZ" w:eastAsia="ru-RU"/>
        </w:rPr>
        <w:t>зерттеу әдісі</w:t>
      </w:r>
      <w:r w:rsidRPr="00DB1E7D">
        <w:rPr>
          <w:rFonts w:ascii="Times New Roman" w:eastAsia="Times New Roman" w:hAnsi="Times New Roman" w:cs="Times New Roman"/>
          <w:sz w:val="28"/>
          <w:szCs w:val="28"/>
          <w:lang w:val="kk-KZ" w:eastAsia="ru-RU"/>
        </w:rPr>
        <w:t xml:space="preserve"> ретінде де қолданылады. Білім алушылар белгілі бір жағдаятты терең зерттеу, ақпарат жинау және талдау арқылы ғылыми-зерттеу жұмысының негіздерін меңгереді.</w:t>
      </w:r>
    </w:p>
    <w:p w14:paraId="7307B34C" w14:textId="73E21831"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bCs/>
          <w:i/>
          <w:sz w:val="28"/>
          <w:szCs w:val="28"/>
          <w:lang w:val="kk-KZ" w:eastAsia="ru-RU"/>
        </w:rPr>
        <w:t>Интеграциялық сипат:</w:t>
      </w:r>
      <w:r w:rsidR="00FE36AE" w:rsidRPr="00DB1E7D">
        <w:rPr>
          <w:rFonts w:ascii="Times New Roman" w:eastAsia="Times New Roman" w:hAnsi="Times New Roman" w:cs="Times New Roman"/>
          <w:sz w:val="28"/>
          <w:szCs w:val="28"/>
          <w:lang w:val="kk-KZ" w:eastAsia="ru-RU"/>
        </w:rPr>
        <w:t xml:space="preserve"> б</w:t>
      </w:r>
      <w:r w:rsidRPr="00DB1E7D">
        <w:rPr>
          <w:rFonts w:ascii="Times New Roman" w:eastAsia="Times New Roman" w:hAnsi="Times New Roman" w:cs="Times New Roman"/>
          <w:sz w:val="28"/>
          <w:szCs w:val="28"/>
          <w:lang w:val="kk-KZ" w:eastAsia="ru-RU"/>
        </w:rPr>
        <w:t>ұл әдістің тағы бір тиімді жағы – оның басқа оқыту әдістерімен оңай ұштаса алатыны. Кейс-стади топтық жұмыс, пікірталас, рөлдік ойындар сияқты әдістермен бірігіп, оқытудың тиімділігін арттырады.</w:t>
      </w:r>
    </w:p>
    <w:p w14:paraId="0976565C" w14:textId="0DAEFB19" w:rsidR="00795EEB" w:rsidRPr="00DB1E7D"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r w:rsidRPr="00DB1E7D">
        <w:rPr>
          <w:rFonts w:ascii="Times New Roman" w:eastAsia="Times New Roman" w:hAnsi="Times New Roman" w:cs="Times New Roman"/>
          <w:sz w:val="28"/>
          <w:szCs w:val="28"/>
          <w:lang w:val="kk-KZ" w:eastAsia="ru-RU"/>
        </w:rPr>
        <w:t xml:space="preserve">Қорытындылай келе, заңгерлік дискурсты  кейс-стади әдісімен оқыту білім алушының </w:t>
      </w:r>
      <w:r w:rsidRPr="00DB1E7D">
        <w:rPr>
          <w:rFonts w:ascii="Times New Roman" w:eastAsia="Times New Roman" w:hAnsi="Times New Roman" w:cs="Times New Roman"/>
          <w:bCs/>
          <w:i/>
          <w:sz w:val="28"/>
          <w:szCs w:val="28"/>
          <w:lang w:val="kk-KZ" w:eastAsia="ru-RU"/>
        </w:rPr>
        <w:t>кәсіби құзыреттілігін</w:t>
      </w:r>
      <w:r w:rsidRPr="00DB1E7D">
        <w:rPr>
          <w:rFonts w:ascii="Times New Roman" w:eastAsia="Times New Roman" w:hAnsi="Times New Roman" w:cs="Times New Roman"/>
          <w:i/>
          <w:sz w:val="28"/>
          <w:szCs w:val="28"/>
          <w:lang w:val="kk-KZ" w:eastAsia="ru-RU"/>
        </w:rPr>
        <w:t xml:space="preserve"> </w:t>
      </w:r>
      <w:r w:rsidR="00C36DB3">
        <w:rPr>
          <w:rFonts w:ascii="Times New Roman" w:eastAsia="Times New Roman" w:hAnsi="Times New Roman" w:cs="Times New Roman"/>
          <w:sz w:val="28"/>
          <w:szCs w:val="28"/>
          <w:lang w:val="kk-KZ" w:eastAsia="ru-RU"/>
        </w:rPr>
        <w:t>дамытудың</w:t>
      </w:r>
      <w:r w:rsidRPr="00DB1E7D">
        <w:rPr>
          <w:rFonts w:ascii="Times New Roman" w:eastAsia="Times New Roman" w:hAnsi="Times New Roman" w:cs="Times New Roman"/>
          <w:sz w:val="28"/>
          <w:szCs w:val="28"/>
          <w:lang w:val="kk-KZ" w:eastAsia="ru-RU"/>
        </w:rPr>
        <w:t>, оның өзіндік ізденіс пен зерттеу дағдыларын қалыптастырудың, сондай-ақ</w:t>
      </w:r>
      <w:r w:rsidR="00C36DB3">
        <w:rPr>
          <w:rFonts w:ascii="Times New Roman" w:eastAsia="Times New Roman" w:hAnsi="Times New Roman" w:cs="Times New Roman"/>
          <w:sz w:val="28"/>
          <w:szCs w:val="28"/>
          <w:lang w:val="kk-KZ" w:eastAsia="ru-RU"/>
        </w:rPr>
        <w:t xml:space="preserve"> </w:t>
      </w:r>
      <w:r w:rsidRPr="00DB1E7D">
        <w:rPr>
          <w:rFonts w:ascii="Times New Roman" w:eastAsia="Times New Roman" w:hAnsi="Times New Roman" w:cs="Times New Roman"/>
          <w:sz w:val="28"/>
          <w:szCs w:val="28"/>
          <w:lang w:val="kk-KZ" w:eastAsia="ru-RU"/>
        </w:rPr>
        <w:t xml:space="preserve">кәсіби қызмет саласында ауызша сөйлеу мәдениетін жетілдірудің кешенді және тиімді тәсілі саналады. </w:t>
      </w:r>
    </w:p>
    <w:p w14:paraId="1BDBC2B1" w14:textId="77777777" w:rsidR="00795EEB" w:rsidRPr="004101D1" w:rsidRDefault="00795EEB" w:rsidP="00D62A9E">
      <w:pPr>
        <w:spacing w:after="0" w:line="240" w:lineRule="auto"/>
        <w:ind w:firstLine="709"/>
        <w:jc w:val="both"/>
        <w:rPr>
          <w:rFonts w:ascii="Times New Roman" w:eastAsia="Times New Roman" w:hAnsi="Times New Roman" w:cs="Times New Roman"/>
          <w:sz w:val="28"/>
          <w:szCs w:val="28"/>
          <w:lang w:val="kk-KZ" w:eastAsia="ru-RU"/>
        </w:rPr>
      </w:pPr>
    </w:p>
    <w:p w14:paraId="58C8CDC7" w14:textId="3EA59BFB" w:rsidR="00795EEB" w:rsidRPr="00FC6FA6" w:rsidRDefault="00795EEB" w:rsidP="00D62A9E">
      <w:pPr>
        <w:spacing w:after="0" w:line="240" w:lineRule="auto"/>
        <w:ind w:firstLine="709"/>
        <w:jc w:val="both"/>
        <w:rPr>
          <w:rFonts w:ascii="Times New Roman" w:hAnsi="Times New Roman" w:cs="Times New Roman"/>
          <w:b/>
          <w:sz w:val="28"/>
          <w:szCs w:val="28"/>
          <w:lang w:val="kk-KZ"/>
        </w:rPr>
      </w:pPr>
      <w:r w:rsidRPr="004101D1">
        <w:rPr>
          <w:rFonts w:ascii="Times New Roman" w:eastAsia="Times New Roman" w:hAnsi="Times New Roman" w:cs="Times New Roman"/>
          <w:b/>
          <w:sz w:val="28"/>
          <w:szCs w:val="28"/>
          <w:lang w:val="kk-KZ" w:eastAsia="ru-RU"/>
        </w:rPr>
        <w:t xml:space="preserve">3.4 </w:t>
      </w:r>
      <w:r w:rsidR="00FC6FA6" w:rsidRPr="00FC6FA6">
        <w:rPr>
          <w:rFonts w:ascii="Times New Roman" w:hAnsi="Times New Roman" w:cs="Times New Roman"/>
          <w:b/>
          <w:sz w:val="28"/>
          <w:szCs w:val="28"/>
          <w:lang w:val="kk-KZ"/>
        </w:rPr>
        <w:t>Кәсіби қазақ тілінде заңгерлік дискурс</w:t>
      </w:r>
      <w:r w:rsidR="00E104E6">
        <w:rPr>
          <w:rFonts w:ascii="Times New Roman" w:hAnsi="Times New Roman" w:cs="Times New Roman"/>
          <w:b/>
          <w:sz w:val="28"/>
          <w:szCs w:val="28"/>
          <w:lang w:val="kk-KZ"/>
        </w:rPr>
        <w:t xml:space="preserve"> құзыреттілігін қалыптастыруды </w:t>
      </w:r>
      <w:r w:rsidR="00FC6FA6" w:rsidRPr="00FC6FA6">
        <w:rPr>
          <w:rFonts w:ascii="Times New Roman" w:hAnsi="Times New Roman" w:cs="Times New Roman"/>
          <w:b/>
          <w:sz w:val="28"/>
          <w:szCs w:val="28"/>
          <w:lang w:val="kk-KZ"/>
        </w:rPr>
        <w:t>бақылау тәжірибесі</w:t>
      </w:r>
    </w:p>
    <w:p w14:paraId="360E272E" w14:textId="31677987" w:rsidR="00D366E6" w:rsidRPr="00DB1E7D" w:rsidRDefault="00795EEB" w:rsidP="00D62A9E">
      <w:pPr>
        <w:pStyle w:val="a9"/>
        <w:spacing w:before="0" w:beforeAutospacing="0" w:after="0" w:afterAutospacing="0"/>
        <w:ind w:firstLine="709"/>
        <w:jc w:val="both"/>
        <w:rPr>
          <w:sz w:val="28"/>
          <w:szCs w:val="28"/>
          <w:lang w:val="kk-KZ"/>
        </w:rPr>
      </w:pPr>
      <w:r w:rsidRPr="00DB1E7D">
        <w:rPr>
          <w:sz w:val="28"/>
          <w:szCs w:val="28"/>
          <w:lang w:val="kk-KZ"/>
        </w:rPr>
        <w:t>Қазақ тілі</w:t>
      </w:r>
      <w:r w:rsidR="00C36DB3">
        <w:rPr>
          <w:sz w:val="28"/>
          <w:szCs w:val="28"/>
          <w:lang w:val="kk-KZ"/>
        </w:rPr>
        <w:t xml:space="preserve">н кәсіби дискурс арқылы оқыту – </w:t>
      </w:r>
      <w:r w:rsidRPr="00DB1E7D">
        <w:rPr>
          <w:sz w:val="28"/>
          <w:szCs w:val="28"/>
          <w:lang w:val="kk-KZ"/>
        </w:rPr>
        <w:t xml:space="preserve">тіл үйренушілердің коммуникативтік құзыреттілігін дамытуға бағытталған оқытудың заманауи тәсілі. Оның мақсаты – тілді грамматикалық ережелер мен лексикалық бірліктер арқылы ғана емес, жағдаяттық тапсырмалар арқылы меңгерту. Болашақ заңгерлерге қазақ тілін кәсіби дискурс арқылы оқыту олардың жағдаяттық тапсырмалар арқылы берілген </w:t>
      </w:r>
      <w:r w:rsidRPr="00DB1E7D">
        <w:rPr>
          <w:rStyle w:val="a8"/>
          <w:b w:val="0"/>
          <w:sz w:val="28"/>
          <w:szCs w:val="28"/>
          <w:lang w:val="kk-KZ"/>
        </w:rPr>
        <w:t>проблемаларды шешу және шешім қабылдау, сыни және аналитикалық ойлау, келіссөздер жүргізу және таныстыру, команда құру, тұлғааралық, сондай-ақ</w:t>
      </w:r>
      <w:r w:rsidR="00FE36AE" w:rsidRPr="00DB1E7D">
        <w:rPr>
          <w:rStyle w:val="a8"/>
          <w:b w:val="0"/>
          <w:sz w:val="28"/>
          <w:szCs w:val="28"/>
          <w:lang w:val="kk-KZ"/>
        </w:rPr>
        <w:t>,</w:t>
      </w:r>
      <w:r w:rsidRPr="00DB1E7D">
        <w:rPr>
          <w:rStyle w:val="a8"/>
          <w:b w:val="0"/>
          <w:sz w:val="28"/>
          <w:szCs w:val="28"/>
          <w:lang w:val="kk-KZ"/>
        </w:rPr>
        <w:t xml:space="preserve"> проблемаларды анықтау және шешуді болжау</w:t>
      </w:r>
      <w:r w:rsidRPr="00DB1E7D">
        <w:rPr>
          <w:sz w:val="28"/>
          <w:szCs w:val="28"/>
          <w:lang w:val="kk-KZ"/>
        </w:rPr>
        <w:t xml:space="preserve"> сияқты бірқатар дағдыларын дамытуды көздейді. Ол шынайы жағдаяттарды шешуге арналған диалогтар, рөлдік ойындар, пікірталас, сұхбат және басқа да өзара әрекеттесулер арқылы жүзеге асырылады.  Қазақ тілін кәсіби дискурс арқылы оқытуда</w:t>
      </w:r>
      <w:r w:rsidR="00C36DB3">
        <w:rPr>
          <w:sz w:val="28"/>
          <w:szCs w:val="28"/>
          <w:lang w:val="kk-KZ"/>
        </w:rPr>
        <w:t xml:space="preserve"> </w:t>
      </w:r>
      <w:r w:rsidRPr="00DB1E7D">
        <w:rPr>
          <w:sz w:val="28"/>
          <w:szCs w:val="28"/>
          <w:lang w:val="kk-KZ"/>
        </w:rPr>
        <w:t>ж</w:t>
      </w:r>
      <w:r w:rsidR="00C36DB3">
        <w:rPr>
          <w:sz w:val="28"/>
          <w:szCs w:val="28"/>
          <w:lang w:val="kk-KZ"/>
        </w:rPr>
        <w:t xml:space="preserve">ағдаяттық тапсырмаларды қолдану </w:t>
      </w:r>
      <w:r w:rsidRPr="00DB1E7D">
        <w:rPr>
          <w:sz w:val="28"/>
          <w:szCs w:val="28"/>
          <w:lang w:val="kk-KZ"/>
        </w:rPr>
        <w:t xml:space="preserve">берілген жағдаят шеңберінде қарым-қатынасқа түсіп, проблемаларды шешу үшін  қажет орта құруға бағытталады. Бұл тіл үйренушілерге тілді меңгертіп қана қоймай, оны кәсіби ортада қолдануға көмектеседі. </w:t>
      </w:r>
      <w:r w:rsidR="00086B2D" w:rsidRPr="00DB1E7D">
        <w:rPr>
          <w:sz w:val="28"/>
          <w:szCs w:val="28"/>
          <w:lang w:val="kk-KZ"/>
        </w:rPr>
        <w:t xml:space="preserve">Заңгерлерге қазақ тілін мамандыққа қатысты үйретуге арналған Г.Ә. Мұратованың және Ш. Жалмахановтың еңбектеріне тоқталсақ, бұл еңбектердің басты мақсаты </w:t>
      </w:r>
      <w:r w:rsidR="007E6970">
        <w:rPr>
          <w:sz w:val="28"/>
          <w:szCs w:val="28"/>
          <w:lang w:val="kk-KZ"/>
        </w:rPr>
        <w:t xml:space="preserve">– </w:t>
      </w:r>
      <w:r w:rsidR="00086B2D" w:rsidRPr="00DB1E7D">
        <w:rPr>
          <w:sz w:val="28"/>
          <w:szCs w:val="28"/>
          <w:lang w:val="kk-KZ"/>
        </w:rPr>
        <w:t>білім алушыларға құқықтану саласының терминдері мен ұғымдарын меңгерту. Сондықтан оқулықтарда берілген лексика-грамматикалық тапсырмалар жүйесі білім алушылардың кәсіби лексиканы талдап-игертуге, өз көзқарасын танытуға бағыттал</w:t>
      </w:r>
      <w:r w:rsidR="0029697E">
        <w:rPr>
          <w:sz w:val="28"/>
          <w:szCs w:val="28"/>
          <w:lang w:val="kk-KZ"/>
        </w:rPr>
        <w:t>ады</w:t>
      </w:r>
      <w:r w:rsidR="005E7696" w:rsidRPr="00DB1E7D">
        <w:rPr>
          <w:sz w:val="28"/>
          <w:szCs w:val="28"/>
          <w:lang w:val="kk-KZ"/>
        </w:rPr>
        <w:t>.</w:t>
      </w:r>
    </w:p>
    <w:p w14:paraId="63B138C9" w14:textId="0385CF2C" w:rsidR="00525418" w:rsidRPr="00166BB3" w:rsidRDefault="007E6970"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00D366E6" w:rsidRPr="00DB1E7D">
        <w:rPr>
          <w:rFonts w:ascii="Times New Roman" w:hAnsi="Times New Roman" w:cs="Times New Roman"/>
          <w:sz w:val="28"/>
          <w:szCs w:val="28"/>
          <w:lang w:val="kk-KZ"/>
        </w:rPr>
        <w:t>азақ тілін кəсіби деңгейде меңгерген, кәсіби коммуникативтік дискурс д</w:t>
      </w:r>
      <w:r w:rsidR="00D948D5" w:rsidRPr="00DB1E7D">
        <w:rPr>
          <w:rFonts w:ascii="Times New Roman" w:hAnsi="Times New Roman" w:cs="Times New Roman"/>
          <w:sz w:val="28"/>
          <w:szCs w:val="28"/>
          <w:lang w:val="kk-KZ"/>
        </w:rPr>
        <w:t>ағдысы толық қалыптасқан мам</w:t>
      </w:r>
      <w:r>
        <w:rPr>
          <w:rFonts w:ascii="Times New Roman" w:hAnsi="Times New Roman" w:cs="Times New Roman"/>
          <w:sz w:val="28"/>
          <w:szCs w:val="28"/>
          <w:lang w:val="kk-KZ"/>
        </w:rPr>
        <w:t>ан</w:t>
      </w:r>
      <w:r w:rsidR="00D948D5" w:rsidRPr="00DB1E7D">
        <w:rPr>
          <w:rFonts w:ascii="Times New Roman" w:hAnsi="Times New Roman" w:cs="Times New Roman"/>
          <w:sz w:val="28"/>
          <w:szCs w:val="28"/>
          <w:lang w:val="kk-KZ"/>
        </w:rPr>
        <w:t xml:space="preserve"> даярлау</w:t>
      </w:r>
      <w:r>
        <w:rPr>
          <w:rFonts w:ascii="Times New Roman" w:hAnsi="Times New Roman" w:cs="Times New Roman"/>
          <w:sz w:val="28"/>
          <w:szCs w:val="28"/>
          <w:lang w:val="kk-KZ"/>
        </w:rPr>
        <w:t xml:space="preserve"> –  </w:t>
      </w:r>
      <w:r w:rsidRPr="00DB1E7D">
        <w:rPr>
          <w:rFonts w:ascii="Times New Roman" w:hAnsi="Times New Roman" w:cs="Times New Roman"/>
          <w:sz w:val="28"/>
          <w:szCs w:val="28"/>
          <w:lang w:val="kk-KZ"/>
        </w:rPr>
        <w:t>уақыт талабы</w:t>
      </w:r>
      <w:r w:rsidR="00D948D5" w:rsidRPr="00DB1E7D">
        <w:rPr>
          <w:rFonts w:ascii="Times New Roman" w:hAnsi="Times New Roman" w:cs="Times New Roman"/>
          <w:sz w:val="28"/>
          <w:szCs w:val="28"/>
          <w:lang w:val="kk-KZ"/>
        </w:rPr>
        <w:t>.</w:t>
      </w:r>
      <w:r w:rsidR="00A26DDE" w:rsidRPr="00DB1E7D">
        <w:rPr>
          <w:rFonts w:ascii="Times New Roman" w:hAnsi="Times New Roman" w:cs="Times New Roman"/>
          <w:sz w:val="28"/>
          <w:szCs w:val="28"/>
          <w:lang w:val="kk-KZ"/>
        </w:rPr>
        <w:t xml:space="preserve"> </w:t>
      </w:r>
      <w:r w:rsidR="00525418">
        <w:rPr>
          <w:rFonts w:ascii="Times New Roman" w:hAnsi="Times New Roman" w:cs="Times New Roman"/>
          <w:sz w:val="28"/>
          <w:szCs w:val="28"/>
          <w:lang w:val="kk-KZ"/>
        </w:rPr>
        <w:t xml:space="preserve">Қазіргі заманғы еңбек нарығының талаптарына сай бәсекеге қабілетті мамандар даярлау мәселесін зерделей керек, зерттеу аясында арнайы тәжірибелік-эксперименттік жұмыс ұйымдастырылды. Эксперименттің мақсаты – болашақ заңгерлердің кәсіби коммуникативті дискурстық құзыреттілігінің бастапқы деңгейін </w:t>
      </w:r>
      <w:r w:rsidR="00166BB3">
        <w:rPr>
          <w:rFonts w:ascii="Times New Roman" w:hAnsi="Times New Roman" w:cs="Times New Roman"/>
          <w:sz w:val="28"/>
          <w:szCs w:val="28"/>
          <w:lang w:val="kk-KZ"/>
        </w:rPr>
        <w:t xml:space="preserve">диагностикалау және оны жетілдіруге бағытталған авторлық нәтижелілігін ғылыми тұрғыдан сынақтан өткізу.  </w:t>
      </w:r>
    </w:p>
    <w:p w14:paraId="3D3E679E" w14:textId="49D46397" w:rsidR="00132F7C" w:rsidRDefault="00132F7C"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Тәжірибелік зерттеу жұмысы өзара сабақтас үш негізгі кезеңде жүзеге асырылды:</w:t>
      </w:r>
    </w:p>
    <w:p w14:paraId="73FD7BBB" w14:textId="3C663A3A" w:rsidR="00132F7C" w:rsidRDefault="00132F7C" w:rsidP="00D62A9E">
      <w:pPr>
        <w:pStyle w:val="a7"/>
        <w:numPr>
          <w:ilvl w:val="0"/>
          <w:numId w:val="36"/>
        </w:numPr>
        <w:spacing w:after="0" w:line="240" w:lineRule="auto"/>
        <w:ind w:left="284"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Дайындық (болжамдық) кезең: Зер</w:t>
      </w:r>
      <w:r w:rsidR="0057743D">
        <w:rPr>
          <w:rFonts w:ascii="Times New Roman" w:hAnsi="Times New Roman" w:cs="Times New Roman"/>
          <w:sz w:val="28"/>
          <w:szCs w:val="28"/>
          <w:lang w:val="kk-KZ"/>
        </w:rPr>
        <w:t xml:space="preserve">ттеудің мақсаты мен міндеттерін </w:t>
      </w:r>
      <w:r>
        <w:rPr>
          <w:rFonts w:ascii="Times New Roman" w:hAnsi="Times New Roman" w:cs="Times New Roman"/>
          <w:sz w:val="28"/>
          <w:szCs w:val="28"/>
          <w:lang w:val="kk-KZ"/>
        </w:rPr>
        <w:t xml:space="preserve">айқындау, ғылыми болжамды тұжырымдау және эксперименттің әдіснамалық негізін әзірлеу. </w:t>
      </w:r>
    </w:p>
    <w:p w14:paraId="2954F925" w14:textId="77777777" w:rsidR="00397233" w:rsidRDefault="00132F7C" w:rsidP="00D62A9E">
      <w:pPr>
        <w:pStyle w:val="a7"/>
        <w:numPr>
          <w:ilvl w:val="0"/>
          <w:numId w:val="36"/>
        </w:numPr>
        <w:spacing w:after="0" w:line="240" w:lineRule="auto"/>
        <w:ind w:left="284" w:firstLine="709"/>
        <w:jc w:val="both"/>
        <w:rPr>
          <w:rFonts w:ascii="Times New Roman" w:hAnsi="Times New Roman" w:cs="Times New Roman"/>
          <w:sz w:val="28"/>
          <w:szCs w:val="28"/>
          <w:lang w:val="kk-KZ"/>
        </w:rPr>
      </w:pPr>
      <w:r>
        <w:rPr>
          <w:rFonts w:ascii="Times New Roman" w:hAnsi="Times New Roman" w:cs="Times New Roman"/>
          <w:sz w:val="28"/>
          <w:szCs w:val="28"/>
          <w:lang w:val="kk-KZ"/>
        </w:rPr>
        <w:t>Негізгі (қалыптастырушы) кезең: Диагностикалық әдістемелерді іріктеу, эксперименттік топтарды жасақтау және әзірленген лингводидактикалық материалдар</w:t>
      </w:r>
      <w:r w:rsidR="00397233">
        <w:rPr>
          <w:rFonts w:ascii="Times New Roman" w:hAnsi="Times New Roman" w:cs="Times New Roman"/>
          <w:sz w:val="28"/>
          <w:szCs w:val="28"/>
          <w:lang w:val="kk-KZ"/>
        </w:rPr>
        <w:t>ды оқу үдерісінде сынақтан өткізу.</w:t>
      </w:r>
    </w:p>
    <w:p w14:paraId="2D0ADBC4" w14:textId="02313FC0" w:rsidR="00132F7C" w:rsidRPr="00132F7C" w:rsidRDefault="00397233" w:rsidP="00D62A9E">
      <w:pPr>
        <w:pStyle w:val="a7"/>
        <w:numPr>
          <w:ilvl w:val="0"/>
          <w:numId w:val="36"/>
        </w:numPr>
        <w:spacing w:after="0" w:line="240" w:lineRule="auto"/>
        <w:ind w:left="284"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Қорытынды</w:t>
      </w:r>
      <w:r w:rsidR="00877592">
        <w:rPr>
          <w:rFonts w:ascii="Times New Roman" w:hAnsi="Times New Roman" w:cs="Times New Roman"/>
          <w:sz w:val="28"/>
          <w:szCs w:val="28"/>
          <w:lang w:val="kk-KZ"/>
        </w:rPr>
        <w:t xml:space="preserve"> (аналитикалық) кезең</w:t>
      </w:r>
      <w:r>
        <w:rPr>
          <w:rFonts w:ascii="Times New Roman" w:hAnsi="Times New Roman" w:cs="Times New Roman"/>
          <w:sz w:val="28"/>
          <w:szCs w:val="28"/>
          <w:lang w:val="kk-KZ"/>
        </w:rPr>
        <w:t>: Алынған нәтижелерді математикалық-статистикалық әдістермен өңдеу, көрсеткіштерді саралау және зерттеу жұмысының тиімділігіне қатысты ғылыми тұжырымдар жасау.</w:t>
      </w:r>
      <w:r w:rsidR="00132F7C">
        <w:rPr>
          <w:rFonts w:ascii="Times New Roman" w:hAnsi="Times New Roman" w:cs="Times New Roman"/>
          <w:sz w:val="28"/>
          <w:szCs w:val="28"/>
          <w:lang w:val="kk-KZ"/>
        </w:rPr>
        <w:t xml:space="preserve">  </w:t>
      </w:r>
    </w:p>
    <w:p w14:paraId="1FF913E7" w14:textId="46618187" w:rsidR="00132F7C" w:rsidRDefault="00397233"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Зерттеу мақсатына сәйкес келесі міндеттер шешілді:</w:t>
      </w:r>
    </w:p>
    <w:p w14:paraId="25B2FED9" w14:textId="719227D3" w:rsidR="00397233" w:rsidRDefault="009A7967" w:rsidP="00D62A9E">
      <w:pPr>
        <w:spacing w:after="0" w:line="240" w:lineRule="auto"/>
        <w:ind w:firstLine="709"/>
        <w:jc w:val="both"/>
        <w:rPr>
          <w:rFonts w:ascii="Times New Roman" w:hAnsi="Times New Roman" w:cs="Times New Roman"/>
          <w:sz w:val="28"/>
          <w:szCs w:val="28"/>
          <w:lang w:val="kk-KZ"/>
        </w:rPr>
      </w:pPr>
      <w:r w:rsidRPr="00765C97">
        <w:rPr>
          <w:rFonts w:ascii="Times New Roman" w:hAnsi="Times New Roman" w:cs="Times New Roman"/>
          <w:sz w:val="28"/>
          <w:szCs w:val="28"/>
          <w:lang w:val="kk-KZ"/>
        </w:rPr>
        <w:t>–</w:t>
      </w:r>
      <w:r w:rsidR="0039723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болашақ </w:t>
      </w:r>
      <w:r w:rsidR="00397233">
        <w:rPr>
          <w:rFonts w:ascii="Times New Roman" w:hAnsi="Times New Roman" w:cs="Times New Roman"/>
          <w:sz w:val="28"/>
          <w:szCs w:val="28"/>
          <w:lang w:val="kk-KZ"/>
        </w:rPr>
        <w:t>заңгерлердің кәсіби коммуникативті дискурстық құзыреттілігін қалыптастырудың құрылымдық-мазмұндық компоненттерін нақтылау;</w:t>
      </w:r>
    </w:p>
    <w:p w14:paraId="6B77E42D" w14:textId="363CC157" w:rsidR="00397233" w:rsidRDefault="009A7967" w:rsidP="00D62A9E">
      <w:pPr>
        <w:spacing w:after="0" w:line="240" w:lineRule="auto"/>
        <w:ind w:firstLine="709"/>
        <w:jc w:val="both"/>
        <w:rPr>
          <w:rFonts w:ascii="Times New Roman" w:hAnsi="Times New Roman" w:cs="Times New Roman"/>
          <w:sz w:val="28"/>
          <w:szCs w:val="28"/>
          <w:lang w:val="kk-KZ"/>
        </w:rPr>
      </w:pPr>
      <w:r w:rsidRPr="00765C97">
        <w:rPr>
          <w:rFonts w:ascii="Times New Roman" w:hAnsi="Times New Roman" w:cs="Times New Roman"/>
          <w:sz w:val="28"/>
          <w:szCs w:val="28"/>
          <w:lang w:val="kk-KZ"/>
        </w:rPr>
        <w:t>–</w:t>
      </w:r>
      <w:r w:rsidR="0039723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кәсіби </w:t>
      </w:r>
      <w:r w:rsidR="00397233">
        <w:rPr>
          <w:rFonts w:ascii="Times New Roman" w:hAnsi="Times New Roman" w:cs="Times New Roman"/>
          <w:sz w:val="28"/>
          <w:szCs w:val="28"/>
          <w:lang w:val="kk-KZ"/>
        </w:rPr>
        <w:t xml:space="preserve">коммуникативті дискурстық құзыреттіліктің қалыптасу деңгейін анықтайтын критерийлерді, көрсеткіштерді және диагностикалық әдістерді жүйелеу; </w:t>
      </w:r>
    </w:p>
    <w:p w14:paraId="026CFF39" w14:textId="4BCDAFCC" w:rsidR="00397233" w:rsidRDefault="009A7967" w:rsidP="00D62A9E">
      <w:pPr>
        <w:spacing w:after="0" w:line="240" w:lineRule="auto"/>
        <w:ind w:firstLine="709"/>
        <w:jc w:val="both"/>
        <w:rPr>
          <w:rFonts w:ascii="Times New Roman" w:hAnsi="Times New Roman" w:cs="Times New Roman"/>
          <w:sz w:val="28"/>
          <w:szCs w:val="28"/>
          <w:lang w:val="kk-KZ"/>
        </w:rPr>
      </w:pPr>
      <w:r w:rsidRPr="00765C97">
        <w:rPr>
          <w:rFonts w:ascii="Times New Roman" w:hAnsi="Times New Roman" w:cs="Times New Roman"/>
          <w:sz w:val="28"/>
          <w:szCs w:val="28"/>
          <w:lang w:val="kk-KZ"/>
        </w:rPr>
        <w:t>–</w:t>
      </w:r>
      <w:r w:rsidR="0039723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тәжірибелік </w:t>
      </w:r>
      <w:r w:rsidR="00397233">
        <w:rPr>
          <w:rFonts w:ascii="Times New Roman" w:hAnsi="Times New Roman" w:cs="Times New Roman"/>
          <w:sz w:val="28"/>
          <w:szCs w:val="28"/>
          <w:lang w:val="kk-KZ"/>
        </w:rPr>
        <w:t xml:space="preserve">деректерді өңдеудің математикалық-статистикалық әдістері мен бағалау өлшемдерін бекіту; </w:t>
      </w:r>
    </w:p>
    <w:p w14:paraId="00E86F72" w14:textId="4B95CC9C" w:rsidR="00397233" w:rsidRDefault="009A7967" w:rsidP="00D62A9E">
      <w:pPr>
        <w:spacing w:after="0" w:line="240" w:lineRule="auto"/>
        <w:ind w:firstLine="709"/>
        <w:jc w:val="both"/>
        <w:rPr>
          <w:rFonts w:ascii="Times New Roman" w:hAnsi="Times New Roman" w:cs="Times New Roman"/>
          <w:sz w:val="28"/>
          <w:szCs w:val="28"/>
          <w:lang w:val="kk-KZ"/>
        </w:rPr>
      </w:pPr>
      <w:r w:rsidRPr="00765C97">
        <w:rPr>
          <w:rFonts w:ascii="Times New Roman" w:hAnsi="Times New Roman" w:cs="Times New Roman"/>
          <w:sz w:val="28"/>
          <w:szCs w:val="28"/>
          <w:lang w:val="kk-KZ"/>
        </w:rPr>
        <w:t>–</w:t>
      </w:r>
      <w:r w:rsidR="0040752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ұсынылған </w:t>
      </w:r>
      <w:r w:rsidR="00407526">
        <w:rPr>
          <w:rFonts w:ascii="Times New Roman" w:hAnsi="Times New Roman" w:cs="Times New Roman"/>
          <w:sz w:val="28"/>
          <w:szCs w:val="28"/>
          <w:lang w:val="kk-KZ"/>
        </w:rPr>
        <w:t>модель шеңберінде заңгерлердің кәсіби коммуникативті дискурстық құзыреттілігін дамытуға бағытталған лингводидактикалық шарттардың тиімділігін негіздеу;</w:t>
      </w:r>
    </w:p>
    <w:p w14:paraId="06077EF0" w14:textId="7583CE4F" w:rsidR="00407526" w:rsidRDefault="009A7967" w:rsidP="00D62A9E">
      <w:pPr>
        <w:spacing w:after="0" w:line="240" w:lineRule="auto"/>
        <w:ind w:firstLine="709"/>
        <w:jc w:val="both"/>
        <w:rPr>
          <w:rFonts w:ascii="Times New Roman" w:hAnsi="Times New Roman" w:cs="Times New Roman"/>
          <w:sz w:val="28"/>
          <w:szCs w:val="28"/>
          <w:lang w:val="kk-KZ"/>
        </w:rPr>
      </w:pPr>
      <w:r w:rsidRPr="00765C97">
        <w:rPr>
          <w:rFonts w:ascii="Times New Roman" w:hAnsi="Times New Roman" w:cs="Times New Roman"/>
          <w:sz w:val="28"/>
          <w:szCs w:val="28"/>
          <w:lang w:val="kk-KZ"/>
        </w:rPr>
        <w:t>–</w:t>
      </w:r>
      <w:r w:rsidR="0040752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эксперимент </w:t>
      </w:r>
      <w:r w:rsidR="00407526">
        <w:rPr>
          <w:rFonts w:ascii="Times New Roman" w:hAnsi="Times New Roman" w:cs="Times New Roman"/>
          <w:sz w:val="28"/>
          <w:szCs w:val="28"/>
          <w:lang w:val="kk-KZ"/>
        </w:rPr>
        <w:t xml:space="preserve">нәтижелеріне сапалық және сандық талдау жүргізе отырып, оқу бағдарламасын жетілдіру бойынша ғылыми ұсыныстар әзірлеу. </w:t>
      </w:r>
    </w:p>
    <w:p w14:paraId="0BFC41D0" w14:textId="4FC9634C" w:rsidR="00F43B37" w:rsidRPr="0082744D" w:rsidRDefault="009A7967" w:rsidP="00D62A9E">
      <w:pPr>
        <w:spacing w:after="0" w:line="240" w:lineRule="auto"/>
        <w:ind w:firstLine="709"/>
        <w:jc w:val="both"/>
        <w:rPr>
          <w:rFonts w:ascii="Times New Roman" w:hAnsi="Times New Roman" w:cs="Times New Roman"/>
          <w:sz w:val="28"/>
          <w:szCs w:val="28"/>
          <w:lang w:val="kk-KZ"/>
        </w:rPr>
      </w:pPr>
      <w:r w:rsidRPr="00765C97">
        <w:rPr>
          <w:rFonts w:ascii="Times New Roman" w:hAnsi="Times New Roman" w:cs="Times New Roman"/>
          <w:sz w:val="28"/>
          <w:szCs w:val="28"/>
          <w:lang w:val="kk-KZ"/>
        </w:rPr>
        <w:t>–</w:t>
      </w:r>
      <w:r w:rsidR="00597818" w:rsidRPr="0082744D">
        <w:rPr>
          <w:rFonts w:ascii="Times New Roman" w:hAnsi="Times New Roman" w:cs="Times New Roman"/>
          <w:sz w:val="28"/>
          <w:szCs w:val="28"/>
          <w:lang w:val="kk-KZ"/>
        </w:rPr>
        <w:t xml:space="preserve"> нәтижелерді ресімдеу, қорытынды жасау. </w:t>
      </w:r>
    </w:p>
    <w:p w14:paraId="5D0F4B38" w14:textId="6A9C5742" w:rsidR="00F43B37" w:rsidRPr="00DB1E7D" w:rsidRDefault="00597818" w:rsidP="00D62A9E">
      <w:pPr>
        <w:spacing w:after="0" w:line="240" w:lineRule="auto"/>
        <w:ind w:firstLine="709"/>
        <w:jc w:val="both"/>
        <w:rPr>
          <w:rFonts w:ascii="Times New Roman" w:hAnsi="Times New Roman" w:cs="Times New Roman"/>
          <w:sz w:val="28"/>
          <w:szCs w:val="28"/>
          <w:lang w:val="kk-KZ"/>
        </w:rPr>
      </w:pPr>
      <w:r w:rsidRPr="0082744D">
        <w:rPr>
          <w:rFonts w:ascii="Times New Roman" w:hAnsi="Times New Roman" w:cs="Times New Roman"/>
          <w:sz w:val="28"/>
          <w:szCs w:val="28"/>
          <w:lang w:val="kk-KZ"/>
        </w:rPr>
        <w:t>Тәжірибелік</w:t>
      </w:r>
      <w:r w:rsidR="007E6970">
        <w:rPr>
          <w:rFonts w:ascii="Times New Roman" w:hAnsi="Times New Roman" w:cs="Times New Roman"/>
          <w:sz w:val="28"/>
          <w:szCs w:val="28"/>
          <w:lang w:val="kk-KZ"/>
        </w:rPr>
        <w:t xml:space="preserve"> </w:t>
      </w:r>
      <w:r w:rsidR="00902192">
        <w:rPr>
          <w:rFonts w:ascii="Times New Roman" w:hAnsi="Times New Roman" w:cs="Times New Roman"/>
          <w:sz w:val="28"/>
          <w:szCs w:val="28"/>
          <w:lang w:val="kk-KZ"/>
        </w:rPr>
        <w:t>зерттеуге</w:t>
      </w:r>
      <w:r w:rsidRPr="0082744D">
        <w:rPr>
          <w:rFonts w:ascii="Times New Roman" w:hAnsi="Times New Roman" w:cs="Times New Roman"/>
          <w:sz w:val="28"/>
          <w:szCs w:val="28"/>
          <w:lang w:val="kk-KZ"/>
        </w:rPr>
        <w:t xml:space="preserve"> қойылған міндеттерді шешу</w:t>
      </w:r>
      <w:r w:rsidR="007E6970">
        <w:rPr>
          <w:rFonts w:ascii="Times New Roman" w:hAnsi="Times New Roman" w:cs="Times New Roman"/>
          <w:sz w:val="28"/>
          <w:szCs w:val="28"/>
          <w:lang w:val="kk-KZ"/>
        </w:rPr>
        <w:t xml:space="preserve"> үшін </w:t>
      </w:r>
      <w:r w:rsidR="00F43B37" w:rsidRPr="00DB1E7D">
        <w:rPr>
          <w:rFonts w:ascii="Times New Roman" w:hAnsi="Times New Roman" w:cs="Times New Roman"/>
          <w:sz w:val="28"/>
          <w:szCs w:val="28"/>
          <w:lang w:val="kk-KZ"/>
        </w:rPr>
        <w:t>э</w:t>
      </w:r>
      <w:r w:rsidRPr="0082744D">
        <w:rPr>
          <w:rFonts w:ascii="Times New Roman" w:hAnsi="Times New Roman" w:cs="Times New Roman"/>
          <w:sz w:val="28"/>
          <w:szCs w:val="28"/>
          <w:lang w:val="kk-KZ"/>
        </w:rPr>
        <w:t xml:space="preserve">мпирикалық зерттеу әдістері </w:t>
      </w:r>
      <w:r w:rsidR="007E6970">
        <w:rPr>
          <w:rFonts w:ascii="Times New Roman" w:hAnsi="Times New Roman" w:cs="Times New Roman"/>
          <w:sz w:val="28"/>
          <w:szCs w:val="28"/>
          <w:lang w:val="kk-KZ"/>
        </w:rPr>
        <w:t>(</w:t>
      </w:r>
      <w:r w:rsidRPr="0082744D">
        <w:rPr>
          <w:rFonts w:ascii="Times New Roman" w:hAnsi="Times New Roman" w:cs="Times New Roman"/>
          <w:sz w:val="28"/>
          <w:szCs w:val="28"/>
          <w:lang w:val="kk-KZ"/>
        </w:rPr>
        <w:t>сауалнама, д</w:t>
      </w:r>
      <w:r w:rsidR="007E6970" w:rsidRPr="0082744D">
        <w:rPr>
          <w:rFonts w:ascii="Times New Roman" w:hAnsi="Times New Roman" w:cs="Times New Roman"/>
          <w:sz w:val="28"/>
          <w:szCs w:val="28"/>
          <w:lang w:val="kk-KZ"/>
        </w:rPr>
        <w:t>иагностикалау жұмыстары</w:t>
      </w:r>
      <w:r w:rsidRPr="0082744D">
        <w:rPr>
          <w:rFonts w:ascii="Times New Roman" w:hAnsi="Times New Roman" w:cs="Times New Roman"/>
          <w:sz w:val="28"/>
          <w:szCs w:val="28"/>
          <w:lang w:val="kk-KZ"/>
        </w:rPr>
        <w:t>, нәтижелерді</w:t>
      </w:r>
      <w:r w:rsidR="00F43B37" w:rsidRPr="0082744D">
        <w:rPr>
          <w:rFonts w:ascii="Times New Roman" w:hAnsi="Times New Roman" w:cs="Times New Roman"/>
          <w:sz w:val="28"/>
          <w:szCs w:val="28"/>
          <w:lang w:val="kk-KZ"/>
        </w:rPr>
        <w:t xml:space="preserve"> анықтаудың статистикалық әдісі</w:t>
      </w:r>
      <w:r w:rsidR="007E6970">
        <w:rPr>
          <w:rFonts w:ascii="Times New Roman" w:hAnsi="Times New Roman" w:cs="Times New Roman"/>
          <w:sz w:val="28"/>
          <w:szCs w:val="28"/>
          <w:lang w:val="kk-KZ"/>
        </w:rPr>
        <w:t>)</w:t>
      </w:r>
      <w:r w:rsidR="00F43B37" w:rsidRPr="00DB1E7D">
        <w:rPr>
          <w:rFonts w:ascii="Times New Roman" w:hAnsi="Times New Roman" w:cs="Times New Roman"/>
          <w:sz w:val="28"/>
          <w:szCs w:val="28"/>
          <w:lang w:val="kk-KZ"/>
        </w:rPr>
        <w:t xml:space="preserve"> қолданылды. </w:t>
      </w:r>
    </w:p>
    <w:p w14:paraId="273B1194" w14:textId="18047328" w:rsidR="00597818" w:rsidRPr="00DB1E7D" w:rsidRDefault="00597818"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Тәжірибелік</w:t>
      </w:r>
      <w:r w:rsidR="007E6970">
        <w:rPr>
          <w:rFonts w:ascii="Times New Roman" w:hAnsi="Times New Roman" w:cs="Times New Roman"/>
          <w:sz w:val="28"/>
          <w:szCs w:val="28"/>
          <w:lang w:val="kk-KZ"/>
        </w:rPr>
        <w:t xml:space="preserve"> </w:t>
      </w:r>
      <w:r w:rsidR="00902192">
        <w:rPr>
          <w:rFonts w:ascii="Times New Roman" w:hAnsi="Times New Roman" w:cs="Times New Roman"/>
          <w:sz w:val="28"/>
          <w:szCs w:val="28"/>
          <w:lang w:val="kk-KZ"/>
        </w:rPr>
        <w:t>зерттеу</w:t>
      </w:r>
      <w:r w:rsidR="007E6970">
        <w:rPr>
          <w:rFonts w:ascii="Times New Roman" w:hAnsi="Times New Roman" w:cs="Times New Roman"/>
          <w:sz w:val="28"/>
          <w:szCs w:val="28"/>
          <w:lang w:val="kk-KZ"/>
        </w:rPr>
        <w:t xml:space="preserve"> </w:t>
      </w:r>
      <w:r w:rsidRPr="00DB1E7D">
        <w:rPr>
          <w:rFonts w:ascii="Times New Roman" w:hAnsi="Times New Roman" w:cs="Times New Roman"/>
          <w:sz w:val="28"/>
          <w:szCs w:val="28"/>
          <w:lang w:val="kk-KZ"/>
        </w:rPr>
        <w:t xml:space="preserve">үш кезеңде жүргізілді: анықтау, </w:t>
      </w:r>
      <w:r w:rsidR="00E359B1" w:rsidRPr="00DB1E7D">
        <w:rPr>
          <w:rFonts w:ascii="Times New Roman" w:hAnsi="Times New Roman" w:cs="Times New Roman"/>
          <w:sz w:val="28"/>
          <w:szCs w:val="28"/>
          <w:lang w:val="kk-KZ"/>
        </w:rPr>
        <w:t>оқыту</w:t>
      </w:r>
      <w:r w:rsidRPr="00DB1E7D">
        <w:rPr>
          <w:rFonts w:ascii="Times New Roman" w:hAnsi="Times New Roman" w:cs="Times New Roman"/>
          <w:sz w:val="28"/>
          <w:szCs w:val="28"/>
          <w:lang w:val="kk-KZ"/>
        </w:rPr>
        <w:t xml:space="preserve"> және </w:t>
      </w:r>
      <w:r w:rsidR="0047715A" w:rsidRPr="00DB1E7D">
        <w:rPr>
          <w:rFonts w:ascii="Times New Roman" w:hAnsi="Times New Roman" w:cs="Times New Roman"/>
          <w:sz w:val="28"/>
          <w:szCs w:val="28"/>
          <w:lang w:val="kk-KZ"/>
        </w:rPr>
        <w:t>бақылау</w:t>
      </w:r>
      <w:r w:rsidR="007E6970">
        <w:rPr>
          <w:rFonts w:ascii="Times New Roman" w:hAnsi="Times New Roman" w:cs="Times New Roman"/>
          <w:sz w:val="28"/>
          <w:szCs w:val="28"/>
          <w:lang w:val="kk-KZ"/>
        </w:rPr>
        <w:t xml:space="preserve">. </w:t>
      </w:r>
      <w:r w:rsidRPr="00DB1E7D">
        <w:rPr>
          <w:rFonts w:ascii="Times New Roman" w:hAnsi="Times New Roman" w:cs="Times New Roman"/>
          <w:sz w:val="28"/>
          <w:szCs w:val="28"/>
          <w:lang w:val="kk-KZ"/>
        </w:rPr>
        <w:t>Тәжірибелік</w:t>
      </w:r>
      <w:r w:rsidR="007E6970">
        <w:rPr>
          <w:rFonts w:ascii="Times New Roman" w:hAnsi="Times New Roman" w:cs="Times New Roman"/>
          <w:sz w:val="28"/>
          <w:szCs w:val="28"/>
          <w:lang w:val="kk-KZ"/>
        </w:rPr>
        <w:t xml:space="preserve"> </w:t>
      </w:r>
      <w:r w:rsidR="00902192">
        <w:rPr>
          <w:rFonts w:ascii="Times New Roman" w:hAnsi="Times New Roman" w:cs="Times New Roman"/>
          <w:sz w:val="28"/>
          <w:szCs w:val="28"/>
          <w:lang w:val="kk-KZ"/>
        </w:rPr>
        <w:t>зерттеу</w:t>
      </w:r>
      <w:r w:rsidR="007E6970">
        <w:rPr>
          <w:rFonts w:ascii="Times New Roman" w:hAnsi="Times New Roman" w:cs="Times New Roman"/>
          <w:sz w:val="28"/>
          <w:szCs w:val="28"/>
          <w:lang w:val="kk-KZ"/>
        </w:rPr>
        <w:t xml:space="preserve"> </w:t>
      </w:r>
      <w:r w:rsidRPr="00DB1E7D">
        <w:rPr>
          <w:rFonts w:ascii="Times New Roman" w:hAnsi="Times New Roman" w:cs="Times New Roman"/>
          <w:sz w:val="28"/>
          <w:szCs w:val="28"/>
          <w:lang w:val="kk-KZ"/>
        </w:rPr>
        <w:t xml:space="preserve">жүргізу барысында эксперименттік және бақылау топтары анықталды. </w:t>
      </w:r>
      <w:r w:rsidR="00902192">
        <w:rPr>
          <w:rFonts w:ascii="Times New Roman" w:hAnsi="Times New Roman" w:cs="Times New Roman"/>
          <w:sz w:val="28"/>
          <w:szCs w:val="28"/>
          <w:lang w:val="kk-KZ"/>
        </w:rPr>
        <w:t xml:space="preserve">Тәжірибелік зерттеуге </w:t>
      </w:r>
      <w:r w:rsidR="00F21096" w:rsidRPr="00DB1E7D">
        <w:rPr>
          <w:rFonts w:ascii="Times New Roman" w:hAnsi="Times New Roman" w:cs="Times New Roman"/>
          <w:sz w:val="28"/>
          <w:szCs w:val="28"/>
          <w:lang w:val="kk-KZ"/>
        </w:rPr>
        <w:t>Ақмола облыс</w:t>
      </w:r>
      <w:r w:rsidR="007E6970">
        <w:rPr>
          <w:rFonts w:ascii="Times New Roman" w:hAnsi="Times New Roman" w:cs="Times New Roman"/>
          <w:sz w:val="28"/>
          <w:szCs w:val="28"/>
          <w:lang w:val="kk-KZ"/>
        </w:rPr>
        <w:t xml:space="preserve">ы тілдерді дамыту басқармасының </w:t>
      </w:r>
      <w:r w:rsidR="00F21096" w:rsidRPr="00DB1E7D">
        <w:rPr>
          <w:rFonts w:ascii="Times New Roman" w:hAnsi="Times New Roman" w:cs="Times New Roman"/>
          <w:sz w:val="28"/>
          <w:szCs w:val="28"/>
          <w:lang w:val="kk-KZ"/>
        </w:rPr>
        <w:t>«Ақмола облыстық оқыту-әдістемелік орталығы» ұйымдастырған қазақ тілін оқыту курсының</w:t>
      </w:r>
      <w:r w:rsidR="007E6970">
        <w:rPr>
          <w:rFonts w:ascii="Times New Roman" w:hAnsi="Times New Roman" w:cs="Times New Roman"/>
          <w:sz w:val="28"/>
          <w:szCs w:val="28"/>
          <w:lang w:val="kk-KZ"/>
        </w:rPr>
        <w:t xml:space="preserve"> қатысушылары (заңгер мамандар</w:t>
      </w:r>
      <w:r w:rsidR="00F21096" w:rsidRPr="00DB1E7D">
        <w:rPr>
          <w:rFonts w:ascii="Times New Roman" w:hAnsi="Times New Roman" w:cs="Times New Roman"/>
          <w:sz w:val="28"/>
          <w:szCs w:val="28"/>
          <w:lang w:val="kk-KZ"/>
        </w:rPr>
        <w:t>) мен Ш.</w:t>
      </w:r>
      <w:r w:rsidR="007E6970">
        <w:rPr>
          <w:rFonts w:ascii="Times New Roman" w:hAnsi="Times New Roman" w:cs="Times New Roman"/>
          <w:sz w:val="28"/>
          <w:szCs w:val="28"/>
          <w:lang w:val="kk-KZ"/>
        </w:rPr>
        <w:t xml:space="preserve"> </w:t>
      </w:r>
      <w:r w:rsidR="00F21096" w:rsidRPr="00DB1E7D">
        <w:rPr>
          <w:rFonts w:ascii="Times New Roman" w:hAnsi="Times New Roman" w:cs="Times New Roman"/>
          <w:sz w:val="28"/>
          <w:szCs w:val="28"/>
          <w:lang w:val="kk-KZ"/>
        </w:rPr>
        <w:t>Уәлиханов атындағы Көкшетау университеті «Бизн</w:t>
      </w:r>
      <w:r w:rsidR="007E6970">
        <w:rPr>
          <w:rFonts w:ascii="Times New Roman" w:hAnsi="Times New Roman" w:cs="Times New Roman"/>
          <w:sz w:val="28"/>
          <w:szCs w:val="28"/>
          <w:lang w:val="kk-KZ"/>
        </w:rPr>
        <w:t>ес және құқық» жоғары мектебі</w:t>
      </w:r>
      <w:r w:rsidR="00F21096" w:rsidRPr="00DB1E7D">
        <w:rPr>
          <w:rFonts w:ascii="Times New Roman" w:hAnsi="Times New Roman" w:cs="Times New Roman"/>
          <w:sz w:val="28"/>
          <w:szCs w:val="28"/>
          <w:lang w:val="kk-KZ"/>
        </w:rPr>
        <w:t xml:space="preserve"> заңгер маманд</w:t>
      </w:r>
      <w:r w:rsidR="007E6970">
        <w:rPr>
          <w:rFonts w:ascii="Times New Roman" w:hAnsi="Times New Roman" w:cs="Times New Roman"/>
          <w:sz w:val="28"/>
          <w:szCs w:val="28"/>
          <w:lang w:val="kk-KZ"/>
        </w:rPr>
        <w:t>ығының 1-</w:t>
      </w:r>
      <w:r w:rsidR="00F21096" w:rsidRPr="00DB1E7D">
        <w:rPr>
          <w:rFonts w:ascii="Times New Roman" w:hAnsi="Times New Roman" w:cs="Times New Roman"/>
          <w:sz w:val="28"/>
          <w:szCs w:val="28"/>
          <w:lang w:val="kk-KZ"/>
        </w:rPr>
        <w:t xml:space="preserve">курс студенттері қатысты. </w:t>
      </w:r>
    </w:p>
    <w:p w14:paraId="69A9B91F" w14:textId="0DD9AC1E" w:rsidR="00C46F95" w:rsidRPr="00BC5DA2" w:rsidRDefault="00F43B37" w:rsidP="00D62A9E">
      <w:pPr>
        <w:pStyle w:val="a9"/>
        <w:spacing w:before="0" w:beforeAutospacing="0" w:after="0" w:afterAutospacing="0"/>
        <w:ind w:firstLine="709"/>
        <w:jc w:val="both"/>
        <w:rPr>
          <w:sz w:val="28"/>
          <w:szCs w:val="28"/>
          <w:lang w:val="kk-KZ"/>
        </w:rPr>
      </w:pPr>
      <w:r w:rsidRPr="00DB1E7D">
        <w:rPr>
          <w:sz w:val="28"/>
          <w:szCs w:val="28"/>
          <w:lang w:val="kk-KZ"/>
        </w:rPr>
        <w:t>Тәжірибелік</w:t>
      </w:r>
      <w:r w:rsidR="007E6970">
        <w:rPr>
          <w:sz w:val="28"/>
          <w:szCs w:val="28"/>
          <w:lang w:val="kk-KZ"/>
        </w:rPr>
        <w:t xml:space="preserve"> </w:t>
      </w:r>
      <w:r w:rsidR="00902192">
        <w:rPr>
          <w:sz w:val="28"/>
          <w:szCs w:val="28"/>
          <w:lang w:val="kk-KZ"/>
        </w:rPr>
        <w:t>зерттеудің</w:t>
      </w:r>
      <w:r w:rsidR="007E6970">
        <w:rPr>
          <w:sz w:val="28"/>
          <w:szCs w:val="28"/>
          <w:lang w:val="kk-KZ"/>
        </w:rPr>
        <w:t xml:space="preserve"> </w:t>
      </w:r>
      <w:r w:rsidRPr="00DB1E7D">
        <w:rPr>
          <w:sz w:val="28"/>
          <w:szCs w:val="28"/>
          <w:lang w:val="kk-KZ"/>
        </w:rPr>
        <w:t>анықтау</w:t>
      </w:r>
      <w:r w:rsidR="00E359B1" w:rsidRPr="00DB1E7D">
        <w:rPr>
          <w:sz w:val="28"/>
          <w:szCs w:val="28"/>
          <w:lang w:val="kk-KZ"/>
        </w:rPr>
        <w:t xml:space="preserve"> </w:t>
      </w:r>
      <w:r w:rsidRPr="00DB1E7D">
        <w:rPr>
          <w:sz w:val="28"/>
          <w:szCs w:val="28"/>
          <w:lang w:val="kk-KZ"/>
        </w:rPr>
        <w:t>кезеңінде</w:t>
      </w:r>
      <w:r w:rsidR="00E359B1" w:rsidRPr="00DB1E7D">
        <w:rPr>
          <w:sz w:val="28"/>
          <w:szCs w:val="28"/>
          <w:lang w:val="kk-KZ"/>
        </w:rPr>
        <w:t xml:space="preserve"> </w:t>
      </w:r>
      <w:r w:rsidR="001B5B82" w:rsidRPr="00DB1E7D">
        <w:rPr>
          <w:sz w:val="28"/>
          <w:szCs w:val="28"/>
          <w:lang w:val="kk-KZ"/>
        </w:rPr>
        <w:t>заңгер маманның кәсіби коммуникат</w:t>
      </w:r>
      <w:r w:rsidR="00902192">
        <w:rPr>
          <w:sz w:val="28"/>
          <w:szCs w:val="28"/>
          <w:lang w:val="kk-KZ"/>
        </w:rPr>
        <w:t>ивті</w:t>
      </w:r>
      <w:r w:rsidR="001B5B82" w:rsidRPr="00DB1E7D">
        <w:rPr>
          <w:sz w:val="28"/>
          <w:szCs w:val="28"/>
          <w:lang w:val="kk-KZ"/>
        </w:rPr>
        <w:t xml:space="preserve"> дискурс</w:t>
      </w:r>
      <w:r w:rsidR="00902192">
        <w:rPr>
          <w:sz w:val="28"/>
          <w:szCs w:val="28"/>
          <w:lang w:val="kk-KZ"/>
        </w:rPr>
        <w:t>тық құзыреттілік</w:t>
      </w:r>
      <w:r w:rsidR="001B5B82" w:rsidRPr="00DB1E7D">
        <w:rPr>
          <w:sz w:val="28"/>
          <w:szCs w:val="28"/>
          <w:lang w:val="kk-KZ"/>
        </w:rPr>
        <w:t xml:space="preserve"> дағдысын анықтау мақсатында Ақмола облысы тілдерді дамыту басқармасының «Ақмола облыстық </w:t>
      </w:r>
      <w:r w:rsidR="00C721D2" w:rsidRPr="00DB1E7D">
        <w:rPr>
          <w:sz w:val="28"/>
          <w:szCs w:val="28"/>
          <w:lang w:val="kk-KZ"/>
        </w:rPr>
        <w:t>оқыту-әдістемелік орталығы» ұйым</w:t>
      </w:r>
      <w:r w:rsidR="001B5B82" w:rsidRPr="00DB1E7D">
        <w:rPr>
          <w:sz w:val="28"/>
          <w:szCs w:val="28"/>
          <w:lang w:val="kk-KZ"/>
        </w:rPr>
        <w:t>дастырған қазақ тілін оқыту курсының қатысушылары</w:t>
      </w:r>
      <w:r w:rsidR="007E6970">
        <w:rPr>
          <w:sz w:val="28"/>
          <w:szCs w:val="28"/>
          <w:lang w:val="kk-KZ"/>
        </w:rPr>
        <w:t xml:space="preserve"> (заңгер мамандар</w:t>
      </w:r>
      <w:r w:rsidR="00D12AEE">
        <w:rPr>
          <w:sz w:val="28"/>
          <w:szCs w:val="28"/>
          <w:lang w:val="kk-KZ"/>
        </w:rPr>
        <w:t>ы</w:t>
      </w:r>
      <w:r w:rsidR="0084507A" w:rsidRPr="00DB1E7D">
        <w:rPr>
          <w:sz w:val="28"/>
          <w:szCs w:val="28"/>
          <w:lang w:val="kk-KZ"/>
        </w:rPr>
        <w:t>)</w:t>
      </w:r>
      <w:r w:rsidR="001B5B82" w:rsidRPr="00DB1E7D">
        <w:rPr>
          <w:sz w:val="28"/>
          <w:szCs w:val="28"/>
          <w:lang w:val="kk-KZ"/>
        </w:rPr>
        <w:t xml:space="preserve"> мен Ш.</w:t>
      </w:r>
      <w:r w:rsidR="007E6970">
        <w:rPr>
          <w:sz w:val="28"/>
          <w:szCs w:val="28"/>
          <w:lang w:val="kk-KZ"/>
        </w:rPr>
        <w:t xml:space="preserve"> </w:t>
      </w:r>
      <w:r w:rsidR="001B5B82" w:rsidRPr="00DB1E7D">
        <w:rPr>
          <w:sz w:val="28"/>
          <w:szCs w:val="28"/>
          <w:lang w:val="kk-KZ"/>
        </w:rPr>
        <w:t>Уәлиханов атындағы Көкшетау университеті «Бизн</w:t>
      </w:r>
      <w:r w:rsidR="007E6970">
        <w:rPr>
          <w:sz w:val="28"/>
          <w:szCs w:val="28"/>
          <w:lang w:val="kk-KZ"/>
        </w:rPr>
        <w:t>ес және құқық» жоғары мектебі</w:t>
      </w:r>
      <w:r w:rsidR="001B5B82" w:rsidRPr="00DB1E7D">
        <w:rPr>
          <w:sz w:val="28"/>
          <w:szCs w:val="28"/>
          <w:lang w:val="kk-KZ"/>
        </w:rPr>
        <w:t xml:space="preserve"> заңгер мамандығы</w:t>
      </w:r>
      <w:r w:rsidR="0084507A" w:rsidRPr="00DB1E7D">
        <w:rPr>
          <w:sz w:val="28"/>
          <w:szCs w:val="28"/>
          <w:lang w:val="kk-KZ"/>
        </w:rPr>
        <w:t>ның</w:t>
      </w:r>
      <w:r w:rsidR="001B5B82" w:rsidRPr="00DB1E7D">
        <w:rPr>
          <w:sz w:val="28"/>
          <w:szCs w:val="28"/>
          <w:lang w:val="kk-KZ"/>
        </w:rPr>
        <w:t xml:space="preserve"> 1</w:t>
      </w:r>
      <w:r w:rsidR="0084507A" w:rsidRPr="00DB1E7D">
        <w:rPr>
          <w:sz w:val="28"/>
          <w:szCs w:val="28"/>
          <w:lang w:val="kk-KZ"/>
        </w:rPr>
        <w:t>-</w:t>
      </w:r>
      <w:r w:rsidR="001B5B82" w:rsidRPr="00DB1E7D">
        <w:rPr>
          <w:sz w:val="28"/>
          <w:szCs w:val="28"/>
          <w:lang w:val="kk-KZ"/>
        </w:rPr>
        <w:t>курс сту</w:t>
      </w:r>
      <w:r w:rsidR="0084507A" w:rsidRPr="00DB1E7D">
        <w:rPr>
          <w:sz w:val="28"/>
          <w:szCs w:val="28"/>
          <w:lang w:val="kk-KZ"/>
        </w:rPr>
        <w:t xml:space="preserve">денттері арасында эксперименттік сауалнама жүргізіліп, нәтижелеріне </w:t>
      </w:r>
      <w:r w:rsidR="007E6970">
        <w:rPr>
          <w:sz w:val="28"/>
          <w:szCs w:val="28"/>
          <w:lang w:val="kk-KZ"/>
        </w:rPr>
        <w:t xml:space="preserve">сараптама жасалды. </w:t>
      </w:r>
      <w:r w:rsidR="00133003">
        <w:rPr>
          <w:sz w:val="28"/>
          <w:szCs w:val="28"/>
          <w:lang w:val="kk-KZ"/>
        </w:rPr>
        <w:t xml:space="preserve">Зерттеу әдістемесіне сәйкес, бастапқы кезеңде респонденттер іріктеліп, білім алушылардың тілдік деңгейін анықтау мақсатында </w:t>
      </w:r>
      <w:r w:rsidR="00133003" w:rsidRPr="00133003">
        <w:rPr>
          <w:sz w:val="28"/>
          <w:szCs w:val="28"/>
          <w:lang w:val="kk-KZ"/>
        </w:rPr>
        <w:t xml:space="preserve">Google </w:t>
      </w:r>
      <w:r w:rsidR="00133003" w:rsidRPr="009A7967">
        <w:rPr>
          <w:sz w:val="28"/>
          <w:szCs w:val="28"/>
          <w:lang w:val="kk-KZ"/>
        </w:rPr>
        <w:t>Forms (</w:t>
      </w:r>
      <w:hyperlink r:id="rId15" w:tgtFrame="_blank" w:history="1">
        <w:r w:rsidR="00133003" w:rsidRPr="009A7967">
          <w:rPr>
            <w:rStyle w:val="aa"/>
            <w:color w:val="auto"/>
            <w:sz w:val="28"/>
            <w:szCs w:val="28"/>
            <w:u w:val="none"/>
            <w:lang w:val="kk-KZ"/>
          </w:rPr>
          <w:t>https://docs.google.com/</w:t>
        </w:r>
      </w:hyperlink>
      <w:r w:rsidR="00133003" w:rsidRPr="009A7967">
        <w:rPr>
          <w:sz w:val="28"/>
          <w:szCs w:val="28"/>
          <w:lang w:val="kk-KZ"/>
        </w:rPr>
        <w:t xml:space="preserve">) платформасы негізінде әзірленген тест тапсырмалары ұсынылды. Сауалнама мазмұндық </w:t>
      </w:r>
      <w:r w:rsidR="00133003" w:rsidRPr="00BC5DA2">
        <w:rPr>
          <w:sz w:val="28"/>
          <w:szCs w:val="28"/>
          <w:lang w:val="kk-KZ"/>
        </w:rPr>
        <w:t xml:space="preserve">тұрғыдан қазақ тілін орта деңгейде (B1) меңгерген респонденттердің қабылдау ерекшелігіне лайықталып, онлайн форматта сілтеме арқылы жүзеге асырылды. Мәліметтердің валидтілігін (шынайылығын) және релеванттылығын (сәйкестілігін) қамтамасыз ету үшін бір респонденттің қайталап жауап беруіне және сауалнаманың нысаналы топтан тыс таралуына техникалық шектеулер қойылды. </w:t>
      </w:r>
      <w:r w:rsidR="00C46F95" w:rsidRPr="00BC5DA2">
        <w:rPr>
          <w:sz w:val="28"/>
          <w:szCs w:val="28"/>
          <w:lang w:val="kk-KZ"/>
        </w:rPr>
        <w:t>Деректердің репрезентативтілігі мен толықтығын қамтамасыз ету мақсатында сауалнаманың барлық индикаторлары бойынша міндетті толтыру шарты белгіленді. Бұл әрбір респонденттің сұрақтарға толыққанды жауап беруін техникалық тұрғыдан қадағалауға мүмкіндік берді. Тәжірибелік-эксперименттік жұмысқа жалпы саны 42 респондент қатысты. Респонденттердің құрамы келесідей екі нысаналы топқа жіктелді:</w:t>
      </w:r>
    </w:p>
    <w:p w14:paraId="2F2FCEC7" w14:textId="16AE3B2B" w:rsidR="00C46F95" w:rsidRPr="00BC5DA2" w:rsidRDefault="009A7967" w:rsidP="00D62A9E">
      <w:pPr>
        <w:spacing w:after="0" w:line="240" w:lineRule="auto"/>
        <w:ind w:firstLine="709"/>
        <w:jc w:val="both"/>
        <w:rPr>
          <w:rFonts w:ascii="Times New Roman" w:hAnsi="Times New Roman" w:cs="Times New Roman"/>
          <w:sz w:val="28"/>
          <w:szCs w:val="28"/>
          <w:lang w:val="kk-KZ"/>
        </w:rPr>
      </w:pPr>
      <w:r w:rsidRPr="00765C9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C46F95" w:rsidRPr="00BC5DA2">
        <w:rPr>
          <w:rFonts w:ascii="Times New Roman" w:hAnsi="Times New Roman" w:cs="Times New Roman"/>
          <w:sz w:val="28"/>
          <w:szCs w:val="28"/>
          <w:lang w:val="kk-KZ"/>
        </w:rPr>
        <w:t>17-18 жас аралығындағы білім алушылар (24 адам);</w:t>
      </w:r>
    </w:p>
    <w:p w14:paraId="581C6D13" w14:textId="6A006A50" w:rsidR="00C46F95" w:rsidRPr="00BC5DA2" w:rsidRDefault="009A7967" w:rsidP="00D62A9E">
      <w:pPr>
        <w:spacing w:after="0" w:line="240" w:lineRule="auto"/>
        <w:ind w:firstLine="709"/>
        <w:jc w:val="both"/>
        <w:rPr>
          <w:rFonts w:ascii="Times New Roman" w:hAnsi="Times New Roman" w:cs="Times New Roman"/>
          <w:sz w:val="28"/>
          <w:szCs w:val="28"/>
          <w:lang w:val="kk-KZ"/>
        </w:rPr>
      </w:pPr>
      <w:r w:rsidRPr="00765C9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C46F95" w:rsidRPr="00BC5DA2">
        <w:rPr>
          <w:rFonts w:ascii="Times New Roman" w:hAnsi="Times New Roman" w:cs="Times New Roman"/>
          <w:sz w:val="28"/>
          <w:szCs w:val="28"/>
          <w:lang w:val="kk-KZ"/>
        </w:rPr>
        <w:t>30-45 жас аралығындағы кәсіби бағытта тіл үйренушілер (18 адам).</w:t>
      </w:r>
    </w:p>
    <w:p w14:paraId="3901BC47" w14:textId="74175099" w:rsidR="006F2290" w:rsidRPr="00DB1E7D" w:rsidRDefault="00C46F95" w:rsidP="00D62A9E">
      <w:pPr>
        <w:spacing w:after="0" w:line="240" w:lineRule="auto"/>
        <w:ind w:firstLine="709"/>
        <w:jc w:val="both"/>
        <w:rPr>
          <w:rFonts w:ascii="Times New Roman" w:hAnsi="Times New Roman" w:cs="Times New Roman"/>
          <w:sz w:val="28"/>
          <w:szCs w:val="28"/>
          <w:lang w:val="kk-KZ"/>
        </w:rPr>
      </w:pPr>
      <w:r w:rsidRPr="00BC5DA2">
        <w:rPr>
          <w:rFonts w:ascii="Times New Roman" w:hAnsi="Times New Roman" w:cs="Times New Roman"/>
          <w:sz w:val="28"/>
          <w:szCs w:val="28"/>
          <w:lang w:val="kk-KZ"/>
        </w:rPr>
        <w:t xml:space="preserve">Диагностикалық кезең алдында қатысушыларға зерттеудің мақсаты мен тапсырмалардың мазмұны бойынша нұсқаулық беріліп, олардың ерікті түрде қатысу келісімдері ресімделді (Қосымша </w:t>
      </w:r>
      <w:r w:rsidR="00E67C9F">
        <w:rPr>
          <w:rFonts w:ascii="Times New Roman" w:hAnsi="Times New Roman" w:cs="Times New Roman"/>
          <w:sz w:val="28"/>
          <w:szCs w:val="28"/>
          <w:lang w:val="kk-KZ"/>
        </w:rPr>
        <w:t>Г</w:t>
      </w:r>
      <w:r w:rsidRPr="00BC5DA2">
        <w:rPr>
          <w:rFonts w:ascii="Times New Roman" w:hAnsi="Times New Roman" w:cs="Times New Roman"/>
          <w:sz w:val="28"/>
          <w:szCs w:val="28"/>
          <w:lang w:val="kk-KZ"/>
        </w:rPr>
        <w:t>). Зерттеу аудиториясын қазақ тілін екінші тіл ретінде меңгеруші студенттер мен мамандар тобы құрады.</w:t>
      </w:r>
      <w:r>
        <w:rPr>
          <w:rFonts w:ascii="Times New Roman" w:hAnsi="Times New Roman" w:cs="Times New Roman"/>
          <w:sz w:val="28"/>
          <w:szCs w:val="28"/>
          <w:lang w:val="kk-KZ"/>
        </w:rPr>
        <w:t xml:space="preserve"> </w:t>
      </w:r>
      <w:r w:rsidR="006F2290" w:rsidRPr="00DB1E7D">
        <w:rPr>
          <w:rFonts w:ascii="Times New Roman" w:hAnsi="Times New Roman" w:cs="Times New Roman"/>
          <w:sz w:val="28"/>
          <w:szCs w:val="28"/>
          <w:lang w:val="kk-KZ"/>
        </w:rPr>
        <w:t xml:space="preserve">Соның ішінде көп бөлігі қазақ, орыс, </w:t>
      </w:r>
      <w:r w:rsidR="007F320F" w:rsidRPr="00DB1E7D">
        <w:rPr>
          <w:rFonts w:ascii="Times New Roman" w:hAnsi="Times New Roman" w:cs="Times New Roman"/>
          <w:sz w:val="28"/>
          <w:szCs w:val="28"/>
          <w:lang w:val="kk-KZ"/>
        </w:rPr>
        <w:t>украин, татар, ингуш, өзбек</w:t>
      </w:r>
      <w:r w:rsidR="006F2290" w:rsidRPr="00DB1E7D">
        <w:rPr>
          <w:rFonts w:ascii="Times New Roman" w:hAnsi="Times New Roman" w:cs="Times New Roman"/>
          <w:sz w:val="28"/>
          <w:szCs w:val="28"/>
          <w:lang w:val="kk-KZ"/>
        </w:rPr>
        <w:t xml:space="preserve"> ұлты</w:t>
      </w:r>
      <w:r w:rsidR="007F320F" w:rsidRPr="00DB1E7D">
        <w:rPr>
          <w:rFonts w:ascii="Times New Roman" w:hAnsi="Times New Roman" w:cs="Times New Roman"/>
          <w:sz w:val="28"/>
          <w:szCs w:val="28"/>
          <w:lang w:val="kk-KZ"/>
        </w:rPr>
        <w:t>ның</w:t>
      </w:r>
      <w:r w:rsidR="006F2290" w:rsidRPr="00DB1E7D">
        <w:rPr>
          <w:rFonts w:ascii="Times New Roman" w:hAnsi="Times New Roman" w:cs="Times New Roman"/>
          <w:sz w:val="28"/>
          <w:szCs w:val="28"/>
          <w:lang w:val="kk-KZ"/>
        </w:rPr>
        <w:t xml:space="preserve"> өкілдері болды (</w:t>
      </w:r>
      <w:r w:rsidR="006D1FDE" w:rsidRPr="00DB1E7D">
        <w:rPr>
          <w:rFonts w:ascii="Times New Roman" w:hAnsi="Times New Roman" w:cs="Times New Roman"/>
          <w:sz w:val="28"/>
          <w:szCs w:val="28"/>
          <w:lang w:val="kk-KZ"/>
        </w:rPr>
        <w:t xml:space="preserve">Қосымша </w:t>
      </w:r>
      <w:r w:rsidR="00E67C9F">
        <w:rPr>
          <w:rFonts w:ascii="Times New Roman" w:hAnsi="Times New Roman" w:cs="Times New Roman"/>
          <w:sz w:val="28"/>
          <w:szCs w:val="28"/>
          <w:lang w:val="kk-KZ"/>
        </w:rPr>
        <w:t>Г</w:t>
      </w:r>
      <w:r w:rsidR="006F2290" w:rsidRPr="00DB1E7D">
        <w:rPr>
          <w:rFonts w:ascii="Times New Roman" w:hAnsi="Times New Roman" w:cs="Times New Roman"/>
          <w:sz w:val="28"/>
          <w:szCs w:val="28"/>
          <w:lang w:val="kk-KZ"/>
        </w:rPr>
        <w:t xml:space="preserve">). </w:t>
      </w:r>
    </w:p>
    <w:p w14:paraId="0ED5A48F" w14:textId="4D705E92" w:rsidR="00873239" w:rsidRPr="00DB1E7D" w:rsidRDefault="00D12AEE"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i/>
          <w:sz w:val="28"/>
          <w:szCs w:val="28"/>
          <w:lang w:val="kk-KZ"/>
        </w:rPr>
        <w:t>Тәжірибелік зерттеудің а</w:t>
      </w:r>
      <w:r w:rsidR="00873239" w:rsidRPr="00DB1E7D">
        <w:rPr>
          <w:rFonts w:ascii="Times New Roman" w:hAnsi="Times New Roman" w:cs="Times New Roman"/>
          <w:i/>
          <w:sz w:val="28"/>
          <w:szCs w:val="28"/>
          <w:lang w:val="kk-KZ"/>
        </w:rPr>
        <w:t>нықтау</w:t>
      </w:r>
      <w:r w:rsidR="00873239" w:rsidRPr="00DB1E7D">
        <w:rPr>
          <w:rFonts w:ascii="Times New Roman" w:hAnsi="Times New Roman" w:cs="Times New Roman"/>
          <w:sz w:val="28"/>
          <w:szCs w:val="28"/>
          <w:lang w:val="kk-KZ"/>
        </w:rPr>
        <w:t xml:space="preserve"> </w:t>
      </w:r>
      <w:r>
        <w:rPr>
          <w:rFonts w:ascii="Times New Roman" w:hAnsi="Times New Roman" w:cs="Times New Roman"/>
          <w:i/>
          <w:sz w:val="28"/>
          <w:szCs w:val="28"/>
          <w:lang w:val="kk-KZ"/>
        </w:rPr>
        <w:t>кезеңі</w:t>
      </w:r>
      <w:r w:rsidR="00873239" w:rsidRPr="00DB1E7D">
        <w:rPr>
          <w:rFonts w:ascii="Times New Roman" w:hAnsi="Times New Roman" w:cs="Times New Roman"/>
          <w:sz w:val="28"/>
          <w:szCs w:val="28"/>
          <w:lang w:val="kk-KZ"/>
        </w:rPr>
        <w:t xml:space="preserve"> бойынша мына мәселелерді </w:t>
      </w:r>
      <w:r w:rsidR="0047715A" w:rsidRPr="00DB1E7D">
        <w:rPr>
          <w:rFonts w:ascii="Times New Roman" w:hAnsi="Times New Roman" w:cs="Times New Roman"/>
          <w:sz w:val="28"/>
          <w:szCs w:val="28"/>
          <w:lang w:val="kk-KZ"/>
        </w:rPr>
        <w:t>айқындау</w:t>
      </w:r>
      <w:r w:rsidR="00873239" w:rsidRPr="00DB1E7D">
        <w:rPr>
          <w:rFonts w:ascii="Times New Roman" w:hAnsi="Times New Roman" w:cs="Times New Roman"/>
          <w:sz w:val="28"/>
          <w:szCs w:val="28"/>
          <w:lang w:val="kk-KZ"/>
        </w:rPr>
        <w:t xml:space="preserve"> алға қойылды:</w:t>
      </w:r>
    </w:p>
    <w:p w14:paraId="3516AFCE" w14:textId="77777777" w:rsidR="00AB0357" w:rsidRPr="00DB1E7D" w:rsidRDefault="00AB0357" w:rsidP="00D62A9E">
      <w:pPr>
        <w:pStyle w:val="a9"/>
        <w:numPr>
          <w:ilvl w:val="0"/>
          <w:numId w:val="19"/>
        </w:numPr>
        <w:shd w:val="clear" w:color="auto" w:fill="FFFFFF"/>
        <w:tabs>
          <w:tab w:val="left" w:pos="1134"/>
        </w:tabs>
        <w:spacing w:before="0" w:beforeAutospacing="0" w:after="0" w:afterAutospacing="0"/>
        <w:ind w:left="0" w:firstLine="709"/>
        <w:jc w:val="both"/>
        <w:rPr>
          <w:sz w:val="28"/>
          <w:szCs w:val="28"/>
          <w:lang w:val="kk-KZ"/>
        </w:rPr>
      </w:pPr>
      <w:r w:rsidRPr="00DB1E7D">
        <w:rPr>
          <w:sz w:val="28"/>
          <w:szCs w:val="28"/>
          <w:lang w:val="kk-KZ"/>
        </w:rPr>
        <w:t>Тіл үйренушілер</w:t>
      </w:r>
      <w:r w:rsidR="00280259" w:rsidRPr="00DB1E7D">
        <w:rPr>
          <w:sz w:val="28"/>
          <w:szCs w:val="28"/>
          <w:lang w:val="kk-KZ"/>
        </w:rPr>
        <w:t xml:space="preserve"> мен студенттердің </w:t>
      </w:r>
      <w:r w:rsidRPr="00DB1E7D">
        <w:rPr>
          <w:sz w:val="28"/>
          <w:szCs w:val="28"/>
          <w:lang w:val="kk-KZ"/>
        </w:rPr>
        <w:t>өз тәжірибесі негізінде заң терминдерін үйрену қажеттігіне көзқарасын білу.</w:t>
      </w:r>
    </w:p>
    <w:p w14:paraId="426351F8" w14:textId="77777777" w:rsidR="00AB0357" w:rsidRPr="00DB1E7D" w:rsidRDefault="00AB0357" w:rsidP="00D62A9E">
      <w:pPr>
        <w:pStyle w:val="a9"/>
        <w:numPr>
          <w:ilvl w:val="0"/>
          <w:numId w:val="19"/>
        </w:numPr>
        <w:shd w:val="clear" w:color="auto" w:fill="FFFFFF"/>
        <w:tabs>
          <w:tab w:val="left" w:pos="1134"/>
        </w:tabs>
        <w:spacing w:before="0" w:beforeAutospacing="0" w:after="0" w:afterAutospacing="0"/>
        <w:ind w:left="0" w:firstLine="709"/>
        <w:jc w:val="both"/>
        <w:rPr>
          <w:sz w:val="28"/>
          <w:szCs w:val="28"/>
          <w:lang w:val="kk-KZ"/>
        </w:rPr>
      </w:pPr>
      <w:r w:rsidRPr="00DB1E7D">
        <w:rPr>
          <w:sz w:val="28"/>
          <w:szCs w:val="28"/>
          <w:lang w:val="kk-KZ"/>
        </w:rPr>
        <w:t xml:space="preserve">Белгілі бір жағдаятқа байланысты теориялық білімін қазақ тілінде еркін жеткізіп, кәсіби коммуникативтік дискурсқа түсу дағдысын білу.  </w:t>
      </w:r>
    </w:p>
    <w:p w14:paraId="774C72A7" w14:textId="77448695" w:rsidR="00AB0357" w:rsidRPr="00DB1E7D" w:rsidRDefault="00AB0357" w:rsidP="00D62A9E">
      <w:pPr>
        <w:pStyle w:val="a9"/>
        <w:numPr>
          <w:ilvl w:val="0"/>
          <w:numId w:val="19"/>
        </w:numPr>
        <w:shd w:val="clear" w:color="auto" w:fill="FFFFFF"/>
        <w:tabs>
          <w:tab w:val="left" w:pos="1134"/>
        </w:tabs>
        <w:spacing w:before="0" w:beforeAutospacing="0" w:after="0" w:afterAutospacing="0"/>
        <w:ind w:left="0" w:firstLine="709"/>
        <w:jc w:val="both"/>
        <w:rPr>
          <w:sz w:val="28"/>
          <w:szCs w:val="28"/>
          <w:lang w:val="kk-KZ"/>
        </w:rPr>
      </w:pPr>
      <w:r w:rsidRPr="00DB1E7D">
        <w:rPr>
          <w:sz w:val="28"/>
          <w:szCs w:val="28"/>
          <w:lang w:val="kk-KZ"/>
        </w:rPr>
        <w:t>Мәтіннен заң те</w:t>
      </w:r>
      <w:r w:rsidR="007E6970">
        <w:rPr>
          <w:sz w:val="28"/>
          <w:szCs w:val="28"/>
          <w:lang w:val="kk-KZ"/>
        </w:rPr>
        <w:t xml:space="preserve">рминдерін теріп жазғызу арқылы </w:t>
      </w:r>
      <w:r w:rsidR="00280259" w:rsidRPr="00DB1E7D">
        <w:rPr>
          <w:sz w:val="28"/>
          <w:szCs w:val="28"/>
          <w:lang w:val="kk-KZ"/>
        </w:rPr>
        <w:t>терминдерді қаншалық</w:t>
      </w:r>
      <w:r w:rsidR="007E6970">
        <w:rPr>
          <w:sz w:val="28"/>
          <w:szCs w:val="28"/>
          <w:lang w:val="kk-KZ"/>
        </w:rPr>
        <w:t>ты білетін</w:t>
      </w:r>
      <w:r w:rsidR="00280259" w:rsidRPr="00DB1E7D">
        <w:rPr>
          <w:sz w:val="28"/>
          <w:szCs w:val="28"/>
          <w:lang w:val="kk-KZ"/>
        </w:rPr>
        <w:t xml:space="preserve">ін </w:t>
      </w:r>
      <w:r w:rsidRPr="00DB1E7D">
        <w:rPr>
          <w:sz w:val="28"/>
          <w:szCs w:val="28"/>
          <w:lang w:val="kk-KZ"/>
        </w:rPr>
        <w:t xml:space="preserve"> анықтау.</w:t>
      </w:r>
    </w:p>
    <w:p w14:paraId="4AD76F85" w14:textId="77777777" w:rsidR="00AB0357" w:rsidRPr="00DB1E7D" w:rsidRDefault="00AB0357" w:rsidP="00D62A9E">
      <w:pPr>
        <w:pStyle w:val="a9"/>
        <w:numPr>
          <w:ilvl w:val="0"/>
          <w:numId w:val="19"/>
        </w:numPr>
        <w:shd w:val="clear" w:color="auto" w:fill="FFFFFF"/>
        <w:tabs>
          <w:tab w:val="left" w:pos="1134"/>
        </w:tabs>
        <w:spacing w:before="0" w:beforeAutospacing="0" w:after="0" w:afterAutospacing="0"/>
        <w:ind w:left="0" w:firstLine="709"/>
        <w:jc w:val="both"/>
        <w:rPr>
          <w:sz w:val="28"/>
          <w:szCs w:val="28"/>
          <w:lang w:val="kk-KZ"/>
        </w:rPr>
      </w:pPr>
      <w:r w:rsidRPr="00DB1E7D">
        <w:rPr>
          <w:sz w:val="28"/>
          <w:szCs w:val="28"/>
          <w:lang w:val="kk-KZ"/>
        </w:rPr>
        <w:t>Қазақ тілін</w:t>
      </w:r>
      <w:r w:rsidR="00280259" w:rsidRPr="00DB1E7D">
        <w:rPr>
          <w:sz w:val="28"/>
          <w:szCs w:val="28"/>
          <w:lang w:val="kk-KZ"/>
        </w:rPr>
        <w:t xml:space="preserve"> кәсіби тілде меңгеру деңгейлерін анықтау үшін </w:t>
      </w:r>
      <w:r w:rsidRPr="00DB1E7D">
        <w:rPr>
          <w:sz w:val="28"/>
          <w:szCs w:val="28"/>
          <w:lang w:val="kk-KZ"/>
        </w:rPr>
        <w:t xml:space="preserve">сөйлемді жалғастыру тапсырмасы арқылы </w:t>
      </w:r>
      <w:r w:rsidR="00280259" w:rsidRPr="00DB1E7D">
        <w:rPr>
          <w:sz w:val="28"/>
          <w:szCs w:val="28"/>
          <w:lang w:val="kk-KZ"/>
        </w:rPr>
        <w:t>респонденттердің кәсіби коммуникативтік дискурстық</w:t>
      </w:r>
      <w:r w:rsidRPr="00DB1E7D">
        <w:rPr>
          <w:sz w:val="28"/>
          <w:szCs w:val="28"/>
          <w:lang w:val="kk-KZ"/>
        </w:rPr>
        <w:t xml:space="preserve"> дағдысын байқау.</w:t>
      </w:r>
    </w:p>
    <w:p w14:paraId="45DE2F16" w14:textId="77777777" w:rsidR="00280259" w:rsidRPr="00DB1E7D" w:rsidRDefault="00280259" w:rsidP="00D62A9E">
      <w:pPr>
        <w:pStyle w:val="a9"/>
        <w:numPr>
          <w:ilvl w:val="0"/>
          <w:numId w:val="19"/>
        </w:numPr>
        <w:shd w:val="clear" w:color="auto" w:fill="FFFFFF"/>
        <w:tabs>
          <w:tab w:val="left" w:pos="1134"/>
        </w:tabs>
        <w:spacing w:before="0" w:beforeAutospacing="0" w:after="0" w:afterAutospacing="0"/>
        <w:ind w:left="0" w:firstLine="709"/>
        <w:contextualSpacing/>
        <w:jc w:val="both"/>
        <w:rPr>
          <w:sz w:val="28"/>
          <w:szCs w:val="28"/>
          <w:lang w:val="kk-KZ"/>
        </w:rPr>
      </w:pPr>
      <w:r w:rsidRPr="00DB1E7D">
        <w:rPr>
          <w:sz w:val="28"/>
          <w:szCs w:val="28"/>
          <w:lang w:val="kk-KZ"/>
        </w:rPr>
        <w:t>Қосымша пікірлерді жинақтап, тіл үйренушілер</w:t>
      </w:r>
      <w:r w:rsidR="00681C5E" w:rsidRPr="00DB1E7D">
        <w:rPr>
          <w:sz w:val="28"/>
          <w:szCs w:val="28"/>
          <w:lang w:val="kk-KZ"/>
        </w:rPr>
        <w:t xml:space="preserve"> мен студенттердің</w:t>
      </w:r>
      <w:r w:rsidRPr="00DB1E7D">
        <w:rPr>
          <w:sz w:val="28"/>
          <w:szCs w:val="28"/>
          <w:lang w:val="kk-KZ"/>
        </w:rPr>
        <w:t xml:space="preserve"> ойларын ескеру.</w:t>
      </w:r>
    </w:p>
    <w:p w14:paraId="77C13CCD" w14:textId="2818CFC6" w:rsidR="00280259" w:rsidRPr="00DB1E7D" w:rsidRDefault="00280259" w:rsidP="00D62A9E">
      <w:pPr>
        <w:pStyle w:val="a9"/>
        <w:numPr>
          <w:ilvl w:val="0"/>
          <w:numId w:val="19"/>
        </w:numPr>
        <w:shd w:val="clear" w:color="auto" w:fill="FFFFFF"/>
        <w:tabs>
          <w:tab w:val="left" w:pos="1134"/>
        </w:tabs>
        <w:spacing w:before="0" w:beforeAutospacing="0" w:after="0" w:afterAutospacing="0"/>
        <w:ind w:left="0" w:firstLine="709"/>
        <w:contextualSpacing/>
        <w:jc w:val="both"/>
        <w:rPr>
          <w:sz w:val="28"/>
          <w:szCs w:val="28"/>
          <w:lang w:val="kk-KZ"/>
        </w:rPr>
      </w:pPr>
      <w:r w:rsidRPr="00DB1E7D">
        <w:rPr>
          <w:sz w:val="28"/>
          <w:szCs w:val="28"/>
          <w:lang w:val="kk-KZ"/>
        </w:rPr>
        <w:t>Респонденттер</w:t>
      </w:r>
      <w:r w:rsidR="00E829AC" w:rsidRPr="00DB1E7D">
        <w:rPr>
          <w:sz w:val="28"/>
          <w:szCs w:val="28"/>
          <w:lang w:val="kk-KZ"/>
        </w:rPr>
        <w:t>дің</w:t>
      </w:r>
      <w:r w:rsidRPr="00DB1E7D">
        <w:rPr>
          <w:sz w:val="28"/>
          <w:szCs w:val="28"/>
          <w:lang w:val="kk-KZ"/>
        </w:rPr>
        <w:t xml:space="preserve"> ұлттық, жас және жыныстық ерекшеліктерін ескеру.</w:t>
      </w:r>
    </w:p>
    <w:p w14:paraId="4B466E32" w14:textId="77777777" w:rsidR="00280259" w:rsidRPr="00DB1E7D" w:rsidRDefault="00280259" w:rsidP="00D62A9E">
      <w:pPr>
        <w:pStyle w:val="a9"/>
        <w:shd w:val="clear" w:color="auto" w:fill="FFFFFF"/>
        <w:spacing w:before="0" w:beforeAutospacing="0" w:after="0" w:afterAutospacing="0"/>
        <w:ind w:firstLine="709"/>
        <w:contextualSpacing/>
        <w:jc w:val="both"/>
        <w:rPr>
          <w:sz w:val="28"/>
          <w:szCs w:val="28"/>
          <w:lang w:val="kk-KZ"/>
        </w:rPr>
      </w:pPr>
      <w:r w:rsidRPr="00DB1E7D">
        <w:rPr>
          <w:sz w:val="28"/>
          <w:szCs w:val="28"/>
          <w:lang w:val="kk-KZ"/>
        </w:rPr>
        <w:t>Тәжірибелік зерттеуде берілген сұрақтар мен тапсырмалардың жауаптары бойынша нәтижелер мынадай болды:</w:t>
      </w:r>
    </w:p>
    <w:p w14:paraId="67FE5964" w14:textId="2C84BB2A" w:rsidR="00681C5E" w:rsidRPr="00DB1E7D" w:rsidRDefault="00681C5E" w:rsidP="00D62A9E">
      <w:pPr>
        <w:pStyle w:val="a9"/>
        <w:shd w:val="clear" w:color="auto" w:fill="FFFFFF"/>
        <w:spacing w:before="0" w:beforeAutospacing="0" w:after="0" w:afterAutospacing="0"/>
        <w:ind w:firstLine="709"/>
        <w:contextualSpacing/>
        <w:jc w:val="both"/>
        <w:rPr>
          <w:noProof/>
          <w:sz w:val="28"/>
          <w:szCs w:val="28"/>
          <w:lang w:val="kk-KZ"/>
        </w:rPr>
      </w:pPr>
      <w:r w:rsidRPr="00DB1E7D">
        <w:rPr>
          <w:sz w:val="28"/>
          <w:szCs w:val="28"/>
          <w:lang w:val="kk-KZ"/>
        </w:rPr>
        <w:t>1. Респонденттерг</w:t>
      </w:r>
      <w:r w:rsidR="000B125A" w:rsidRPr="00DB1E7D">
        <w:rPr>
          <w:sz w:val="28"/>
          <w:szCs w:val="28"/>
          <w:lang w:val="kk-KZ"/>
        </w:rPr>
        <w:t>е</w:t>
      </w:r>
      <w:r w:rsidRPr="00DB1E7D">
        <w:rPr>
          <w:sz w:val="28"/>
          <w:szCs w:val="28"/>
          <w:lang w:val="kk-KZ"/>
        </w:rPr>
        <w:t xml:space="preserve"> </w:t>
      </w:r>
      <w:r w:rsidR="00E829AC" w:rsidRPr="00DB1E7D">
        <w:rPr>
          <w:sz w:val="28"/>
          <w:szCs w:val="28"/>
          <w:lang w:val="kk-KZ"/>
        </w:rPr>
        <w:t>«З</w:t>
      </w:r>
      <w:r w:rsidRPr="00DB1E7D">
        <w:rPr>
          <w:sz w:val="28"/>
          <w:szCs w:val="28"/>
          <w:lang w:val="kk-KZ"/>
        </w:rPr>
        <w:t>аң терминдерін қазақ тілінде толық меңгердіңіз бе?</w:t>
      </w:r>
      <w:r w:rsidR="00E829AC" w:rsidRPr="00DB1E7D">
        <w:rPr>
          <w:sz w:val="28"/>
          <w:szCs w:val="28"/>
          <w:lang w:val="kk-KZ"/>
        </w:rPr>
        <w:t>»</w:t>
      </w:r>
      <w:r w:rsidR="00117D66">
        <w:rPr>
          <w:sz w:val="28"/>
          <w:szCs w:val="28"/>
          <w:lang w:val="kk-KZ"/>
        </w:rPr>
        <w:t xml:space="preserve"> </w:t>
      </w:r>
      <w:r w:rsidRPr="00DB1E7D">
        <w:rPr>
          <w:sz w:val="28"/>
          <w:szCs w:val="28"/>
          <w:lang w:val="kk-KZ"/>
        </w:rPr>
        <w:t xml:space="preserve">деген сұрақ қою арқылы олардың қазақ тілін кәсіби деңгейде </w:t>
      </w:r>
      <w:r w:rsidRPr="00DB1E7D">
        <w:rPr>
          <w:iCs/>
          <w:sz w:val="28"/>
          <w:szCs w:val="28"/>
          <w:lang w:val="kk-KZ"/>
        </w:rPr>
        <w:t>үйрену</w:t>
      </w:r>
      <w:r w:rsidR="00117D66">
        <w:rPr>
          <w:iCs/>
          <w:sz w:val="28"/>
          <w:szCs w:val="28"/>
          <w:lang w:val="kk-KZ"/>
        </w:rPr>
        <w:t xml:space="preserve"> қажеттілігіне деген көзқарас</w:t>
      </w:r>
      <w:r w:rsidRPr="00DB1E7D">
        <w:rPr>
          <w:iCs/>
          <w:sz w:val="28"/>
          <w:szCs w:val="28"/>
          <w:lang w:val="kk-KZ"/>
        </w:rPr>
        <w:t xml:space="preserve">ы анықталды: тіл үйренушілердің </w:t>
      </w:r>
      <w:r w:rsidRPr="00DB1E7D">
        <w:rPr>
          <w:iCs/>
          <w:sz w:val="28"/>
          <w:szCs w:val="28"/>
          <w:lang w:val="tr-TR"/>
        </w:rPr>
        <w:t>86</w:t>
      </w:r>
      <w:r w:rsidRPr="00DB1E7D">
        <w:rPr>
          <w:iCs/>
          <w:sz w:val="28"/>
          <w:szCs w:val="28"/>
          <w:lang w:val="kk-KZ"/>
        </w:rPr>
        <w:t>,</w:t>
      </w:r>
      <w:r w:rsidRPr="00DB1E7D">
        <w:rPr>
          <w:iCs/>
          <w:sz w:val="28"/>
          <w:szCs w:val="28"/>
          <w:lang w:val="tr-TR"/>
        </w:rPr>
        <w:t>3</w:t>
      </w:r>
      <w:r w:rsidRPr="00DB1E7D">
        <w:rPr>
          <w:iCs/>
          <w:sz w:val="28"/>
          <w:szCs w:val="28"/>
          <w:lang w:val="kk-KZ"/>
        </w:rPr>
        <w:t>%</w:t>
      </w:r>
      <w:r w:rsidRPr="00DB1E7D">
        <w:rPr>
          <w:i/>
          <w:iCs/>
          <w:sz w:val="28"/>
          <w:szCs w:val="28"/>
          <w:lang w:val="tr-TR"/>
        </w:rPr>
        <w:t>-</w:t>
      </w:r>
      <w:r w:rsidRPr="00DB1E7D">
        <w:rPr>
          <w:iCs/>
          <w:sz w:val="28"/>
          <w:szCs w:val="28"/>
          <w:lang w:val="kk-KZ"/>
        </w:rPr>
        <w:t>ы (</w:t>
      </w:r>
      <w:r w:rsidRPr="00DB1E7D">
        <w:rPr>
          <w:iCs/>
          <w:sz w:val="28"/>
          <w:szCs w:val="28"/>
          <w:lang w:val="tr-TR"/>
        </w:rPr>
        <w:t>4</w:t>
      </w:r>
      <w:r w:rsidR="006B0222" w:rsidRPr="00DB1E7D">
        <w:rPr>
          <w:iCs/>
          <w:sz w:val="28"/>
          <w:szCs w:val="28"/>
          <w:lang w:val="kk-KZ"/>
        </w:rPr>
        <w:t>2</w:t>
      </w:r>
      <w:r w:rsidRPr="00DB1E7D">
        <w:rPr>
          <w:iCs/>
          <w:sz w:val="28"/>
          <w:szCs w:val="28"/>
          <w:lang w:val="tr-TR"/>
        </w:rPr>
        <w:t xml:space="preserve"> </w:t>
      </w:r>
      <w:r w:rsidRPr="00DB1E7D">
        <w:rPr>
          <w:iCs/>
          <w:sz w:val="28"/>
          <w:szCs w:val="28"/>
          <w:lang w:val="kk-KZ"/>
        </w:rPr>
        <w:t>адам) қазақ тілін</w:t>
      </w:r>
      <w:r w:rsidR="006B0222" w:rsidRPr="00DB1E7D">
        <w:rPr>
          <w:iCs/>
          <w:sz w:val="28"/>
          <w:szCs w:val="28"/>
          <w:lang w:val="kk-KZ"/>
        </w:rPr>
        <w:t xml:space="preserve"> кәсіби тілде меңгеру </w:t>
      </w:r>
      <w:r w:rsidRPr="00DB1E7D">
        <w:rPr>
          <w:iCs/>
          <w:sz w:val="28"/>
          <w:szCs w:val="28"/>
          <w:lang w:val="kk-KZ"/>
        </w:rPr>
        <w:t xml:space="preserve">қажет деп белгілеген </w:t>
      </w:r>
      <w:r w:rsidRPr="00DB1E7D">
        <w:rPr>
          <w:sz w:val="28"/>
          <w:szCs w:val="28"/>
          <w:lang w:val="kk-KZ"/>
        </w:rPr>
        <w:t xml:space="preserve">(Қосымша </w:t>
      </w:r>
      <w:r w:rsidR="00E67C9F">
        <w:rPr>
          <w:sz w:val="28"/>
          <w:szCs w:val="28"/>
          <w:lang w:val="kk-KZ"/>
        </w:rPr>
        <w:t>Ғ</w:t>
      </w:r>
      <w:r w:rsidRPr="00DB1E7D">
        <w:rPr>
          <w:sz w:val="28"/>
          <w:szCs w:val="28"/>
          <w:lang w:val="kk-KZ"/>
        </w:rPr>
        <w:t>).</w:t>
      </w:r>
      <w:r w:rsidRPr="00DB1E7D">
        <w:rPr>
          <w:noProof/>
          <w:sz w:val="28"/>
          <w:szCs w:val="28"/>
          <w:lang w:val="kk-KZ"/>
        </w:rPr>
        <w:t xml:space="preserve"> </w:t>
      </w:r>
    </w:p>
    <w:p w14:paraId="6DA4680A" w14:textId="4A02C57F" w:rsidR="00681C5E" w:rsidRPr="00DB1E7D" w:rsidRDefault="00681C5E" w:rsidP="00D62A9E">
      <w:pPr>
        <w:pStyle w:val="a9"/>
        <w:shd w:val="clear" w:color="auto" w:fill="FFFFFF"/>
        <w:spacing w:before="0" w:beforeAutospacing="0" w:after="0" w:afterAutospacing="0"/>
        <w:ind w:firstLine="709"/>
        <w:contextualSpacing/>
        <w:jc w:val="both"/>
        <w:rPr>
          <w:sz w:val="28"/>
          <w:szCs w:val="28"/>
          <w:lang w:val="kk-KZ"/>
        </w:rPr>
      </w:pPr>
      <w:r w:rsidRPr="00DB1E7D">
        <w:rPr>
          <w:iCs/>
          <w:sz w:val="28"/>
          <w:szCs w:val="28"/>
          <w:lang w:val="kk-KZ"/>
        </w:rPr>
        <w:t xml:space="preserve">2. </w:t>
      </w:r>
      <w:r w:rsidR="006B0222" w:rsidRPr="00DB1E7D">
        <w:rPr>
          <w:iCs/>
          <w:sz w:val="28"/>
          <w:szCs w:val="28"/>
          <w:lang w:val="kk-KZ"/>
        </w:rPr>
        <w:t>Т</w:t>
      </w:r>
      <w:r w:rsidRPr="00DB1E7D">
        <w:rPr>
          <w:iCs/>
          <w:sz w:val="28"/>
          <w:szCs w:val="28"/>
          <w:lang w:val="kk-KZ"/>
        </w:rPr>
        <w:t>іл үйренушілер</w:t>
      </w:r>
      <w:r w:rsidR="006B0222" w:rsidRPr="00DB1E7D">
        <w:rPr>
          <w:iCs/>
          <w:sz w:val="28"/>
          <w:szCs w:val="28"/>
          <w:lang w:val="kk-KZ"/>
        </w:rPr>
        <w:t xml:space="preserve"> мен студенттерге </w:t>
      </w:r>
      <w:r w:rsidR="00473F6D" w:rsidRPr="00DB1E7D">
        <w:rPr>
          <w:iCs/>
          <w:sz w:val="28"/>
          <w:szCs w:val="28"/>
          <w:lang w:val="kk-KZ"/>
        </w:rPr>
        <w:t>«Т</w:t>
      </w:r>
      <w:r w:rsidR="006B0222" w:rsidRPr="00DB1E7D">
        <w:rPr>
          <w:iCs/>
          <w:sz w:val="28"/>
          <w:szCs w:val="28"/>
          <w:lang w:val="kk-KZ"/>
        </w:rPr>
        <w:t>еориялық біліміңізді қазақ тілінде еркін қолдана аласыз ба?</w:t>
      </w:r>
      <w:r w:rsidR="00473F6D" w:rsidRPr="00DB1E7D">
        <w:rPr>
          <w:iCs/>
          <w:sz w:val="28"/>
          <w:szCs w:val="28"/>
          <w:lang w:val="kk-KZ"/>
        </w:rPr>
        <w:t>»</w:t>
      </w:r>
      <w:r w:rsidR="00117D66">
        <w:rPr>
          <w:iCs/>
          <w:sz w:val="28"/>
          <w:szCs w:val="28"/>
          <w:lang w:val="kk-KZ"/>
        </w:rPr>
        <w:t xml:space="preserve"> </w:t>
      </w:r>
      <w:r w:rsidR="006B0222" w:rsidRPr="00DB1E7D">
        <w:rPr>
          <w:iCs/>
          <w:sz w:val="28"/>
          <w:szCs w:val="28"/>
          <w:lang w:val="kk-KZ"/>
        </w:rPr>
        <w:t>деп</w:t>
      </w:r>
      <w:r w:rsidR="0029697E">
        <w:rPr>
          <w:iCs/>
          <w:sz w:val="28"/>
          <w:szCs w:val="28"/>
          <w:lang w:val="kk-KZ"/>
        </w:rPr>
        <w:t>,</w:t>
      </w:r>
      <w:r w:rsidR="006B0222" w:rsidRPr="00DB1E7D">
        <w:rPr>
          <w:iCs/>
          <w:sz w:val="28"/>
          <w:szCs w:val="28"/>
          <w:lang w:val="kk-KZ"/>
        </w:rPr>
        <w:t xml:space="preserve"> олардың қазақ тілін кәсіби деңгейде қаншалықты меңгергені анықта</w:t>
      </w:r>
      <w:r w:rsidR="009A7967">
        <w:rPr>
          <w:iCs/>
          <w:sz w:val="28"/>
          <w:szCs w:val="28"/>
          <w:lang w:val="kk-KZ"/>
        </w:rPr>
        <w:t>лды</w:t>
      </w:r>
      <w:r w:rsidR="006D1FDE" w:rsidRPr="00DB1E7D">
        <w:rPr>
          <w:iCs/>
          <w:sz w:val="28"/>
          <w:szCs w:val="28"/>
          <w:lang w:val="kk-KZ"/>
        </w:rPr>
        <w:t xml:space="preserve"> </w:t>
      </w:r>
      <w:r w:rsidRPr="00DB1E7D">
        <w:rPr>
          <w:sz w:val="28"/>
          <w:szCs w:val="28"/>
          <w:lang w:val="kk-KZ"/>
        </w:rPr>
        <w:t xml:space="preserve">(Қосымша </w:t>
      </w:r>
      <w:r w:rsidR="00E67C9F">
        <w:rPr>
          <w:sz w:val="28"/>
          <w:szCs w:val="28"/>
          <w:lang w:val="kk-KZ"/>
        </w:rPr>
        <w:t>Ғ</w:t>
      </w:r>
      <w:r w:rsidRPr="00DB1E7D">
        <w:rPr>
          <w:sz w:val="28"/>
          <w:szCs w:val="28"/>
          <w:lang w:val="kk-KZ"/>
        </w:rPr>
        <w:t>).</w:t>
      </w:r>
    </w:p>
    <w:p w14:paraId="57382870" w14:textId="06FA5414" w:rsidR="00681C5E" w:rsidRPr="00DB1E7D" w:rsidRDefault="00681C5E" w:rsidP="00D62A9E">
      <w:pPr>
        <w:pStyle w:val="a9"/>
        <w:shd w:val="clear" w:color="auto" w:fill="FFFFFF"/>
        <w:spacing w:before="0" w:beforeAutospacing="0" w:after="0" w:afterAutospacing="0"/>
        <w:ind w:firstLine="709"/>
        <w:jc w:val="both"/>
        <w:rPr>
          <w:sz w:val="28"/>
          <w:szCs w:val="28"/>
          <w:lang w:val="kk-KZ"/>
        </w:rPr>
      </w:pPr>
      <w:r w:rsidRPr="00DB1E7D">
        <w:rPr>
          <w:sz w:val="28"/>
          <w:szCs w:val="28"/>
          <w:lang w:val="kk-KZ"/>
        </w:rPr>
        <w:t xml:space="preserve">3. </w:t>
      </w:r>
      <w:r w:rsidR="000B125A" w:rsidRPr="00DB1E7D">
        <w:rPr>
          <w:sz w:val="28"/>
          <w:szCs w:val="28"/>
          <w:lang w:val="kk-KZ"/>
        </w:rPr>
        <w:t>Заңды күші бар құжатты жазбаша жа</w:t>
      </w:r>
      <w:r w:rsidR="00473F6D" w:rsidRPr="00DB1E7D">
        <w:rPr>
          <w:sz w:val="28"/>
          <w:szCs w:val="28"/>
          <w:lang w:val="kk-KZ"/>
        </w:rPr>
        <w:t>за</w:t>
      </w:r>
      <w:r w:rsidR="000B125A" w:rsidRPr="00DB1E7D">
        <w:rPr>
          <w:sz w:val="28"/>
          <w:szCs w:val="28"/>
          <w:lang w:val="kk-KZ"/>
        </w:rPr>
        <w:t xml:space="preserve"> алу дағдысын анықтау үшін </w:t>
      </w:r>
      <w:r w:rsidR="00473F6D" w:rsidRPr="00DB1E7D">
        <w:rPr>
          <w:sz w:val="28"/>
          <w:szCs w:val="28"/>
          <w:lang w:val="kk-KZ"/>
        </w:rPr>
        <w:t>«Қ</w:t>
      </w:r>
      <w:r w:rsidR="006B0222" w:rsidRPr="00DB1E7D">
        <w:rPr>
          <w:sz w:val="28"/>
          <w:szCs w:val="28"/>
          <w:lang w:val="kk-KZ"/>
        </w:rPr>
        <w:t xml:space="preserve">азақ тілінде келісімшарт </w:t>
      </w:r>
      <w:r w:rsidR="000B125A" w:rsidRPr="00DB1E7D">
        <w:rPr>
          <w:sz w:val="28"/>
          <w:szCs w:val="28"/>
          <w:lang w:val="kk-KZ"/>
        </w:rPr>
        <w:t>жасай</w:t>
      </w:r>
      <w:r w:rsidR="006B0222" w:rsidRPr="00DB1E7D">
        <w:rPr>
          <w:sz w:val="28"/>
          <w:szCs w:val="28"/>
          <w:lang w:val="kk-KZ"/>
        </w:rPr>
        <w:t xml:space="preserve"> аласыз ба?</w:t>
      </w:r>
      <w:r w:rsidR="00473F6D" w:rsidRPr="00DB1E7D">
        <w:rPr>
          <w:sz w:val="28"/>
          <w:szCs w:val="28"/>
          <w:lang w:val="kk-KZ"/>
        </w:rPr>
        <w:t>»</w:t>
      </w:r>
      <w:r w:rsidR="000B125A" w:rsidRPr="00DB1E7D">
        <w:rPr>
          <w:sz w:val="28"/>
          <w:szCs w:val="28"/>
          <w:lang w:val="kk-KZ"/>
        </w:rPr>
        <w:t xml:space="preserve"> – деген сұрақ</w:t>
      </w:r>
      <w:r w:rsidR="0029697E">
        <w:rPr>
          <w:sz w:val="28"/>
          <w:szCs w:val="28"/>
          <w:lang w:val="kk-KZ"/>
        </w:rPr>
        <w:t xml:space="preserve"> қою арқылы анықталды</w:t>
      </w:r>
      <w:r w:rsidR="000B125A" w:rsidRPr="00DB1E7D">
        <w:rPr>
          <w:sz w:val="28"/>
          <w:szCs w:val="28"/>
          <w:lang w:val="kk-KZ"/>
        </w:rPr>
        <w:t xml:space="preserve"> </w:t>
      </w:r>
      <w:r w:rsidRPr="00DB1E7D">
        <w:rPr>
          <w:sz w:val="28"/>
          <w:szCs w:val="28"/>
          <w:lang w:val="kk-KZ"/>
        </w:rPr>
        <w:t xml:space="preserve">(Қосымша </w:t>
      </w:r>
      <w:r w:rsidR="00E67C9F">
        <w:rPr>
          <w:sz w:val="28"/>
          <w:szCs w:val="28"/>
          <w:lang w:val="kk-KZ"/>
        </w:rPr>
        <w:t>Ғ</w:t>
      </w:r>
      <w:r w:rsidRPr="00DB1E7D">
        <w:rPr>
          <w:sz w:val="28"/>
          <w:szCs w:val="28"/>
          <w:lang w:val="kk-KZ"/>
        </w:rPr>
        <w:t>).</w:t>
      </w:r>
    </w:p>
    <w:p w14:paraId="2074449B" w14:textId="422C3043" w:rsidR="00681C5E" w:rsidRPr="00DB1E7D" w:rsidRDefault="00681C5E" w:rsidP="00D62A9E">
      <w:pPr>
        <w:pStyle w:val="a9"/>
        <w:shd w:val="clear" w:color="auto" w:fill="FFFFFF"/>
        <w:spacing w:before="0" w:beforeAutospacing="0" w:after="0" w:afterAutospacing="0"/>
        <w:ind w:firstLine="709"/>
        <w:jc w:val="both"/>
        <w:rPr>
          <w:sz w:val="28"/>
          <w:szCs w:val="28"/>
          <w:lang w:val="kk-KZ"/>
        </w:rPr>
      </w:pPr>
      <w:r w:rsidRPr="00DB1E7D">
        <w:rPr>
          <w:sz w:val="28"/>
          <w:szCs w:val="28"/>
          <w:lang w:val="kk-KZ"/>
        </w:rPr>
        <w:t xml:space="preserve">4. </w:t>
      </w:r>
      <w:r w:rsidR="000B125A" w:rsidRPr="00DB1E7D">
        <w:rPr>
          <w:sz w:val="28"/>
          <w:szCs w:val="28"/>
          <w:lang w:val="kk-KZ"/>
        </w:rPr>
        <w:t xml:space="preserve">Заң құжаттарымен қай тілде оқып танысатынын анықтау үшін қойылған </w:t>
      </w:r>
      <w:r w:rsidR="00473F6D" w:rsidRPr="00DB1E7D">
        <w:rPr>
          <w:sz w:val="28"/>
          <w:szCs w:val="28"/>
          <w:lang w:val="kk-KZ"/>
        </w:rPr>
        <w:t>«</w:t>
      </w:r>
      <w:r w:rsidR="000B125A" w:rsidRPr="00DB1E7D">
        <w:rPr>
          <w:sz w:val="28"/>
          <w:szCs w:val="28"/>
          <w:lang w:val="kk-KZ"/>
        </w:rPr>
        <w:t>Сіз заң құжаттарын қазақ тілінде оқисыз ба?</w:t>
      </w:r>
      <w:r w:rsidR="00473F6D" w:rsidRPr="00DB1E7D">
        <w:rPr>
          <w:sz w:val="28"/>
          <w:szCs w:val="28"/>
          <w:lang w:val="kk-KZ"/>
        </w:rPr>
        <w:t>»</w:t>
      </w:r>
      <w:r w:rsidR="008B73ED">
        <w:rPr>
          <w:sz w:val="28"/>
          <w:szCs w:val="28"/>
          <w:lang w:val="kk-KZ"/>
        </w:rPr>
        <w:t xml:space="preserve"> </w:t>
      </w:r>
      <w:r w:rsidR="000B125A" w:rsidRPr="00DB1E7D">
        <w:rPr>
          <w:sz w:val="28"/>
          <w:szCs w:val="28"/>
          <w:lang w:val="kk-KZ"/>
        </w:rPr>
        <w:t>-</w:t>
      </w:r>
      <w:r w:rsidR="008B73ED">
        <w:rPr>
          <w:sz w:val="28"/>
          <w:szCs w:val="28"/>
          <w:lang w:val="kk-KZ"/>
        </w:rPr>
        <w:t xml:space="preserve"> </w:t>
      </w:r>
      <w:r w:rsidR="000B125A" w:rsidRPr="00DB1E7D">
        <w:rPr>
          <w:sz w:val="28"/>
          <w:szCs w:val="28"/>
          <w:lang w:val="kk-KZ"/>
        </w:rPr>
        <w:t>де</w:t>
      </w:r>
      <w:r w:rsidR="00072A3C">
        <w:rPr>
          <w:sz w:val="28"/>
          <w:szCs w:val="28"/>
          <w:lang w:val="kk-KZ"/>
        </w:rPr>
        <w:t>ген</w:t>
      </w:r>
      <w:r w:rsidR="000B125A" w:rsidRPr="00DB1E7D">
        <w:rPr>
          <w:sz w:val="28"/>
          <w:szCs w:val="28"/>
          <w:lang w:val="kk-KZ"/>
        </w:rPr>
        <w:t xml:space="preserve"> сұрақ</w:t>
      </w:r>
      <w:r w:rsidR="00072A3C">
        <w:rPr>
          <w:sz w:val="28"/>
          <w:szCs w:val="28"/>
          <w:lang w:val="kk-KZ"/>
        </w:rPr>
        <w:t xml:space="preserve"> қойылды</w:t>
      </w:r>
      <w:r w:rsidR="000B125A" w:rsidRPr="00DB1E7D">
        <w:rPr>
          <w:sz w:val="28"/>
          <w:szCs w:val="28"/>
          <w:lang w:val="kk-KZ"/>
        </w:rPr>
        <w:t xml:space="preserve"> </w:t>
      </w:r>
      <w:r w:rsidRPr="00DB1E7D">
        <w:rPr>
          <w:sz w:val="28"/>
          <w:szCs w:val="28"/>
          <w:lang w:val="kk-KZ"/>
        </w:rPr>
        <w:t>(Қосымша</w:t>
      </w:r>
      <w:r w:rsidR="009A7967">
        <w:rPr>
          <w:sz w:val="28"/>
          <w:szCs w:val="28"/>
          <w:lang w:val="kk-KZ"/>
        </w:rPr>
        <w:t> </w:t>
      </w:r>
      <w:r w:rsidR="00E67C9F">
        <w:rPr>
          <w:sz w:val="28"/>
          <w:szCs w:val="28"/>
          <w:lang w:val="kk-KZ"/>
        </w:rPr>
        <w:t>Ғ</w:t>
      </w:r>
      <w:r w:rsidRPr="00DB1E7D">
        <w:rPr>
          <w:sz w:val="28"/>
          <w:szCs w:val="28"/>
          <w:lang w:val="kk-KZ"/>
        </w:rPr>
        <w:t>).</w:t>
      </w:r>
    </w:p>
    <w:p w14:paraId="2778A1B6" w14:textId="7463467A" w:rsidR="00681C5E" w:rsidRDefault="00681C5E" w:rsidP="00D62A9E">
      <w:pPr>
        <w:pStyle w:val="a9"/>
        <w:shd w:val="clear" w:color="auto" w:fill="FFFFFF"/>
        <w:spacing w:before="0" w:beforeAutospacing="0" w:after="0" w:afterAutospacing="0"/>
        <w:ind w:firstLine="709"/>
        <w:jc w:val="both"/>
        <w:rPr>
          <w:sz w:val="28"/>
          <w:szCs w:val="28"/>
          <w:lang w:val="kk-KZ"/>
        </w:rPr>
      </w:pPr>
      <w:r w:rsidRPr="00DB1E7D">
        <w:rPr>
          <w:rStyle w:val="w"/>
          <w:iCs/>
          <w:sz w:val="28"/>
          <w:szCs w:val="28"/>
          <w:shd w:val="clear" w:color="auto" w:fill="FFFFFF"/>
          <w:lang w:val="kk-KZ"/>
        </w:rPr>
        <w:t xml:space="preserve">5. </w:t>
      </w:r>
      <w:r w:rsidRPr="00072A3C">
        <w:rPr>
          <w:rStyle w:val="w"/>
          <w:iCs/>
          <w:sz w:val="28"/>
          <w:szCs w:val="28"/>
          <w:shd w:val="clear" w:color="auto" w:fill="FFFFFF"/>
          <w:lang w:val="kk-KZ"/>
        </w:rPr>
        <w:t>Тіл үйренушілер</w:t>
      </w:r>
      <w:r w:rsidR="000B125A" w:rsidRPr="00072A3C">
        <w:rPr>
          <w:rStyle w:val="w"/>
          <w:iCs/>
          <w:sz w:val="28"/>
          <w:szCs w:val="28"/>
          <w:shd w:val="clear" w:color="auto" w:fill="FFFFFF"/>
          <w:lang w:val="kk-KZ"/>
        </w:rPr>
        <w:t xml:space="preserve"> мен студенттердің </w:t>
      </w:r>
      <w:r w:rsidR="00072A3C" w:rsidRPr="00072A3C">
        <w:rPr>
          <w:rStyle w:val="w"/>
          <w:iCs/>
          <w:sz w:val="28"/>
          <w:szCs w:val="28"/>
          <w:shd w:val="clear" w:color="auto" w:fill="FFFFFF"/>
          <w:lang w:val="kk-KZ"/>
        </w:rPr>
        <w:t>заң</w:t>
      </w:r>
      <w:r w:rsidR="00072A3C">
        <w:rPr>
          <w:rStyle w:val="w"/>
          <w:iCs/>
          <w:sz w:val="28"/>
          <w:szCs w:val="28"/>
          <w:shd w:val="clear" w:color="auto" w:fill="FFFFFF"/>
          <w:lang w:val="kk-KZ"/>
        </w:rPr>
        <w:t xml:space="preserve"> терминдерін </w:t>
      </w:r>
      <w:r w:rsidR="00902192">
        <w:rPr>
          <w:rStyle w:val="w"/>
          <w:iCs/>
          <w:sz w:val="28"/>
          <w:szCs w:val="28"/>
          <w:shd w:val="clear" w:color="auto" w:fill="FFFFFF"/>
          <w:lang w:val="kk-KZ"/>
        </w:rPr>
        <w:t xml:space="preserve">тану және қолдану дағдыларын тексеру </w:t>
      </w:r>
      <w:r w:rsidR="00072A3C" w:rsidRPr="00072A3C">
        <w:rPr>
          <w:rStyle w:val="w"/>
          <w:iCs/>
          <w:sz w:val="28"/>
          <w:szCs w:val="28"/>
          <w:shd w:val="clear" w:color="auto" w:fill="FFFFFF"/>
          <w:lang w:val="kk-KZ"/>
        </w:rPr>
        <w:t>арнайы жаттығулар беріліп, заң терминдеріне грамматикалық қосымшаларды дұрыс үстей білуі және сол арқылы кәсіби ойды нақты жеткізу ерекшеліктері анықталды</w:t>
      </w:r>
      <w:r w:rsidRPr="00072A3C">
        <w:rPr>
          <w:sz w:val="28"/>
          <w:szCs w:val="28"/>
          <w:lang w:val="kk-KZ"/>
        </w:rPr>
        <w:t>.</w:t>
      </w:r>
    </w:p>
    <w:p w14:paraId="59E08DD2" w14:textId="1FBA3041" w:rsidR="00681C5E" w:rsidRPr="00DB1E7D" w:rsidRDefault="00681C5E" w:rsidP="00D62A9E">
      <w:pPr>
        <w:pStyle w:val="a9"/>
        <w:shd w:val="clear" w:color="auto" w:fill="FFFFFF"/>
        <w:spacing w:before="0" w:beforeAutospacing="0" w:after="0" w:afterAutospacing="0"/>
        <w:ind w:firstLine="709"/>
        <w:jc w:val="both"/>
        <w:rPr>
          <w:sz w:val="28"/>
          <w:szCs w:val="28"/>
          <w:lang w:val="kk-KZ"/>
        </w:rPr>
      </w:pPr>
      <w:r w:rsidRPr="00DB1E7D">
        <w:rPr>
          <w:sz w:val="28"/>
          <w:szCs w:val="28"/>
          <w:shd w:val="clear" w:color="auto" w:fill="FFFFFF"/>
          <w:lang w:val="kk-KZ"/>
        </w:rPr>
        <w:t xml:space="preserve">6. </w:t>
      </w:r>
      <w:r w:rsidRPr="00DB1E7D">
        <w:rPr>
          <w:rStyle w:val="w"/>
          <w:iCs/>
          <w:sz w:val="28"/>
          <w:szCs w:val="28"/>
          <w:shd w:val="clear" w:color="auto" w:fill="FFFFFF"/>
          <w:lang w:val="kk-KZ"/>
        </w:rPr>
        <w:t xml:space="preserve">Осы сұрақтардан кейін </w:t>
      </w:r>
      <w:r w:rsidRPr="00DB1E7D">
        <w:rPr>
          <w:sz w:val="28"/>
          <w:szCs w:val="28"/>
          <w:lang w:val="kk-KZ"/>
        </w:rPr>
        <w:t>қазақ тілін</w:t>
      </w:r>
      <w:r w:rsidR="007C3C08" w:rsidRPr="00DB1E7D">
        <w:rPr>
          <w:sz w:val="28"/>
          <w:szCs w:val="28"/>
          <w:lang w:val="kk-KZ"/>
        </w:rPr>
        <w:t xml:space="preserve"> кәсіби деңгейде </w:t>
      </w:r>
      <w:r w:rsidRPr="00DB1E7D">
        <w:rPr>
          <w:sz w:val="28"/>
          <w:szCs w:val="28"/>
          <w:lang w:val="kk-KZ"/>
        </w:rPr>
        <w:t>үйретудің тиімділігін көру үшін</w:t>
      </w:r>
      <w:r w:rsidR="00473F6D" w:rsidRPr="00DB1E7D">
        <w:rPr>
          <w:sz w:val="28"/>
          <w:szCs w:val="28"/>
          <w:lang w:val="kk-KZ"/>
        </w:rPr>
        <w:t xml:space="preserve">, </w:t>
      </w:r>
      <w:r w:rsidRPr="00DB1E7D">
        <w:rPr>
          <w:sz w:val="28"/>
          <w:szCs w:val="28"/>
          <w:lang w:val="kk-KZ"/>
        </w:rPr>
        <w:t xml:space="preserve">сөйлемді жалғастыру тапсырмасы арқылы тіл үйренушілердің </w:t>
      </w:r>
      <w:r w:rsidR="007C3C08" w:rsidRPr="00DB1E7D">
        <w:rPr>
          <w:sz w:val="28"/>
          <w:szCs w:val="28"/>
          <w:lang w:val="kk-KZ"/>
        </w:rPr>
        <w:t xml:space="preserve">кәсіби коммуникативті дискурс </w:t>
      </w:r>
      <w:r w:rsidR="00E67B83" w:rsidRPr="00DB1E7D">
        <w:rPr>
          <w:sz w:val="28"/>
          <w:szCs w:val="28"/>
          <w:lang w:val="kk-KZ"/>
        </w:rPr>
        <w:t>құзырет</w:t>
      </w:r>
      <w:r w:rsidR="00117D66">
        <w:rPr>
          <w:sz w:val="28"/>
          <w:szCs w:val="28"/>
          <w:lang w:val="kk-KZ"/>
        </w:rPr>
        <w:t xml:space="preserve">тілік дағдысы байқалды. </w:t>
      </w:r>
      <w:r w:rsidRPr="00DB1E7D">
        <w:rPr>
          <w:sz w:val="28"/>
          <w:szCs w:val="28"/>
          <w:lang w:val="kk-KZ"/>
        </w:rPr>
        <w:t xml:space="preserve">Алынған нәтижелер арасында </w:t>
      </w:r>
      <w:r w:rsidR="007C3C08" w:rsidRPr="00DB1E7D">
        <w:rPr>
          <w:sz w:val="28"/>
          <w:szCs w:val="28"/>
          <w:lang w:val="kk-KZ"/>
        </w:rPr>
        <w:t xml:space="preserve">сөйлемді кәсіби деңгейде де, </w:t>
      </w:r>
      <w:r w:rsidRPr="00DB1E7D">
        <w:rPr>
          <w:sz w:val="28"/>
          <w:szCs w:val="28"/>
          <w:lang w:val="kk-KZ"/>
        </w:rPr>
        <w:t xml:space="preserve"> бейтарап мазмұнда </w:t>
      </w:r>
      <w:r w:rsidR="007C3C08" w:rsidRPr="00DB1E7D">
        <w:rPr>
          <w:sz w:val="28"/>
          <w:szCs w:val="28"/>
          <w:lang w:val="kk-KZ"/>
        </w:rPr>
        <w:t xml:space="preserve">да </w:t>
      </w:r>
      <w:r w:rsidRPr="00DB1E7D">
        <w:rPr>
          <w:sz w:val="28"/>
          <w:szCs w:val="28"/>
          <w:lang w:val="kk-KZ"/>
        </w:rPr>
        <w:t xml:space="preserve">жалғастырғандар болды. </w:t>
      </w:r>
    </w:p>
    <w:p w14:paraId="16AD8ECD" w14:textId="0EC20806" w:rsidR="00A17900" w:rsidRPr="00DB1E7D" w:rsidRDefault="00A17900" w:rsidP="00D62A9E">
      <w:pPr>
        <w:pStyle w:val="a9"/>
        <w:shd w:val="clear" w:color="auto" w:fill="FFFFFF"/>
        <w:spacing w:before="0" w:beforeAutospacing="0" w:after="0" w:afterAutospacing="0"/>
        <w:ind w:firstLine="709"/>
        <w:jc w:val="both"/>
        <w:rPr>
          <w:sz w:val="28"/>
          <w:szCs w:val="28"/>
          <w:lang w:val="kk-KZ"/>
        </w:rPr>
      </w:pPr>
      <w:r w:rsidRPr="00DB1E7D">
        <w:rPr>
          <w:sz w:val="28"/>
          <w:szCs w:val="28"/>
          <w:lang w:val="kk-KZ"/>
        </w:rPr>
        <w:t>7. Сауалнаманың соңында берілген тапсырмалар, сұрақтар бойынша қазақ тілін өз мамандықтарына сай кәсіби деңге</w:t>
      </w:r>
      <w:r w:rsidR="00473F6D" w:rsidRPr="00DB1E7D">
        <w:rPr>
          <w:sz w:val="28"/>
          <w:szCs w:val="28"/>
          <w:lang w:val="kk-KZ"/>
        </w:rPr>
        <w:t xml:space="preserve">йде үйрену қажет екенін айтқандар </w:t>
      </w:r>
      <w:r w:rsidR="00473F6D" w:rsidRPr="00902192">
        <w:rPr>
          <w:sz w:val="28"/>
          <w:szCs w:val="28"/>
          <w:lang w:val="kk-KZ"/>
        </w:rPr>
        <w:t>саны</w:t>
      </w:r>
      <w:r w:rsidR="00902192" w:rsidRPr="00902192">
        <w:rPr>
          <w:sz w:val="28"/>
          <w:szCs w:val="28"/>
          <w:lang w:val="kk-KZ"/>
        </w:rPr>
        <w:t xml:space="preserve"> анықталды</w:t>
      </w:r>
      <w:r w:rsidRPr="00902192">
        <w:rPr>
          <w:sz w:val="28"/>
          <w:szCs w:val="28"/>
          <w:lang w:val="kk-KZ"/>
        </w:rPr>
        <w:t xml:space="preserve"> (Қосымша </w:t>
      </w:r>
      <w:r w:rsidR="00E67C9F">
        <w:rPr>
          <w:sz w:val="28"/>
          <w:szCs w:val="28"/>
          <w:lang w:val="kk-KZ"/>
        </w:rPr>
        <w:t>Ғ</w:t>
      </w:r>
      <w:r w:rsidRPr="00902192">
        <w:rPr>
          <w:sz w:val="28"/>
          <w:szCs w:val="28"/>
          <w:lang w:val="kk-KZ"/>
        </w:rPr>
        <w:t>).</w:t>
      </w:r>
      <w:r w:rsidRPr="00DB1E7D">
        <w:rPr>
          <w:sz w:val="28"/>
          <w:szCs w:val="28"/>
          <w:lang w:val="kk-KZ"/>
        </w:rPr>
        <w:t xml:space="preserve"> </w:t>
      </w:r>
    </w:p>
    <w:p w14:paraId="51E76B6D" w14:textId="41C29817" w:rsidR="00A17900" w:rsidRPr="00DB1E7D" w:rsidRDefault="00A17900" w:rsidP="00D62A9E">
      <w:pPr>
        <w:pStyle w:val="a9"/>
        <w:shd w:val="clear" w:color="auto" w:fill="FFFFFF"/>
        <w:spacing w:before="0" w:beforeAutospacing="0" w:after="0" w:afterAutospacing="0"/>
        <w:ind w:firstLine="709"/>
        <w:jc w:val="both"/>
        <w:rPr>
          <w:sz w:val="28"/>
          <w:szCs w:val="28"/>
          <w:lang w:val="kk-KZ"/>
        </w:rPr>
      </w:pPr>
      <w:r w:rsidRPr="00DB1E7D">
        <w:rPr>
          <w:sz w:val="28"/>
          <w:szCs w:val="28"/>
          <w:lang w:val="kk-KZ"/>
        </w:rPr>
        <w:t xml:space="preserve">Тәжірибелік </w:t>
      </w:r>
      <w:r w:rsidR="00D12AEE">
        <w:rPr>
          <w:sz w:val="28"/>
          <w:szCs w:val="28"/>
          <w:lang w:val="kk-KZ"/>
        </w:rPr>
        <w:t xml:space="preserve">зерттеу </w:t>
      </w:r>
      <w:r w:rsidRPr="00DB1E7D">
        <w:rPr>
          <w:sz w:val="28"/>
          <w:szCs w:val="28"/>
          <w:lang w:val="kk-KZ"/>
        </w:rPr>
        <w:t>нәтижесінде қазақ тілін кәсіби деңгейде үйрету арқылы тіл үйренушілер мен студ</w:t>
      </w:r>
      <w:r w:rsidR="00902192">
        <w:rPr>
          <w:sz w:val="28"/>
          <w:szCs w:val="28"/>
          <w:lang w:val="kk-KZ"/>
        </w:rPr>
        <w:t>енттердің кәсіби коммуникативті</w:t>
      </w:r>
      <w:r w:rsidRPr="00DB1E7D">
        <w:rPr>
          <w:sz w:val="28"/>
          <w:szCs w:val="28"/>
          <w:lang w:val="kk-KZ"/>
        </w:rPr>
        <w:t xml:space="preserve"> </w:t>
      </w:r>
      <w:r w:rsidRPr="00902192">
        <w:rPr>
          <w:sz w:val="28"/>
          <w:szCs w:val="28"/>
          <w:lang w:val="kk-KZ"/>
        </w:rPr>
        <w:t>дискурс</w:t>
      </w:r>
      <w:r w:rsidR="00902192" w:rsidRPr="00902192">
        <w:rPr>
          <w:sz w:val="28"/>
          <w:szCs w:val="28"/>
          <w:lang w:val="kk-KZ"/>
        </w:rPr>
        <w:t>тық</w:t>
      </w:r>
      <w:r w:rsidRPr="00902192">
        <w:rPr>
          <w:sz w:val="28"/>
          <w:szCs w:val="28"/>
          <w:lang w:val="kk-KZ"/>
        </w:rPr>
        <w:t xml:space="preserve"> </w:t>
      </w:r>
      <w:r w:rsidR="00E67B83" w:rsidRPr="00902192">
        <w:rPr>
          <w:sz w:val="28"/>
          <w:szCs w:val="28"/>
          <w:lang w:val="kk-KZ"/>
        </w:rPr>
        <w:t>құзырет</w:t>
      </w:r>
      <w:r w:rsidRPr="00902192">
        <w:rPr>
          <w:sz w:val="28"/>
          <w:szCs w:val="28"/>
          <w:lang w:val="kk-KZ"/>
        </w:rPr>
        <w:t>тілік</w:t>
      </w:r>
      <w:r w:rsidRPr="00DB1E7D">
        <w:rPr>
          <w:sz w:val="28"/>
          <w:szCs w:val="28"/>
          <w:lang w:val="kk-KZ"/>
        </w:rPr>
        <w:t xml:space="preserve"> дағдысын қалыптастыруда маңызды екендігін көреміз. С</w:t>
      </w:r>
      <w:r w:rsidR="00117D66">
        <w:rPr>
          <w:sz w:val="28"/>
          <w:szCs w:val="28"/>
          <w:lang w:val="kk-KZ"/>
        </w:rPr>
        <w:t>оған байланысты зерттеу жүргіз</w:t>
      </w:r>
      <w:r w:rsidRPr="00DB1E7D">
        <w:rPr>
          <w:sz w:val="28"/>
          <w:szCs w:val="28"/>
          <w:lang w:val="kk-KZ"/>
        </w:rPr>
        <w:t>ген орта ретінде Ақмола облысы тілдерді дамыту басқармасының «Ақмола облыстық оқыту-әдістемелік орталығының» тіл оқыту тәжірибелеріне, бағдарламаларына және Ш.</w:t>
      </w:r>
      <w:r w:rsidR="00117D66">
        <w:rPr>
          <w:sz w:val="28"/>
          <w:szCs w:val="28"/>
          <w:lang w:val="kk-KZ"/>
        </w:rPr>
        <w:t xml:space="preserve"> </w:t>
      </w:r>
      <w:r w:rsidRPr="00DB1E7D">
        <w:rPr>
          <w:sz w:val="28"/>
          <w:szCs w:val="28"/>
          <w:lang w:val="kk-KZ"/>
        </w:rPr>
        <w:t>Уәлиханов атындағы Көкшетау университеті «Бизнес және құқық» жоғары</w:t>
      </w:r>
      <w:r w:rsidR="009A7967">
        <w:rPr>
          <w:sz w:val="28"/>
          <w:szCs w:val="28"/>
          <w:lang w:val="kk-KZ"/>
        </w:rPr>
        <w:t xml:space="preserve"> мектебінің заңгер мамандығы </w:t>
      </w:r>
      <w:r w:rsidR="00117D66">
        <w:rPr>
          <w:sz w:val="28"/>
          <w:szCs w:val="28"/>
          <w:lang w:val="kk-KZ"/>
        </w:rPr>
        <w:t>1-</w:t>
      </w:r>
      <w:r w:rsidR="008B73ED">
        <w:rPr>
          <w:sz w:val="28"/>
          <w:szCs w:val="28"/>
          <w:lang w:val="kk-KZ"/>
        </w:rPr>
        <w:t xml:space="preserve">курс студенттеріне </w:t>
      </w:r>
      <w:r w:rsidRPr="00DB1E7D">
        <w:rPr>
          <w:sz w:val="28"/>
          <w:szCs w:val="28"/>
          <w:lang w:val="kk-KZ"/>
        </w:rPr>
        <w:t>кәсіби қазақ тілі</w:t>
      </w:r>
      <w:r w:rsidR="00D12AEE">
        <w:rPr>
          <w:sz w:val="28"/>
          <w:szCs w:val="28"/>
          <w:lang w:val="kk-KZ"/>
        </w:rPr>
        <w:t>н оқытуда кәсіби коммуникативті</w:t>
      </w:r>
      <w:r w:rsidRPr="00DB1E7D">
        <w:rPr>
          <w:sz w:val="28"/>
          <w:szCs w:val="28"/>
          <w:lang w:val="kk-KZ"/>
        </w:rPr>
        <w:t xml:space="preserve"> дискурс</w:t>
      </w:r>
      <w:r w:rsidR="00D12AEE">
        <w:rPr>
          <w:sz w:val="28"/>
          <w:szCs w:val="28"/>
          <w:lang w:val="kk-KZ"/>
        </w:rPr>
        <w:t>тық</w:t>
      </w:r>
      <w:r w:rsidRPr="00DB1E7D">
        <w:rPr>
          <w:sz w:val="28"/>
          <w:szCs w:val="28"/>
          <w:lang w:val="kk-KZ"/>
        </w:rPr>
        <w:t xml:space="preserve"> </w:t>
      </w:r>
      <w:r w:rsidR="00E67B83" w:rsidRPr="00DB1E7D">
        <w:rPr>
          <w:sz w:val="28"/>
          <w:szCs w:val="28"/>
          <w:lang w:val="kk-KZ"/>
        </w:rPr>
        <w:t>құзырет</w:t>
      </w:r>
      <w:r w:rsidRPr="00DB1E7D">
        <w:rPr>
          <w:sz w:val="28"/>
          <w:szCs w:val="28"/>
          <w:lang w:val="kk-KZ"/>
        </w:rPr>
        <w:t xml:space="preserve">тілігін дамыта оқыту тиімділігіне қатысты зерттеу жұмысының нәтижелері мен тұжырымдары ұсынылып, </w:t>
      </w:r>
      <w:r w:rsidRPr="00DB1E7D">
        <w:rPr>
          <w:bCs/>
          <w:sz w:val="28"/>
          <w:szCs w:val="28"/>
          <w:lang w:val="kk-KZ"/>
        </w:rPr>
        <w:t>тіл оқыту үдерісіне енгізілді</w:t>
      </w:r>
      <w:r w:rsidRPr="00DB1E7D">
        <w:rPr>
          <w:sz w:val="28"/>
          <w:szCs w:val="28"/>
          <w:lang w:val="kk-KZ"/>
        </w:rPr>
        <w:t xml:space="preserve"> (Қосымша </w:t>
      </w:r>
      <w:r w:rsidR="00E67C9F">
        <w:rPr>
          <w:sz w:val="28"/>
          <w:szCs w:val="28"/>
          <w:lang w:val="kk-KZ"/>
        </w:rPr>
        <w:t>А</w:t>
      </w:r>
      <w:r w:rsidRPr="00DB1E7D">
        <w:rPr>
          <w:sz w:val="28"/>
          <w:szCs w:val="28"/>
          <w:lang w:val="kk-KZ"/>
        </w:rPr>
        <w:t>).</w:t>
      </w:r>
    </w:p>
    <w:p w14:paraId="3611152E" w14:textId="2FF2A2CF" w:rsidR="00A17900" w:rsidRPr="00DB1E7D" w:rsidRDefault="00253371" w:rsidP="00D62A9E">
      <w:pPr>
        <w:autoSpaceDE w:val="0"/>
        <w:autoSpaceDN w:val="0"/>
        <w:adjustRightInd w:val="0"/>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Заңгер</w:t>
      </w:r>
      <w:r w:rsidR="00A17900" w:rsidRPr="00DB1E7D">
        <w:rPr>
          <w:rFonts w:ascii="Times New Roman" w:hAnsi="Times New Roman" w:cs="Times New Roman"/>
          <w:sz w:val="28"/>
          <w:szCs w:val="28"/>
          <w:lang w:val="kk-KZ"/>
        </w:rPr>
        <w:t xml:space="preserve"> сөйлесім әрекетінде тек ақпарат беру, фактілер келтірумен ғана шектеліп қоймайды, ол өзінің </w:t>
      </w:r>
      <w:r w:rsidR="005B47FA" w:rsidRPr="00DB1E7D">
        <w:rPr>
          <w:rFonts w:ascii="Times New Roman" w:hAnsi="Times New Roman" w:cs="Times New Roman"/>
          <w:sz w:val="28"/>
          <w:szCs w:val="28"/>
          <w:lang w:val="kk-KZ"/>
        </w:rPr>
        <w:t>вербалды іс-әрекеті барысында</w:t>
      </w:r>
      <w:r w:rsidR="00A17900" w:rsidRPr="00DB1E7D">
        <w:rPr>
          <w:rFonts w:ascii="Times New Roman" w:hAnsi="Times New Roman" w:cs="Times New Roman"/>
          <w:sz w:val="28"/>
          <w:szCs w:val="28"/>
          <w:lang w:val="kk-KZ"/>
        </w:rPr>
        <w:t xml:space="preserve"> заң терминдерін қолданып, кәсіби тілде </w:t>
      </w:r>
      <w:r w:rsidR="00D12AEE">
        <w:rPr>
          <w:rFonts w:ascii="Times New Roman" w:hAnsi="Times New Roman" w:cs="Times New Roman"/>
          <w:sz w:val="28"/>
          <w:szCs w:val="28"/>
          <w:lang w:val="kk-KZ"/>
        </w:rPr>
        <w:t>кәсіби коммуникативті</w:t>
      </w:r>
      <w:r w:rsidRPr="00DB1E7D">
        <w:rPr>
          <w:rFonts w:ascii="Times New Roman" w:hAnsi="Times New Roman" w:cs="Times New Roman"/>
          <w:sz w:val="28"/>
          <w:szCs w:val="28"/>
          <w:lang w:val="kk-KZ"/>
        </w:rPr>
        <w:t xml:space="preserve"> дискурс</w:t>
      </w:r>
      <w:r w:rsidR="00D12AEE">
        <w:rPr>
          <w:rFonts w:ascii="Times New Roman" w:hAnsi="Times New Roman" w:cs="Times New Roman"/>
          <w:sz w:val="28"/>
          <w:szCs w:val="28"/>
          <w:lang w:val="kk-KZ"/>
        </w:rPr>
        <w:t>тық</w:t>
      </w:r>
      <w:r w:rsidRPr="00DB1E7D">
        <w:rPr>
          <w:rFonts w:ascii="Times New Roman" w:hAnsi="Times New Roman" w:cs="Times New Roman"/>
          <w:sz w:val="28"/>
          <w:szCs w:val="28"/>
          <w:lang w:val="kk-KZ"/>
        </w:rPr>
        <w:t xml:space="preserve"> </w:t>
      </w:r>
      <w:r w:rsidR="00A17900" w:rsidRPr="00DB1E7D">
        <w:rPr>
          <w:rFonts w:ascii="Times New Roman" w:hAnsi="Times New Roman" w:cs="Times New Roman"/>
          <w:sz w:val="28"/>
          <w:szCs w:val="28"/>
          <w:lang w:val="kk-KZ"/>
        </w:rPr>
        <w:t>құзыреттілі</w:t>
      </w:r>
      <w:r w:rsidRPr="00DB1E7D">
        <w:rPr>
          <w:rFonts w:ascii="Times New Roman" w:hAnsi="Times New Roman" w:cs="Times New Roman"/>
          <w:sz w:val="28"/>
          <w:szCs w:val="28"/>
          <w:lang w:val="kk-KZ"/>
        </w:rPr>
        <w:t>гін</w:t>
      </w:r>
      <w:r w:rsidR="00A17900" w:rsidRPr="00DB1E7D">
        <w:rPr>
          <w:rFonts w:ascii="Times New Roman" w:hAnsi="Times New Roman" w:cs="Times New Roman"/>
          <w:sz w:val="28"/>
          <w:szCs w:val="28"/>
          <w:lang w:val="kk-KZ"/>
        </w:rPr>
        <w:t xml:space="preserve"> қалыптастырып, дамытып отыру қажеттігін көрсетеді.</w:t>
      </w:r>
    </w:p>
    <w:p w14:paraId="5FC668F2" w14:textId="2FF11B97" w:rsidR="009A7967" w:rsidRDefault="009A7967" w:rsidP="00D62A9E">
      <w:pPr>
        <w:pStyle w:val="a9"/>
        <w:spacing w:before="0" w:beforeAutospacing="0" w:after="0" w:afterAutospacing="0"/>
        <w:ind w:firstLine="709"/>
        <w:jc w:val="both"/>
        <w:rPr>
          <w:b/>
          <w:sz w:val="28"/>
          <w:szCs w:val="28"/>
          <w:lang w:val="kk-KZ"/>
        </w:rPr>
      </w:pPr>
    </w:p>
    <w:p w14:paraId="4FBC353D" w14:textId="77777777" w:rsidR="00786925" w:rsidRDefault="00786925" w:rsidP="00D62A9E">
      <w:pPr>
        <w:pStyle w:val="a9"/>
        <w:spacing w:before="0" w:beforeAutospacing="0" w:after="0" w:afterAutospacing="0"/>
        <w:ind w:firstLine="709"/>
        <w:jc w:val="both"/>
        <w:rPr>
          <w:b/>
          <w:sz w:val="28"/>
          <w:szCs w:val="28"/>
          <w:lang w:val="kk-KZ"/>
        </w:rPr>
      </w:pPr>
    </w:p>
    <w:p w14:paraId="6DC70368" w14:textId="4E003ACC" w:rsidR="0069426A" w:rsidRPr="009A7967" w:rsidRDefault="0069426A" w:rsidP="00D62A9E">
      <w:pPr>
        <w:pStyle w:val="a9"/>
        <w:spacing w:before="0" w:beforeAutospacing="0" w:after="0" w:afterAutospacing="0"/>
        <w:ind w:firstLine="709"/>
        <w:jc w:val="both"/>
        <w:rPr>
          <w:sz w:val="28"/>
          <w:szCs w:val="28"/>
          <w:lang w:val="kk-KZ"/>
        </w:rPr>
      </w:pPr>
      <w:r w:rsidRPr="009A7967">
        <w:rPr>
          <w:sz w:val="28"/>
          <w:szCs w:val="28"/>
          <w:lang w:val="kk-KZ"/>
        </w:rPr>
        <w:t>3.4.</w:t>
      </w:r>
      <w:r w:rsidR="00E104E6">
        <w:rPr>
          <w:sz w:val="28"/>
          <w:szCs w:val="28"/>
          <w:lang w:val="kk-KZ"/>
        </w:rPr>
        <w:t>1</w:t>
      </w:r>
      <w:r w:rsidRPr="009A7967">
        <w:rPr>
          <w:sz w:val="28"/>
          <w:szCs w:val="28"/>
          <w:lang w:val="kk-KZ"/>
        </w:rPr>
        <w:t xml:space="preserve"> </w:t>
      </w:r>
      <w:r w:rsidR="00D12AEE" w:rsidRPr="009A7967">
        <w:rPr>
          <w:sz w:val="28"/>
          <w:szCs w:val="28"/>
          <w:lang w:val="kk-KZ"/>
        </w:rPr>
        <w:t xml:space="preserve">Тәжірибелік зерттеудің оқыту кезеңі </w:t>
      </w:r>
    </w:p>
    <w:p w14:paraId="06DAA711" w14:textId="0988B1CF" w:rsidR="0069426A" w:rsidRPr="00DB1E7D" w:rsidRDefault="00D12AEE" w:rsidP="00D62A9E">
      <w:pPr>
        <w:pStyle w:val="a9"/>
        <w:spacing w:before="0" w:beforeAutospacing="0" w:after="0" w:afterAutospacing="0"/>
        <w:ind w:firstLine="709"/>
        <w:jc w:val="both"/>
        <w:rPr>
          <w:sz w:val="28"/>
          <w:szCs w:val="28"/>
          <w:lang w:val="kk-KZ"/>
        </w:rPr>
      </w:pPr>
      <w:r>
        <w:rPr>
          <w:i/>
          <w:sz w:val="28"/>
          <w:szCs w:val="28"/>
          <w:lang w:val="kk-KZ"/>
        </w:rPr>
        <w:t>Тәжірибелік зерттеудің оқыт</w:t>
      </w:r>
      <w:r w:rsidRPr="00DB1E7D">
        <w:rPr>
          <w:i/>
          <w:sz w:val="28"/>
          <w:szCs w:val="28"/>
          <w:lang w:val="kk-KZ"/>
        </w:rPr>
        <w:t>у</w:t>
      </w:r>
      <w:r w:rsidRPr="00DB1E7D">
        <w:rPr>
          <w:sz w:val="28"/>
          <w:szCs w:val="28"/>
          <w:lang w:val="kk-KZ"/>
        </w:rPr>
        <w:t xml:space="preserve"> </w:t>
      </w:r>
      <w:r>
        <w:rPr>
          <w:i/>
          <w:sz w:val="28"/>
          <w:szCs w:val="28"/>
          <w:lang w:val="kk-KZ"/>
        </w:rPr>
        <w:t>кезеңі</w:t>
      </w:r>
      <w:r w:rsidRPr="00DB1E7D">
        <w:rPr>
          <w:sz w:val="28"/>
          <w:szCs w:val="28"/>
          <w:lang w:val="kk-KZ"/>
        </w:rPr>
        <w:t xml:space="preserve"> </w:t>
      </w:r>
      <w:r w:rsidR="0069426A" w:rsidRPr="00DB1E7D">
        <w:rPr>
          <w:sz w:val="28"/>
          <w:szCs w:val="28"/>
          <w:lang w:val="kk-KZ"/>
        </w:rPr>
        <w:t>заң</w:t>
      </w:r>
      <w:r>
        <w:rPr>
          <w:sz w:val="28"/>
          <w:szCs w:val="28"/>
          <w:lang w:val="kk-KZ"/>
        </w:rPr>
        <w:t>герлердің кәсіби коммуникативті</w:t>
      </w:r>
      <w:r w:rsidR="0069426A" w:rsidRPr="00DB1E7D">
        <w:rPr>
          <w:sz w:val="28"/>
          <w:szCs w:val="28"/>
          <w:lang w:val="kk-KZ"/>
        </w:rPr>
        <w:t xml:space="preserve"> дискурс</w:t>
      </w:r>
      <w:r>
        <w:rPr>
          <w:sz w:val="28"/>
          <w:szCs w:val="28"/>
          <w:lang w:val="kk-KZ"/>
        </w:rPr>
        <w:t>тық</w:t>
      </w:r>
      <w:r w:rsidR="0069426A" w:rsidRPr="00DB1E7D">
        <w:rPr>
          <w:sz w:val="28"/>
          <w:szCs w:val="28"/>
          <w:lang w:val="kk-KZ"/>
        </w:rPr>
        <w:t xml:space="preserve"> </w:t>
      </w:r>
      <w:r w:rsidR="00E67B83" w:rsidRPr="00DB1E7D">
        <w:rPr>
          <w:sz w:val="28"/>
          <w:szCs w:val="28"/>
          <w:lang w:val="kk-KZ"/>
        </w:rPr>
        <w:t>құзырет</w:t>
      </w:r>
      <w:r w:rsidR="0069426A" w:rsidRPr="00DB1E7D">
        <w:rPr>
          <w:sz w:val="28"/>
          <w:szCs w:val="28"/>
          <w:lang w:val="kk-KZ"/>
        </w:rPr>
        <w:t>тілігін қалыптастыру үшін дайындалған жағдаяттық тапсырмалар жинағы негізінде жүргізіледі:</w:t>
      </w:r>
    </w:p>
    <w:p w14:paraId="0D47FB70" w14:textId="0F4C5C08" w:rsidR="0069426A" w:rsidRPr="00DB1E7D" w:rsidRDefault="00E359B1" w:rsidP="009A7967">
      <w:pPr>
        <w:pStyle w:val="a9"/>
        <w:numPr>
          <w:ilvl w:val="0"/>
          <w:numId w:val="20"/>
        </w:numPr>
        <w:tabs>
          <w:tab w:val="left" w:pos="1134"/>
        </w:tabs>
        <w:spacing w:before="0" w:beforeAutospacing="0" w:after="0" w:afterAutospacing="0"/>
        <w:ind w:left="0" w:firstLine="709"/>
        <w:jc w:val="both"/>
        <w:rPr>
          <w:sz w:val="28"/>
          <w:szCs w:val="28"/>
          <w:lang w:val="kk-KZ"/>
        </w:rPr>
      </w:pPr>
      <w:r w:rsidRPr="00DB1E7D">
        <w:rPr>
          <w:sz w:val="28"/>
          <w:szCs w:val="28"/>
          <w:lang w:val="kk-KZ"/>
        </w:rPr>
        <w:t xml:space="preserve">Оқыту </w:t>
      </w:r>
      <w:r w:rsidR="0069426A" w:rsidRPr="00DB1E7D">
        <w:rPr>
          <w:sz w:val="28"/>
          <w:szCs w:val="28"/>
          <w:lang w:val="kk-KZ"/>
        </w:rPr>
        <w:t>экспериментінің мақсаты мен міндеттері анықталды.</w:t>
      </w:r>
    </w:p>
    <w:p w14:paraId="1D85BD60" w14:textId="2B237475" w:rsidR="0069426A" w:rsidRPr="00DB1E7D" w:rsidRDefault="0069426A" w:rsidP="00D62A9E">
      <w:pPr>
        <w:pStyle w:val="a9"/>
        <w:spacing w:before="0" w:beforeAutospacing="0" w:after="0" w:afterAutospacing="0"/>
        <w:ind w:firstLine="709"/>
        <w:jc w:val="both"/>
        <w:rPr>
          <w:sz w:val="28"/>
          <w:szCs w:val="28"/>
          <w:lang w:val="kk-KZ"/>
        </w:rPr>
      </w:pPr>
      <w:r w:rsidRPr="009A7967">
        <w:rPr>
          <w:i/>
          <w:sz w:val="28"/>
          <w:szCs w:val="28"/>
          <w:lang w:val="kk-KZ"/>
        </w:rPr>
        <w:t>Мақсаты</w:t>
      </w:r>
      <w:r w:rsidRPr="00DB1E7D">
        <w:rPr>
          <w:sz w:val="28"/>
          <w:szCs w:val="28"/>
          <w:lang w:val="kk-KZ"/>
        </w:rPr>
        <w:t xml:space="preserve"> – арнайы дайындалған жағдаяттық тапсырмалар арқылы заң</w:t>
      </w:r>
      <w:r w:rsidR="00D12AEE">
        <w:rPr>
          <w:sz w:val="28"/>
          <w:szCs w:val="28"/>
          <w:lang w:val="kk-KZ"/>
        </w:rPr>
        <w:t>герлердің кәсіби коммуникативті</w:t>
      </w:r>
      <w:r w:rsidRPr="00DB1E7D">
        <w:rPr>
          <w:sz w:val="28"/>
          <w:szCs w:val="28"/>
          <w:lang w:val="kk-KZ"/>
        </w:rPr>
        <w:t xml:space="preserve"> дискурс</w:t>
      </w:r>
      <w:r w:rsidR="00D12AEE">
        <w:rPr>
          <w:sz w:val="28"/>
          <w:szCs w:val="28"/>
          <w:lang w:val="kk-KZ"/>
        </w:rPr>
        <w:t>тық</w:t>
      </w:r>
      <w:r w:rsidRPr="00DB1E7D">
        <w:rPr>
          <w:sz w:val="28"/>
          <w:szCs w:val="28"/>
          <w:lang w:val="kk-KZ"/>
        </w:rPr>
        <w:t xml:space="preserve"> </w:t>
      </w:r>
      <w:r w:rsidR="00E67B83" w:rsidRPr="00DB1E7D">
        <w:rPr>
          <w:sz w:val="28"/>
          <w:szCs w:val="28"/>
          <w:lang w:val="kk-KZ"/>
        </w:rPr>
        <w:t>құзырет</w:t>
      </w:r>
      <w:r w:rsidRPr="00DB1E7D">
        <w:rPr>
          <w:sz w:val="28"/>
          <w:szCs w:val="28"/>
          <w:lang w:val="kk-KZ"/>
        </w:rPr>
        <w:t>тілігін қалыптастыру.</w:t>
      </w:r>
    </w:p>
    <w:p w14:paraId="2EBEBC81" w14:textId="77777777" w:rsidR="0069426A" w:rsidRPr="009A7967" w:rsidRDefault="0069426A" w:rsidP="00D62A9E">
      <w:pPr>
        <w:pStyle w:val="a9"/>
        <w:spacing w:before="0" w:beforeAutospacing="0" w:after="0" w:afterAutospacing="0"/>
        <w:ind w:firstLine="709"/>
        <w:jc w:val="both"/>
        <w:rPr>
          <w:i/>
          <w:sz w:val="28"/>
          <w:szCs w:val="28"/>
          <w:lang w:val="kk-KZ"/>
        </w:rPr>
      </w:pPr>
      <w:r w:rsidRPr="009A7967">
        <w:rPr>
          <w:i/>
          <w:sz w:val="28"/>
          <w:szCs w:val="28"/>
          <w:lang w:val="kk-KZ"/>
        </w:rPr>
        <w:t>Міндеттері:</w:t>
      </w:r>
    </w:p>
    <w:p w14:paraId="66527648" w14:textId="01A1305F" w:rsidR="0069426A" w:rsidRPr="00DB1E7D" w:rsidRDefault="009A7967" w:rsidP="00D62A9E">
      <w:pPr>
        <w:pStyle w:val="a9"/>
        <w:spacing w:before="0" w:beforeAutospacing="0" w:after="0" w:afterAutospacing="0"/>
        <w:ind w:firstLine="709"/>
        <w:jc w:val="both"/>
        <w:rPr>
          <w:sz w:val="28"/>
          <w:szCs w:val="28"/>
          <w:lang w:val="kk-KZ"/>
        </w:rPr>
      </w:pPr>
      <w:r w:rsidRPr="00765C97">
        <w:rPr>
          <w:sz w:val="28"/>
          <w:szCs w:val="28"/>
          <w:lang w:val="kk-KZ"/>
        </w:rPr>
        <w:t>–</w:t>
      </w:r>
      <w:r w:rsidR="0069426A" w:rsidRPr="00DB1E7D">
        <w:rPr>
          <w:sz w:val="28"/>
          <w:szCs w:val="28"/>
          <w:lang w:val="kk-KZ"/>
        </w:rPr>
        <w:t xml:space="preserve"> сөйлеу, тыңдау дағдыларын дамыту;</w:t>
      </w:r>
    </w:p>
    <w:p w14:paraId="049084B2" w14:textId="7EC94116" w:rsidR="0069426A" w:rsidRPr="00DB1E7D" w:rsidRDefault="009A7967" w:rsidP="00D62A9E">
      <w:pPr>
        <w:pStyle w:val="a9"/>
        <w:spacing w:before="0" w:beforeAutospacing="0" w:after="0" w:afterAutospacing="0"/>
        <w:ind w:firstLine="709"/>
        <w:jc w:val="both"/>
        <w:rPr>
          <w:sz w:val="28"/>
          <w:szCs w:val="28"/>
          <w:lang w:val="kk-KZ"/>
        </w:rPr>
      </w:pPr>
      <w:r w:rsidRPr="00765C97">
        <w:rPr>
          <w:sz w:val="28"/>
          <w:szCs w:val="28"/>
          <w:lang w:val="kk-KZ"/>
        </w:rPr>
        <w:t>–</w:t>
      </w:r>
      <w:r w:rsidR="0069426A" w:rsidRPr="00DB1E7D">
        <w:rPr>
          <w:sz w:val="28"/>
          <w:szCs w:val="28"/>
          <w:lang w:val="kk-KZ"/>
        </w:rPr>
        <w:t xml:space="preserve"> сөздік қорын молайту;</w:t>
      </w:r>
    </w:p>
    <w:p w14:paraId="373F60A7" w14:textId="2B5063B4" w:rsidR="0069426A" w:rsidRPr="00DB1E7D" w:rsidRDefault="009A7967" w:rsidP="00D62A9E">
      <w:pPr>
        <w:pStyle w:val="a9"/>
        <w:spacing w:before="0" w:beforeAutospacing="0" w:after="0" w:afterAutospacing="0"/>
        <w:ind w:firstLine="709"/>
        <w:jc w:val="both"/>
        <w:rPr>
          <w:sz w:val="28"/>
          <w:szCs w:val="28"/>
          <w:lang w:val="kk-KZ"/>
        </w:rPr>
      </w:pPr>
      <w:r w:rsidRPr="00765C97">
        <w:rPr>
          <w:sz w:val="28"/>
          <w:szCs w:val="28"/>
          <w:lang w:val="kk-KZ"/>
        </w:rPr>
        <w:t>–</w:t>
      </w:r>
      <w:r w:rsidR="0069426A" w:rsidRPr="00DB1E7D">
        <w:rPr>
          <w:sz w:val="28"/>
          <w:szCs w:val="28"/>
          <w:lang w:val="kk-KZ"/>
        </w:rPr>
        <w:t xml:space="preserve"> грамматикалық дағдыларын жетілдіру;</w:t>
      </w:r>
    </w:p>
    <w:p w14:paraId="156BC528" w14:textId="752DDAD0" w:rsidR="0069426A" w:rsidRPr="00DB1E7D" w:rsidRDefault="009A7967" w:rsidP="00D62A9E">
      <w:pPr>
        <w:pStyle w:val="a9"/>
        <w:spacing w:before="0" w:beforeAutospacing="0" w:after="0" w:afterAutospacing="0"/>
        <w:ind w:firstLine="709"/>
        <w:jc w:val="both"/>
        <w:rPr>
          <w:sz w:val="28"/>
          <w:szCs w:val="28"/>
          <w:lang w:val="kk-KZ"/>
        </w:rPr>
      </w:pPr>
      <w:r w:rsidRPr="00765C97">
        <w:rPr>
          <w:sz w:val="28"/>
          <w:szCs w:val="28"/>
          <w:lang w:val="kk-KZ"/>
        </w:rPr>
        <w:t>–</w:t>
      </w:r>
      <w:r w:rsidR="0069426A" w:rsidRPr="00DB1E7D">
        <w:rPr>
          <w:sz w:val="28"/>
          <w:szCs w:val="28"/>
          <w:lang w:val="kk-KZ"/>
        </w:rPr>
        <w:t xml:space="preserve"> қазақ тілін шынайы жағдайда кәсіби тұрғыда қолдана білу сенімділіктерін арттыру. </w:t>
      </w:r>
    </w:p>
    <w:p w14:paraId="627744E1" w14:textId="7A464575" w:rsidR="0069426A" w:rsidRPr="00DB1E7D" w:rsidRDefault="0069426A" w:rsidP="00D62A9E">
      <w:pPr>
        <w:pStyle w:val="a9"/>
        <w:spacing w:before="0" w:beforeAutospacing="0" w:after="0" w:afterAutospacing="0"/>
        <w:ind w:firstLine="709"/>
        <w:jc w:val="both"/>
        <w:rPr>
          <w:sz w:val="28"/>
          <w:szCs w:val="28"/>
          <w:lang w:val="kk-KZ"/>
        </w:rPr>
      </w:pPr>
      <w:r w:rsidRPr="00DB1E7D">
        <w:rPr>
          <w:sz w:val="28"/>
          <w:szCs w:val="28"/>
          <w:lang w:val="kk-KZ"/>
        </w:rPr>
        <w:t xml:space="preserve">2. </w:t>
      </w:r>
      <w:r w:rsidR="0044307F" w:rsidRPr="00DB1E7D">
        <w:rPr>
          <w:sz w:val="28"/>
          <w:szCs w:val="28"/>
          <w:lang w:val="kk-KZ"/>
        </w:rPr>
        <w:t>Қалыптастыру</w:t>
      </w:r>
      <w:r w:rsidRPr="00DB1E7D">
        <w:rPr>
          <w:sz w:val="28"/>
          <w:szCs w:val="28"/>
          <w:lang w:val="kk-KZ"/>
        </w:rPr>
        <w:t xml:space="preserve"> экспериментіне қажетті тапсырмалар ұстанымдары нақтыланды:</w:t>
      </w:r>
    </w:p>
    <w:p w14:paraId="149A522B" w14:textId="4663B7AE" w:rsidR="0069426A" w:rsidRPr="00DB1E7D" w:rsidRDefault="0069426A" w:rsidP="00D62A9E">
      <w:pPr>
        <w:pStyle w:val="a9"/>
        <w:spacing w:before="0" w:beforeAutospacing="0" w:after="0" w:afterAutospacing="0"/>
        <w:ind w:firstLine="709"/>
        <w:jc w:val="both"/>
        <w:rPr>
          <w:sz w:val="28"/>
          <w:szCs w:val="28"/>
          <w:lang w:val="kk-KZ"/>
        </w:rPr>
      </w:pPr>
      <w:r w:rsidRPr="00DB1E7D">
        <w:rPr>
          <w:i/>
          <w:sz w:val="28"/>
          <w:szCs w:val="28"/>
          <w:lang w:val="kk-KZ"/>
        </w:rPr>
        <w:t>Шынайылық:</w:t>
      </w:r>
      <w:r w:rsidRPr="00DB1E7D">
        <w:rPr>
          <w:sz w:val="28"/>
          <w:szCs w:val="28"/>
          <w:lang w:val="kk-KZ"/>
        </w:rPr>
        <w:t xml:space="preserve"> болашақ заңгерлер қазақ тілін кәсіби салада қарым-қатынас барысында қолдану үшін заңгер мамандығына байланысты жағдаяттық тапсырмалар</w:t>
      </w:r>
      <w:r w:rsidR="000131D6" w:rsidRPr="00DB1E7D">
        <w:rPr>
          <w:sz w:val="28"/>
          <w:szCs w:val="28"/>
          <w:lang w:val="kk-KZ"/>
        </w:rPr>
        <w:t>дың</w:t>
      </w:r>
      <w:r w:rsidRPr="00DB1E7D">
        <w:rPr>
          <w:sz w:val="28"/>
          <w:szCs w:val="28"/>
          <w:lang w:val="kk-KZ"/>
        </w:rPr>
        <w:t xml:space="preserve"> болуы;</w:t>
      </w:r>
    </w:p>
    <w:p w14:paraId="7F4EFAB5" w14:textId="5037C9B2" w:rsidR="0069426A" w:rsidRPr="00DB1E7D" w:rsidRDefault="0069426A" w:rsidP="00D62A9E">
      <w:pPr>
        <w:pStyle w:val="a9"/>
        <w:spacing w:before="0" w:beforeAutospacing="0" w:after="0" w:afterAutospacing="0"/>
        <w:ind w:firstLine="709"/>
        <w:jc w:val="both"/>
        <w:rPr>
          <w:sz w:val="28"/>
          <w:szCs w:val="28"/>
          <w:lang w:val="kk-KZ"/>
        </w:rPr>
      </w:pPr>
      <w:r w:rsidRPr="00DB1E7D">
        <w:rPr>
          <w:i/>
          <w:sz w:val="28"/>
          <w:szCs w:val="28"/>
          <w:lang w:val="kk-KZ"/>
        </w:rPr>
        <w:t>Интер</w:t>
      </w:r>
      <w:r w:rsidR="00902192">
        <w:rPr>
          <w:i/>
          <w:sz w:val="28"/>
          <w:szCs w:val="28"/>
          <w:lang w:val="kk-KZ"/>
        </w:rPr>
        <w:t>белсенділік</w:t>
      </w:r>
      <w:r w:rsidRPr="00DB1E7D">
        <w:rPr>
          <w:i/>
          <w:sz w:val="28"/>
          <w:szCs w:val="28"/>
          <w:lang w:val="kk-KZ"/>
        </w:rPr>
        <w:t>:</w:t>
      </w:r>
      <w:r w:rsidR="000131D6" w:rsidRPr="00DB1E7D">
        <w:rPr>
          <w:sz w:val="28"/>
          <w:szCs w:val="28"/>
          <w:lang w:val="kk-KZ"/>
        </w:rPr>
        <w:t xml:space="preserve"> к</w:t>
      </w:r>
      <w:r w:rsidRPr="00DB1E7D">
        <w:rPr>
          <w:sz w:val="28"/>
          <w:szCs w:val="28"/>
          <w:lang w:val="kk-KZ"/>
        </w:rPr>
        <w:t>әсіби қазақ тілінде сөйлеу белсенділіктерін арттыру үшін жағдаяттық жаттығулар студенттердің өзара әрекетін қамтиды</w:t>
      </w:r>
    </w:p>
    <w:p w14:paraId="13F4EFB6" w14:textId="50279044" w:rsidR="0069426A" w:rsidRPr="00DB1E7D" w:rsidRDefault="0069426A" w:rsidP="00D62A9E">
      <w:pPr>
        <w:pStyle w:val="a9"/>
        <w:spacing w:before="0" w:beforeAutospacing="0" w:after="0" w:afterAutospacing="0"/>
        <w:ind w:firstLine="709"/>
        <w:jc w:val="both"/>
        <w:rPr>
          <w:sz w:val="28"/>
          <w:szCs w:val="28"/>
          <w:lang w:val="kk-KZ"/>
        </w:rPr>
      </w:pPr>
      <w:r w:rsidRPr="00DB1E7D">
        <w:rPr>
          <w:i/>
          <w:sz w:val="28"/>
          <w:szCs w:val="28"/>
          <w:lang w:val="kk-KZ"/>
        </w:rPr>
        <w:t>Әртүрлілік:</w:t>
      </w:r>
      <w:r w:rsidR="000131D6" w:rsidRPr="00DB1E7D">
        <w:rPr>
          <w:sz w:val="28"/>
          <w:szCs w:val="28"/>
          <w:lang w:val="kk-KZ"/>
        </w:rPr>
        <w:t xml:space="preserve"> б</w:t>
      </w:r>
      <w:r w:rsidRPr="00DB1E7D">
        <w:rPr>
          <w:sz w:val="28"/>
          <w:szCs w:val="28"/>
          <w:lang w:val="kk-KZ"/>
        </w:rPr>
        <w:t>олашақ заңгерлердің кәсіби қазақ тілін үйренуге қызығушылығын арттыру  үшін жағдаяттық тапсырмалардың формасы мен мазмұны</w:t>
      </w:r>
      <w:r w:rsidR="000131D6" w:rsidRPr="00DB1E7D">
        <w:rPr>
          <w:sz w:val="28"/>
          <w:szCs w:val="28"/>
          <w:lang w:val="kk-KZ"/>
        </w:rPr>
        <w:t>ның</w:t>
      </w:r>
      <w:r w:rsidRPr="00DB1E7D">
        <w:rPr>
          <w:sz w:val="28"/>
          <w:szCs w:val="28"/>
          <w:lang w:val="kk-KZ"/>
        </w:rPr>
        <w:t xml:space="preserve"> әртүрлі болуы.</w:t>
      </w:r>
    </w:p>
    <w:p w14:paraId="369CD9A2" w14:textId="0B1249B0" w:rsidR="0069426A" w:rsidRPr="00DB1E7D" w:rsidRDefault="0069426A" w:rsidP="00D62A9E">
      <w:pPr>
        <w:pStyle w:val="a9"/>
        <w:spacing w:before="0" w:beforeAutospacing="0" w:after="0" w:afterAutospacing="0"/>
        <w:ind w:firstLine="709"/>
        <w:jc w:val="both"/>
        <w:rPr>
          <w:sz w:val="28"/>
          <w:szCs w:val="28"/>
          <w:lang w:val="kk-KZ"/>
        </w:rPr>
      </w:pPr>
      <w:r w:rsidRPr="00DB1E7D">
        <w:rPr>
          <w:sz w:val="28"/>
          <w:szCs w:val="28"/>
          <w:lang w:val="kk-KZ"/>
        </w:rPr>
        <w:t>3. Жағдаяттық тапсырмалар іріктеліп алынды.</w:t>
      </w:r>
    </w:p>
    <w:p w14:paraId="3A55DE63" w14:textId="1F9FD97D" w:rsidR="0069426A" w:rsidRPr="00DB1E7D" w:rsidRDefault="0069426A" w:rsidP="00D62A9E">
      <w:pPr>
        <w:pStyle w:val="a9"/>
        <w:spacing w:before="0" w:beforeAutospacing="0" w:after="0" w:afterAutospacing="0"/>
        <w:ind w:firstLine="709"/>
        <w:jc w:val="both"/>
        <w:rPr>
          <w:sz w:val="28"/>
          <w:szCs w:val="28"/>
          <w:lang w:val="kk-KZ"/>
        </w:rPr>
      </w:pPr>
      <w:r w:rsidRPr="00DB1E7D">
        <w:rPr>
          <w:sz w:val="28"/>
          <w:szCs w:val="28"/>
          <w:lang w:val="kk-KZ"/>
        </w:rPr>
        <w:t>1) «Мирас» сауда фирмасы ағымдағы жылдың ақпан айында Ф. атты азаматқа тұрмыстық электр құралын сатады. Құралдың кепілдік мерзімі 6 ай. Азамат Ф. қараша айында құрылғының сапасыздығына байланысты шартты бұзу, шығындарды өтеу және моральдық зиянның орнын толтыру жөнінде сотқа талап-арыз береді. Фирма кепілдік мерзімнің өткені және шарттың аяқталғаны туралы а</w:t>
      </w:r>
      <w:r w:rsidR="00117D66">
        <w:rPr>
          <w:sz w:val="28"/>
          <w:szCs w:val="28"/>
          <w:lang w:val="kk-KZ"/>
        </w:rPr>
        <w:t xml:space="preserve">йтып, бұл талапқа қарсы шығады </w:t>
      </w:r>
      <w:r w:rsidR="00E54F1E" w:rsidRPr="00DB1E7D">
        <w:rPr>
          <w:sz w:val="28"/>
          <w:szCs w:val="28"/>
          <w:lang w:val="kk-KZ"/>
        </w:rPr>
        <w:t>[</w:t>
      </w:r>
      <w:r w:rsidR="005F1C13" w:rsidRPr="00DB1E7D">
        <w:rPr>
          <w:sz w:val="28"/>
          <w:szCs w:val="28"/>
          <w:lang w:val="kk-KZ"/>
        </w:rPr>
        <w:t>5</w:t>
      </w:r>
      <w:r w:rsidR="00E54F1E" w:rsidRPr="00DB1E7D">
        <w:rPr>
          <w:sz w:val="28"/>
          <w:szCs w:val="28"/>
          <w:lang w:val="kk-KZ"/>
        </w:rPr>
        <w:t>,</w:t>
      </w:r>
      <w:r w:rsidR="009A7967">
        <w:rPr>
          <w:sz w:val="28"/>
          <w:szCs w:val="28"/>
          <w:lang w:val="kk-KZ"/>
        </w:rPr>
        <w:t xml:space="preserve"> б. </w:t>
      </w:r>
      <w:r w:rsidR="005F1C13" w:rsidRPr="00DB1E7D">
        <w:rPr>
          <w:sz w:val="28"/>
          <w:szCs w:val="28"/>
          <w:lang w:val="kk-KZ"/>
        </w:rPr>
        <w:t>158</w:t>
      </w:r>
      <w:r w:rsidR="00E54F1E" w:rsidRPr="00DB1E7D">
        <w:rPr>
          <w:sz w:val="28"/>
          <w:szCs w:val="28"/>
          <w:lang w:val="kk-KZ"/>
        </w:rPr>
        <w:t>].</w:t>
      </w:r>
    </w:p>
    <w:p w14:paraId="0B416132" w14:textId="6FDA4E11" w:rsidR="0069426A" w:rsidRPr="00DB1E7D" w:rsidRDefault="0069426A" w:rsidP="00D62A9E">
      <w:pPr>
        <w:pStyle w:val="a9"/>
        <w:spacing w:before="0" w:beforeAutospacing="0" w:after="0" w:afterAutospacing="0"/>
        <w:ind w:firstLine="709"/>
        <w:jc w:val="both"/>
        <w:rPr>
          <w:sz w:val="28"/>
          <w:szCs w:val="28"/>
          <w:lang w:val="kk-KZ"/>
        </w:rPr>
      </w:pPr>
      <w:r w:rsidRPr="009A7967">
        <w:rPr>
          <w:i/>
          <w:sz w:val="28"/>
          <w:szCs w:val="28"/>
          <w:lang w:val="kk-KZ"/>
        </w:rPr>
        <w:t>Мақсаты:</w:t>
      </w:r>
      <w:r w:rsidR="005B47FA" w:rsidRPr="00DB1E7D">
        <w:rPr>
          <w:sz w:val="28"/>
          <w:szCs w:val="28"/>
          <w:lang w:val="kk-KZ"/>
        </w:rPr>
        <w:t xml:space="preserve"> о</w:t>
      </w:r>
      <w:r w:rsidRPr="00DB1E7D">
        <w:rPr>
          <w:sz w:val="28"/>
          <w:szCs w:val="28"/>
          <w:lang w:val="kk-KZ"/>
        </w:rPr>
        <w:t>сы жағдаяттық тапсырмада туындаған мәселені шешу барысында заңгерлердің сөйлеу дағдыларын дамыту.</w:t>
      </w:r>
    </w:p>
    <w:p w14:paraId="663A7DD9" w14:textId="3B67C393" w:rsidR="0069426A" w:rsidRPr="00DB1E7D" w:rsidRDefault="0069426A" w:rsidP="00D62A9E">
      <w:pPr>
        <w:pStyle w:val="a9"/>
        <w:spacing w:before="0" w:beforeAutospacing="0" w:after="0" w:afterAutospacing="0"/>
        <w:ind w:firstLine="709"/>
        <w:jc w:val="both"/>
        <w:rPr>
          <w:sz w:val="28"/>
          <w:szCs w:val="28"/>
          <w:lang w:val="kk-KZ"/>
        </w:rPr>
      </w:pPr>
      <w:r w:rsidRPr="009A7967">
        <w:rPr>
          <w:i/>
          <w:sz w:val="28"/>
          <w:szCs w:val="28"/>
          <w:lang w:val="kk-KZ"/>
        </w:rPr>
        <w:t>Шарты:</w:t>
      </w:r>
      <w:r w:rsidR="005B47FA" w:rsidRPr="00DB1E7D">
        <w:rPr>
          <w:sz w:val="28"/>
          <w:szCs w:val="28"/>
          <w:lang w:val="kk-KZ"/>
        </w:rPr>
        <w:t xml:space="preserve"> с</w:t>
      </w:r>
      <w:r w:rsidRPr="00DB1E7D">
        <w:rPr>
          <w:sz w:val="28"/>
          <w:szCs w:val="28"/>
          <w:lang w:val="kk-KZ"/>
        </w:rPr>
        <w:t>туденттер рөлдерге бөлініп, («Мирас» сауда</w:t>
      </w:r>
      <w:r w:rsidR="00117D66">
        <w:rPr>
          <w:sz w:val="28"/>
          <w:szCs w:val="28"/>
          <w:lang w:val="kk-KZ"/>
        </w:rPr>
        <w:t xml:space="preserve"> үйінің сатушысы, сатып алушы, </w:t>
      </w:r>
      <w:r w:rsidRPr="00DB1E7D">
        <w:rPr>
          <w:sz w:val="28"/>
          <w:szCs w:val="28"/>
          <w:lang w:val="kk-KZ"/>
        </w:rPr>
        <w:t xml:space="preserve">сот, фирма өкілі) туындаған мәселелерді талдайды, өз ойларымен, пікірімен бөліседі, соңынан рөлдерімен ауысады. </w:t>
      </w:r>
    </w:p>
    <w:p w14:paraId="6CFAE0FF" w14:textId="77777777" w:rsidR="0069426A" w:rsidRPr="00DB1E7D" w:rsidRDefault="0069426A" w:rsidP="00D62A9E">
      <w:pPr>
        <w:pStyle w:val="a9"/>
        <w:spacing w:before="0" w:beforeAutospacing="0" w:after="0" w:afterAutospacing="0"/>
        <w:ind w:firstLine="709"/>
        <w:jc w:val="both"/>
        <w:rPr>
          <w:sz w:val="28"/>
          <w:szCs w:val="28"/>
          <w:lang w:val="kk-KZ"/>
        </w:rPr>
      </w:pPr>
      <w:r w:rsidRPr="009A7967">
        <w:rPr>
          <w:i/>
          <w:sz w:val="28"/>
          <w:szCs w:val="28"/>
          <w:lang w:val="kk-KZ"/>
        </w:rPr>
        <w:t>Нәтижесінде</w:t>
      </w:r>
      <w:r w:rsidRPr="00DB1E7D">
        <w:rPr>
          <w:b/>
          <w:sz w:val="28"/>
          <w:szCs w:val="28"/>
          <w:lang w:val="kk-KZ"/>
        </w:rPr>
        <w:t xml:space="preserve"> </w:t>
      </w:r>
      <w:r w:rsidRPr="00DB1E7D">
        <w:rPr>
          <w:sz w:val="28"/>
          <w:szCs w:val="28"/>
          <w:lang w:val="kk-KZ"/>
        </w:rPr>
        <w:t xml:space="preserve">болашақ заңгерлер мамандығына қатысты сөздер мен сөз тіркестерін қолдануға жаттығады. Сұрақ қою, жауап беру, өз пікірін айту қабілеттері дамиды. </w:t>
      </w:r>
    </w:p>
    <w:p w14:paraId="6F967771" w14:textId="0F0100DC" w:rsidR="0069426A" w:rsidRPr="00DB1E7D" w:rsidRDefault="0069426A"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 xml:space="preserve">2) Үлкен фирманың есепшісі </w:t>
      </w:r>
      <w:r w:rsidRPr="009A7967">
        <w:rPr>
          <w:rFonts w:ascii="Times New Roman" w:hAnsi="Times New Roman" w:cs="Times New Roman"/>
          <w:bCs/>
          <w:i/>
          <w:sz w:val="28"/>
          <w:szCs w:val="28"/>
          <w:lang w:val="kk-KZ"/>
        </w:rPr>
        <w:t>Ж.</w:t>
      </w:r>
      <w:r w:rsidRPr="00DB1E7D">
        <w:rPr>
          <w:rFonts w:ascii="Times New Roman" w:hAnsi="Times New Roman" w:cs="Times New Roman"/>
          <w:b/>
          <w:bCs/>
          <w:sz w:val="28"/>
          <w:szCs w:val="28"/>
          <w:lang w:val="kk-KZ"/>
        </w:rPr>
        <w:t xml:space="preserve"> </w:t>
      </w:r>
      <w:r w:rsidRPr="00DB1E7D">
        <w:rPr>
          <w:rFonts w:ascii="Times New Roman" w:hAnsi="Times New Roman" w:cs="Times New Roman"/>
          <w:bCs/>
          <w:sz w:val="28"/>
          <w:szCs w:val="28"/>
          <w:lang w:val="kk-KZ"/>
        </w:rPr>
        <w:t xml:space="preserve">деген </w:t>
      </w:r>
      <w:r w:rsidRPr="00DB1E7D">
        <w:rPr>
          <w:rFonts w:ascii="Times New Roman" w:hAnsi="Times New Roman" w:cs="Times New Roman"/>
          <w:sz w:val="28"/>
          <w:szCs w:val="28"/>
          <w:lang w:val="kk-KZ"/>
        </w:rPr>
        <w:t xml:space="preserve">азаматқа жұмысқа кешігіп келгені үшін 1 маусым күні директор тарапынан сөгіс жарияланды. 28 тамыз күні ол жұмысқа тағы да кешікті. Сондықтан фирма әкімшілігі оны еңбек тəртібін бұзғаны үшін 5 қыркүйек күні жұмыстан шығарды. </w:t>
      </w:r>
      <w:r w:rsidRPr="009A7967">
        <w:rPr>
          <w:rFonts w:ascii="Times New Roman" w:hAnsi="Times New Roman" w:cs="Times New Roman"/>
          <w:bCs/>
          <w:i/>
          <w:sz w:val="28"/>
          <w:szCs w:val="28"/>
          <w:lang w:val="kk-KZ"/>
        </w:rPr>
        <w:t>Ж.</w:t>
      </w:r>
      <w:r w:rsidRPr="00DB1E7D">
        <w:rPr>
          <w:rFonts w:ascii="Times New Roman" w:hAnsi="Times New Roman" w:cs="Times New Roman"/>
          <w:b/>
          <w:bCs/>
          <w:sz w:val="28"/>
          <w:szCs w:val="28"/>
          <w:lang w:val="kk-KZ"/>
        </w:rPr>
        <w:t xml:space="preserve"> </w:t>
      </w:r>
      <w:r w:rsidRPr="00DB1E7D">
        <w:rPr>
          <w:rFonts w:ascii="Times New Roman" w:hAnsi="Times New Roman" w:cs="Times New Roman"/>
          <w:bCs/>
          <w:sz w:val="28"/>
          <w:szCs w:val="28"/>
          <w:lang w:val="kk-KZ"/>
        </w:rPr>
        <w:t xml:space="preserve">деген азамат </w:t>
      </w:r>
      <w:r w:rsidRPr="00DB1E7D">
        <w:rPr>
          <w:rFonts w:ascii="Times New Roman" w:hAnsi="Times New Roman" w:cs="Times New Roman"/>
          <w:sz w:val="28"/>
          <w:szCs w:val="28"/>
          <w:lang w:val="kk-KZ"/>
        </w:rPr>
        <w:t>бұл бұ</w:t>
      </w:r>
      <w:r w:rsidR="00117D66">
        <w:rPr>
          <w:rFonts w:ascii="Times New Roman" w:hAnsi="Times New Roman" w:cs="Times New Roman"/>
          <w:sz w:val="28"/>
          <w:szCs w:val="28"/>
          <w:lang w:val="kk-KZ"/>
        </w:rPr>
        <w:t xml:space="preserve">йрықпен келіспей, сотқа жүгінді </w:t>
      </w:r>
      <w:r w:rsidR="00E54F1E" w:rsidRPr="00DB1E7D">
        <w:rPr>
          <w:rFonts w:ascii="Times New Roman" w:hAnsi="Times New Roman" w:cs="Times New Roman"/>
          <w:sz w:val="28"/>
          <w:szCs w:val="28"/>
          <w:lang w:val="kk-KZ"/>
        </w:rPr>
        <w:t>[5,</w:t>
      </w:r>
      <w:r w:rsidR="009A7967">
        <w:rPr>
          <w:rFonts w:ascii="Times New Roman" w:hAnsi="Times New Roman" w:cs="Times New Roman"/>
          <w:sz w:val="28"/>
          <w:szCs w:val="28"/>
          <w:lang w:val="kk-KZ"/>
        </w:rPr>
        <w:t xml:space="preserve"> б. </w:t>
      </w:r>
      <w:r w:rsidR="00E54F1E" w:rsidRPr="00DB1E7D">
        <w:rPr>
          <w:rFonts w:ascii="Times New Roman" w:hAnsi="Times New Roman" w:cs="Times New Roman"/>
          <w:sz w:val="28"/>
          <w:szCs w:val="28"/>
          <w:lang w:val="kk-KZ"/>
        </w:rPr>
        <w:t>2</w:t>
      </w:r>
      <w:r w:rsidR="005F1C13" w:rsidRPr="00DB1E7D">
        <w:rPr>
          <w:rFonts w:ascii="Times New Roman" w:hAnsi="Times New Roman" w:cs="Times New Roman"/>
          <w:sz w:val="28"/>
          <w:szCs w:val="28"/>
          <w:lang w:val="kk-KZ"/>
        </w:rPr>
        <w:t>01</w:t>
      </w:r>
      <w:r w:rsidR="00E54F1E" w:rsidRPr="00DB1E7D">
        <w:rPr>
          <w:rFonts w:ascii="Times New Roman" w:hAnsi="Times New Roman" w:cs="Times New Roman"/>
          <w:sz w:val="28"/>
          <w:szCs w:val="28"/>
          <w:lang w:val="kk-KZ"/>
        </w:rPr>
        <w:t>].</w:t>
      </w:r>
    </w:p>
    <w:p w14:paraId="7A711DF6" w14:textId="75B8B07B" w:rsidR="0069426A" w:rsidRPr="00DB1E7D" w:rsidRDefault="0069426A" w:rsidP="00D62A9E">
      <w:pPr>
        <w:pStyle w:val="a9"/>
        <w:spacing w:before="0" w:beforeAutospacing="0" w:after="0" w:afterAutospacing="0"/>
        <w:ind w:firstLine="709"/>
        <w:jc w:val="both"/>
        <w:rPr>
          <w:sz w:val="28"/>
          <w:szCs w:val="28"/>
          <w:lang w:val="kk-KZ"/>
        </w:rPr>
      </w:pPr>
      <w:r w:rsidRPr="009A7967">
        <w:rPr>
          <w:i/>
          <w:sz w:val="28"/>
          <w:szCs w:val="28"/>
          <w:lang w:val="kk-KZ"/>
        </w:rPr>
        <w:t>Мақсаты:</w:t>
      </w:r>
      <w:r w:rsidRPr="00DB1E7D">
        <w:rPr>
          <w:sz w:val="28"/>
          <w:szCs w:val="28"/>
          <w:lang w:val="kk-KZ"/>
        </w:rPr>
        <w:t xml:space="preserve"> </w:t>
      </w:r>
      <w:r w:rsidR="005B47FA" w:rsidRPr="00DB1E7D">
        <w:rPr>
          <w:sz w:val="28"/>
          <w:szCs w:val="28"/>
          <w:lang w:val="kk-KZ"/>
        </w:rPr>
        <w:t>д</w:t>
      </w:r>
      <w:r w:rsidRPr="00DB1E7D">
        <w:rPr>
          <w:sz w:val="28"/>
          <w:szCs w:val="28"/>
          <w:lang w:val="kk-KZ"/>
        </w:rPr>
        <w:t xml:space="preserve">әлелді сөйлеу, пікірталасқа қатысу дағдыларын дамыту. </w:t>
      </w:r>
    </w:p>
    <w:p w14:paraId="60976691" w14:textId="7439E8C4" w:rsidR="0069426A" w:rsidRPr="00DB1E7D" w:rsidRDefault="0069426A" w:rsidP="00D62A9E">
      <w:pPr>
        <w:spacing w:after="0" w:line="240" w:lineRule="auto"/>
        <w:ind w:firstLine="709"/>
        <w:jc w:val="both"/>
        <w:rPr>
          <w:rFonts w:ascii="Times New Roman" w:hAnsi="Times New Roman" w:cs="Times New Roman"/>
          <w:sz w:val="28"/>
          <w:szCs w:val="28"/>
          <w:lang w:val="kk-KZ"/>
        </w:rPr>
      </w:pPr>
      <w:r w:rsidRPr="009A7967">
        <w:rPr>
          <w:rFonts w:ascii="Times New Roman" w:hAnsi="Times New Roman" w:cs="Times New Roman"/>
          <w:i/>
          <w:sz w:val="28"/>
          <w:szCs w:val="28"/>
          <w:lang w:val="kk-KZ"/>
        </w:rPr>
        <w:t>Шарты:</w:t>
      </w:r>
      <w:r w:rsidR="005B47FA" w:rsidRPr="00DB1E7D">
        <w:rPr>
          <w:rFonts w:ascii="Times New Roman" w:hAnsi="Times New Roman" w:cs="Times New Roman"/>
          <w:sz w:val="28"/>
          <w:szCs w:val="28"/>
          <w:lang w:val="kk-KZ"/>
        </w:rPr>
        <w:t xml:space="preserve"> с</w:t>
      </w:r>
      <w:r w:rsidRPr="00DB1E7D">
        <w:rPr>
          <w:rFonts w:ascii="Times New Roman" w:hAnsi="Times New Roman" w:cs="Times New Roman"/>
          <w:sz w:val="28"/>
          <w:szCs w:val="28"/>
          <w:lang w:val="kk-KZ"/>
        </w:rPr>
        <w:t xml:space="preserve">туденттер рөлдерге бөлініп, </w:t>
      </w:r>
      <w:r w:rsidRPr="009A7967">
        <w:rPr>
          <w:rFonts w:ascii="Times New Roman" w:hAnsi="Times New Roman" w:cs="Times New Roman"/>
          <w:bCs/>
          <w:i/>
          <w:sz w:val="28"/>
          <w:szCs w:val="28"/>
          <w:lang w:val="kk-KZ"/>
        </w:rPr>
        <w:t>Ж.</w:t>
      </w:r>
      <w:r w:rsidRPr="00DB1E7D">
        <w:rPr>
          <w:rFonts w:ascii="Times New Roman" w:hAnsi="Times New Roman" w:cs="Times New Roman"/>
          <w:b/>
          <w:bCs/>
          <w:sz w:val="28"/>
          <w:szCs w:val="28"/>
          <w:lang w:val="kk-KZ"/>
        </w:rPr>
        <w:t xml:space="preserve"> </w:t>
      </w:r>
      <w:r w:rsidRPr="00DB1E7D">
        <w:rPr>
          <w:rFonts w:ascii="Times New Roman" w:hAnsi="Times New Roman" w:cs="Times New Roman"/>
          <w:bCs/>
          <w:sz w:val="28"/>
          <w:szCs w:val="28"/>
          <w:lang w:val="kk-KZ"/>
        </w:rPr>
        <w:t xml:space="preserve">деген азаматтың іс-әрекеті дұрыс па? Фирма әкімшілігінің қолданған шарасы дұрыс па? </w:t>
      </w:r>
      <w:r w:rsidRPr="00DB1E7D">
        <w:rPr>
          <w:rFonts w:ascii="Times New Roman" w:hAnsi="Times New Roman" w:cs="Times New Roman"/>
          <w:sz w:val="28"/>
          <w:szCs w:val="28"/>
          <w:lang w:val="kk-KZ"/>
        </w:rPr>
        <w:t>Сот</w:t>
      </w:r>
      <w:r w:rsidR="00117D66">
        <w:rPr>
          <w:rFonts w:ascii="Times New Roman" w:hAnsi="Times New Roman" w:cs="Times New Roman"/>
          <w:sz w:val="28"/>
          <w:szCs w:val="28"/>
          <w:lang w:val="kk-KZ"/>
        </w:rPr>
        <w:t xml:space="preserve"> қандай шешім қабылдауы тиіс? </w:t>
      </w:r>
      <w:r w:rsidRPr="00DB1E7D">
        <w:rPr>
          <w:rFonts w:ascii="Times New Roman" w:hAnsi="Times New Roman" w:cs="Times New Roman"/>
          <w:sz w:val="28"/>
          <w:szCs w:val="28"/>
          <w:lang w:val="kk-KZ"/>
        </w:rPr>
        <w:t xml:space="preserve">деген </w:t>
      </w:r>
      <w:r w:rsidR="00117D66">
        <w:rPr>
          <w:rFonts w:ascii="Times New Roman" w:hAnsi="Times New Roman" w:cs="Times New Roman"/>
          <w:sz w:val="28"/>
          <w:szCs w:val="28"/>
          <w:lang w:val="kk-KZ"/>
        </w:rPr>
        <w:t xml:space="preserve">сұрақтар </w:t>
      </w:r>
      <w:r w:rsidRPr="00DB1E7D">
        <w:rPr>
          <w:rFonts w:ascii="Times New Roman" w:hAnsi="Times New Roman" w:cs="Times New Roman"/>
          <w:sz w:val="28"/>
          <w:szCs w:val="28"/>
          <w:lang w:val="kk-KZ"/>
        </w:rPr>
        <w:t xml:space="preserve">төңірегінде өз ойларымен бөліседі. </w:t>
      </w:r>
    </w:p>
    <w:p w14:paraId="2B46C0CA" w14:textId="29329C2A" w:rsidR="0069426A" w:rsidRPr="00DB1E7D" w:rsidRDefault="0069426A" w:rsidP="00D62A9E">
      <w:pPr>
        <w:spacing w:after="0" w:line="240" w:lineRule="auto"/>
        <w:ind w:firstLine="709"/>
        <w:jc w:val="both"/>
        <w:rPr>
          <w:rFonts w:ascii="Times New Roman" w:hAnsi="Times New Roman" w:cs="Times New Roman"/>
          <w:sz w:val="28"/>
          <w:szCs w:val="28"/>
          <w:lang w:val="kk-KZ"/>
        </w:rPr>
      </w:pPr>
      <w:r w:rsidRPr="009A7967">
        <w:rPr>
          <w:rFonts w:ascii="Times New Roman" w:hAnsi="Times New Roman" w:cs="Times New Roman"/>
          <w:i/>
          <w:sz w:val="28"/>
          <w:szCs w:val="28"/>
          <w:lang w:val="kk-KZ"/>
        </w:rPr>
        <w:t>Нәтижесінде</w:t>
      </w:r>
      <w:r w:rsidRPr="00DB1E7D">
        <w:rPr>
          <w:rFonts w:ascii="Times New Roman" w:hAnsi="Times New Roman" w:cs="Times New Roman"/>
          <w:b/>
          <w:sz w:val="28"/>
          <w:szCs w:val="28"/>
          <w:lang w:val="kk-KZ"/>
        </w:rPr>
        <w:t xml:space="preserve"> </w:t>
      </w:r>
      <w:r w:rsidRPr="00DB1E7D">
        <w:rPr>
          <w:rFonts w:ascii="Times New Roman" w:hAnsi="Times New Roman" w:cs="Times New Roman"/>
          <w:sz w:val="28"/>
          <w:szCs w:val="28"/>
          <w:lang w:val="kk-KZ"/>
        </w:rPr>
        <w:t>өз пікірлер</w:t>
      </w:r>
      <w:r w:rsidR="00117D66">
        <w:rPr>
          <w:rFonts w:ascii="Times New Roman" w:hAnsi="Times New Roman" w:cs="Times New Roman"/>
          <w:sz w:val="28"/>
          <w:szCs w:val="28"/>
          <w:lang w:val="kk-KZ"/>
        </w:rPr>
        <w:t xml:space="preserve">ін дәлелдеу қабілеттері дамиды, </w:t>
      </w:r>
      <w:r w:rsidRPr="00DB1E7D">
        <w:rPr>
          <w:rFonts w:ascii="Times New Roman" w:hAnsi="Times New Roman" w:cs="Times New Roman"/>
          <w:sz w:val="28"/>
          <w:szCs w:val="28"/>
          <w:lang w:val="kk-KZ"/>
        </w:rPr>
        <w:t xml:space="preserve">теориялық білімдерін практика жүзінде қолдана алуға машықтанып, сөздік қорлары молайып, сөйлеу дағдылары жақсарады. </w:t>
      </w:r>
    </w:p>
    <w:p w14:paraId="545EBF60" w14:textId="4FA457C4" w:rsidR="0069426A" w:rsidRPr="00DB1E7D" w:rsidRDefault="0069426A" w:rsidP="00D62A9E">
      <w:pPr>
        <w:spacing w:after="0" w:line="240" w:lineRule="auto"/>
        <w:ind w:firstLine="709"/>
        <w:jc w:val="both"/>
        <w:rPr>
          <w:rFonts w:ascii="Times New Roman" w:hAnsi="Times New Roman" w:cs="Times New Roman"/>
          <w:sz w:val="28"/>
          <w:szCs w:val="28"/>
          <w:lang w:val="kk-KZ"/>
        </w:rPr>
      </w:pPr>
      <w:r w:rsidRPr="00DB1E7D">
        <w:rPr>
          <w:rFonts w:ascii="Times New Roman" w:hAnsi="Times New Roman" w:cs="Times New Roman"/>
          <w:sz w:val="28"/>
          <w:szCs w:val="28"/>
          <w:lang w:val="kk-KZ"/>
        </w:rPr>
        <w:t>3)</w:t>
      </w:r>
      <w:r w:rsidRPr="00DB1E7D">
        <w:rPr>
          <w:rFonts w:ascii="Times New Roman" w:hAnsi="Times New Roman" w:cs="Times New Roman"/>
          <w:b/>
          <w:sz w:val="28"/>
          <w:szCs w:val="28"/>
          <w:lang w:val="kk-KZ"/>
        </w:rPr>
        <w:t xml:space="preserve"> </w:t>
      </w:r>
      <w:r w:rsidRPr="009A7967">
        <w:rPr>
          <w:rFonts w:ascii="Times New Roman" w:hAnsi="Times New Roman" w:cs="Times New Roman"/>
          <w:i/>
          <w:sz w:val="28"/>
          <w:szCs w:val="28"/>
          <w:lang w:val="kk-KZ"/>
        </w:rPr>
        <w:t>М.</w:t>
      </w:r>
      <w:r w:rsidRPr="00DB1E7D">
        <w:rPr>
          <w:rFonts w:ascii="Times New Roman" w:hAnsi="Times New Roman" w:cs="Times New Roman"/>
          <w:sz w:val="28"/>
          <w:szCs w:val="28"/>
          <w:lang w:val="kk-KZ"/>
        </w:rPr>
        <w:t xml:space="preserve"> атты азаматтың үлкен неміс иті бар, ол күнде итін серуенге шығарады. Бір қызығы, ол итті қарғыбаусыз, балаларға арналған аулаға алып шығады. Оған үй тұрғындары бірнеше рет ескертулер жасайды, бірақ ол естімеген сыңай танытып, итіне қарғыбау тақпайды. Осындай күндердің бірінде иттен қорыққан жеті жасар бала жүгіре жөнеледі. Осы кезде ол байқаусызда қатты жылдамдықпен келе жатқан машинаға соғылады. Баланың денсаулығына зиян келеді де, ауруханаға түседі. Баланың ата-анасы машина жүргізушісінің үстінен арыз жазып, заң ал</w:t>
      </w:r>
      <w:r w:rsidR="00117D66">
        <w:rPr>
          <w:rFonts w:ascii="Times New Roman" w:hAnsi="Times New Roman" w:cs="Times New Roman"/>
          <w:sz w:val="28"/>
          <w:szCs w:val="28"/>
          <w:lang w:val="kk-KZ"/>
        </w:rPr>
        <w:t xml:space="preserve">дында жауап беруін талап етеді </w:t>
      </w:r>
      <w:r w:rsidR="005F1C13" w:rsidRPr="00DB1E7D">
        <w:rPr>
          <w:rFonts w:ascii="Times New Roman" w:hAnsi="Times New Roman" w:cs="Times New Roman"/>
          <w:sz w:val="28"/>
          <w:szCs w:val="28"/>
          <w:lang w:val="kk-KZ"/>
        </w:rPr>
        <w:t>[</w:t>
      </w:r>
      <w:r w:rsidR="00E54F1E" w:rsidRPr="00DB1E7D">
        <w:rPr>
          <w:rFonts w:ascii="Times New Roman" w:hAnsi="Times New Roman" w:cs="Times New Roman"/>
          <w:sz w:val="28"/>
          <w:szCs w:val="28"/>
          <w:lang w:val="kk-KZ"/>
        </w:rPr>
        <w:t>5,</w:t>
      </w:r>
      <w:r w:rsidR="009A7967">
        <w:rPr>
          <w:rFonts w:ascii="Times New Roman" w:hAnsi="Times New Roman" w:cs="Times New Roman"/>
          <w:sz w:val="28"/>
          <w:szCs w:val="28"/>
          <w:lang w:val="kk-KZ"/>
        </w:rPr>
        <w:t xml:space="preserve"> б. </w:t>
      </w:r>
      <w:r w:rsidR="00E54F1E" w:rsidRPr="00DB1E7D">
        <w:rPr>
          <w:rFonts w:ascii="Times New Roman" w:hAnsi="Times New Roman" w:cs="Times New Roman"/>
          <w:sz w:val="28"/>
          <w:szCs w:val="28"/>
          <w:lang w:val="kk-KZ"/>
        </w:rPr>
        <w:t>2</w:t>
      </w:r>
      <w:r w:rsidR="005F1C13" w:rsidRPr="00DB1E7D">
        <w:rPr>
          <w:rFonts w:ascii="Times New Roman" w:hAnsi="Times New Roman" w:cs="Times New Roman"/>
          <w:sz w:val="28"/>
          <w:szCs w:val="28"/>
          <w:lang w:val="kk-KZ"/>
        </w:rPr>
        <w:t>1</w:t>
      </w:r>
      <w:r w:rsidR="00E54F1E" w:rsidRPr="00DB1E7D">
        <w:rPr>
          <w:rFonts w:ascii="Times New Roman" w:hAnsi="Times New Roman" w:cs="Times New Roman"/>
          <w:sz w:val="28"/>
          <w:szCs w:val="28"/>
          <w:lang w:val="kk-KZ"/>
        </w:rPr>
        <w:t>7].</w:t>
      </w:r>
    </w:p>
    <w:p w14:paraId="51E0B657" w14:textId="77777777" w:rsidR="0069426A" w:rsidRPr="00DB1E7D" w:rsidRDefault="0069426A" w:rsidP="00D62A9E">
      <w:pPr>
        <w:pStyle w:val="a9"/>
        <w:spacing w:before="0" w:beforeAutospacing="0" w:after="0" w:afterAutospacing="0"/>
        <w:ind w:firstLine="709"/>
        <w:jc w:val="both"/>
        <w:rPr>
          <w:sz w:val="28"/>
          <w:szCs w:val="28"/>
          <w:lang w:val="kk-KZ"/>
        </w:rPr>
      </w:pPr>
      <w:r w:rsidRPr="009A7967">
        <w:rPr>
          <w:i/>
          <w:sz w:val="28"/>
          <w:szCs w:val="28"/>
          <w:lang w:val="kk-KZ"/>
        </w:rPr>
        <w:t>Мақсаты:</w:t>
      </w:r>
      <w:r w:rsidRPr="00DB1E7D">
        <w:rPr>
          <w:sz w:val="28"/>
          <w:szCs w:val="28"/>
          <w:lang w:val="kk-KZ"/>
        </w:rPr>
        <w:t xml:space="preserve"> әңгімелесу, ескерту мәнді сөздерді қолдануға және арыз жазып, өз құқығын қорғауға дағдыланады.</w:t>
      </w:r>
    </w:p>
    <w:p w14:paraId="34C01A19" w14:textId="76EA3E4A" w:rsidR="0069426A" w:rsidRPr="00DB1E7D" w:rsidRDefault="0069426A" w:rsidP="00D62A9E">
      <w:pPr>
        <w:pStyle w:val="a9"/>
        <w:spacing w:before="0" w:beforeAutospacing="0" w:after="0" w:afterAutospacing="0"/>
        <w:ind w:firstLine="709"/>
        <w:jc w:val="both"/>
        <w:rPr>
          <w:sz w:val="28"/>
          <w:szCs w:val="28"/>
          <w:lang w:val="kk-KZ"/>
        </w:rPr>
      </w:pPr>
      <w:r w:rsidRPr="009A7967">
        <w:rPr>
          <w:i/>
          <w:sz w:val="28"/>
          <w:szCs w:val="28"/>
          <w:lang w:val="kk-KZ"/>
        </w:rPr>
        <w:t>Сипаттамасы:</w:t>
      </w:r>
      <w:r w:rsidRPr="00DB1E7D">
        <w:rPr>
          <w:sz w:val="28"/>
          <w:szCs w:val="28"/>
          <w:lang w:val="kk-KZ"/>
        </w:rPr>
        <w:t xml:space="preserve"> болашақ заңгерлер Конституция баптарын оқып, әкімшілік құқықбұзушылық бойынша жаза түрлерін </w:t>
      </w:r>
      <w:r w:rsidR="00B06A87" w:rsidRPr="00DB1E7D">
        <w:rPr>
          <w:sz w:val="28"/>
          <w:szCs w:val="28"/>
          <w:lang w:val="kk-KZ"/>
        </w:rPr>
        <w:t>анықтау</w:t>
      </w:r>
      <w:r w:rsidRPr="00DB1E7D">
        <w:rPr>
          <w:sz w:val="28"/>
          <w:szCs w:val="28"/>
          <w:lang w:val="kk-KZ"/>
        </w:rPr>
        <w:t xml:space="preserve"> керек. Теориялық білімдерін қазақ тілінде қолдана отырып, өз ойларымен бөлісіп, өз пікірін қорғау керек.</w:t>
      </w:r>
    </w:p>
    <w:p w14:paraId="48B5F98A" w14:textId="408F48C9" w:rsidR="0069426A" w:rsidRPr="00DB1E7D" w:rsidRDefault="0069426A" w:rsidP="00D62A9E">
      <w:pPr>
        <w:pStyle w:val="a9"/>
        <w:spacing w:before="0" w:beforeAutospacing="0" w:after="0" w:afterAutospacing="0"/>
        <w:ind w:firstLine="709"/>
        <w:jc w:val="both"/>
        <w:rPr>
          <w:sz w:val="28"/>
          <w:szCs w:val="28"/>
          <w:lang w:val="kk-KZ"/>
        </w:rPr>
      </w:pPr>
      <w:r w:rsidRPr="009A7967">
        <w:rPr>
          <w:i/>
          <w:sz w:val="28"/>
          <w:szCs w:val="28"/>
          <w:lang w:val="kk-KZ"/>
        </w:rPr>
        <w:t>Нәтижесінде</w:t>
      </w:r>
      <w:r w:rsidRPr="00DB1E7D">
        <w:rPr>
          <w:sz w:val="28"/>
          <w:szCs w:val="28"/>
          <w:lang w:val="kk-KZ"/>
        </w:rPr>
        <w:t xml:space="preserve"> студенттер өз пікірін Конституция баптары арқылы дәлелдеуге және заңды күші бар құжаттар</w:t>
      </w:r>
      <w:r w:rsidR="00117D66">
        <w:rPr>
          <w:sz w:val="28"/>
          <w:szCs w:val="28"/>
          <w:lang w:val="kk-KZ"/>
        </w:rPr>
        <w:t>ды</w:t>
      </w:r>
      <w:r w:rsidRPr="00DB1E7D">
        <w:rPr>
          <w:sz w:val="28"/>
          <w:szCs w:val="28"/>
          <w:lang w:val="kk-KZ"/>
        </w:rPr>
        <w:t xml:space="preserve"> жазуға үйренеді. Өз ойларын қолданыстағы заң ережелеріне сүйене отырып, тұжырымдауға бейімделеді. </w:t>
      </w:r>
    </w:p>
    <w:p w14:paraId="0832EF6A" w14:textId="77777777" w:rsidR="0069426A" w:rsidRPr="00DB1E7D" w:rsidRDefault="0069426A" w:rsidP="00D62A9E">
      <w:pPr>
        <w:pStyle w:val="a9"/>
        <w:spacing w:before="0" w:beforeAutospacing="0" w:after="0" w:afterAutospacing="0"/>
        <w:ind w:firstLine="709"/>
        <w:jc w:val="both"/>
        <w:rPr>
          <w:sz w:val="28"/>
          <w:szCs w:val="28"/>
          <w:lang w:val="kk-KZ"/>
        </w:rPr>
      </w:pPr>
      <w:r w:rsidRPr="00DB1E7D">
        <w:rPr>
          <w:sz w:val="28"/>
          <w:szCs w:val="28"/>
          <w:lang w:val="kk-KZ"/>
        </w:rPr>
        <w:t>4) Заңнамалық құжатты бірге жазу жұмысы.</w:t>
      </w:r>
    </w:p>
    <w:p w14:paraId="2517658A" w14:textId="74048C7D" w:rsidR="0069426A" w:rsidRPr="00DB1E7D" w:rsidRDefault="0069426A" w:rsidP="00D62A9E">
      <w:pPr>
        <w:pStyle w:val="a9"/>
        <w:spacing w:before="0" w:beforeAutospacing="0" w:after="0" w:afterAutospacing="0"/>
        <w:ind w:firstLine="709"/>
        <w:jc w:val="both"/>
        <w:rPr>
          <w:sz w:val="28"/>
          <w:szCs w:val="28"/>
          <w:lang w:val="kk-KZ"/>
        </w:rPr>
      </w:pPr>
      <w:r w:rsidRPr="009A7967">
        <w:rPr>
          <w:i/>
          <w:sz w:val="28"/>
          <w:szCs w:val="28"/>
          <w:lang w:val="kk-KZ"/>
        </w:rPr>
        <w:t>Мақсаты:</w:t>
      </w:r>
      <w:r w:rsidR="00B06A87" w:rsidRPr="00DB1E7D">
        <w:rPr>
          <w:sz w:val="28"/>
          <w:szCs w:val="28"/>
          <w:lang w:val="kk-KZ"/>
        </w:rPr>
        <w:t xml:space="preserve"> з</w:t>
      </w:r>
      <w:r w:rsidRPr="00DB1E7D">
        <w:rPr>
          <w:sz w:val="28"/>
          <w:szCs w:val="28"/>
          <w:lang w:val="kk-KZ"/>
        </w:rPr>
        <w:t xml:space="preserve">аңды күші бар құжаттарды жазу дағдыларын дамыту. </w:t>
      </w:r>
    </w:p>
    <w:p w14:paraId="0D9F232C" w14:textId="5C28E231" w:rsidR="0069426A" w:rsidRPr="00DB1E7D" w:rsidRDefault="0069426A" w:rsidP="00D62A9E">
      <w:pPr>
        <w:spacing w:after="0" w:line="240" w:lineRule="auto"/>
        <w:ind w:firstLine="709"/>
        <w:jc w:val="both"/>
        <w:rPr>
          <w:rFonts w:ascii="Times New Roman" w:eastAsia="Times New Roman" w:hAnsi="Times New Roman" w:cs="Times New Roman"/>
          <w:sz w:val="28"/>
          <w:szCs w:val="28"/>
          <w:lang w:val="kk-KZ"/>
        </w:rPr>
      </w:pPr>
      <w:r w:rsidRPr="009A7967">
        <w:rPr>
          <w:rFonts w:ascii="Times New Roman" w:hAnsi="Times New Roman" w:cs="Times New Roman"/>
          <w:i/>
          <w:sz w:val="28"/>
          <w:szCs w:val="28"/>
          <w:lang w:val="kk-KZ"/>
        </w:rPr>
        <w:t>Сипаттама:</w:t>
      </w:r>
      <w:r w:rsidR="00B06A87" w:rsidRPr="00DB1E7D">
        <w:rPr>
          <w:rFonts w:ascii="Times New Roman" w:hAnsi="Times New Roman" w:cs="Times New Roman"/>
          <w:sz w:val="28"/>
          <w:szCs w:val="28"/>
          <w:lang w:val="kk-KZ"/>
        </w:rPr>
        <w:t xml:space="preserve"> қ</w:t>
      </w:r>
      <w:r w:rsidRPr="00DB1E7D">
        <w:rPr>
          <w:rFonts w:ascii="Times New Roman" w:hAnsi="Times New Roman" w:cs="Times New Roman"/>
          <w:sz w:val="28"/>
          <w:szCs w:val="28"/>
          <w:lang w:val="kk-KZ"/>
        </w:rPr>
        <w:t>ылмысы дәлелденген қылмыскерге қатысты қаулы шығару. Ол үшін студенттер 3-4 адамнан тұратын шағын топтарға бөлінеді. Әр топ қаулының бастапқы сөйлемін алады (мысалы, «</w:t>
      </w:r>
      <w:r w:rsidRPr="00DB1E7D">
        <w:rPr>
          <w:rFonts w:ascii="Times New Roman" w:eastAsia="Times New Roman" w:hAnsi="Times New Roman" w:cs="Times New Roman"/>
          <w:sz w:val="28"/>
          <w:szCs w:val="28"/>
          <w:lang w:val="kk-KZ"/>
        </w:rPr>
        <w:t>Ақмола облысының Көкшетау қалалық соты келесі құрамда:</w:t>
      </w:r>
    </w:p>
    <w:p w14:paraId="2D14FFC4" w14:textId="51D04188" w:rsidR="0069426A" w:rsidRPr="00DB1E7D" w:rsidRDefault="009A7967" w:rsidP="00D62A9E">
      <w:pPr>
        <w:spacing w:after="0" w:line="240" w:lineRule="auto"/>
        <w:ind w:firstLine="709"/>
        <w:jc w:val="both"/>
        <w:rPr>
          <w:rFonts w:ascii="Times New Roman" w:eastAsia="Times New Roman" w:hAnsi="Times New Roman" w:cs="Times New Roman"/>
          <w:sz w:val="28"/>
          <w:szCs w:val="28"/>
          <w:lang w:val="kk-KZ"/>
        </w:rPr>
      </w:pPr>
      <w:r w:rsidRPr="00765C97">
        <w:rPr>
          <w:rFonts w:ascii="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0069426A" w:rsidRPr="00DB1E7D">
        <w:rPr>
          <w:rFonts w:ascii="Times New Roman" w:eastAsia="Times New Roman" w:hAnsi="Times New Roman" w:cs="Times New Roman"/>
          <w:sz w:val="28"/>
          <w:szCs w:val="28"/>
          <w:lang w:val="kk-KZ"/>
        </w:rPr>
        <w:t>төрағалық етуші судь</w:t>
      </w:r>
      <w:r>
        <w:rPr>
          <w:rFonts w:ascii="Times New Roman" w:eastAsia="Times New Roman" w:hAnsi="Times New Roman" w:cs="Times New Roman"/>
          <w:sz w:val="28"/>
          <w:szCs w:val="28"/>
          <w:lang w:val="kk-KZ"/>
        </w:rPr>
        <w:t>я;</w:t>
      </w:r>
    </w:p>
    <w:p w14:paraId="19A4BF33" w14:textId="11AD391B" w:rsidR="0069426A" w:rsidRPr="00DB1E7D" w:rsidRDefault="009A7967" w:rsidP="00D62A9E">
      <w:pPr>
        <w:spacing w:after="0" w:line="240" w:lineRule="auto"/>
        <w:ind w:firstLine="709"/>
        <w:jc w:val="both"/>
        <w:rPr>
          <w:rFonts w:ascii="Times New Roman" w:eastAsia="Times New Roman" w:hAnsi="Times New Roman" w:cs="Times New Roman"/>
          <w:sz w:val="28"/>
          <w:szCs w:val="28"/>
          <w:lang w:val="kk-KZ"/>
        </w:rPr>
      </w:pPr>
      <w:r w:rsidRPr="00765C97">
        <w:rPr>
          <w:rFonts w:ascii="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0069426A" w:rsidRPr="00DB1E7D">
        <w:rPr>
          <w:rFonts w:ascii="Times New Roman" w:eastAsia="Times New Roman" w:hAnsi="Times New Roman" w:cs="Times New Roman"/>
          <w:sz w:val="28"/>
          <w:szCs w:val="28"/>
          <w:lang w:val="kk-KZ"/>
        </w:rPr>
        <w:t>сот отырысының хатшысы</w:t>
      </w:r>
      <w:r>
        <w:rPr>
          <w:rFonts w:ascii="Times New Roman" w:eastAsia="Times New Roman" w:hAnsi="Times New Roman" w:cs="Times New Roman"/>
          <w:sz w:val="28"/>
          <w:szCs w:val="28"/>
          <w:lang w:val="kk-KZ"/>
        </w:rPr>
        <w:t>;</w:t>
      </w:r>
    </w:p>
    <w:p w14:paraId="3A09309B" w14:textId="200FC5FF" w:rsidR="0069426A" w:rsidRPr="00DB1E7D" w:rsidRDefault="009A7967" w:rsidP="00D62A9E">
      <w:pPr>
        <w:spacing w:after="0" w:line="240" w:lineRule="auto"/>
        <w:ind w:firstLine="709"/>
        <w:jc w:val="both"/>
        <w:rPr>
          <w:rFonts w:ascii="Times New Roman" w:eastAsia="Times New Roman" w:hAnsi="Times New Roman" w:cs="Times New Roman"/>
          <w:sz w:val="28"/>
          <w:szCs w:val="28"/>
          <w:lang w:val="kk-KZ"/>
        </w:rPr>
      </w:pPr>
      <w:r w:rsidRPr="00765C97">
        <w:rPr>
          <w:rFonts w:ascii="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0069426A" w:rsidRPr="00DB1E7D">
        <w:rPr>
          <w:rFonts w:ascii="Times New Roman" w:eastAsia="Times New Roman" w:hAnsi="Times New Roman" w:cs="Times New Roman"/>
          <w:sz w:val="28"/>
          <w:szCs w:val="28"/>
          <w:lang w:val="kk-KZ"/>
        </w:rPr>
        <w:t>мемлекеттік айыптаушы – Көкшетау қаласы прокуратурасы бөлімінің аға көмекшісі қатысуымен,</w:t>
      </w:r>
      <w:r>
        <w:rPr>
          <w:rFonts w:ascii="Times New Roman" w:eastAsia="Times New Roman" w:hAnsi="Times New Roman" w:cs="Times New Roman"/>
          <w:sz w:val="28"/>
          <w:szCs w:val="28"/>
          <w:lang w:val="kk-KZ"/>
        </w:rPr>
        <w:t xml:space="preserve"> жәбірленушілер</w:t>
      </w:r>
      <w:r w:rsidR="0069426A" w:rsidRPr="00DB1E7D">
        <w:rPr>
          <w:rFonts w:ascii="Times New Roman" w:eastAsia="Times New Roman" w:hAnsi="Times New Roman" w:cs="Times New Roman"/>
          <w:sz w:val="28"/>
          <w:szCs w:val="28"/>
          <w:lang w:val="kk-KZ"/>
        </w:rPr>
        <w:t>,</w:t>
      </w:r>
    </w:p>
    <w:p w14:paraId="0D9A81C1" w14:textId="39F7ADC1" w:rsidR="0069426A" w:rsidRPr="00DB1E7D" w:rsidRDefault="0069426A" w:rsidP="00D62A9E">
      <w:pPr>
        <w:spacing w:after="0" w:line="240" w:lineRule="auto"/>
        <w:ind w:firstLine="709"/>
        <w:jc w:val="both"/>
        <w:rPr>
          <w:rFonts w:ascii="Times New Roman" w:eastAsia="Times New Roman" w:hAnsi="Times New Roman" w:cs="Times New Roman"/>
          <w:sz w:val="28"/>
          <w:szCs w:val="28"/>
          <w:lang w:val="kk-KZ"/>
        </w:rPr>
      </w:pPr>
      <w:r w:rsidRPr="00DB1E7D">
        <w:rPr>
          <w:rFonts w:ascii="Times New Roman" w:eastAsia="Times New Roman" w:hAnsi="Times New Roman" w:cs="Times New Roman"/>
          <w:sz w:val="28"/>
          <w:szCs w:val="28"/>
          <w:lang w:val="kk-KZ"/>
        </w:rPr>
        <w:t>сотталушы .,</w:t>
      </w:r>
    </w:p>
    <w:p w14:paraId="7B707B9D" w14:textId="20F0ED44" w:rsidR="0069426A" w:rsidRPr="00DB1E7D" w:rsidRDefault="0069426A" w:rsidP="00D62A9E">
      <w:pPr>
        <w:spacing w:after="0" w:line="240" w:lineRule="auto"/>
        <w:ind w:firstLine="709"/>
        <w:jc w:val="both"/>
        <w:rPr>
          <w:rFonts w:ascii="Times New Roman" w:eastAsia="Times New Roman" w:hAnsi="Times New Roman" w:cs="Times New Roman"/>
          <w:sz w:val="28"/>
          <w:szCs w:val="28"/>
          <w:lang w:val="kk-KZ"/>
        </w:rPr>
      </w:pPr>
      <w:r w:rsidRPr="00DB1E7D">
        <w:rPr>
          <w:rFonts w:ascii="Times New Roman" w:eastAsia="Times New Roman" w:hAnsi="Times New Roman" w:cs="Times New Roman"/>
          <w:sz w:val="28"/>
          <w:szCs w:val="28"/>
          <w:lang w:val="kk-KZ"/>
        </w:rPr>
        <w:t>қорғаушы - Ақмола облыстық адвокаттар алқасыны</w:t>
      </w:r>
      <w:r w:rsidR="009377B9">
        <w:rPr>
          <w:rFonts w:ascii="Times New Roman" w:eastAsia="Times New Roman" w:hAnsi="Times New Roman" w:cs="Times New Roman"/>
          <w:sz w:val="28"/>
          <w:szCs w:val="28"/>
          <w:lang w:val="kk-KZ"/>
        </w:rPr>
        <w:t xml:space="preserve">ң адвокаты </w:t>
      </w:r>
    </w:p>
    <w:p w14:paraId="25432036" w14:textId="470AADD8" w:rsidR="0069426A" w:rsidRPr="00DB1E7D" w:rsidRDefault="0069426A" w:rsidP="00D62A9E">
      <w:pPr>
        <w:spacing w:after="0" w:line="240" w:lineRule="auto"/>
        <w:ind w:firstLine="709"/>
        <w:jc w:val="both"/>
        <w:rPr>
          <w:rFonts w:ascii="Times New Roman" w:hAnsi="Times New Roman" w:cs="Times New Roman"/>
          <w:sz w:val="28"/>
          <w:szCs w:val="28"/>
          <w:lang w:val="kk-KZ"/>
        </w:rPr>
      </w:pPr>
      <w:r w:rsidRPr="00DB1E7D">
        <w:rPr>
          <w:rFonts w:ascii="Times New Roman" w:eastAsia="Times New Roman" w:hAnsi="Times New Roman" w:cs="Times New Roman"/>
          <w:sz w:val="28"/>
          <w:szCs w:val="28"/>
          <w:lang w:val="kk-KZ"/>
        </w:rPr>
        <w:t>Көкшетау қалалық сотының ғимаратында бейнеконференцбайланыс және аудио-бейне тіркеу арқылы ашық сот отырысында ҚР ҚК .....-бабы ...-бөлігі бойынша сотқа берілген. қатысты қылмыстық істі қарап,</w:t>
      </w:r>
      <w:r w:rsidRPr="00DB1E7D">
        <w:rPr>
          <w:rFonts w:ascii="Times New Roman" w:hAnsi="Times New Roman" w:cs="Times New Roman"/>
          <w:sz w:val="28"/>
          <w:szCs w:val="28"/>
          <w:lang w:val="kk-KZ"/>
        </w:rPr>
        <w:t>»</w:t>
      </w:r>
    </w:p>
    <w:p w14:paraId="1B3779EE" w14:textId="77777777" w:rsidR="0069426A" w:rsidRPr="00DB1E7D" w:rsidRDefault="0069426A" w:rsidP="00D62A9E">
      <w:pPr>
        <w:pStyle w:val="a9"/>
        <w:spacing w:before="0" w:beforeAutospacing="0" w:after="0" w:afterAutospacing="0"/>
        <w:ind w:firstLine="709"/>
        <w:jc w:val="both"/>
        <w:rPr>
          <w:sz w:val="28"/>
          <w:szCs w:val="28"/>
          <w:lang w:val="kk-KZ"/>
        </w:rPr>
      </w:pPr>
      <w:r w:rsidRPr="00DB1E7D">
        <w:rPr>
          <w:sz w:val="28"/>
          <w:szCs w:val="28"/>
          <w:lang w:val="kk-KZ"/>
        </w:rPr>
        <w:t xml:space="preserve">Болашақ заңгерлер сот отырысының қаулысына кезекпен бір сөйлемнен қосып жазады. Қаулыны аяқтаған соң әр топ өздері шығарған қаулыны бір-біріне береді. </w:t>
      </w:r>
    </w:p>
    <w:p w14:paraId="3A4D6FC9" w14:textId="6DA57DCD" w:rsidR="0069426A" w:rsidRPr="00DB1E7D" w:rsidRDefault="0069426A" w:rsidP="00D62A9E">
      <w:pPr>
        <w:pStyle w:val="a9"/>
        <w:spacing w:before="0" w:beforeAutospacing="0" w:after="0" w:afterAutospacing="0"/>
        <w:ind w:firstLine="709"/>
        <w:jc w:val="both"/>
        <w:rPr>
          <w:sz w:val="28"/>
          <w:szCs w:val="28"/>
          <w:lang w:val="kk-KZ"/>
        </w:rPr>
      </w:pPr>
      <w:r w:rsidRPr="00EF4F95">
        <w:rPr>
          <w:i/>
          <w:sz w:val="28"/>
          <w:szCs w:val="28"/>
          <w:lang w:val="kk-KZ"/>
        </w:rPr>
        <w:t>Нәтижесінде</w:t>
      </w:r>
      <w:r w:rsidRPr="00DB1E7D">
        <w:rPr>
          <w:b/>
          <w:sz w:val="28"/>
          <w:szCs w:val="28"/>
          <w:lang w:val="kk-KZ"/>
        </w:rPr>
        <w:t xml:space="preserve"> </w:t>
      </w:r>
      <w:r w:rsidRPr="00DB1E7D">
        <w:rPr>
          <w:sz w:val="28"/>
          <w:szCs w:val="28"/>
          <w:lang w:val="kk-KZ"/>
        </w:rPr>
        <w:t xml:space="preserve">болашақ заңгерлер жазбаша кәсіби түрде жазуға жаттығады. Туындаған мәселені бірлесе отырып шешуге дағдыланады. Мұндай тапсырмалар заңгерлердің кәсіби коммуникативтік дискурс </w:t>
      </w:r>
      <w:r w:rsidR="00E67B83" w:rsidRPr="00DB1E7D">
        <w:rPr>
          <w:sz w:val="28"/>
          <w:szCs w:val="28"/>
          <w:lang w:val="kk-KZ"/>
        </w:rPr>
        <w:t>құзырет</w:t>
      </w:r>
      <w:r w:rsidRPr="00DB1E7D">
        <w:rPr>
          <w:sz w:val="28"/>
          <w:szCs w:val="28"/>
          <w:lang w:val="kk-KZ"/>
        </w:rPr>
        <w:t>тілігін қазақ тілінде дамытуға көмектеседі.</w:t>
      </w:r>
    </w:p>
    <w:p w14:paraId="47C64112" w14:textId="3C14D813" w:rsidR="0069426A" w:rsidRPr="00DB1E7D" w:rsidRDefault="0069426A" w:rsidP="00D62A9E">
      <w:pPr>
        <w:pStyle w:val="a9"/>
        <w:spacing w:before="0" w:beforeAutospacing="0" w:after="0" w:afterAutospacing="0"/>
        <w:ind w:firstLine="709"/>
        <w:jc w:val="both"/>
        <w:rPr>
          <w:i/>
          <w:sz w:val="28"/>
          <w:szCs w:val="28"/>
          <w:lang w:val="kk-KZ"/>
        </w:rPr>
      </w:pPr>
      <w:r w:rsidRPr="00DB1E7D">
        <w:rPr>
          <w:i/>
          <w:sz w:val="28"/>
          <w:szCs w:val="28"/>
          <w:lang w:val="kk-KZ"/>
        </w:rPr>
        <w:t>5. Эксперимент келесі ретпен жүргізілді:</w:t>
      </w:r>
    </w:p>
    <w:p w14:paraId="1BBB1B38" w14:textId="0C0AD90A" w:rsidR="0069426A" w:rsidRPr="00DB1E7D" w:rsidRDefault="0069426A" w:rsidP="00D62A9E">
      <w:pPr>
        <w:pStyle w:val="a9"/>
        <w:spacing w:before="0" w:beforeAutospacing="0" w:after="0" w:afterAutospacing="0"/>
        <w:ind w:firstLine="709"/>
        <w:jc w:val="both"/>
        <w:rPr>
          <w:sz w:val="28"/>
          <w:szCs w:val="28"/>
          <w:lang w:val="kk-KZ"/>
        </w:rPr>
      </w:pPr>
      <w:r w:rsidRPr="00DB1E7D">
        <w:rPr>
          <w:sz w:val="28"/>
          <w:szCs w:val="28"/>
          <w:lang w:val="kk-KZ"/>
        </w:rPr>
        <w:t>1) болашақ заңгерлер эксперимент м</w:t>
      </w:r>
      <w:r w:rsidR="00AA5990" w:rsidRPr="00DB1E7D">
        <w:rPr>
          <w:sz w:val="28"/>
          <w:szCs w:val="28"/>
          <w:lang w:val="kk-KZ"/>
        </w:rPr>
        <w:t xml:space="preserve">ақсатымен таныстырылды. Мақсаты </w:t>
      </w:r>
      <w:r w:rsidRPr="00DB1E7D">
        <w:rPr>
          <w:sz w:val="28"/>
          <w:szCs w:val="28"/>
          <w:lang w:val="kk-KZ"/>
        </w:rPr>
        <w:t>–</w:t>
      </w:r>
      <w:r w:rsidR="00AA5990" w:rsidRPr="00DB1E7D">
        <w:rPr>
          <w:sz w:val="28"/>
          <w:szCs w:val="28"/>
          <w:lang w:val="kk-KZ"/>
        </w:rPr>
        <w:t xml:space="preserve"> </w:t>
      </w:r>
      <w:r w:rsidRPr="00DB1E7D">
        <w:rPr>
          <w:sz w:val="28"/>
          <w:szCs w:val="28"/>
          <w:lang w:val="kk-KZ"/>
        </w:rPr>
        <w:t xml:space="preserve">заңгерлердің кәсіби коммуникативтік дискурс </w:t>
      </w:r>
      <w:r w:rsidR="00E67B83" w:rsidRPr="00DB1E7D">
        <w:rPr>
          <w:sz w:val="28"/>
          <w:szCs w:val="28"/>
          <w:lang w:val="kk-KZ"/>
        </w:rPr>
        <w:t>құзырет</w:t>
      </w:r>
      <w:r w:rsidRPr="00DB1E7D">
        <w:rPr>
          <w:sz w:val="28"/>
          <w:szCs w:val="28"/>
          <w:lang w:val="kk-KZ"/>
        </w:rPr>
        <w:t>тілігін қалыптастыруда жағдаяттық тапсырмаларды орындау. Жағдаяттық тапсырмалардағы мәселелерді шешу арқылы қазақ тілін сенімді әрі еркін қолдануға көмектесу</w:t>
      </w:r>
      <w:r w:rsidR="00EF4F95">
        <w:rPr>
          <w:sz w:val="28"/>
          <w:szCs w:val="28"/>
          <w:lang w:val="kk-KZ"/>
        </w:rPr>
        <w:t>;</w:t>
      </w:r>
      <w:r w:rsidRPr="00DB1E7D">
        <w:rPr>
          <w:sz w:val="28"/>
          <w:szCs w:val="28"/>
          <w:lang w:val="kk-KZ"/>
        </w:rPr>
        <w:t xml:space="preserve"> </w:t>
      </w:r>
    </w:p>
    <w:p w14:paraId="740FF85A" w14:textId="07694F35" w:rsidR="0069426A" w:rsidRPr="00DB1E7D" w:rsidRDefault="0069426A" w:rsidP="00D62A9E">
      <w:pPr>
        <w:pStyle w:val="a9"/>
        <w:spacing w:before="0" w:beforeAutospacing="0" w:after="0" w:afterAutospacing="0"/>
        <w:ind w:firstLine="709"/>
        <w:jc w:val="both"/>
        <w:rPr>
          <w:sz w:val="28"/>
          <w:szCs w:val="28"/>
          <w:lang w:val="kk-KZ"/>
        </w:rPr>
      </w:pPr>
      <w:r w:rsidRPr="00DB1E7D">
        <w:rPr>
          <w:sz w:val="28"/>
          <w:szCs w:val="28"/>
          <w:lang w:val="kk-KZ"/>
        </w:rPr>
        <w:t>2) жағдаяттық тапсырмалардың тиімділігін дәлелдеу үшін</w:t>
      </w:r>
      <w:r w:rsidR="00117D66">
        <w:rPr>
          <w:sz w:val="28"/>
          <w:szCs w:val="28"/>
          <w:lang w:val="kk-KZ"/>
        </w:rPr>
        <w:t xml:space="preserve"> </w:t>
      </w:r>
      <w:r w:rsidRPr="00DB1E7D">
        <w:rPr>
          <w:sz w:val="28"/>
          <w:szCs w:val="28"/>
          <w:lang w:val="kk-KZ"/>
        </w:rPr>
        <w:t>экспериментке әртүрлі мәселелер қамтылған тапсырмалар алынғаны түсіндірілді</w:t>
      </w:r>
      <w:r w:rsidR="00EF4F95">
        <w:rPr>
          <w:sz w:val="28"/>
          <w:szCs w:val="28"/>
          <w:lang w:val="kk-KZ"/>
        </w:rPr>
        <w:t>;</w:t>
      </w:r>
      <w:r w:rsidRPr="00DB1E7D">
        <w:rPr>
          <w:sz w:val="28"/>
          <w:szCs w:val="28"/>
          <w:lang w:val="kk-KZ"/>
        </w:rPr>
        <w:t xml:space="preserve"> </w:t>
      </w:r>
    </w:p>
    <w:p w14:paraId="23B779B3" w14:textId="4C4B0C2B" w:rsidR="0069426A" w:rsidRPr="00DB1E7D" w:rsidRDefault="0069426A" w:rsidP="00D62A9E">
      <w:pPr>
        <w:pStyle w:val="a9"/>
        <w:spacing w:before="0" w:beforeAutospacing="0" w:after="0" w:afterAutospacing="0"/>
        <w:ind w:firstLine="709"/>
        <w:jc w:val="both"/>
        <w:rPr>
          <w:sz w:val="28"/>
          <w:szCs w:val="28"/>
          <w:lang w:val="kk-KZ"/>
        </w:rPr>
      </w:pPr>
      <w:r w:rsidRPr="00DB1E7D">
        <w:rPr>
          <w:sz w:val="28"/>
          <w:szCs w:val="28"/>
          <w:lang w:val="kk-KZ"/>
        </w:rPr>
        <w:t>3) тапсырмаларды орындау реті мен уақыты белгіленді, тапсырманы орындау барысын оқытушы бақылап отыратыны ескертілді</w:t>
      </w:r>
      <w:r w:rsidR="00EF4F95">
        <w:rPr>
          <w:sz w:val="28"/>
          <w:szCs w:val="28"/>
          <w:lang w:val="kk-KZ"/>
        </w:rPr>
        <w:t>;</w:t>
      </w:r>
      <w:r w:rsidRPr="00DB1E7D">
        <w:rPr>
          <w:sz w:val="28"/>
          <w:szCs w:val="28"/>
          <w:lang w:val="kk-KZ"/>
        </w:rPr>
        <w:t xml:space="preserve"> </w:t>
      </w:r>
    </w:p>
    <w:p w14:paraId="50C49C2C" w14:textId="519D7C27" w:rsidR="0069426A" w:rsidRPr="00DB1E7D" w:rsidRDefault="0069426A" w:rsidP="00D62A9E">
      <w:pPr>
        <w:pStyle w:val="a9"/>
        <w:spacing w:before="0" w:beforeAutospacing="0" w:after="0" w:afterAutospacing="0"/>
        <w:ind w:firstLine="709"/>
        <w:jc w:val="both"/>
        <w:rPr>
          <w:sz w:val="28"/>
          <w:szCs w:val="28"/>
          <w:lang w:val="kk-KZ"/>
        </w:rPr>
      </w:pPr>
      <w:r w:rsidRPr="00DB1E7D">
        <w:rPr>
          <w:sz w:val="28"/>
          <w:szCs w:val="28"/>
          <w:lang w:val="kk-KZ"/>
        </w:rPr>
        <w:t>4) болашақ заңгерлерге туындаған мәселелерді шешу барысында белсенділік танытып, кәсіби қазақ тілінде сөйлеу керектігі айтылды</w:t>
      </w:r>
      <w:r w:rsidR="00EF4F95">
        <w:rPr>
          <w:sz w:val="28"/>
          <w:szCs w:val="28"/>
          <w:lang w:val="kk-KZ"/>
        </w:rPr>
        <w:t>;</w:t>
      </w:r>
      <w:r w:rsidRPr="00DB1E7D">
        <w:rPr>
          <w:sz w:val="28"/>
          <w:szCs w:val="28"/>
          <w:lang w:val="kk-KZ"/>
        </w:rPr>
        <w:t xml:space="preserve"> </w:t>
      </w:r>
    </w:p>
    <w:p w14:paraId="21A81D27" w14:textId="506615D1" w:rsidR="0069426A" w:rsidRPr="00DB1E7D" w:rsidRDefault="0069426A" w:rsidP="00D62A9E">
      <w:pPr>
        <w:pStyle w:val="a9"/>
        <w:spacing w:before="0" w:beforeAutospacing="0" w:after="0" w:afterAutospacing="0"/>
        <w:ind w:firstLine="709"/>
        <w:jc w:val="both"/>
        <w:rPr>
          <w:sz w:val="28"/>
          <w:szCs w:val="28"/>
          <w:lang w:val="kk-KZ"/>
        </w:rPr>
      </w:pPr>
      <w:r w:rsidRPr="00DB1E7D">
        <w:rPr>
          <w:sz w:val="28"/>
          <w:szCs w:val="28"/>
          <w:lang w:val="kk-KZ"/>
        </w:rPr>
        <w:t>5) нақты деректерді алу үшін шынайы реакциялардың маңызды екені ескертіледі</w:t>
      </w:r>
      <w:r w:rsidR="00EF4F95">
        <w:rPr>
          <w:sz w:val="28"/>
          <w:szCs w:val="28"/>
          <w:lang w:val="kk-KZ"/>
        </w:rPr>
        <w:t>;</w:t>
      </w:r>
    </w:p>
    <w:p w14:paraId="49731A7D" w14:textId="14D6DEB2" w:rsidR="0069426A" w:rsidRPr="00DB1E7D" w:rsidRDefault="0069426A" w:rsidP="00D62A9E">
      <w:pPr>
        <w:pStyle w:val="a9"/>
        <w:spacing w:before="0" w:beforeAutospacing="0" w:after="0" w:afterAutospacing="0"/>
        <w:ind w:firstLine="709"/>
        <w:jc w:val="both"/>
        <w:rPr>
          <w:sz w:val="28"/>
          <w:szCs w:val="28"/>
          <w:lang w:val="kk-KZ"/>
        </w:rPr>
      </w:pPr>
      <w:r w:rsidRPr="00DB1E7D">
        <w:rPr>
          <w:sz w:val="28"/>
          <w:szCs w:val="28"/>
          <w:lang w:val="kk-KZ"/>
        </w:rPr>
        <w:t>6) жағдаяттық тапсырмаларды орындау барысында қатысушылардың бір-бірімен қарым-қатынасы, тілдік құрылымдар мен л</w:t>
      </w:r>
      <w:r w:rsidR="00AA5990" w:rsidRPr="00DB1E7D">
        <w:rPr>
          <w:sz w:val="28"/>
          <w:szCs w:val="28"/>
          <w:lang w:val="kk-KZ"/>
        </w:rPr>
        <w:t>ексикалық бірліктердің қолдан</w:t>
      </w:r>
      <w:r w:rsidRPr="00DB1E7D">
        <w:rPr>
          <w:sz w:val="28"/>
          <w:szCs w:val="28"/>
          <w:lang w:val="kk-KZ"/>
        </w:rPr>
        <w:t>ылуы, жіберген қателері бақыланды.  Мысалы, Мурцал мен Андрей «Мирас» сауда үйінде болған жағдаятқа белсене қатысып, кәсіби сөздер мен сөз тіркестерін белсене қолдана білді, бірақ туындаған даулы мәселені шешуде өз пікірін дәлелдеуде қиналды. Ал Кирилл мен Виктория сот қаулысын шығару бойынша жазбаша тапсырманы орындауда грамматикалық қателер жіберді, алайда топтың басқа мүшелерінің көмегімен қателерін түзетті</w:t>
      </w:r>
      <w:r w:rsidR="00EF4F95">
        <w:rPr>
          <w:sz w:val="28"/>
          <w:szCs w:val="28"/>
          <w:lang w:val="kk-KZ"/>
        </w:rPr>
        <w:t>;</w:t>
      </w:r>
      <w:r w:rsidRPr="00DB1E7D">
        <w:rPr>
          <w:sz w:val="28"/>
          <w:szCs w:val="28"/>
          <w:lang w:val="kk-KZ"/>
        </w:rPr>
        <w:t xml:space="preserve"> </w:t>
      </w:r>
    </w:p>
    <w:p w14:paraId="5FCC0586" w14:textId="06A19A5D" w:rsidR="0069426A" w:rsidRPr="00DB1E7D" w:rsidRDefault="0069426A" w:rsidP="00D62A9E">
      <w:pPr>
        <w:pStyle w:val="a9"/>
        <w:spacing w:before="0" w:beforeAutospacing="0" w:after="0" w:afterAutospacing="0"/>
        <w:ind w:firstLine="709"/>
        <w:jc w:val="both"/>
        <w:rPr>
          <w:sz w:val="28"/>
          <w:szCs w:val="28"/>
          <w:lang w:val="kk-KZ"/>
        </w:rPr>
      </w:pPr>
      <w:r w:rsidRPr="00DB1E7D">
        <w:rPr>
          <w:sz w:val="28"/>
          <w:szCs w:val="28"/>
          <w:lang w:val="kk-KZ"/>
        </w:rPr>
        <w:t>7) тапсырмалардың орындалу нәтижелері арнайы кестеге жазылып, болашақ заңгерлердің тапсырманы қаншалы</w:t>
      </w:r>
      <w:r w:rsidR="00117D66">
        <w:rPr>
          <w:sz w:val="28"/>
          <w:szCs w:val="28"/>
          <w:lang w:val="kk-KZ"/>
        </w:rPr>
        <w:t xml:space="preserve">қты дұрыс орындағаны, </w:t>
      </w:r>
      <w:r w:rsidR="00B25203">
        <w:rPr>
          <w:sz w:val="28"/>
          <w:szCs w:val="28"/>
          <w:lang w:val="kk-KZ"/>
        </w:rPr>
        <w:t xml:space="preserve">неше </w:t>
      </w:r>
      <w:r w:rsidR="00117D66">
        <w:rPr>
          <w:sz w:val="28"/>
          <w:szCs w:val="28"/>
          <w:lang w:val="kk-KZ"/>
        </w:rPr>
        <w:t>қате</w:t>
      </w:r>
      <w:r w:rsidR="00AA5990" w:rsidRPr="00DB1E7D">
        <w:rPr>
          <w:sz w:val="28"/>
          <w:szCs w:val="28"/>
          <w:lang w:val="kk-KZ"/>
        </w:rPr>
        <w:t xml:space="preserve"> жібергені көрсетілді</w:t>
      </w:r>
      <w:r w:rsidR="0044307F" w:rsidRPr="00DB1E7D">
        <w:rPr>
          <w:sz w:val="28"/>
          <w:szCs w:val="28"/>
          <w:lang w:val="kk-KZ"/>
        </w:rPr>
        <w:t xml:space="preserve"> </w:t>
      </w:r>
      <w:r w:rsidR="00087DD7" w:rsidRPr="00DB1E7D">
        <w:rPr>
          <w:sz w:val="28"/>
          <w:szCs w:val="28"/>
          <w:lang w:val="kk-KZ"/>
        </w:rPr>
        <w:t>(</w:t>
      </w:r>
      <w:r w:rsidR="00EF4F95">
        <w:rPr>
          <w:sz w:val="28"/>
          <w:szCs w:val="28"/>
          <w:lang w:val="kk-KZ"/>
        </w:rPr>
        <w:t>15-</w:t>
      </w:r>
      <w:r w:rsidR="00EF4F95" w:rsidRPr="00DB1E7D">
        <w:rPr>
          <w:sz w:val="28"/>
          <w:szCs w:val="28"/>
          <w:lang w:val="kk-KZ"/>
        </w:rPr>
        <w:t>кесте</w:t>
      </w:r>
      <w:r w:rsidR="00087DD7" w:rsidRPr="00DB1E7D">
        <w:rPr>
          <w:sz w:val="28"/>
          <w:szCs w:val="28"/>
          <w:lang w:val="kk-KZ"/>
        </w:rPr>
        <w:t>)</w:t>
      </w:r>
      <w:r w:rsidR="00AA5990" w:rsidRPr="00DB1E7D">
        <w:rPr>
          <w:sz w:val="28"/>
          <w:szCs w:val="28"/>
          <w:lang w:val="kk-KZ"/>
        </w:rPr>
        <w:t>.</w:t>
      </w:r>
    </w:p>
    <w:p w14:paraId="0F3ED40D" w14:textId="69F099A2" w:rsidR="00087DD7" w:rsidRPr="00DB1E7D" w:rsidRDefault="00087DD7" w:rsidP="00D62A9E">
      <w:pPr>
        <w:pStyle w:val="a9"/>
        <w:spacing w:before="0" w:beforeAutospacing="0" w:after="0" w:afterAutospacing="0"/>
        <w:ind w:firstLine="709"/>
        <w:jc w:val="both"/>
        <w:rPr>
          <w:sz w:val="28"/>
          <w:szCs w:val="28"/>
          <w:lang w:val="kk-KZ"/>
        </w:rPr>
      </w:pPr>
    </w:p>
    <w:p w14:paraId="4E42D53C" w14:textId="556899CE" w:rsidR="00087DD7" w:rsidRPr="005C4E92" w:rsidRDefault="00087DD7" w:rsidP="00EF4F95">
      <w:pPr>
        <w:pStyle w:val="a9"/>
        <w:spacing w:before="0" w:beforeAutospacing="0" w:after="0" w:afterAutospacing="0"/>
        <w:jc w:val="both"/>
        <w:rPr>
          <w:sz w:val="28"/>
          <w:szCs w:val="28"/>
          <w:lang w:val="kk-KZ"/>
        </w:rPr>
      </w:pPr>
      <w:r>
        <w:rPr>
          <w:sz w:val="28"/>
          <w:szCs w:val="28"/>
          <w:lang w:val="kk-KZ"/>
        </w:rPr>
        <w:t>Кесте 15 – Тапсырмаларды  орындау нәтижелері</w:t>
      </w:r>
    </w:p>
    <w:p w14:paraId="30FCD6E6" w14:textId="77777777" w:rsidR="0069426A" w:rsidRPr="00EF4F95" w:rsidRDefault="0069426A" w:rsidP="00D62A9E">
      <w:pPr>
        <w:pStyle w:val="a9"/>
        <w:spacing w:before="0" w:beforeAutospacing="0" w:after="0" w:afterAutospacing="0"/>
        <w:ind w:firstLine="709"/>
        <w:jc w:val="both"/>
        <w:rPr>
          <w:sz w:val="16"/>
          <w:szCs w:val="16"/>
          <w:lang w:val="kk-KZ"/>
        </w:rPr>
      </w:pPr>
      <w:r w:rsidRPr="00EF4F95">
        <w:rPr>
          <w:sz w:val="16"/>
          <w:szCs w:val="16"/>
          <w:lang w:val="kk-KZ"/>
        </w:rPr>
        <w:t xml:space="preserve"> </w:t>
      </w:r>
    </w:p>
    <w:tbl>
      <w:tblPr>
        <w:tblStyle w:val="af0"/>
        <w:tblW w:w="0" w:type="auto"/>
        <w:tblLook w:val="04A0" w:firstRow="1" w:lastRow="0" w:firstColumn="1" w:lastColumn="0" w:noHBand="0" w:noVBand="1"/>
      </w:tblPr>
      <w:tblGrid>
        <w:gridCol w:w="1540"/>
        <w:gridCol w:w="1970"/>
        <w:gridCol w:w="1276"/>
        <w:gridCol w:w="2220"/>
        <w:gridCol w:w="2338"/>
      </w:tblGrid>
      <w:tr w:rsidR="0069426A" w14:paraId="6F0185D7" w14:textId="77777777" w:rsidTr="00EF4F95">
        <w:tc>
          <w:tcPr>
            <w:tcW w:w="1540" w:type="dxa"/>
            <w:vAlign w:val="center"/>
          </w:tcPr>
          <w:p w14:paraId="6ECCFAA3" w14:textId="77777777" w:rsidR="0069426A" w:rsidRPr="00EF4F95" w:rsidRDefault="0069426A" w:rsidP="00EF4F95">
            <w:pPr>
              <w:pStyle w:val="a9"/>
              <w:spacing w:before="0" w:beforeAutospacing="0" w:after="0" w:afterAutospacing="0"/>
              <w:ind w:firstLine="22"/>
              <w:jc w:val="center"/>
              <w:rPr>
                <w:sz w:val="22"/>
                <w:szCs w:val="22"/>
                <w:lang w:val="kk-KZ"/>
              </w:rPr>
            </w:pPr>
            <w:r w:rsidRPr="00EF4F95">
              <w:rPr>
                <w:sz w:val="22"/>
                <w:szCs w:val="22"/>
                <w:lang w:val="kk-KZ"/>
              </w:rPr>
              <w:t>Қатысушы</w:t>
            </w:r>
          </w:p>
        </w:tc>
        <w:tc>
          <w:tcPr>
            <w:tcW w:w="1970" w:type="dxa"/>
            <w:vAlign w:val="center"/>
          </w:tcPr>
          <w:p w14:paraId="48B82B30" w14:textId="77777777" w:rsidR="0069426A" w:rsidRPr="00EF4F95" w:rsidRDefault="0069426A" w:rsidP="00EF4F95">
            <w:pPr>
              <w:pStyle w:val="a9"/>
              <w:spacing w:before="0" w:beforeAutospacing="0" w:after="0" w:afterAutospacing="0"/>
              <w:ind w:firstLine="22"/>
              <w:jc w:val="center"/>
              <w:rPr>
                <w:sz w:val="22"/>
                <w:szCs w:val="22"/>
                <w:lang w:val="kk-KZ"/>
              </w:rPr>
            </w:pPr>
            <w:r w:rsidRPr="00EF4F95">
              <w:rPr>
                <w:sz w:val="22"/>
                <w:szCs w:val="22"/>
                <w:lang w:val="kk-KZ"/>
              </w:rPr>
              <w:t>Тапсырма түрі</w:t>
            </w:r>
          </w:p>
        </w:tc>
        <w:tc>
          <w:tcPr>
            <w:tcW w:w="1276" w:type="dxa"/>
            <w:vAlign w:val="center"/>
          </w:tcPr>
          <w:p w14:paraId="5C5DA089" w14:textId="77777777" w:rsidR="0069426A" w:rsidRPr="00EF4F95" w:rsidRDefault="0069426A" w:rsidP="00EF4F95">
            <w:pPr>
              <w:pStyle w:val="a9"/>
              <w:spacing w:before="0" w:beforeAutospacing="0" w:after="0" w:afterAutospacing="0"/>
              <w:ind w:firstLine="22"/>
              <w:jc w:val="center"/>
              <w:rPr>
                <w:sz w:val="22"/>
                <w:szCs w:val="22"/>
                <w:lang w:val="kk-KZ"/>
              </w:rPr>
            </w:pPr>
            <w:r w:rsidRPr="00EF4F95">
              <w:rPr>
                <w:sz w:val="22"/>
                <w:szCs w:val="22"/>
                <w:lang w:val="kk-KZ"/>
              </w:rPr>
              <w:t>Орындау ұпайы</w:t>
            </w:r>
          </w:p>
          <w:p w14:paraId="0EE48848" w14:textId="094F91C0" w:rsidR="0069426A" w:rsidRPr="00EF4F95" w:rsidRDefault="0069426A" w:rsidP="00EF4F95">
            <w:pPr>
              <w:pStyle w:val="a9"/>
              <w:spacing w:before="0" w:beforeAutospacing="0" w:after="0" w:afterAutospacing="0"/>
              <w:ind w:firstLine="22"/>
              <w:jc w:val="center"/>
              <w:rPr>
                <w:sz w:val="22"/>
                <w:szCs w:val="22"/>
                <w:lang w:val="kk-KZ"/>
              </w:rPr>
            </w:pPr>
            <w:r w:rsidRPr="00EF4F95">
              <w:rPr>
                <w:sz w:val="22"/>
                <w:szCs w:val="22"/>
                <w:lang w:val="kk-KZ"/>
              </w:rPr>
              <w:t>(1-5)</w:t>
            </w:r>
          </w:p>
        </w:tc>
        <w:tc>
          <w:tcPr>
            <w:tcW w:w="2220" w:type="dxa"/>
            <w:vAlign w:val="center"/>
          </w:tcPr>
          <w:p w14:paraId="704CE3D5" w14:textId="77777777" w:rsidR="0069426A" w:rsidRPr="00EF4F95" w:rsidRDefault="0069426A" w:rsidP="00EF4F95">
            <w:pPr>
              <w:pStyle w:val="a9"/>
              <w:spacing w:before="0" w:beforeAutospacing="0" w:after="0" w:afterAutospacing="0"/>
              <w:ind w:firstLine="22"/>
              <w:jc w:val="center"/>
              <w:rPr>
                <w:sz w:val="22"/>
                <w:szCs w:val="22"/>
                <w:lang w:val="kk-KZ"/>
              </w:rPr>
            </w:pPr>
            <w:r w:rsidRPr="00EF4F95">
              <w:rPr>
                <w:sz w:val="22"/>
                <w:szCs w:val="22"/>
                <w:lang w:val="kk-KZ"/>
              </w:rPr>
              <w:t>Негізгі қателіктер</w:t>
            </w:r>
          </w:p>
        </w:tc>
        <w:tc>
          <w:tcPr>
            <w:tcW w:w="2338" w:type="dxa"/>
            <w:vAlign w:val="center"/>
          </w:tcPr>
          <w:p w14:paraId="50CD4CA0" w14:textId="77777777" w:rsidR="0069426A" w:rsidRPr="00EF4F95" w:rsidRDefault="0069426A" w:rsidP="00EF4F95">
            <w:pPr>
              <w:pStyle w:val="a9"/>
              <w:spacing w:before="0" w:beforeAutospacing="0" w:after="0" w:afterAutospacing="0"/>
              <w:ind w:firstLine="22"/>
              <w:jc w:val="center"/>
              <w:rPr>
                <w:sz w:val="22"/>
                <w:szCs w:val="22"/>
                <w:lang w:val="kk-KZ"/>
              </w:rPr>
            </w:pPr>
            <w:r w:rsidRPr="00EF4F95">
              <w:rPr>
                <w:sz w:val="22"/>
                <w:szCs w:val="22"/>
                <w:lang w:val="kk-KZ"/>
              </w:rPr>
              <w:t>Кері байланыс</w:t>
            </w:r>
          </w:p>
        </w:tc>
      </w:tr>
      <w:tr w:rsidR="0069426A" w:rsidRPr="00967CBA" w14:paraId="1FC95907" w14:textId="77777777" w:rsidTr="00DB1E7D">
        <w:tc>
          <w:tcPr>
            <w:tcW w:w="1540" w:type="dxa"/>
          </w:tcPr>
          <w:p w14:paraId="287882A4" w14:textId="1CF82371" w:rsidR="0069426A" w:rsidRPr="009D01F5" w:rsidRDefault="0069426A" w:rsidP="009D01F5">
            <w:pPr>
              <w:pStyle w:val="a9"/>
              <w:spacing w:before="0" w:beforeAutospacing="0" w:after="0" w:afterAutospacing="0"/>
              <w:ind w:firstLine="22"/>
              <w:jc w:val="both"/>
              <w:rPr>
                <w:sz w:val="22"/>
                <w:szCs w:val="22"/>
                <w:lang w:val="kk-KZ"/>
              </w:rPr>
            </w:pPr>
            <w:r w:rsidRPr="009D01F5">
              <w:rPr>
                <w:sz w:val="22"/>
                <w:szCs w:val="22"/>
                <w:lang w:val="kk-KZ"/>
              </w:rPr>
              <w:t>Мурцал</w:t>
            </w:r>
            <w:r w:rsidR="0047715A" w:rsidRPr="009D01F5">
              <w:rPr>
                <w:sz w:val="22"/>
                <w:szCs w:val="22"/>
                <w:lang w:val="kk-KZ"/>
              </w:rPr>
              <w:t xml:space="preserve"> (заң қызметкері)</w:t>
            </w:r>
          </w:p>
        </w:tc>
        <w:tc>
          <w:tcPr>
            <w:tcW w:w="1970" w:type="dxa"/>
            <w:vMerge w:val="restart"/>
          </w:tcPr>
          <w:p w14:paraId="40539E60" w14:textId="4938CF70" w:rsidR="0069426A" w:rsidRPr="009D01F5" w:rsidRDefault="0069426A" w:rsidP="00786925">
            <w:pPr>
              <w:pStyle w:val="a9"/>
              <w:spacing w:before="0" w:beforeAutospacing="0" w:after="0" w:afterAutospacing="0"/>
              <w:ind w:firstLine="22"/>
              <w:jc w:val="both"/>
              <w:rPr>
                <w:sz w:val="22"/>
                <w:szCs w:val="22"/>
                <w:lang w:val="kk-KZ"/>
              </w:rPr>
            </w:pPr>
            <w:r w:rsidRPr="009D01F5">
              <w:rPr>
                <w:sz w:val="22"/>
                <w:szCs w:val="22"/>
                <w:lang w:val="kk-KZ"/>
              </w:rPr>
              <w:t xml:space="preserve">«Мирас» сауда үйінде туындаған дауды </w:t>
            </w:r>
            <w:r w:rsidR="00786925">
              <w:rPr>
                <w:sz w:val="22"/>
                <w:szCs w:val="22"/>
                <w:lang w:val="kk-KZ"/>
              </w:rPr>
              <w:t>шешу туралы жағдаят тық тапсырма</w:t>
            </w:r>
          </w:p>
        </w:tc>
        <w:tc>
          <w:tcPr>
            <w:tcW w:w="1276" w:type="dxa"/>
          </w:tcPr>
          <w:p w14:paraId="62EF93E0" w14:textId="77777777" w:rsidR="0069426A" w:rsidRPr="009D01F5" w:rsidRDefault="0069426A" w:rsidP="009D01F5">
            <w:pPr>
              <w:pStyle w:val="a9"/>
              <w:spacing w:before="0" w:beforeAutospacing="0" w:after="0" w:afterAutospacing="0"/>
              <w:ind w:firstLine="22"/>
              <w:jc w:val="both"/>
              <w:rPr>
                <w:sz w:val="22"/>
                <w:szCs w:val="22"/>
                <w:lang w:val="kk-KZ"/>
              </w:rPr>
            </w:pPr>
            <w:r w:rsidRPr="009D01F5">
              <w:rPr>
                <w:sz w:val="22"/>
                <w:szCs w:val="22"/>
                <w:lang w:val="kk-KZ"/>
              </w:rPr>
              <w:t>4</w:t>
            </w:r>
          </w:p>
        </w:tc>
        <w:tc>
          <w:tcPr>
            <w:tcW w:w="2220" w:type="dxa"/>
          </w:tcPr>
          <w:p w14:paraId="1C08F1C3" w14:textId="77777777" w:rsidR="0069426A" w:rsidRPr="009D01F5" w:rsidRDefault="0069426A" w:rsidP="009D01F5">
            <w:pPr>
              <w:pStyle w:val="a9"/>
              <w:spacing w:before="0" w:beforeAutospacing="0" w:after="0" w:afterAutospacing="0"/>
              <w:ind w:firstLine="22"/>
              <w:jc w:val="both"/>
              <w:rPr>
                <w:sz w:val="22"/>
                <w:szCs w:val="22"/>
                <w:lang w:val="kk-KZ"/>
              </w:rPr>
            </w:pPr>
            <w:r w:rsidRPr="009D01F5">
              <w:rPr>
                <w:sz w:val="22"/>
                <w:szCs w:val="22"/>
                <w:lang w:val="kk-KZ"/>
              </w:rPr>
              <w:t>Өз пікірін дәлелдеу барысында қиналды</w:t>
            </w:r>
          </w:p>
        </w:tc>
        <w:tc>
          <w:tcPr>
            <w:tcW w:w="2338" w:type="dxa"/>
          </w:tcPr>
          <w:p w14:paraId="1E2F8335" w14:textId="77777777" w:rsidR="0069426A" w:rsidRPr="009D01F5" w:rsidRDefault="0069426A" w:rsidP="009D01F5">
            <w:pPr>
              <w:pStyle w:val="a9"/>
              <w:spacing w:before="0" w:beforeAutospacing="0" w:after="0" w:afterAutospacing="0"/>
              <w:ind w:firstLine="22"/>
              <w:jc w:val="both"/>
              <w:rPr>
                <w:sz w:val="22"/>
                <w:szCs w:val="22"/>
                <w:lang w:val="kk-KZ"/>
              </w:rPr>
            </w:pPr>
            <w:r w:rsidRPr="009D01F5">
              <w:rPr>
                <w:sz w:val="22"/>
                <w:szCs w:val="22"/>
                <w:lang w:val="kk-KZ"/>
              </w:rPr>
              <w:t>Кәсіби лексиканы белсенді қолданды</w:t>
            </w:r>
          </w:p>
        </w:tc>
      </w:tr>
      <w:tr w:rsidR="0069426A" w:rsidRPr="00967CBA" w14:paraId="5193860C" w14:textId="77777777" w:rsidTr="00DB1E7D">
        <w:tc>
          <w:tcPr>
            <w:tcW w:w="1540" w:type="dxa"/>
          </w:tcPr>
          <w:p w14:paraId="0A69340B" w14:textId="6F22EA12" w:rsidR="0069426A" w:rsidRPr="009D01F5" w:rsidRDefault="0069426A" w:rsidP="009D01F5">
            <w:pPr>
              <w:pStyle w:val="a9"/>
              <w:spacing w:before="0" w:beforeAutospacing="0" w:after="0" w:afterAutospacing="0"/>
              <w:ind w:firstLine="22"/>
              <w:jc w:val="both"/>
              <w:rPr>
                <w:sz w:val="22"/>
                <w:szCs w:val="22"/>
                <w:lang w:val="kk-KZ"/>
              </w:rPr>
            </w:pPr>
            <w:r w:rsidRPr="009D01F5">
              <w:rPr>
                <w:sz w:val="22"/>
                <w:szCs w:val="22"/>
                <w:lang w:val="kk-KZ"/>
              </w:rPr>
              <w:t xml:space="preserve">Андрей </w:t>
            </w:r>
            <w:r w:rsidR="0047715A" w:rsidRPr="009D01F5">
              <w:rPr>
                <w:sz w:val="22"/>
                <w:szCs w:val="22"/>
                <w:lang w:val="kk-KZ"/>
              </w:rPr>
              <w:t>(заң қызметкері)</w:t>
            </w:r>
          </w:p>
        </w:tc>
        <w:tc>
          <w:tcPr>
            <w:tcW w:w="1970" w:type="dxa"/>
            <w:vMerge/>
          </w:tcPr>
          <w:p w14:paraId="00FE3CF4" w14:textId="77777777" w:rsidR="0069426A" w:rsidRPr="009D01F5" w:rsidRDefault="0069426A" w:rsidP="009D01F5">
            <w:pPr>
              <w:pStyle w:val="a9"/>
              <w:spacing w:before="0" w:beforeAutospacing="0" w:after="0" w:afterAutospacing="0"/>
              <w:ind w:firstLine="22"/>
              <w:jc w:val="both"/>
              <w:rPr>
                <w:sz w:val="22"/>
                <w:szCs w:val="22"/>
                <w:lang w:val="kk-KZ"/>
              </w:rPr>
            </w:pPr>
          </w:p>
        </w:tc>
        <w:tc>
          <w:tcPr>
            <w:tcW w:w="1276" w:type="dxa"/>
          </w:tcPr>
          <w:p w14:paraId="3474FD89" w14:textId="77777777" w:rsidR="0069426A" w:rsidRPr="009D01F5" w:rsidRDefault="0069426A" w:rsidP="009D01F5">
            <w:pPr>
              <w:pStyle w:val="a9"/>
              <w:spacing w:before="0" w:beforeAutospacing="0" w:after="0" w:afterAutospacing="0"/>
              <w:ind w:firstLine="22"/>
              <w:jc w:val="both"/>
              <w:rPr>
                <w:sz w:val="22"/>
                <w:szCs w:val="22"/>
                <w:lang w:val="kk-KZ"/>
              </w:rPr>
            </w:pPr>
            <w:r w:rsidRPr="009D01F5">
              <w:rPr>
                <w:sz w:val="22"/>
                <w:szCs w:val="22"/>
                <w:lang w:val="kk-KZ"/>
              </w:rPr>
              <w:t>4</w:t>
            </w:r>
          </w:p>
        </w:tc>
        <w:tc>
          <w:tcPr>
            <w:tcW w:w="2220" w:type="dxa"/>
          </w:tcPr>
          <w:p w14:paraId="072F40A6" w14:textId="77777777" w:rsidR="0069426A" w:rsidRPr="009D01F5" w:rsidRDefault="0069426A" w:rsidP="009D01F5">
            <w:pPr>
              <w:pStyle w:val="a9"/>
              <w:spacing w:before="0" w:beforeAutospacing="0" w:after="0" w:afterAutospacing="0"/>
              <w:ind w:firstLine="22"/>
              <w:jc w:val="both"/>
              <w:rPr>
                <w:sz w:val="22"/>
                <w:szCs w:val="22"/>
                <w:lang w:val="kk-KZ"/>
              </w:rPr>
            </w:pPr>
            <w:r w:rsidRPr="009D01F5">
              <w:rPr>
                <w:sz w:val="22"/>
                <w:szCs w:val="22"/>
                <w:lang w:val="kk-KZ"/>
              </w:rPr>
              <w:t>Өз пікірін дәлелдеу барысында қиналды</w:t>
            </w:r>
          </w:p>
        </w:tc>
        <w:tc>
          <w:tcPr>
            <w:tcW w:w="2338" w:type="dxa"/>
          </w:tcPr>
          <w:p w14:paraId="3ACFD10C" w14:textId="77777777" w:rsidR="0069426A" w:rsidRPr="009D01F5" w:rsidRDefault="0069426A" w:rsidP="009D01F5">
            <w:pPr>
              <w:pStyle w:val="a9"/>
              <w:spacing w:before="0" w:beforeAutospacing="0" w:after="0" w:afterAutospacing="0"/>
              <w:ind w:firstLine="22"/>
              <w:jc w:val="both"/>
              <w:rPr>
                <w:sz w:val="22"/>
                <w:szCs w:val="22"/>
                <w:lang w:val="kk-KZ"/>
              </w:rPr>
            </w:pPr>
            <w:r w:rsidRPr="009D01F5">
              <w:rPr>
                <w:sz w:val="22"/>
                <w:szCs w:val="22"/>
                <w:lang w:val="kk-KZ"/>
              </w:rPr>
              <w:t>Кәсіби лексиканы белсенді қолданды</w:t>
            </w:r>
          </w:p>
        </w:tc>
      </w:tr>
      <w:tr w:rsidR="0069426A" w:rsidRPr="004800AA" w14:paraId="2367FBAB" w14:textId="77777777" w:rsidTr="00DB1E7D">
        <w:tc>
          <w:tcPr>
            <w:tcW w:w="1540" w:type="dxa"/>
          </w:tcPr>
          <w:p w14:paraId="238A63DC" w14:textId="460ED87D" w:rsidR="0069426A" w:rsidRPr="009D01F5" w:rsidRDefault="0069426A" w:rsidP="009D01F5">
            <w:pPr>
              <w:pStyle w:val="a9"/>
              <w:spacing w:before="0" w:beforeAutospacing="0" w:after="0" w:afterAutospacing="0"/>
              <w:ind w:firstLine="22"/>
              <w:jc w:val="both"/>
              <w:rPr>
                <w:sz w:val="22"/>
                <w:szCs w:val="22"/>
                <w:lang w:val="kk-KZ"/>
              </w:rPr>
            </w:pPr>
            <w:r w:rsidRPr="009D01F5">
              <w:rPr>
                <w:sz w:val="22"/>
                <w:szCs w:val="22"/>
                <w:lang w:val="kk-KZ"/>
              </w:rPr>
              <w:t xml:space="preserve">Кирилл </w:t>
            </w:r>
            <w:r w:rsidR="0047715A" w:rsidRPr="009D01F5">
              <w:rPr>
                <w:sz w:val="22"/>
                <w:szCs w:val="22"/>
                <w:lang w:val="kk-KZ"/>
              </w:rPr>
              <w:t>(студент)</w:t>
            </w:r>
          </w:p>
        </w:tc>
        <w:tc>
          <w:tcPr>
            <w:tcW w:w="1970" w:type="dxa"/>
            <w:vMerge w:val="restart"/>
          </w:tcPr>
          <w:p w14:paraId="0F25BF2C" w14:textId="03171284" w:rsidR="0069426A" w:rsidRPr="009D01F5" w:rsidRDefault="0069426A" w:rsidP="009D01F5">
            <w:pPr>
              <w:pStyle w:val="a9"/>
              <w:spacing w:before="0" w:beforeAutospacing="0" w:after="0" w:afterAutospacing="0"/>
              <w:ind w:firstLine="22"/>
              <w:jc w:val="both"/>
              <w:rPr>
                <w:sz w:val="22"/>
                <w:szCs w:val="22"/>
                <w:lang w:val="kk-KZ"/>
              </w:rPr>
            </w:pPr>
            <w:r w:rsidRPr="009D01F5">
              <w:rPr>
                <w:sz w:val="22"/>
                <w:szCs w:val="22"/>
                <w:lang w:val="kk-KZ"/>
              </w:rPr>
              <w:t>Сот қаулысын шы</w:t>
            </w:r>
            <w:r w:rsidR="00786925">
              <w:rPr>
                <w:sz w:val="22"/>
                <w:szCs w:val="22"/>
                <w:lang w:val="kk-KZ"/>
              </w:rPr>
              <w:t xml:space="preserve"> </w:t>
            </w:r>
            <w:r w:rsidRPr="009D01F5">
              <w:rPr>
                <w:sz w:val="22"/>
                <w:szCs w:val="22"/>
                <w:lang w:val="kk-KZ"/>
              </w:rPr>
              <w:t>ғаруға арналған жазбаша тапсыр</w:t>
            </w:r>
            <w:r w:rsidR="00786925">
              <w:rPr>
                <w:sz w:val="22"/>
                <w:szCs w:val="22"/>
                <w:lang w:val="kk-KZ"/>
              </w:rPr>
              <w:t xml:space="preserve"> </w:t>
            </w:r>
            <w:r w:rsidRPr="009D01F5">
              <w:rPr>
                <w:sz w:val="22"/>
                <w:szCs w:val="22"/>
                <w:lang w:val="kk-KZ"/>
              </w:rPr>
              <w:t xml:space="preserve">маны орындау </w:t>
            </w:r>
          </w:p>
        </w:tc>
        <w:tc>
          <w:tcPr>
            <w:tcW w:w="1276" w:type="dxa"/>
          </w:tcPr>
          <w:p w14:paraId="3623C311" w14:textId="77777777" w:rsidR="0069426A" w:rsidRPr="009D01F5" w:rsidRDefault="0069426A" w:rsidP="009D01F5">
            <w:pPr>
              <w:pStyle w:val="a9"/>
              <w:spacing w:before="0" w:beforeAutospacing="0" w:after="0" w:afterAutospacing="0"/>
              <w:ind w:firstLine="22"/>
              <w:jc w:val="both"/>
              <w:rPr>
                <w:sz w:val="22"/>
                <w:szCs w:val="22"/>
                <w:lang w:val="kk-KZ"/>
              </w:rPr>
            </w:pPr>
            <w:r w:rsidRPr="009D01F5">
              <w:rPr>
                <w:sz w:val="22"/>
                <w:szCs w:val="22"/>
                <w:lang w:val="kk-KZ"/>
              </w:rPr>
              <w:t>3</w:t>
            </w:r>
          </w:p>
        </w:tc>
        <w:tc>
          <w:tcPr>
            <w:tcW w:w="2220" w:type="dxa"/>
          </w:tcPr>
          <w:p w14:paraId="14FF32FA" w14:textId="77777777" w:rsidR="0069426A" w:rsidRPr="009D01F5" w:rsidRDefault="0069426A" w:rsidP="009D01F5">
            <w:pPr>
              <w:pStyle w:val="a9"/>
              <w:spacing w:before="0" w:beforeAutospacing="0" w:after="0" w:afterAutospacing="0"/>
              <w:ind w:firstLine="22"/>
              <w:jc w:val="both"/>
              <w:rPr>
                <w:sz w:val="22"/>
                <w:szCs w:val="22"/>
                <w:lang w:val="kk-KZ"/>
              </w:rPr>
            </w:pPr>
            <w:r w:rsidRPr="009D01F5">
              <w:rPr>
                <w:sz w:val="22"/>
                <w:szCs w:val="22"/>
                <w:lang w:val="kk-KZ"/>
              </w:rPr>
              <w:t>Грамматикалық қателер жіберді</w:t>
            </w:r>
          </w:p>
        </w:tc>
        <w:tc>
          <w:tcPr>
            <w:tcW w:w="2338" w:type="dxa"/>
          </w:tcPr>
          <w:p w14:paraId="1D536575" w14:textId="1015E834" w:rsidR="0069426A" w:rsidRPr="009D01F5" w:rsidRDefault="0069426A" w:rsidP="009D01F5">
            <w:pPr>
              <w:pStyle w:val="a9"/>
              <w:spacing w:before="0" w:beforeAutospacing="0" w:after="0" w:afterAutospacing="0"/>
              <w:ind w:firstLine="22"/>
              <w:jc w:val="both"/>
              <w:rPr>
                <w:sz w:val="22"/>
                <w:szCs w:val="22"/>
                <w:lang w:val="kk-KZ"/>
              </w:rPr>
            </w:pPr>
            <w:r w:rsidRPr="009D01F5">
              <w:rPr>
                <w:sz w:val="22"/>
                <w:szCs w:val="22"/>
                <w:lang w:val="kk-KZ"/>
              </w:rPr>
              <w:t>Топтың басқа мүшеле</w:t>
            </w:r>
            <w:r w:rsidR="00786925">
              <w:rPr>
                <w:sz w:val="22"/>
                <w:szCs w:val="22"/>
                <w:lang w:val="kk-KZ"/>
              </w:rPr>
              <w:t xml:space="preserve"> </w:t>
            </w:r>
            <w:r w:rsidRPr="009D01F5">
              <w:rPr>
                <w:sz w:val="22"/>
                <w:szCs w:val="22"/>
                <w:lang w:val="kk-KZ"/>
              </w:rPr>
              <w:t>рінің көмегінен кейін қатесін түсініп, түзетті</w:t>
            </w:r>
          </w:p>
        </w:tc>
      </w:tr>
      <w:tr w:rsidR="0069426A" w:rsidRPr="00967CBA" w14:paraId="7187073E" w14:textId="77777777" w:rsidTr="00DB1E7D">
        <w:tc>
          <w:tcPr>
            <w:tcW w:w="1540" w:type="dxa"/>
          </w:tcPr>
          <w:p w14:paraId="672E9181" w14:textId="5A66B804" w:rsidR="0069426A" w:rsidRPr="009D01F5" w:rsidRDefault="0069426A" w:rsidP="009D01F5">
            <w:pPr>
              <w:pStyle w:val="a9"/>
              <w:spacing w:before="0" w:beforeAutospacing="0" w:after="0" w:afterAutospacing="0"/>
              <w:ind w:firstLine="22"/>
              <w:jc w:val="both"/>
              <w:rPr>
                <w:sz w:val="22"/>
                <w:szCs w:val="22"/>
                <w:lang w:val="kk-KZ"/>
              </w:rPr>
            </w:pPr>
            <w:r w:rsidRPr="009D01F5">
              <w:rPr>
                <w:sz w:val="22"/>
                <w:szCs w:val="22"/>
                <w:lang w:val="kk-KZ"/>
              </w:rPr>
              <w:t xml:space="preserve">Виктория </w:t>
            </w:r>
            <w:r w:rsidR="0047715A" w:rsidRPr="009D01F5">
              <w:rPr>
                <w:sz w:val="22"/>
                <w:szCs w:val="22"/>
                <w:lang w:val="kk-KZ"/>
              </w:rPr>
              <w:t>(студент)</w:t>
            </w:r>
          </w:p>
        </w:tc>
        <w:tc>
          <w:tcPr>
            <w:tcW w:w="1970" w:type="dxa"/>
            <w:vMerge/>
          </w:tcPr>
          <w:p w14:paraId="0090FF86" w14:textId="77777777" w:rsidR="0069426A" w:rsidRPr="009D01F5" w:rsidRDefault="0069426A" w:rsidP="009D01F5">
            <w:pPr>
              <w:pStyle w:val="a9"/>
              <w:spacing w:before="0" w:beforeAutospacing="0" w:after="0" w:afterAutospacing="0"/>
              <w:ind w:firstLine="22"/>
              <w:jc w:val="both"/>
              <w:rPr>
                <w:sz w:val="22"/>
                <w:szCs w:val="22"/>
                <w:lang w:val="kk-KZ"/>
              </w:rPr>
            </w:pPr>
          </w:p>
        </w:tc>
        <w:tc>
          <w:tcPr>
            <w:tcW w:w="1276" w:type="dxa"/>
          </w:tcPr>
          <w:p w14:paraId="55A75C3E" w14:textId="77777777" w:rsidR="0069426A" w:rsidRPr="009D01F5" w:rsidRDefault="0069426A" w:rsidP="009D01F5">
            <w:pPr>
              <w:pStyle w:val="a9"/>
              <w:spacing w:before="0" w:beforeAutospacing="0" w:after="0" w:afterAutospacing="0"/>
              <w:ind w:firstLine="22"/>
              <w:jc w:val="both"/>
              <w:rPr>
                <w:sz w:val="22"/>
                <w:szCs w:val="22"/>
                <w:lang w:val="kk-KZ"/>
              </w:rPr>
            </w:pPr>
            <w:r w:rsidRPr="009D01F5">
              <w:rPr>
                <w:sz w:val="22"/>
                <w:szCs w:val="22"/>
                <w:lang w:val="kk-KZ"/>
              </w:rPr>
              <w:t>3</w:t>
            </w:r>
          </w:p>
        </w:tc>
        <w:tc>
          <w:tcPr>
            <w:tcW w:w="2220" w:type="dxa"/>
          </w:tcPr>
          <w:p w14:paraId="108AA8F1" w14:textId="77777777" w:rsidR="0069426A" w:rsidRPr="009D01F5" w:rsidRDefault="0069426A" w:rsidP="009D01F5">
            <w:pPr>
              <w:pStyle w:val="a9"/>
              <w:spacing w:before="0" w:beforeAutospacing="0" w:after="0" w:afterAutospacing="0"/>
              <w:ind w:firstLine="22"/>
              <w:jc w:val="both"/>
              <w:rPr>
                <w:sz w:val="22"/>
                <w:szCs w:val="22"/>
                <w:lang w:val="kk-KZ"/>
              </w:rPr>
            </w:pPr>
            <w:r w:rsidRPr="009D01F5">
              <w:rPr>
                <w:sz w:val="22"/>
                <w:szCs w:val="22"/>
                <w:lang w:val="kk-KZ"/>
              </w:rPr>
              <w:t>Грамматикалық қателер жіберді</w:t>
            </w:r>
          </w:p>
        </w:tc>
        <w:tc>
          <w:tcPr>
            <w:tcW w:w="2338" w:type="dxa"/>
          </w:tcPr>
          <w:p w14:paraId="327FF281" w14:textId="77777777" w:rsidR="0069426A" w:rsidRPr="009D01F5" w:rsidRDefault="0069426A" w:rsidP="009D01F5">
            <w:pPr>
              <w:pStyle w:val="a9"/>
              <w:spacing w:before="0" w:beforeAutospacing="0" w:after="0" w:afterAutospacing="0"/>
              <w:ind w:firstLine="22"/>
              <w:jc w:val="both"/>
              <w:rPr>
                <w:sz w:val="22"/>
                <w:szCs w:val="22"/>
                <w:lang w:val="kk-KZ"/>
              </w:rPr>
            </w:pPr>
            <w:r w:rsidRPr="009D01F5">
              <w:rPr>
                <w:sz w:val="22"/>
                <w:szCs w:val="22"/>
                <w:lang w:val="kk-KZ"/>
              </w:rPr>
              <w:t>Топпен жақсы жұмыс істейді.</w:t>
            </w:r>
          </w:p>
        </w:tc>
      </w:tr>
      <w:tr w:rsidR="00087DD7" w:rsidRPr="00967CBA" w14:paraId="67A92F99" w14:textId="77777777" w:rsidTr="00460514">
        <w:tc>
          <w:tcPr>
            <w:tcW w:w="9344" w:type="dxa"/>
            <w:gridSpan w:val="5"/>
          </w:tcPr>
          <w:p w14:paraId="1676D3D4" w14:textId="3BC43542" w:rsidR="00087DD7" w:rsidRPr="00EF4F95" w:rsidRDefault="00087DD7" w:rsidP="00786925">
            <w:pPr>
              <w:pStyle w:val="a9"/>
              <w:spacing w:before="0" w:beforeAutospacing="0" w:after="0" w:afterAutospacing="0"/>
              <w:ind w:firstLine="601"/>
              <w:jc w:val="both"/>
              <w:rPr>
                <w:sz w:val="22"/>
                <w:szCs w:val="22"/>
                <w:lang w:val="kk-KZ"/>
              </w:rPr>
            </w:pPr>
            <w:r w:rsidRPr="00EF4F95">
              <w:rPr>
                <w:bCs/>
                <w:color w:val="1B1C1D"/>
                <w:sz w:val="22"/>
                <w:szCs w:val="22"/>
                <w:bdr w:val="none" w:sz="0" w:space="0" w:color="auto" w:frame="1"/>
                <w:lang w:val="kk-KZ"/>
              </w:rPr>
              <w:t>Ескерту – Автордың құрастыруымен</w:t>
            </w:r>
          </w:p>
        </w:tc>
      </w:tr>
    </w:tbl>
    <w:p w14:paraId="642DC132" w14:textId="77777777" w:rsidR="0069426A" w:rsidRDefault="0069426A" w:rsidP="00D62A9E">
      <w:pPr>
        <w:pStyle w:val="a9"/>
        <w:spacing w:before="0" w:beforeAutospacing="0" w:after="0" w:afterAutospacing="0"/>
        <w:ind w:firstLine="709"/>
        <w:jc w:val="both"/>
        <w:rPr>
          <w:sz w:val="28"/>
          <w:szCs w:val="28"/>
          <w:lang w:val="kk-KZ"/>
        </w:rPr>
      </w:pPr>
      <w:r>
        <w:rPr>
          <w:sz w:val="28"/>
          <w:szCs w:val="28"/>
          <w:lang w:val="kk-KZ"/>
        </w:rPr>
        <w:t xml:space="preserve"> </w:t>
      </w:r>
    </w:p>
    <w:p w14:paraId="4A5975C1" w14:textId="0D1B4E98" w:rsidR="0069426A" w:rsidRPr="00117898" w:rsidRDefault="0069426A" w:rsidP="00D62A9E">
      <w:pPr>
        <w:pStyle w:val="a9"/>
        <w:spacing w:before="0" w:beforeAutospacing="0" w:after="0" w:afterAutospacing="0"/>
        <w:ind w:firstLine="709"/>
        <w:jc w:val="both"/>
        <w:rPr>
          <w:sz w:val="28"/>
          <w:szCs w:val="28"/>
          <w:lang w:val="kk-KZ"/>
        </w:rPr>
      </w:pPr>
      <w:r w:rsidRPr="00117898">
        <w:rPr>
          <w:sz w:val="28"/>
          <w:szCs w:val="28"/>
          <w:lang w:val="kk-KZ"/>
        </w:rPr>
        <w:t xml:space="preserve">8) </w:t>
      </w:r>
      <w:r w:rsidR="00786925" w:rsidRPr="00117898">
        <w:rPr>
          <w:sz w:val="28"/>
          <w:szCs w:val="28"/>
          <w:lang w:val="kk-KZ"/>
        </w:rPr>
        <w:t xml:space="preserve">экспериментке </w:t>
      </w:r>
      <w:r w:rsidRPr="00117898">
        <w:rPr>
          <w:sz w:val="28"/>
          <w:szCs w:val="28"/>
          <w:lang w:val="kk-KZ"/>
        </w:rPr>
        <w:t>қатысушылардың жағдаяттық тапсырмаларды орындау барысындағы реакциялары жазылады: олардың тапсырманы орындау барысы, көрсеткен эмоциялары, жіберген қателері мен оны түзету әрекеті. Мысалы, Мурцал мен Андрей жағдаяттық тапсырмаларды орындау барысында өз рөлдерін беріле орындап, туындаған дауды түсініп, шынайы орындады, бұл олардың берілген тапсырманы оң қабылдағанын көрсетті. Ал Кирилл сот қаулысын шығаруда аздап қобалжыды, бірақ өзін тез қолға алып, бейімделді. Сол сияқты</w:t>
      </w:r>
      <w:r w:rsidR="00AA5990">
        <w:rPr>
          <w:sz w:val="28"/>
          <w:szCs w:val="28"/>
          <w:lang w:val="kk-KZ"/>
        </w:rPr>
        <w:t>,</w:t>
      </w:r>
      <w:r w:rsidRPr="00117898">
        <w:rPr>
          <w:sz w:val="28"/>
          <w:szCs w:val="28"/>
          <w:lang w:val="kk-KZ"/>
        </w:rPr>
        <w:t xml:space="preserve"> Виктория да қобалжыды, тапсырманы түсінгеннен кейін ойлана отырып сот қаулысын шығаруға қызыға кірісті</w:t>
      </w:r>
      <w:r w:rsidR="00786925">
        <w:rPr>
          <w:sz w:val="28"/>
          <w:szCs w:val="28"/>
          <w:lang w:val="kk-KZ"/>
        </w:rPr>
        <w:t>;</w:t>
      </w:r>
      <w:r w:rsidRPr="00117898">
        <w:rPr>
          <w:sz w:val="28"/>
          <w:szCs w:val="28"/>
          <w:lang w:val="kk-KZ"/>
        </w:rPr>
        <w:t xml:space="preserve"> </w:t>
      </w:r>
    </w:p>
    <w:p w14:paraId="650737BD" w14:textId="1CD11787" w:rsidR="0069426A" w:rsidRPr="00117898" w:rsidRDefault="0069426A" w:rsidP="00D62A9E">
      <w:pPr>
        <w:pStyle w:val="a9"/>
        <w:spacing w:before="0" w:beforeAutospacing="0" w:after="0" w:afterAutospacing="0"/>
        <w:ind w:firstLine="709"/>
        <w:jc w:val="both"/>
        <w:rPr>
          <w:sz w:val="28"/>
          <w:szCs w:val="28"/>
          <w:lang w:val="kk-KZ"/>
        </w:rPr>
      </w:pPr>
      <w:r w:rsidRPr="00117898">
        <w:rPr>
          <w:sz w:val="28"/>
          <w:szCs w:val="28"/>
          <w:lang w:val="kk-KZ"/>
        </w:rPr>
        <w:t xml:space="preserve">9) </w:t>
      </w:r>
      <w:r w:rsidR="00786925" w:rsidRPr="00117898">
        <w:rPr>
          <w:sz w:val="28"/>
          <w:szCs w:val="28"/>
          <w:lang w:val="kk-KZ"/>
        </w:rPr>
        <w:t xml:space="preserve">эксперимент </w:t>
      </w:r>
      <w:r w:rsidRPr="00117898">
        <w:rPr>
          <w:sz w:val="28"/>
          <w:szCs w:val="28"/>
          <w:lang w:val="kk-KZ"/>
        </w:rPr>
        <w:t xml:space="preserve">кезеңінде жағдаяттық тапсырмалар ұсынылды. </w:t>
      </w:r>
    </w:p>
    <w:p w14:paraId="60F24A90" w14:textId="77777777" w:rsidR="0069426A" w:rsidRPr="00EF4F95" w:rsidRDefault="0069426A" w:rsidP="00D62A9E">
      <w:pPr>
        <w:pStyle w:val="a9"/>
        <w:spacing w:before="0" w:beforeAutospacing="0" w:after="0" w:afterAutospacing="0"/>
        <w:ind w:firstLine="709"/>
        <w:jc w:val="both"/>
        <w:rPr>
          <w:i/>
          <w:sz w:val="28"/>
          <w:szCs w:val="28"/>
          <w:lang w:val="kk-KZ"/>
        </w:rPr>
      </w:pPr>
      <w:r w:rsidRPr="00EF4F95">
        <w:rPr>
          <w:i/>
          <w:sz w:val="28"/>
          <w:szCs w:val="28"/>
          <w:lang w:val="kk-KZ"/>
        </w:rPr>
        <w:t>1-кезең: Нұсқау (10 минут)</w:t>
      </w:r>
    </w:p>
    <w:p w14:paraId="4A236EA6" w14:textId="0D0EBA96" w:rsidR="0069426A" w:rsidRPr="00117898" w:rsidRDefault="0069426A" w:rsidP="00D62A9E">
      <w:pPr>
        <w:pStyle w:val="a9"/>
        <w:spacing w:before="0" w:beforeAutospacing="0" w:after="0" w:afterAutospacing="0"/>
        <w:ind w:firstLine="709"/>
        <w:jc w:val="both"/>
        <w:rPr>
          <w:sz w:val="28"/>
          <w:szCs w:val="28"/>
          <w:lang w:val="kk-KZ"/>
        </w:rPr>
      </w:pPr>
      <w:r w:rsidRPr="00117898">
        <w:rPr>
          <w:sz w:val="28"/>
          <w:szCs w:val="28"/>
          <w:lang w:val="kk-KZ"/>
        </w:rPr>
        <w:t xml:space="preserve">а) </w:t>
      </w:r>
      <w:r w:rsidR="00786925" w:rsidRPr="00117898">
        <w:rPr>
          <w:sz w:val="28"/>
          <w:szCs w:val="28"/>
          <w:lang w:val="kk-KZ"/>
        </w:rPr>
        <w:t xml:space="preserve">сабақтың </w:t>
      </w:r>
      <w:r w:rsidRPr="00117898">
        <w:rPr>
          <w:sz w:val="28"/>
          <w:szCs w:val="28"/>
          <w:lang w:val="kk-KZ"/>
        </w:rPr>
        <w:t xml:space="preserve">мақсаты таныстырылды: </w:t>
      </w:r>
      <w:r w:rsidRPr="00117898">
        <w:rPr>
          <w:i/>
          <w:sz w:val="28"/>
          <w:szCs w:val="28"/>
          <w:lang w:val="kk-KZ"/>
        </w:rPr>
        <w:t>«Жұмыс барысында қазақша кәсіби тілде сауатты сөйлеп, өз ойларыңды дәлелдей алу үшін жағдаяттық тапсырмалар ұсынамыз»</w:t>
      </w:r>
      <w:r w:rsidR="00786925">
        <w:rPr>
          <w:i/>
          <w:sz w:val="28"/>
          <w:szCs w:val="28"/>
          <w:lang w:val="kk-KZ"/>
        </w:rPr>
        <w:t>;</w:t>
      </w:r>
      <w:r w:rsidRPr="00117898">
        <w:rPr>
          <w:i/>
          <w:sz w:val="28"/>
          <w:szCs w:val="28"/>
          <w:lang w:val="kk-KZ"/>
        </w:rPr>
        <w:t xml:space="preserve"> </w:t>
      </w:r>
    </w:p>
    <w:p w14:paraId="4C58A534" w14:textId="59DD3833" w:rsidR="0069426A" w:rsidRPr="00117898" w:rsidRDefault="0069426A" w:rsidP="00D62A9E">
      <w:pPr>
        <w:pStyle w:val="a9"/>
        <w:spacing w:before="0" w:beforeAutospacing="0" w:after="0" w:afterAutospacing="0"/>
        <w:ind w:firstLine="709"/>
        <w:jc w:val="both"/>
        <w:rPr>
          <w:i/>
          <w:sz w:val="28"/>
          <w:szCs w:val="28"/>
          <w:lang w:val="kk-KZ"/>
        </w:rPr>
      </w:pPr>
      <w:r w:rsidRPr="00117898">
        <w:rPr>
          <w:sz w:val="28"/>
          <w:szCs w:val="28"/>
          <w:lang w:val="kk-KZ"/>
        </w:rPr>
        <w:t xml:space="preserve">ә) </w:t>
      </w:r>
      <w:r w:rsidR="00786925" w:rsidRPr="00117898">
        <w:rPr>
          <w:sz w:val="28"/>
          <w:szCs w:val="28"/>
          <w:lang w:val="kk-KZ"/>
        </w:rPr>
        <w:t xml:space="preserve">тапсырмалардың </w:t>
      </w:r>
      <w:r w:rsidRPr="00117898">
        <w:rPr>
          <w:sz w:val="28"/>
          <w:szCs w:val="28"/>
          <w:lang w:val="kk-KZ"/>
        </w:rPr>
        <w:t xml:space="preserve">орындалу реті түсіндіріледі: </w:t>
      </w:r>
      <w:r w:rsidRPr="00117898">
        <w:rPr>
          <w:i/>
          <w:sz w:val="28"/>
          <w:szCs w:val="28"/>
          <w:lang w:val="kk-KZ"/>
        </w:rPr>
        <w:t>«Жағдаяттық тапсырмалар арқылы туындаған дауларды, мәселелерді шешеміз, талқылаймыз, өз пікірімізді дәлелдейміз, соңынан кері байланыс жасаймыз. Мен сіздерді бақылап, тапсырмалардың орындалу барысын жазып отырамын»</w:t>
      </w:r>
      <w:r w:rsidR="00786925">
        <w:rPr>
          <w:i/>
          <w:sz w:val="28"/>
          <w:szCs w:val="28"/>
          <w:lang w:val="kk-KZ"/>
        </w:rPr>
        <w:t>;</w:t>
      </w:r>
      <w:r w:rsidRPr="00117898">
        <w:rPr>
          <w:i/>
          <w:sz w:val="28"/>
          <w:szCs w:val="28"/>
          <w:lang w:val="kk-KZ"/>
        </w:rPr>
        <w:t xml:space="preserve"> </w:t>
      </w:r>
    </w:p>
    <w:p w14:paraId="7FC69FFE" w14:textId="4E92B564" w:rsidR="0069426A" w:rsidRPr="00117898" w:rsidRDefault="0069426A" w:rsidP="00D62A9E">
      <w:pPr>
        <w:pStyle w:val="a9"/>
        <w:spacing w:before="0" w:beforeAutospacing="0" w:after="0" w:afterAutospacing="0"/>
        <w:ind w:firstLine="709"/>
        <w:jc w:val="both"/>
        <w:rPr>
          <w:sz w:val="28"/>
          <w:szCs w:val="28"/>
          <w:lang w:val="kk-KZ"/>
        </w:rPr>
      </w:pPr>
      <w:r w:rsidRPr="00EF4F95">
        <w:rPr>
          <w:i/>
          <w:sz w:val="28"/>
          <w:szCs w:val="28"/>
          <w:lang w:val="kk-KZ"/>
        </w:rPr>
        <w:t>2-кезең: ««Мирас» сауда үйінде туындаған дауды шешу» туралы жағдаяттық тапсырма</w:t>
      </w:r>
      <w:r w:rsidRPr="00117898">
        <w:rPr>
          <w:sz w:val="28"/>
          <w:szCs w:val="28"/>
          <w:lang w:val="kk-KZ"/>
        </w:rPr>
        <w:t xml:space="preserve"> (20 минут)</w:t>
      </w:r>
      <w:r w:rsidR="00786925">
        <w:rPr>
          <w:sz w:val="28"/>
          <w:szCs w:val="28"/>
          <w:lang w:val="kk-KZ"/>
        </w:rPr>
        <w:t>:</w:t>
      </w:r>
      <w:r w:rsidR="003803F2">
        <w:rPr>
          <w:sz w:val="28"/>
          <w:szCs w:val="28"/>
          <w:lang w:val="kk-KZ"/>
        </w:rPr>
        <w:t xml:space="preserve"> </w:t>
      </w:r>
    </w:p>
    <w:p w14:paraId="01F4C6E4" w14:textId="49CB5AAC" w:rsidR="0069426A" w:rsidRPr="00117898" w:rsidRDefault="0069426A" w:rsidP="00D62A9E">
      <w:pPr>
        <w:pStyle w:val="a9"/>
        <w:spacing w:before="0" w:beforeAutospacing="0" w:after="0" w:afterAutospacing="0"/>
        <w:ind w:firstLine="709"/>
        <w:jc w:val="both"/>
        <w:rPr>
          <w:sz w:val="28"/>
          <w:szCs w:val="28"/>
          <w:lang w:val="kk-KZ"/>
        </w:rPr>
      </w:pPr>
      <w:r w:rsidRPr="00117898">
        <w:rPr>
          <w:sz w:val="28"/>
          <w:szCs w:val="28"/>
          <w:lang w:val="kk-KZ"/>
        </w:rPr>
        <w:t xml:space="preserve">а) </w:t>
      </w:r>
      <w:r w:rsidR="00786925" w:rsidRPr="00117898">
        <w:rPr>
          <w:sz w:val="28"/>
          <w:szCs w:val="28"/>
          <w:lang w:val="kk-KZ"/>
        </w:rPr>
        <w:t xml:space="preserve">болашақ </w:t>
      </w:r>
      <w:r w:rsidRPr="00117898">
        <w:rPr>
          <w:sz w:val="28"/>
          <w:szCs w:val="28"/>
          <w:lang w:val="kk-KZ"/>
        </w:rPr>
        <w:t>заңгерлер Конституция баптарын</w:t>
      </w:r>
      <w:r w:rsidR="00D24C27">
        <w:rPr>
          <w:sz w:val="28"/>
          <w:szCs w:val="28"/>
          <w:lang w:val="kk-KZ"/>
        </w:rPr>
        <w:t>а сүйеніп</w:t>
      </w:r>
      <w:r w:rsidRPr="00117898">
        <w:rPr>
          <w:sz w:val="28"/>
          <w:szCs w:val="28"/>
          <w:lang w:val="kk-KZ"/>
        </w:rPr>
        <w:t xml:space="preserve">, әкімшілік құқықбұзушылық бойынша жаза түрлерін </w:t>
      </w:r>
      <w:r w:rsidR="00D24C27">
        <w:rPr>
          <w:sz w:val="28"/>
          <w:szCs w:val="28"/>
          <w:lang w:val="kk-KZ"/>
        </w:rPr>
        <w:t>қарастырады</w:t>
      </w:r>
      <w:r w:rsidRPr="00117898">
        <w:rPr>
          <w:sz w:val="28"/>
          <w:szCs w:val="28"/>
          <w:lang w:val="kk-KZ"/>
        </w:rPr>
        <w:t>. Теориялық білімдерін прак</w:t>
      </w:r>
      <w:r w:rsidR="00D24C27">
        <w:rPr>
          <w:sz w:val="28"/>
          <w:szCs w:val="28"/>
          <w:lang w:val="kk-KZ"/>
        </w:rPr>
        <w:t xml:space="preserve">тикада қолданып, қазақ тілінде </w:t>
      </w:r>
      <w:r w:rsidRPr="00117898">
        <w:rPr>
          <w:sz w:val="28"/>
          <w:szCs w:val="28"/>
          <w:lang w:val="kk-KZ"/>
        </w:rPr>
        <w:t xml:space="preserve"> ойларымен бөлісіп, өз пікір</w:t>
      </w:r>
      <w:r w:rsidR="00D24C27">
        <w:rPr>
          <w:sz w:val="28"/>
          <w:szCs w:val="28"/>
          <w:lang w:val="kk-KZ"/>
        </w:rPr>
        <w:t>лер</w:t>
      </w:r>
      <w:r w:rsidRPr="00117898">
        <w:rPr>
          <w:sz w:val="28"/>
          <w:szCs w:val="28"/>
          <w:lang w:val="kk-KZ"/>
        </w:rPr>
        <w:t>ін дәлелдейді</w:t>
      </w:r>
      <w:r w:rsidR="00786925">
        <w:rPr>
          <w:sz w:val="28"/>
          <w:szCs w:val="28"/>
          <w:lang w:val="kk-KZ"/>
        </w:rPr>
        <w:t>;</w:t>
      </w:r>
    </w:p>
    <w:p w14:paraId="267ED6CC" w14:textId="514EEE74" w:rsidR="0069426A" w:rsidRPr="00117898" w:rsidRDefault="00B25203" w:rsidP="00D62A9E">
      <w:pPr>
        <w:pStyle w:val="a9"/>
        <w:spacing w:before="0" w:beforeAutospacing="0" w:after="0" w:afterAutospacing="0"/>
        <w:ind w:firstLine="709"/>
        <w:jc w:val="both"/>
        <w:rPr>
          <w:i/>
          <w:sz w:val="28"/>
          <w:szCs w:val="28"/>
          <w:lang w:val="kk-KZ"/>
        </w:rPr>
      </w:pPr>
      <w:r>
        <w:rPr>
          <w:sz w:val="28"/>
          <w:szCs w:val="28"/>
          <w:lang w:val="kk-KZ"/>
        </w:rPr>
        <w:t xml:space="preserve">ә) </w:t>
      </w:r>
      <w:r w:rsidR="00786925">
        <w:rPr>
          <w:sz w:val="28"/>
          <w:szCs w:val="28"/>
          <w:lang w:val="kk-KZ"/>
        </w:rPr>
        <w:t xml:space="preserve">оқытушы </w:t>
      </w:r>
      <w:r>
        <w:rPr>
          <w:sz w:val="28"/>
          <w:szCs w:val="28"/>
          <w:lang w:val="kk-KZ"/>
        </w:rPr>
        <w:t>бақылап, ескерту</w:t>
      </w:r>
      <w:r w:rsidR="0069426A" w:rsidRPr="00117898">
        <w:rPr>
          <w:sz w:val="28"/>
          <w:szCs w:val="28"/>
          <w:lang w:val="kk-KZ"/>
        </w:rPr>
        <w:t xml:space="preserve"> жасайды: </w:t>
      </w:r>
      <w:r w:rsidR="0069426A" w:rsidRPr="00117898">
        <w:rPr>
          <w:i/>
          <w:sz w:val="28"/>
          <w:szCs w:val="28"/>
          <w:lang w:val="kk-KZ"/>
        </w:rPr>
        <w:t>«</w:t>
      </w:r>
      <w:r>
        <w:rPr>
          <w:i/>
          <w:sz w:val="28"/>
          <w:szCs w:val="28"/>
          <w:lang w:val="kk-KZ"/>
        </w:rPr>
        <w:t xml:space="preserve">Мурцал өз ойын сенімді жеткізді, </w:t>
      </w:r>
      <w:r w:rsidR="0069426A" w:rsidRPr="00117898">
        <w:rPr>
          <w:i/>
          <w:sz w:val="28"/>
          <w:szCs w:val="28"/>
          <w:lang w:val="kk-KZ"/>
        </w:rPr>
        <w:t>бірақ әкімшілік құқықбұзушылық бойынша заң баптарын қатыстыра отырып, өз пікірін дәлелдеуде қателік жіберді. Ал Анрей кепілдік мерзім, шығындарды өтеу, моральдық зиян сияқты сөз тіркестерін айтуда қиналды. Сөйлем құрауда сөйлемдегі сөз тәртібін дұрыс құра алмады»</w:t>
      </w:r>
      <w:r>
        <w:rPr>
          <w:i/>
          <w:sz w:val="28"/>
          <w:szCs w:val="28"/>
          <w:lang w:val="kk-KZ"/>
        </w:rPr>
        <w:t>.</w:t>
      </w:r>
    </w:p>
    <w:p w14:paraId="6B030BE7" w14:textId="0F70339A" w:rsidR="0069426A" w:rsidRPr="00117898" w:rsidRDefault="0069426A" w:rsidP="00D62A9E">
      <w:pPr>
        <w:pStyle w:val="a9"/>
        <w:spacing w:before="0" w:beforeAutospacing="0" w:after="0" w:afterAutospacing="0"/>
        <w:ind w:firstLine="709"/>
        <w:jc w:val="both"/>
        <w:rPr>
          <w:sz w:val="28"/>
          <w:szCs w:val="28"/>
          <w:lang w:val="kk-KZ"/>
        </w:rPr>
      </w:pPr>
      <w:r w:rsidRPr="00EF4F95">
        <w:rPr>
          <w:i/>
          <w:sz w:val="28"/>
          <w:szCs w:val="28"/>
          <w:lang w:val="kk-KZ"/>
        </w:rPr>
        <w:t xml:space="preserve">3-кезең: «Фирма есепшісінің жұмысқа жиі кешігіп келетіні үшін қолданылған шара» жағдаяттық тапсырмасы </w:t>
      </w:r>
      <w:r w:rsidRPr="00117898">
        <w:rPr>
          <w:sz w:val="28"/>
          <w:szCs w:val="28"/>
          <w:lang w:val="kk-KZ"/>
        </w:rPr>
        <w:t>(20 минут)</w:t>
      </w:r>
      <w:r w:rsidR="00786925">
        <w:rPr>
          <w:sz w:val="28"/>
          <w:szCs w:val="28"/>
          <w:lang w:val="kk-KZ"/>
        </w:rPr>
        <w:t>:</w:t>
      </w:r>
    </w:p>
    <w:p w14:paraId="6EEC8BCF" w14:textId="1C08EBEB" w:rsidR="0069426A" w:rsidRPr="00117898" w:rsidRDefault="0069426A" w:rsidP="00D62A9E">
      <w:pPr>
        <w:pStyle w:val="a9"/>
        <w:spacing w:before="0" w:beforeAutospacing="0" w:after="0" w:afterAutospacing="0"/>
        <w:ind w:firstLine="709"/>
        <w:jc w:val="both"/>
        <w:rPr>
          <w:sz w:val="28"/>
          <w:szCs w:val="28"/>
          <w:lang w:val="kk-KZ"/>
        </w:rPr>
      </w:pPr>
      <w:r w:rsidRPr="00117898">
        <w:rPr>
          <w:sz w:val="28"/>
          <w:szCs w:val="28"/>
          <w:lang w:val="kk-KZ"/>
        </w:rPr>
        <w:t xml:space="preserve">а) </w:t>
      </w:r>
      <w:r w:rsidR="00786925" w:rsidRPr="00117898">
        <w:rPr>
          <w:sz w:val="28"/>
          <w:szCs w:val="28"/>
          <w:lang w:val="kk-KZ"/>
        </w:rPr>
        <w:t xml:space="preserve">болашақ </w:t>
      </w:r>
      <w:r w:rsidRPr="00117898">
        <w:rPr>
          <w:sz w:val="28"/>
          <w:szCs w:val="28"/>
          <w:lang w:val="kk-KZ"/>
        </w:rPr>
        <w:t>заңгерлер ескерту жасау, сөгіс жариялау, кінәсін мойындау, кешірім сұрау, бұйрық шығару сияқты сөз тіркес</w:t>
      </w:r>
      <w:r w:rsidR="00B25203">
        <w:rPr>
          <w:sz w:val="28"/>
          <w:szCs w:val="28"/>
          <w:lang w:val="kk-KZ"/>
        </w:rPr>
        <w:t>тер</w:t>
      </w:r>
      <w:r w:rsidRPr="00117898">
        <w:rPr>
          <w:sz w:val="28"/>
          <w:szCs w:val="28"/>
          <w:lang w:val="kk-KZ"/>
        </w:rPr>
        <w:t>імен сөйлемдер құрады</w:t>
      </w:r>
      <w:r w:rsidR="00786925">
        <w:rPr>
          <w:sz w:val="28"/>
          <w:szCs w:val="28"/>
          <w:lang w:val="kk-KZ"/>
        </w:rPr>
        <w:t>;</w:t>
      </w:r>
    </w:p>
    <w:p w14:paraId="03BC7DD0" w14:textId="07EA8A93" w:rsidR="0069426A" w:rsidRPr="00117898" w:rsidRDefault="0069426A" w:rsidP="00D62A9E">
      <w:pPr>
        <w:pStyle w:val="a9"/>
        <w:spacing w:before="0" w:beforeAutospacing="0" w:after="0" w:afterAutospacing="0"/>
        <w:ind w:firstLine="709"/>
        <w:jc w:val="both"/>
        <w:rPr>
          <w:i/>
          <w:sz w:val="28"/>
          <w:szCs w:val="28"/>
          <w:lang w:val="kk-KZ"/>
        </w:rPr>
      </w:pPr>
      <w:r w:rsidRPr="00117898">
        <w:rPr>
          <w:sz w:val="28"/>
          <w:szCs w:val="28"/>
          <w:lang w:val="kk-KZ"/>
        </w:rPr>
        <w:t xml:space="preserve">ә) </w:t>
      </w:r>
      <w:r w:rsidR="00786925" w:rsidRPr="00117898">
        <w:rPr>
          <w:sz w:val="28"/>
          <w:szCs w:val="28"/>
          <w:lang w:val="kk-KZ"/>
        </w:rPr>
        <w:t xml:space="preserve">оқытушы </w:t>
      </w:r>
      <w:r w:rsidRPr="00117898">
        <w:rPr>
          <w:sz w:val="28"/>
          <w:szCs w:val="28"/>
          <w:lang w:val="kk-KZ"/>
        </w:rPr>
        <w:t xml:space="preserve">бақылап, ескертулер жасайды: </w:t>
      </w:r>
      <w:r w:rsidRPr="00117898">
        <w:rPr>
          <w:i/>
          <w:sz w:val="28"/>
          <w:szCs w:val="28"/>
          <w:lang w:val="kk-KZ"/>
        </w:rPr>
        <w:t>«Сіз неге жұмысқа жиі кешігіп келесіз?» - деген сұраққа Анжелика жауап бере алмады, ал Виктория сенімді түрде жауап берді. Сол с</w:t>
      </w:r>
      <w:r w:rsidR="00B25203">
        <w:rPr>
          <w:i/>
          <w:sz w:val="28"/>
          <w:szCs w:val="28"/>
          <w:lang w:val="kk-KZ"/>
        </w:rPr>
        <w:t xml:space="preserve">ияқты Артур «Сөгіс жариялансын» </w:t>
      </w:r>
      <w:r w:rsidRPr="00117898">
        <w:rPr>
          <w:i/>
          <w:sz w:val="28"/>
          <w:szCs w:val="28"/>
          <w:lang w:val="kk-KZ"/>
        </w:rPr>
        <w:t xml:space="preserve">деген бұйрық райды дұрыс қолдана алмай, «Сөгіс жариялаймын» деп қолданды. </w:t>
      </w:r>
    </w:p>
    <w:p w14:paraId="7133408B" w14:textId="4852401E" w:rsidR="0069426A" w:rsidRPr="00117898" w:rsidRDefault="0069426A" w:rsidP="00D62A9E">
      <w:pPr>
        <w:pStyle w:val="a9"/>
        <w:spacing w:before="0" w:beforeAutospacing="0" w:after="0" w:afterAutospacing="0"/>
        <w:ind w:firstLine="709"/>
        <w:jc w:val="both"/>
        <w:rPr>
          <w:sz w:val="28"/>
          <w:szCs w:val="28"/>
          <w:lang w:val="kk-KZ"/>
        </w:rPr>
      </w:pPr>
      <w:r w:rsidRPr="00EF4F95">
        <w:rPr>
          <w:i/>
          <w:sz w:val="28"/>
          <w:szCs w:val="28"/>
          <w:lang w:val="kk-KZ"/>
        </w:rPr>
        <w:t xml:space="preserve">4- кезең: «Неміс иті бар көршінің қылығы» жағдаяттық тапсырмасы </w:t>
      </w:r>
      <w:r w:rsidRPr="00117898">
        <w:rPr>
          <w:sz w:val="28"/>
          <w:szCs w:val="28"/>
          <w:lang w:val="kk-KZ"/>
        </w:rPr>
        <w:t>(20 минут)</w:t>
      </w:r>
      <w:r w:rsidR="00786925">
        <w:rPr>
          <w:sz w:val="28"/>
          <w:szCs w:val="28"/>
          <w:lang w:val="kk-KZ"/>
        </w:rPr>
        <w:t>:</w:t>
      </w:r>
    </w:p>
    <w:p w14:paraId="5640063C" w14:textId="22DFEB0C" w:rsidR="0069426A" w:rsidRPr="00117898" w:rsidRDefault="0069426A" w:rsidP="00D62A9E">
      <w:pPr>
        <w:pStyle w:val="a9"/>
        <w:spacing w:before="0" w:beforeAutospacing="0" w:after="0" w:afterAutospacing="0"/>
        <w:ind w:firstLine="709"/>
        <w:jc w:val="both"/>
        <w:rPr>
          <w:sz w:val="28"/>
          <w:szCs w:val="28"/>
          <w:lang w:val="kk-KZ"/>
        </w:rPr>
      </w:pPr>
      <w:r w:rsidRPr="00117898">
        <w:rPr>
          <w:sz w:val="28"/>
          <w:szCs w:val="28"/>
          <w:lang w:val="kk-KZ"/>
        </w:rPr>
        <w:t xml:space="preserve">а) </w:t>
      </w:r>
      <w:r w:rsidR="00786925" w:rsidRPr="00117898">
        <w:rPr>
          <w:sz w:val="28"/>
          <w:szCs w:val="28"/>
          <w:lang w:val="kk-KZ"/>
        </w:rPr>
        <w:t xml:space="preserve">болашақ </w:t>
      </w:r>
      <w:r w:rsidRPr="00117898">
        <w:rPr>
          <w:sz w:val="28"/>
          <w:szCs w:val="28"/>
          <w:lang w:val="kk-KZ"/>
        </w:rPr>
        <w:t>заңгерлер топпен жұмыс істейді</w:t>
      </w:r>
      <w:r w:rsidR="00786925">
        <w:rPr>
          <w:sz w:val="28"/>
          <w:szCs w:val="28"/>
          <w:lang w:val="kk-KZ"/>
        </w:rPr>
        <w:t>;</w:t>
      </w:r>
    </w:p>
    <w:p w14:paraId="713C21CE" w14:textId="6370C280" w:rsidR="0069426A" w:rsidRPr="00117898" w:rsidRDefault="00786925" w:rsidP="00D62A9E">
      <w:pPr>
        <w:pStyle w:val="a9"/>
        <w:spacing w:before="0" w:beforeAutospacing="0" w:after="0" w:afterAutospacing="0"/>
        <w:ind w:firstLine="709"/>
        <w:jc w:val="both"/>
        <w:rPr>
          <w:sz w:val="28"/>
          <w:szCs w:val="28"/>
          <w:lang w:val="kk-KZ"/>
        </w:rPr>
      </w:pPr>
      <w:r w:rsidRPr="00117898">
        <w:rPr>
          <w:sz w:val="28"/>
          <w:szCs w:val="28"/>
          <w:lang w:val="kk-KZ"/>
        </w:rPr>
        <w:t xml:space="preserve">ә) </w:t>
      </w:r>
      <w:r w:rsidR="0069426A" w:rsidRPr="00117898">
        <w:rPr>
          <w:sz w:val="28"/>
          <w:szCs w:val="28"/>
          <w:lang w:val="kk-KZ"/>
        </w:rPr>
        <w:t>Оқытушы бақылап, ескертулер жасайды: «Әрсен мен Әлімжан «Баланың денсаулығына зиян келтірген көлік жүргізушісі емес, неміс иті бар көрші екенін талқылап, дәлелдей білді. Андрей де өз ойын айтып талқылауға белсене қатысты, ал Дали талқылауға белсене қатысуға тырысты, бірақ өз ойын жеткізе алмады, себебі сөздік қорының аз екені байқалды».</w:t>
      </w:r>
    </w:p>
    <w:p w14:paraId="2AE9DF43" w14:textId="6486718C" w:rsidR="0069426A" w:rsidRPr="00117898" w:rsidRDefault="0069426A" w:rsidP="00D62A9E">
      <w:pPr>
        <w:pStyle w:val="a9"/>
        <w:spacing w:before="0" w:beforeAutospacing="0" w:after="0" w:afterAutospacing="0"/>
        <w:ind w:firstLine="709"/>
        <w:jc w:val="both"/>
        <w:rPr>
          <w:sz w:val="28"/>
          <w:szCs w:val="28"/>
          <w:lang w:val="kk-KZ"/>
        </w:rPr>
      </w:pPr>
      <w:r w:rsidRPr="00EF4F95">
        <w:rPr>
          <w:i/>
          <w:sz w:val="28"/>
          <w:szCs w:val="28"/>
          <w:lang w:val="kk-KZ"/>
        </w:rPr>
        <w:t>5-кезең: Қорытындылау және кері байланыс</w:t>
      </w:r>
      <w:r w:rsidRPr="00117898">
        <w:rPr>
          <w:sz w:val="28"/>
          <w:szCs w:val="28"/>
          <w:lang w:val="kk-KZ"/>
        </w:rPr>
        <w:t xml:space="preserve"> (10 минут)</w:t>
      </w:r>
      <w:r w:rsidR="00786925">
        <w:rPr>
          <w:sz w:val="28"/>
          <w:szCs w:val="28"/>
          <w:lang w:val="kk-KZ"/>
        </w:rPr>
        <w:t>:</w:t>
      </w:r>
    </w:p>
    <w:p w14:paraId="6926D7E4" w14:textId="5E5B4F07" w:rsidR="0069426A" w:rsidRPr="00117898" w:rsidRDefault="0069426A" w:rsidP="00D62A9E">
      <w:pPr>
        <w:pStyle w:val="a9"/>
        <w:spacing w:before="0" w:beforeAutospacing="0" w:after="0" w:afterAutospacing="0"/>
        <w:ind w:firstLine="709"/>
        <w:jc w:val="both"/>
        <w:rPr>
          <w:sz w:val="28"/>
          <w:szCs w:val="28"/>
          <w:lang w:val="kk-KZ"/>
        </w:rPr>
      </w:pPr>
      <w:r w:rsidRPr="00117898">
        <w:rPr>
          <w:sz w:val="28"/>
          <w:szCs w:val="28"/>
          <w:lang w:val="kk-KZ"/>
        </w:rPr>
        <w:t xml:space="preserve">а) </w:t>
      </w:r>
      <w:r w:rsidR="00786925" w:rsidRPr="00117898">
        <w:rPr>
          <w:sz w:val="28"/>
          <w:szCs w:val="28"/>
          <w:lang w:val="kk-KZ"/>
        </w:rPr>
        <w:t xml:space="preserve">нәтижелерді </w:t>
      </w:r>
      <w:r w:rsidRPr="00117898">
        <w:rPr>
          <w:sz w:val="28"/>
          <w:szCs w:val="28"/>
          <w:lang w:val="kk-KZ"/>
        </w:rPr>
        <w:t>болашақ заңгерлермен бірге талқылап, әр тапсырмаға кері байланыс берулді</w:t>
      </w:r>
      <w:r w:rsidR="00786925">
        <w:rPr>
          <w:sz w:val="28"/>
          <w:szCs w:val="28"/>
          <w:lang w:val="kk-KZ"/>
        </w:rPr>
        <w:t>;</w:t>
      </w:r>
    </w:p>
    <w:p w14:paraId="12353BC5" w14:textId="7184B262" w:rsidR="0069426A" w:rsidRPr="00117898" w:rsidRDefault="0069426A" w:rsidP="00D62A9E">
      <w:pPr>
        <w:pStyle w:val="a9"/>
        <w:spacing w:before="0" w:beforeAutospacing="0" w:after="0" w:afterAutospacing="0"/>
        <w:ind w:firstLine="709"/>
        <w:jc w:val="both"/>
        <w:rPr>
          <w:sz w:val="28"/>
          <w:szCs w:val="28"/>
          <w:lang w:val="kk-KZ"/>
        </w:rPr>
      </w:pPr>
      <w:r w:rsidRPr="00117898">
        <w:rPr>
          <w:sz w:val="28"/>
          <w:szCs w:val="28"/>
          <w:lang w:val="kk-KZ"/>
        </w:rPr>
        <w:t xml:space="preserve">ә) </w:t>
      </w:r>
      <w:r w:rsidR="00786925" w:rsidRPr="00117898">
        <w:rPr>
          <w:sz w:val="28"/>
          <w:szCs w:val="28"/>
          <w:lang w:val="kk-KZ"/>
        </w:rPr>
        <w:t xml:space="preserve">оқытушы </w:t>
      </w:r>
      <w:r w:rsidRPr="00117898">
        <w:rPr>
          <w:sz w:val="28"/>
          <w:szCs w:val="28"/>
          <w:lang w:val="kk-KZ"/>
        </w:rPr>
        <w:t xml:space="preserve">кері байланыс орнатады: «Болашақ заңгерлер жағдаяттық тапсырмаларды қызыға орындап, болашақта жұмыс барысында пайдалы болатынын атап көрсетті. Жаннұр рөлдік ойындар арқылы өзін кәсіби маман ретінде сезініп, өз пікірін сенімді түрде дәлелдеуге дағдыланғандығы туралы қуана ой бөлісті». Осындай жағдаяттық тапсырмалар болашақ заңгерлердің туындаған даулы мәселелерді шешу дағдыларын қалыптастырады. Бұл олардың теориялық білімімен қатар қазақ тілін меңгеру деңгейін бағалауға және эксперимент кезінде нұсқауларды, мониторингті және деректерді жазуды қалай жүргізу керектігін көрсетеді. </w:t>
      </w:r>
    </w:p>
    <w:p w14:paraId="6452F76D" w14:textId="77777777" w:rsidR="00EF4F95" w:rsidRDefault="00EF4F95" w:rsidP="00D62A9E">
      <w:pPr>
        <w:pStyle w:val="a9"/>
        <w:spacing w:before="0" w:beforeAutospacing="0" w:after="0" w:afterAutospacing="0"/>
        <w:ind w:firstLine="709"/>
        <w:jc w:val="both"/>
        <w:rPr>
          <w:b/>
          <w:sz w:val="28"/>
          <w:szCs w:val="28"/>
          <w:lang w:val="kk-KZ"/>
        </w:rPr>
      </w:pPr>
    </w:p>
    <w:p w14:paraId="5AA5C622" w14:textId="404F1EEC" w:rsidR="0069426A" w:rsidRPr="00EF4F95" w:rsidRDefault="0069426A" w:rsidP="00D62A9E">
      <w:pPr>
        <w:pStyle w:val="a9"/>
        <w:spacing w:before="0" w:beforeAutospacing="0" w:after="0" w:afterAutospacing="0"/>
        <w:ind w:firstLine="709"/>
        <w:jc w:val="both"/>
        <w:rPr>
          <w:sz w:val="28"/>
          <w:szCs w:val="28"/>
          <w:lang w:val="kk-KZ"/>
        </w:rPr>
      </w:pPr>
      <w:r w:rsidRPr="00EF4F95">
        <w:rPr>
          <w:sz w:val="28"/>
          <w:szCs w:val="28"/>
          <w:lang w:val="kk-KZ"/>
        </w:rPr>
        <w:t>3.4.</w:t>
      </w:r>
      <w:r w:rsidR="007E65F8">
        <w:rPr>
          <w:sz w:val="28"/>
          <w:szCs w:val="28"/>
          <w:lang w:val="kk-KZ"/>
        </w:rPr>
        <w:t>2</w:t>
      </w:r>
      <w:r w:rsidRPr="00EF4F95">
        <w:rPr>
          <w:sz w:val="28"/>
          <w:szCs w:val="28"/>
          <w:lang w:val="kk-KZ"/>
        </w:rPr>
        <w:t xml:space="preserve"> </w:t>
      </w:r>
      <w:r w:rsidR="00D12AEE" w:rsidRPr="00EF4F95">
        <w:rPr>
          <w:sz w:val="28"/>
          <w:szCs w:val="28"/>
          <w:lang w:val="kk-KZ"/>
        </w:rPr>
        <w:t>Тәжірибелік зерттеудің б</w:t>
      </w:r>
      <w:r w:rsidRPr="00EF4F95">
        <w:rPr>
          <w:sz w:val="28"/>
          <w:szCs w:val="28"/>
          <w:lang w:val="kk-KZ"/>
        </w:rPr>
        <w:t xml:space="preserve">ақылау </w:t>
      </w:r>
      <w:r w:rsidR="00D12AEE" w:rsidRPr="00EF4F95">
        <w:rPr>
          <w:sz w:val="28"/>
          <w:szCs w:val="28"/>
          <w:lang w:val="kk-KZ"/>
        </w:rPr>
        <w:t>кезеңі</w:t>
      </w:r>
    </w:p>
    <w:p w14:paraId="63C410E3" w14:textId="0D649FC0" w:rsidR="00285349" w:rsidRDefault="0069426A" w:rsidP="00D62A9E">
      <w:pPr>
        <w:pStyle w:val="a9"/>
        <w:spacing w:before="0" w:beforeAutospacing="0" w:after="0" w:afterAutospacing="0"/>
        <w:ind w:firstLine="709"/>
        <w:jc w:val="both"/>
        <w:rPr>
          <w:sz w:val="28"/>
          <w:szCs w:val="28"/>
          <w:lang w:val="kk-KZ"/>
        </w:rPr>
      </w:pPr>
      <w:r w:rsidRPr="00EF4F95">
        <w:rPr>
          <w:i/>
          <w:sz w:val="28"/>
          <w:szCs w:val="28"/>
          <w:lang w:val="kk-KZ"/>
        </w:rPr>
        <w:t>1. Нәтижелерді салыстыру.</w:t>
      </w:r>
      <w:r w:rsidR="00B25203">
        <w:rPr>
          <w:b/>
          <w:sz w:val="28"/>
          <w:szCs w:val="28"/>
          <w:lang w:val="kk-KZ"/>
        </w:rPr>
        <w:t xml:space="preserve"> </w:t>
      </w:r>
      <w:r w:rsidR="00285349" w:rsidRPr="00285349">
        <w:rPr>
          <w:sz w:val="28"/>
          <w:szCs w:val="28"/>
          <w:lang w:val="kk-KZ"/>
        </w:rPr>
        <w:t>Тәжірибелік-</w:t>
      </w:r>
      <w:r w:rsidR="00285349">
        <w:rPr>
          <w:sz w:val="28"/>
          <w:szCs w:val="28"/>
          <w:lang w:val="kk-KZ"/>
        </w:rPr>
        <w:t xml:space="preserve">эксперименттік жұмыстың бақылау кезеңінің мақсаты – белгіленген көрсеткіштер негізінде болашақ заңгерлердің кәсіби коммуникативті дискурстық құзыреттілігінің қалыптасу динамикасын кешенді түрде айқындау. Аталған мақсатқа жету үшін келесідей міндеттер айқындалды: диагностикалық бақылау жұмыстарын ұйымдастыру және жүргізу; эксперимент нәтижелерін бағалаудың өлшемшарттары мен көрсеткіштерін жүйелеу; алынған эмпирикалық деректерге сандық және сапалық талдау жасау, оларды жинақтау мен интерпретациялау; тәжірибелік-эксперименттік зерттеу нәтижелері бойынша ғылыми негізделген тұжырымдар жасау. </w:t>
      </w:r>
    </w:p>
    <w:p w14:paraId="23A35548" w14:textId="6B76F566" w:rsidR="0099035E" w:rsidRPr="00B25203" w:rsidRDefault="007A5DC5" w:rsidP="00D62A9E">
      <w:pPr>
        <w:pStyle w:val="a9"/>
        <w:spacing w:before="0" w:beforeAutospacing="0" w:after="0" w:afterAutospacing="0"/>
        <w:ind w:firstLine="709"/>
        <w:jc w:val="both"/>
        <w:rPr>
          <w:b/>
          <w:sz w:val="28"/>
          <w:szCs w:val="28"/>
          <w:lang w:val="kk-KZ"/>
        </w:rPr>
      </w:pPr>
      <w:r>
        <w:rPr>
          <w:sz w:val="28"/>
          <w:szCs w:val="28"/>
          <w:lang w:val="kk-KZ"/>
        </w:rPr>
        <w:t>Төменде болашақ заңгерлердің кәсіби коммуникативті дискурстық құзыреттілігін қалыптастыру деңгейі мен жоғарыда аталған әдістемелер негізінде жүргізілген қайталанбалы сауалнама нәтижелері бойынша тіркелген</w:t>
      </w:r>
      <w:r w:rsidR="003343C3">
        <w:rPr>
          <w:sz w:val="28"/>
          <w:szCs w:val="28"/>
          <w:lang w:val="kk-KZ"/>
        </w:rPr>
        <w:t xml:space="preserve"> даму динамикасының көрсеткіштерін ұсынамыз</w:t>
      </w:r>
      <w:r w:rsidR="00E96D17">
        <w:rPr>
          <w:sz w:val="28"/>
          <w:szCs w:val="28"/>
          <w:lang w:val="kk-KZ"/>
        </w:rPr>
        <w:t xml:space="preserve"> (16-кесте)</w:t>
      </w:r>
      <w:r w:rsidR="0099035E" w:rsidRPr="0099035E">
        <w:rPr>
          <w:sz w:val="28"/>
          <w:szCs w:val="28"/>
          <w:lang w:val="kk-KZ"/>
        </w:rPr>
        <w:t>.</w:t>
      </w:r>
    </w:p>
    <w:p w14:paraId="7956D9D2" w14:textId="77777777" w:rsidR="00E96D17" w:rsidRDefault="00E96D17" w:rsidP="00D62A9E">
      <w:pPr>
        <w:spacing w:after="0" w:line="240" w:lineRule="auto"/>
        <w:ind w:firstLine="709"/>
        <w:jc w:val="center"/>
        <w:rPr>
          <w:rFonts w:ascii="Times New Roman" w:hAnsi="Times New Roman" w:cs="Times New Roman"/>
          <w:b/>
          <w:sz w:val="28"/>
          <w:szCs w:val="28"/>
          <w:lang w:val="kk-KZ"/>
        </w:rPr>
      </w:pPr>
    </w:p>
    <w:p w14:paraId="3E68B87B" w14:textId="0796B4E2" w:rsidR="001F41B9" w:rsidRDefault="00302564" w:rsidP="00EF4F95">
      <w:pPr>
        <w:spacing w:after="0" w:line="240" w:lineRule="auto"/>
        <w:jc w:val="both"/>
        <w:rPr>
          <w:rFonts w:ascii="Times New Roman" w:hAnsi="Times New Roman" w:cs="Times New Roman"/>
          <w:sz w:val="28"/>
          <w:szCs w:val="28"/>
          <w:lang w:val="kk-KZ"/>
        </w:rPr>
      </w:pPr>
      <w:r w:rsidRPr="00E96D17">
        <w:rPr>
          <w:rFonts w:ascii="Times New Roman" w:hAnsi="Times New Roman" w:cs="Times New Roman"/>
          <w:bCs/>
          <w:sz w:val="28"/>
          <w:szCs w:val="28"/>
          <w:lang w:val="kk-KZ"/>
        </w:rPr>
        <w:t xml:space="preserve">Кесте </w:t>
      </w:r>
      <w:r w:rsidR="00087DD7" w:rsidRPr="00E96D17">
        <w:rPr>
          <w:rFonts w:ascii="Times New Roman" w:hAnsi="Times New Roman" w:cs="Times New Roman"/>
          <w:bCs/>
          <w:sz w:val="28"/>
          <w:szCs w:val="28"/>
          <w:lang w:val="kk-KZ"/>
        </w:rPr>
        <w:t>16</w:t>
      </w:r>
      <w:r>
        <w:rPr>
          <w:rFonts w:ascii="Times New Roman" w:hAnsi="Times New Roman" w:cs="Times New Roman"/>
          <w:sz w:val="28"/>
          <w:szCs w:val="28"/>
          <w:lang w:val="kk-KZ"/>
        </w:rPr>
        <w:t xml:space="preserve"> – </w:t>
      </w:r>
      <w:r w:rsidR="001F41B9" w:rsidRPr="001F41B9">
        <w:rPr>
          <w:rFonts w:ascii="Times New Roman" w:hAnsi="Times New Roman" w:cs="Times New Roman"/>
          <w:sz w:val="28"/>
          <w:szCs w:val="28"/>
          <w:lang w:val="kk-KZ"/>
        </w:rPr>
        <w:t>А</w:t>
      </w:r>
      <w:r w:rsidR="001F41B9">
        <w:rPr>
          <w:rFonts w:ascii="Times New Roman" w:hAnsi="Times New Roman" w:cs="Times New Roman"/>
          <w:sz w:val="28"/>
          <w:szCs w:val="28"/>
          <w:lang w:val="kk-KZ"/>
        </w:rPr>
        <w:t>нықтау</w:t>
      </w:r>
      <w:r w:rsidR="001F41B9" w:rsidRPr="001F41B9">
        <w:rPr>
          <w:rFonts w:ascii="Times New Roman" w:hAnsi="Times New Roman" w:cs="Times New Roman"/>
          <w:sz w:val="28"/>
          <w:szCs w:val="28"/>
          <w:lang w:val="kk-KZ"/>
        </w:rPr>
        <w:t xml:space="preserve"> және </w:t>
      </w:r>
      <w:r w:rsidR="001F41B9">
        <w:rPr>
          <w:rFonts w:ascii="Times New Roman" w:hAnsi="Times New Roman" w:cs="Times New Roman"/>
          <w:sz w:val="28"/>
          <w:szCs w:val="28"/>
          <w:lang w:val="kk-KZ"/>
        </w:rPr>
        <w:t>бақылау</w:t>
      </w:r>
      <w:r w:rsidR="001F41B9" w:rsidRPr="001F41B9">
        <w:rPr>
          <w:rFonts w:ascii="Times New Roman" w:hAnsi="Times New Roman" w:cs="Times New Roman"/>
          <w:sz w:val="28"/>
          <w:szCs w:val="28"/>
          <w:lang w:val="kk-KZ"/>
        </w:rPr>
        <w:t xml:space="preserve"> кезеңдерінде </w:t>
      </w:r>
      <w:r w:rsidR="003343C3">
        <w:rPr>
          <w:rFonts w:ascii="Times New Roman" w:hAnsi="Times New Roman" w:cs="Times New Roman"/>
          <w:sz w:val="28"/>
          <w:szCs w:val="28"/>
          <w:lang w:val="kk-KZ"/>
        </w:rPr>
        <w:t xml:space="preserve">болашақ </w:t>
      </w:r>
      <w:r w:rsidR="001F41B9">
        <w:rPr>
          <w:rFonts w:ascii="Times New Roman" w:hAnsi="Times New Roman" w:cs="Times New Roman"/>
          <w:sz w:val="28"/>
          <w:szCs w:val="28"/>
          <w:lang w:val="kk-KZ"/>
        </w:rPr>
        <w:t xml:space="preserve">заңгерлердің кәсіби </w:t>
      </w:r>
      <w:r w:rsidR="001F41B9" w:rsidRPr="001F41B9">
        <w:rPr>
          <w:rFonts w:ascii="Times New Roman" w:hAnsi="Times New Roman" w:cs="Times New Roman"/>
          <w:sz w:val="28"/>
          <w:szCs w:val="28"/>
          <w:lang w:val="kk-KZ"/>
        </w:rPr>
        <w:t>коммуникативтік дискурс</w:t>
      </w:r>
      <w:r w:rsidR="003343C3">
        <w:rPr>
          <w:rFonts w:ascii="Times New Roman" w:hAnsi="Times New Roman" w:cs="Times New Roman"/>
          <w:sz w:val="28"/>
          <w:szCs w:val="28"/>
          <w:lang w:val="kk-KZ"/>
        </w:rPr>
        <w:t>тық құзыреттілігін</w:t>
      </w:r>
      <w:r w:rsidR="001F41B9" w:rsidRPr="001F41B9">
        <w:rPr>
          <w:rFonts w:ascii="Times New Roman" w:hAnsi="Times New Roman" w:cs="Times New Roman"/>
          <w:sz w:val="28"/>
          <w:szCs w:val="28"/>
          <w:lang w:val="kk-KZ"/>
        </w:rPr>
        <w:t xml:space="preserve"> қалыптастыру</w:t>
      </w:r>
      <w:r w:rsidR="003343C3">
        <w:rPr>
          <w:rFonts w:ascii="Times New Roman" w:hAnsi="Times New Roman" w:cs="Times New Roman"/>
          <w:sz w:val="28"/>
          <w:szCs w:val="28"/>
          <w:lang w:val="kk-KZ"/>
        </w:rPr>
        <w:t xml:space="preserve"> бойынша жүргізілген сауалнама нәтижелерін</w:t>
      </w:r>
      <w:r w:rsidR="001F41B9" w:rsidRPr="001F41B9">
        <w:rPr>
          <w:rFonts w:ascii="Times New Roman" w:hAnsi="Times New Roman" w:cs="Times New Roman"/>
          <w:sz w:val="28"/>
          <w:szCs w:val="28"/>
          <w:lang w:val="kk-KZ"/>
        </w:rPr>
        <w:t xml:space="preserve"> салыстырмалы талдау </w:t>
      </w:r>
    </w:p>
    <w:p w14:paraId="13EF3452" w14:textId="77777777" w:rsidR="00E96D17" w:rsidRPr="00786925" w:rsidRDefault="00E96D17" w:rsidP="00D62A9E">
      <w:pPr>
        <w:spacing w:after="0" w:line="240" w:lineRule="auto"/>
        <w:ind w:firstLine="709"/>
        <w:jc w:val="center"/>
        <w:rPr>
          <w:rFonts w:ascii="Times New Roman" w:hAnsi="Times New Roman" w:cs="Times New Roman"/>
          <w:sz w:val="16"/>
          <w:szCs w:val="16"/>
          <w:lang w:val="kk-KZ"/>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1182"/>
        <w:gridCol w:w="1100"/>
        <w:gridCol w:w="1278"/>
        <w:gridCol w:w="1118"/>
        <w:gridCol w:w="1487"/>
      </w:tblGrid>
      <w:tr w:rsidR="00EF4F95" w14:paraId="322A2A1F" w14:textId="77777777" w:rsidTr="00786925">
        <w:trPr>
          <w:trHeight w:val="58"/>
        </w:trPr>
        <w:tc>
          <w:tcPr>
            <w:tcW w:w="3474" w:type="dxa"/>
            <w:vMerge w:val="restart"/>
            <w:tcBorders>
              <w:left w:val="single" w:sz="4" w:space="0" w:color="auto"/>
            </w:tcBorders>
            <w:vAlign w:val="center"/>
          </w:tcPr>
          <w:p w14:paraId="1868F128" w14:textId="74A6E5EB" w:rsidR="00EF4F95" w:rsidRPr="009377B9" w:rsidRDefault="00EF4F95" w:rsidP="00786925">
            <w:pPr>
              <w:pStyle w:val="TableParagraph"/>
              <w:ind w:left="0"/>
              <w:jc w:val="center"/>
            </w:pPr>
            <w:r w:rsidRPr="009377B9">
              <w:rPr>
                <w:spacing w:val="-2"/>
              </w:rPr>
              <w:t>Көрсеткіштер</w:t>
            </w:r>
          </w:p>
        </w:tc>
        <w:tc>
          <w:tcPr>
            <w:tcW w:w="1182" w:type="dxa"/>
            <w:vMerge w:val="restart"/>
            <w:vAlign w:val="center"/>
          </w:tcPr>
          <w:p w14:paraId="346F8732" w14:textId="41F613F8" w:rsidR="00EF4F95" w:rsidRPr="009377B9" w:rsidRDefault="00EF4F95" w:rsidP="00786925">
            <w:pPr>
              <w:pStyle w:val="TableParagraph"/>
              <w:ind w:left="0" w:right="103"/>
              <w:jc w:val="center"/>
            </w:pPr>
            <w:r w:rsidRPr="009377B9">
              <w:rPr>
                <w:spacing w:val="-6"/>
              </w:rPr>
              <w:t>Деңгей</w:t>
            </w:r>
          </w:p>
        </w:tc>
        <w:tc>
          <w:tcPr>
            <w:tcW w:w="4983" w:type="dxa"/>
            <w:gridSpan w:val="4"/>
            <w:vAlign w:val="center"/>
          </w:tcPr>
          <w:p w14:paraId="35A265DA" w14:textId="185C2F2B" w:rsidR="00EF4F95" w:rsidRPr="009377B9" w:rsidRDefault="00EF4F95" w:rsidP="00786925">
            <w:pPr>
              <w:pStyle w:val="TableParagraph"/>
              <w:ind w:left="0"/>
              <w:jc w:val="center"/>
            </w:pPr>
            <w:r w:rsidRPr="009377B9">
              <w:t>Қатысушылардың</w:t>
            </w:r>
            <w:r w:rsidRPr="009377B9">
              <w:rPr>
                <w:spacing w:val="54"/>
              </w:rPr>
              <w:t xml:space="preserve"> </w:t>
            </w:r>
            <w:r w:rsidRPr="009377B9">
              <w:rPr>
                <w:spacing w:val="-10"/>
              </w:rPr>
              <w:t>%</w:t>
            </w:r>
          </w:p>
        </w:tc>
      </w:tr>
      <w:tr w:rsidR="00EF4F95" w14:paraId="2AA34691" w14:textId="77777777" w:rsidTr="00786925">
        <w:trPr>
          <w:trHeight w:val="58"/>
        </w:trPr>
        <w:tc>
          <w:tcPr>
            <w:tcW w:w="3474" w:type="dxa"/>
            <w:vMerge/>
            <w:tcBorders>
              <w:left w:val="single" w:sz="4" w:space="0" w:color="auto"/>
            </w:tcBorders>
            <w:vAlign w:val="center"/>
          </w:tcPr>
          <w:p w14:paraId="3DD8D1D1" w14:textId="77777777" w:rsidR="00EF4F95" w:rsidRPr="009377B9" w:rsidRDefault="00EF4F95" w:rsidP="00786925">
            <w:pPr>
              <w:jc w:val="center"/>
              <w:rPr>
                <w:rFonts w:ascii="Times New Roman" w:hAnsi="Times New Roman" w:cs="Times New Roman"/>
              </w:rPr>
            </w:pPr>
          </w:p>
        </w:tc>
        <w:tc>
          <w:tcPr>
            <w:tcW w:w="1182" w:type="dxa"/>
            <w:vMerge/>
            <w:tcBorders>
              <w:top w:val="nil"/>
            </w:tcBorders>
            <w:vAlign w:val="center"/>
          </w:tcPr>
          <w:p w14:paraId="343C8189" w14:textId="6E368D54" w:rsidR="00EF4F95" w:rsidRPr="009377B9" w:rsidRDefault="00EF4F95" w:rsidP="00786925">
            <w:pPr>
              <w:jc w:val="center"/>
              <w:rPr>
                <w:rFonts w:ascii="Times New Roman" w:hAnsi="Times New Roman" w:cs="Times New Roman"/>
              </w:rPr>
            </w:pPr>
          </w:p>
        </w:tc>
        <w:tc>
          <w:tcPr>
            <w:tcW w:w="2378" w:type="dxa"/>
            <w:gridSpan w:val="2"/>
            <w:vAlign w:val="center"/>
          </w:tcPr>
          <w:p w14:paraId="10424761" w14:textId="77777777" w:rsidR="00EF4F95" w:rsidRPr="009377B9" w:rsidRDefault="00EF4F95" w:rsidP="00786925">
            <w:pPr>
              <w:pStyle w:val="TableParagraph"/>
              <w:ind w:left="0"/>
              <w:jc w:val="center"/>
            </w:pPr>
            <w:r w:rsidRPr="009377B9">
              <w:rPr>
                <w:spacing w:val="-5"/>
              </w:rPr>
              <w:t>ЭТ</w:t>
            </w:r>
          </w:p>
        </w:tc>
        <w:tc>
          <w:tcPr>
            <w:tcW w:w="2605" w:type="dxa"/>
            <w:gridSpan w:val="2"/>
            <w:vAlign w:val="center"/>
          </w:tcPr>
          <w:p w14:paraId="59B90936" w14:textId="77777777" w:rsidR="00EF4F95" w:rsidRPr="009377B9" w:rsidRDefault="00EF4F95" w:rsidP="00786925">
            <w:pPr>
              <w:pStyle w:val="TableParagraph"/>
              <w:ind w:left="0"/>
              <w:jc w:val="center"/>
            </w:pPr>
            <w:r w:rsidRPr="009377B9">
              <w:rPr>
                <w:spacing w:val="-5"/>
              </w:rPr>
              <w:t>БТ</w:t>
            </w:r>
          </w:p>
        </w:tc>
      </w:tr>
      <w:tr w:rsidR="00EF4F95" w14:paraId="0454BA8B" w14:textId="77777777" w:rsidTr="00786925">
        <w:trPr>
          <w:trHeight w:val="58"/>
        </w:trPr>
        <w:tc>
          <w:tcPr>
            <w:tcW w:w="3474" w:type="dxa"/>
            <w:vMerge/>
            <w:tcBorders>
              <w:left w:val="single" w:sz="4" w:space="0" w:color="auto"/>
              <w:bottom w:val="single" w:sz="4" w:space="0" w:color="auto"/>
            </w:tcBorders>
            <w:vAlign w:val="center"/>
          </w:tcPr>
          <w:p w14:paraId="040C7D7B" w14:textId="77777777" w:rsidR="00EF4F95" w:rsidRPr="009377B9" w:rsidRDefault="00EF4F95" w:rsidP="00786925">
            <w:pPr>
              <w:jc w:val="center"/>
              <w:rPr>
                <w:rFonts w:ascii="Times New Roman" w:hAnsi="Times New Roman" w:cs="Times New Roman"/>
              </w:rPr>
            </w:pPr>
          </w:p>
        </w:tc>
        <w:tc>
          <w:tcPr>
            <w:tcW w:w="1182" w:type="dxa"/>
            <w:vMerge/>
            <w:tcBorders>
              <w:top w:val="nil"/>
              <w:bottom w:val="single" w:sz="4" w:space="0" w:color="auto"/>
            </w:tcBorders>
            <w:vAlign w:val="center"/>
          </w:tcPr>
          <w:p w14:paraId="516F0F7B" w14:textId="4CCA32D2" w:rsidR="00EF4F95" w:rsidRPr="009377B9" w:rsidRDefault="00EF4F95" w:rsidP="00786925">
            <w:pPr>
              <w:jc w:val="center"/>
              <w:rPr>
                <w:rFonts w:ascii="Times New Roman" w:hAnsi="Times New Roman" w:cs="Times New Roman"/>
              </w:rPr>
            </w:pPr>
          </w:p>
        </w:tc>
        <w:tc>
          <w:tcPr>
            <w:tcW w:w="1100" w:type="dxa"/>
            <w:vAlign w:val="center"/>
          </w:tcPr>
          <w:p w14:paraId="2CB1B78E" w14:textId="77777777" w:rsidR="00EF4F95" w:rsidRPr="009377B9" w:rsidRDefault="00EF4F95" w:rsidP="00786925">
            <w:pPr>
              <w:pStyle w:val="TableParagraph"/>
              <w:ind w:left="0"/>
              <w:jc w:val="center"/>
            </w:pPr>
            <w:r w:rsidRPr="009377B9">
              <w:rPr>
                <w:spacing w:val="-5"/>
              </w:rPr>
              <w:t>АЭ</w:t>
            </w:r>
          </w:p>
        </w:tc>
        <w:tc>
          <w:tcPr>
            <w:tcW w:w="1278" w:type="dxa"/>
            <w:vAlign w:val="center"/>
          </w:tcPr>
          <w:p w14:paraId="38DB7C35" w14:textId="103705DE" w:rsidR="00EF4F95" w:rsidRPr="009377B9" w:rsidRDefault="00EF4F95" w:rsidP="00786925">
            <w:pPr>
              <w:pStyle w:val="TableParagraph"/>
              <w:ind w:left="0"/>
              <w:jc w:val="center"/>
            </w:pPr>
            <w:r w:rsidRPr="009377B9">
              <w:rPr>
                <w:spacing w:val="-5"/>
              </w:rPr>
              <w:t>БЭ</w:t>
            </w:r>
          </w:p>
        </w:tc>
        <w:tc>
          <w:tcPr>
            <w:tcW w:w="1118" w:type="dxa"/>
            <w:vAlign w:val="center"/>
          </w:tcPr>
          <w:p w14:paraId="5738CAE1" w14:textId="77777777" w:rsidR="00EF4F95" w:rsidRPr="009377B9" w:rsidRDefault="00EF4F95" w:rsidP="00786925">
            <w:pPr>
              <w:pStyle w:val="TableParagraph"/>
              <w:ind w:left="0"/>
              <w:jc w:val="center"/>
            </w:pPr>
            <w:r w:rsidRPr="009377B9">
              <w:rPr>
                <w:spacing w:val="-5"/>
              </w:rPr>
              <w:t>АЭ</w:t>
            </w:r>
          </w:p>
        </w:tc>
        <w:tc>
          <w:tcPr>
            <w:tcW w:w="1487" w:type="dxa"/>
            <w:vAlign w:val="center"/>
          </w:tcPr>
          <w:p w14:paraId="38CBFA79" w14:textId="6BB7B23A" w:rsidR="00EF4F95" w:rsidRPr="009377B9" w:rsidRDefault="00EF4F95" w:rsidP="00786925">
            <w:pPr>
              <w:pStyle w:val="TableParagraph"/>
              <w:ind w:left="0"/>
              <w:jc w:val="center"/>
            </w:pPr>
            <w:r w:rsidRPr="009377B9">
              <w:rPr>
                <w:spacing w:val="-5"/>
              </w:rPr>
              <w:t>БЭ</w:t>
            </w:r>
          </w:p>
        </w:tc>
      </w:tr>
      <w:tr w:rsidR="00EF4F95" w14:paraId="16F00100" w14:textId="77777777" w:rsidTr="00786925">
        <w:trPr>
          <w:trHeight w:val="233"/>
        </w:trPr>
        <w:tc>
          <w:tcPr>
            <w:tcW w:w="3474" w:type="dxa"/>
            <w:vMerge w:val="restart"/>
            <w:tcBorders>
              <w:top w:val="single" w:sz="4" w:space="0" w:color="auto"/>
              <w:left w:val="single" w:sz="4" w:space="0" w:color="auto"/>
            </w:tcBorders>
          </w:tcPr>
          <w:p w14:paraId="5073C798" w14:textId="0546B408" w:rsidR="00EF4F95" w:rsidRPr="00C95ADC" w:rsidRDefault="00EF4F95" w:rsidP="00786925">
            <w:pPr>
              <w:ind w:left="98" w:right="108"/>
              <w:jc w:val="both"/>
              <w:rPr>
                <w:rFonts w:ascii="Times New Roman" w:hAnsi="Times New Roman" w:cs="Times New Roman"/>
                <w:lang w:val="kk-KZ"/>
              </w:rPr>
            </w:pPr>
            <w:r w:rsidRPr="00C95ADC">
              <w:rPr>
                <w:rFonts w:ascii="Times New Roman" w:hAnsi="Times New Roman" w:cs="Times New Roman"/>
                <w:lang w:val="kk-KZ"/>
              </w:rPr>
              <w:t>Қарым- қатынасқа еркін, ашық  және конструктивті түде қатысу қабілеті.</w:t>
            </w:r>
          </w:p>
        </w:tc>
        <w:tc>
          <w:tcPr>
            <w:tcW w:w="1182" w:type="dxa"/>
            <w:tcBorders>
              <w:top w:val="single" w:sz="4" w:space="0" w:color="auto"/>
              <w:bottom w:val="single" w:sz="4" w:space="0" w:color="auto"/>
            </w:tcBorders>
          </w:tcPr>
          <w:p w14:paraId="553BFF20" w14:textId="4518CB11" w:rsidR="00EF4F95" w:rsidRPr="00C95ADC" w:rsidRDefault="00EF4F95" w:rsidP="00C95ADC">
            <w:pPr>
              <w:jc w:val="center"/>
              <w:rPr>
                <w:rFonts w:ascii="Times New Roman" w:hAnsi="Times New Roman" w:cs="Times New Roman"/>
                <w:lang w:val="kk-KZ"/>
              </w:rPr>
            </w:pPr>
            <w:r w:rsidRPr="00C95ADC">
              <w:rPr>
                <w:rFonts w:ascii="Times New Roman" w:hAnsi="Times New Roman" w:cs="Times New Roman"/>
              </w:rPr>
              <w:t>Ж</w:t>
            </w:r>
            <w:r w:rsidRPr="00C95ADC">
              <w:rPr>
                <w:rFonts w:ascii="Times New Roman" w:hAnsi="Times New Roman" w:cs="Times New Roman"/>
                <w:lang w:val="kk-KZ"/>
              </w:rPr>
              <w:t>оғары</w:t>
            </w:r>
          </w:p>
        </w:tc>
        <w:tc>
          <w:tcPr>
            <w:tcW w:w="1100" w:type="dxa"/>
            <w:tcBorders>
              <w:bottom w:val="single" w:sz="4" w:space="0" w:color="auto"/>
            </w:tcBorders>
          </w:tcPr>
          <w:p w14:paraId="79B75CD7" w14:textId="022D021F" w:rsidR="00EF4F95" w:rsidRPr="00C95ADC" w:rsidRDefault="00EF4F95" w:rsidP="00C95ADC">
            <w:pPr>
              <w:pStyle w:val="TableParagraph"/>
              <w:ind w:left="0"/>
              <w:jc w:val="center"/>
              <w:rPr>
                <w:spacing w:val="-5"/>
              </w:rPr>
            </w:pPr>
            <w:r w:rsidRPr="00C95ADC">
              <w:rPr>
                <w:spacing w:val="-10"/>
              </w:rPr>
              <w:t>4</w:t>
            </w:r>
          </w:p>
        </w:tc>
        <w:tc>
          <w:tcPr>
            <w:tcW w:w="1278" w:type="dxa"/>
            <w:tcBorders>
              <w:bottom w:val="single" w:sz="4" w:space="0" w:color="auto"/>
            </w:tcBorders>
          </w:tcPr>
          <w:p w14:paraId="0A71ABBB" w14:textId="7D3A4DB3" w:rsidR="00EF4F95" w:rsidRPr="00C95ADC" w:rsidRDefault="00EF4F95" w:rsidP="00C95ADC">
            <w:pPr>
              <w:pStyle w:val="TableParagraph"/>
              <w:ind w:left="0"/>
              <w:jc w:val="center"/>
              <w:rPr>
                <w:spacing w:val="-5"/>
              </w:rPr>
            </w:pPr>
            <w:r w:rsidRPr="00C95ADC">
              <w:rPr>
                <w:spacing w:val="-10"/>
              </w:rPr>
              <w:t>5</w:t>
            </w:r>
          </w:p>
        </w:tc>
        <w:tc>
          <w:tcPr>
            <w:tcW w:w="1118" w:type="dxa"/>
            <w:tcBorders>
              <w:bottom w:val="single" w:sz="4" w:space="0" w:color="auto"/>
            </w:tcBorders>
          </w:tcPr>
          <w:p w14:paraId="45D5CFB8" w14:textId="23888872" w:rsidR="00EF4F95" w:rsidRPr="00C95ADC" w:rsidRDefault="00EF4F95" w:rsidP="00C95ADC">
            <w:pPr>
              <w:pStyle w:val="TableParagraph"/>
              <w:ind w:left="0"/>
              <w:jc w:val="center"/>
              <w:rPr>
                <w:spacing w:val="-5"/>
              </w:rPr>
            </w:pPr>
            <w:r w:rsidRPr="00C95ADC">
              <w:rPr>
                <w:spacing w:val="-10"/>
              </w:rPr>
              <w:t>-</w:t>
            </w:r>
          </w:p>
        </w:tc>
        <w:tc>
          <w:tcPr>
            <w:tcW w:w="1487" w:type="dxa"/>
            <w:tcBorders>
              <w:bottom w:val="single" w:sz="4" w:space="0" w:color="auto"/>
            </w:tcBorders>
          </w:tcPr>
          <w:p w14:paraId="368E94D2" w14:textId="47E75561" w:rsidR="00EF4F95" w:rsidRPr="00C95ADC" w:rsidRDefault="00EF4F95" w:rsidP="00C95ADC">
            <w:pPr>
              <w:pStyle w:val="TableParagraph"/>
              <w:ind w:left="0"/>
              <w:jc w:val="center"/>
              <w:rPr>
                <w:spacing w:val="-5"/>
              </w:rPr>
            </w:pPr>
            <w:r w:rsidRPr="00C95ADC">
              <w:rPr>
                <w:spacing w:val="-10"/>
              </w:rPr>
              <w:t>4</w:t>
            </w:r>
          </w:p>
        </w:tc>
      </w:tr>
      <w:tr w:rsidR="00EF4F95" w14:paraId="1C1A1AFC" w14:textId="77777777" w:rsidTr="00786925">
        <w:trPr>
          <w:trHeight w:val="195"/>
        </w:trPr>
        <w:tc>
          <w:tcPr>
            <w:tcW w:w="3474" w:type="dxa"/>
            <w:vMerge/>
            <w:tcBorders>
              <w:left w:val="single" w:sz="4" w:space="0" w:color="auto"/>
            </w:tcBorders>
          </w:tcPr>
          <w:p w14:paraId="10F6916D" w14:textId="77777777" w:rsidR="00EF4F95" w:rsidRPr="00C95ADC" w:rsidRDefault="00EF4F95" w:rsidP="00786925">
            <w:pPr>
              <w:ind w:left="98" w:right="108"/>
              <w:jc w:val="both"/>
              <w:rPr>
                <w:rFonts w:ascii="Times New Roman" w:hAnsi="Times New Roman" w:cs="Times New Roman"/>
                <w:lang w:val="kk-KZ"/>
              </w:rPr>
            </w:pPr>
          </w:p>
        </w:tc>
        <w:tc>
          <w:tcPr>
            <w:tcW w:w="1182" w:type="dxa"/>
            <w:tcBorders>
              <w:top w:val="single" w:sz="4" w:space="0" w:color="auto"/>
              <w:bottom w:val="single" w:sz="4" w:space="0" w:color="auto"/>
            </w:tcBorders>
          </w:tcPr>
          <w:p w14:paraId="5D64A18B" w14:textId="44BFE665" w:rsidR="00EF4F95" w:rsidRPr="00C95ADC" w:rsidRDefault="00EF4F95" w:rsidP="00C95ADC">
            <w:pPr>
              <w:jc w:val="center"/>
              <w:rPr>
                <w:rFonts w:ascii="Times New Roman" w:hAnsi="Times New Roman" w:cs="Times New Roman"/>
                <w:lang w:val="kk-KZ"/>
              </w:rPr>
            </w:pPr>
            <w:r w:rsidRPr="00C95ADC">
              <w:rPr>
                <w:rFonts w:ascii="Times New Roman" w:hAnsi="Times New Roman" w:cs="Times New Roman"/>
              </w:rPr>
              <w:t>О</w:t>
            </w:r>
            <w:r w:rsidRPr="00C95ADC">
              <w:rPr>
                <w:rFonts w:ascii="Times New Roman" w:hAnsi="Times New Roman" w:cs="Times New Roman"/>
                <w:lang w:val="kk-KZ"/>
              </w:rPr>
              <w:t>рта</w:t>
            </w:r>
          </w:p>
        </w:tc>
        <w:tc>
          <w:tcPr>
            <w:tcW w:w="1100" w:type="dxa"/>
            <w:tcBorders>
              <w:top w:val="single" w:sz="4" w:space="0" w:color="auto"/>
              <w:bottom w:val="single" w:sz="4" w:space="0" w:color="auto"/>
            </w:tcBorders>
          </w:tcPr>
          <w:p w14:paraId="789649D4" w14:textId="16F08833" w:rsidR="00EF4F95" w:rsidRPr="00C95ADC" w:rsidRDefault="00EF4F95" w:rsidP="00C95ADC">
            <w:pPr>
              <w:pStyle w:val="TableParagraph"/>
              <w:ind w:left="0"/>
              <w:jc w:val="center"/>
              <w:rPr>
                <w:spacing w:val="-5"/>
              </w:rPr>
            </w:pPr>
            <w:r w:rsidRPr="00C95ADC">
              <w:rPr>
                <w:spacing w:val="-10"/>
              </w:rPr>
              <w:t>7</w:t>
            </w:r>
          </w:p>
        </w:tc>
        <w:tc>
          <w:tcPr>
            <w:tcW w:w="1278" w:type="dxa"/>
            <w:tcBorders>
              <w:top w:val="single" w:sz="4" w:space="0" w:color="auto"/>
              <w:bottom w:val="single" w:sz="4" w:space="0" w:color="auto"/>
            </w:tcBorders>
          </w:tcPr>
          <w:p w14:paraId="389B3F47" w14:textId="144ABF91" w:rsidR="00EF4F95" w:rsidRPr="00C95ADC" w:rsidRDefault="00EF4F95" w:rsidP="00C95ADC">
            <w:pPr>
              <w:pStyle w:val="TableParagraph"/>
              <w:ind w:left="0"/>
              <w:jc w:val="center"/>
              <w:rPr>
                <w:spacing w:val="-5"/>
              </w:rPr>
            </w:pPr>
            <w:r w:rsidRPr="00C95ADC">
              <w:rPr>
                <w:spacing w:val="-5"/>
              </w:rPr>
              <w:t>9</w:t>
            </w:r>
          </w:p>
        </w:tc>
        <w:tc>
          <w:tcPr>
            <w:tcW w:w="1118" w:type="dxa"/>
            <w:tcBorders>
              <w:top w:val="single" w:sz="4" w:space="0" w:color="auto"/>
              <w:bottom w:val="single" w:sz="4" w:space="0" w:color="auto"/>
            </w:tcBorders>
          </w:tcPr>
          <w:p w14:paraId="36D76AF9" w14:textId="0D5C6A4A" w:rsidR="00EF4F95" w:rsidRPr="00C95ADC" w:rsidRDefault="00EF4F95" w:rsidP="00C95ADC">
            <w:pPr>
              <w:pStyle w:val="TableParagraph"/>
              <w:ind w:left="0"/>
              <w:jc w:val="center"/>
              <w:rPr>
                <w:spacing w:val="-5"/>
              </w:rPr>
            </w:pPr>
            <w:r w:rsidRPr="00C95ADC">
              <w:rPr>
                <w:spacing w:val="-10"/>
              </w:rPr>
              <w:t>6</w:t>
            </w:r>
          </w:p>
        </w:tc>
        <w:tc>
          <w:tcPr>
            <w:tcW w:w="1487" w:type="dxa"/>
            <w:tcBorders>
              <w:top w:val="single" w:sz="4" w:space="0" w:color="auto"/>
              <w:bottom w:val="single" w:sz="4" w:space="0" w:color="auto"/>
            </w:tcBorders>
          </w:tcPr>
          <w:p w14:paraId="012FA6AE" w14:textId="6338A98A" w:rsidR="00EF4F95" w:rsidRPr="00C95ADC" w:rsidRDefault="00EF4F95" w:rsidP="00C95ADC">
            <w:pPr>
              <w:pStyle w:val="TableParagraph"/>
              <w:ind w:left="0"/>
              <w:jc w:val="center"/>
              <w:rPr>
                <w:spacing w:val="-5"/>
              </w:rPr>
            </w:pPr>
            <w:r w:rsidRPr="00C95ADC">
              <w:rPr>
                <w:spacing w:val="-10"/>
              </w:rPr>
              <w:t>7</w:t>
            </w:r>
          </w:p>
        </w:tc>
      </w:tr>
      <w:tr w:rsidR="00EF4F95" w14:paraId="6642FF15" w14:textId="77777777" w:rsidTr="00786925">
        <w:trPr>
          <w:trHeight w:val="210"/>
        </w:trPr>
        <w:tc>
          <w:tcPr>
            <w:tcW w:w="3474" w:type="dxa"/>
            <w:vMerge/>
            <w:tcBorders>
              <w:left w:val="single" w:sz="4" w:space="0" w:color="auto"/>
              <w:bottom w:val="single" w:sz="4" w:space="0" w:color="auto"/>
            </w:tcBorders>
          </w:tcPr>
          <w:p w14:paraId="28EDC589" w14:textId="77777777" w:rsidR="00EF4F95" w:rsidRPr="00C95ADC" w:rsidRDefault="00EF4F95" w:rsidP="00786925">
            <w:pPr>
              <w:ind w:left="98" w:right="108"/>
              <w:jc w:val="both"/>
              <w:rPr>
                <w:rFonts w:ascii="Times New Roman" w:hAnsi="Times New Roman" w:cs="Times New Roman"/>
                <w:lang w:val="kk-KZ"/>
              </w:rPr>
            </w:pPr>
          </w:p>
        </w:tc>
        <w:tc>
          <w:tcPr>
            <w:tcW w:w="1182" w:type="dxa"/>
            <w:tcBorders>
              <w:top w:val="single" w:sz="4" w:space="0" w:color="auto"/>
              <w:bottom w:val="single" w:sz="4" w:space="0" w:color="auto"/>
            </w:tcBorders>
          </w:tcPr>
          <w:p w14:paraId="27910019" w14:textId="633325D6" w:rsidR="00EF4F95" w:rsidRPr="00C95ADC" w:rsidRDefault="00EF4F95" w:rsidP="00C95ADC">
            <w:pPr>
              <w:jc w:val="center"/>
              <w:rPr>
                <w:rFonts w:ascii="Times New Roman" w:hAnsi="Times New Roman" w:cs="Times New Roman"/>
                <w:lang w:val="kk-KZ"/>
              </w:rPr>
            </w:pPr>
            <w:r w:rsidRPr="00C95ADC">
              <w:rPr>
                <w:rFonts w:ascii="Times New Roman" w:hAnsi="Times New Roman" w:cs="Times New Roman"/>
              </w:rPr>
              <w:t>Т</w:t>
            </w:r>
            <w:r w:rsidRPr="00C95ADC">
              <w:rPr>
                <w:rFonts w:ascii="Times New Roman" w:hAnsi="Times New Roman" w:cs="Times New Roman"/>
                <w:lang w:val="kk-KZ"/>
              </w:rPr>
              <w:t>өмен</w:t>
            </w:r>
          </w:p>
        </w:tc>
        <w:tc>
          <w:tcPr>
            <w:tcW w:w="1100" w:type="dxa"/>
            <w:tcBorders>
              <w:top w:val="single" w:sz="4" w:space="0" w:color="auto"/>
            </w:tcBorders>
          </w:tcPr>
          <w:p w14:paraId="00BD799B" w14:textId="616D9E47" w:rsidR="00EF4F95" w:rsidRPr="00C95ADC" w:rsidRDefault="00EF4F95" w:rsidP="00C95ADC">
            <w:pPr>
              <w:pStyle w:val="TableParagraph"/>
              <w:ind w:left="0"/>
              <w:jc w:val="center"/>
              <w:rPr>
                <w:spacing w:val="-5"/>
              </w:rPr>
            </w:pPr>
            <w:r w:rsidRPr="00C95ADC">
              <w:rPr>
                <w:spacing w:val="-10"/>
              </w:rPr>
              <w:t>10</w:t>
            </w:r>
          </w:p>
        </w:tc>
        <w:tc>
          <w:tcPr>
            <w:tcW w:w="1278" w:type="dxa"/>
            <w:tcBorders>
              <w:top w:val="single" w:sz="4" w:space="0" w:color="auto"/>
            </w:tcBorders>
          </w:tcPr>
          <w:p w14:paraId="7FEEDD76" w14:textId="37E87BF0" w:rsidR="00EF4F95" w:rsidRPr="00C95ADC" w:rsidRDefault="00EF4F95" w:rsidP="00C95ADC">
            <w:pPr>
              <w:pStyle w:val="TableParagraph"/>
              <w:ind w:left="0"/>
              <w:jc w:val="center"/>
              <w:rPr>
                <w:spacing w:val="-5"/>
              </w:rPr>
            </w:pPr>
            <w:r w:rsidRPr="00C95ADC">
              <w:rPr>
                <w:spacing w:val="-5"/>
              </w:rPr>
              <w:t>7</w:t>
            </w:r>
          </w:p>
        </w:tc>
        <w:tc>
          <w:tcPr>
            <w:tcW w:w="1118" w:type="dxa"/>
            <w:tcBorders>
              <w:top w:val="single" w:sz="4" w:space="0" w:color="auto"/>
            </w:tcBorders>
          </w:tcPr>
          <w:p w14:paraId="09B2F3E1" w14:textId="58CF81A9" w:rsidR="00EF4F95" w:rsidRPr="00C95ADC" w:rsidRDefault="00EF4F95" w:rsidP="00C95ADC">
            <w:pPr>
              <w:pStyle w:val="TableParagraph"/>
              <w:ind w:left="0"/>
              <w:jc w:val="center"/>
              <w:rPr>
                <w:spacing w:val="-5"/>
              </w:rPr>
            </w:pPr>
            <w:r w:rsidRPr="00C95ADC">
              <w:rPr>
                <w:spacing w:val="-5"/>
              </w:rPr>
              <w:t>15</w:t>
            </w:r>
          </w:p>
        </w:tc>
        <w:tc>
          <w:tcPr>
            <w:tcW w:w="1487" w:type="dxa"/>
            <w:tcBorders>
              <w:top w:val="single" w:sz="4" w:space="0" w:color="auto"/>
            </w:tcBorders>
          </w:tcPr>
          <w:p w14:paraId="3142AF11" w14:textId="2B060E4B" w:rsidR="00EF4F95" w:rsidRPr="00C95ADC" w:rsidRDefault="00EF4F95" w:rsidP="00C95ADC">
            <w:pPr>
              <w:pStyle w:val="TableParagraph"/>
              <w:ind w:left="0"/>
              <w:jc w:val="center"/>
              <w:rPr>
                <w:spacing w:val="-5"/>
              </w:rPr>
            </w:pPr>
            <w:r w:rsidRPr="00C95ADC">
              <w:rPr>
                <w:spacing w:val="-5"/>
              </w:rPr>
              <w:t>10</w:t>
            </w:r>
          </w:p>
        </w:tc>
      </w:tr>
      <w:tr w:rsidR="00EF4F95" w14:paraId="74B481AC" w14:textId="77777777" w:rsidTr="00786925">
        <w:trPr>
          <w:trHeight w:val="276"/>
        </w:trPr>
        <w:tc>
          <w:tcPr>
            <w:tcW w:w="3474" w:type="dxa"/>
            <w:vMerge w:val="restart"/>
            <w:tcBorders>
              <w:top w:val="single" w:sz="4" w:space="0" w:color="auto"/>
              <w:left w:val="single" w:sz="4" w:space="0" w:color="auto"/>
            </w:tcBorders>
          </w:tcPr>
          <w:p w14:paraId="642B740B" w14:textId="51183307" w:rsidR="00EF4F95" w:rsidRPr="00C95ADC" w:rsidRDefault="00EF4F95" w:rsidP="00786925">
            <w:pPr>
              <w:ind w:left="98" w:right="108"/>
              <w:jc w:val="both"/>
              <w:rPr>
                <w:rFonts w:ascii="Times New Roman" w:hAnsi="Times New Roman" w:cs="Times New Roman"/>
                <w:lang w:val="ru-RU"/>
              </w:rPr>
            </w:pPr>
            <w:r w:rsidRPr="00C95ADC">
              <w:rPr>
                <w:rFonts w:ascii="Times New Roman" w:hAnsi="Times New Roman" w:cs="Times New Roman"/>
                <w:lang w:val="kk-KZ"/>
              </w:rPr>
              <w:t>Ұсынылған кәсіби жағдаяттық тапсырмаларды</w:t>
            </w:r>
            <w:r w:rsidR="00786925">
              <w:rPr>
                <w:rFonts w:ascii="Times New Roman" w:hAnsi="Times New Roman" w:cs="Times New Roman"/>
                <w:lang w:val="ru-RU"/>
              </w:rPr>
              <w:t xml:space="preserve"> </w:t>
            </w:r>
            <w:r w:rsidRPr="00C95ADC">
              <w:rPr>
                <w:rFonts w:ascii="Times New Roman" w:hAnsi="Times New Roman" w:cs="Times New Roman"/>
                <w:lang w:val="ru-RU"/>
              </w:rPr>
              <w:t>сыни тұрғыдан</w:t>
            </w:r>
            <w:r w:rsidRPr="00C95ADC">
              <w:rPr>
                <w:rFonts w:ascii="Times New Roman" w:hAnsi="Times New Roman" w:cs="Times New Roman"/>
                <w:lang w:val="kk-KZ"/>
              </w:rPr>
              <w:t xml:space="preserve"> саралау және лингвистикалық </w:t>
            </w:r>
            <w:r w:rsidRPr="00C95ADC">
              <w:rPr>
                <w:rFonts w:ascii="Times New Roman" w:hAnsi="Times New Roman" w:cs="Times New Roman"/>
                <w:lang w:val="ru-RU"/>
              </w:rPr>
              <w:t xml:space="preserve"> талда</w:t>
            </w:r>
            <w:r w:rsidRPr="00C95ADC">
              <w:rPr>
                <w:rFonts w:ascii="Times New Roman" w:hAnsi="Times New Roman" w:cs="Times New Roman"/>
                <w:lang w:val="kk-KZ"/>
              </w:rPr>
              <w:t>у жасау шеберлігі.</w:t>
            </w:r>
            <w:r w:rsidRPr="00C95ADC">
              <w:rPr>
                <w:rFonts w:ascii="Times New Roman" w:hAnsi="Times New Roman" w:cs="Times New Roman"/>
                <w:lang w:val="ru-RU"/>
              </w:rPr>
              <w:t xml:space="preserve"> </w:t>
            </w:r>
          </w:p>
        </w:tc>
        <w:tc>
          <w:tcPr>
            <w:tcW w:w="1182" w:type="dxa"/>
            <w:tcBorders>
              <w:top w:val="single" w:sz="4" w:space="0" w:color="auto"/>
              <w:bottom w:val="single" w:sz="4" w:space="0" w:color="auto"/>
            </w:tcBorders>
          </w:tcPr>
          <w:p w14:paraId="2AAF14DE" w14:textId="3C3F7AB4" w:rsidR="00EF4F95" w:rsidRPr="00C95ADC" w:rsidRDefault="00EF4F95" w:rsidP="00C95ADC">
            <w:pPr>
              <w:jc w:val="center"/>
              <w:rPr>
                <w:rFonts w:ascii="Times New Roman" w:hAnsi="Times New Roman" w:cs="Times New Roman"/>
                <w:lang w:val="ru-RU"/>
              </w:rPr>
            </w:pPr>
            <w:r w:rsidRPr="00C95ADC">
              <w:rPr>
                <w:rFonts w:ascii="Times New Roman" w:hAnsi="Times New Roman" w:cs="Times New Roman"/>
              </w:rPr>
              <w:t>Ж</w:t>
            </w:r>
            <w:r w:rsidRPr="00C95ADC">
              <w:rPr>
                <w:rFonts w:ascii="Times New Roman" w:hAnsi="Times New Roman" w:cs="Times New Roman"/>
                <w:lang w:val="kk-KZ"/>
              </w:rPr>
              <w:t>оғары</w:t>
            </w:r>
          </w:p>
        </w:tc>
        <w:tc>
          <w:tcPr>
            <w:tcW w:w="1100" w:type="dxa"/>
            <w:tcBorders>
              <w:bottom w:val="single" w:sz="4" w:space="0" w:color="auto"/>
            </w:tcBorders>
          </w:tcPr>
          <w:p w14:paraId="19C0475E" w14:textId="72DFCABE" w:rsidR="00EF4F95" w:rsidRPr="00C95ADC" w:rsidRDefault="00EF4F95" w:rsidP="00C95ADC">
            <w:pPr>
              <w:pStyle w:val="TableParagraph"/>
              <w:ind w:left="0"/>
              <w:jc w:val="center"/>
              <w:rPr>
                <w:spacing w:val="-5"/>
              </w:rPr>
            </w:pPr>
            <w:r w:rsidRPr="00C95ADC">
              <w:rPr>
                <w:spacing w:val="-10"/>
              </w:rPr>
              <w:t>-</w:t>
            </w:r>
          </w:p>
        </w:tc>
        <w:tc>
          <w:tcPr>
            <w:tcW w:w="1278" w:type="dxa"/>
            <w:tcBorders>
              <w:bottom w:val="single" w:sz="4" w:space="0" w:color="auto"/>
            </w:tcBorders>
          </w:tcPr>
          <w:p w14:paraId="007E95E7" w14:textId="0E71D3E3" w:rsidR="00EF4F95" w:rsidRPr="00C95ADC" w:rsidRDefault="00EF4F95" w:rsidP="00C95ADC">
            <w:pPr>
              <w:pStyle w:val="TableParagraph"/>
              <w:ind w:left="0"/>
              <w:jc w:val="center"/>
              <w:rPr>
                <w:spacing w:val="-5"/>
              </w:rPr>
            </w:pPr>
            <w:r w:rsidRPr="00C95ADC">
              <w:rPr>
                <w:spacing w:val="-10"/>
              </w:rPr>
              <w:t>8</w:t>
            </w:r>
          </w:p>
        </w:tc>
        <w:tc>
          <w:tcPr>
            <w:tcW w:w="1118" w:type="dxa"/>
            <w:tcBorders>
              <w:bottom w:val="single" w:sz="4" w:space="0" w:color="auto"/>
            </w:tcBorders>
          </w:tcPr>
          <w:p w14:paraId="13496D9A" w14:textId="3FDA5E7E" w:rsidR="00EF4F95" w:rsidRPr="00C95ADC" w:rsidRDefault="00EF4F95" w:rsidP="00C95ADC">
            <w:pPr>
              <w:pStyle w:val="TableParagraph"/>
              <w:ind w:left="0"/>
              <w:jc w:val="center"/>
              <w:rPr>
                <w:spacing w:val="-5"/>
              </w:rPr>
            </w:pPr>
            <w:r w:rsidRPr="00C95ADC">
              <w:rPr>
                <w:spacing w:val="-10"/>
              </w:rPr>
              <w:t>-</w:t>
            </w:r>
          </w:p>
        </w:tc>
        <w:tc>
          <w:tcPr>
            <w:tcW w:w="1487" w:type="dxa"/>
            <w:tcBorders>
              <w:bottom w:val="single" w:sz="4" w:space="0" w:color="auto"/>
            </w:tcBorders>
          </w:tcPr>
          <w:p w14:paraId="02FE66A5" w14:textId="3767D600" w:rsidR="00EF4F95" w:rsidRPr="00C95ADC" w:rsidRDefault="00EF4F95" w:rsidP="00C95ADC">
            <w:pPr>
              <w:pStyle w:val="TableParagraph"/>
              <w:ind w:left="0"/>
              <w:jc w:val="center"/>
              <w:rPr>
                <w:spacing w:val="-5"/>
              </w:rPr>
            </w:pPr>
            <w:r w:rsidRPr="00C95ADC">
              <w:rPr>
                <w:spacing w:val="-10"/>
              </w:rPr>
              <w:t>-</w:t>
            </w:r>
          </w:p>
        </w:tc>
      </w:tr>
      <w:tr w:rsidR="00EF4F95" w14:paraId="489269F0" w14:textId="77777777" w:rsidTr="00786925">
        <w:trPr>
          <w:trHeight w:val="330"/>
        </w:trPr>
        <w:tc>
          <w:tcPr>
            <w:tcW w:w="3474" w:type="dxa"/>
            <w:vMerge/>
            <w:tcBorders>
              <w:left w:val="single" w:sz="4" w:space="0" w:color="auto"/>
            </w:tcBorders>
          </w:tcPr>
          <w:p w14:paraId="41A43990" w14:textId="77777777" w:rsidR="00EF4F95" w:rsidRPr="00C95ADC" w:rsidRDefault="00EF4F95" w:rsidP="00786925">
            <w:pPr>
              <w:ind w:left="98" w:right="108"/>
              <w:jc w:val="both"/>
              <w:rPr>
                <w:rFonts w:ascii="Times New Roman" w:hAnsi="Times New Roman" w:cs="Times New Roman"/>
                <w:lang w:val="kk-KZ"/>
              </w:rPr>
            </w:pPr>
          </w:p>
        </w:tc>
        <w:tc>
          <w:tcPr>
            <w:tcW w:w="1182" w:type="dxa"/>
            <w:tcBorders>
              <w:top w:val="single" w:sz="4" w:space="0" w:color="auto"/>
              <w:bottom w:val="single" w:sz="4" w:space="0" w:color="auto"/>
            </w:tcBorders>
          </w:tcPr>
          <w:p w14:paraId="544124F3" w14:textId="55DC9CE1" w:rsidR="00EF4F95" w:rsidRPr="00C95ADC" w:rsidRDefault="00EF4F95" w:rsidP="00C95ADC">
            <w:pPr>
              <w:jc w:val="center"/>
              <w:rPr>
                <w:rFonts w:ascii="Times New Roman" w:hAnsi="Times New Roman" w:cs="Times New Roman"/>
              </w:rPr>
            </w:pPr>
            <w:r w:rsidRPr="00C95ADC">
              <w:rPr>
                <w:rFonts w:ascii="Times New Roman" w:hAnsi="Times New Roman" w:cs="Times New Roman"/>
              </w:rPr>
              <w:t>О</w:t>
            </w:r>
            <w:r w:rsidRPr="00C95ADC">
              <w:rPr>
                <w:rFonts w:ascii="Times New Roman" w:hAnsi="Times New Roman" w:cs="Times New Roman"/>
                <w:lang w:val="kk-KZ"/>
              </w:rPr>
              <w:t>рта</w:t>
            </w:r>
          </w:p>
        </w:tc>
        <w:tc>
          <w:tcPr>
            <w:tcW w:w="1100" w:type="dxa"/>
            <w:tcBorders>
              <w:top w:val="single" w:sz="4" w:space="0" w:color="auto"/>
              <w:bottom w:val="single" w:sz="4" w:space="0" w:color="auto"/>
            </w:tcBorders>
          </w:tcPr>
          <w:p w14:paraId="62335DBC" w14:textId="2C026949" w:rsidR="00EF4F95" w:rsidRPr="00C95ADC" w:rsidRDefault="00EF4F95" w:rsidP="00C95ADC">
            <w:pPr>
              <w:pStyle w:val="TableParagraph"/>
              <w:ind w:left="0"/>
              <w:jc w:val="center"/>
              <w:rPr>
                <w:spacing w:val="-5"/>
              </w:rPr>
            </w:pPr>
            <w:r w:rsidRPr="00C95ADC">
              <w:rPr>
                <w:spacing w:val="-10"/>
              </w:rPr>
              <w:t>11</w:t>
            </w:r>
          </w:p>
        </w:tc>
        <w:tc>
          <w:tcPr>
            <w:tcW w:w="1278" w:type="dxa"/>
            <w:tcBorders>
              <w:top w:val="single" w:sz="4" w:space="0" w:color="auto"/>
              <w:bottom w:val="single" w:sz="4" w:space="0" w:color="auto"/>
            </w:tcBorders>
          </w:tcPr>
          <w:p w14:paraId="679FDEDE" w14:textId="28767D18" w:rsidR="00EF4F95" w:rsidRPr="00C95ADC" w:rsidRDefault="00EF4F95" w:rsidP="00C95ADC">
            <w:pPr>
              <w:pStyle w:val="TableParagraph"/>
              <w:ind w:left="0"/>
              <w:jc w:val="center"/>
              <w:rPr>
                <w:spacing w:val="-5"/>
              </w:rPr>
            </w:pPr>
            <w:r w:rsidRPr="00C95ADC">
              <w:rPr>
                <w:spacing w:val="-5"/>
              </w:rPr>
              <w:t>12</w:t>
            </w:r>
          </w:p>
        </w:tc>
        <w:tc>
          <w:tcPr>
            <w:tcW w:w="1118" w:type="dxa"/>
            <w:tcBorders>
              <w:top w:val="single" w:sz="4" w:space="0" w:color="auto"/>
              <w:bottom w:val="single" w:sz="4" w:space="0" w:color="auto"/>
            </w:tcBorders>
          </w:tcPr>
          <w:p w14:paraId="7B35E83A" w14:textId="5918C8DF" w:rsidR="00EF4F95" w:rsidRPr="00C95ADC" w:rsidRDefault="00EF4F95" w:rsidP="00C95ADC">
            <w:pPr>
              <w:pStyle w:val="TableParagraph"/>
              <w:ind w:left="0"/>
              <w:jc w:val="center"/>
              <w:rPr>
                <w:spacing w:val="-5"/>
              </w:rPr>
            </w:pPr>
            <w:r w:rsidRPr="00C95ADC">
              <w:rPr>
                <w:spacing w:val="-5"/>
              </w:rPr>
              <w:t>9</w:t>
            </w:r>
          </w:p>
        </w:tc>
        <w:tc>
          <w:tcPr>
            <w:tcW w:w="1487" w:type="dxa"/>
            <w:tcBorders>
              <w:top w:val="single" w:sz="4" w:space="0" w:color="auto"/>
              <w:bottom w:val="single" w:sz="4" w:space="0" w:color="auto"/>
            </w:tcBorders>
          </w:tcPr>
          <w:p w14:paraId="5E1AE364" w14:textId="4C631471" w:rsidR="00EF4F95" w:rsidRPr="00C95ADC" w:rsidRDefault="00EF4F95" w:rsidP="00C95ADC">
            <w:pPr>
              <w:pStyle w:val="TableParagraph"/>
              <w:ind w:left="0"/>
              <w:jc w:val="center"/>
              <w:rPr>
                <w:spacing w:val="-5"/>
              </w:rPr>
            </w:pPr>
            <w:r w:rsidRPr="00C95ADC">
              <w:rPr>
                <w:spacing w:val="-5"/>
              </w:rPr>
              <w:t>13</w:t>
            </w:r>
          </w:p>
        </w:tc>
      </w:tr>
      <w:tr w:rsidR="00EF4F95" w14:paraId="7138CAB4" w14:textId="77777777" w:rsidTr="00786925">
        <w:trPr>
          <w:trHeight w:val="330"/>
        </w:trPr>
        <w:tc>
          <w:tcPr>
            <w:tcW w:w="3474" w:type="dxa"/>
            <w:vMerge/>
            <w:tcBorders>
              <w:left w:val="single" w:sz="4" w:space="0" w:color="auto"/>
              <w:bottom w:val="single" w:sz="4" w:space="0" w:color="auto"/>
            </w:tcBorders>
          </w:tcPr>
          <w:p w14:paraId="097114CC" w14:textId="77777777" w:rsidR="00EF4F95" w:rsidRPr="00C95ADC" w:rsidRDefault="00EF4F95" w:rsidP="00786925">
            <w:pPr>
              <w:ind w:left="98" w:right="108"/>
              <w:jc w:val="both"/>
              <w:rPr>
                <w:rFonts w:ascii="Times New Roman" w:hAnsi="Times New Roman" w:cs="Times New Roman"/>
                <w:lang w:val="kk-KZ"/>
              </w:rPr>
            </w:pPr>
          </w:p>
        </w:tc>
        <w:tc>
          <w:tcPr>
            <w:tcW w:w="1182" w:type="dxa"/>
            <w:tcBorders>
              <w:top w:val="single" w:sz="4" w:space="0" w:color="auto"/>
              <w:bottom w:val="single" w:sz="4" w:space="0" w:color="auto"/>
            </w:tcBorders>
          </w:tcPr>
          <w:p w14:paraId="52379DBD" w14:textId="6A531DCF" w:rsidR="00EF4F95" w:rsidRPr="00C95ADC" w:rsidRDefault="00EF4F95" w:rsidP="00C95ADC">
            <w:pPr>
              <w:jc w:val="center"/>
              <w:rPr>
                <w:rFonts w:ascii="Times New Roman" w:hAnsi="Times New Roman" w:cs="Times New Roman"/>
              </w:rPr>
            </w:pPr>
            <w:r w:rsidRPr="00C95ADC">
              <w:rPr>
                <w:rFonts w:ascii="Times New Roman" w:hAnsi="Times New Roman" w:cs="Times New Roman"/>
              </w:rPr>
              <w:t>Т</w:t>
            </w:r>
            <w:r w:rsidRPr="00C95ADC">
              <w:rPr>
                <w:rFonts w:ascii="Times New Roman" w:hAnsi="Times New Roman" w:cs="Times New Roman"/>
                <w:lang w:val="kk-KZ"/>
              </w:rPr>
              <w:t>өмен</w:t>
            </w:r>
          </w:p>
        </w:tc>
        <w:tc>
          <w:tcPr>
            <w:tcW w:w="1100" w:type="dxa"/>
            <w:tcBorders>
              <w:top w:val="single" w:sz="4" w:space="0" w:color="auto"/>
            </w:tcBorders>
          </w:tcPr>
          <w:p w14:paraId="3AAB4E60" w14:textId="79C87DE7" w:rsidR="00EF4F95" w:rsidRPr="00C95ADC" w:rsidRDefault="00EF4F95" w:rsidP="00C95ADC">
            <w:pPr>
              <w:pStyle w:val="TableParagraph"/>
              <w:ind w:left="0"/>
              <w:jc w:val="center"/>
              <w:rPr>
                <w:spacing w:val="-5"/>
              </w:rPr>
            </w:pPr>
            <w:r w:rsidRPr="00C95ADC">
              <w:rPr>
                <w:spacing w:val="-10"/>
              </w:rPr>
              <w:t>10</w:t>
            </w:r>
          </w:p>
        </w:tc>
        <w:tc>
          <w:tcPr>
            <w:tcW w:w="1278" w:type="dxa"/>
            <w:tcBorders>
              <w:top w:val="single" w:sz="4" w:space="0" w:color="auto"/>
            </w:tcBorders>
          </w:tcPr>
          <w:p w14:paraId="58EA963C" w14:textId="762B88C9" w:rsidR="00EF4F95" w:rsidRPr="00C95ADC" w:rsidRDefault="00EF4F95" w:rsidP="00C95ADC">
            <w:pPr>
              <w:pStyle w:val="TableParagraph"/>
              <w:ind w:left="0"/>
              <w:jc w:val="center"/>
              <w:rPr>
                <w:spacing w:val="-5"/>
              </w:rPr>
            </w:pPr>
            <w:r w:rsidRPr="00C95ADC">
              <w:rPr>
                <w:spacing w:val="-10"/>
              </w:rPr>
              <w:t>1</w:t>
            </w:r>
          </w:p>
        </w:tc>
        <w:tc>
          <w:tcPr>
            <w:tcW w:w="1118" w:type="dxa"/>
            <w:tcBorders>
              <w:top w:val="single" w:sz="4" w:space="0" w:color="auto"/>
            </w:tcBorders>
          </w:tcPr>
          <w:p w14:paraId="3A926213" w14:textId="1AD5D01D" w:rsidR="00EF4F95" w:rsidRPr="00C95ADC" w:rsidRDefault="00EF4F95" w:rsidP="00C95ADC">
            <w:pPr>
              <w:pStyle w:val="TableParagraph"/>
              <w:ind w:left="0"/>
              <w:jc w:val="center"/>
              <w:rPr>
                <w:spacing w:val="-5"/>
              </w:rPr>
            </w:pPr>
            <w:r w:rsidRPr="00C95ADC">
              <w:rPr>
                <w:spacing w:val="-5"/>
              </w:rPr>
              <w:t>12</w:t>
            </w:r>
          </w:p>
        </w:tc>
        <w:tc>
          <w:tcPr>
            <w:tcW w:w="1487" w:type="dxa"/>
            <w:tcBorders>
              <w:top w:val="single" w:sz="4" w:space="0" w:color="auto"/>
            </w:tcBorders>
          </w:tcPr>
          <w:p w14:paraId="1CC94A6C" w14:textId="1C28F8E1" w:rsidR="00EF4F95" w:rsidRPr="00C95ADC" w:rsidRDefault="00EF4F95" w:rsidP="00C95ADC">
            <w:pPr>
              <w:pStyle w:val="TableParagraph"/>
              <w:ind w:left="0"/>
              <w:jc w:val="center"/>
              <w:rPr>
                <w:spacing w:val="-5"/>
              </w:rPr>
            </w:pPr>
            <w:r w:rsidRPr="00C95ADC">
              <w:rPr>
                <w:spacing w:val="-5"/>
              </w:rPr>
              <w:t>8</w:t>
            </w:r>
          </w:p>
        </w:tc>
      </w:tr>
      <w:tr w:rsidR="00EF4F95" w14:paraId="362DF66A" w14:textId="77777777" w:rsidTr="00786925">
        <w:trPr>
          <w:trHeight w:val="240"/>
        </w:trPr>
        <w:tc>
          <w:tcPr>
            <w:tcW w:w="3474" w:type="dxa"/>
            <w:vMerge w:val="restart"/>
            <w:tcBorders>
              <w:top w:val="single" w:sz="4" w:space="0" w:color="auto"/>
              <w:left w:val="single" w:sz="4" w:space="0" w:color="auto"/>
            </w:tcBorders>
          </w:tcPr>
          <w:p w14:paraId="04725747" w14:textId="5C6A42D0" w:rsidR="00EF4F95" w:rsidRPr="00C95ADC" w:rsidRDefault="00EF4F95" w:rsidP="00786925">
            <w:pPr>
              <w:ind w:left="98" w:right="108"/>
              <w:jc w:val="both"/>
              <w:rPr>
                <w:rFonts w:ascii="Times New Roman" w:hAnsi="Times New Roman" w:cs="Times New Roman"/>
                <w:lang w:val="ru-RU"/>
              </w:rPr>
            </w:pPr>
            <w:r w:rsidRPr="00C95ADC">
              <w:rPr>
                <w:rFonts w:ascii="Times New Roman" w:hAnsi="Times New Roman" w:cs="Times New Roman"/>
                <w:lang w:val="ru-RU"/>
              </w:rPr>
              <w:t>Қарым-қатынас</w:t>
            </w:r>
            <w:r w:rsidRPr="00C95ADC">
              <w:rPr>
                <w:rFonts w:ascii="Times New Roman" w:hAnsi="Times New Roman" w:cs="Times New Roman"/>
                <w:lang w:val="kk-KZ"/>
              </w:rPr>
              <w:t>қа үдерісіне, оның барысы мен нәтижесіне</w:t>
            </w:r>
            <w:r w:rsidRPr="00C95ADC">
              <w:rPr>
                <w:rFonts w:ascii="Times New Roman" w:hAnsi="Times New Roman" w:cs="Times New Roman"/>
                <w:lang w:val="ru-RU"/>
              </w:rPr>
              <w:t xml:space="preserve"> сыни</w:t>
            </w:r>
            <w:r w:rsidRPr="00C95ADC">
              <w:rPr>
                <w:rFonts w:ascii="Times New Roman" w:hAnsi="Times New Roman" w:cs="Times New Roman"/>
                <w:lang w:val="kk-KZ"/>
              </w:rPr>
              <w:t xml:space="preserve"> тұрғыдан</w:t>
            </w:r>
            <w:r w:rsidRPr="00C95ADC">
              <w:rPr>
                <w:rFonts w:ascii="Times New Roman" w:hAnsi="Times New Roman" w:cs="Times New Roman"/>
                <w:lang w:val="ru-RU"/>
              </w:rPr>
              <w:t xml:space="preserve"> баға бере білу</w:t>
            </w:r>
            <w:r w:rsidRPr="00C95ADC">
              <w:rPr>
                <w:rFonts w:ascii="Times New Roman" w:hAnsi="Times New Roman" w:cs="Times New Roman"/>
                <w:lang w:val="kk-KZ"/>
              </w:rPr>
              <w:t>.</w:t>
            </w:r>
          </w:p>
        </w:tc>
        <w:tc>
          <w:tcPr>
            <w:tcW w:w="1182" w:type="dxa"/>
            <w:tcBorders>
              <w:top w:val="single" w:sz="4" w:space="0" w:color="auto"/>
              <w:bottom w:val="single" w:sz="4" w:space="0" w:color="auto"/>
            </w:tcBorders>
          </w:tcPr>
          <w:p w14:paraId="6A607A56" w14:textId="11AB86E9" w:rsidR="00EF4F95" w:rsidRPr="00C95ADC" w:rsidRDefault="00EF4F95" w:rsidP="00C95ADC">
            <w:pPr>
              <w:jc w:val="center"/>
              <w:rPr>
                <w:rFonts w:ascii="Times New Roman" w:hAnsi="Times New Roman" w:cs="Times New Roman"/>
                <w:lang w:val="ru-RU"/>
              </w:rPr>
            </w:pPr>
            <w:r w:rsidRPr="00C95ADC">
              <w:rPr>
                <w:rFonts w:ascii="Times New Roman" w:hAnsi="Times New Roman" w:cs="Times New Roman"/>
              </w:rPr>
              <w:t>Ж</w:t>
            </w:r>
            <w:r w:rsidRPr="00C95ADC">
              <w:rPr>
                <w:rFonts w:ascii="Times New Roman" w:hAnsi="Times New Roman" w:cs="Times New Roman"/>
                <w:lang w:val="kk-KZ"/>
              </w:rPr>
              <w:t>оғары</w:t>
            </w:r>
          </w:p>
        </w:tc>
        <w:tc>
          <w:tcPr>
            <w:tcW w:w="1100" w:type="dxa"/>
            <w:tcBorders>
              <w:bottom w:val="single" w:sz="4" w:space="0" w:color="auto"/>
            </w:tcBorders>
          </w:tcPr>
          <w:p w14:paraId="1242227E" w14:textId="3EBF7731" w:rsidR="00EF4F95" w:rsidRPr="00C95ADC" w:rsidRDefault="00EF4F95" w:rsidP="00C95ADC">
            <w:pPr>
              <w:pStyle w:val="TableParagraph"/>
              <w:ind w:left="0"/>
              <w:jc w:val="center"/>
              <w:rPr>
                <w:spacing w:val="-5"/>
              </w:rPr>
            </w:pPr>
            <w:r w:rsidRPr="00C95ADC">
              <w:rPr>
                <w:spacing w:val="-10"/>
              </w:rPr>
              <w:t>-</w:t>
            </w:r>
          </w:p>
        </w:tc>
        <w:tc>
          <w:tcPr>
            <w:tcW w:w="1278" w:type="dxa"/>
            <w:tcBorders>
              <w:bottom w:val="single" w:sz="4" w:space="0" w:color="auto"/>
            </w:tcBorders>
          </w:tcPr>
          <w:p w14:paraId="0E31E8CF" w14:textId="524C7375" w:rsidR="00EF4F95" w:rsidRPr="00C95ADC" w:rsidRDefault="00EF4F95" w:rsidP="00C95ADC">
            <w:pPr>
              <w:pStyle w:val="TableParagraph"/>
              <w:ind w:left="0"/>
              <w:jc w:val="center"/>
              <w:rPr>
                <w:spacing w:val="-5"/>
              </w:rPr>
            </w:pPr>
            <w:r w:rsidRPr="00C95ADC">
              <w:rPr>
                <w:spacing w:val="-10"/>
              </w:rPr>
              <w:t>4</w:t>
            </w:r>
          </w:p>
        </w:tc>
        <w:tc>
          <w:tcPr>
            <w:tcW w:w="1118" w:type="dxa"/>
            <w:tcBorders>
              <w:bottom w:val="single" w:sz="4" w:space="0" w:color="auto"/>
            </w:tcBorders>
          </w:tcPr>
          <w:p w14:paraId="2BBD070C" w14:textId="59F6357B" w:rsidR="00EF4F95" w:rsidRPr="00C95ADC" w:rsidRDefault="00EF4F95" w:rsidP="00C95ADC">
            <w:pPr>
              <w:pStyle w:val="TableParagraph"/>
              <w:ind w:left="0"/>
              <w:jc w:val="center"/>
              <w:rPr>
                <w:spacing w:val="-5"/>
              </w:rPr>
            </w:pPr>
            <w:r w:rsidRPr="00C95ADC">
              <w:rPr>
                <w:spacing w:val="-10"/>
              </w:rPr>
              <w:t>-</w:t>
            </w:r>
          </w:p>
        </w:tc>
        <w:tc>
          <w:tcPr>
            <w:tcW w:w="1487" w:type="dxa"/>
            <w:tcBorders>
              <w:bottom w:val="single" w:sz="4" w:space="0" w:color="auto"/>
            </w:tcBorders>
          </w:tcPr>
          <w:p w14:paraId="0DC41388" w14:textId="58ACBCF7" w:rsidR="00EF4F95" w:rsidRPr="00C95ADC" w:rsidRDefault="00EF4F95" w:rsidP="00C95ADC">
            <w:pPr>
              <w:pStyle w:val="TableParagraph"/>
              <w:ind w:left="0"/>
              <w:jc w:val="center"/>
              <w:rPr>
                <w:spacing w:val="-5"/>
              </w:rPr>
            </w:pPr>
            <w:r w:rsidRPr="00C95ADC">
              <w:rPr>
                <w:spacing w:val="-10"/>
              </w:rPr>
              <w:t>3</w:t>
            </w:r>
          </w:p>
        </w:tc>
      </w:tr>
      <w:tr w:rsidR="00EF4F95" w14:paraId="727FDDBD" w14:textId="77777777" w:rsidTr="00786925">
        <w:trPr>
          <w:trHeight w:val="225"/>
        </w:trPr>
        <w:tc>
          <w:tcPr>
            <w:tcW w:w="3474" w:type="dxa"/>
            <w:vMerge/>
            <w:tcBorders>
              <w:left w:val="single" w:sz="4" w:space="0" w:color="auto"/>
            </w:tcBorders>
          </w:tcPr>
          <w:p w14:paraId="35187D55" w14:textId="77777777" w:rsidR="00EF4F95" w:rsidRPr="00C95ADC" w:rsidRDefault="00EF4F95" w:rsidP="00786925">
            <w:pPr>
              <w:ind w:left="98" w:right="108"/>
              <w:jc w:val="both"/>
              <w:rPr>
                <w:rFonts w:ascii="Times New Roman" w:hAnsi="Times New Roman" w:cs="Times New Roman"/>
                <w:lang w:val="ru-RU"/>
              </w:rPr>
            </w:pPr>
          </w:p>
        </w:tc>
        <w:tc>
          <w:tcPr>
            <w:tcW w:w="1182" w:type="dxa"/>
            <w:tcBorders>
              <w:top w:val="single" w:sz="4" w:space="0" w:color="auto"/>
              <w:bottom w:val="single" w:sz="4" w:space="0" w:color="auto"/>
            </w:tcBorders>
          </w:tcPr>
          <w:p w14:paraId="078D069D" w14:textId="65574766" w:rsidR="00EF4F95" w:rsidRPr="00C95ADC" w:rsidRDefault="00EF4F95" w:rsidP="00C95ADC">
            <w:pPr>
              <w:jc w:val="center"/>
              <w:rPr>
                <w:rFonts w:ascii="Times New Roman" w:hAnsi="Times New Roman" w:cs="Times New Roman"/>
                <w:lang w:val="ru-RU"/>
              </w:rPr>
            </w:pPr>
            <w:r w:rsidRPr="00C95ADC">
              <w:rPr>
                <w:rFonts w:ascii="Times New Roman" w:hAnsi="Times New Roman" w:cs="Times New Roman"/>
              </w:rPr>
              <w:t>О</w:t>
            </w:r>
            <w:r w:rsidRPr="00C95ADC">
              <w:rPr>
                <w:rFonts w:ascii="Times New Roman" w:hAnsi="Times New Roman" w:cs="Times New Roman"/>
                <w:lang w:val="kk-KZ"/>
              </w:rPr>
              <w:t>рта</w:t>
            </w:r>
          </w:p>
        </w:tc>
        <w:tc>
          <w:tcPr>
            <w:tcW w:w="1100" w:type="dxa"/>
            <w:tcBorders>
              <w:top w:val="single" w:sz="4" w:space="0" w:color="auto"/>
              <w:bottom w:val="single" w:sz="4" w:space="0" w:color="auto"/>
            </w:tcBorders>
          </w:tcPr>
          <w:p w14:paraId="48437B9E" w14:textId="38BAF339" w:rsidR="00EF4F95" w:rsidRPr="00C95ADC" w:rsidRDefault="00EF4F95" w:rsidP="00C95ADC">
            <w:pPr>
              <w:pStyle w:val="TableParagraph"/>
              <w:ind w:left="0"/>
              <w:jc w:val="center"/>
              <w:rPr>
                <w:spacing w:val="-5"/>
              </w:rPr>
            </w:pPr>
            <w:r w:rsidRPr="00C95ADC">
              <w:rPr>
                <w:spacing w:val="-10"/>
              </w:rPr>
              <w:t>8</w:t>
            </w:r>
          </w:p>
        </w:tc>
        <w:tc>
          <w:tcPr>
            <w:tcW w:w="1278" w:type="dxa"/>
            <w:tcBorders>
              <w:top w:val="single" w:sz="4" w:space="0" w:color="auto"/>
              <w:bottom w:val="single" w:sz="4" w:space="0" w:color="auto"/>
            </w:tcBorders>
          </w:tcPr>
          <w:p w14:paraId="5FEA3A48" w14:textId="1FDCA7FC" w:rsidR="00EF4F95" w:rsidRPr="00C95ADC" w:rsidRDefault="00EF4F95" w:rsidP="00C95ADC">
            <w:pPr>
              <w:pStyle w:val="TableParagraph"/>
              <w:ind w:left="0"/>
              <w:jc w:val="center"/>
              <w:rPr>
                <w:spacing w:val="-5"/>
              </w:rPr>
            </w:pPr>
            <w:r w:rsidRPr="00C95ADC">
              <w:rPr>
                <w:spacing w:val="-5"/>
              </w:rPr>
              <w:t>9</w:t>
            </w:r>
          </w:p>
        </w:tc>
        <w:tc>
          <w:tcPr>
            <w:tcW w:w="1118" w:type="dxa"/>
            <w:tcBorders>
              <w:top w:val="single" w:sz="4" w:space="0" w:color="auto"/>
              <w:bottom w:val="single" w:sz="4" w:space="0" w:color="auto"/>
            </w:tcBorders>
          </w:tcPr>
          <w:p w14:paraId="37CACCD9" w14:textId="27AB1950" w:rsidR="00EF4F95" w:rsidRPr="00C95ADC" w:rsidRDefault="00EF4F95" w:rsidP="00C95ADC">
            <w:pPr>
              <w:pStyle w:val="TableParagraph"/>
              <w:ind w:left="0"/>
              <w:jc w:val="center"/>
              <w:rPr>
                <w:spacing w:val="-5"/>
              </w:rPr>
            </w:pPr>
            <w:r w:rsidRPr="00C95ADC">
              <w:rPr>
                <w:spacing w:val="-10"/>
              </w:rPr>
              <w:t>9</w:t>
            </w:r>
          </w:p>
        </w:tc>
        <w:tc>
          <w:tcPr>
            <w:tcW w:w="1487" w:type="dxa"/>
            <w:tcBorders>
              <w:top w:val="single" w:sz="4" w:space="0" w:color="auto"/>
              <w:bottom w:val="single" w:sz="4" w:space="0" w:color="auto"/>
            </w:tcBorders>
          </w:tcPr>
          <w:p w14:paraId="7A2181DC" w14:textId="71570AE8" w:rsidR="00EF4F95" w:rsidRPr="00C95ADC" w:rsidRDefault="00EF4F95" w:rsidP="00C95ADC">
            <w:pPr>
              <w:pStyle w:val="TableParagraph"/>
              <w:ind w:left="0"/>
              <w:jc w:val="center"/>
              <w:rPr>
                <w:spacing w:val="-5"/>
              </w:rPr>
            </w:pPr>
            <w:r w:rsidRPr="00C95ADC">
              <w:rPr>
                <w:spacing w:val="-5"/>
              </w:rPr>
              <w:t>16</w:t>
            </w:r>
          </w:p>
        </w:tc>
      </w:tr>
      <w:tr w:rsidR="00EF4F95" w14:paraId="7306311B" w14:textId="77777777" w:rsidTr="00786925">
        <w:trPr>
          <w:trHeight w:val="150"/>
        </w:trPr>
        <w:tc>
          <w:tcPr>
            <w:tcW w:w="3474" w:type="dxa"/>
            <w:vMerge/>
            <w:tcBorders>
              <w:left w:val="single" w:sz="4" w:space="0" w:color="auto"/>
              <w:bottom w:val="single" w:sz="4" w:space="0" w:color="auto"/>
            </w:tcBorders>
          </w:tcPr>
          <w:p w14:paraId="2AC40D73" w14:textId="77777777" w:rsidR="00EF4F95" w:rsidRPr="00C95ADC" w:rsidRDefault="00EF4F95" w:rsidP="00786925">
            <w:pPr>
              <w:ind w:left="98" w:right="108"/>
              <w:jc w:val="both"/>
              <w:rPr>
                <w:rFonts w:ascii="Times New Roman" w:hAnsi="Times New Roman" w:cs="Times New Roman"/>
              </w:rPr>
            </w:pPr>
          </w:p>
        </w:tc>
        <w:tc>
          <w:tcPr>
            <w:tcW w:w="1182" w:type="dxa"/>
            <w:tcBorders>
              <w:top w:val="single" w:sz="4" w:space="0" w:color="auto"/>
              <w:bottom w:val="single" w:sz="4" w:space="0" w:color="auto"/>
            </w:tcBorders>
          </w:tcPr>
          <w:p w14:paraId="3E44C926" w14:textId="7C636405" w:rsidR="00EF4F95" w:rsidRPr="00C95ADC" w:rsidRDefault="00EF4F95" w:rsidP="00C95ADC">
            <w:pPr>
              <w:jc w:val="center"/>
              <w:rPr>
                <w:rFonts w:ascii="Times New Roman" w:hAnsi="Times New Roman" w:cs="Times New Roman"/>
              </w:rPr>
            </w:pPr>
            <w:r w:rsidRPr="00C95ADC">
              <w:rPr>
                <w:rFonts w:ascii="Times New Roman" w:hAnsi="Times New Roman" w:cs="Times New Roman"/>
              </w:rPr>
              <w:t>Т</w:t>
            </w:r>
            <w:r w:rsidRPr="00C95ADC">
              <w:rPr>
                <w:rFonts w:ascii="Times New Roman" w:hAnsi="Times New Roman" w:cs="Times New Roman"/>
                <w:lang w:val="kk-KZ"/>
              </w:rPr>
              <w:t>өмен</w:t>
            </w:r>
          </w:p>
        </w:tc>
        <w:tc>
          <w:tcPr>
            <w:tcW w:w="1100" w:type="dxa"/>
            <w:tcBorders>
              <w:top w:val="single" w:sz="4" w:space="0" w:color="auto"/>
            </w:tcBorders>
          </w:tcPr>
          <w:p w14:paraId="6FE57E82" w14:textId="2D1DC3E7" w:rsidR="00EF4F95" w:rsidRPr="00C95ADC" w:rsidRDefault="00EF4F95" w:rsidP="00C95ADC">
            <w:pPr>
              <w:pStyle w:val="TableParagraph"/>
              <w:ind w:left="0"/>
              <w:jc w:val="center"/>
              <w:rPr>
                <w:spacing w:val="-5"/>
              </w:rPr>
            </w:pPr>
            <w:r w:rsidRPr="00C95ADC">
              <w:rPr>
                <w:spacing w:val="-5"/>
              </w:rPr>
              <w:t>13</w:t>
            </w:r>
          </w:p>
        </w:tc>
        <w:tc>
          <w:tcPr>
            <w:tcW w:w="1278" w:type="dxa"/>
            <w:tcBorders>
              <w:top w:val="single" w:sz="4" w:space="0" w:color="auto"/>
            </w:tcBorders>
          </w:tcPr>
          <w:p w14:paraId="52333AE9" w14:textId="2B8D2276" w:rsidR="00EF4F95" w:rsidRPr="00C95ADC" w:rsidRDefault="00EF4F95" w:rsidP="00C95ADC">
            <w:pPr>
              <w:pStyle w:val="TableParagraph"/>
              <w:ind w:left="0"/>
              <w:jc w:val="center"/>
              <w:rPr>
                <w:spacing w:val="-5"/>
              </w:rPr>
            </w:pPr>
            <w:r w:rsidRPr="00C95ADC">
              <w:rPr>
                <w:spacing w:val="-5"/>
              </w:rPr>
              <w:t>8</w:t>
            </w:r>
          </w:p>
        </w:tc>
        <w:tc>
          <w:tcPr>
            <w:tcW w:w="1118" w:type="dxa"/>
            <w:tcBorders>
              <w:top w:val="single" w:sz="4" w:space="0" w:color="auto"/>
            </w:tcBorders>
          </w:tcPr>
          <w:p w14:paraId="1267D5E3" w14:textId="271E702B" w:rsidR="00EF4F95" w:rsidRPr="00C95ADC" w:rsidRDefault="00EF4F95" w:rsidP="00C95ADC">
            <w:pPr>
              <w:pStyle w:val="TableParagraph"/>
              <w:ind w:left="0"/>
              <w:jc w:val="center"/>
              <w:rPr>
                <w:spacing w:val="-5"/>
              </w:rPr>
            </w:pPr>
            <w:r w:rsidRPr="00C95ADC">
              <w:rPr>
                <w:spacing w:val="-5"/>
              </w:rPr>
              <w:t>12</w:t>
            </w:r>
          </w:p>
        </w:tc>
        <w:tc>
          <w:tcPr>
            <w:tcW w:w="1487" w:type="dxa"/>
            <w:tcBorders>
              <w:top w:val="single" w:sz="4" w:space="0" w:color="auto"/>
            </w:tcBorders>
          </w:tcPr>
          <w:p w14:paraId="348525C1" w14:textId="10C3D633" w:rsidR="00EF4F95" w:rsidRPr="00C95ADC" w:rsidRDefault="00EF4F95" w:rsidP="00C95ADC">
            <w:pPr>
              <w:pStyle w:val="TableParagraph"/>
              <w:ind w:left="0"/>
              <w:jc w:val="center"/>
              <w:rPr>
                <w:spacing w:val="-5"/>
              </w:rPr>
            </w:pPr>
            <w:r w:rsidRPr="00C95ADC">
              <w:rPr>
                <w:spacing w:val="-5"/>
              </w:rPr>
              <w:t>5</w:t>
            </w:r>
          </w:p>
        </w:tc>
      </w:tr>
      <w:tr w:rsidR="00EF4F95" w14:paraId="31231DC1" w14:textId="77777777" w:rsidTr="00786925">
        <w:trPr>
          <w:trHeight w:val="209"/>
        </w:trPr>
        <w:tc>
          <w:tcPr>
            <w:tcW w:w="3474" w:type="dxa"/>
            <w:vMerge w:val="restart"/>
            <w:tcBorders>
              <w:top w:val="single" w:sz="4" w:space="0" w:color="auto"/>
              <w:left w:val="single" w:sz="4" w:space="0" w:color="auto"/>
            </w:tcBorders>
          </w:tcPr>
          <w:p w14:paraId="1950FE35" w14:textId="619693D8" w:rsidR="00EF4F95" w:rsidRPr="00C95ADC" w:rsidRDefault="00EF4F95" w:rsidP="00786925">
            <w:pPr>
              <w:ind w:left="98" w:right="108"/>
              <w:jc w:val="both"/>
              <w:rPr>
                <w:rFonts w:ascii="Times New Roman" w:hAnsi="Times New Roman" w:cs="Times New Roman"/>
                <w:lang w:val="ru-RU"/>
              </w:rPr>
            </w:pPr>
            <w:r w:rsidRPr="00C95ADC">
              <w:rPr>
                <w:rFonts w:ascii="Times New Roman" w:hAnsi="Times New Roman" w:cs="Times New Roman"/>
                <w:lang w:val="ru-RU"/>
              </w:rPr>
              <w:t>Өз көзқарасын</w:t>
            </w:r>
            <w:r w:rsidRPr="00C95ADC">
              <w:rPr>
                <w:rFonts w:ascii="Times New Roman" w:hAnsi="Times New Roman" w:cs="Times New Roman"/>
                <w:lang w:val="kk-KZ"/>
              </w:rPr>
              <w:t xml:space="preserve"> қисынды түрде негіздеу және кәсіби аргументтер арқылы</w:t>
            </w:r>
            <w:r w:rsidRPr="00C95ADC">
              <w:rPr>
                <w:rFonts w:ascii="Times New Roman" w:hAnsi="Times New Roman" w:cs="Times New Roman"/>
                <w:lang w:val="ru-RU"/>
              </w:rPr>
              <w:t xml:space="preserve"> </w:t>
            </w:r>
            <w:r w:rsidRPr="00C95ADC">
              <w:rPr>
                <w:rFonts w:ascii="Times New Roman" w:hAnsi="Times New Roman" w:cs="Times New Roman"/>
                <w:lang w:val="kk-KZ"/>
              </w:rPr>
              <w:t xml:space="preserve">дәлелдеу </w:t>
            </w:r>
            <w:r w:rsidRPr="00C95ADC">
              <w:rPr>
                <w:rFonts w:ascii="Times New Roman" w:hAnsi="Times New Roman" w:cs="Times New Roman"/>
                <w:lang w:val="ru-RU"/>
              </w:rPr>
              <w:t>қабілеті</w:t>
            </w:r>
          </w:p>
        </w:tc>
        <w:tc>
          <w:tcPr>
            <w:tcW w:w="1182" w:type="dxa"/>
            <w:tcBorders>
              <w:top w:val="single" w:sz="4" w:space="0" w:color="auto"/>
              <w:bottom w:val="single" w:sz="4" w:space="0" w:color="auto"/>
            </w:tcBorders>
          </w:tcPr>
          <w:p w14:paraId="09814C18" w14:textId="0C0109AF" w:rsidR="00EF4F95" w:rsidRPr="00C95ADC" w:rsidRDefault="00EF4F95" w:rsidP="00C95ADC">
            <w:pPr>
              <w:jc w:val="center"/>
              <w:rPr>
                <w:rFonts w:ascii="Times New Roman" w:hAnsi="Times New Roman" w:cs="Times New Roman"/>
                <w:lang w:val="ru-RU"/>
              </w:rPr>
            </w:pPr>
            <w:r w:rsidRPr="00C95ADC">
              <w:rPr>
                <w:rFonts w:ascii="Times New Roman" w:hAnsi="Times New Roman" w:cs="Times New Roman"/>
              </w:rPr>
              <w:t>Ж</w:t>
            </w:r>
            <w:r w:rsidRPr="00C95ADC">
              <w:rPr>
                <w:rFonts w:ascii="Times New Roman" w:hAnsi="Times New Roman" w:cs="Times New Roman"/>
                <w:lang w:val="kk-KZ"/>
              </w:rPr>
              <w:t>оғары</w:t>
            </w:r>
          </w:p>
        </w:tc>
        <w:tc>
          <w:tcPr>
            <w:tcW w:w="1100" w:type="dxa"/>
            <w:tcBorders>
              <w:bottom w:val="single" w:sz="4" w:space="0" w:color="auto"/>
            </w:tcBorders>
          </w:tcPr>
          <w:p w14:paraId="4050E187" w14:textId="5FB12FDF" w:rsidR="00EF4F95" w:rsidRPr="00C95ADC" w:rsidRDefault="00EF4F95" w:rsidP="00C95ADC">
            <w:pPr>
              <w:pStyle w:val="TableParagraph"/>
              <w:ind w:left="0"/>
              <w:jc w:val="center"/>
              <w:rPr>
                <w:spacing w:val="-5"/>
              </w:rPr>
            </w:pPr>
            <w:r w:rsidRPr="00C95ADC">
              <w:rPr>
                <w:spacing w:val="-10"/>
              </w:rPr>
              <w:t>-</w:t>
            </w:r>
          </w:p>
        </w:tc>
        <w:tc>
          <w:tcPr>
            <w:tcW w:w="1278" w:type="dxa"/>
            <w:tcBorders>
              <w:bottom w:val="single" w:sz="4" w:space="0" w:color="auto"/>
            </w:tcBorders>
          </w:tcPr>
          <w:p w14:paraId="79E8C358" w14:textId="2B867ABB" w:rsidR="00EF4F95" w:rsidRPr="00C95ADC" w:rsidRDefault="00EF4F95" w:rsidP="00C95ADC">
            <w:pPr>
              <w:pStyle w:val="TableParagraph"/>
              <w:ind w:left="0"/>
              <w:jc w:val="center"/>
              <w:rPr>
                <w:spacing w:val="-5"/>
              </w:rPr>
            </w:pPr>
            <w:r w:rsidRPr="00C95ADC">
              <w:rPr>
                <w:spacing w:val="-10"/>
              </w:rPr>
              <w:t>7</w:t>
            </w:r>
          </w:p>
        </w:tc>
        <w:tc>
          <w:tcPr>
            <w:tcW w:w="1118" w:type="dxa"/>
            <w:tcBorders>
              <w:bottom w:val="single" w:sz="4" w:space="0" w:color="auto"/>
            </w:tcBorders>
          </w:tcPr>
          <w:p w14:paraId="719AF5DC" w14:textId="611F2BB4" w:rsidR="00EF4F95" w:rsidRPr="00C95ADC" w:rsidRDefault="00EF4F95" w:rsidP="00C95ADC">
            <w:pPr>
              <w:pStyle w:val="TableParagraph"/>
              <w:ind w:left="0"/>
              <w:jc w:val="center"/>
              <w:rPr>
                <w:spacing w:val="-5"/>
              </w:rPr>
            </w:pPr>
            <w:r w:rsidRPr="00C95ADC">
              <w:rPr>
                <w:spacing w:val="-10"/>
              </w:rPr>
              <w:t>-</w:t>
            </w:r>
          </w:p>
        </w:tc>
        <w:tc>
          <w:tcPr>
            <w:tcW w:w="1487" w:type="dxa"/>
            <w:tcBorders>
              <w:bottom w:val="single" w:sz="4" w:space="0" w:color="auto"/>
            </w:tcBorders>
          </w:tcPr>
          <w:p w14:paraId="60D6F287" w14:textId="4A07AA40" w:rsidR="00EF4F95" w:rsidRPr="00C95ADC" w:rsidRDefault="00EF4F95" w:rsidP="00C95ADC">
            <w:pPr>
              <w:pStyle w:val="TableParagraph"/>
              <w:ind w:left="0"/>
              <w:jc w:val="center"/>
              <w:rPr>
                <w:spacing w:val="-5"/>
              </w:rPr>
            </w:pPr>
            <w:r w:rsidRPr="00C95ADC">
              <w:rPr>
                <w:spacing w:val="-10"/>
              </w:rPr>
              <w:t>3</w:t>
            </w:r>
          </w:p>
        </w:tc>
      </w:tr>
      <w:tr w:rsidR="00EF4F95" w14:paraId="174F5E08" w14:textId="77777777" w:rsidTr="00786925">
        <w:trPr>
          <w:trHeight w:val="225"/>
        </w:trPr>
        <w:tc>
          <w:tcPr>
            <w:tcW w:w="3474" w:type="dxa"/>
            <w:vMerge/>
            <w:tcBorders>
              <w:left w:val="single" w:sz="4" w:space="0" w:color="auto"/>
            </w:tcBorders>
          </w:tcPr>
          <w:p w14:paraId="02E8935C" w14:textId="77777777" w:rsidR="00EF4F95" w:rsidRPr="00C95ADC" w:rsidRDefault="00EF4F95" w:rsidP="00786925">
            <w:pPr>
              <w:ind w:left="98" w:right="108"/>
              <w:jc w:val="both"/>
              <w:rPr>
                <w:rFonts w:ascii="Times New Roman" w:hAnsi="Times New Roman" w:cs="Times New Roman"/>
              </w:rPr>
            </w:pPr>
          </w:p>
        </w:tc>
        <w:tc>
          <w:tcPr>
            <w:tcW w:w="1182" w:type="dxa"/>
            <w:tcBorders>
              <w:top w:val="single" w:sz="4" w:space="0" w:color="auto"/>
              <w:bottom w:val="single" w:sz="4" w:space="0" w:color="auto"/>
            </w:tcBorders>
          </w:tcPr>
          <w:p w14:paraId="2F69F00A" w14:textId="29CE535D" w:rsidR="00EF4F95" w:rsidRPr="00C95ADC" w:rsidRDefault="00EF4F95" w:rsidP="00C95ADC">
            <w:pPr>
              <w:jc w:val="center"/>
              <w:rPr>
                <w:rFonts w:ascii="Times New Roman" w:hAnsi="Times New Roman" w:cs="Times New Roman"/>
              </w:rPr>
            </w:pPr>
            <w:r w:rsidRPr="00C95ADC">
              <w:rPr>
                <w:rFonts w:ascii="Times New Roman" w:hAnsi="Times New Roman" w:cs="Times New Roman"/>
              </w:rPr>
              <w:t>О</w:t>
            </w:r>
            <w:r w:rsidRPr="00C95ADC">
              <w:rPr>
                <w:rFonts w:ascii="Times New Roman" w:hAnsi="Times New Roman" w:cs="Times New Roman"/>
                <w:lang w:val="kk-KZ"/>
              </w:rPr>
              <w:t>рта</w:t>
            </w:r>
          </w:p>
        </w:tc>
        <w:tc>
          <w:tcPr>
            <w:tcW w:w="1100" w:type="dxa"/>
            <w:tcBorders>
              <w:top w:val="single" w:sz="4" w:space="0" w:color="auto"/>
              <w:bottom w:val="single" w:sz="4" w:space="0" w:color="auto"/>
            </w:tcBorders>
          </w:tcPr>
          <w:p w14:paraId="0E2A6B48" w14:textId="734AAD9A" w:rsidR="00EF4F95" w:rsidRPr="00C95ADC" w:rsidRDefault="00EF4F95" w:rsidP="00C95ADC">
            <w:pPr>
              <w:pStyle w:val="TableParagraph"/>
              <w:ind w:left="0"/>
              <w:jc w:val="center"/>
              <w:rPr>
                <w:spacing w:val="-5"/>
              </w:rPr>
            </w:pPr>
            <w:r w:rsidRPr="00C95ADC">
              <w:rPr>
                <w:spacing w:val="-10"/>
              </w:rPr>
              <w:t>9</w:t>
            </w:r>
          </w:p>
        </w:tc>
        <w:tc>
          <w:tcPr>
            <w:tcW w:w="1278" w:type="dxa"/>
            <w:tcBorders>
              <w:top w:val="single" w:sz="4" w:space="0" w:color="auto"/>
              <w:bottom w:val="single" w:sz="4" w:space="0" w:color="auto"/>
            </w:tcBorders>
          </w:tcPr>
          <w:p w14:paraId="0C6263C1" w14:textId="3588AEB4" w:rsidR="00EF4F95" w:rsidRPr="00C95ADC" w:rsidRDefault="00EF4F95" w:rsidP="00C95ADC">
            <w:pPr>
              <w:pStyle w:val="TableParagraph"/>
              <w:ind w:left="0"/>
              <w:jc w:val="center"/>
              <w:rPr>
                <w:spacing w:val="-5"/>
              </w:rPr>
            </w:pPr>
            <w:r w:rsidRPr="00C95ADC">
              <w:rPr>
                <w:spacing w:val="-5"/>
              </w:rPr>
              <w:t>13</w:t>
            </w:r>
          </w:p>
        </w:tc>
        <w:tc>
          <w:tcPr>
            <w:tcW w:w="1118" w:type="dxa"/>
            <w:tcBorders>
              <w:top w:val="single" w:sz="4" w:space="0" w:color="auto"/>
              <w:bottom w:val="single" w:sz="4" w:space="0" w:color="auto"/>
            </w:tcBorders>
          </w:tcPr>
          <w:p w14:paraId="3599983D" w14:textId="28C71009" w:rsidR="00EF4F95" w:rsidRPr="00C95ADC" w:rsidRDefault="00EF4F95" w:rsidP="00C95ADC">
            <w:pPr>
              <w:pStyle w:val="TableParagraph"/>
              <w:ind w:left="0"/>
              <w:jc w:val="center"/>
              <w:rPr>
                <w:spacing w:val="-5"/>
              </w:rPr>
            </w:pPr>
            <w:r w:rsidRPr="00C95ADC">
              <w:rPr>
                <w:spacing w:val="-10"/>
              </w:rPr>
              <w:t>8</w:t>
            </w:r>
          </w:p>
        </w:tc>
        <w:tc>
          <w:tcPr>
            <w:tcW w:w="1487" w:type="dxa"/>
            <w:tcBorders>
              <w:top w:val="single" w:sz="4" w:space="0" w:color="auto"/>
              <w:bottom w:val="single" w:sz="4" w:space="0" w:color="auto"/>
            </w:tcBorders>
          </w:tcPr>
          <w:p w14:paraId="60722DAE" w14:textId="342BBE84" w:rsidR="00EF4F95" w:rsidRPr="00C95ADC" w:rsidRDefault="00EF4F95" w:rsidP="00C95ADC">
            <w:pPr>
              <w:pStyle w:val="TableParagraph"/>
              <w:ind w:left="0"/>
              <w:jc w:val="center"/>
              <w:rPr>
                <w:spacing w:val="-5"/>
              </w:rPr>
            </w:pPr>
            <w:r w:rsidRPr="00C95ADC">
              <w:rPr>
                <w:spacing w:val="-5"/>
              </w:rPr>
              <w:t>9</w:t>
            </w:r>
          </w:p>
        </w:tc>
      </w:tr>
      <w:tr w:rsidR="00EF4F95" w14:paraId="1335F26B" w14:textId="77777777" w:rsidTr="00786925">
        <w:trPr>
          <w:trHeight w:val="180"/>
        </w:trPr>
        <w:tc>
          <w:tcPr>
            <w:tcW w:w="3474" w:type="dxa"/>
            <w:vMerge/>
            <w:tcBorders>
              <w:left w:val="single" w:sz="4" w:space="0" w:color="auto"/>
              <w:bottom w:val="single" w:sz="4" w:space="0" w:color="auto"/>
            </w:tcBorders>
          </w:tcPr>
          <w:p w14:paraId="13126073" w14:textId="77777777" w:rsidR="00EF4F95" w:rsidRPr="00C95ADC" w:rsidRDefault="00EF4F95" w:rsidP="00786925">
            <w:pPr>
              <w:ind w:left="98" w:right="108"/>
              <w:jc w:val="both"/>
              <w:rPr>
                <w:rFonts w:ascii="Times New Roman" w:hAnsi="Times New Roman" w:cs="Times New Roman"/>
              </w:rPr>
            </w:pPr>
          </w:p>
        </w:tc>
        <w:tc>
          <w:tcPr>
            <w:tcW w:w="1182" w:type="dxa"/>
            <w:tcBorders>
              <w:top w:val="single" w:sz="4" w:space="0" w:color="auto"/>
              <w:bottom w:val="single" w:sz="4" w:space="0" w:color="auto"/>
            </w:tcBorders>
          </w:tcPr>
          <w:p w14:paraId="430AE249" w14:textId="1EDD276A" w:rsidR="00EF4F95" w:rsidRPr="00C95ADC" w:rsidRDefault="00EF4F95" w:rsidP="00C95ADC">
            <w:pPr>
              <w:jc w:val="center"/>
              <w:rPr>
                <w:rFonts w:ascii="Times New Roman" w:hAnsi="Times New Roman" w:cs="Times New Roman"/>
              </w:rPr>
            </w:pPr>
            <w:r w:rsidRPr="00C95ADC">
              <w:rPr>
                <w:rFonts w:ascii="Times New Roman" w:hAnsi="Times New Roman" w:cs="Times New Roman"/>
              </w:rPr>
              <w:t>Т</w:t>
            </w:r>
            <w:r w:rsidRPr="00C95ADC">
              <w:rPr>
                <w:rFonts w:ascii="Times New Roman" w:hAnsi="Times New Roman" w:cs="Times New Roman"/>
                <w:lang w:val="kk-KZ"/>
              </w:rPr>
              <w:t>өмен</w:t>
            </w:r>
          </w:p>
        </w:tc>
        <w:tc>
          <w:tcPr>
            <w:tcW w:w="1100" w:type="dxa"/>
            <w:tcBorders>
              <w:top w:val="single" w:sz="4" w:space="0" w:color="auto"/>
            </w:tcBorders>
          </w:tcPr>
          <w:p w14:paraId="1397E170" w14:textId="20918B0F" w:rsidR="00EF4F95" w:rsidRPr="00C95ADC" w:rsidRDefault="00EF4F95" w:rsidP="00C95ADC">
            <w:pPr>
              <w:pStyle w:val="TableParagraph"/>
              <w:ind w:left="0"/>
              <w:jc w:val="center"/>
              <w:rPr>
                <w:spacing w:val="-5"/>
              </w:rPr>
            </w:pPr>
            <w:r w:rsidRPr="00C95ADC">
              <w:rPr>
                <w:spacing w:val="-10"/>
              </w:rPr>
              <w:t>12</w:t>
            </w:r>
          </w:p>
        </w:tc>
        <w:tc>
          <w:tcPr>
            <w:tcW w:w="1278" w:type="dxa"/>
            <w:tcBorders>
              <w:top w:val="single" w:sz="4" w:space="0" w:color="auto"/>
            </w:tcBorders>
          </w:tcPr>
          <w:p w14:paraId="44B05423" w14:textId="15D88EA6" w:rsidR="00EF4F95" w:rsidRPr="00C95ADC" w:rsidRDefault="00EF4F95" w:rsidP="00C95ADC">
            <w:pPr>
              <w:pStyle w:val="TableParagraph"/>
              <w:ind w:left="0"/>
              <w:jc w:val="center"/>
              <w:rPr>
                <w:spacing w:val="-5"/>
              </w:rPr>
            </w:pPr>
            <w:r w:rsidRPr="00C95ADC">
              <w:rPr>
                <w:spacing w:val="-5"/>
              </w:rPr>
              <w:t>8</w:t>
            </w:r>
          </w:p>
        </w:tc>
        <w:tc>
          <w:tcPr>
            <w:tcW w:w="1118" w:type="dxa"/>
            <w:tcBorders>
              <w:top w:val="single" w:sz="4" w:space="0" w:color="auto"/>
            </w:tcBorders>
          </w:tcPr>
          <w:p w14:paraId="3B98A35F" w14:textId="5646230F" w:rsidR="00EF4F95" w:rsidRPr="00C95ADC" w:rsidRDefault="00EF4F95" w:rsidP="00C95ADC">
            <w:pPr>
              <w:pStyle w:val="TableParagraph"/>
              <w:ind w:left="0"/>
              <w:jc w:val="center"/>
              <w:rPr>
                <w:spacing w:val="-5"/>
              </w:rPr>
            </w:pPr>
            <w:r w:rsidRPr="00C95ADC">
              <w:rPr>
                <w:spacing w:val="-10"/>
              </w:rPr>
              <w:t>13</w:t>
            </w:r>
          </w:p>
        </w:tc>
        <w:tc>
          <w:tcPr>
            <w:tcW w:w="1487" w:type="dxa"/>
            <w:tcBorders>
              <w:top w:val="single" w:sz="4" w:space="0" w:color="auto"/>
            </w:tcBorders>
          </w:tcPr>
          <w:p w14:paraId="69C0597D" w14:textId="41399E92" w:rsidR="00EF4F95" w:rsidRPr="00C95ADC" w:rsidRDefault="00EF4F95" w:rsidP="00C95ADC">
            <w:pPr>
              <w:pStyle w:val="TableParagraph"/>
              <w:ind w:left="0"/>
              <w:jc w:val="center"/>
              <w:rPr>
                <w:spacing w:val="-5"/>
              </w:rPr>
            </w:pPr>
            <w:r w:rsidRPr="00C95ADC">
              <w:rPr>
                <w:spacing w:val="-5"/>
              </w:rPr>
              <w:t>9</w:t>
            </w:r>
          </w:p>
        </w:tc>
      </w:tr>
      <w:tr w:rsidR="00EF4F95" w14:paraId="682D5532" w14:textId="77777777" w:rsidTr="00786925">
        <w:trPr>
          <w:trHeight w:val="253"/>
        </w:trPr>
        <w:tc>
          <w:tcPr>
            <w:tcW w:w="3474" w:type="dxa"/>
            <w:vMerge w:val="restart"/>
            <w:tcBorders>
              <w:top w:val="single" w:sz="4" w:space="0" w:color="auto"/>
              <w:left w:val="single" w:sz="4" w:space="0" w:color="auto"/>
            </w:tcBorders>
          </w:tcPr>
          <w:p w14:paraId="0013F1E0" w14:textId="76A23BAF" w:rsidR="00EF4F95" w:rsidRPr="00C95ADC" w:rsidRDefault="00EF4F95" w:rsidP="00786925">
            <w:pPr>
              <w:ind w:left="98" w:right="108"/>
              <w:jc w:val="both"/>
              <w:rPr>
                <w:rFonts w:ascii="Times New Roman" w:hAnsi="Times New Roman" w:cs="Times New Roman"/>
                <w:lang w:val="ru-RU"/>
              </w:rPr>
            </w:pPr>
            <w:r w:rsidRPr="00C95ADC">
              <w:rPr>
                <w:rFonts w:ascii="Times New Roman" w:hAnsi="Times New Roman" w:cs="Times New Roman"/>
                <w:lang w:val="ru-RU"/>
              </w:rPr>
              <w:t xml:space="preserve">Болашақ </w:t>
            </w:r>
            <w:r w:rsidRPr="00C95ADC">
              <w:rPr>
                <w:rFonts w:ascii="Times New Roman" w:hAnsi="Times New Roman" w:cs="Times New Roman"/>
                <w:lang w:val="kk-KZ"/>
              </w:rPr>
              <w:t xml:space="preserve">заңгерлер мен </w:t>
            </w:r>
            <w:r w:rsidRPr="00C95ADC">
              <w:rPr>
                <w:rFonts w:ascii="Times New Roman" w:hAnsi="Times New Roman" w:cs="Times New Roman"/>
                <w:lang w:val="ru-RU"/>
              </w:rPr>
              <w:t>мамандар</w:t>
            </w:r>
            <w:r w:rsidR="00786925">
              <w:rPr>
                <w:rFonts w:ascii="Times New Roman" w:hAnsi="Times New Roman" w:cs="Times New Roman"/>
                <w:lang w:val="kk-KZ"/>
              </w:rPr>
              <w:t xml:space="preserve"> </w:t>
            </w:r>
            <w:r w:rsidRPr="00C95ADC">
              <w:rPr>
                <w:rFonts w:ascii="Times New Roman" w:hAnsi="Times New Roman" w:cs="Times New Roman"/>
                <w:lang w:val="ru-RU"/>
              </w:rPr>
              <w:t xml:space="preserve">дың </w:t>
            </w:r>
            <w:r w:rsidRPr="00C95ADC">
              <w:rPr>
                <w:rFonts w:ascii="Times New Roman" w:hAnsi="Times New Roman" w:cs="Times New Roman"/>
                <w:lang w:val="kk-KZ"/>
              </w:rPr>
              <w:t xml:space="preserve">кәсіби ортада қазақ </w:t>
            </w:r>
            <w:r w:rsidRPr="00C95ADC">
              <w:rPr>
                <w:rFonts w:ascii="Times New Roman" w:hAnsi="Times New Roman" w:cs="Times New Roman"/>
                <w:lang w:val="ru-RU"/>
              </w:rPr>
              <w:t>тілін</w:t>
            </w:r>
            <w:r w:rsidRPr="00C95ADC">
              <w:rPr>
                <w:rFonts w:ascii="Times New Roman" w:hAnsi="Times New Roman" w:cs="Times New Roman"/>
                <w:lang w:val="kk-KZ"/>
              </w:rPr>
              <w:t>ің нормаларын сақтай отырып, еркін</w:t>
            </w:r>
            <w:r w:rsidRPr="00C95ADC">
              <w:rPr>
                <w:rFonts w:ascii="Times New Roman" w:hAnsi="Times New Roman" w:cs="Times New Roman"/>
                <w:lang w:val="ru-RU"/>
              </w:rPr>
              <w:t xml:space="preserve"> қарым- қатынасқа түс</w:t>
            </w:r>
            <w:r w:rsidRPr="00C95ADC">
              <w:rPr>
                <w:rFonts w:ascii="Times New Roman" w:hAnsi="Times New Roman" w:cs="Times New Roman"/>
                <w:lang w:val="kk-KZ"/>
              </w:rPr>
              <w:t>уі</w:t>
            </w:r>
          </w:p>
        </w:tc>
        <w:tc>
          <w:tcPr>
            <w:tcW w:w="1182" w:type="dxa"/>
            <w:tcBorders>
              <w:top w:val="single" w:sz="4" w:space="0" w:color="auto"/>
              <w:bottom w:val="single" w:sz="4" w:space="0" w:color="auto"/>
            </w:tcBorders>
          </w:tcPr>
          <w:p w14:paraId="6A4B3162" w14:textId="253DC0C3" w:rsidR="00EF4F95" w:rsidRPr="00C95ADC" w:rsidRDefault="00EF4F95" w:rsidP="00C95ADC">
            <w:pPr>
              <w:jc w:val="center"/>
              <w:rPr>
                <w:rFonts w:ascii="Times New Roman" w:hAnsi="Times New Roman" w:cs="Times New Roman"/>
                <w:lang w:val="ru-RU"/>
              </w:rPr>
            </w:pPr>
            <w:r w:rsidRPr="00C95ADC">
              <w:rPr>
                <w:rFonts w:ascii="Times New Roman" w:hAnsi="Times New Roman" w:cs="Times New Roman"/>
              </w:rPr>
              <w:t>Ж</w:t>
            </w:r>
            <w:r w:rsidRPr="00C95ADC">
              <w:rPr>
                <w:rFonts w:ascii="Times New Roman" w:hAnsi="Times New Roman" w:cs="Times New Roman"/>
                <w:lang w:val="kk-KZ"/>
              </w:rPr>
              <w:t>оғары</w:t>
            </w:r>
          </w:p>
        </w:tc>
        <w:tc>
          <w:tcPr>
            <w:tcW w:w="1100" w:type="dxa"/>
            <w:tcBorders>
              <w:bottom w:val="single" w:sz="4" w:space="0" w:color="auto"/>
            </w:tcBorders>
          </w:tcPr>
          <w:p w14:paraId="61B26F77" w14:textId="1A5759F7" w:rsidR="00EF4F95" w:rsidRPr="00C95ADC" w:rsidRDefault="00EF4F95" w:rsidP="00C95ADC">
            <w:pPr>
              <w:pStyle w:val="TableParagraph"/>
              <w:ind w:left="0"/>
              <w:jc w:val="center"/>
              <w:rPr>
                <w:spacing w:val="-5"/>
              </w:rPr>
            </w:pPr>
            <w:r w:rsidRPr="00C95ADC">
              <w:rPr>
                <w:spacing w:val="-10"/>
              </w:rPr>
              <w:t>-</w:t>
            </w:r>
          </w:p>
        </w:tc>
        <w:tc>
          <w:tcPr>
            <w:tcW w:w="1278" w:type="dxa"/>
            <w:tcBorders>
              <w:bottom w:val="single" w:sz="4" w:space="0" w:color="auto"/>
            </w:tcBorders>
          </w:tcPr>
          <w:p w14:paraId="156B1388" w14:textId="35022CFC" w:rsidR="00EF4F95" w:rsidRPr="00C95ADC" w:rsidRDefault="00EF4F95" w:rsidP="00C95ADC">
            <w:pPr>
              <w:pStyle w:val="TableParagraph"/>
              <w:ind w:left="0"/>
              <w:jc w:val="center"/>
              <w:rPr>
                <w:spacing w:val="-5"/>
              </w:rPr>
            </w:pPr>
            <w:r w:rsidRPr="00C95ADC">
              <w:rPr>
                <w:spacing w:val="-10"/>
              </w:rPr>
              <w:t>4</w:t>
            </w:r>
          </w:p>
        </w:tc>
        <w:tc>
          <w:tcPr>
            <w:tcW w:w="1118" w:type="dxa"/>
            <w:tcBorders>
              <w:bottom w:val="single" w:sz="4" w:space="0" w:color="auto"/>
            </w:tcBorders>
          </w:tcPr>
          <w:p w14:paraId="47D90014" w14:textId="2F849A83" w:rsidR="00EF4F95" w:rsidRPr="00C95ADC" w:rsidRDefault="00EF4F95" w:rsidP="00C95ADC">
            <w:pPr>
              <w:pStyle w:val="TableParagraph"/>
              <w:ind w:left="0"/>
              <w:jc w:val="center"/>
              <w:rPr>
                <w:spacing w:val="-5"/>
              </w:rPr>
            </w:pPr>
            <w:r w:rsidRPr="00C95ADC">
              <w:rPr>
                <w:spacing w:val="-10"/>
              </w:rPr>
              <w:t>-</w:t>
            </w:r>
          </w:p>
        </w:tc>
        <w:tc>
          <w:tcPr>
            <w:tcW w:w="1487" w:type="dxa"/>
            <w:tcBorders>
              <w:bottom w:val="single" w:sz="4" w:space="0" w:color="auto"/>
            </w:tcBorders>
          </w:tcPr>
          <w:p w14:paraId="6AE4D787" w14:textId="43CD2391" w:rsidR="00EF4F95" w:rsidRPr="00C95ADC" w:rsidRDefault="00EF4F95" w:rsidP="00C95ADC">
            <w:pPr>
              <w:pStyle w:val="TableParagraph"/>
              <w:ind w:left="0"/>
              <w:jc w:val="center"/>
              <w:rPr>
                <w:spacing w:val="-5"/>
              </w:rPr>
            </w:pPr>
            <w:r w:rsidRPr="00C95ADC">
              <w:rPr>
                <w:spacing w:val="-10"/>
              </w:rPr>
              <w:t>5</w:t>
            </w:r>
          </w:p>
        </w:tc>
      </w:tr>
      <w:tr w:rsidR="00EF4F95" w14:paraId="11C64694" w14:textId="77777777" w:rsidTr="00786925">
        <w:trPr>
          <w:trHeight w:val="70"/>
        </w:trPr>
        <w:tc>
          <w:tcPr>
            <w:tcW w:w="3474" w:type="dxa"/>
            <w:vMerge/>
            <w:tcBorders>
              <w:left w:val="single" w:sz="4" w:space="0" w:color="auto"/>
            </w:tcBorders>
          </w:tcPr>
          <w:p w14:paraId="1E5DEDED" w14:textId="77777777" w:rsidR="00EF4F95" w:rsidRPr="00C95ADC" w:rsidRDefault="00EF4F95" w:rsidP="00C95ADC">
            <w:pPr>
              <w:jc w:val="both"/>
              <w:rPr>
                <w:rFonts w:ascii="Times New Roman" w:hAnsi="Times New Roman" w:cs="Times New Roman"/>
                <w:lang w:val="ru-RU"/>
              </w:rPr>
            </w:pPr>
          </w:p>
        </w:tc>
        <w:tc>
          <w:tcPr>
            <w:tcW w:w="1182" w:type="dxa"/>
            <w:tcBorders>
              <w:top w:val="single" w:sz="4" w:space="0" w:color="auto"/>
              <w:bottom w:val="single" w:sz="4" w:space="0" w:color="auto"/>
            </w:tcBorders>
          </w:tcPr>
          <w:p w14:paraId="147D5C44" w14:textId="1D8AE644" w:rsidR="00EF4F95" w:rsidRPr="00C95ADC" w:rsidRDefault="00EF4F95" w:rsidP="00C95ADC">
            <w:pPr>
              <w:jc w:val="center"/>
              <w:rPr>
                <w:rFonts w:ascii="Times New Roman" w:hAnsi="Times New Roman" w:cs="Times New Roman"/>
                <w:lang w:val="ru-RU"/>
              </w:rPr>
            </w:pPr>
            <w:r w:rsidRPr="00C95ADC">
              <w:rPr>
                <w:rFonts w:ascii="Times New Roman" w:hAnsi="Times New Roman" w:cs="Times New Roman"/>
              </w:rPr>
              <w:t>О</w:t>
            </w:r>
            <w:r w:rsidRPr="00C95ADC">
              <w:rPr>
                <w:rFonts w:ascii="Times New Roman" w:hAnsi="Times New Roman" w:cs="Times New Roman"/>
                <w:lang w:val="kk-KZ"/>
              </w:rPr>
              <w:t>рта</w:t>
            </w:r>
          </w:p>
        </w:tc>
        <w:tc>
          <w:tcPr>
            <w:tcW w:w="1100" w:type="dxa"/>
            <w:tcBorders>
              <w:top w:val="single" w:sz="4" w:space="0" w:color="auto"/>
              <w:bottom w:val="single" w:sz="4" w:space="0" w:color="auto"/>
            </w:tcBorders>
          </w:tcPr>
          <w:p w14:paraId="284954E7" w14:textId="275FB510" w:rsidR="00EF4F95" w:rsidRPr="00C95ADC" w:rsidRDefault="00EF4F95" w:rsidP="00C95ADC">
            <w:pPr>
              <w:pStyle w:val="TableParagraph"/>
              <w:ind w:left="0"/>
              <w:jc w:val="center"/>
              <w:rPr>
                <w:spacing w:val="-5"/>
              </w:rPr>
            </w:pPr>
            <w:r w:rsidRPr="00C95ADC">
              <w:rPr>
                <w:spacing w:val="-10"/>
              </w:rPr>
              <w:t>9</w:t>
            </w:r>
          </w:p>
        </w:tc>
        <w:tc>
          <w:tcPr>
            <w:tcW w:w="1278" w:type="dxa"/>
            <w:tcBorders>
              <w:top w:val="single" w:sz="4" w:space="0" w:color="auto"/>
              <w:bottom w:val="single" w:sz="4" w:space="0" w:color="auto"/>
            </w:tcBorders>
          </w:tcPr>
          <w:p w14:paraId="204ADE3D" w14:textId="529A6539" w:rsidR="00EF4F95" w:rsidRPr="00C95ADC" w:rsidRDefault="00EF4F95" w:rsidP="00C95ADC">
            <w:pPr>
              <w:pStyle w:val="TableParagraph"/>
              <w:ind w:left="0"/>
              <w:jc w:val="center"/>
              <w:rPr>
                <w:spacing w:val="-5"/>
              </w:rPr>
            </w:pPr>
            <w:r w:rsidRPr="00C95ADC">
              <w:rPr>
                <w:spacing w:val="-5"/>
              </w:rPr>
              <w:t>11</w:t>
            </w:r>
          </w:p>
        </w:tc>
        <w:tc>
          <w:tcPr>
            <w:tcW w:w="1118" w:type="dxa"/>
            <w:tcBorders>
              <w:top w:val="single" w:sz="4" w:space="0" w:color="auto"/>
              <w:bottom w:val="single" w:sz="4" w:space="0" w:color="auto"/>
            </w:tcBorders>
          </w:tcPr>
          <w:p w14:paraId="733C861A" w14:textId="79FC18CD" w:rsidR="00EF4F95" w:rsidRPr="00C95ADC" w:rsidRDefault="00EF4F95" w:rsidP="00C95ADC">
            <w:pPr>
              <w:pStyle w:val="TableParagraph"/>
              <w:ind w:left="0"/>
              <w:jc w:val="center"/>
              <w:rPr>
                <w:spacing w:val="-5"/>
              </w:rPr>
            </w:pPr>
            <w:r w:rsidRPr="00C95ADC">
              <w:rPr>
                <w:spacing w:val="-10"/>
              </w:rPr>
              <w:t>8</w:t>
            </w:r>
          </w:p>
        </w:tc>
        <w:tc>
          <w:tcPr>
            <w:tcW w:w="1487" w:type="dxa"/>
            <w:tcBorders>
              <w:top w:val="single" w:sz="4" w:space="0" w:color="auto"/>
              <w:bottom w:val="single" w:sz="4" w:space="0" w:color="auto"/>
            </w:tcBorders>
          </w:tcPr>
          <w:p w14:paraId="73F17945" w14:textId="007969E8" w:rsidR="00EF4F95" w:rsidRPr="00C95ADC" w:rsidRDefault="00EF4F95" w:rsidP="00C95ADC">
            <w:pPr>
              <w:pStyle w:val="TableParagraph"/>
              <w:ind w:left="0"/>
              <w:jc w:val="center"/>
              <w:rPr>
                <w:spacing w:val="-5"/>
              </w:rPr>
            </w:pPr>
            <w:r w:rsidRPr="00C95ADC">
              <w:rPr>
                <w:spacing w:val="-10"/>
              </w:rPr>
              <w:t>11</w:t>
            </w:r>
          </w:p>
        </w:tc>
      </w:tr>
      <w:tr w:rsidR="00EF4F95" w14:paraId="54530AE3" w14:textId="77777777" w:rsidTr="00786925">
        <w:trPr>
          <w:trHeight w:val="58"/>
        </w:trPr>
        <w:tc>
          <w:tcPr>
            <w:tcW w:w="3474" w:type="dxa"/>
            <w:vMerge/>
            <w:tcBorders>
              <w:left w:val="single" w:sz="4" w:space="0" w:color="auto"/>
            </w:tcBorders>
          </w:tcPr>
          <w:p w14:paraId="17BC9E67" w14:textId="77777777" w:rsidR="00EF4F95" w:rsidRPr="00C95ADC" w:rsidRDefault="00EF4F95" w:rsidP="00C95ADC">
            <w:pPr>
              <w:jc w:val="both"/>
              <w:rPr>
                <w:rFonts w:ascii="Times New Roman" w:hAnsi="Times New Roman" w:cs="Times New Roman"/>
              </w:rPr>
            </w:pPr>
          </w:p>
        </w:tc>
        <w:tc>
          <w:tcPr>
            <w:tcW w:w="1182" w:type="dxa"/>
            <w:tcBorders>
              <w:top w:val="single" w:sz="4" w:space="0" w:color="auto"/>
              <w:bottom w:val="single" w:sz="4" w:space="0" w:color="auto"/>
            </w:tcBorders>
          </w:tcPr>
          <w:p w14:paraId="3A159DE0" w14:textId="4D18B59B" w:rsidR="00EF4F95" w:rsidRPr="00C95ADC" w:rsidRDefault="00EF4F95" w:rsidP="00C95ADC">
            <w:pPr>
              <w:jc w:val="center"/>
              <w:rPr>
                <w:rFonts w:ascii="Times New Roman" w:hAnsi="Times New Roman" w:cs="Times New Roman"/>
              </w:rPr>
            </w:pPr>
            <w:r w:rsidRPr="00C95ADC">
              <w:rPr>
                <w:rFonts w:ascii="Times New Roman" w:hAnsi="Times New Roman" w:cs="Times New Roman"/>
              </w:rPr>
              <w:t>Т</w:t>
            </w:r>
            <w:r w:rsidRPr="00C95ADC">
              <w:rPr>
                <w:rFonts w:ascii="Times New Roman" w:hAnsi="Times New Roman" w:cs="Times New Roman"/>
                <w:lang w:val="kk-KZ"/>
              </w:rPr>
              <w:t>өмен</w:t>
            </w:r>
          </w:p>
        </w:tc>
        <w:tc>
          <w:tcPr>
            <w:tcW w:w="1100" w:type="dxa"/>
            <w:tcBorders>
              <w:top w:val="single" w:sz="4" w:space="0" w:color="auto"/>
              <w:bottom w:val="single" w:sz="4" w:space="0" w:color="auto"/>
            </w:tcBorders>
          </w:tcPr>
          <w:p w14:paraId="6A5666A6" w14:textId="6D136A60" w:rsidR="00EF4F95" w:rsidRPr="00C95ADC" w:rsidRDefault="00EF4F95" w:rsidP="00C95ADC">
            <w:pPr>
              <w:pStyle w:val="TableParagraph"/>
              <w:ind w:left="0"/>
              <w:jc w:val="center"/>
              <w:rPr>
                <w:spacing w:val="-5"/>
              </w:rPr>
            </w:pPr>
            <w:r w:rsidRPr="00C95ADC">
              <w:rPr>
                <w:spacing w:val="-10"/>
              </w:rPr>
              <w:t>12</w:t>
            </w:r>
          </w:p>
        </w:tc>
        <w:tc>
          <w:tcPr>
            <w:tcW w:w="1278" w:type="dxa"/>
            <w:tcBorders>
              <w:top w:val="single" w:sz="4" w:space="0" w:color="auto"/>
              <w:bottom w:val="single" w:sz="4" w:space="0" w:color="auto"/>
            </w:tcBorders>
          </w:tcPr>
          <w:p w14:paraId="0FACEB10" w14:textId="25DF7FFB" w:rsidR="00EF4F95" w:rsidRPr="00C95ADC" w:rsidRDefault="00EF4F95" w:rsidP="00C95ADC">
            <w:pPr>
              <w:pStyle w:val="TableParagraph"/>
              <w:ind w:left="0"/>
              <w:jc w:val="center"/>
              <w:rPr>
                <w:spacing w:val="-5"/>
              </w:rPr>
            </w:pPr>
            <w:r w:rsidRPr="00C95ADC">
              <w:rPr>
                <w:spacing w:val="-5"/>
              </w:rPr>
              <w:t>6</w:t>
            </w:r>
          </w:p>
        </w:tc>
        <w:tc>
          <w:tcPr>
            <w:tcW w:w="1118" w:type="dxa"/>
            <w:tcBorders>
              <w:top w:val="single" w:sz="4" w:space="0" w:color="auto"/>
              <w:bottom w:val="single" w:sz="4" w:space="0" w:color="auto"/>
            </w:tcBorders>
          </w:tcPr>
          <w:p w14:paraId="77C288D8" w14:textId="375D8A7F" w:rsidR="00EF4F95" w:rsidRPr="00C95ADC" w:rsidRDefault="00EF4F95" w:rsidP="00C95ADC">
            <w:pPr>
              <w:pStyle w:val="TableParagraph"/>
              <w:ind w:left="0"/>
              <w:jc w:val="center"/>
              <w:rPr>
                <w:spacing w:val="-5"/>
              </w:rPr>
            </w:pPr>
            <w:r w:rsidRPr="00C95ADC">
              <w:rPr>
                <w:spacing w:val="-5"/>
              </w:rPr>
              <w:t>13</w:t>
            </w:r>
          </w:p>
        </w:tc>
        <w:tc>
          <w:tcPr>
            <w:tcW w:w="1487" w:type="dxa"/>
            <w:tcBorders>
              <w:top w:val="single" w:sz="4" w:space="0" w:color="auto"/>
              <w:bottom w:val="single" w:sz="4" w:space="0" w:color="auto"/>
            </w:tcBorders>
          </w:tcPr>
          <w:p w14:paraId="7D08C3F8" w14:textId="5750B13A" w:rsidR="00EF4F95" w:rsidRPr="00C95ADC" w:rsidRDefault="00EF4F95" w:rsidP="00C95ADC">
            <w:pPr>
              <w:pStyle w:val="TableParagraph"/>
              <w:ind w:left="0"/>
              <w:jc w:val="center"/>
              <w:rPr>
                <w:spacing w:val="-5"/>
              </w:rPr>
            </w:pPr>
            <w:r w:rsidRPr="00C95ADC">
              <w:rPr>
                <w:spacing w:val="-5"/>
              </w:rPr>
              <w:t>5</w:t>
            </w:r>
          </w:p>
        </w:tc>
      </w:tr>
      <w:tr w:rsidR="00EF4F95" w14:paraId="2F367F25" w14:textId="77777777" w:rsidTr="00786925">
        <w:trPr>
          <w:trHeight w:val="54"/>
        </w:trPr>
        <w:tc>
          <w:tcPr>
            <w:tcW w:w="9639" w:type="dxa"/>
            <w:gridSpan w:val="6"/>
            <w:tcBorders>
              <w:left w:val="single" w:sz="4" w:space="0" w:color="auto"/>
            </w:tcBorders>
          </w:tcPr>
          <w:p w14:paraId="3E3C6D36" w14:textId="5102A3C8" w:rsidR="00EF4F95" w:rsidRPr="00C95ADC" w:rsidRDefault="00EF4F95" w:rsidP="00786925">
            <w:pPr>
              <w:pStyle w:val="TableParagraph"/>
              <w:ind w:left="0" w:firstLine="709"/>
              <w:jc w:val="both"/>
              <w:rPr>
                <w:spacing w:val="-5"/>
              </w:rPr>
            </w:pPr>
            <w:r w:rsidRPr="00C95ADC">
              <w:rPr>
                <w:spacing w:val="-5"/>
              </w:rPr>
              <w:t>Ескерту – Автордың құрастыруымен</w:t>
            </w:r>
          </w:p>
        </w:tc>
      </w:tr>
    </w:tbl>
    <w:p w14:paraId="5848187A" w14:textId="77777777" w:rsidR="00EF4F95" w:rsidRDefault="00EF4F95" w:rsidP="00D62A9E">
      <w:pPr>
        <w:spacing w:after="0" w:line="240" w:lineRule="auto"/>
        <w:ind w:firstLine="709"/>
        <w:jc w:val="both"/>
        <w:rPr>
          <w:rFonts w:ascii="Times New Roman" w:hAnsi="Times New Roman" w:cs="Times New Roman"/>
          <w:sz w:val="28"/>
          <w:szCs w:val="28"/>
          <w:lang w:val="kk-KZ"/>
        </w:rPr>
      </w:pPr>
    </w:p>
    <w:p w14:paraId="2613701D" w14:textId="55EF4C1F" w:rsidR="00B277D5" w:rsidRDefault="00B277D5"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Зерттеудің бастапқы кезеңінде респонденттердің </w:t>
      </w:r>
      <w:r w:rsidR="006F7CF6">
        <w:rPr>
          <w:rFonts w:ascii="Times New Roman" w:hAnsi="Times New Roman" w:cs="Times New Roman"/>
          <w:sz w:val="28"/>
          <w:szCs w:val="28"/>
          <w:lang w:val="kk-KZ"/>
        </w:rPr>
        <w:t xml:space="preserve">кәсіби мәселелерді шешудегі дискурстық әлеуетті толық сезінбейтіні және проблемалық жағдаяттарды еңсеру тәжірибесінің орташа деңгейде екендігі анықталды. Алайда, эксперименттік оқытудан кейін білім алушылардың өзгелердің ұстанымы мен ойлау жүйесіне ықпал ету қабілеті артып, кәсіби қазақ тіліндегі қатысымдық дағдыларының серпінді өсімі тіркелді. Бұл көрсеткіштер болашақ заңгерлердің кәсіби құзыреттілігін қалыптастыру тұрғысынан стратегиялық маңызға ие. </w:t>
      </w:r>
    </w:p>
    <w:p w14:paraId="77E215D6" w14:textId="63622AC7" w:rsidR="001D7A23" w:rsidRDefault="00A718A2"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Болашақ заңгерлердің кәсіби коммуникативті дискурстық құзыреттілігін қалыптастыруға бағытталған практикалық тапсырмалар жүйесі олардың кәсіби-дискурстық дағдыларын жетілдірудің тиімді құралы болып табылады. Бұл заңдылық экспериментке қатысушылардың коммуникативтік-аналитикалық компонентінің анықтау және бақылау кезеңдері </w:t>
      </w:r>
      <w:r w:rsidR="00F66CEF">
        <w:rPr>
          <w:rFonts w:ascii="Times New Roman" w:hAnsi="Times New Roman" w:cs="Times New Roman"/>
          <w:sz w:val="28"/>
          <w:szCs w:val="28"/>
          <w:lang w:val="kk-KZ"/>
        </w:rPr>
        <w:t>арасындағы</w:t>
      </w:r>
      <w:r w:rsidR="00436FBF">
        <w:rPr>
          <w:rFonts w:ascii="Times New Roman" w:hAnsi="Times New Roman" w:cs="Times New Roman"/>
          <w:sz w:val="28"/>
          <w:szCs w:val="28"/>
          <w:lang w:val="kk-KZ"/>
        </w:rPr>
        <w:t xml:space="preserve"> оң</w:t>
      </w:r>
      <w:r w:rsidR="00840306">
        <w:rPr>
          <w:rFonts w:ascii="Times New Roman" w:hAnsi="Times New Roman" w:cs="Times New Roman"/>
          <w:sz w:val="28"/>
          <w:szCs w:val="28"/>
          <w:lang w:val="kk-KZ"/>
        </w:rPr>
        <w:t xml:space="preserve"> даму динамикасымен нақтыланды</w:t>
      </w:r>
      <w:r w:rsidR="00B25203">
        <w:rPr>
          <w:rFonts w:ascii="Times New Roman" w:hAnsi="Times New Roman" w:cs="Times New Roman"/>
          <w:sz w:val="28"/>
          <w:szCs w:val="28"/>
          <w:lang w:val="kk-KZ"/>
        </w:rPr>
        <w:t xml:space="preserve"> (17-кесте).</w:t>
      </w:r>
    </w:p>
    <w:p w14:paraId="513F064B" w14:textId="77777777" w:rsidR="00D93CF6" w:rsidRDefault="00D93CF6" w:rsidP="00D62A9E">
      <w:pPr>
        <w:spacing w:after="0" w:line="240" w:lineRule="auto"/>
        <w:ind w:firstLine="709"/>
        <w:jc w:val="both"/>
        <w:rPr>
          <w:rFonts w:ascii="Times New Roman" w:hAnsi="Times New Roman" w:cs="Times New Roman"/>
          <w:sz w:val="28"/>
          <w:szCs w:val="28"/>
          <w:lang w:val="kk-KZ"/>
        </w:rPr>
      </w:pPr>
    </w:p>
    <w:p w14:paraId="61810F6B" w14:textId="56E402C7" w:rsidR="001D7A23" w:rsidRDefault="00087DD7" w:rsidP="00EF4F9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Кесте-17</w:t>
      </w:r>
      <w:r w:rsidR="007C7F71">
        <w:rPr>
          <w:rFonts w:ascii="Times New Roman" w:hAnsi="Times New Roman" w:cs="Times New Roman"/>
          <w:sz w:val="28"/>
          <w:szCs w:val="28"/>
          <w:lang w:val="kk-KZ"/>
        </w:rPr>
        <w:t>.</w:t>
      </w:r>
      <w:r w:rsidR="001D7A23" w:rsidRPr="001D7A23">
        <w:rPr>
          <w:rFonts w:ascii="Times New Roman" w:hAnsi="Times New Roman" w:cs="Times New Roman"/>
          <w:sz w:val="28"/>
          <w:szCs w:val="28"/>
          <w:lang w:val="kk-KZ"/>
        </w:rPr>
        <w:t xml:space="preserve"> А</w:t>
      </w:r>
      <w:r w:rsidR="001D7A23">
        <w:rPr>
          <w:rFonts w:ascii="Times New Roman" w:hAnsi="Times New Roman" w:cs="Times New Roman"/>
          <w:sz w:val="28"/>
          <w:szCs w:val="28"/>
          <w:lang w:val="kk-KZ"/>
        </w:rPr>
        <w:t>нықтау</w:t>
      </w:r>
      <w:r w:rsidR="001D7A23" w:rsidRPr="001D7A23">
        <w:rPr>
          <w:rFonts w:ascii="Times New Roman" w:hAnsi="Times New Roman" w:cs="Times New Roman"/>
          <w:sz w:val="28"/>
          <w:szCs w:val="28"/>
          <w:lang w:val="kk-KZ"/>
        </w:rPr>
        <w:t xml:space="preserve"> және </w:t>
      </w:r>
      <w:r w:rsidR="001D7A23">
        <w:rPr>
          <w:rFonts w:ascii="Times New Roman" w:hAnsi="Times New Roman" w:cs="Times New Roman"/>
          <w:sz w:val="28"/>
          <w:szCs w:val="28"/>
          <w:lang w:val="kk-KZ"/>
        </w:rPr>
        <w:t xml:space="preserve">бақылау </w:t>
      </w:r>
      <w:r w:rsidR="001D7A23" w:rsidRPr="001D7A23">
        <w:rPr>
          <w:rFonts w:ascii="Times New Roman" w:hAnsi="Times New Roman" w:cs="Times New Roman"/>
          <w:sz w:val="28"/>
          <w:szCs w:val="28"/>
          <w:lang w:val="kk-KZ"/>
        </w:rPr>
        <w:t>кезеңдерінде</w:t>
      </w:r>
      <w:r w:rsidR="00840306">
        <w:rPr>
          <w:rFonts w:ascii="Times New Roman" w:hAnsi="Times New Roman" w:cs="Times New Roman"/>
          <w:sz w:val="28"/>
          <w:szCs w:val="28"/>
          <w:lang w:val="kk-KZ"/>
        </w:rPr>
        <w:t>гі болашақ</w:t>
      </w:r>
      <w:r w:rsidR="001D7A23" w:rsidRPr="001D7A23">
        <w:rPr>
          <w:rFonts w:ascii="Times New Roman" w:hAnsi="Times New Roman" w:cs="Times New Roman"/>
          <w:sz w:val="28"/>
          <w:szCs w:val="28"/>
          <w:lang w:val="kk-KZ"/>
        </w:rPr>
        <w:t xml:space="preserve"> </w:t>
      </w:r>
      <w:r w:rsidR="001D7A23">
        <w:rPr>
          <w:rFonts w:ascii="Times New Roman" w:hAnsi="Times New Roman" w:cs="Times New Roman"/>
          <w:sz w:val="28"/>
          <w:szCs w:val="28"/>
          <w:lang w:val="kk-KZ"/>
        </w:rPr>
        <w:t>заңгерлердің кәсіби</w:t>
      </w:r>
      <w:r w:rsidR="001D7A23" w:rsidRPr="001D7A23">
        <w:rPr>
          <w:rFonts w:ascii="Times New Roman" w:hAnsi="Times New Roman" w:cs="Times New Roman"/>
          <w:sz w:val="28"/>
          <w:szCs w:val="28"/>
          <w:lang w:val="kk-KZ"/>
        </w:rPr>
        <w:t xml:space="preserve"> коммуникативтік</w:t>
      </w:r>
      <w:r w:rsidR="00840306">
        <w:rPr>
          <w:rFonts w:ascii="Times New Roman" w:hAnsi="Times New Roman" w:cs="Times New Roman"/>
          <w:sz w:val="28"/>
          <w:szCs w:val="28"/>
          <w:lang w:val="kk-KZ"/>
        </w:rPr>
        <w:t>-аналитикалық құзыреттілігінің</w:t>
      </w:r>
      <w:r w:rsidR="001D7A23" w:rsidRPr="001D7A23">
        <w:rPr>
          <w:rFonts w:ascii="Times New Roman" w:hAnsi="Times New Roman" w:cs="Times New Roman"/>
          <w:sz w:val="28"/>
          <w:szCs w:val="28"/>
          <w:lang w:val="kk-KZ"/>
        </w:rPr>
        <w:t xml:space="preserve"> қалыптас</w:t>
      </w:r>
      <w:r w:rsidR="00840306">
        <w:rPr>
          <w:rFonts w:ascii="Times New Roman" w:hAnsi="Times New Roman" w:cs="Times New Roman"/>
          <w:sz w:val="28"/>
          <w:szCs w:val="28"/>
          <w:lang w:val="kk-KZ"/>
        </w:rPr>
        <w:t>у</w:t>
      </w:r>
      <w:r w:rsidR="001D7A23" w:rsidRPr="001D7A23">
        <w:rPr>
          <w:rFonts w:ascii="Times New Roman" w:hAnsi="Times New Roman" w:cs="Times New Roman"/>
          <w:sz w:val="28"/>
          <w:szCs w:val="28"/>
          <w:lang w:val="kk-KZ"/>
        </w:rPr>
        <w:t xml:space="preserve"> деңгейін салыстырмалы талдау </w:t>
      </w:r>
      <w:r w:rsidR="00840306">
        <w:rPr>
          <w:rFonts w:ascii="Times New Roman" w:hAnsi="Times New Roman" w:cs="Times New Roman"/>
          <w:sz w:val="28"/>
          <w:szCs w:val="28"/>
          <w:lang w:val="kk-KZ"/>
        </w:rPr>
        <w:t>көрсеткіштері</w:t>
      </w:r>
    </w:p>
    <w:p w14:paraId="3703759D" w14:textId="5A18830D" w:rsidR="00840306" w:rsidRPr="00786925" w:rsidRDefault="00840306" w:rsidP="00D62A9E">
      <w:pPr>
        <w:spacing w:after="0" w:line="240" w:lineRule="auto"/>
        <w:ind w:firstLine="709"/>
        <w:jc w:val="center"/>
        <w:rPr>
          <w:rFonts w:ascii="Times New Roman" w:hAnsi="Times New Roman" w:cs="Times New Roman"/>
          <w:sz w:val="16"/>
          <w:szCs w:val="16"/>
          <w:lang w:val="kk-KZ"/>
        </w:rPr>
      </w:pPr>
    </w:p>
    <w:tbl>
      <w:tblPr>
        <w:tblStyle w:val="TableNormal"/>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1559"/>
        <w:gridCol w:w="709"/>
        <w:gridCol w:w="709"/>
        <w:gridCol w:w="992"/>
        <w:gridCol w:w="850"/>
      </w:tblGrid>
      <w:tr w:rsidR="00EF4F95" w:rsidRPr="00C95ADC" w14:paraId="6B818542" w14:textId="77777777" w:rsidTr="00786925">
        <w:trPr>
          <w:trHeight w:val="58"/>
        </w:trPr>
        <w:tc>
          <w:tcPr>
            <w:tcW w:w="4678" w:type="dxa"/>
            <w:vMerge w:val="restart"/>
            <w:vAlign w:val="center"/>
          </w:tcPr>
          <w:p w14:paraId="0413204E" w14:textId="77777777" w:rsidR="00EF4F95" w:rsidRPr="00C95ADC" w:rsidRDefault="00EF4F95" w:rsidP="00786925">
            <w:pPr>
              <w:pStyle w:val="TableParagraph"/>
              <w:ind w:left="109" w:hanging="110"/>
              <w:jc w:val="center"/>
            </w:pPr>
            <w:r w:rsidRPr="00C95ADC">
              <w:rPr>
                <w:spacing w:val="-2"/>
              </w:rPr>
              <w:t>Көрсеткіштер</w:t>
            </w:r>
          </w:p>
        </w:tc>
        <w:tc>
          <w:tcPr>
            <w:tcW w:w="1559" w:type="dxa"/>
            <w:vMerge w:val="restart"/>
            <w:vAlign w:val="center"/>
          </w:tcPr>
          <w:p w14:paraId="45831B88" w14:textId="5002EE20" w:rsidR="00EF4F95" w:rsidRPr="00C95ADC" w:rsidRDefault="00EF4F95" w:rsidP="00786925">
            <w:pPr>
              <w:pStyle w:val="TableParagraph"/>
              <w:ind w:left="109" w:right="100" w:hanging="110"/>
              <w:jc w:val="center"/>
            </w:pPr>
            <w:r w:rsidRPr="00C95ADC">
              <w:rPr>
                <w:spacing w:val="-6"/>
              </w:rPr>
              <w:t>Деңгейі</w:t>
            </w:r>
          </w:p>
        </w:tc>
        <w:tc>
          <w:tcPr>
            <w:tcW w:w="3260" w:type="dxa"/>
            <w:gridSpan w:val="4"/>
            <w:vAlign w:val="center"/>
          </w:tcPr>
          <w:p w14:paraId="51C41C61" w14:textId="0E191A12" w:rsidR="00EF4F95" w:rsidRPr="00C95ADC" w:rsidRDefault="00EF4F95" w:rsidP="00786925">
            <w:pPr>
              <w:pStyle w:val="TableParagraph"/>
              <w:ind w:left="109" w:hanging="110"/>
              <w:jc w:val="center"/>
            </w:pPr>
            <w:r w:rsidRPr="00C95ADC">
              <w:t>Қатысушылардың</w:t>
            </w:r>
            <w:r w:rsidRPr="00C95ADC">
              <w:rPr>
                <w:spacing w:val="54"/>
              </w:rPr>
              <w:t xml:space="preserve"> </w:t>
            </w:r>
            <w:r w:rsidRPr="00C95ADC">
              <w:rPr>
                <w:spacing w:val="-10"/>
              </w:rPr>
              <w:t>%</w:t>
            </w:r>
          </w:p>
        </w:tc>
      </w:tr>
      <w:tr w:rsidR="00EF4F95" w:rsidRPr="00C95ADC" w14:paraId="4020C456" w14:textId="77777777" w:rsidTr="00786925">
        <w:trPr>
          <w:trHeight w:val="58"/>
        </w:trPr>
        <w:tc>
          <w:tcPr>
            <w:tcW w:w="4678" w:type="dxa"/>
            <w:vMerge/>
            <w:tcBorders>
              <w:top w:val="nil"/>
            </w:tcBorders>
            <w:vAlign w:val="center"/>
          </w:tcPr>
          <w:p w14:paraId="1B1377FA" w14:textId="77777777" w:rsidR="00EF4F95" w:rsidRPr="00C95ADC" w:rsidRDefault="00EF4F95" w:rsidP="00786925">
            <w:pPr>
              <w:ind w:hanging="110"/>
              <w:jc w:val="center"/>
              <w:rPr>
                <w:rFonts w:ascii="Times New Roman" w:hAnsi="Times New Roman" w:cs="Times New Roman"/>
              </w:rPr>
            </w:pPr>
          </w:p>
        </w:tc>
        <w:tc>
          <w:tcPr>
            <w:tcW w:w="1559" w:type="dxa"/>
            <w:vMerge/>
            <w:tcBorders>
              <w:top w:val="nil"/>
            </w:tcBorders>
            <w:vAlign w:val="center"/>
          </w:tcPr>
          <w:p w14:paraId="54EE7C4C" w14:textId="77777777" w:rsidR="00EF4F95" w:rsidRPr="00C95ADC" w:rsidRDefault="00EF4F95" w:rsidP="00786925">
            <w:pPr>
              <w:ind w:hanging="110"/>
              <w:jc w:val="center"/>
              <w:rPr>
                <w:rFonts w:ascii="Times New Roman" w:hAnsi="Times New Roman" w:cs="Times New Roman"/>
              </w:rPr>
            </w:pPr>
          </w:p>
        </w:tc>
        <w:tc>
          <w:tcPr>
            <w:tcW w:w="1418" w:type="dxa"/>
            <w:gridSpan w:val="2"/>
            <w:vAlign w:val="center"/>
          </w:tcPr>
          <w:p w14:paraId="5C235E94" w14:textId="77777777" w:rsidR="00EF4F95" w:rsidRPr="00C95ADC" w:rsidRDefault="00EF4F95" w:rsidP="00786925">
            <w:pPr>
              <w:pStyle w:val="TableParagraph"/>
              <w:ind w:left="109" w:hanging="110"/>
              <w:jc w:val="center"/>
            </w:pPr>
            <w:r w:rsidRPr="00C95ADC">
              <w:rPr>
                <w:spacing w:val="-5"/>
              </w:rPr>
              <w:t>ЭТ</w:t>
            </w:r>
          </w:p>
        </w:tc>
        <w:tc>
          <w:tcPr>
            <w:tcW w:w="1842" w:type="dxa"/>
            <w:gridSpan w:val="2"/>
            <w:vAlign w:val="center"/>
          </w:tcPr>
          <w:p w14:paraId="53F02DFA" w14:textId="77777777" w:rsidR="00EF4F95" w:rsidRPr="00C95ADC" w:rsidRDefault="00EF4F95" w:rsidP="00786925">
            <w:pPr>
              <w:pStyle w:val="TableParagraph"/>
              <w:ind w:left="98" w:hanging="110"/>
              <w:jc w:val="center"/>
            </w:pPr>
            <w:r w:rsidRPr="00C95ADC">
              <w:rPr>
                <w:spacing w:val="-5"/>
              </w:rPr>
              <w:t>БТ</w:t>
            </w:r>
          </w:p>
        </w:tc>
      </w:tr>
      <w:tr w:rsidR="00EF4F95" w:rsidRPr="00C95ADC" w14:paraId="28F8F004" w14:textId="77777777" w:rsidTr="00786925">
        <w:trPr>
          <w:trHeight w:val="58"/>
        </w:trPr>
        <w:tc>
          <w:tcPr>
            <w:tcW w:w="4678" w:type="dxa"/>
            <w:vMerge/>
            <w:tcBorders>
              <w:top w:val="nil"/>
            </w:tcBorders>
            <w:vAlign w:val="center"/>
          </w:tcPr>
          <w:p w14:paraId="08BDC8A5" w14:textId="77777777" w:rsidR="00EF4F95" w:rsidRPr="00C95ADC" w:rsidRDefault="00EF4F95" w:rsidP="00786925">
            <w:pPr>
              <w:ind w:hanging="110"/>
              <w:jc w:val="center"/>
              <w:rPr>
                <w:rFonts w:ascii="Times New Roman" w:hAnsi="Times New Roman" w:cs="Times New Roman"/>
              </w:rPr>
            </w:pPr>
          </w:p>
        </w:tc>
        <w:tc>
          <w:tcPr>
            <w:tcW w:w="1559" w:type="dxa"/>
            <w:vMerge/>
            <w:tcBorders>
              <w:top w:val="nil"/>
            </w:tcBorders>
            <w:vAlign w:val="center"/>
          </w:tcPr>
          <w:p w14:paraId="73C71C15" w14:textId="77777777" w:rsidR="00EF4F95" w:rsidRPr="00C95ADC" w:rsidRDefault="00EF4F95" w:rsidP="00786925">
            <w:pPr>
              <w:ind w:hanging="110"/>
              <w:jc w:val="center"/>
              <w:rPr>
                <w:rFonts w:ascii="Times New Roman" w:hAnsi="Times New Roman" w:cs="Times New Roman"/>
              </w:rPr>
            </w:pPr>
          </w:p>
        </w:tc>
        <w:tc>
          <w:tcPr>
            <w:tcW w:w="709" w:type="dxa"/>
            <w:vAlign w:val="center"/>
          </w:tcPr>
          <w:p w14:paraId="388D5009" w14:textId="77777777" w:rsidR="00EF4F95" w:rsidRPr="00C95ADC" w:rsidRDefault="00EF4F95" w:rsidP="00786925">
            <w:pPr>
              <w:pStyle w:val="TableParagraph"/>
              <w:ind w:left="109" w:hanging="110"/>
              <w:jc w:val="center"/>
            </w:pPr>
            <w:r w:rsidRPr="00C95ADC">
              <w:rPr>
                <w:spacing w:val="-5"/>
              </w:rPr>
              <w:t>АЭ</w:t>
            </w:r>
          </w:p>
        </w:tc>
        <w:tc>
          <w:tcPr>
            <w:tcW w:w="709" w:type="dxa"/>
            <w:vAlign w:val="center"/>
          </w:tcPr>
          <w:p w14:paraId="20442D3B" w14:textId="26C0DE67" w:rsidR="00EF4F95" w:rsidRPr="00C95ADC" w:rsidRDefault="00EF4F95" w:rsidP="00786925">
            <w:pPr>
              <w:pStyle w:val="TableParagraph"/>
              <w:ind w:left="146" w:hanging="110"/>
              <w:jc w:val="center"/>
            </w:pPr>
            <w:r w:rsidRPr="00C95ADC">
              <w:rPr>
                <w:spacing w:val="-5"/>
              </w:rPr>
              <w:t>БЭ</w:t>
            </w:r>
          </w:p>
        </w:tc>
        <w:tc>
          <w:tcPr>
            <w:tcW w:w="992" w:type="dxa"/>
            <w:vAlign w:val="center"/>
          </w:tcPr>
          <w:p w14:paraId="7288009B" w14:textId="77777777" w:rsidR="00EF4F95" w:rsidRPr="00C95ADC" w:rsidRDefault="00EF4F95" w:rsidP="00786925">
            <w:pPr>
              <w:pStyle w:val="TableParagraph"/>
              <w:ind w:left="98" w:hanging="110"/>
              <w:jc w:val="center"/>
            </w:pPr>
            <w:r w:rsidRPr="00C95ADC">
              <w:rPr>
                <w:spacing w:val="-5"/>
              </w:rPr>
              <w:t>АЭ</w:t>
            </w:r>
          </w:p>
        </w:tc>
        <w:tc>
          <w:tcPr>
            <w:tcW w:w="850" w:type="dxa"/>
            <w:vAlign w:val="center"/>
          </w:tcPr>
          <w:p w14:paraId="668C21C8" w14:textId="02B7CD8C" w:rsidR="00EF4F95" w:rsidRPr="00C95ADC" w:rsidRDefault="00EF4F95" w:rsidP="00786925">
            <w:pPr>
              <w:pStyle w:val="TableParagraph"/>
              <w:ind w:left="88" w:hanging="110"/>
              <w:jc w:val="center"/>
            </w:pPr>
            <w:r w:rsidRPr="00C95ADC">
              <w:rPr>
                <w:spacing w:val="-5"/>
              </w:rPr>
              <w:t>БЭ</w:t>
            </w:r>
          </w:p>
        </w:tc>
      </w:tr>
      <w:tr w:rsidR="00EF4F95" w:rsidRPr="00C95ADC" w14:paraId="08139362" w14:textId="77777777" w:rsidTr="00786925">
        <w:trPr>
          <w:trHeight w:val="318"/>
        </w:trPr>
        <w:tc>
          <w:tcPr>
            <w:tcW w:w="4678" w:type="dxa"/>
            <w:vMerge w:val="restart"/>
          </w:tcPr>
          <w:p w14:paraId="01FE69C3" w14:textId="5D64790D" w:rsidR="00EF4F95" w:rsidRPr="00C95ADC" w:rsidRDefault="00EF4F95" w:rsidP="00786925">
            <w:pPr>
              <w:pStyle w:val="TableParagraph"/>
              <w:ind w:left="109" w:firstLine="31"/>
            </w:pPr>
            <w:r w:rsidRPr="00C95ADC">
              <w:t xml:space="preserve">Теориялық білімді кәсіби – бағдарлы қатысымдық іс-әрекетке іске асыру біліктілігі </w:t>
            </w:r>
          </w:p>
          <w:p w14:paraId="16317929" w14:textId="1CDF33B4" w:rsidR="00EF4F95" w:rsidRPr="00C95ADC" w:rsidRDefault="00EF4F95" w:rsidP="00786925">
            <w:pPr>
              <w:pStyle w:val="TableParagraph"/>
              <w:ind w:left="109" w:firstLine="31"/>
            </w:pPr>
          </w:p>
        </w:tc>
        <w:tc>
          <w:tcPr>
            <w:tcW w:w="1559" w:type="dxa"/>
          </w:tcPr>
          <w:p w14:paraId="0301CC7A" w14:textId="233FDA88" w:rsidR="00EF4F95" w:rsidRPr="00786925" w:rsidRDefault="00EF4F95" w:rsidP="00C95ADC">
            <w:pPr>
              <w:pStyle w:val="TableParagraph"/>
              <w:ind w:left="0" w:right="119" w:hanging="110"/>
              <w:jc w:val="center"/>
            </w:pPr>
            <w:r w:rsidRPr="00786925">
              <w:t>жоғары</w:t>
            </w:r>
          </w:p>
        </w:tc>
        <w:tc>
          <w:tcPr>
            <w:tcW w:w="709" w:type="dxa"/>
          </w:tcPr>
          <w:p w14:paraId="770E08BC" w14:textId="77777777" w:rsidR="00EF4F95" w:rsidRPr="00786925" w:rsidRDefault="00EF4F95" w:rsidP="00C95ADC">
            <w:pPr>
              <w:pStyle w:val="TableParagraph"/>
              <w:ind w:left="109" w:hanging="110"/>
            </w:pPr>
            <w:r w:rsidRPr="00786925">
              <w:t>-</w:t>
            </w:r>
          </w:p>
        </w:tc>
        <w:tc>
          <w:tcPr>
            <w:tcW w:w="709" w:type="dxa"/>
          </w:tcPr>
          <w:p w14:paraId="7071F8C7" w14:textId="717394B3" w:rsidR="00EF4F95" w:rsidRPr="00786925" w:rsidRDefault="00EF4F95" w:rsidP="00C95ADC">
            <w:pPr>
              <w:pStyle w:val="TableParagraph"/>
              <w:ind w:left="108" w:hanging="110"/>
            </w:pPr>
            <w:r w:rsidRPr="00786925">
              <w:t>4</w:t>
            </w:r>
          </w:p>
        </w:tc>
        <w:tc>
          <w:tcPr>
            <w:tcW w:w="992" w:type="dxa"/>
          </w:tcPr>
          <w:p w14:paraId="5F61CB06" w14:textId="77777777" w:rsidR="00EF4F95" w:rsidRPr="00786925" w:rsidRDefault="00EF4F95" w:rsidP="00C95ADC">
            <w:pPr>
              <w:pStyle w:val="TableParagraph"/>
              <w:ind w:left="107" w:hanging="110"/>
            </w:pPr>
            <w:r w:rsidRPr="00786925">
              <w:t>-</w:t>
            </w:r>
          </w:p>
        </w:tc>
        <w:tc>
          <w:tcPr>
            <w:tcW w:w="850" w:type="dxa"/>
          </w:tcPr>
          <w:p w14:paraId="45B69233" w14:textId="42EA7909" w:rsidR="00EF4F95" w:rsidRPr="00786925" w:rsidRDefault="00EF4F95" w:rsidP="00C95ADC">
            <w:pPr>
              <w:pStyle w:val="TableParagraph"/>
              <w:ind w:left="107" w:hanging="110"/>
            </w:pPr>
            <w:r w:rsidRPr="00786925">
              <w:t>4</w:t>
            </w:r>
          </w:p>
        </w:tc>
      </w:tr>
      <w:tr w:rsidR="00EF4F95" w:rsidRPr="00C95ADC" w14:paraId="3D9C5D49" w14:textId="77777777" w:rsidTr="00786925">
        <w:trPr>
          <w:trHeight w:val="58"/>
        </w:trPr>
        <w:tc>
          <w:tcPr>
            <w:tcW w:w="4678" w:type="dxa"/>
            <w:vMerge/>
            <w:tcBorders>
              <w:top w:val="nil"/>
            </w:tcBorders>
          </w:tcPr>
          <w:p w14:paraId="7F68D29A" w14:textId="77777777" w:rsidR="00EF4F95" w:rsidRPr="00C95ADC" w:rsidRDefault="00EF4F95" w:rsidP="00786925">
            <w:pPr>
              <w:ind w:firstLine="31"/>
              <w:rPr>
                <w:rFonts w:ascii="Times New Roman" w:hAnsi="Times New Roman" w:cs="Times New Roman"/>
              </w:rPr>
            </w:pPr>
          </w:p>
        </w:tc>
        <w:tc>
          <w:tcPr>
            <w:tcW w:w="1559" w:type="dxa"/>
          </w:tcPr>
          <w:p w14:paraId="7364633D" w14:textId="3ED1D61A" w:rsidR="00EF4F95" w:rsidRPr="00786925" w:rsidRDefault="00EF4F95" w:rsidP="00C95ADC">
            <w:pPr>
              <w:pStyle w:val="TableParagraph"/>
              <w:ind w:left="62" w:right="234" w:hanging="110"/>
              <w:jc w:val="center"/>
            </w:pPr>
            <w:r w:rsidRPr="00786925">
              <w:t>орта</w:t>
            </w:r>
          </w:p>
        </w:tc>
        <w:tc>
          <w:tcPr>
            <w:tcW w:w="709" w:type="dxa"/>
          </w:tcPr>
          <w:p w14:paraId="6D4020C1" w14:textId="0E602FF6" w:rsidR="00EF4F95" w:rsidRPr="00786925" w:rsidRDefault="00EF4F95" w:rsidP="00C95ADC">
            <w:pPr>
              <w:pStyle w:val="TableParagraph"/>
              <w:ind w:left="109" w:hanging="110"/>
            </w:pPr>
            <w:r w:rsidRPr="00786925">
              <w:t>9</w:t>
            </w:r>
          </w:p>
        </w:tc>
        <w:tc>
          <w:tcPr>
            <w:tcW w:w="709" w:type="dxa"/>
          </w:tcPr>
          <w:p w14:paraId="50358738" w14:textId="2B413493" w:rsidR="00EF4F95" w:rsidRPr="00786925" w:rsidRDefault="00EF4F95" w:rsidP="00C95ADC">
            <w:pPr>
              <w:pStyle w:val="TableParagraph"/>
              <w:ind w:left="108" w:hanging="110"/>
            </w:pPr>
            <w:r w:rsidRPr="00786925">
              <w:t>12</w:t>
            </w:r>
          </w:p>
        </w:tc>
        <w:tc>
          <w:tcPr>
            <w:tcW w:w="992" w:type="dxa"/>
          </w:tcPr>
          <w:p w14:paraId="309159F8" w14:textId="55EAF7C1" w:rsidR="00EF4F95" w:rsidRPr="00786925" w:rsidRDefault="00EF4F95" w:rsidP="00C95ADC">
            <w:pPr>
              <w:pStyle w:val="TableParagraph"/>
              <w:ind w:left="107" w:hanging="110"/>
            </w:pPr>
            <w:r w:rsidRPr="00786925">
              <w:t>10</w:t>
            </w:r>
          </w:p>
        </w:tc>
        <w:tc>
          <w:tcPr>
            <w:tcW w:w="850" w:type="dxa"/>
          </w:tcPr>
          <w:p w14:paraId="533544C7" w14:textId="126C3929" w:rsidR="00EF4F95" w:rsidRPr="00786925" w:rsidRDefault="00EF4F95" w:rsidP="00C95ADC">
            <w:pPr>
              <w:pStyle w:val="TableParagraph"/>
              <w:ind w:left="107" w:hanging="110"/>
            </w:pPr>
            <w:r w:rsidRPr="00786925">
              <w:t>13</w:t>
            </w:r>
          </w:p>
        </w:tc>
      </w:tr>
      <w:tr w:rsidR="00EF4F95" w:rsidRPr="00C95ADC" w14:paraId="0A8AAD5E" w14:textId="77777777" w:rsidTr="00786925">
        <w:trPr>
          <w:trHeight w:val="58"/>
        </w:trPr>
        <w:tc>
          <w:tcPr>
            <w:tcW w:w="4678" w:type="dxa"/>
            <w:vMerge/>
            <w:tcBorders>
              <w:top w:val="nil"/>
            </w:tcBorders>
          </w:tcPr>
          <w:p w14:paraId="2D7F69BA" w14:textId="77777777" w:rsidR="00EF4F95" w:rsidRPr="00C95ADC" w:rsidRDefault="00EF4F95" w:rsidP="00786925">
            <w:pPr>
              <w:ind w:firstLine="31"/>
              <w:rPr>
                <w:rFonts w:ascii="Times New Roman" w:hAnsi="Times New Roman" w:cs="Times New Roman"/>
              </w:rPr>
            </w:pPr>
          </w:p>
        </w:tc>
        <w:tc>
          <w:tcPr>
            <w:tcW w:w="1559" w:type="dxa"/>
          </w:tcPr>
          <w:p w14:paraId="0C07C490" w14:textId="1C128E2E" w:rsidR="00EF4F95" w:rsidRPr="00786925" w:rsidRDefault="00EF4F95" w:rsidP="00C95ADC">
            <w:pPr>
              <w:pStyle w:val="TableParagraph"/>
              <w:ind w:left="45" w:right="234" w:hanging="110"/>
              <w:jc w:val="center"/>
            </w:pPr>
            <w:r w:rsidRPr="00786925">
              <w:t>төмен</w:t>
            </w:r>
          </w:p>
        </w:tc>
        <w:tc>
          <w:tcPr>
            <w:tcW w:w="709" w:type="dxa"/>
          </w:tcPr>
          <w:p w14:paraId="210C8070" w14:textId="2D5BD729" w:rsidR="00EF4F95" w:rsidRPr="00786925" w:rsidRDefault="00EF4F95" w:rsidP="00C95ADC">
            <w:pPr>
              <w:pStyle w:val="TableParagraph"/>
              <w:ind w:left="109" w:hanging="110"/>
            </w:pPr>
            <w:r w:rsidRPr="00786925">
              <w:t>12</w:t>
            </w:r>
          </w:p>
        </w:tc>
        <w:tc>
          <w:tcPr>
            <w:tcW w:w="709" w:type="dxa"/>
          </w:tcPr>
          <w:p w14:paraId="77A7FE09" w14:textId="3F273CC8" w:rsidR="00EF4F95" w:rsidRPr="00786925" w:rsidRDefault="00EF4F95" w:rsidP="00C95ADC">
            <w:pPr>
              <w:pStyle w:val="TableParagraph"/>
              <w:ind w:left="108" w:hanging="110"/>
            </w:pPr>
            <w:r w:rsidRPr="00786925">
              <w:t>5</w:t>
            </w:r>
          </w:p>
        </w:tc>
        <w:tc>
          <w:tcPr>
            <w:tcW w:w="992" w:type="dxa"/>
          </w:tcPr>
          <w:p w14:paraId="02C985B3" w14:textId="20450632" w:rsidR="00EF4F95" w:rsidRPr="00786925" w:rsidRDefault="00EF4F95" w:rsidP="00C95ADC">
            <w:pPr>
              <w:pStyle w:val="TableParagraph"/>
              <w:ind w:left="107" w:hanging="110"/>
            </w:pPr>
            <w:r w:rsidRPr="00786925">
              <w:t>11</w:t>
            </w:r>
          </w:p>
        </w:tc>
        <w:tc>
          <w:tcPr>
            <w:tcW w:w="850" w:type="dxa"/>
          </w:tcPr>
          <w:p w14:paraId="081AE332" w14:textId="16129FC0" w:rsidR="00EF4F95" w:rsidRPr="00786925" w:rsidRDefault="00EF4F95" w:rsidP="00C95ADC">
            <w:pPr>
              <w:pStyle w:val="TableParagraph"/>
              <w:ind w:left="107" w:hanging="110"/>
            </w:pPr>
            <w:r w:rsidRPr="00786925">
              <w:t>4</w:t>
            </w:r>
          </w:p>
        </w:tc>
      </w:tr>
      <w:tr w:rsidR="00EF4F95" w:rsidRPr="00C95ADC" w14:paraId="76801E46" w14:textId="77777777" w:rsidTr="00786925">
        <w:trPr>
          <w:trHeight w:val="321"/>
        </w:trPr>
        <w:tc>
          <w:tcPr>
            <w:tcW w:w="4678" w:type="dxa"/>
            <w:vMerge w:val="restart"/>
          </w:tcPr>
          <w:p w14:paraId="6712A173" w14:textId="77777777" w:rsidR="00EF4F95" w:rsidRPr="00C95ADC" w:rsidRDefault="00EF4F95" w:rsidP="00786925">
            <w:pPr>
              <w:pStyle w:val="TableParagraph"/>
              <w:tabs>
                <w:tab w:val="left" w:pos="1814"/>
              </w:tabs>
              <w:ind w:left="109" w:right="101" w:firstLine="31"/>
              <w:rPr>
                <w:spacing w:val="-2"/>
              </w:rPr>
            </w:pPr>
            <w:r w:rsidRPr="00C95ADC">
              <w:rPr>
                <w:spacing w:val="-2"/>
              </w:rPr>
              <w:t xml:space="preserve">Кәсіби іс-әрекеттегі заңгерлік дискурстық құзыреттілікті өздігінен  дамыту әлеуеті </w:t>
            </w:r>
          </w:p>
          <w:p w14:paraId="0E3E92C7" w14:textId="68630D2D" w:rsidR="00EF4F95" w:rsidRPr="00C95ADC" w:rsidRDefault="00EF4F95" w:rsidP="00786925">
            <w:pPr>
              <w:pStyle w:val="TableParagraph"/>
              <w:tabs>
                <w:tab w:val="left" w:pos="1814"/>
              </w:tabs>
              <w:ind w:left="109" w:right="101" w:firstLine="31"/>
            </w:pPr>
          </w:p>
        </w:tc>
        <w:tc>
          <w:tcPr>
            <w:tcW w:w="1559" w:type="dxa"/>
          </w:tcPr>
          <w:p w14:paraId="11919D12" w14:textId="6B746334" w:rsidR="00EF4F95" w:rsidRPr="00786925" w:rsidRDefault="00EF4F95" w:rsidP="00C95ADC">
            <w:pPr>
              <w:pStyle w:val="TableParagraph"/>
              <w:ind w:left="0" w:right="119" w:hanging="110"/>
              <w:jc w:val="center"/>
            </w:pPr>
            <w:r w:rsidRPr="00786925">
              <w:t>жоғары</w:t>
            </w:r>
          </w:p>
        </w:tc>
        <w:tc>
          <w:tcPr>
            <w:tcW w:w="709" w:type="dxa"/>
          </w:tcPr>
          <w:p w14:paraId="1A438349" w14:textId="77777777" w:rsidR="00EF4F95" w:rsidRPr="00786925" w:rsidRDefault="00EF4F95" w:rsidP="00C95ADC">
            <w:pPr>
              <w:pStyle w:val="TableParagraph"/>
              <w:ind w:left="109" w:hanging="110"/>
            </w:pPr>
            <w:r w:rsidRPr="00786925">
              <w:t>-</w:t>
            </w:r>
          </w:p>
        </w:tc>
        <w:tc>
          <w:tcPr>
            <w:tcW w:w="709" w:type="dxa"/>
          </w:tcPr>
          <w:p w14:paraId="2B104B25" w14:textId="5D718621" w:rsidR="00EF4F95" w:rsidRPr="00786925" w:rsidRDefault="00EF4F95" w:rsidP="00C95ADC">
            <w:pPr>
              <w:pStyle w:val="TableParagraph"/>
              <w:ind w:left="108" w:hanging="110"/>
            </w:pPr>
            <w:r w:rsidRPr="00786925">
              <w:t>4</w:t>
            </w:r>
          </w:p>
        </w:tc>
        <w:tc>
          <w:tcPr>
            <w:tcW w:w="992" w:type="dxa"/>
          </w:tcPr>
          <w:p w14:paraId="2B1F8E71" w14:textId="77777777" w:rsidR="00EF4F95" w:rsidRPr="00786925" w:rsidRDefault="00EF4F95" w:rsidP="00C95ADC">
            <w:pPr>
              <w:pStyle w:val="TableParagraph"/>
              <w:ind w:left="107" w:hanging="110"/>
            </w:pPr>
            <w:r w:rsidRPr="00786925">
              <w:t>-</w:t>
            </w:r>
          </w:p>
        </w:tc>
        <w:tc>
          <w:tcPr>
            <w:tcW w:w="850" w:type="dxa"/>
          </w:tcPr>
          <w:p w14:paraId="74A84586" w14:textId="662EA4A7" w:rsidR="00EF4F95" w:rsidRPr="00786925" w:rsidRDefault="00EF4F95" w:rsidP="00C95ADC">
            <w:pPr>
              <w:pStyle w:val="TableParagraph"/>
              <w:ind w:left="107" w:hanging="110"/>
            </w:pPr>
            <w:r w:rsidRPr="00786925">
              <w:t>2</w:t>
            </w:r>
          </w:p>
        </w:tc>
      </w:tr>
      <w:tr w:rsidR="00EF4F95" w:rsidRPr="00C95ADC" w14:paraId="6334706E" w14:textId="77777777" w:rsidTr="00786925">
        <w:trPr>
          <w:trHeight w:val="58"/>
        </w:trPr>
        <w:tc>
          <w:tcPr>
            <w:tcW w:w="4678" w:type="dxa"/>
            <w:vMerge/>
            <w:tcBorders>
              <w:top w:val="nil"/>
            </w:tcBorders>
          </w:tcPr>
          <w:p w14:paraId="711E996D" w14:textId="77777777" w:rsidR="00EF4F95" w:rsidRPr="00C95ADC" w:rsidRDefault="00EF4F95" w:rsidP="00786925">
            <w:pPr>
              <w:ind w:firstLine="31"/>
              <w:rPr>
                <w:rFonts w:ascii="Times New Roman" w:hAnsi="Times New Roman" w:cs="Times New Roman"/>
              </w:rPr>
            </w:pPr>
          </w:p>
        </w:tc>
        <w:tc>
          <w:tcPr>
            <w:tcW w:w="1559" w:type="dxa"/>
          </w:tcPr>
          <w:p w14:paraId="3DF0D140" w14:textId="30195433" w:rsidR="00EF4F95" w:rsidRPr="00786925" w:rsidRDefault="00EF4F95" w:rsidP="00C95ADC">
            <w:pPr>
              <w:pStyle w:val="TableParagraph"/>
              <w:ind w:left="62" w:right="234" w:hanging="110"/>
              <w:jc w:val="center"/>
            </w:pPr>
            <w:r w:rsidRPr="00786925">
              <w:t>орта</w:t>
            </w:r>
          </w:p>
        </w:tc>
        <w:tc>
          <w:tcPr>
            <w:tcW w:w="709" w:type="dxa"/>
          </w:tcPr>
          <w:p w14:paraId="5A985865" w14:textId="2FA3BA13" w:rsidR="00EF4F95" w:rsidRPr="00786925" w:rsidRDefault="00EF4F95" w:rsidP="00C95ADC">
            <w:pPr>
              <w:pStyle w:val="TableParagraph"/>
              <w:ind w:left="109" w:hanging="110"/>
            </w:pPr>
            <w:r w:rsidRPr="00786925">
              <w:t>12</w:t>
            </w:r>
          </w:p>
        </w:tc>
        <w:tc>
          <w:tcPr>
            <w:tcW w:w="709" w:type="dxa"/>
          </w:tcPr>
          <w:p w14:paraId="2183F3DC" w14:textId="79C69417" w:rsidR="00EF4F95" w:rsidRPr="00786925" w:rsidRDefault="00EF4F95" w:rsidP="00C95ADC">
            <w:pPr>
              <w:pStyle w:val="TableParagraph"/>
              <w:ind w:left="108" w:hanging="110"/>
            </w:pPr>
            <w:r w:rsidRPr="00786925">
              <w:t>11</w:t>
            </w:r>
          </w:p>
        </w:tc>
        <w:tc>
          <w:tcPr>
            <w:tcW w:w="992" w:type="dxa"/>
          </w:tcPr>
          <w:p w14:paraId="5E2EF83E" w14:textId="77777777" w:rsidR="00EF4F95" w:rsidRPr="00786925" w:rsidRDefault="00EF4F95" w:rsidP="00C95ADC">
            <w:pPr>
              <w:pStyle w:val="TableParagraph"/>
              <w:ind w:left="107" w:hanging="110"/>
            </w:pPr>
            <w:r w:rsidRPr="00786925">
              <w:t>11</w:t>
            </w:r>
          </w:p>
        </w:tc>
        <w:tc>
          <w:tcPr>
            <w:tcW w:w="850" w:type="dxa"/>
          </w:tcPr>
          <w:p w14:paraId="4AF63AA4" w14:textId="4DCA669E" w:rsidR="00EF4F95" w:rsidRPr="00786925" w:rsidRDefault="00EF4F95" w:rsidP="00C95ADC">
            <w:pPr>
              <w:pStyle w:val="TableParagraph"/>
              <w:ind w:left="107" w:hanging="110"/>
            </w:pPr>
            <w:r w:rsidRPr="00786925">
              <w:t>13</w:t>
            </w:r>
          </w:p>
        </w:tc>
      </w:tr>
      <w:tr w:rsidR="00EF4F95" w:rsidRPr="00C95ADC" w14:paraId="2537C16E" w14:textId="77777777" w:rsidTr="00786925">
        <w:trPr>
          <w:trHeight w:val="58"/>
        </w:trPr>
        <w:tc>
          <w:tcPr>
            <w:tcW w:w="4678" w:type="dxa"/>
            <w:vMerge/>
            <w:tcBorders>
              <w:top w:val="nil"/>
            </w:tcBorders>
          </w:tcPr>
          <w:p w14:paraId="7CF0DCC0" w14:textId="77777777" w:rsidR="00EF4F95" w:rsidRPr="00C95ADC" w:rsidRDefault="00EF4F95" w:rsidP="00786925">
            <w:pPr>
              <w:ind w:firstLine="31"/>
              <w:rPr>
                <w:rFonts w:ascii="Times New Roman" w:hAnsi="Times New Roman" w:cs="Times New Roman"/>
              </w:rPr>
            </w:pPr>
          </w:p>
        </w:tc>
        <w:tc>
          <w:tcPr>
            <w:tcW w:w="1559" w:type="dxa"/>
          </w:tcPr>
          <w:p w14:paraId="3F51A836" w14:textId="1F6C9EB8" w:rsidR="00EF4F95" w:rsidRPr="00786925" w:rsidRDefault="00EF4F95" w:rsidP="00C95ADC">
            <w:pPr>
              <w:pStyle w:val="TableParagraph"/>
              <w:ind w:left="45" w:right="234" w:hanging="110"/>
              <w:jc w:val="center"/>
            </w:pPr>
            <w:r w:rsidRPr="00786925">
              <w:t>төмен</w:t>
            </w:r>
          </w:p>
        </w:tc>
        <w:tc>
          <w:tcPr>
            <w:tcW w:w="709" w:type="dxa"/>
          </w:tcPr>
          <w:p w14:paraId="3AAF0033" w14:textId="708AD7D9" w:rsidR="00EF4F95" w:rsidRPr="00786925" w:rsidRDefault="00EF4F95" w:rsidP="00C95ADC">
            <w:pPr>
              <w:pStyle w:val="TableParagraph"/>
              <w:ind w:left="109" w:hanging="110"/>
            </w:pPr>
            <w:r w:rsidRPr="00786925">
              <w:t>9</w:t>
            </w:r>
          </w:p>
        </w:tc>
        <w:tc>
          <w:tcPr>
            <w:tcW w:w="709" w:type="dxa"/>
          </w:tcPr>
          <w:p w14:paraId="66A78389" w14:textId="0403CC01" w:rsidR="00EF4F95" w:rsidRPr="00786925" w:rsidRDefault="00EF4F95" w:rsidP="00C95ADC">
            <w:pPr>
              <w:pStyle w:val="TableParagraph"/>
              <w:ind w:left="108" w:hanging="110"/>
            </w:pPr>
            <w:r w:rsidRPr="00786925">
              <w:t>6</w:t>
            </w:r>
          </w:p>
        </w:tc>
        <w:tc>
          <w:tcPr>
            <w:tcW w:w="992" w:type="dxa"/>
          </w:tcPr>
          <w:p w14:paraId="436E04E6" w14:textId="77777777" w:rsidR="00EF4F95" w:rsidRPr="00786925" w:rsidRDefault="00EF4F95" w:rsidP="00C95ADC">
            <w:pPr>
              <w:pStyle w:val="TableParagraph"/>
              <w:ind w:left="107" w:hanging="110"/>
            </w:pPr>
            <w:r w:rsidRPr="00786925">
              <w:t>10</w:t>
            </w:r>
          </w:p>
        </w:tc>
        <w:tc>
          <w:tcPr>
            <w:tcW w:w="850" w:type="dxa"/>
          </w:tcPr>
          <w:p w14:paraId="6EBEB522" w14:textId="52ACA0EC" w:rsidR="00EF4F95" w:rsidRPr="00786925" w:rsidRDefault="00EF4F95" w:rsidP="00C95ADC">
            <w:pPr>
              <w:pStyle w:val="TableParagraph"/>
              <w:ind w:left="107" w:hanging="110"/>
            </w:pPr>
            <w:r w:rsidRPr="00786925">
              <w:t>6</w:t>
            </w:r>
          </w:p>
        </w:tc>
      </w:tr>
      <w:tr w:rsidR="00EF4F95" w:rsidRPr="00C95ADC" w14:paraId="652E130C" w14:textId="77777777" w:rsidTr="00786925">
        <w:trPr>
          <w:trHeight w:val="165"/>
        </w:trPr>
        <w:tc>
          <w:tcPr>
            <w:tcW w:w="4678" w:type="dxa"/>
            <w:vMerge w:val="restart"/>
          </w:tcPr>
          <w:p w14:paraId="2CAFE272" w14:textId="37475545" w:rsidR="00EF4F95" w:rsidRPr="00C95ADC" w:rsidRDefault="00EF4F95" w:rsidP="00786925">
            <w:pPr>
              <w:pStyle w:val="TableParagraph"/>
              <w:tabs>
                <w:tab w:val="left" w:pos="1198"/>
                <w:tab w:val="left" w:pos="2258"/>
              </w:tabs>
              <w:ind w:left="109" w:right="103" w:firstLine="31"/>
            </w:pPr>
            <w:r w:rsidRPr="00C95ADC">
              <w:rPr>
                <w:spacing w:val="-2"/>
              </w:rPr>
              <w:t>Кәсіби-коммуникативтік іс-әрекетті қазақ тілінің нормаларына сай жүйелі</w:t>
            </w:r>
            <w:r w:rsidRPr="00C95ADC">
              <w:t xml:space="preserve"> </w:t>
            </w:r>
            <w:r w:rsidRPr="00C95ADC">
              <w:rPr>
                <w:spacing w:val="-4"/>
              </w:rPr>
              <w:t xml:space="preserve">түрде </w:t>
            </w:r>
            <w:r w:rsidRPr="00C95ADC">
              <w:t>құра білуі</w:t>
            </w:r>
          </w:p>
        </w:tc>
        <w:tc>
          <w:tcPr>
            <w:tcW w:w="1559" w:type="dxa"/>
          </w:tcPr>
          <w:p w14:paraId="728EF3F8" w14:textId="78377AE8" w:rsidR="00EF4F95" w:rsidRPr="00786925" w:rsidRDefault="00EF4F95" w:rsidP="00C95ADC">
            <w:pPr>
              <w:pStyle w:val="TableParagraph"/>
              <w:ind w:left="0" w:right="119" w:hanging="110"/>
              <w:jc w:val="center"/>
            </w:pPr>
            <w:r w:rsidRPr="00786925">
              <w:t>жоғары</w:t>
            </w:r>
          </w:p>
        </w:tc>
        <w:tc>
          <w:tcPr>
            <w:tcW w:w="709" w:type="dxa"/>
          </w:tcPr>
          <w:p w14:paraId="71327903" w14:textId="4D020B14" w:rsidR="00EF4F95" w:rsidRPr="00786925" w:rsidRDefault="00EF4F95" w:rsidP="00C95ADC">
            <w:pPr>
              <w:pStyle w:val="TableParagraph"/>
              <w:ind w:left="109" w:hanging="110"/>
            </w:pPr>
            <w:r w:rsidRPr="00786925">
              <w:t>-</w:t>
            </w:r>
          </w:p>
        </w:tc>
        <w:tc>
          <w:tcPr>
            <w:tcW w:w="709" w:type="dxa"/>
          </w:tcPr>
          <w:p w14:paraId="3859551C" w14:textId="19E52147" w:rsidR="00EF4F95" w:rsidRPr="00786925" w:rsidRDefault="00EF4F95" w:rsidP="00C95ADC">
            <w:pPr>
              <w:pStyle w:val="TableParagraph"/>
              <w:ind w:left="108" w:hanging="110"/>
            </w:pPr>
            <w:r w:rsidRPr="00786925">
              <w:t>3</w:t>
            </w:r>
          </w:p>
        </w:tc>
        <w:tc>
          <w:tcPr>
            <w:tcW w:w="992" w:type="dxa"/>
          </w:tcPr>
          <w:p w14:paraId="5622F819" w14:textId="77777777" w:rsidR="00EF4F95" w:rsidRPr="00786925" w:rsidRDefault="00EF4F95" w:rsidP="00C95ADC">
            <w:pPr>
              <w:pStyle w:val="TableParagraph"/>
              <w:ind w:left="107" w:hanging="110"/>
            </w:pPr>
            <w:r w:rsidRPr="00786925">
              <w:t>-</w:t>
            </w:r>
          </w:p>
        </w:tc>
        <w:tc>
          <w:tcPr>
            <w:tcW w:w="850" w:type="dxa"/>
          </w:tcPr>
          <w:p w14:paraId="1694CAA0" w14:textId="3D88230A" w:rsidR="00EF4F95" w:rsidRPr="00786925" w:rsidRDefault="00EF4F95" w:rsidP="00C95ADC">
            <w:pPr>
              <w:pStyle w:val="TableParagraph"/>
              <w:ind w:left="107" w:hanging="110"/>
            </w:pPr>
            <w:r w:rsidRPr="00786925">
              <w:t>3</w:t>
            </w:r>
          </w:p>
        </w:tc>
      </w:tr>
      <w:tr w:rsidR="00EF4F95" w:rsidRPr="00C95ADC" w14:paraId="63B41F2D" w14:textId="77777777" w:rsidTr="00786925">
        <w:trPr>
          <w:trHeight w:val="58"/>
        </w:trPr>
        <w:tc>
          <w:tcPr>
            <w:tcW w:w="4678" w:type="dxa"/>
            <w:vMerge/>
            <w:tcBorders>
              <w:top w:val="nil"/>
            </w:tcBorders>
          </w:tcPr>
          <w:p w14:paraId="3F1085C2" w14:textId="77777777" w:rsidR="00EF4F95" w:rsidRPr="00C95ADC" w:rsidRDefault="00EF4F95" w:rsidP="00C95ADC">
            <w:pPr>
              <w:ind w:hanging="110"/>
              <w:rPr>
                <w:rFonts w:ascii="Times New Roman" w:hAnsi="Times New Roman" w:cs="Times New Roman"/>
              </w:rPr>
            </w:pPr>
          </w:p>
        </w:tc>
        <w:tc>
          <w:tcPr>
            <w:tcW w:w="1559" w:type="dxa"/>
          </w:tcPr>
          <w:p w14:paraId="77E842EF" w14:textId="71C7DE11" w:rsidR="00EF4F95" w:rsidRPr="00786925" w:rsidRDefault="00EF4F95" w:rsidP="00C95ADC">
            <w:pPr>
              <w:pStyle w:val="TableParagraph"/>
              <w:ind w:left="62" w:right="234" w:hanging="110"/>
              <w:jc w:val="center"/>
            </w:pPr>
            <w:r w:rsidRPr="00786925">
              <w:t>орта</w:t>
            </w:r>
          </w:p>
        </w:tc>
        <w:tc>
          <w:tcPr>
            <w:tcW w:w="709" w:type="dxa"/>
          </w:tcPr>
          <w:p w14:paraId="245CB466" w14:textId="7C6983A6" w:rsidR="00EF4F95" w:rsidRPr="00786925" w:rsidRDefault="00EF4F95" w:rsidP="00C95ADC">
            <w:pPr>
              <w:pStyle w:val="TableParagraph"/>
              <w:ind w:left="109" w:hanging="110"/>
            </w:pPr>
            <w:r w:rsidRPr="00786925">
              <w:t>9</w:t>
            </w:r>
          </w:p>
        </w:tc>
        <w:tc>
          <w:tcPr>
            <w:tcW w:w="709" w:type="dxa"/>
          </w:tcPr>
          <w:p w14:paraId="13818459" w14:textId="22875E01" w:rsidR="00EF4F95" w:rsidRPr="00786925" w:rsidRDefault="00EF4F95" w:rsidP="00C95ADC">
            <w:pPr>
              <w:pStyle w:val="TableParagraph"/>
              <w:ind w:left="108" w:hanging="110"/>
            </w:pPr>
            <w:r w:rsidRPr="00786925">
              <w:t>11</w:t>
            </w:r>
          </w:p>
        </w:tc>
        <w:tc>
          <w:tcPr>
            <w:tcW w:w="992" w:type="dxa"/>
          </w:tcPr>
          <w:p w14:paraId="6ABF1542" w14:textId="076D64C1" w:rsidR="00EF4F95" w:rsidRPr="00786925" w:rsidRDefault="00EF4F95" w:rsidP="00C95ADC">
            <w:pPr>
              <w:pStyle w:val="TableParagraph"/>
              <w:ind w:left="107" w:hanging="110"/>
            </w:pPr>
            <w:r w:rsidRPr="00786925">
              <w:t>13</w:t>
            </w:r>
          </w:p>
        </w:tc>
        <w:tc>
          <w:tcPr>
            <w:tcW w:w="850" w:type="dxa"/>
          </w:tcPr>
          <w:p w14:paraId="3F9F7764" w14:textId="2F5F34FC" w:rsidR="00EF4F95" w:rsidRPr="00786925" w:rsidRDefault="00EF4F95" w:rsidP="00C95ADC">
            <w:pPr>
              <w:pStyle w:val="TableParagraph"/>
              <w:ind w:left="107" w:hanging="110"/>
            </w:pPr>
            <w:r w:rsidRPr="00786925">
              <w:t>15</w:t>
            </w:r>
          </w:p>
        </w:tc>
      </w:tr>
      <w:tr w:rsidR="00EF4F95" w:rsidRPr="00C95ADC" w14:paraId="0994B4AA" w14:textId="77777777" w:rsidTr="00786925">
        <w:trPr>
          <w:trHeight w:val="321"/>
        </w:trPr>
        <w:tc>
          <w:tcPr>
            <w:tcW w:w="4678" w:type="dxa"/>
            <w:vMerge/>
            <w:tcBorders>
              <w:top w:val="nil"/>
              <w:bottom w:val="single" w:sz="4" w:space="0" w:color="auto"/>
            </w:tcBorders>
          </w:tcPr>
          <w:p w14:paraId="42672031" w14:textId="77777777" w:rsidR="00EF4F95" w:rsidRPr="00C95ADC" w:rsidRDefault="00EF4F95" w:rsidP="00C95ADC">
            <w:pPr>
              <w:ind w:hanging="110"/>
              <w:rPr>
                <w:rFonts w:ascii="Times New Roman" w:hAnsi="Times New Roman" w:cs="Times New Roman"/>
              </w:rPr>
            </w:pPr>
          </w:p>
        </w:tc>
        <w:tc>
          <w:tcPr>
            <w:tcW w:w="1559" w:type="dxa"/>
            <w:tcBorders>
              <w:bottom w:val="single" w:sz="4" w:space="0" w:color="auto"/>
            </w:tcBorders>
          </w:tcPr>
          <w:p w14:paraId="094ABF5C" w14:textId="42F8409B" w:rsidR="00EF4F95" w:rsidRPr="00786925" w:rsidRDefault="00EF4F95" w:rsidP="00C95ADC">
            <w:pPr>
              <w:pStyle w:val="TableParagraph"/>
              <w:ind w:left="45" w:right="234" w:hanging="110"/>
              <w:jc w:val="center"/>
            </w:pPr>
            <w:r w:rsidRPr="00786925">
              <w:t>төмен</w:t>
            </w:r>
          </w:p>
        </w:tc>
        <w:tc>
          <w:tcPr>
            <w:tcW w:w="709" w:type="dxa"/>
            <w:tcBorders>
              <w:bottom w:val="single" w:sz="4" w:space="0" w:color="auto"/>
            </w:tcBorders>
          </w:tcPr>
          <w:p w14:paraId="139BF1CF" w14:textId="3754E83A" w:rsidR="00EF4F95" w:rsidRPr="00786925" w:rsidRDefault="00EF4F95" w:rsidP="00C95ADC">
            <w:pPr>
              <w:pStyle w:val="TableParagraph"/>
              <w:ind w:left="109" w:hanging="110"/>
            </w:pPr>
            <w:r w:rsidRPr="00786925">
              <w:t>12</w:t>
            </w:r>
          </w:p>
        </w:tc>
        <w:tc>
          <w:tcPr>
            <w:tcW w:w="709" w:type="dxa"/>
            <w:tcBorders>
              <w:bottom w:val="single" w:sz="4" w:space="0" w:color="auto"/>
            </w:tcBorders>
          </w:tcPr>
          <w:p w14:paraId="60984D51" w14:textId="308147FA" w:rsidR="00EF4F95" w:rsidRPr="00786925" w:rsidRDefault="00EF4F95" w:rsidP="00C95ADC">
            <w:pPr>
              <w:pStyle w:val="TableParagraph"/>
              <w:ind w:left="108" w:hanging="110"/>
            </w:pPr>
            <w:r w:rsidRPr="00786925">
              <w:t>7</w:t>
            </w:r>
          </w:p>
        </w:tc>
        <w:tc>
          <w:tcPr>
            <w:tcW w:w="992" w:type="dxa"/>
            <w:tcBorders>
              <w:bottom w:val="single" w:sz="4" w:space="0" w:color="auto"/>
            </w:tcBorders>
          </w:tcPr>
          <w:p w14:paraId="4DDB0254" w14:textId="51E68777" w:rsidR="00EF4F95" w:rsidRPr="00786925" w:rsidRDefault="00EF4F95" w:rsidP="00C95ADC">
            <w:pPr>
              <w:pStyle w:val="TableParagraph"/>
              <w:ind w:left="107" w:hanging="110"/>
            </w:pPr>
            <w:r w:rsidRPr="00786925">
              <w:t>8</w:t>
            </w:r>
          </w:p>
        </w:tc>
        <w:tc>
          <w:tcPr>
            <w:tcW w:w="850" w:type="dxa"/>
            <w:tcBorders>
              <w:bottom w:val="single" w:sz="4" w:space="0" w:color="auto"/>
            </w:tcBorders>
          </w:tcPr>
          <w:p w14:paraId="65F52B8D" w14:textId="24C4D64B" w:rsidR="00EF4F95" w:rsidRPr="00786925" w:rsidRDefault="00EF4F95" w:rsidP="00C95ADC">
            <w:pPr>
              <w:pStyle w:val="TableParagraph"/>
              <w:ind w:left="107" w:hanging="110"/>
            </w:pPr>
            <w:r w:rsidRPr="00786925">
              <w:t>4</w:t>
            </w:r>
          </w:p>
        </w:tc>
      </w:tr>
      <w:tr w:rsidR="00EF4F95" w:rsidRPr="00C95ADC" w14:paraId="65D733BE" w14:textId="77777777" w:rsidTr="00786925">
        <w:trPr>
          <w:trHeight w:val="54"/>
        </w:trPr>
        <w:tc>
          <w:tcPr>
            <w:tcW w:w="9497" w:type="dxa"/>
            <w:gridSpan w:val="6"/>
            <w:tcBorders>
              <w:top w:val="single" w:sz="4" w:space="0" w:color="auto"/>
            </w:tcBorders>
          </w:tcPr>
          <w:p w14:paraId="1428371E" w14:textId="22682211" w:rsidR="00EF4F95" w:rsidRPr="00EF4F95" w:rsidRDefault="00EF4F95" w:rsidP="00786925">
            <w:pPr>
              <w:pStyle w:val="TableParagraph"/>
              <w:ind w:left="107" w:firstLine="458"/>
              <w:rPr>
                <w:spacing w:val="-10"/>
              </w:rPr>
            </w:pPr>
            <w:r w:rsidRPr="00EF4F95">
              <w:rPr>
                <w:spacing w:val="-5"/>
              </w:rPr>
              <w:t>Ескерту – Автордың құрастыруымен</w:t>
            </w:r>
          </w:p>
        </w:tc>
      </w:tr>
    </w:tbl>
    <w:p w14:paraId="58E16314" w14:textId="77777777" w:rsidR="00E96D17" w:rsidRDefault="00E96D17" w:rsidP="00D62A9E">
      <w:pPr>
        <w:pStyle w:val="a3"/>
        <w:ind w:left="0" w:firstLine="709"/>
      </w:pPr>
    </w:p>
    <w:p w14:paraId="4B8AE8C3" w14:textId="141B06ED" w:rsidR="002A1E18" w:rsidRPr="002A1E18" w:rsidRDefault="002F181A" w:rsidP="00D62A9E">
      <w:pPr>
        <w:pStyle w:val="a3"/>
        <w:ind w:left="0" w:firstLine="709"/>
      </w:pPr>
      <w:r w:rsidRPr="002F181A">
        <w:t>Теориялық білімін кәсіби қазақ тілінде қолдану</w:t>
      </w:r>
      <w:r w:rsidR="007B71E6">
        <w:t xml:space="preserve">, </w:t>
      </w:r>
      <w:r>
        <w:t xml:space="preserve">қызмет барысында заңгерлік дискурстық </w:t>
      </w:r>
      <w:r w:rsidR="00E67B83">
        <w:t>құзырет</w:t>
      </w:r>
      <w:r>
        <w:t xml:space="preserve">тілігін  дамыта алуы, </w:t>
      </w:r>
      <w:r w:rsidR="00D93CF6">
        <w:rPr>
          <w:spacing w:val="-2"/>
        </w:rPr>
        <w:t>пікірін</w:t>
      </w:r>
      <w:r w:rsidR="00E96D17">
        <w:rPr>
          <w:spacing w:val="-2"/>
        </w:rPr>
        <w:t xml:space="preserve"> </w:t>
      </w:r>
      <w:r w:rsidR="00D93CF6">
        <w:tab/>
      </w:r>
      <w:r w:rsidR="00D93CF6">
        <w:rPr>
          <w:spacing w:val="-2"/>
        </w:rPr>
        <w:t>жүйелі</w:t>
      </w:r>
      <w:r w:rsidR="007B71E6">
        <w:t xml:space="preserve"> </w:t>
      </w:r>
      <w:r w:rsidR="00D93CF6">
        <w:rPr>
          <w:spacing w:val="-4"/>
        </w:rPr>
        <w:t xml:space="preserve">түрде кәсіби қазақ тілінің нормаларына сай </w:t>
      </w:r>
      <w:r w:rsidR="00D93CF6">
        <w:t>құра білуі</w:t>
      </w:r>
      <w:r>
        <w:t xml:space="preserve"> </w:t>
      </w:r>
      <w:r w:rsidRPr="002F181A">
        <w:t>сияқты көрсеткіштер</w:t>
      </w:r>
      <w:r w:rsidRPr="002F181A">
        <w:rPr>
          <w:spacing w:val="38"/>
        </w:rPr>
        <w:t xml:space="preserve">  </w:t>
      </w:r>
      <w:r w:rsidRPr="002F181A">
        <w:t>айтарлықтай</w:t>
      </w:r>
      <w:r w:rsidRPr="002F181A">
        <w:rPr>
          <w:spacing w:val="38"/>
        </w:rPr>
        <w:t xml:space="preserve">  </w:t>
      </w:r>
      <w:r w:rsidR="007B71E6">
        <w:t xml:space="preserve">өсті. </w:t>
      </w:r>
      <w:r w:rsidRPr="002F181A">
        <w:t>БТ</w:t>
      </w:r>
      <w:r w:rsidR="00786925">
        <w:rPr>
          <w:spacing w:val="40"/>
        </w:rPr>
        <w:t xml:space="preserve"> </w:t>
      </w:r>
      <w:r>
        <w:t>қатысушыларының</w:t>
      </w:r>
      <w:r w:rsidR="00786925">
        <w:rPr>
          <w:spacing w:val="38"/>
        </w:rPr>
        <w:t xml:space="preserve"> </w:t>
      </w:r>
      <w:r w:rsidRPr="002F181A">
        <w:t>59%-ы</w:t>
      </w:r>
      <w:r w:rsidRPr="002F181A">
        <w:rPr>
          <w:spacing w:val="38"/>
        </w:rPr>
        <w:t xml:space="preserve"> </w:t>
      </w:r>
      <w:r w:rsidRPr="002F181A">
        <w:t>өз</w:t>
      </w:r>
      <w:r w:rsidRPr="002F181A">
        <w:rPr>
          <w:spacing w:val="38"/>
        </w:rPr>
        <w:t xml:space="preserve"> </w:t>
      </w:r>
      <w:r w:rsidRPr="002F181A">
        <w:rPr>
          <w:spacing w:val="-2"/>
        </w:rPr>
        <w:t>деңгейін</w:t>
      </w:r>
      <w:r>
        <w:rPr>
          <w:spacing w:val="-2"/>
        </w:rPr>
        <w:t xml:space="preserve"> </w:t>
      </w:r>
      <w:r>
        <w:t>«жоғары» деп белгіледі. Аталған көрсеткіштер бойынша нәтижені болжау, ақпаратқа сыни талдау жасау</w:t>
      </w:r>
      <w:r w:rsidR="007B71E6">
        <w:t xml:space="preserve">да </w:t>
      </w:r>
      <w:r>
        <w:t>ЭТ білігі де жоғары және орта позициялар</w:t>
      </w:r>
      <w:r w:rsidR="007B71E6">
        <w:t>ды иеленеді.</w:t>
      </w:r>
      <w:r w:rsidR="002A1E18">
        <w:t xml:space="preserve"> Тәжірибелік зерттеу нәтижесі көрсеткендей, респонденттердің 69%-ы</w:t>
      </w:r>
      <w:r w:rsidR="007B71E6">
        <w:t xml:space="preserve"> </w:t>
      </w:r>
      <w:r w:rsidR="002A1E18">
        <w:t xml:space="preserve">заңгерлік материалды іріктеу мен оны сапалы талдауға машықтанды. </w:t>
      </w:r>
      <w:r w:rsidR="007B71E6">
        <w:t xml:space="preserve">Егер </w:t>
      </w:r>
      <w:r w:rsidR="00207C5C">
        <w:t>тәжірибелік зерттеуге</w:t>
      </w:r>
      <w:r w:rsidR="002A1E18">
        <w:t xml:space="preserve"> дейін тек сөйлеу жүйелілігіне басымдық берілсе, </w:t>
      </w:r>
      <w:r w:rsidR="00207C5C">
        <w:t>зерттеуден</w:t>
      </w:r>
      <w:r w:rsidR="00322153">
        <w:t xml:space="preserve"> кейін талдау, жинақтау және салыстыру сияқты ғылыми-кәсіби тәсілдерді іс жүзінде қолдануға қабілетті екендіктерін байқатты</w:t>
      </w:r>
    </w:p>
    <w:p w14:paraId="62EA9B02" w14:textId="1DDD5846" w:rsidR="00EF4F95" w:rsidRDefault="00EF4F95" w:rsidP="00D62A9E">
      <w:pPr>
        <w:spacing w:after="0" w:line="240" w:lineRule="auto"/>
        <w:ind w:firstLine="709"/>
        <w:jc w:val="center"/>
        <w:rPr>
          <w:rFonts w:ascii="Times New Roman" w:hAnsi="Times New Roman" w:cs="Times New Roman"/>
          <w:sz w:val="28"/>
          <w:szCs w:val="28"/>
          <w:lang w:val="kk-KZ"/>
        </w:rPr>
      </w:pPr>
    </w:p>
    <w:p w14:paraId="4F9046CD" w14:textId="77777777" w:rsidR="00786925" w:rsidRDefault="00786925" w:rsidP="00D62A9E">
      <w:pPr>
        <w:spacing w:after="0" w:line="240" w:lineRule="auto"/>
        <w:ind w:firstLine="709"/>
        <w:jc w:val="center"/>
        <w:rPr>
          <w:rFonts w:ascii="Times New Roman" w:hAnsi="Times New Roman" w:cs="Times New Roman"/>
          <w:sz w:val="28"/>
          <w:szCs w:val="28"/>
          <w:lang w:val="kk-KZ"/>
        </w:rPr>
      </w:pPr>
    </w:p>
    <w:p w14:paraId="4C7B589B" w14:textId="5242F463" w:rsidR="002F181A" w:rsidRPr="002F181A" w:rsidRDefault="00087DD7" w:rsidP="00EF4F9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Кесте</w:t>
      </w:r>
      <w:r w:rsidR="00786925">
        <w:rPr>
          <w:rFonts w:ascii="Times New Roman" w:hAnsi="Times New Roman" w:cs="Times New Roman"/>
          <w:sz w:val="28"/>
          <w:szCs w:val="28"/>
          <w:lang w:val="kk-KZ"/>
        </w:rPr>
        <w:t xml:space="preserve"> </w:t>
      </w:r>
      <w:r>
        <w:rPr>
          <w:rFonts w:ascii="Times New Roman" w:hAnsi="Times New Roman" w:cs="Times New Roman"/>
          <w:sz w:val="28"/>
          <w:szCs w:val="28"/>
          <w:lang w:val="kk-KZ"/>
        </w:rPr>
        <w:t>18</w:t>
      </w:r>
      <w:r w:rsidR="002F181A" w:rsidRPr="002F181A">
        <w:rPr>
          <w:rFonts w:ascii="Times New Roman" w:hAnsi="Times New Roman" w:cs="Times New Roman"/>
          <w:sz w:val="28"/>
          <w:szCs w:val="28"/>
          <w:lang w:val="kk-KZ"/>
        </w:rPr>
        <w:t xml:space="preserve"> </w:t>
      </w:r>
      <w:r w:rsidR="00786925">
        <w:rPr>
          <w:rFonts w:ascii="Times New Roman" w:hAnsi="Times New Roman" w:cs="Times New Roman"/>
          <w:sz w:val="28"/>
          <w:szCs w:val="28"/>
          <w:lang w:val="kk-KZ"/>
        </w:rPr>
        <w:t xml:space="preserve">– </w:t>
      </w:r>
      <w:r w:rsidR="002F181A" w:rsidRPr="002F181A">
        <w:rPr>
          <w:rFonts w:ascii="Times New Roman" w:hAnsi="Times New Roman" w:cs="Times New Roman"/>
          <w:sz w:val="28"/>
          <w:szCs w:val="28"/>
          <w:lang w:val="kk-KZ"/>
        </w:rPr>
        <w:t>Бақылау</w:t>
      </w:r>
      <w:r>
        <w:rPr>
          <w:rFonts w:ascii="Times New Roman" w:hAnsi="Times New Roman" w:cs="Times New Roman"/>
          <w:sz w:val="28"/>
          <w:szCs w:val="28"/>
          <w:lang w:val="kk-KZ"/>
        </w:rPr>
        <w:t xml:space="preserve"> </w:t>
      </w:r>
      <w:r w:rsidR="002F181A" w:rsidRPr="002F181A">
        <w:rPr>
          <w:rFonts w:ascii="Times New Roman" w:hAnsi="Times New Roman" w:cs="Times New Roman"/>
          <w:sz w:val="28"/>
          <w:szCs w:val="28"/>
          <w:lang w:val="kk-KZ"/>
        </w:rPr>
        <w:t xml:space="preserve">тобы </w:t>
      </w:r>
      <w:r w:rsidR="007B71E6">
        <w:rPr>
          <w:rFonts w:ascii="Times New Roman" w:hAnsi="Times New Roman" w:cs="Times New Roman"/>
          <w:sz w:val="28"/>
          <w:szCs w:val="28"/>
          <w:lang w:val="kk-KZ"/>
        </w:rPr>
        <w:t>мен</w:t>
      </w:r>
      <w:r w:rsidR="002F181A" w:rsidRPr="002F181A">
        <w:rPr>
          <w:rFonts w:ascii="Times New Roman" w:hAnsi="Times New Roman" w:cs="Times New Roman"/>
          <w:sz w:val="28"/>
          <w:szCs w:val="28"/>
          <w:lang w:val="kk-KZ"/>
        </w:rPr>
        <w:t xml:space="preserve"> экспериментті топтардағы </w:t>
      </w:r>
      <w:r w:rsidR="002F181A">
        <w:rPr>
          <w:rFonts w:ascii="Times New Roman" w:hAnsi="Times New Roman" w:cs="Times New Roman"/>
          <w:sz w:val="28"/>
          <w:szCs w:val="28"/>
          <w:lang w:val="kk-KZ"/>
        </w:rPr>
        <w:t>заңгерлердің кәсіби</w:t>
      </w:r>
      <w:r w:rsidR="007B71E6">
        <w:rPr>
          <w:rFonts w:ascii="Times New Roman" w:hAnsi="Times New Roman" w:cs="Times New Roman"/>
          <w:sz w:val="28"/>
          <w:szCs w:val="28"/>
          <w:lang w:val="kk-KZ"/>
        </w:rPr>
        <w:t xml:space="preserve"> коммуникативтік дискурсы</w:t>
      </w:r>
      <w:r w:rsidR="002F181A" w:rsidRPr="002F181A">
        <w:rPr>
          <w:rFonts w:ascii="Times New Roman" w:hAnsi="Times New Roman" w:cs="Times New Roman"/>
          <w:sz w:val="28"/>
          <w:szCs w:val="28"/>
          <w:lang w:val="kk-KZ"/>
        </w:rPr>
        <w:t xml:space="preserve"> қалыптасуының қорытынды деңгейі</w:t>
      </w:r>
    </w:p>
    <w:p w14:paraId="7F53F9DA" w14:textId="77777777" w:rsidR="002F181A" w:rsidRPr="00786925" w:rsidRDefault="002F181A" w:rsidP="00D62A9E">
      <w:pPr>
        <w:pStyle w:val="a3"/>
        <w:ind w:right="142" w:firstLine="709"/>
        <w:rPr>
          <w:sz w:val="16"/>
          <w:szCs w:val="16"/>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7"/>
        <w:gridCol w:w="1701"/>
        <w:gridCol w:w="1276"/>
        <w:gridCol w:w="992"/>
        <w:gridCol w:w="851"/>
        <w:gridCol w:w="1032"/>
      </w:tblGrid>
      <w:tr w:rsidR="00EF4F95" w:rsidRPr="00E96D17" w14:paraId="3367AE2A" w14:textId="77777777" w:rsidTr="00496701">
        <w:trPr>
          <w:trHeight w:val="58"/>
        </w:trPr>
        <w:tc>
          <w:tcPr>
            <w:tcW w:w="3787" w:type="dxa"/>
            <w:vMerge w:val="restart"/>
            <w:vAlign w:val="center"/>
          </w:tcPr>
          <w:p w14:paraId="3354A416" w14:textId="77777777" w:rsidR="00EF4F95" w:rsidRPr="00C95ADC" w:rsidRDefault="00EF4F95" w:rsidP="00786925">
            <w:pPr>
              <w:pStyle w:val="TableParagraph"/>
              <w:ind w:left="102" w:right="107"/>
              <w:jc w:val="center"/>
            </w:pPr>
            <w:r w:rsidRPr="00C95ADC">
              <w:rPr>
                <w:spacing w:val="-2"/>
              </w:rPr>
              <w:t>Көрсеткіштер</w:t>
            </w:r>
          </w:p>
        </w:tc>
        <w:tc>
          <w:tcPr>
            <w:tcW w:w="1701" w:type="dxa"/>
            <w:vMerge w:val="restart"/>
            <w:vAlign w:val="center"/>
          </w:tcPr>
          <w:p w14:paraId="7C952C19" w14:textId="0C32F24E" w:rsidR="00EF4F95" w:rsidRPr="00C95ADC" w:rsidRDefault="00EF4F95" w:rsidP="00786925">
            <w:pPr>
              <w:pStyle w:val="TableParagraph"/>
              <w:ind w:left="102" w:right="107"/>
              <w:jc w:val="center"/>
            </w:pPr>
            <w:r w:rsidRPr="00C95ADC">
              <w:rPr>
                <w:spacing w:val="-6"/>
              </w:rPr>
              <w:t>Деңгейі</w:t>
            </w:r>
          </w:p>
        </w:tc>
        <w:tc>
          <w:tcPr>
            <w:tcW w:w="4151" w:type="dxa"/>
            <w:gridSpan w:val="4"/>
            <w:vAlign w:val="center"/>
          </w:tcPr>
          <w:p w14:paraId="01C9BD16" w14:textId="0FF0FA07" w:rsidR="00EF4F95" w:rsidRPr="00C95ADC" w:rsidRDefault="00EF4F95" w:rsidP="00786925">
            <w:pPr>
              <w:pStyle w:val="TableParagraph"/>
              <w:ind w:left="102" w:right="107"/>
              <w:jc w:val="center"/>
            </w:pPr>
            <w:r w:rsidRPr="00C95ADC">
              <w:t xml:space="preserve">Қатысушылардың </w:t>
            </w:r>
            <w:r w:rsidRPr="00C95ADC">
              <w:rPr>
                <w:spacing w:val="54"/>
              </w:rPr>
              <w:t xml:space="preserve"> </w:t>
            </w:r>
            <w:r w:rsidRPr="00C95ADC">
              <w:rPr>
                <w:spacing w:val="-10"/>
              </w:rPr>
              <w:t>%</w:t>
            </w:r>
          </w:p>
        </w:tc>
      </w:tr>
      <w:tr w:rsidR="00EF4F95" w:rsidRPr="00E96D17" w14:paraId="0F427673" w14:textId="77777777" w:rsidTr="00496701">
        <w:trPr>
          <w:trHeight w:val="58"/>
        </w:trPr>
        <w:tc>
          <w:tcPr>
            <w:tcW w:w="3787" w:type="dxa"/>
            <w:vMerge/>
            <w:tcBorders>
              <w:top w:val="nil"/>
            </w:tcBorders>
            <w:vAlign w:val="center"/>
          </w:tcPr>
          <w:p w14:paraId="0007F1CA" w14:textId="77777777" w:rsidR="00EF4F95" w:rsidRPr="00C95ADC" w:rsidRDefault="00EF4F95" w:rsidP="00786925">
            <w:pPr>
              <w:ind w:left="102" w:right="107"/>
              <w:jc w:val="center"/>
              <w:rPr>
                <w:rFonts w:ascii="Times New Roman" w:hAnsi="Times New Roman" w:cs="Times New Roman"/>
              </w:rPr>
            </w:pPr>
          </w:p>
        </w:tc>
        <w:tc>
          <w:tcPr>
            <w:tcW w:w="1701" w:type="dxa"/>
            <w:vMerge/>
            <w:tcBorders>
              <w:top w:val="nil"/>
            </w:tcBorders>
            <w:vAlign w:val="center"/>
          </w:tcPr>
          <w:p w14:paraId="4BD38DA7" w14:textId="77777777" w:rsidR="00EF4F95" w:rsidRPr="00C95ADC" w:rsidRDefault="00EF4F95" w:rsidP="00786925">
            <w:pPr>
              <w:ind w:left="102" w:right="107"/>
              <w:jc w:val="center"/>
              <w:rPr>
                <w:rFonts w:ascii="Times New Roman" w:hAnsi="Times New Roman" w:cs="Times New Roman"/>
              </w:rPr>
            </w:pPr>
          </w:p>
        </w:tc>
        <w:tc>
          <w:tcPr>
            <w:tcW w:w="2268" w:type="dxa"/>
            <w:gridSpan w:val="2"/>
            <w:vAlign w:val="center"/>
          </w:tcPr>
          <w:p w14:paraId="0DEE0D26" w14:textId="77777777" w:rsidR="00EF4F95" w:rsidRPr="00C95ADC" w:rsidRDefault="00EF4F95" w:rsidP="00786925">
            <w:pPr>
              <w:pStyle w:val="TableParagraph"/>
              <w:ind w:left="102" w:right="107"/>
              <w:jc w:val="center"/>
            </w:pPr>
            <w:r w:rsidRPr="00C95ADC">
              <w:rPr>
                <w:spacing w:val="-5"/>
              </w:rPr>
              <w:t>ЭТ</w:t>
            </w:r>
          </w:p>
        </w:tc>
        <w:tc>
          <w:tcPr>
            <w:tcW w:w="1883" w:type="dxa"/>
            <w:gridSpan w:val="2"/>
            <w:vAlign w:val="center"/>
          </w:tcPr>
          <w:p w14:paraId="007B24E1" w14:textId="77777777" w:rsidR="00EF4F95" w:rsidRPr="00C95ADC" w:rsidRDefault="00EF4F95" w:rsidP="00786925">
            <w:pPr>
              <w:pStyle w:val="TableParagraph"/>
              <w:ind w:left="102" w:right="107"/>
              <w:jc w:val="center"/>
            </w:pPr>
            <w:r w:rsidRPr="00C95ADC">
              <w:rPr>
                <w:spacing w:val="-5"/>
              </w:rPr>
              <w:t>БТ</w:t>
            </w:r>
          </w:p>
        </w:tc>
      </w:tr>
      <w:tr w:rsidR="00EF4F95" w:rsidRPr="00E96D17" w14:paraId="39BFA295" w14:textId="77777777" w:rsidTr="00496701">
        <w:trPr>
          <w:trHeight w:val="58"/>
        </w:trPr>
        <w:tc>
          <w:tcPr>
            <w:tcW w:w="3787" w:type="dxa"/>
            <w:vMerge/>
            <w:tcBorders>
              <w:top w:val="nil"/>
            </w:tcBorders>
            <w:vAlign w:val="center"/>
          </w:tcPr>
          <w:p w14:paraId="7FD0B059" w14:textId="77777777" w:rsidR="00EF4F95" w:rsidRPr="00C95ADC" w:rsidRDefault="00EF4F95" w:rsidP="00786925">
            <w:pPr>
              <w:ind w:left="102" w:right="107"/>
              <w:jc w:val="center"/>
              <w:rPr>
                <w:rFonts w:ascii="Times New Roman" w:hAnsi="Times New Roman" w:cs="Times New Roman"/>
              </w:rPr>
            </w:pPr>
          </w:p>
        </w:tc>
        <w:tc>
          <w:tcPr>
            <w:tcW w:w="1701" w:type="dxa"/>
            <w:vMerge/>
            <w:tcBorders>
              <w:top w:val="nil"/>
            </w:tcBorders>
            <w:vAlign w:val="center"/>
          </w:tcPr>
          <w:p w14:paraId="040A441A" w14:textId="77777777" w:rsidR="00EF4F95" w:rsidRPr="00C95ADC" w:rsidRDefault="00EF4F95" w:rsidP="00786925">
            <w:pPr>
              <w:ind w:left="102" w:right="107"/>
              <w:jc w:val="center"/>
              <w:rPr>
                <w:rFonts w:ascii="Times New Roman" w:hAnsi="Times New Roman" w:cs="Times New Roman"/>
              </w:rPr>
            </w:pPr>
          </w:p>
        </w:tc>
        <w:tc>
          <w:tcPr>
            <w:tcW w:w="1276" w:type="dxa"/>
            <w:vAlign w:val="center"/>
          </w:tcPr>
          <w:p w14:paraId="18E35BC2" w14:textId="77777777" w:rsidR="00EF4F95" w:rsidRPr="00C95ADC" w:rsidRDefault="00EF4F95" w:rsidP="00786925">
            <w:pPr>
              <w:pStyle w:val="TableParagraph"/>
              <w:ind w:left="102" w:right="107"/>
              <w:jc w:val="center"/>
            </w:pPr>
            <w:r w:rsidRPr="00C95ADC">
              <w:rPr>
                <w:spacing w:val="-5"/>
              </w:rPr>
              <w:t>АЭ</w:t>
            </w:r>
          </w:p>
        </w:tc>
        <w:tc>
          <w:tcPr>
            <w:tcW w:w="992" w:type="dxa"/>
            <w:vAlign w:val="center"/>
          </w:tcPr>
          <w:p w14:paraId="6543F1CC" w14:textId="61ABADF8" w:rsidR="00EF4F95" w:rsidRPr="00C95ADC" w:rsidRDefault="00EF4F95" w:rsidP="00786925">
            <w:pPr>
              <w:pStyle w:val="TableParagraph"/>
              <w:ind w:left="102" w:right="107"/>
              <w:jc w:val="center"/>
            </w:pPr>
            <w:r w:rsidRPr="00C95ADC">
              <w:rPr>
                <w:spacing w:val="-5"/>
              </w:rPr>
              <w:t>БЭ</w:t>
            </w:r>
          </w:p>
        </w:tc>
        <w:tc>
          <w:tcPr>
            <w:tcW w:w="851" w:type="dxa"/>
            <w:vAlign w:val="center"/>
          </w:tcPr>
          <w:p w14:paraId="7AA01485" w14:textId="77777777" w:rsidR="00EF4F95" w:rsidRPr="00C95ADC" w:rsidRDefault="00EF4F95" w:rsidP="00786925">
            <w:pPr>
              <w:pStyle w:val="TableParagraph"/>
              <w:ind w:left="102" w:right="107"/>
              <w:jc w:val="center"/>
            </w:pPr>
            <w:r w:rsidRPr="00C95ADC">
              <w:rPr>
                <w:spacing w:val="-5"/>
              </w:rPr>
              <w:t>АЭ</w:t>
            </w:r>
          </w:p>
        </w:tc>
        <w:tc>
          <w:tcPr>
            <w:tcW w:w="1032" w:type="dxa"/>
            <w:vAlign w:val="center"/>
          </w:tcPr>
          <w:p w14:paraId="6A40245B" w14:textId="587C622B" w:rsidR="00EF4F95" w:rsidRPr="00C95ADC" w:rsidRDefault="00EF4F95" w:rsidP="00786925">
            <w:pPr>
              <w:pStyle w:val="TableParagraph"/>
              <w:ind w:left="102" w:right="107"/>
              <w:jc w:val="center"/>
            </w:pPr>
            <w:r w:rsidRPr="00C95ADC">
              <w:rPr>
                <w:spacing w:val="-5"/>
              </w:rPr>
              <w:t>БЭ</w:t>
            </w:r>
          </w:p>
        </w:tc>
      </w:tr>
      <w:tr w:rsidR="00EF4F95" w:rsidRPr="00E96D17" w14:paraId="49B3252D" w14:textId="77777777" w:rsidTr="00496701">
        <w:trPr>
          <w:trHeight w:val="321"/>
        </w:trPr>
        <w:tc>
          <w:tcPr>
            <w:tcW w:w="3787" w:type="dxa"/>
            <w:vMerge w:val="restart"/>
          </w:tcPr>
          <w:p w14:paraId="600AAFF2" w14:textId="33DC43A4" w:rsidR="00EF4F95" w:rsidRPr="00C95ADC" w:rsidRDefault="00EF4F95" w:rsidP="00786925">
            <w:pPr>
              <w:pStyle w:val="TableParagraph"/>
              <w:tabs>
                <w:tab w:val="left" w:pos="1810"/>
              </w:tabs>
              <w:ind w:left="102" w:right="107"/>
              <w:jc w:val="both"/>
            </w:pPr>
            <w:r w:rsidRPr="00C95ADC">
              <w:t xml:space="preserve">Алған білімі мен  тәжірибесін </w:t>
            </w:r>
            <w:r w:rsidRPr="00C95ADC">
              <w:rPr>
                <w:spacing w:val="-2"/>
              </w:rPr>
              <w:t>кез-келген</w:t>
            </w:r>
            <w:r w:rsidRPr="00C95ADC">
              <w:rPr>
                <w:spacing w:val="79"/>
              </w:rPr>
              <w:t xml:space="preserve"> </w:t>
            </w:r>
            <w:r w:rsidRPr="00C95ADC">
              <w:rPr>
                <w:spacing w:val="-2"/>
              </w:rPr>
              <w:t xml:space="preserve">жағдайда кәсіби қазақ тілінде пайдалана </w:t>
            </w:r>
            <w:r w:rsidRPr="00C95ADC">
              <w:rPr>
                <w:spacing w:val="-4"/>
              </w:rPr>
              <w:t>білуі</w:t>
            </w:r>
          </w:p>
        </w:tc>
        <w:tc>
          <w:tcPr>
            <w:tcW w:w="1701" w:type="dxa"/>
          </w:tcPr>
          <w:p w14:paraId="150CAF8F" w14:textId="06C2A7EA" w:rsidR="00EF4F95" w:rsidRPr="00C95ADC" w:rsidRDefault="00EF4F95" w:rsidP="00C95ADC">
            <w:pPr>
              <w:pStyle w:val="TableParagraph"/>
              <w:ind w:left="0" w:hanging="46"/>
              <w:jc w:val="center"/>
            </w:pPr>
            <w:r w:rsidRPr="00C95ADC">
              <w:rPr>
                <w:spacing w:val="-10"/>
              </w:rPr>
              <w:t>жоғары</w:t>
            </w:r>
          </w:p>
        </w:tc>
        <w:tc>
          <w:tcPr>
            <w:tcW w:w="1276" w:type="dxa"/>
          </w:tcPr>
          <w:p w14:paraId="22B7AFDB" w14:textId="283CA0B8" w:rsidR="00EF4F95" w:rsidRPr="00C95ADC" w:rsidRDefault="00EF4F95" w:rsidP="00C95ADC">
            <w:pPr>
              <w:pStyle w:val="TableParagraph"/>
              <w:ind w:left="0" w:hanging="46"/>
              <w:jc w:val="center"/>
            </w:pPr>
            <w:r w:rsidRPr="00C95ADC">
              <w:rPr>
                <w:spacing w:val="-10"/>
              </w:rPr>
              <w:t>4</w:t>
            </w:r>
          </w:p>
        </w:tc>
        <w:tc>
          <w:tcPr>
            <w:tcW w:w="992" w:type="dxa"/>
          </w:tcPr>
          <w:p w14:paraId="7BE23328" w14:textId="13FFAA95" w:rsidR="00EF4F95" w:rsidRPr="00C95ADC" w:rsidRDefault="00EF4F95" w:rsidP="00C95ADC">
            <w:pPr>
              <w:pStyle w:val="TableParagraph"/>
              <w:ind w:left="0" w:hanging="46"/>
              <w:jc w:val="center"/>
            </w:pPr>
            <w:r w:rsidRPr="00C95ADC">
              <w:rPr>
                <w:spacing w:val="-10"/>
              </w:rPr>
              <w:t>6</w:t>
            </w:r>
          </w:p>
        </w:tc>
        <w:tc>
          <w:tcPr>
            <w:tcW w:w="851" w:type="dxa"/>
          </w:tcPr>
          <w:p w14:paraId="2FD17420" w14:textId="47C33CA9" w:rsidR="00EF4F95" w:rsidRPr="00C95ADC" w:rsidRDefault="00EF4F95" w:rsidP="00C95ADC">
            <w:pPr>
              <w:pStyle w:val="TableParagraph"/>
              <w:ind w:left="0" w:hanging="46"/>
              <w:jc w:val="center"/>
            </w:pPr>
            <w:r w:rsidRPr="00C95ADC">
              <w:rPr>
                <w:spacing w:val="-10"/>
              </w:rPr>
              <w:t>5</w:t>
            </w:r>
          </w:p>
        </w:tc>
        <w:tc>
          <w:tcPr>
            <w:tcW w:w="1032" w:type="dxa"/>
          </w:tcPr>
          <w:p w14:paraId="1160CD5D" w14:textId="2358FEDB" w:rsidR="00EF4F95" w:rsidRPr="00C95ADC" w:rsidRDefault="00EF4F95" w:rsidP="00C95ADC">
            <w:pPr>
              <w:pStyle w:val="TableParagraph"/>
              <w:ind w:left="0" w:hanging="46"/>
              <w:jc w:val="center"/>
            </w:pPr>
            <w:r w:rsidRPr="00C95ADC">
              <w:rPr>
                <w:spacing w:val="-10"/>
              </w:rPr>
              <w:t>7</w:t>
            </w:r>
          </w:p>
        </w:tc>
      </w:tr>
      <w:tr w:rsidR="00EF4F95" w:rsidRPr="00E96D17" w14:paraId="2B01F001" w14:textId="77777777" w:rsidTr="00496701">
        <w:trPr>
          <w:trHeight w:val="58"/>
        </w:trPr>
        <w:tc>
          <w:tcPr>
            <w:tcW w:w="3787" w:type="dxa"/>
            <w:vMerge/>
            <w:tcBorders>
              <w:top w:val="nil"/>
            </w:tcBorders>
          </w:tcPr>
          <w:p w14:paraId="170B6D79" w14:textId="77777777" w:rsidR="00EF4F95" w:rsidRPr="00C95ADC" w:rsidRDefault="00EF4F95" w:rsidP="00786925">
            <w:pPr>
              <w:ind w:left="102" w:right="107"/>
              <w:rPr>
                <w:rFonts w:ascii="Times New Roman" w:hAnsi="Times New Roman" w:cs="Times New Roman"/>
              </w:rPr>
            </w:pPr>
          </w:p>
        </w:tc>
        <w:tc>
          <w:tcPr>
            <w:tcW w:w="1701" w:type="dxa"/>
          </w:tcPr>
          <w:p w14:paraId="2C73690A" w14:textId="1477D9F8" w:rsidR="00EF4F95" w:rsidRPr="00C95ADC" w:rsidRDefault="00EF4F95" w:rsidP="00C95ADC">
            <w:pPr>
              <w:pStyle w:val="TableParagraph"/>
              <w:ind w:left="0" w:hanging="46"/>
              <w:jc w:val="center"/>
            </w:pPr>
            <w:r w:rsidRPr="00C95ADC">
              <w:rPr>
                <w:spacing w:val="-10"/>
              </w:rPr>
              <w:t>орта</w:t>
            </w:r>
          </w:p>
        </w:tc>
        <w:tc>
          <w:tcPr>
            <w:tcW w:w="1276" w:type="dxa"/>
          </w:tcPr>
          <w:p w14:paraId="6291734E" w14:textId="3FB83D15" w:rsidR="00EF4F95" w:rsidRPr="00C95ADC" w:rsidRDefault="00EF4F95" w:rsidP="00C95ADC">
            <w:pPr>
              <w:pStyle w:val="TableParagraph"/>
              <w:ind w:left="0" w:hanging="46"/>
              <w:jc w:val="center"/>
            </w:pPr>
            <w:r w:rsidRPr="00C95ADC">
              <w:rPr>
                <w:spacing w:val="-10"/>
              </w:rPr>
              <w:t>8</w:t>
            </w:r>
          </w:p>
        </w:tc>
        <w:tc>
          <w:tcPr>
            <w:tcW w:w="992" w:type="dxa"/>
          </w:tcPr>
          <w:p w14:paraId="01016CE7" w14:textId="1E541C04" w:rsidR="00EF4F95" w:rsidRPr="00C95ADC" w:rsidRDefault="00EF4F95" w:rsidP="00C95ADC">
            <w:pPr>
              <w:pStyle w:val="TableParagraph"/>
              <w:ind w:left="0" w:hanging="46"/>
              <w:jc w:val="center"/>
            </w:pPr>
            <w:r w:rsidRPr="00C95ADC">
              <w:rPr>
                <w:spacing w:val="-5"/>
              </w:rPr>
              <w:t>13</w:t>
            </w:r>
          </w:p>
        </w:tc>
        <w:tc>
          <w:tcPr>
            <w:tcW w:w="851" w:type="dxa"/>
          </w:tcPr>
          <w:p w14:paraId="2EBB8D2C" w14:textId="492B374E" w:rsidR="00EF4F95" w:rsidRPr="00C95ADC" w:rsidRDefault="00EF4F95" w:rsidP="00C95ADC">
            <w:pPr>
              <w:pStyle w:val="TableParagraph"/>
              <w:ind w:left="0" w:hanging="46"/>
              <w:jc w:val="center"/>
            </w:pPr>
            <w:r w:rsidRPr="00C95ADC">
              <w:rPr>
                <w:spacing w:val="-10"/>
              </w:rPr>
              <w:t>9</w:t>
            </w:r>
          </w:p>
        </w:tc>
        <w:tc>
          <w:tcPr>
            <w:tcW w:w="1032" w:type="dxa"/>
          </w:tcPr>
          <w:p w14:paraId="6C238DC0" w14:textId="69C4114C" w:rsidR="00EF4F95" w:rsidRPr="00C95ADC" w:rsidRDefault="00EF4F95" w:rsidP="00C95ADC">
            <w:pPr>
              <w:pStyle w:val="TableParagraph"/>
              <w:ind w:left="0" w:hanging="46"/>
              <w:jc w:val="center"/>
            </w:pPr>
            <w:r w:rsidRPr="00C95ADC">
              <w:rPr>
                <w:spacing w:val="-10"/>
              </w:rPr>
              <w:t>10</w:t>
            </w:r>
          </w:p>
        </w:tc>
      </w:tr>
      <w:tr w:rsidR="00EF4F95" w:rsidRPr="00E96D17" w14:paraId="4160BDAC" w14:textId="77777777" w:rsidTr="00496701">
        <w:trPr>
          <w:trHeight w:val="58"/>
        </w:trPr>
        <w:tc>
          <w:tcPr>
            <w:tcW w:w="3787" w:type="dxa"/>
            <w:vMerge/>
            <w:tcBorders>
              <w:top w:val="nil"/>
            </w:tcBorders>
          </w:tcPr>
          <w:p w14:paraId="1FCDC934" w14:textId="77777777" w:rsidR="00EF4F95" w:rsidRPr="00C95ADC" w:rsidRDefault="00EF4F95" w:rsidP="00786925">
            <w:pPr>
              <w:ind w:left="102" w:right="107"/>
              <w:rPr>
                <w:rFonts w:ascii="Times New Roman" w:hAnsi="Times New Roman" w:cs="Times New Roman"/>
              </w:rPr>
            </w:pPr>
          </w:p>
        </w:tc>
        <w:tc>
          <w:tcPr>
            <w:tcW w:w="1701" w:type="dxa"/>
          </w:tcPr>
          <w:p w14:paraId="34AC8ADC" w14:textId="67F63F2D" w:rsidR="00EF4F95" w:rsidRPr="00C95ADC" w:rsidRDefault="00EF4F95" w:rsidP="00C95ADC">
            <w:pPr>
              <w:pStyle w:val="TableParagraph"/>
              <w:ind w:left="0" w:hanging="46"/>
              <w:jc w:val="center"/>
            </w:pPr>
            <w:r w:rsidRPr="00C95ADC">
              <w:rPr>
                <w:spacing w:val="-10"/>
              </w:rPr>
              <w:t>төмен</w:t>
            </w:r>
          </w:p>
        </w:tc>
        <w:tc>
          <w:tcPr>
            <w:tcW w:w="1276" w:type="dxa"/>
          </w:tcPr>
          <w:p w14:paraId="5A57F1E3" w14:textId="59D247DA" w:rsidR="00EF4F95" w:rsidRPr="00C95ADC" w:rsidRDefault="00EF4F95" w:rsidP="00C95ADC">
            <w:pPr>
              <w:pStyle w:val="TableParagraph"/>
              <w:ind w:left="0" w:hanging="46"/>
              <w:jc w:val="center"/>
            </w:pPr>
            <w:r w:rsidRPr="00C95ADC">
              <w:rPr>
                <w:spacing w:val="-5"/>
              </w:rPr>
              <w:t>9</w:t>
            </w:r>
          </w:p>
        </w:tc>
        <w:tc>
          <w:tcPr>
            <w:tcW w:w="992" w:type="dxa"/>
          </w:tcPr>
          <w:p w14:paraId="7AE774BE" w14:textId="59FA7289" w:rsidR="00EF4F95" w:rsidRPr="00C95ADC" w:rsidRDefault="00EF4F95" w:rsidP="00C95ADC">
            <w:pPr>
              <w:pStyle w:val="TableParagraph"/>
              <w:ind w:left="0" w:hanging="46"/>
              <w:jc w:val="center"/>
            </w:pPr>
            <w:r w:rsidRPr="00C95ADC">
              <w:rPr>
                <w:spacing w:val="-10"/>
              </w:rPr>
              <w:t>2</w:t>
            </w:r>
          </w:p>
        </w:tc>
        <w:tc>
          <w:tcPr>
            <w:tcW w:w="851" w:type="dxa"/>
          </w:tcPr>
          <w:p w14:paraId="1C7690B7" w14:textId="747758F0" w:rsidR="00EF4F95" w:rsidRPr="00C95ADC" w:rsidRDefault="00EF4F95" w:rsidP="00C95ADC">
            <w:pPr>
              <w:pStyle w:val="TableParagraph"/>
              <w:ind w:left="0" w:hanging="46"/>
              <w:jc w:val="center"/>
            </w:pPr>
            <w:r w:rsidRPr="00C95ADC">
              <w:rPr>
                <w:spacing w:val="-5"/>
              </w:rPr>
              <w:t>7</w:t>
            </w:r>
          </w:p>
        </w:tc>
        <w:tc>
          <w:tcPr>
            <w:tcW w:w="1032" w:type="dxa"/>
          </w:tcPr>
          <w:p w14:paraId="0B9A8158" w14:textId="5CFEC9C7" w:rsidR="00EF4F95" w:rsidRPr="00C95ADC" w:rsidRDefault="00EF4F95" w:rsidP="00C95ADC">
            <w:pPr>
              <w:pStyle w:val="TableParagraph"/>
              <w:ind w:left="0" w:hanging="46"/>
              <w:jc w:val="center"/>
            </w:pPr>
            <w:r w:rsidRPr="00C95ADC">
              <w:rPr>
                <w:spacing w:val="-10"/>
              </w:rPr>
              <w:t>5</w:t>
            </w:r>
          </w:p>
        </w:tc>
      </w:tr>
      <w:tr w:rsidR="00EF4F95" w:rsidRPr="00E96D17" w14:paraId="41A670C0" w14:textId="77777777" w:rsidTr="00496701">
        <w:trPr>
          <w:trHeight w:val="58"/>
        </w:trPr>
        <w:tc>
          <w:tcPr>
            <w:tcW w:w="3787" w:type="dxa"/>
            <w:vMerge w:val="restart"/>
          </w:tcPr>
          <w:p w14:paraId="77C0826D" w14:textId="1F98F448" w:rsidR="00EF4F95" w:rsidRPr="00C95ADC" w:rsidRDefault="00EF4F95" w:rsidP="00786925">
            <w:pPr>
              <w:pStyle w:val="TableParagraph"/>
              <w:ind w:left="102" w:right="107"/>
            </w:pPr>
            <w:r w:rsidRPr="00C95ADC">
              <w:t>Қатысымдық</w:t>
            </w:r>
            <w:r w:rsidRPr="00C95ADC">
              <w:rPr>
                <w:spacing w:val="40"/>
              </w:rPr>
              <w:t xml:space="preserve"> </w:t>
            </w:r>
            <w:r w:rsidRPr="00C95ADC">
              <w:t xml:space="preserve">жағдайға </w:t>
            </w:r>
            <w:r w:rsidRPr="00C95ADC">
              <w:rPr>
                <w:spacing w:val="-2"/>
              </w:rPr>
              <w:t xml:space="preserve">бейімделуі </w:t>
            </w:r>
          </w:p>
        </w:tc>
        <w:tc>
          <w:tcPr>
            <w:tcW w:w="1701" w:type="dxa"/>
          </w:tcPr>
          <w:p w14:paraId="2F587653" w14:textId="72768EF9" w:rsidR="00EF4F95" w:rsidRPr="00C95ADC" w:rsidRDefault="00EF4F95" w:rsidP="00C95ADC">
            <w:pPr>
              <w:pStyle w:val="TableParagraph"/>
              <w:ind w:left="0" w:hanging="46"/>
              <w:jc w:val="center"/>
            </w:pPr>
            <w:r w:rsidRPr="00C95ADC">
              <w:rPr>
                <w:spacing w:val="-10"/>
              </w:rPr>
              <w:t>жоғары</w:t>
            </w:r>
          </w:p>
        </w:tc>
        <w:tc>
          <w:tcPr>
            <w:tcW w:w="1276" w:type="dxa"/>
          </w:tcPr>
          <w:p w14:paraId="6FC02930" w14:textId="77777777" w:rsidR="00EF4F95" w:rsidRPr="00C95ADC" w:rsidRDefault="00EF4F95" w:rsidP="00C95ADC">
            <w:pPr>
              <w:pStyle w:val="TableParagraph"/>
              <w:ind w:left="0" w:hanging="46"/>
              <w:jc w:val="center"/>
            </w:pPr>
            <w:r w:rsidRPr="00C95ADC">
              <w:rPr>
                <w:spacing w:val="-10"/>
              </w:rPr>
              <w:t>-</w:t>
            </w:r>
          </w:p>
        </w:tc>
        <w:tc>
          <w:tcPr>
            <w:tcW w:w="992" w:type="dxa"/>
          </w:tcPr>
          <w:p w14:paraId="39F90AE0" w14:textId="77777777" w:rsidR="00EF4F95" w:rsidRPr="00C95ADC" w:rsidRDefault="00EF4F95" w:rsidP="00C95ADC">
            <w:pPr>
              <w:pStyle w:val="TableParagraph"/>
              <w:ind w:left="0" w:hanging="46"/>
              <w:jc w:val="center"/>
            </w:pPr>
            <w:r w:rsidRPr="00C95ADC">
              <w:rPr>
                <w:spacing w:val="-10"/>
              </w:rPr>
              <w:t>7</w:t>
            </w:r>
          </w:p>
        </w:tc>
        <w:tc>
          <w:tcPr>
            <w:tcW w:w="851" w:type="dxa"/>
          </w:tcPr>
          <w:p w14:paraId="222317B5" w14:textId="77777777" w:rsidR="00EF4F95" w:rsidRPr="00C95ADC" w:rsidRDefault="00EF4F95" w:rsidP="00C95ADC">
            <w:pPr>
              <w:pStyle w:val="TableParagraph"/>
              <w:ind w:left="0" w:hanging="46"/>
              <w:jc w:val="center"/>
            </w:pPr>
            <w:r w:rsidRPr="00C95ADC">
              <w:rPr>
                <w:spacing w:val="-10"/>
              </w:rPr>
              <w:t>-</w:t>
            </w:r>
          </w:p>
        </w:tc>
        <w:tc>
          <w:tcPr>
            <w:tcW w:w="1032" w:type="dxa"/>
          </w:tcPr>
          <w:p w14:paraId="3751368C" w14:textId="24787859" w:rsidR="00EF4F95" w:rsidRPr="00C95ADC" w:rsidRDefault="00EF4F95" w:rsidP="00C95ADC">
            <w:pPr>
              <w:pStyle w:val="TableParagraph"/>
              <w:ind w:left="0" w:hanging="46"/>
              <w:jc w:val="center"/>
            </w:pPr>
            <w:r w:rsidRPr="00C95ADC">
              <w:rPr>
                <w:spacing w:val="-10"/>
              </w:rPr>
              <w:t>4</w:t>
            </w:r>
          </w:p>
        </w:tc>
      </w:tr>
      <w:tr w:rsidR="00EF4F95" w:rsidRPr="00E96D17" w14:paraId="3C4E7820" w14:textId="77777777" w:rsidTr="00496701">
        <w:trPr>
          <w:trHeight w:val="58"/>
        </w:trPr>
        <w:tc>
          <w:tcPr>
            <w:tcW w:w="3787" w:type="dxa"/>
            <w:vMerge/>
            <w:tcBorders>
              <w:top w:val="nil"/>
            </w:tcBorders>
          </w:tcPr>
          <w:p w14:paraId="23990143" w14:textId="77777777" w:rsidR="00EF4F95" w:rsidRPr="00C95ADC" w:rsidRDefault="00EF4F95" w:rsidP="00786925">
            <w:pPr>
              <w:ind w:left="102" w:right="107"/>
              <w:rPr>
                <w:rFonts w:ascii="Times New Roman" w:hAnsi="Times New Roman" w:cs="Times New Roman"/>
              </w:rPr>
            </w:pPr>
          </w:p>
        </w:tc>
        <w:tc>
          <w:tcPr>
            <w:tcW w:w="1701" w:type="dxa"/>
          </w:tcPr>
          <w:p w14:paraId="3FD22BD3" w14:textId="4ADFC2A9" w:rsidR="00EF4F95" w:rsidRPr="00C95ADC" w:rsidRDefault="00EF4F95" w:rsidP="00C95ADC">
            <w:pPr>
              <w:pStyle w:val="TableParagraph"/>
              <w:ind w:left="0" w:hanging="46"/>
              <w:jc w:val="center"/>
            </w:pPr>
            <w:r w:rsidRPr="00C95ADC">
              <w:rPr>
                <w:spacing w:val="-10"/>
              </w:rPr>
              <w:t>орта</w:t>
            </w:r>
          </w:p>
        </w:tc>
        <w:tc>
          <w:tcPr>
            <w:tcW w:w="1276" w:type="dxa"/>
          </w:tcPr>
          <w:p w14:paraId="7CE8183D" w14:textId="67CCC165" w:rsidR="00EF4F95" w:rsidRPr="00C95ADC" w:rsidRDefault="00EF4F95" w:rsidP="00C95ADC">
            <w:pPr>
              <w:pStyle w:val="TableParagraph"/>
              <w:ind w:left="0" w:hanging="46"/>
              <w:jc w:val="center"/>
            </w:pPr>
            <w:r w:rsidRPr="00C95ADC">
              <w:rPr>
                <w:spacing w:val="-10"/>
              </w:rPr>
              <w:t>9</w:t>
            </w:r>
          </w:p>
        </w:tc>
        <w:tc>
          <w:tcPr>
            <w:tcW w:w="992" w:type="dxa"/>
          </w:tcPr>
          <w:p w14:paraId="6EF6CD26" w14:textId="6FC169D2" w:rsidR="00EF4F95" w:rsidRPr="00C95ADC" w:rsidRDefault="00EF4F95" w:rsidP="00C95ADC">
            <w:pPr>
              <w:pStyle w:val="TableParagraph"/>
              <w:ind w:left="0" w:hanging="46"/>
              <w:jc w:val="center"/>
            </w:pPr>
            <w:r w:rsidRPr="00C95ADC">
              <w:rPr>
                <w:spacing w:val="-5"/>
              </w:rPr>
              <w:t>13</w:t>
            </w:r>
          </w:p>
        </w:tc>
        <w:tc>
          <w:tcPr>
            <w:tcW w:w="851" w:type="dxa"/>
          </w:tcPr>
          <w:p w14:paraId="0D2927B7" w14:textId="1CFBBDF0" w:rsidR="00EF4F95" w:rsidRPr="00C95ADC" w:rsidRDefault="00EF4F95" w:rsidP="00C95ADC">
            <w:pPr>
              <w:pStyle w:val="TableParagraph"/>
              <w:ind w:left="0" w:hanging="46"/>
              <w:jc w:val="center"/>
            </w:pPr>
            <w:r w:rsidRPr="00C95ADC">
              <w:rPr>
                <w:spacing w:val="-10"/>
              </w:rPr>
              <w:t>11</w:t>
            </w:r>
          </w:p>
        </w:tc>
        <w:tc>
          <w:tcPr>
            <w:tcW w:w="1032" w:type="dxa"/>
          </w:tcPr>
          <w:p w14:paraId="7EE54329" w14:textId="0FE523DA" w:rsidR="00EF4F95" w:rsidRPr="00C95ADC" w:rsidRDefault="00EF4F95" w:rsidP="00C95ADC">
            <w:pPr>
              <w:pStyle w:val="TableParagraph"/>
              <w:ind w:left="0" w:hanging="46"/>
              <w:jc w:val="center"/>
            </w:pPr>
            <w:r w:rsidRPr="00C95ADC">
              <w:rPr>
                <w:spacing w:val="-5"/>
              </w:rPr>
              <w:t>13</w:t>
            </w:r>
          </w:p>
        </w:tc>
      </w:tr>
      <w:tr w:rsidR="00EF4F95" w:rsidRPr="00E96D17" w14:paraId="38F7189A" w14:textId="77777777" w:rsidTr="00496701">
        <w:trPr>
          <w:trHeight w:val="58"/>
        </w:trPr>
        <w:tc>
          <w:tcPr>
            <w:tcW w:w="3787" w:type="dxa"/>
            <w:vMerge/>
            <w:tcBorders>
              <w:top w:val="nil"/>
            </w:tcBorders>
          </w:tcPr>
          <w:p w14:paraId="602B450A" w14:textId="77777777" w:rsidR="00EF4F95" w:rsidRPr="00C95ADC" w:rsidRDefault="00EF4F95" w:rsidP="00786925">
            <w:pPr>
              <w:ind w:left="102" w:right="107"/>
              <w:rPr>
                <w:rFonts w:ascii="Times New Roman" w:hAnsi="Times New Roman" w:cs="Times New Roman"/>
              </w:rPr>
            </w:pPr>
          </w:p>
        </w:tc>
        <w:tc>
          <w:tcPr>
            <w:tcW w:w="1701" w:type="dxa"/>
          </w:tcPr>
          <w:p w14:paraId="7704691F" w14:textId="5CE49675" w:rsidR="00EF4F95" w:rsidRPr="00C95ADC" w:rsidRDefault="00EF4F95" w:rsidP="00C95ADC">
            <w:pPr>
              <w:pStyle w:val="TableParagraph"/>
              <w:ind w:left="0" w:hanging="46"/>
              <w:jc w:val="center"/>
            </w:pPr>
            <w:r w:rsidRPr="00C95ADC">
              <w:rPr>
                <w:spacing w:val="-10"/>
              </w:rPr>
              <w:t>төмен</w:t>
            </w:r>
          </w:p>
        </w:tc>
        <w:tc>
          <w:tcPr>
            <w:tcW w:w="1276" w:type="dxa"/>
          </w:tcPr>
          <w:p w14:paraId="7F41B7F4" w14:textId="68C5AE1A" w:rsidR="00EF4F95" w:rsidRPr="00C95ADC" w:rsidRDefault="00EF4F95" w:rsidP="00C95ADC">
            <w:pPr>
              <w:pStyle w:val="TableParagraph"/>
              <w:ind w:left="0" w:hanging="46"/>
              <w:jc w:val="center"/>
            </w:pPr>
            <w:r w:rsidRPr="00C95ADC">
              <w:rPr>
                <w:spacing w:val="-5"/>
              </w:rPr>
              <w:t>12</w:t>
            </w:r>
          </w:p>
        </w:tc>
        <w:tc>
          <w:tcPr>
            <w:tcW w:w="992" w:type="dxa"/>
          </w:tcPr>
          <w:p w14:paraId="173B08D9" w14:textId="768920F3" w:rsidR="00EF4F95" w:rsidRPr="00C95ADC" w:rsidRDefault="00EF4F95" w:rsidP="00C95ADC">
            <w:pPr>
              <w:pStyle w:val="TableParagraph"/>
              <w:ind w:left="0" w:hanging="46"/>
              <w:jc w:val="center"/>
            </w:pPr>
            <w:r w:rsidRPr="00C95ADC">
              <w:rPr>
                <w:spacing w:val="-10"/>
              </w:rPr>
              <w:t>8</w:t>
            </w:r>
          </w:p>
        </w:tc>
        <w:tc>
          <w:tcPr>
            <w:tcW w:w="851" w:type="dxa"/>
          </w:tcPr>
          <w:p w14:paraId="4ECF3463" w14:textId="3619647F" w:rsidR="00EF4F95" w:rsidRPr="00C95ADC" w:rsidRDefault="00EF4F95" w:rsidP="00C95ADC">
            <w:pPr>
              <w:pStyle w:val="TableParagraph"/>
              <w:ind w:left="0" w:hanging="46"/>
              <w:jc w:val="center"/>
            </w:pPr>
            <w:r w:rsidRPr="00C95ADC">
              <w:rPr>
                <w:spacing w:val="-10"/>
              </w:rPr>
              <w:t>10</w:t>
            </w:r>
          </w:p>
        </w:tc>
        <w:tc>
          <w:tcPr>
            <w:tcW w:w="1032" w:type="dxa"/>
          </w:tcPr>
          <w:p w14:paraId="7E19A5B5" w14:textId="01A7C6C0" w:rsidR="00EF4F95" w:rsidRPr="00C95ADC" w:rsidRDefault="00EF4F95" w:rsidP="00C95ADC">
            <w:pPr>
              <w:pStyle w:val="TableParagraph"/>
              <w:ind w:left="0" w:hanging="46"/>
              <w:jc w:val="center"/>
            </w:pPr>
            <w:r w:rsidRPr="00C95ADC">
              <w:rPr>
                <w:spacing w:val="-5"/>
              </w:rPr>
              <w:t>5</w:t>
            </w:r>
          </w:p>
        </w:tc>
      </w:tr>
      <w:tr w:rsidR="00EF4F95" w:rsidRPr="00E96D17" w14:paraId="47FB62CF" w14:textId="77777777" w:rsidTr="00496701">
        <w:trPr>
          <w:trHeight w:val="58"/>
        </w:trPr>
        <w:tc>
          <w:tcPr>
            <w:tcW w:w="3787" w:type="dxa"/>
            <w:vMerge w:val="restart"/>
          </w:tcPr>
          <w:p w14:paraId="5731CEF4" w14:textId="3ABDAAD8" w:rsidR="00EF4F95" w:rsidRPr="00C95ADC" w:rsidRDefault="00EF4F95" w:rsidP="00786925">
            <w:pPr>
              <w:pStyle w:val="TableParagraph"/>
              <w:ind w:left="102" w:right="107"/>
            </w:pPr>
            <w:r w:rsidRPr="00C95ADC">
              <w:rPr>
                <w:spacing w:val="-2"/>
              </w:rPr>
              <w:t xml:space="preserve">Кәсіби коммуникативтік </w:t>
            </w:r>
            <w:r w:rsidRPr="00C95ADC">
              <w:t>диалог</w:t>
            </w:r>
            <w:r w:rsidRPr="00C95ADC">
              <w:rPr>
                <w:spacing w:val="-18"/>
              </w:rPr>
              <w:t xml:space="preserve"> </w:t>
            </w:r>
            <w:r w:rsidRPr="00C95ADC">
              <w:t>жүргізе</w:t>
            </w:r>
            <w:r w:rsidRPr="00C95ADC">
              <w:rPr>
                <w:spacing w:val="-17"/>
              </w:rPr>
              <w:t xml:space="preserve"> </w:t>
            </w:r>
            <w:r w:rsidRPr="00C95ADC">
              <w:t>білуі</w:t>
            </w:r>
          </w:p>
        </w:tc>
        <w:tc>
          <w:tcPr>
            <w:tcW w:w="1701" w:type="dxa"/>
          </w:tcPr>
          <w:p w14:paraId="2CDD56F6" w14:textId="5E14701D" w:rsidR="00EF4F95" w:rsidRPr="00C95ADC" w:rsidRDefault="00EF4F95" w:rsidP="00C95ADC">
            <w:pPr>
              <w:pStyle w:val="TableParagraph"/>
              <w:ind w:left="0" w:hanging="46"/>
              <w:jc w:val="center"/>
            </w:pPr>
            <w:r w:rsidRPr="00C95ADC">
              <w:rPr>
                <w:spacing w:val="-10"/>
              </w:rPr>
              <w:t>жоғары</w:t>
            </w:r>
          </w:p>
        </w:tc>
        <w:tc>
          <w:tcPr>
            <w:tcW w:w="1276" w:type="dxa"/>
          </w:tcPr>
          <w:p w14:paraId="425DD98F" w14:textId="77777777" w:rsidR="00EF4F95" w:rsidRPr="00C95ADC" w:rsidRDefault="00EF4F95" w:rsidP="00C95ADC">
            <w:pPr>
              <w:pStyle w:val="TableParagraph"/>
              <w:ind w:left="0" w:hanging="46"/>
              <w:jc w:val="center"/>
            </w:pPr>
            <w:r w:rsidRPr="00C95ADC">
              <w:rPr>
                <w:spacing w:val="-10"/>
              </w:rPr>
              <w:t>1</w:t>
            </w:r>
          </w:p>
        </w:tc>
        <w:tc>
          <w:tcPr>
            <w:tcW w:w="992" w:type="dxa"/>
          </w:tcPr>
          <w:p w14:paraId="257013A6" w14:textId="42370039" w:rsidR="00EF4F95" w:rsidRPr="00C95ADC" w:rsidRDefault="00EF4F95" w:rsidP="00C95ADC">
            <w:pPr>
              <w:pStyle w:val="TableParagraph"/>
              <w:ind w:left="0" w:hanging="46"/>
              <w:jc w:val="center"/>
            </w:pPr>
            <w:r w:rsidRPr="00C95ADC">
              <w:rPr>
                <w:spacing w:val="-10"/>
              </w:rPr>
              <w:t>4</w:t>
            </w:r>
          </w:p>
        </w:tc>
        <w:tc>
          <w:tcPr>
            <w:tcW w:w="851" w:type="dxa"/>
          </w:tcPr>
          <w:p w14:paraId="57AE92D5" w14:textId="77777777" w:rsidR="00EF4F95" w:rsidRPr="00C95ADC" w:rsidRDefault="00EF4F95" w:rsidP="00C95ADC">
            <w:pPr>
              <w:pStyle w:val="TableParagraph"/>
              <w:ind w:left="0" w:hanging="46"/>
              <w:jc w:val="center"/>
            </w:pPr>
            <w:r w:rsidRPr="00C95ADC">
              <w:rPr>
                <w:spacing w:val="-10"/>
              </w:rPr>
              <w:t>-</w:t>
            </w:r>
          </w:p>
        </w:tc>
        <w:tc>
          <w:tcPr>
            <w:tcW w:w="1032" w:type="dxa"/>
          </w:tcPr>
          <w:p w14:paraId="5F43D2D0" w14:textId="68AA1FF0" w:rsidR="00EF4F95" w:rsidRPr="00C95ADC" w:rsidRDefault="00EF4F95" w:rsidP="00C95ADC">
            <w:pPr>
              <w:pStyle w:val="TableParagraph"/>
              <w:ind w:left="0" w:hanging="46"/>
              <w:jc w:val="center"/>
            </w:pPr>
            <w:r w:rsidRPr="00C95ADC">
              <w:rPr>
                <w:spacing w:val="-10"/>
              </w:rPr>
              <w:t>5</w:t>
            </w:r>
          </w:p>
        </w:tc>
      </w:tr>
      <w:tr w:rsidR="00EF4F95" w:rsidRPr="00E96D17" w14:paraId="662B6399" w14:textId="77777777" w:rsidTr="00496701">
        <w:trPr>
          <w:trHeight w:val="58"/>
        </w:trPr>
        <w:tc>
          <w:tcPr>
            <w:tcW w:w="3787" w:type="dxa"/>
            <w:vMerge/>
            <w:tcBorders>
              <w:top w:val="nil"/>
            </w:tcBorders>
          </w:tcPr>
          <w:p w14:paraId="35DB116D" w14:textId="77777777" w:rsidR="00EF4F95" w:rsidRPr="00C95ADC" w:rsidRDefault="00EF4F95" w:rsidP="00786925">
            <w:pPr>
              <w:ind w:left="102" w:right="107"/>
              <w:rPr>
                <w:rFonts w:ascii="Times New Roman" w:hAnsi="Times New Roman" w:cs="Times New Roman"/>
              </w:rPr>
            </w:pPr>
          </w:p>
        </w:tc>
        <w:tc>
          <w:tcPr>
            <w:tcW w:w="1701" w:type="dxa"/>
          </w:tcPr>
          <w:p w14:paraId="30386521" w14:textId="058A6BA2" w:rsidR="00EF4F95" w:rsidRPr="00C95ADC" w:rsidRDefault="00EF4F95" w:rsidP="00C95ADC">
            <w:pPr>
              <w:pStyle w:val="TableParagraph"/>
              <w:ind w:left="0" w:hanging="46"/>
              <w:jc w:val="center"/>
            </w:pPr>
            <w:r w:rsidRPr="00C95ADC">
              <w:rPr>
                <w:spacing w:val="-10"/>
              </w:rPr>
              <w:t>орта</w:t>
            </w:r>
          </w:p>
        </w:tc>
        <w:tc>
          <w:tcPr>
            <w:tcW w:w="1276" w:type="dxa"/>
          </w:tcPr>
          <w:p w14:paraId="7E8C775B" w14:textId="77777777" w:rsidR="00EF4F95" w:rsidRPr="00C95ADC" w:rsidRDefault="00EF4F95" w:rsidP="00C95ADC">
            <w:pPr>
              <w:pStyle w:val="TableParagraph"/>
              <w:ind w:left="0" w:hanging="46"/>
              <w:jc w:val="center"/>
            </w:pPr>
            <w:r w:rsidRPr="00C95ADC">
              <w:rPr>
                <w:spacing w:val="-10"/>
              </w:rPr>
              <w:t>7</w:t>
            </w:r>
          </w:p>
        </w:tc>
        <w:tc>
          <w:tcPr>
            <w:tcW w:w="992" w:type="dxa"/>
          </w:tcPr>
          <w:p w14:paraId="6DCBCC20" w14:textId="77777777" w:rsidR="00EF4F95" w:rsidRPr="00C95ADC" w:rsidRDefault="00EF4F95" w:rsidP="00C95ADC">
            <w:pPr>
              <w:pStyle w:val="TableParagraph"/>
              <w:ind w:left="0" w:hanging="46"/>
              <w:jc w:val="center"/>
            </w:pPr>
            <w:r w:rsidRPr="00C95ADC">
              <w:rPr>
                <w:spacing w:val="-10"/>
              </w:rPr>
              <w:t>9</w:t>
            </w:r>
          </w:p>
        </w:tc>
        <w:tc>
          <w:tcPr>
            <w:tcW w:w="851" w:type="dxa"/>
          </w:tcPr>
          <w:p w14:paraId="3E62E162" w14:textId="3247C42E" w:rsidR="00EF4F95" w:rsidRPr="00C95ADC" w:rsidRDefault="00EF4F95" w:rsidP="00C95ADC">
            <w:pPr>
              <w:pStyle w:val="TableParagraph"/>
              <w:ind w:left="0" w:hanging="46"/>
              <w:jc w:val="center"/>
            </w:pPr>
            <w:r w:rsidRPr="00C95ADC">
              <w:rPr>
                <w:spacing w:val="-10"/>
              </w:rPr>
              <w:t>8</w:t>
            </w:r>
          </w:p>
        </w:tc>
        <w:tc>
          <w:tcPr>
            <w:tcW w:w="1032" w:type="dxa"/>
          </w:tcPr>
          <w:p w14:paraId="726D4CE2" w14:textId="484AA85C" w:rsidR="00EF4F95" w:rsidRPr="00C95ADC" w:rsidRDefault="00EF4F95" w:rsidP="00C95ADC">
            <w:pPr>
              <w:pStyle w:val="TableParagraph"/>
              <w:ind w:left="0" w:hanging="46"/>
              <w:jc w:val="center"/>
            </w:pPr>
            <w:r w:rsidRPr="00C95ADC">
              <w:rPr>
                <w:spacing w:val="-10"/>
              </w:rPr>
              <w:t>10</w:t>
            </w:r>
          </w:p>
        </w:tc>
      </w:tr>
      <w:tr w:rsidR="00EF4F95" w:rsidRPr="00E96D17" w14:paraId="6E04ECC6" w14:textId="77777777" w:rsidTr="00496701">
        <w:trPr>
          <w:trHeight w:val="326"/>
        </w:trPr>
        <w:tc>
          <w:tcPr>
            <w:tcW w:w="3787" w:type="dxa"/>
            <w:vMerge/>
            <w:tcBorders>
              <w:top w:val="nil"/>
            </w:tcBorders>
          </w:tcPr>
          <w:p w14:paraId="681DD53E" w14:textId="77777777" w:rsidR="00EF4F95" w:rsidRPr="00C95ADC" w:rsidRDefault="00EF4F95" w:rsidP="00786925">
            <w:pPr>
              <w:ind w:left="102" w:right="107"/>
              <w:rPr>
                <w:rFonts w:ascii="Times New Roman" w:hAnsi="Times New Roman" w:cs="Times New Roman"/>
              </w:rPr>
            </w:pPr>
          </w:p>
        </w:tc>
        <w:tc>
          <w:tcPr>
            <w:tcW w:w="1701" w:type="dxa"/>
          </w:tcPr>
          <w:p w14:paraId="5B8AA1AF" w14:textId="543A3E39" w:rsidR="00EF4F95" w:rsidRPr="00C95ADC" w:rsidRDefault="00EF4F95" w:rsidP="00C95ADC">
            <w:pPr>
              <w:pStyle w:val="TableParagraph"/>
              <w:ind w:left="0" w:hanging="46"/>
              <w:jc w:val="center"/>
            </w:pPr>
            <w:r w:rsidRPr="00C95ADC">
              <w:rPr>
                <w:spacing w:val="-10"/>
              </w:rPr>
              <w:t>төмен</w:t>
            </w:r>
          </w:p>
        </w:tc>
        <w:tc>
          <w:tcPr>
            <w:tcW w:w="1276" w:type="dxa"/>
          </w:tcPr>
          <w:p w14:paraId="7069A192" w14:textId="77777777" w:rsidR="00EF4F95" w:rsidRPr="00C95ADC" w:rsidRDefault="00EF4F95" w:rsidP="00C95ADC">
            <w:pPr>
              <w:pStyle w:val="TableParagraph"/>
              <w:ind w:left="0" w:hanging="46"/>
              <w:jc w:val="center"/>
            </w:pPr>
            <w:r w:rsidRPr="00C95ADC">
              <w:rPr>
                <w:spacing w:val="-5"/>
              </w:rPr>
              <w:t>13</w:t>
            </w:r>
          </w:p>
        </w:tc>
        <w:tc>
          <w:tcPr>
            <w:tcW w:w="992" w:type="dxa"/>
          </w:tcPr>
          <w:p w14:paraId="1F684691" w14:textId="77777777" w:rsidR="00EF4F95" w:rsidRPr="00C95ADC" w:rsidRDefault="00EF4F95" w:rsidP="00C95ADC">
            <w:pPr>
              <w:pStyle w:val="TableParagraph"/>
              <w:ind w:left="0" w:hanging="46"/>
              <w:jc w:val="center"/>
            </w:pPr>
            <w:r w:rsidRPr="00C95ADC">
              <w:rPr>
                <w:spacing w:val="-10"/>
              </w:rPr>
              <w:t>8</w:t>
            </w:r>
          </w:p>
        </w:tc>
        <w:tc>
          <w:tcPr>
            <w:tcW w:w="851" w:type="dxa"/>
          </w:tcPr>
          <w:p w14:paraId="7E67EB22" w14:textId="1941D230" w:rsidR="00EF4F95" w:rsidRPr="00C95ADC" w:rsidRDefault="00EF4F95" w:rsidP="00C95ADC">
            <w:pPr>
              <w:pStyle w:val="TableParagraph"/>
              <w:ind w:left="0" w:hanging="46"/>
              <w:jc w:val="center"/>
            </w:pPr>
            <w:r w:rsidRPr="00C95ADC">
              <w:rPr>
                <w:spacing w:val="-5"/>
              </w:rPr>
              <w:t>13</w:t>
            </w:r>
          </w:p>
        </w:tc>
        <w:tc>
          <w:tcPr>
            <w:tcW w:w="1032" w:type="dxa"/>
          </w:tcPr>
          <w:p w14:paraId="73B47BF9" w14:textId="5B5A3B19" w:rsidR="00EF4F95" w:rsidRPr="00C95ADC" w:rsidRDefault="00EF4F95" w:rsidP="00C95ADC">
            <w:pPr>
              <w:pStyle w:val="TableParagraph"/>
              <w:ind w:left="0" w:hanging="46"/>
              <w:jc w:val="center"/>
            </w:pPr>
            <w:r w:rsidRPr="00C95ADC">
              <w:rPr>
                <w:spacing w:val="-5"/>
              </w:rPr>
              <w:t>6</w:t>
            </w:r>
          </w:p>
        </w:tc>
      </w:tr>
      <w:tr w:rsidR="00EF4F95" w:rsidRPr="00E96D17" w14:paraId="7DCBD607" w14:textId="77777777" w:rsidTr="00496701">
        <w:trPr>
          <w:trHeight w:val="321"/>
        </w:trPr>
        <w:tc>
          <w:tcPr>
            <w:tcW w:w="3787" w:type="dxa"/>
            <w:vMerge w:val="restart"/>
          </w:tcPr>
          <w:p w14:paraId="674AB110" w14:textId="0BD3AEDB" w:rsidR="00EF4F95" w:rsidRPr="00C95ADC" w:rsidRDefault="00EF4F95" w:rsidP="00786925">
            <w:pPr>
              <w:pStyle w:val="TableParagraph"/>
              <w:tabs>
                <w:tab w:val="left" w:pos="2662"/>
              </w:tabs>
              <w:ind w:left="102" w:right="107"/>
            </w:pPr>
            <w:r w:rsidRPr="00C95ADC">
              <w:rPr>
                <w:spacing w:val="-2"/>
              </w:rPr>
              <w:t>Кәсіби коммуникативтік дискурс дағдыларын</w:t>
            </w:r>
            <w:r w:rsidRPr="00C95ADC">
              <w:t xml:space="preserve"> пайдалана білуі</w:t>
            </w:r>
          </w:p>
        </w:tc>
        <w:tc>
          <w:tcPr>
            <w:tcW w:w="1701" w:type="dxa"/>
          </w:tcPr>
          <w:p w14:paraId="37779891" w14:textId="015F989F" w:rsidR="00EF4F95" w:rsidRPr="00C95ADC" w:rsidRDefault="00EF4F95" w:rsidP="00C95ADC">
            <w:pPr>
              <w:pStyle w:val="TableParagraph"/>
              <w:ind w:left="0" w:hanging="46"/>
              <w:jc w:val="center"/>
            </w:pPr>
            <w:r w:rsidRPr="00C95ADC">
              <w:rPr>
                <w:spacing w:val="-10"/>
              </w:rPr>
              <w:t>жоғары</w:t>
            </w:r>
          </w:p>
        </w:tc>
        <w:tc>
          <w:tcPr>
            <w:tcW w:w="1276" w:type="dxa"/>
          </w:tcPr>
          <w:p w14:paraId="0224BFC8" w14:textId="77777777" w:rsidR="00EF4F95" w:rsidRPr="00C95ADC" w:rsidRDefault="00EF4F95" w:rsidP="00C95ADC">
            <w:pPr>
              <w:pStyle w:val="TableParagraph"/>
              <w:ind w:left="0" w:hanging="46"/>
              <w:jc w:val="center"/>
            </w:pPr>
            <w:r w:rsidRPr="00C95ADC">
              <w:rPr>
                <w:spacing w:val="-10"/>
              </w:rPr>
              <w:t>-</w:t>
            </w:r>
          </w:p>
        </w:tc>
        <w:tc>
          <w:tcPr>
            <w:tcW w:w="992" w:type="dxa"/>
          </w:tcPr>
          <w:p w14:paraId="56DE0B9C" w14:textId="02F1615D" w:rsidR="00EF4F95" w:rsidRPr="00C95ADC" w:rsidRDefault="00EF4F95" w:rsidP="00C95ADC">
            <w:pPr>
              <w:pStyle w:val="TableParagraph"/>
              <w:ind w:left="0" w:hanging="46"/>
              <w:jc w:val="center"/>
            </w:pPr>
            <w:r w:rsidRPr="00C95ADC">
              <w:rPr>
                <w:spacing w:val="-10"/>
              </w:rPr>
              <w:t>5</w:t>
            </w:r>
          </w:p>
        </w:tc>
        <w:tc>
          <w:tcPr>
            <w:tcW w:w="851" w:type="dxa"/>
          </w:tcPr>
          <w:p w14:paraId="1F70431B" w14:textId="77777777" w:rsidR="00EF4F95" w:rsidRPr="00C95ADC" w:rsidRDefault="00EF4F95" w:rsidP="00C95ADC">
            <w:pPr>
              <w:pStyle w:val="TableParagraph"/>
              <w:ind w:left="0" w:hanging="46"/>
              <w:jc w:val="center"/>
            </w:pPr>
            <w:r w:rsidRPr="00C95ADC">
              <w:rPr>
                <w:spacing w:val="-10"/>
              </w:rPr>
              <w:t>-</w:t>
            </w:r>
          </w:p>
        </w:tc>
        <w:tc>
          <w:tcPr>
            <w:tcW w:w="1032" w:type="dxa"/>
          </w:tcPr>
          <w:p w14:paraId="30CB2EB6" w14:textId="34722882" w:rsidR="00EF4F95" w:rsidRPr="00C95ADC" w:rsidRDefault="00EF4F95" w:rsidP="00C95ADC">
            <w:pPr>
              <w:pStyle w:val="TableParagraph"/>
              <w:ind w:left="0" w:hanging="46"/>
              <w:jc w:val="center"/>
            </w:pPr>
            <w:r w:rsidRPr="00C95ADC">
              <w:rPr>
                <w:spacing w:val="-10"/>
              </w:rPr>
              <w:t>6</w:t>
            </w:r>
          </w:p>
        </w:tc>
      </w:tr>
      <w:tr w:rsidR="00EF4F95" w:rsidRPr="00E96D17" w14:paraId="123313DA" w14:textId="77777777" w:rsidTr="00496701">
        <w:trPr>
          <w:trHeight w:val="58"/>
        </w:trPr>
        <w:tc>
          <w:tcPr>
            <w:tcW w:w="3787" w:type="dxa"/>
            <w:vMerge/>
            <w:tcBorders>
              <w:top w:val="nil"/>
            </w:tcBorders>
          </w:tcPr>
          <w:p w14:paraId="70E6D533" w14:textId="77777777" w:rsidR="00EF4F95" w:rsidRPr="00C95ADC" w:rsidRDefault="00EF4F95" w:rsidP="00786925">
            <w:pPr>
              <w:ind w:left="102" w:right="107"/>
              <w:rPr>
                <w:rFonts w:ascii="Times New Roman" w:hAnsi="Times New Roman" w:cs="Times New Roman"/>
              </w:rPr>
            </w:pPr>
          </w:p>
        </w:tc>
        <w:tc>
          <w:tcPr>
            <w:tcW w:w="1701" w:type="dxa"/>
          </w:tcPr>
          <w:p w14:paraId="628E0175" w14:textId="74C7C084" w:rsidR="00EF4F95" w:rsidRPr="00C95ADC" w:rsidRDefault="00EF4F95" w:rsidP="00C95ADC">
            <w:pPr>
              <w:pStyle w:val="TableParagraph"/>
              <w:ind w:left="0" w:hanging="46"/>
              <w:jc w:val="center"/>
            </w:pPr>
            <w:r w:rsidRPr="00C95ADC">
              <w:rPr>
                <w:spacing w:val="-10"/>
              </w:rPr>
              <w:t>орта</w:t>
            </w:r>
          </w:p>
        </w:tc>
        <w:tc>
          <w:tcPr>
            <w:tcW w:w="1276" w:type="dxa"/>
          </w:tcPr>
          <w:p w14:paraId="7CDAD020" w14:textId="640DBC24" w:rsidR="00EF4F95" w:rsidRPr="00C95ADC" w:rsidRDefault="00EF4F95" w:rsidP="00C95ADC">
            <w:pPr>
              <w:pStyle w:val="TableParagraph"/>
              <w:ind w:left="0" w:hanging="46"/>
              <w:jc w:val="center"/>
            </w:pPr>
            <w:r w:rsidRPr="00C95ADC">
              <w:rPr>
                <w:spacing w:val="-10"/>
              </w:rPr>
              <w:t>9</w:t>
            </w:r>
          </w:p>
        </w:tc>
        <w:tc>
          <w:tcPr>
            <w:tcW w:w="992" w:type="dxa"/>
          </w:tcPr>
          <w:p w14:paraId="716F47AB" w14:textId="781806C6" w:rsidR="00EF4F95" w:rsidRPr="00C95ADC" w:rsidRDefault="00EF4F95" w:rsidP="00C95ADC">
            <w:pPr>
              <w:pStyle w:val="TableParagraph"/>
              <w:ind w:left="0" w:hanging="46"/>
              <w:jc w:val="center"/>
            </w:pPr>
            <w:r w:rsidRPr="00C95ADC">
              <w:rPr>
                <w:spacing w:val="-5"/>
              </w:rPr>
              <w:t>12</w:t>
            </w:r>
          </w:p>
        </w:tc>
        <w:tc>
          <w:tcPr>
            <w:tcW w:w="851" w:type="dxa"/>
          </w:tcPr>
          <w:p w14:paraId="551D68A0" w14:textId="3AE25EA4" w:rsidR="00EF4F95" w:rsidRPr="00C95ADC" w:rsidRDefault="00EF4F95" w:rsidP="00C95ADC">
            <w:pPr>
              <w:pStyle w:val="TableParagraph"/>
              <w:ind w:left="0" w:hanging="46"/>
              <w:jc w:val="center"/>
            </w:pPr>
            <w:r w:rsidRPr="00C95ADC">
              <w:rPr>
                <w:spacing w:val="-10"/>
              </w:rPr>
              <w:t>11</w:t>
            </w:r>
          </w:p>
        </w:tc>
        <w:tc>
          <w:tcPr>
            <w:tcW w:w="1032" w:type="dxa"/>
          </w:tcPr>
          <w:p w14:paraId="6443A58E" w14:textId="5B22EA8A" w:rsidR="00EF4F95" w:rsidRPr="00C95ADC" w:rsidRDefault="00EF4F95" w:rsidP="00C95ADC">
            <w:pPr>
              <w:pStyle w:val="TableParagraph"/>
              <w:ind w:left="0" w:hanging="46"/>
              <w:jc w:val="center"/>
            </w:pPr>
            <w:r w:rsidRPr="00C95ADC">
              <w:rPr>
                <w:spacing w:val="-10"/>
              </w:rPr>
              <w:t>13</w:t>
            </w:r>
          </w:p>
        </w:tc>
      </w:tr>
      <w:tr w:rsidR="00EF4F95" w:rsidRPr="00E96D17" w14:paraId="617F6122" w14:textId="77777777" w:rsidTr="00496701">
        <w:trPr>
          <w:trHeight w:val="58"/>
        </w:trPr>
        <w:tc>
          <w:tcPr>
            <w:tcW w:w="3787" w:type="dxa"/>
            <w:vMerge/>
            <w:tcBorders>
              <w:top w:val="nil"/>
            </w:tcBorders>
          </w:tcPr>
          <w:p w14:paraId="64155960" w14:textId="77777777" w:rsidR="00EF4F95" w:rsidRPr="00C95ADC" w:rsidRDefault="00EF4F95" w:rsidP="00786925">
            <w:pPr>
              <w:ind w:left="102" w:right="107"/>
              <w:rPr>
                <w:rFonts w:ascii="Times New Roman" w:hAnsi="Times New Roman" w:cs="Times New Roman"/>
              </w:rPr>
            </w:pPr>
          </w:p>
        </w:tc>
        <w:tc>
          <w:tcPr>
            <w:tcW w:w="1701" w:type="dxa"/>
          </w:tcPr>
          <w:p w14:paraId="2212B395" w14:textId="3DC85246" w:rsidR="00EF4F95" w:rsidRPr="00C95ADC" w:rsidRDefault="00EF4F95" w:rsidP="00C95ADC">
            <w:pPr>
              <w:pStyle w:val="TableParagraph"/>
              <w:ind w:left="0" w:hanging="46"/>
              <w:jc w:val="center"/>
            </w:pPr>
            <w:r w:rsidRPr="00C95ADC">
              <w:rPr>
                <w:spacing w:val="-10"/>
              </w:rPr>
              <w:t>төмен</w:t>
            </w:r>
          </w:p>
        </w:tc>
        <w:tc>
          <w:tcPr>
            <w:tcW w:w="1276" w:type="dxa"/>
          </w:tcPr>
          <w:p w14:paraId="428030B2" w14:textId="02A85E70" w:rsidR="00EF4F95" w:rsidRPr="00C95ADC" w:rsidRDefault="00EF4F95" w:rsidP="00C95ADC">
            <w:pPr>
              <w:pStyle w:val="TableParagraph"/>
              <w:ind w:left="0" w:hanging="46"/>
              <w:jc w:val="center"/>
            </w:pPr>
            <w:r w:rsidRPr="00C95ADC">
              <w:rPr>
                <w:spacing w:val="-5"/>
              </w:rPr>
              <w:t>12</w:t>
            </w:r>
          </w:p>
        </w:tc>
        <w:tc>
          <w:tcPr>
            <w:tcW w:w="992" w:type="dxa"/>
          </w:tcPr>
          <w:p w14:paraId="4AD90723" w14:textId="42AB0ABF" w:rsidR="00EF4F95" w:rsidRPr="00C95ADC" w:rsidRDefault="00EF4F95" w:rsidP="00C95ADC">
            <w:pPr>
              <w:pStyle w:val="TableParagraph"/>
              <w:ind w:left="0" w:hanging="46"/>
              <w:jc w:val="center"/>
            </w:pPr>
            <w:r w:rsidRPr="00C95ADC">
              <w:rPr>
                <w:spacing w:val="-10"/>
              </w:rPr>
              <w:t>5</w:t>
            </w:r>
          </w:p>
        </w:tc>
        <w:tc>
          <w:tcPr>
            <w:tcW w:w="851" w:type="dxa"/>
          </w:tcPr>
          <w:p w14:paraId="02F3A7D4" w14:textId="327744EC" w:rsidR="00EF4F95" w:rsidRPr="00C95ADC" w:rsidRDefault="00EF4F95" w:rsidP="00C95ADC">
            <w:pPr>
              <w:pStyle w:val="TableParagraph"/>
              <w:ind w:left="0" w:hanging="46"/>
              <w:jc w:val="center"/>
            </w:pPr>
            <w:r w:rsidRPr="00C95ADC">
              <w:rPr>
                <w:spacing w:val="-5"/>
              </w:rPr>
              <w:t>10</w:t>
            </w:r>
          </w:p>
        </w:tc>
        <w:tc>
          <w:tcPr>
            <w:tcW w:w="1032" w:type="dxa"/>
          </w:tcPr>
          <w:p w14:paraId="587A28E3" w14:textId="5EF6176E" w:rsidR="00EF4F95" w:rsidRPr="00C95ADC" w:rsidRDefault="00EF4F95" w:rsidP="00C95ADC">
            <w:pPr>
              <w:pStyle w:val="TableParagraph"/>
              <w:ind w:left="0" w:hanging="46"/>
              <w:jc w:val="center"/>
            </w:pPr>
            <w:r w:rsidRPr="00C95ADC">
              <w:rPr>
                <w:spacing w:val="-5"/>
              </w:rPr>
              <w:t>2</w:t>
            </w:r>
          </w:p>
        </w:tc>
      </w:tr>
      <w:tr w:rsidR="00EF4F95" w:rsidRPr="00E96D17" w14:paraId="7BC29DBA" w14:textId="77777777" w:rsidTr="00496701">
        <w:trPr>
          <w:trHeight w:val="321"/>
        </w:trPr>
        <w:tc>
          <w:tcPr>
            <w:tcW w:w="3787" w:type="dxa"/>
            <w:vMerge w:val="restart"/>
          </w:tcPr>
          <w:p w14:paraId="160D63F6" w14:textId="7B3D4F99" w:rsidR="00EF4F95" w:rsidRPr="00C95ADC" w:rsidRDefault="00496701" w:rsidP="00786925">
            <w:pPr>
              <w:pStyle w:val="TableParagraph"/>
              <w:ind w:left="102" w:right="107"/>
              <w:jc w:val="both"/>
            </w:pPr>
            <w:r>
              <w:t xml:space="preserve">Заңгерлердің кәсіби қазақ </w:t>
            </w:r>
            <w:r w:rsidR="00EF4F95" w:rsidRPr="00C95ADC">
              <w:t>тілінде қарым- қатынасқа түсе алуы</w:t>
            </w:r>
          </w:p>
        </w:tc>
        <w:tc>
          <w:tcPr>
            <w:tcW w:w="1701" w:type="dxa"/>
          </w:tcPr>
          <w:p w14:paraId="1AC089A5" w14:textId="000BB1B2" w:rsidR="00EF4F95" w:rsidRPr="00C95ADC" w:rsidRDefault="00EF4F95" w:rsidP="00C95ADC">
            <w:pPr>
              <w:pStyle w:val="TableParagraph"/>
              <w:ind w:left="0" w:hanging="46"/>
              <w:jc w:val="center"/>
            </w:pPr>
            <w:r w:rsidRPr="00C95ADC">
              <w:rPr>
                <w:spacing w:val="-10"/>
              </w:rPr>
              <w:t>жоғары</w:t>
            </w:r>
          </w:p>
        </w:tc>
        <w:tc>
          <w:tcPr>
            <w:tcW w:w="1276" w:type="dxa"/>
          </w:tcPr>
          <w:p w14:paraId="676D3809" w14:textId="78C0FE60" w:rsidR="00EF4F95" w:rsidRPr="00C95ADC" w:rsidRDefault="00EF4F95" w:rsidP="00C95ADC">
            <w:pPr>
              <w:pStyle w:val="TableParagraph"/>
              <w:ind w:left="0" w:hanging="46"/>
              <w:jc w:val="center"/>
            </w:pPr>
            <w:r w:rsidRPr="00C95ADC">
              <w:rPr>
                <w:spacing w:val="-10"/>
              </w:rPr>
              <w:t>3</w:t>
            </w:r>
          </w:p>
        </w:tc>
        <w:tc>
          <w:tcPr>
            <w:tcW w:w="992" w:type="dxa"/>
          </w:tcPr>
          <w:p w14:paraId="640B9AD7" w14:textId="0F53D860" w:rsidR="00EF4F95" w:rsidRPr="00C95ADC" w:rsidRDefault="00EF4F95" w:rsidP="00C95ADC">
            <w:pPr>
              <w:pStyle w:val="TableParagraph"/>
              <w:ind w:left="0" w:hanging="46"/>
              <w:jc w:val="center"/>
            </w:pPr>
            <w:r w:rsidRPr="00C95ADC">
              <w:rPr>
                <w:spacing w:val="-10"/>
              </w:rPr>
              <w:t>4</w:t>
            </w:r>
          </w:p>
        </w:tc>
        <w:tc>
          <w:tcPr>
            <w:tcW w:w="851" w:type="dxa"/>
          </w:tcPr>
          <w:p w14:paraId="2C4027B0" w14:textId="706B9DF4" w:rsidR="00EF4F95" w:rsidRPr="00C95ADC" w:rsidRDefault="00EF4F95" w:rsidP="00C95ADC">
            <w:pPr>
              <w:pStyle w:val="TableParagraph"/>
              <w:ind w:left="0" w:hanging="46"/>
              <w:jc w:val="center"/>
            </w:pPr>
            <w:r w:rsidRPr="00C95ADC">
              <w:rPr>
                <w:spacing w:val="-10"/>
              </w:rPr>
              <w:t>5</w:t>
            </w:r>
          </w:p>
        </w:tc>
        <w:tc>
          <w:tcPr>
            <w:tcW w:w="1032" w:type="dxa"/>
          </w:tcPr>
          <w:p w14:paraId="343F4EE6" w14:textId="6079F92D" w:rsidR="00EF4F95" w:rsidRPr="00C95ADC" w:rsidRDefault="00EF4F95" w:rsidP="00C95ADC">
            <w:pPr>
              <w:pStyle w:val="TableParagraph"/>
              <w:ind w:left="0" w:hanging="46"/>
              <w:jc w:val="center"/>
            </w:pPr>
            <w:r w:rsidRPr="00C95ADC">
              <w:rPr>
                <w:spacing w:val="-10"/>
              </w:rPr>
              <w:t>7</w:t>
            </w:r>
          </w:p>
        </w:tc>
      </w:tr>
      <w:tr w:rsidR="00EF4F95" w:rsidRPr="00E96D17" w14:paraId="5EFFA855" w14:textId="77777777" w:rsidTr="00496701">
        <w:trPr>
          <w:trHeight w:val="58"/>
        </w:trPr>
        <w:tc>
          <w:tcPr>
            <w:tcW w:w="3787" w:type="dxa"/>
            <w:vMerge/>
            <w:tcBorders>
              <w:top w:val="nil"/>
            </w:tcBorders>
          </w:tcPr>
          <w:p w14:paraId="031F305C" w14:textId="77777777" w:rsidR="00EF4F95" w:rsidRPr="00C95ADC" w:rsidRDefault="00EF4F95" w:rsidP="00C95ADC">
            <w:pPr>
              <w:ind w:hanging="46"/>
              <w:rPr>
                <w:rFonts w:ascii="Times New Roman" w:hAnsi="Times New Roman" w:cs="Times New Roman"/>
              </w:rPr>
            </w:pPr>
          </w:p>
        </w:tc>
        <w:tc>
          <w:tcPr>
            <w:tcW w:w="1701" w:type="dxa"/>
          </w:tcPr>
          <w:p w14:paraId="5E8EDE5C" w14:textId="0C6C5962" w:rsidR="00EF4F95" w:rsidRPr="00C95ADC" w:rsidRDefault="00EF4F95" w:rsidP="00C95ADC">
            <w:pPr>
              <w:pStyle w:val="TableParagraph"/>
              <w:ind w:left="0" w:hanging="46"/>
              <w:jc w:val="center"/>
            </w:pPr>
            <w:r w:rsidRPr="00C95ADC">
              <w:rPr>
                <w:spacing w:val="-10"/>
              </w:rPr>
              <w:t>орта</w:t>
            </w:r>
          </w:p>
        </w:tc>
        <w:tc>
          <w:tcPr>
            <w:tcW w:w="1276" w:type="dxa"/>
          </w:tcPr>
          <w:p w14:paraId="29F55E52" w14:textId="1B6E080B" w:rsidR="00EF4F95" w:rsidRPr="00C95ADC" w:rsidRDefault="00EF4F95" w:rsidP="00C95ADC">
            <w:pPr>
              <w:pStyle w:val="TableParagraph"/>
              <w:ind w:left="0" w:hanging="46"/>
              <w:jc w:val="center"/>
            </w:pPr>
            <w:r w:rsidRPr="00C95ADC">
              <w:rPr>
                <w:spacing w:val="-5"/>
              </w:rPr>
              <w:t>11</w:t>
            </w:r>
          </w:p>
        </w:tc>
        <w:tc>
          <w:tcPr>
            <w:tcW w:w="992" w:type="dxa"/>
          </w:tcPr>
          <w:p w14:paraId="453033AD" w14:textId="0C1A4853" w:rsidR="00EF4F95" w:rsidRPr="00C95ADC" w:rsidRDefault="00EF4F95" w:rsidP="00C95ADC">
            <w:pPr>
              <w:pStyle w:val="TableParagraph"/>
              <w:ind w:left="0" w:hanging="46"/>
              <w:jc w:val="center"/>
            </w:pPr>
            <w:r w:rsidRPr="00C95ADC">
              <w:rPr>
                <w:spacing w:val="-5"/>
              </w:rPr>
              <w:t>14</w:t>
            </w:r>
          </w:p>
        </w:tc>
        <w:tc>
          <w:tcPr>
            <w:tcW w:w="851" w:type="dxa"/>
          </w:tcPr>
          <w:p w14:paraId="653B3D0D" w14:textId="64EDD996" w:rsidR="00EF4F95" w:rsidRPr="00C95ADC" w:rsidRDefault="00EF4F95" w:rsidP="00C95ADC">
            <w:pPr>
              <w:pStyle w:val="TableParagraph"/>
              <w:ind w:left="0" w:hanging="46"/>
              <w:jc w:val="center"/>
            </w:pPr>
            <w:r w:rsidRPr="00C95ADC">
              <w:rPr>
                <w:spacing w:val="-10"/>
              </w:rPr>
              <w:t>13</w:t>
            </w:r>
          </w:p>
        </w:tc>
        <w:tc>
          <w:tcPr>
            <w:tcW w:w="1032" w:type="dxa"/>
          </w:tcPr>
          <w:p w14:paraId="2CA20752" w14:textId="4C56D819" w:rsidR="00EF4F95" w:rsidRPr="00C95ADC" w:rsidRDefault="00EF4F95" w:rsidP="00C95ADC">
            <w:pPr>
              <w:pStyle w:val="TableParagraph"/>
              <w:ind w:left="0" w:hanging="46"/>
              <w:jc w:val="center"/>
            </w:pPr>
            <w:r w:rsidRPr="00C95ADC">
              <w:rPr>
                <w:spacing w:val="-5"/>
              </w:rPr>
              <w:t>12</w:t>
            </w:r>
          </w:p>
        </w:tc>
      </w:tr>
      <w:tr w:rsidR="00EF4F95" w:rsidRPr="00E96D17" w14:paraId="1EAD08AA" w14:textId="77777777" w:rsidTr="00496701">
        <w:trPr>
          <w:trHeight w:val="58"/>
        </w:trPr>
        <w:tc>
          <w:tcPr>
            <w:tcW w:w="3787" w:type="dxa"/>
            <w:vMerge/>
            <w:tcBorders>
              <w:top w:val="nil"/>
              <w:bottom w:val="single" w:sz="4" w:space="0" w:color="auto"/>
            </w:tcBorders>
          </w:tcPr>
          <w:p w14:paraId="7085C777" w14:textId="77777777" w:rsidR="00EF4F95" w:rsidRPr="00C95ADC" w:rsidRDefault="00EF4F95" w:rsidP="00C95ADC">
            <w:pPr>
              <w:ind w:hanging="46"/>
              <w:rPr>
                <w:rFonts w:ascii="Times New Roman" w:hAnsi="Times New Roman" w:cs="Times New Roman"/>
              </w:rPr>
            </w:pPr>
          </w:p>
        </w:tc>
        <w:tc>
          <w:tcPr>
            <w:tcW w:w="1701" w:type="dxa"/>
            <w:tcBorders>
              <w:bottom w:val="single" w:sz="4" w:space="0" w:color="auto"/>
            </w:tcBorders>
          </w:tcPr>
          <w:p w14:paraId="57421BB6" w14:textId="291A18D9" w:rsidR="00EF4F95" w:rsidRPr="00C95ADC" w:rsidRDefault="00EF4F95" w:rsidP="00C95ADC">
            <w:pPr>
              <w:pStyle w:val="TableParagraph"/>
              <w:ind w:left="0" w:hanging="46"/>
              <w:jc w:val="center"/>
            </w:pPr>
            <w:r w:rsidRPr="00C95ADC">
              <w:rPr>
                <w:spacing w:val="-10"/>
              </w:rPr>
              <w:t>төмен</w:t>
            </w:r>
          </w:p>
        </w:tc>
        <w:tc>
          <w:tcPr>
            <w:tcW w:w="1276" w:type="dxa"/>
            <w:tcBorders>
              <w:bottom w:val="single" w:sz="4" w:space="0" w:color="auto"/>
            </w:tcBorders>
          </w:tcPr>
          <w:p w14:paraId="1E2DFC25" w14:textId="7DEB5721" w:rsidR="00EF4F95" w:rsidRPr="00C95ADC" w:rsidRDefault="00EF4F95" w:rsidP="00C95ADC">
            <w:pPr>
              <w:pStyle w:val="TableParagraph"/>
              <w:ind w:left="0" w:hanging="46"/>
              <w:jc w:val="center"/>
            </w:pPr>
            <w:r w:rsidRPr="00C95ADC">
              <w:rPr>
                <w:spacing w:val="-10"/>
              </w:rPr>
              <w:t>7</w:t>
            </w:r>
          </w:p>
        </w:tc>
        <w:tc>
          <w:tcPr>
            <w:tcW w:w="992" w:type="dxa"/>
            <w:tcBorders>
              <w:bottom w:val="single" w:sz="4" w:space="0" w:color="auto"/>
            </w:tcBorders>
          </w:tcPr>
          <w:p w14:paraId="652EE7EA" w14:textId="63C4FDEB" w:rsidR="00EF4F95" w:rsidRPr="00C95ADC" w:rsidRDefault="00EF4F95" w:rsidP="00C95ADC">
            <w:pPr>
              <w:pStyle w:val="TableParagraph"/>
              <w:ind w:left="0" w:hanging="46"/>
              <w:jc w:val="center"/>
            </w:pPr>
            <w:r w:rsidRPr="00C95ADC">
              <w:rPr>
                <w:spacing w:val="-10"/>
              </w:rPr>
              <w:t>3</w:t>
            </w:r>
          </w:p>
        </w:tc>
        <w:tc>
          <w:tcPr>
            <w:tcW w:w="851" w:type="dxa"/>
            <w:tcBorders>
              <w:bottom w:val="single" w:sz="4" w:space="0" w:color="auto"/>
            </w:tcBorders>
          </w:tcPr>
          <w:p w14:paraId="5383D8FE" w14:textId="1DE14273" w:rsidR="00EF4F95" w:rsidRPr="00C95ADC" w:rsidRDefault="00EF4F95" w:rsidP="00C95ADC">
            <w:pPr>
              <w:pStyle w:val="TableParagraph"/>
              <w:ind w:left="0" w:hanging="46"/>
              <w:jc w:val="center"/>
            </w:pPr>
            <w:r w:rsidRPr="00C95ADC">
              <w:rPr>
                <w:spacing w:val="-10"/>
              </w:rPr>
              <w:t>4</w:t>
            </w:r>
          </w:p>
        </w:tc>
        <w:tc>
          <w:tcPr>
            <w:tcW w:w="1032" w:type="dxa"/>
            <w:tcBorders>
              <w:bottom w:val="single" w:sz="4" w:space="0" w:color="auto"/>
            </w:tcBorders>
          </w:tcPr>
          <w:p w14:paraId="04287213" w14:textId="77D1C00E" w:rsidR="00EF4F95" w:rsidRPr="00C95ADC" w:rsidRDefault="00EF4F95" w:rsidP="00C95ADC">
            <w:pPr>
              <w:pStyle w:val="TableParagraph"/>
              <w:ind w:left="0" w:hanging="46"/>
              <w:jc w:val="center"/>
            </w:pPr>
            <w:r w:rsidRPr="00C95ADC">
              <w:rPr>
                <w:spacing w:val="-5"/>
              </w:rPr>
              <w:t>3</w:t>
            </w:r>
          </w:p>
        </w:tc>
      </w:tr>
      <w:tr w:rsidR="00496701" w:rsidRPr="00E96D17" w14:paraId="47DE37DA" w14:textId="77777777" w:rsidTr="00496701">
        <w:trPr>
          <w:trHeight w:val="58"/>
        </w:trPr>
        <w:tc>
          <w:tcPr>
            <w:tcW w:w="9639" w:type="dxa"/>
            <w:gridSpan w:val="6"/>
            <w:tcBorders>
              <w:top w:val="single" w:sz="4" w:space="0" w:color="auto"/>
            </w:tcBorders>
          </w:tcPr>
          <w:p w14:paraId="00F4BC08" w14:textId="17140C0D" w:rsidR="00496701" w:rsidRPr="00C95ADC" w:rsidRDefault="00496701" w:rsidP="00496701">
            <w:pPr>
              <w:pStyle w:val="TableParagraph"/>
              <w:ind w:left="0" w:firstLine="709"/>
              <w:jc w:val="both"/>
              <w:rPr>
                <w:spacing w:val="-5"/>
              </w:rPr>
            </w:pPr>
            <w:r w:rsidRPr="00E96D17">
              <w:rPr>
                <w:spacing w:val="-5"/>
                <w:sz w:val="24"/>
                <w:szCs w:val="24"/>
              </w:rPr>
              <w:t>Ескерту – Автордың құрастыруымен</w:t>
            </w:r>
          </w:p>
        </w:tc>
      </w:tr>
    </w:tbl>
    <w:p w14:paraId="44419F48" w14:textId="77777777" w:rsidR="007E5DC3" w:rsidRPr="002F181A" w:rsidRDefault="007E5DC3" w:rsidP="00D62A9E">
      <w:pPr>
        <w:pStyle w:val="TableParagraph"/>
        <w:tabs>
          <w:tab w:val="left" w:pos="1814"/>
        </w:tabs>
        <w:ind w:left="109" w:right="101" w:firstLine="709"/>
        <w:rPr>
          <w:sz w:val="28"/>
          <w:szCs w:val="28"/>
        </w:rPr>
      </w:pPr>
    </w:p>
    <w:p w14:paraId="4ED48BEE" w14:textId="7DABA82E" w:rsidR="0054578E" w:rsidRDefault="007B71E6"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Эксперимент</w:t>
      </w:r>
      <w:r w:rsidR="00933C56" w:rsidRPr="00933C56">
        <w:rPr>
          <w:rFonts w:ascii="Times New Roman" w:hAnsi="Times New Roman" w:cs="Times New Roman"/>
          <w:sz w:val="28"/>
          <w:szCs w:val="28"/>
          <w:lang w:val="kk-KZ"/>
        </w:rPr>
        <w:t xml:space="preserve"> басында БТ және ЭТ респонденттерінің негізгі бөлігі</w:t>
      </w:r>
      <w:r>
        <w:rPr>
          <w:rFonts w:ascii="Times New Roman" w:hAnsi="Times New Roman" w:cs="Times New Roman"/>
          <w:sz w:val="28"/>
          <w:szCs w:val="28"/>
          <w:lang w:val="kk-KZ"/>
        </w:rPr>
        <w:t xml:space="preserve">нің </w:t>
      </w:r>
      <w:r w:rsidR="00933C56">
        <w:rPr>
          <w:rFonts w:ascii="Times New Roman" w:hAnsi="Times New Roman" w:cs="Times New Roman"/>
          <w:sz w:val="28"/>
          <w:szCs w:val="28"/>
          <w:lang w:val="kk-KZ"/>
        </w:rPr>
        <w:t>кәсіби</w:t>
      </w:r>
      <w:r w:rsidR="00933C56" w:rsidRPr="00933C56">
        <w:rPr>
          <w:rFonts w:ascii="Times New Roman" w:hAnsi="Times New Roman" w:cs="Times New Roman"/>
          <w:sz w:val="28"/>
          <w:szCs w:val="28"/>
          <w:lang w:val="kk-KZ"/>
        </w:rPr>
        <w:t xml:space="preserve"> коммуникативтік</w:t>
      </w:r>
      <w:r w:rsidR="00933C56">
        <w:rPr>
          <w:rFonts w:ascii="Times New Roman" w:hAnsi="Times New Roman" w:cs="Times New Roman"/>
          <w:sz w:val="28"/>
          <w:szCs w:val="28"/>
          <w:lang w:val="kk-KZ"/>
        </w:rPr>
        <w:t xml:space="preserve"> диалог жүргізе</w:t>
      </w:r>
      <w:r w:rsidR="00933C56" w:rsidRPr="00933C56">
        <w:rPr>
          <w:rFonts w:ascii="Times New Roman" w:hAnsi="Times New Roman" w:cs="Times New Roman"/>
          <w:sz w:val="28"/>
          <w:szCs w:val="28"/>
          <w:lang w:val="kk-KZ"/>
        </w:rPr>
        <w:t xml:space="preserve"> білуі </w:t>
      </w:r>
      <w:r>
        <w:rPr>
          <w:rFonts w:ascii="Times New Roman" w:hAnsi="Times New Roman" w:cs="Times New Roman"/>
          <w:sz w:val="28"/>
          <w:szCs w:val="28"/>
          <w:lang w:val="kk-KZ"/>
        </w:rPr>
        <w:t xml:space="preserve">деңгейі </w:t>
      </w:r>
      <w:r w:rsidR="00933C56" w:rsidRPr="00933C56">
        <w:rPr>
          <w:rFonts w:ascii="Times New Roman" w:hAnsi="Times New Roman" w:cs="Times New Roman"/>
          <w:sz w:val="28"/>
          <w:szCs w:val="28"/>
          <w:lang w:val="kk-KZ"/>
        </w:rPr>
        <w:t>төмен</w:t>
      </w:r>
      <w:r>
        <w:rPr>
          <w:rFonts w:ascii="Times New Roman" w:hAnsi="Times New Roman" w:cs="Times New Roman"/>
          <w:sz w:val="28"/>
          <w:szCs w:val="28"/>
          <w:lang w:val="kk-KZ"/>
        </w:rPr>
        <w:t xml:space="preserve"> 62-66% немесе орташа 68-72%-ға дейін </w:t>
      </w:r>
      <w:r w:rsidR="00933C56" w:rsidRPr="00933C56">
        <w:rPr>
          <w:rFonts w:ascii="Times New Roman" w:hAnsi="Times New Roman" w:cs="Times New Roman"/>
          <w:sz w:val="28"/>
          <w:szCs w:val="28"/>
          <w:lang w:val="kk-KZ"/>
        </w:rPr>
        <w:t>болды. Осы зерттеу бар</w:t>
      </w:r>
      <w:r w:rsidR="004826E7">
        <w:rPr>
          <w:rFonts w:ascii="Times New Roman" w:hAnsi="Times New Roman" w:cs="Times New Roman"/>
          <w:sz w:val="28"/>
          <w:szCs w:val="28"/>
          <w:lang w:val="kk-KZ"/>
        </w:rPr>
        <w:t>ысын</w:t>
      </w:r>
      <w:r w:rsidR="00933C56" w:rsidRPr="00933C56">
        <w:rPr>
          <w:rFonts w:ascii="Times New Roman" w:hAnsi="Times New Roman" w:cs="Times New Roman"/>
          <w:sz w:val="28"/>
          <w:szCs w:val="28"/>
          <w:lang w:val="kk-KZ"/>
        </w:rPr>
        <w:t xml:space="preserve">да әзірленген </w:t>
      </w:r>
      <w:r w:rsidR="00933C56" w:rsidRPr="0054578E">
        <w:rPr>
          <w:rFonts w:ascii="Times New Roman" w:hAnsi="Times New Roman" w:cs="Times New Roman"/>
          <w:sz w:val="28"/>
          <w:szCs w:val="28"/>
          <w:lang w:val="kk-KZ"/>
        </w:rPr>
        <w:t>«Заңгерлерге арналған жағдаяттық тапсырмалар жинағы</w:t>
      </w:r>
      <w:r w:rsidR="00207C5C" w:rsidRPr="0054578E">
        <w:rPr>
          <w:rFonts w:ascii="Times New Roman" w:hAnsi="Times New Roman" w:cs="Times New Roman"/>
          <w:sz w:val="28"/>
          <w:szCs w:val="28"/>
          <w:lang w:val="kk-KZ"/>
        </w:rPr>
        <w:t>нан</w:t>
      </w:r>
      <w:r w:rsidRPr="0054578E">
        <w:rPr>
          <w:rFonts w:ascii="Times New Roman" w:hAnsi="Times New Roman" w:cs="Times New Roman"/>
          <w:sz w:val="28"/>
          <w:szCs w:val="28"/>
          <w:lang w:val="kk-KZ"/>
        </w:rPr>
        <w:t xml:space="preserve">» </w:t>
      </w:r>
      <w:r w:rsidR="00933C56" w:rsidRPr="0054578E">
        <w:rPr>
          <w:rFonts w:ascii="Times New Roman" w:hAnsi="Times New Roman" w:cs="Times New Roman"/>
          <w:sz w:val="28"/>
          <w:szCs w:val="28"/>
          <w:lang w:val="kk-KZ"/>
        </w:rPr>
        <w:t>б</w:t>
      </w:r>
      <w:r w:rsidR="00207C5C" w:rsidRPr="0054578E">
        <w:rPr>
          <w:rFonts w:ascii="Times New Roman" w:hAnsi="Times New Roman" w:cs="Times New Roman"/>
          <w:sz w:val="28"/>
          <w:szCs w:val="28"/>
          <w:lang w:val="kk-KZ"/>
        </w:rPr>
        <w:t xml:space="preserve">ерілген тапсырмаларды орындаған соң, білім алушылардың өз біліміне деген сенімі артты. </w:t>
      </w:r>
      <w:r w:rsidR="0054578E" w:rsidRPr="0054578E">
        <w:rPr>
          <w:rFonts w:ascii="Times New Roman" w:hAnsi="Times New Roman" w:cs="Times New Roman"/>
          <w:sz w:val="28"/>
          <w:szCs w:val="28"/>
          <w:lang w:val="kk-KZ"/>
        </w:rPr>
        <w:t xml:space="preserve">Тәжірибелік топтағы (ЭТ) қатысушылардың 69%-ы, ал бақылау тобандағы (БТ) білім алушылардың 48%-ы өздерінің кәсіби қазақ тілінде сөйлеу және қарым-қатынас жасау қабілеті «жоғары» деп бағалады. Олар кез келген жағдайда алған білімдерін іс жүзінде еркін қолдана алатынына көз жеткізді. </w:t>
      </w:r>
      <w:r w:rsidR="00933C56" w:rsidRPr="0054578E">
        <w:rPr>
          <w:rFonts w:ascii="Times New Roman" w:hAnsi="Times New Roman" w:cs="Times New Roman"/>
          <w:sz w:val="28"/>
          <w:szCs w:val="28"/>
          <w:lang w:val="kk-KZ"/>
        </w:rPr>
        <w:t xml:space="preserve"> </w:t>
      </w:r>
    </w:p>
    <w:p w14:paraId="471B83A7" w14:textId="0054EBB7" w:rsidR="007539D9" w:rsidRDefault="007539D9"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Бұл көрсеткіштер арнайы дайындалған «Заңгерлерген арналған жағдаяттық тапсырмалар жинағының» тиімді екенін дәлелдейді. Әсіресе, эксперимент жүргізілген топтағы білім алушылардың </w:t>
      </w:r>
      <w:r w:rsidRPr="0054578E">
        <w:rPr>
          <w:rFonts w:ascii="Times New Roman" w:hAnsi="Times New Roman" w:cs="Times New Roman"/>
          <w:sz w:val="28"/>
          <w:szCs w:val="28"/>
          <w:lang w:val="kk-KZ"/>
        </w:rPr>
        <w:t>69%-ы</w:t>
      </w:r>
      <w:r>
        <w:rPr>
          <w:rFonts w:ascii="Times New Roman" w:hAnsi="Times New Roman" w:cs="Times New Roman"/>
          <w:sz w:val="28"/>
          <w:szCs w:val="28"/>
          <w:lang w:val="kk-KZ"/>
        </w:rPr>
        <w:t xml:space="preserve"> кәсіби тілді меңгеруге деген ынтасы мен өзіне деген сенімділігі бақылау тобына қарағанда айтарлықтай жоғары болды. </w:t>
      </w:r>
    </w:p>
    <w:p w14:paraId="4035E312" w14:textId="3634759B" w:rsidR="00933C56" w:rsidRDefault="007B71E6"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Тәжірибелік </w:t>
      </w:r>
      <w:r w:rsidR="0054578E">
        <w:rPr>
          <w:rFonts w:ascii="Times New Roman" w:hAnsi="Times New Roman" w:cs="Times New Roman"/>
          <w:sz w:val="28"/>
          <w:szCs w:val="28"/>
          <w:lang w:val="kk-KZ"/>
        </w:rPr>
        <w:t>зерттеу</w:t>
      </w:r>
      <w:r w:rsidR="00933C56" w:rsidRPr="00325EA4">
        <w:rPr>
          <w:rFonts w:ascii="Times New Roman" w:hAnsi="Times New Roman" w:cs="Times New Roman"/>
          <w:sz w:val="28"/>
          <w:szCs w:val="28"/>
          <w:lang w:val="kk-KZ"/>
        </w:rPr>
        <w:t xml:space="preserve"> барысында респон</w:t>
      </w:r>
      <w:r>
        <w:rPr>
          <w:rFonts w:ascii="Times New Roman" w:hAnsi="Times New Roman" w:cs="Times New Roman"/>
          <w:sz w:val="28"/>
          <w:szCs w:val="28"/>
          <w:lang w:val="kk-KZ"/>
        </w:rPr>
        <w:t>денттер өз жұмыстарының нәтижес</w:t>
      </w:r>
      <w:r w:rsidR="00933C56" w:rsidRPr="00325EA4">
        <w:rPr>
          <w:rFonts w:ascii="Times New Roman" w:hAnsi="Times New Roman" w:cs="Times New Roman"/>
          <w:sz w:val="28"/>
          <w:szCs w:val="28"/>
          <w:lang w:val="kk-KZ"/>
        </w:rPr>
        <w:t xml:space="preserve">ін ғана емес, осы нәтижеге қол жеткізу үшін қабылданған қадамдарды да </w:t>
      </w:r>
      <w:r w:rsidR="00325EA4">
        <w:rPr>
          <w:rFonts w:ascii="Times New Roman" w:hAnsi="Times New Roman" w:cs="Times New Roman"/>
          <w:sz w:val="28"/>
          <w:szCs w:val="28"/>
          <w:lang w:val="kk-KZ"/>
        </w:rPr>
        <w:t>жоғары</w:t>
      </w:r>
      <w:r w:rsidR="00933C56" w:rsidRPr="00325EA4">
        <w:rPr>
          <w:rFonts w:ascii="Times New Roman" w:hAnsi="Times New Roman" w:cs="Times New Roman"/>
          <w:sz w:val="28"/>
          <w:szCs w:val="28"/>
          <w:lang w:val="kk-KZ"/>
        </w:rPr>
        <w:t xml:space="preserve"> бағалай білді.</w:t>
      </w:r>
    </w:p>
    <w:p w14:paraId="223F21E9" w14:textId="722CB29A" w:rsidR="002E6BAD" w:rsidRPr="001012C5" w:rsidRDefault="002E6BAD" w:rsidP="00D62A9E">
      <w:pPr>
        <w:spacing w:after="0" w:line="240" w:lineRule="auto"/>
        <w:ind w:firstLine="709"/>
        <w:jc w:val="both"/>
        <w:rPr>
          <w:rFonts w:ascii="Times New Roman" w:hAnsi="Times New Roman" w:cs="Times New Roman"/>
          <w:sz w:val="28"/>
          <w:szCs w:val="28"/>
          <w:lang w:val="kk-KZ"/>
        </w:rPr>
      </w:pPr>
      <w:r w:rsidRPr="002E6BAD">
        <w:rPr>
          <w:rFonts w:ascii="Times New Roman" w:hAnsi="Times New Roman" w:cs="Times New Roman"/>
          <w:sz w:val="28"/>
          <w:szCs w:val="28"/>
          <w:lang w:val="kk-KZ"/>
        </w:rPr>
        <w:t>Осылайша, эксперименттік топтардың респонденттері</w:t>
      </w:r>
      <w:r w:rsidR="001012C5">
        <w:rPr>
          <w:rFonts w:ascii="Times New Roman" w:hAnsi="Times New Roman" w:cs="Times New Roman"/>
          <w:sz w:val="28"/>
          <w:szCs w:val="28"/>
          <w:lang w:val="kk-KZ"/>
        </w:rPr>
        <w:t xml:space="preserve"> «Заңгерлерге арналған жағдаяттық тапсырмалар жинағы»</w:t>
      </w:r>
      <w:r w:rsidRPr="002E6BAD">
        <w:rPr>
          <w:rFonts w:ascii="Times New Roman" w:hAnsi="Times New Roman" w:cs="Times New Roman"/>
          <w:sz w:val="28"/>
          <w:szCs w:val="28"/>
          <w:lang w:val="kk-KZ"/>
        </w:rPr>
        <w:t xml:space="preserve"> </w:t>
      </w:r>
      <w:r w:rsidR="001012C5">
        <w:rPr>
          <w:rFonts w:ascii="Times New Roman" w:hAnsi="Times New Roman" w:cs="Times New Roman"/>
          <w:sz w:val="28"/>
          <w:szCs w:val="28"/>
          <w:lang w:val="kk-KZ"/>
        </w:rPr>
        <w:t xml:space="preserve">бойынша тапсырмаларды орындауға дағдылану </w:t>
      </w:r>
      <w:r w:rsidRPr="002E6BAD">
        <w:rPr>
          <w:rFonts w:ascii="Times New Roman" w:hAnsi="Times New Roman" w:cs="Times New Roman"/>
          <w:sz w:val="28"/>
          <w:szCs w:val="28"/>
          <w:lang w:val="kk-KZ"/>
        </w:rPr>
        <w:t xml:space="preserve">барысында төмен деңгейден орта деңгейге, орта деңгейден жоғары деңгейге ауысты. </w:t>
      </w:r>
      <w:r w:rsidR="001012C5">
        <w:rPr>
          <w:rFonts w:ascii="Times New Roman" w:hAnsi="Times New Roman" w:cs="Times New Roman"/>
          <w:sz w:val="28"/>
          <w:szCs w:val="28"/>
          <w:lang w:val="kk-KZ"/>
        </w:rPr>
        <w:t>Заңгерлердің кәсіби</w:t>
      </w:r>
      <w:r w:rsidRPr="001012C5">
        <w:rPr>
          <w:rFonts w:ascii="Times New Roman" w:hAnsi="Times New Roman" w:cs="Times New Roman"/>
          <w:sz w:val="28"/>
          <w:szCs w:val="28"/>
          <w:lang w:val="kk-KZ"/>
        </w:rPr>
        <w:t xml:space="preserve"> коммуникативтік дискурсын қалыптастырудың даму деңгейі төмен студенттер саны </w:t>
      </w:r>
      <w:r w:rsidRPr="007B71E6">
        <w:rPr>
          <w:rFonts w:ascii="Times New Roman" w:hAnsi="Times New Roman" w:cs="Times New Roman"/>
          <w:sz w:val="28"/>
          <w:szCs w:val="28"/>
          <w:lang w:val="kk-KZ"/>
        </w:rPr>
        <w:t>біртіндеп төмендеді.</w:t>
      </w:r>
      <w:r w:rsidR="001012C5">
        <w:rPr>
          <w:rFonts w:ascii="Times New Roman" w:hAnsi="Times New Roman" w:cs="Times New Roman"/>
          <w:sz w:val="28"/>
          <w:szCs w:val="28"/>
          <w:lang w:val="kk-KZ"/>
        </w:rPr>
        <w:t xml:space="preserve"> </w:t>
      </w:r>
    </w:p>
    <w:p w14:paraId="6B04ADB3" w14:textId="731731AF" w:rsidR="002E6BAD" w:rsidRDefault="007B71E6"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Егер тәжірибелік эксперименттің </w:t>
      </w:r>
      <w:r w:rsidR="001012C5">
        <w:rPr>
          <w:rFonts w:ascii="Times New Roman" w:hAnsi="Times New Roman" w:cs="Times New Roman"/>
          <w:sz w:val="28"/>
          <w:szCs w:val="28"/>
          <w:lang w:val="kk-KZ"/>
        </w:rPr>
        <w:t>анықтау</w:t>
      </w:r>
      <w:r w:rsidR="002E6BAD" w:rsidRPr="001012C5">
        <w:rPr>
          <w:rFonts w:ascii="Times New Roman" w:hAnsi="Times New Roman" w:cs="Times New Roman"/>
          <w:sz w:val="28"/>
          <w:szCs w:val="28"/>
          <w:lang w:val="kk-KZ"/>
        </w:rPr>
        <w:t xml:space="preserve"> кезеңінде </w:t>
      </w:r>
      <w:r w:rsidR="001012C5">
        <w:rPr>
          <w:rFonts w:ascii="Times New Roman" w:hAnsi="Times New Roman" w:cs="Times New Roman"/>
          <w:sz w:val="28"/>
          <w:szCs w:val="28"/>
          <w:lang w:val="kk-KZ"/>
        </w:rPr>
        <w:t>заңгерлер</w:t>
      </w:r>
      <w:r w:rsidR="002E6BAD" w:rsidRPr="001012C5">
        <w:rPr>
          <w:rFonts w:ascii="Times New Roman" w:hAnsi="Times New Roman" w:cs="Times New Roman"/>
          <w:sz w:val="28"/>
          <w:szCs w:val="28"/>
          <w:lang w:val="kk-KZ"/>
        </w:rPr>
        <w:t xml:space="preserve"> тапсырмаларды орындауда төмен деңгей</w:t>
      </w:r>
      <w:r w:rsidR="001012C5">
        <w:rPr>
          <w:rFonts w:ascii="Times New Roman" w:hAnsi="Times New Roman" w:cs="Times New Roman"/>
          <w:sz w:val="28"/>
          <w:szCs w:val="28"/>
          <w:lang w:val="kk-KZ"/>
        </w:rPr>
        <w:t>ді</w:t>
      </w:r>
      <w:r w:rsidR="002E6BAD" w:rsidRPr="001012C5">
        <w:rPr>
          <w:rFonts w:ascii="Times New Roman" w:hAnsi="Times New Roman" w:cs="Times New Roman"/>
          <w:sz w:val="28"/>
          <w:szCs w:val="28"/>
          <w:lang w:val="kk-KZ"/>
        </w:rPr>
        <w:t xml:space="preserve"> көрсетсе, ал </w:t>
      </w:r>
      <w:r w:rsidR="001012C5">
        <w:rPr>
          <w:rFonts w:ascii="Times New Roman" w:hAnsi="Times New Roman" w:cs="Times New Roman"/>
          <w:sz w:val="28"/>
          <w:szCs w:val="28"/>
          <w:lang w:val="kk-KZ"/>
        </w:rPr>
        <w:t>бақылау</w:t>
      </w:r>
      <w:r w:rsidR="002E6BAD" w:rsidRPr="001012C5">
        <w:rPr>
          <w:rFonts w:ascii="Times New Roman" w:hAnsi="Times New Roman" w:cs="Times New Roman"/>
          <w:sz w:val="28"/>
          <w:szCs w:val="28"/>
          <w:lang w:val="kk-KZ"/>
        </w:rPr>
        <w:t xml:space="preserve"> кезең</w:t>
      </w:r>
      <w:r w:rsidR="001012C5">
        <w:rPr>
          <w:rFonts w:ascii="Times New Roman" w:hAnsi="Times New Roman" w:cs="Times New Roman"/>
          <w:sz w:val="28"/>
          <w:szCs w:val="28"/>
          <w:lang w:val="kk-KZ"/>
        </w:rPr>
        <w:t>ін</w:t>
      </w:r>
      <w:r w:rsidR="002E6BAD" w:rsidRPr="001012C5">
        <w:rPr>
          <w:rFonts w:ascii="Times New Roman" w:hAnsi="Times New Roman" w:cs="Times New Roman"/>
          <w:sz w:val="28"/>
          <w:szCs w:val="28"/>
          <w:lang w:val="kk-KZ"/>
        </w:rPr>
        <w:t xml:space="preserve">де әрбір компонентке негізделген тапсырмаларды орындай отырып, БТ 75% және ЭТ 86% </w:t>
      </w:r>
      <w:r>
        <w:rPr>
          <w:rFonts w:ascii="Times New Roman" w:hAnsi="Times New Roman" w:cs="Times New Roman"/>
          <w:sz w:val="28"/>
          <w:szCs w:val="28"/>
          <w:lang w:val="kk-KZ"/>
        </w:rPr>
        <w:t xml:space="preserve">оң тенденциясын көрсетті. Яғни </w:t>
      </w:r>
      <w:r w:rsidR="001012C5">
        <w:rPr>
          <w:rFonts w:ascii="Times New Roman" w:hAnsi="Times New Roman" w:cs="Times New Roman"/>
          <w:sz w:val="28"/>
          <w:szCs w:val="28"/>
          <w:lang w:val="kk-KZ"/>
        </w:rPr>
        <w:t>заңгерлердің кәсіби</w:t>
      </w:r>
      <w:r w:rsidR="002E6BAD" w:rsidRPr="001012C5">
        <w:rPr>
          <w:rFonts w:ascii="Times New Roman" w:hAnsi="Times New Roman" w:cs="Times New Roman"/>
          <w:sz w:val="28"/>
          <w:szCs w:val="28"/>
          <w:lang w:val="kk-KZ"/>
        </w:rPr>
        <w:t xml:space="preserve"> коммуникативтік дискурсын қалыптастыруға ықпал еткен </w:t>
      </w:r>
      <w:r w:rsidR="0054578E">
        <w:rPr>
          <w:rFonts w:ascii="Times New Roman" w:hAnsi="Times New Roman" w:cs="Times New Roman"/>
          <w:sz w:val="28"/>
          <w:szCs w:val="28"/>
          <w:lang w:val="kk-KZ"/>
        </w:rPr>
        <w:t>ішкі құрылымдық құзыреттіліктер</w:t>
      </w:r>
      <w:r w:rsidR="002E6BAD" w:rsidRPr="001012C5">
        <w:rPr>
          <w:rFonts w:ascii="Times New Roman" w:hAnsi="Times New Roman" w:cs="Times New Roman"/>
          <w:sz w:val="28"/>
          <w:szCs w:val="28"/>
          <w:lang w:val="kk-KZ"/>
        </w:rPr>
        <w:t xml:space="preserve"> </w:t>
      </w:r>
      <w:r w:rsidR="0054578E">
        <w:rPr>
          <w:rFonts w:ascii="Times New Roman" w:hAnsi="Times New Roman" w:cs="Times New Roman"/>
          <w:sz w:val="28"/>
          <w:szCs w:val="28"/>
          <w:lang w:val="kk-KZ"/>
        </w:rPr>
        <w:t>мен</w:t>
      </w:r>
      <w:r w:rsidR="002E6BAD" w:rsidRPr="001012C5">
        <w:rPr>
          <w:rFonts w:ascii="Times New Roman" w:hAnsi="Times New Roman" w:cs="Times New Roman"/>
          <w:sz w:val="28"/>
          <w:szCs w:val="28"/>
          <w:lang w:val="kk-KZ"/>
        </w:rPr>
        <w:t xml:space="preserve"> лингводидактикалық шарттардың тиімділігі анықталды.</w:t>
      </w:r>
    </w:p>
    <w:p w14:paraId="3774C71E" w14:textId="6D5BB449" w:rsidR="00BB75F9" w:rsidRPr="003B3636" w:rsidRDefault="001012C5" w:rsidP="00D62A9E">
      <w:pPr>
        <w:spacing w:after="0" w:line="240" w:lineRule="auto"/>
        <w:ind w:firstLine="709"/>
        <w:jc w:val="both"/>
        <w:rPr>
          <w:rFonts w:ascii="Times New Roman" w:hAnsi="Times New Roman" w:cs="Times New Roman"/>
          <w:sz w:val="28"/>
          <w:szCs w:val="28"/>
          <w:lang w:val="kk-KZ"/>
        </w:rPr>
      </w:pPr>
      <w:r w:rsidRPr="001012C5">
        <w:rPr>
          <w:rFonts w:ascii="Times New Roman" w:hAnsi="Times New Roman" w:cs="Times New Roman"/>
          <w:sz w:val="28"/>
          <w:szCs w:val="28"/>
          <w:lang w:val="kk-KZ"/>
        </w:rPr>
        <w:t>Сапалық өзгерістерге келетін болсақ,</w:t>
      </w:r>
      <w:r w:rsidR="007539D9">
        <w:rPr>
          <w:rFonts w:ascii="Times New Roman" w:hAnsi="Times New Roman" w:cs="Times New Roman"/>
          <w:sz w:val="28"/>
          <w:szCs w:val="28"/>
          <w:lang w:val="kk-KZ"/>
        </w:rPr>
        <w:t xml:space="preserve"> біз ұсынған интегративті технология білім алушылардың қазақ тілін кәсіби деңгейде меңгеруге деген ынтасын арттырды. Бұл әдістің тиімділігі тек білім</w:t>
      </w:r>
      <w:r w:rsidR="00DA092B">
        <w:rPr>
          <w:rFonts w:ascii="Times New Roman" w:hAnsi="Times New Roman" w:cs="Times New Roman"/>
          <w:sz w:val="28"/>
          <w:szCs w:val="28"/>
          <w:lang w:val="kk-KZ"/>
        </w:rPr>
        <w:t xml:space="preserve"> </w:t>
      </w:r>
      <w:r w:rsidR="007539D9">
        <w:rPr>
          <w:rFonts w:ascii="Times New Roman" w:hAnsi="Times New Roman" w:cs="Times New Roman"/>
          <w:sz w:val="28"/>
          <w:szCs w:val="28"/>
          <w:lang w:val="kk-KZ"/>
        </w:rPr>
        <w:t xml:space="preserve">алушылардың жақсы бағаларынан ғана емес, сонымен бірге олардың еркін қарым-қатынас жасауға деген құлшынысы мен оң көзқарасынан да анық байқалады. </w:t>
      </w:r>
      <w:r w:rsidR="00DA092B">
        <w:rPr>
          <w:rFonts w:ascii="Times New Roman" w:hAnsi="Times New Roman" w:cs="Times New Roman"/>
          <w:sz w:val="28"/>
          <w:szCs w:val="28"/>
          <w:lang w:val="kk-KZ"/>
        </w:rPr>
        <w:t>Болашақ з</w:t>
      </w:r>
      <w:r w:rsidR="00313BCF">
        <w:rPr>
          <w:rFonts w:ascii="Times New Roman" w:hAnsi="Times New Roman" w:cs="Times New Roman"/>
          <w:sz w:val="28"/>
          <w:szCs w:val="28"/>
          <w:lang w:val="kk-KZ"/>
        </w:rPr>
        <w:t>аңгерлердің кәсіби коммуникативті дискурстық құзыреттілігін қалыптастыру мақсатында әзірленген «Заңгерлерге арналған жағдаяттық тапсырмалар жинағының» тиімділігін айқындау үшін бақылау</w:t>
      </w:r>
      <w:r w:rsidR="00124268">
        <w:rPr>
          <w:rFonts w:ascii="Times New Roman" w:hAnsi="Times New Roman" w:cs="Times New Roman"/>
          <w:sz w:val="28"/>
          <w:szCs w:val="28"/>
          <w:lang w:val="kk-KZ"/>
        </w:rPr>
        <w:t xml:space="preserve"> </w:t>
      </w:r>
      <w:r w:rsidR="00313BCF">
        <w:rPr>
          <w:rFonts w:ascii="Times New Roman" w:hAnsi="Times New Roman" w:cs="Times New Roman"/>
          <w:sz w:val="28"/>
          <w:szCs w:val="28"/>
          <w:lang w:val="kk-KZ"/>
        </w:rPr>
        <w:t xml:space="preserve">және эксперименттік </w:t>
      </w:r>
      <w:r w:rsidR="00124268">
        <w:rPr>
          <w:rFonts w:ascii="Times New Roman" w:hAnsi="Times New Roman" w:cs="Times New Roman"/>
          <w:sz w:val="28"/>
          <w:szCs w:val="28"/>
          <w:lang w:val="kk-KZ"/>
        </w:rPr>
        <w:t xml:space="preserve">топтарының респонденттері арасында қайталанбалы диагностика жүргізілді. </w:t>
      </w:r>
      <w:r w:rsidR="008563BC">
        <w:rPr>
          <w:rFonts w:ascii="Times New Roman" w:hAnsi="Times New Roman" w:cs="Times New Roman"/>
          <w:sz w:val="28"/>
          <w:szCs w:val="28"/>
          <w:lang w:val="kk-KZ"/>
        </w:rPr>
        <w:t>Бақылау кезеңіндегі сауалнама нәтижелерін бастапқы мәліметтермен салыстыру барысында білім алушылардың кәсіби дискурстық іс-әрекетке деген көзқарасында және пәнге қатысты мотивациясы жаңа деңгейге көтерілгенін айғақтады</w:t>
      </w:r>
      <w:r w:rsidR="008563BC" w:rsidRPr="00A41706">
        <w:rPr>
          <w:rFonts w:ascii="Times New Roman" w:hAnsi="Times New Roman" w:cs="Times New Roman"/>
          <w:sz w:val="28"/>
          <w:szCs w:val="28"/>
          <w:lang w:val="kk-KZ"/>
        </w:rPr>
        <w:t xml:space="preserve">. </w:t>
      </w:r>
      <w:r w:rsidR="00A41706" w:rsidRPr="00A41706">
        <w:rPr>
          <w:rFonts w:ascii="Times New Roman" w:hAnsi="Times New Roman" w:cs="Times New Roman"/>
          <w:sz w:val="28"/>
          <w:szCs w:val="28"/>
          <w:lang w:val="kk-KZ"/>
        </w:rPr>
        <w:t>«Заң терминдерін толық меңгердіңіз бе?» деген</w:t>
      </w:r>
      <w:r w:rsidR="00A41706">
        <w:rPr>
          <w:rFonts w:ascii="Times New Roman" w:hAnsi="Times New Roman" w:cs="Times New Roman"/>
          <w:sz w:val="28"/>
          <w:szCs w:val="28"/>
          <w:lang w:val="kk-KZ"/>
        </w:rPr>
        <w:t xml:space="preserve"> бақылау сауалына респонденттердің берген жауаптарында айтарлықтай оң динамика тіркелді. Бастапқы диагностика кезеңінде бақылау тобындағы білім алушылардың </w:t>
      </w:r>
      <w:r w:rsidR="00C565D7">
        <w:rPr>
          <w:rFonts w:ascii="Times New Roman" w:hAnsi="Times New Roman" w:cs="Times New Roman"/>
          <w:sz w:val="28"/>
          <w:szCs w:val="28"/>
          <w:lang w:val="kk-KZ"/>
        </w:rPr>
        <w:t>48</w:t>
      </w:r>
      <w:r w:rsidR="00C565D7" w:rsidRPr="00297D77">
        <w:rPr>
          <w:rFonts w:ascii="Times New Roman" w:hAnsi="Times New Roman" w:cs="Times New Roman"/>
          <w:sz w:val="28"/>
          <w:szCs w:val="28"/>
          <w:lang w:val="kk-KZ"/>
        </w:rPr>
        <w:t>%</w:t>
      </w:r>
      <w:r w:rsidR="00C565D7">
        <w:rPr>
          <w:rFonts w:ascii="Times New Roman" w:hAnsi="Times New Roman" w:cs="Times New Roman"/>
          <w:sz w:val="28"/>
          <w:szCs w:val="28"/>
          <w:lang w:val="kk-KZ"/>
        </w:rPr>
        <w:t>-ы ғана терминологиялық базаны меңгергенін растаса, эксперимент соңында бұл көрсеткіш 72</w:t>
      </w:r>
      <w:r w:rsidR="00C565D7" w:rsidRPr="00297D77">
        <w:rPr>
          <w:rFonts w:ascii="Times New Roman" w:hAnsi="Times New Roman" w:cs="Times New Roman"/>
          <w:sz w:val="28"/>
          <w:szCs w:val="28"/>
          <w:lang w:val="kk-KZ"/>
        </w:rPr>
        <w:t>%</w:t>
      </w:r>
      <w:r w:rsidR="00C565D7">
        <w:rPr>
          <w:rFonts w:ascii="Times New Roman" w:hAnsi="Times New Roman" w:cs="Times New Roman"/>
          <w:sz w:val="28"/>
          <w:szCs w:val="28"/>
          <w:lang w:val="kk-KZ"/>
        </w:rPr>
        <w:t>-ға жетті. Ал эксперименттік топта ілгерілеу деңгейі анағұрлым жоғары: анықтау кезеңіндегі 55</w:t>
      </w:r>
      <w:r w:rsidR="00C565D7" w:rsidRPr="00297D77">
        <w:rPr>
          <w:rFonts w:ascii="Times New Roman" w:hAnsi="Times New Roman" w:cs="Times New Roman"/>
          <w:sz w:val="28"/>
          <w:szCs w:val="28"/>
          <w:lang w:val="kk-KZ"/>
        </w:rPr>
        <w:t>%</w:t>
      </w:r>
      <w:r w:rsidR="00C565D7">
        <w:rPr>
          <w:rFonts w:ascii="Times New Roman" w:hAnsi="Times New Roman" w:cs="Times New Roman"/>
          <w:sz w:val="28"/>
          <w:szCs w:val="28"/>
          <w:lang w:val="kk-KZ"/>
        </w:rPr>
        <w:t xml:space="preserve"> көрсеткіш бақылау тобының нәтижесі бойынша 85</w:t>
      </w:r>
      <w:r w:rsidR="00C565D7" w:rsidRPr="00297D77">
        <w:rPr>
          <w:rFonts w:ascii="Times New Roman" w:hAnsi="Times New Roman" w:cs="Times New Roman"/>
          <w:sz w:val="28"/>
          <w:szCs w:val="28"/>
          <w:lang w:val="kk-KZ"/>
        </w:rPr>
        <w:t>%</w:t>
      </w:r>
      <w:r w:rsidR="00C565D7">
        <w:rPr>
          <w:rFonts w:ascii="Times New Roman" w:hAnsi="Times New Roman" w:cs="Times New Roman"/>
          <w:sz w:val="28"/>
          <w:szCs w:val="28"/>
          <w:lang w:val="kk-KZ"/>
        </w:rPr>
        <w:t xml:space="preserve">-ға дейін өсті. Бұл нәтижелер болашақ заңгерлердің кәсіби терминдермен жұмыс істеу қажеттілігін терең сезініп, оларды өз дискурсында қолдануға деген дайындығының артқанын айғақтайды. </w:t>
      </w:r>
      <w:r w:rsidR="009A6C32">
        <w:rPr>
          <w:rFonts w:ascii="Times New Roman" w:hAnsi="Times New Roman" w:cs="Times New Roman"/>
          <w:sz w:val="28"/>
          <w:szCs w:val="28"/>
          <w:lang w:val="kk-KZ"/>
        </w:rPr>
        <w:t xml:space="preserve">«Теориялық білімдеріңізді тәжірибе жүзінде қазақ тілінде толық </w:t>
      </w:r>
      <w:r w:rsidR="009A6C32" w:rsidRPr="009A6C32">
        <w:rPr>
          <w:rFonts w:ascii="Times New Roman" w:hAnsi="Times New Roman" w:cs="Times New Roman"/>
          <w:sz w:val="28"/>
          <w:szCs w:val="28"/>
          <w:lang w:val="kk-KZ"/>
        </w:rPr>
        <w:t>(100%) қолдана аласыз ба?</w:t>
      </w:r>
      <w:r w:rsidR="009A6C32">
        <w:rPr>
          <w:rFonts w:ascii="Times New Roman" w:hAnsi="Times New Roman" w:cs="Times New Roman"/>
          <w:sz w:val="28"/>
          <w:szCs w:val="28"/>
          <w:lang w:val="kk-KZ"/>
        </w:rPr>
        <w:t xml:space="preserve">» деген сауалға </w:t>
      </w:r>
      <w:r w:rsidR="00297D77" w:rsidRPr="00297D77">
        <w:rPr>
          <w:rFonts w:ascii="Times New Roman" w:hAnsi="Times New Roman" w:cs="Times New Roman"/>
          <w:sz w:val="28"/>
          <w:szCs w:val="28"/>
          <w:lang w:val="kk-KZ"/>
        </w:rPr>
        <w:t>анықтау кезеңінде БТ</w:t>
      </w:r>
      <w:r w:rsidR="00297D77">
        <w:rPr>
          <w:rFonts w:ascii="Times New Roman" w:hAnsi="Times New Roman" w:cs="Times New Roman"/>
          <w:sz w:val="28"/>
          <w:szCs w:val="28"/>
          <w:lang w:val="kk-KZ"/>
        </w:rPr>
        <w:t xml:space="preserve"> респонденттерінің </w:t>
      </w:r>
      <w:r w:rsidR="00297D77" w:rsidRPr="00297D77">
        <w:rPr>
          <w:rFonts w:ascii="Times New Roman" w:hAnsi="Times New Roman" w:cs="Times New Roman"/>
          <w:sz w:val="28"/>
          <w:szCs w:val="28"/>
          <w:lang w:val="kk-KZ"/>
        </w:rPr>
        <w:t>35%</w:t>
      </w:r>
      <w:r w:rsidR="00297D77">
        <w:rPr>
          <w:rFonts w:ascii="Times New Roman" w:hAnsi="Times New Roman" w:cs="Times New Roman"/>
          <w:sz w:val="28"/>
          <w:szCs w:val="28"/>
          <w:lang w:val="kk-KZ"/>
        </w:rPr>
        <w:t>-ы</w:t>
      </w:r>
      <w:r w:rsidR="00297D77" w:rsidRPr="00297D77">
        <w:rPr>
          <w:rFonts w:ascii="Times New Roman" w:hAnsi="Times New Roman" w:cs="Times New Roman"/>
          <w:sz w:val="28"/>
          <w:szCs w:val="28"/>
          <w:lang w:val="kk-KZ"/>
        </w:rPr>
        <w:t xml:space="preserve">, </w:t>
      </w:r>
      <w:r w:rsidR="00297D77">
        <w:rPr>
          <w:rFonts w:ascii="Times New Roman" w:hAnsi="Times New Roman" w:cs="Times New Roman"/>
          <w:sz w:val="28"/>
          <w:szCs w:val="28"/>
          <w:lang w:val="kk-KZ"/>
        </w:rPr>
        <w:t xml:space="preserve">ал </w:t>
      </w:r>
      <w:r w:rsidR="00297D77" w:rsidRPr="00297D77">
        <w:rPr>
          <w:rFonts w:ascii="Times New Roman" w:hAnsi="Times New Roman" w:cs="Times New Roman"/>
          <w:sz w:val="28"/>
          <w:szCs w:val="28"/>
          <w:lang w:val="kk-KZ"/>
        </w:rPr>
        <w:t>ЭТ</w:t>
      </w:r>
      <w:r w:rsidR="00297D77">
        <w:rPr>
          <w:rFonts w:ascii="Times New Roman" w:hAnsi="Times New Roman" w:cs="Times New Roman"/>
          <w:sz w:val="28"/>
          <w:szCs w:val="28"/>
          <w:lang w:val="kk-KZ"/>
        </w:rPr>
        <w:t xml:space="preserve"> қатысушыларының</w:t>
      </w:r>
      <w:r w:rsidR="00297D77" w:rsidRPr="00297D77">
        <w:rPr>
          <w:rFonts w:ascii="Times New Roman" w:hAnsi="Times New Roman" w:cs="Times New Roman"/>
          <w:sz w:val="28"/>
          <w:szCs w:val="28"/>
          <w:lang w:val="kk-KZ"/>
        </w:rPr>
        <w:t xml:space="preserve"> 48%</w:t>
      </w:r>
      <w:r w:rsidR="00297D77">
        <w:rPr>
          <w:rFonts w:ascii="Times New Roman" w:hAnsi="Times New Roman" w:cs="Times New Roman"/>
          <w:sz w:val="28"/>
          <w:szCs w:val="28"/>
          <w:lang w:val="kk-KZ"/>
        </w:rPr>
        <w:t>-ы ғана оң</w:t>
      </w:r>
      <w:r w:rsidR="00297D77" w:rsidRPr="00297D77">
        <w:rPr>
          <w:rFonts w:ascii="Times New Roman" w:hAnsi="Times New Roman" w:cs="Times New Roman"/>
          <w:sz w:val="28"/>
          <w:szCs w:val="28"/>
          <w:lang w:val="kk-KZ"/>
        </w:rPr>
        <w:t xml:space="preserve"> жауап бер</w:t>
      </w:r>
      <w:r w:rsidR="00297D77">
        <w:rPr>
          <w:rFonts w:ascii="Times New Roman" w:hAnsi="Times New Roman" w:cs="Times New Roman"/>
          <w:sz w:val="28"/>
          <w:szCs w:val="28"/>
          <w:lang w:val="kk-KZ"/>
        </w:rPr>
        <w:t xml:space="preserve">іп, бастапқы деңгейдің төмендігін </w:t>
      </w:r>
      <w:r w:rsidR="00297D77" w:rsidRPr="00297D77">
        <w:rPr>
          <w:rFonts w:ascii="Times New Roman" w:hAnsi="Times New Roman" w:cs="Times New Roman"/>
          <w:sz w:val="28"/>
          <w:szCs w:val="28"/>
          <w:lang w:val="kk-KZ"/>
        </w:rPr>
        <w:t>көрсеткен болатын.</w:t>
      </w:r>
      <w:r w:rsidR="00297D77">
        <w:rPr>
          <w:rFonts w:ascii="Times New Roman" w:hAnsi="Times New Roman" w:cs="Times New Roman"/>
          <w:sz w:val="28"/>
          <w:szCs w:val="28"/>
          <w:lang w:val="kk-KZ"/>
        </w:rPr>
        <w:t xml:space="preserve"> Эксперименттік оқытудан кейін бұл көрсеткіш БТ-да 65</w:t>
      </w:r>
      <w:r w:rsidR="00297D77" w:rsidRPr="00297D77">
        <w:rPr>
          <w:rFonts w:ascii="Times New Roman" w:hAnsi="Times New Roman" w:cs="Times New Roman"/>
          <w:sz w:val="28"/>
          <w:szCs w:val="28"/>
          <w:lang w:val="kk-KZ"/>
        </w:rPr>
        <w:t>%</w:t>
      </w:r>
      <w:r w:rsidR="00297D77">
        <w:rPr>
          <w:rFonts w:ascii="Times New Roman" w:hAnsi="Times New Roman" w:cs="Times New Roman"/>
          <w:sz w:val="28"/>
          <w:szCs w:val="28"/>
          <w:lang w:val="kk-KZ"/>
        </w:rPr>
        <w:t>-ға, ал ЭТ-да 72</w:t>
      </w:r>
      <w:r w:rsidR="00297D77" w:rsidRPr="00297D77">
        <w:rPr>
          <w:rFonts w:ascii="Times New Roman" w:hAnsi="Times New Roman" w:cs="Times New Roman"/>
          <w:sz w:val="28"/>
          <w:szCs w:val="28"/>
          <w:lang w:val="kk-KZ"/>
        </w:rPr>
        <w:t>%</w:t>
      </w:r>
      <w:r w:rsidR="00297D77">
        <w:rPr>
          <w:rFonts w:ascii="Times New Roman" w:hAnsi="Times New Roman" w:cs="Times New Roman"/>
          <w:sz w:val="28"/>
          <w:szCs w:val="28"/>
          <w:lang w:val="kk-KZ"/>
        </w:rPr>
        <w:t xml:space="preserve">-ға дейін өсті. Бұл нәтиже болашақ заңгерлердің кәсіби тілдік сауаттылығының артуын, ақпаратты іріктеу және бағалау қабілетінің қалыптасуын, сондай-ақ мамандыққа қатысты ғылыми еңбектерді талдау дағдыларының жетілгенін айғақтайды. </w:t>
      </w:r>
      <w:r w:rsidR="00B670F5">
        <w:rPr>
          <w:rFonts w:ascii="Times New Roman" w:hAnsi="Times New Roman" w:cs="Times New Roman"/>
          <w:sz w:val="28"/>
          <w:szCs w:val="28"/>
          <w:lang w:val="kk-KZ"/>
        </w:rPr>
        <w:t>«Туындаған мәселелерді шешуге коммуникативтік деңгейіңіз толық жетеді деп айта аласыз ба?» деген сұрақ бойынша бастапқы диагностикада заңгерлердің басым бөлігі өзіне сенімсіздік танытып, БТ- 42</w:t>
      </w:r>
      <w:r w:rsidR="00B670F5" w:rsidRPr="00BB75F9">
        <w:rPr>
          <w:rFonts w:ascii="Times New Roman" w:hAnsi="Times New Roman" w:cs="Times New Roman"/>
          <w:sz w:val="28"/>
          <w:szCs w:val="28"/>
          <w:lang w:val="kk-KZ"/>
        </w:rPr>
        <w:t>%</w:t>
      </w:r>
      <w:r w:rsidR="00B670F5">
        <w:rPr>
          <w:rFonts w:ascii="Times New Roman" w:hAnsi="Times New Roman" w:cs="Times New Roman"/>
          <w:sz w:val="28"/>
          <w:szCs w:val="28"/>
          <w:lang w:val="kk-KZ"/>
        </w:rPr>
        <w:t xml:space="preserve">, ЭТ - </w:t>
      </w:r>
      <w:r w:rsidR="00B670F5" w:rsidRPr="00BB75F9">
        <w:rPr>
          <w:rFonts w:ascii="Times New Roman" w:hAnsi="Times New Roman" w:cs="Times New Roman"/>
          <w:sz w:val="28"/>
          <w:szCs w:val="28"/>
          <w:lang w:val="kk-KZ"/>
        </w:rPr>
        <w:t>48%</w:t>
      </w:r>
      <w:r w:rsidR="00B670F5">
        <w:rPr>
          <w:rFonts w:ascii="Times New Roman" w:hAnsi="Times New Roman" w:cs="Times New Roman"/>
          <w:sz w:val="28"/>
          <w:szCs w:val="28"/>
          <w:lang w:val="kk-KZ"/>
        </w:rPr>
        <w:t xml:space="preserve"> төмен деңгейді көрсетті. </w:t>
      </w:r>
      <w:r w:rsidR="000B3855">
        <w:rPr>
          <w:rFonts w:ascii="Times New Roman" w:hAnsi="Times New Roman" w:cs="Times New Roman"/>
          <w:sz w:val="28"/>
          <w:szCs w:val="28"/>
          <w:lang w:val="kk-KZ"/>
        </w:rPr>
        <w:t xml:space="preserve">Зерттеудің анықтау кезеңіндегі көрсеткіштер бойынша, бақылау тобындағы (БТ) респонденттер кәсіби мәселелерді шешуге деген ынтасының төмендігімен, оқу үдерісінде белсенділік танытпауымен және теориялық материалды тек фрагментті түрде қабылдауымен ерекшеленді. Ал эксперименттік топ (ЭТ) қатысушыларында </w:t>
      </w:r>
      <w:r w:rsidR="00A16401">
        <w:rPr>
          <w:rFonts w:ascii="Times New Roman" w:hAnsi="Times New Roman" w:cs="Times New Roman"/>
          <w:sz w:val="28"/>
          <w:szCs w:val="28"/>
          <w:lang w:val="kk-KZ"/>
        </w:rPr>
        <w:t xml:space="preserve">топтық жұмысты үйлестіру дағдыларының жеткіліксіздігі, коммуникативтік жағдаяттарда тек орындаушы рөлімен шектелуі және тілдік бірліктерді түрлі прагматикалық контекстерде тиімді қолдана алмауы байқалды. Бұл болашақ заңгерлердің кәсіби коммуникативті дискурстық құзыреттіліктерін дамытуда жаңа әдістемелік тәсілдерді енгізудің қажеттілігін негіздеді. </w:t>
      </w:r>
      <w:r w:rsidR="00341D45">
        <w:rPr>
          <w:rFonts w:ascii="Times New Roman" w:hAnsi="Times New Roman" w:cs="Times New Roman"/>
          <w:sz w:val="28"/>
          <w:szCs w:val="28"/>
          <w:lang w:val="kk-KZ"/>
        </w:rPr>
        <w:t>Бақылау-эксперименттік кезеңнің қорытындысы бойынша бақылау және эксперименттік топтардың екеуінде де сапалық көрсеткіштердің айтарлықтай оң өзгеріске жеткені байқалды. Бақылау тобында 75</w:t>
      </w:r>
      <w:r w:rsidR="00341D45" w:rsidRPr="003B3636">
        <w:rPr>
          <w:rFonts w:ascii="Times New Roman" w:hAnsi="Times New Roman" w:cs="Times New Roman"/>
          <w:sz w:val="28"/>
          <w:szCs w:val="28"/>
          <w:lang w:val="kk-KZ"/>
        </w:rPr>
        <w:t>%</w:t>
      </w:r>
      <w:r w:rsidR="00341D45">
        <w:rPr>
          <w:rFonts w:ascii="Times New Roman" w:hAnsi="Times New Roman" w:cs="Times New Roman"/>
          <w:sz w:val="28"/>
          <w:szCs w:val="28"/>
          <w:lang w:val="kk-KZ"/>
        </w:rPr>
        <w:t xml:space="preserve"> және эксперименттік топта 89</w:t>
      </w:r>
      <w:r w:rsidR="00341D45" w:rsidRPr="003B3636">
        <w:rPr>
          <w:rFonts w:ascii="Times New Roman" w:hAnsi="Times New Roman" w:cs="Times New Roman"/>
          <w:sz w:val="28"/>
          <w:szCs w:val="28"/>
          <w:lang w:val="kk-KZ"/>
        </w:rPr>
        <w:t>%</w:t>
      </w:r>
      <w:r w:rsidR="00341D45">
        <w:rPr>
          <w:rFonts w:ascii="Times New Roman" w:hAnsi="Times New Roman" w:cs="Times New Roman"/>
          <w:sz w:val="28"/>
          <w:szCs w:val="28"/>
          <w:lang w:val="kk-KZ"/>
        </w:rPr>
        <w:t xml:space="preserve"> деңгейіндегі респ</w:t>
      </w:r>
      <w:r w:rsidR="00301807">
        <w:rPr>
          <w:rFonts w:ascii="Times New Roman" w:hAnsi="Times New Roman" w:cs="Times New Roman"/>
          <w:sz w:val="28"/>
          <w:szCs w:val="28"/>
          <w:lang w:val="kk-KZ"/>
        </w:rPr>
        <w:t>онденттер кәсіби қазақ тіліндегі қарым-қатынастың маңыздылығын сезініп, өз ойын жүйелі құру және кәсіби жағдаяттарды сыни тұрғыдан саралау біліктіліктерін көрсетті. Бұл нәтижелер болашақ заңгерлердің кәсіби коммуникативті дискурстық құзыреттіліктерін қалыптастыруда біз ұсынған «Заңгерлерге арналған жағдаяттық тапсырмалар» жинағының прагматикалық тиімділігін толықтай айғақтайды.</w:t>
      </w:r>
      <w:r w:rsidR="007A5DC5">
        <w:rPr>
          <w:rFonts w:ascii="Times New Roman" w:hAnsi="Times New Roman" w:cs="Times New Roman"/>
          <w:sz w:val="28"/>
          <w:szCs w:val="28"/>
          <w:lang w:val="kk-KZ"/>
        </w:rPr>
        <w:t xml:space="preserve"> Тәжірибелік-эксперименттік жұмыстың соңғы кезеңіндегі көрсеткіштерді бастапқы диагностикалық мәліметтермен салғастыру нәтижесінде заңгерлердің кәсіби коммуникативті дискурстық құзыреттілігінің даму қарқына мен сапалық өзгерістері статистикалық тұрғыдан расталды</w:t>
      </w:r>
      <w:r w:rsidR="006838E4">
        <w:rPr>
          <w:rFonts w:ascii="Times New Roman" w:hAnsi="Times New Roman" w:cs="Times New Roman"/>
          <w:sz w:val="28"/>
          <w:szCs w:val="28"/>
          <w:lang w:val="kk-KZ"/>
        </w:rPr>
        <w:t xml:space="preserve"> (18-кесте)</w:t>
      </w:r>
      <w:r w:rsidR="00BB75F9" w:rsidRPr="003B3636">
        <w:rPr>
          <w:rFonts w:ascii="Times New Roman" w:hAnsi="Times New Roman" w:cs="Times New Roman"/>
          <w:sz w:val="28"/>
          <w:szCs w:val="28"/>
          <w:lang w:val="kk-KZ"/>
        </w:rPr>
        <w:t>.</w:t>
      </w:r>
    </w:p>
    <w:p w14:paraId="3C0DEE3D" w14:textId="77777777" w:rsidR="00BB75F9" w:rsidRPr="003B3636" w:rsidRDefault="00BB75F9" w:rsidP="00D62A9E">
      <w:pPr>
        <w:spacing w:after="0" w:line="240" w:lineRule="auto"/>
        <w:ind w:firstLine="709"/>
        <w:jc w:val="both"/>
        <w:rPr>
          <w:rFonts w:ascii="Times New Roman" w:hAnsi="Times New Roman" w:cs="Times New Roman"/>
          <w:sz w:val="28"/>
          <w:szCs w:val="28"/>
          <w:lang w:val="kk-KZ"/>
        </w:rPr>
      </w:pPr>
    </w:p>
    <w:p w14:paraId="29621776" w14:textId="38808BEB" w:rsidR="00BB75F9" w:rsidRDefault="00BB75F9" w:rsidP="00496701">
      <w:pPr>
        <w:spacing w:after="0" w:line="240" w:lineRule="auto"/>
        <w:jc w:val="both"/>
        <w:rPr>
          <w:rFonts w:ascii="Times New Roman" w:hAnsi="Times New Roman" w:cs="Times New Roman"/>
          <w:sz w:val="28"/>
          <w:szCs w:val="28"/>
          <w:lang w:val="kk-KZ"/>
        </w:rPr>
      </w:pPr>
      <w:r w:rsidRPr="003B3636">
        <w:rPr>
          <w:rFonts w:ascii="Times New Roman" w:hAnsi="Times New Roman" w:cs="Times New Roman"/>
          <w:sz w:val="28"/>
          <w:szCs w:val="28"/>
          <w:lang w:val="kk-KZ"/>
        </w:rPr>
        <w:t>Кесте 1</w:t>
      </w:r>
      <w:r w:rsidR="00087DD7">
        <w:rPr>
          <w:rFonts w:ascii="Times New Roman" w:hAnsi="Times New Roman" w:cs="Times New Roman"/>
          <w:sz w:val="28"/>
          <w:szCs w:val="28"/>
          <w:lang w:val="kk-KZ"/>
        </w:rPr>
        <w:t>8</w:t>
      </w:r>
      <w:r>
        <w:rPr>
          <w:rFonts w:ascii="Times New Roman" w:hAnsi="Times New Roman" w:cs="Times New Roman"/>
          <w:sz w:val="28"/>
          <w:szCs w:val="28"/>
          <w:lang w:val="kk-KZ"/>
        </w:rPr>
        <w:t xml:space="preserve"> </w:t>
      </w:r>
      <w:r w:rsidR="00496701">
        <w:rPr>
          <w:rFonts w:ascii="Times New Roman" w:hAnsi="Times New Roman" w:cs="Times New Roman"/>
          <w:sz w:val="28"/>
          <w:szCs w:val="28"/>
          <w:lang w:val="kk-KZ"/>
        </w:rPr>
        <w:t xml:space="preserve">– </w:t>
      </w:r>
      <w:r>
        <w:rPr>
          <w:rFonts w:ascii="Times New Roman" w:hAnsi="Times New Roman" w:cs="Times New Roman"/>
          <w:sz w:val="28"/>
          <w:szCs w:val="28"/>
          <w:lang w:val="kk-KZ"/>
        </w:rPr>
        <w:t>Заңгерлердің кәсіби</w:t>
      </w:r>
      <w:r w:rsidRPr="003B3636">
        <w:rPr>
          <w:rFonts w:ascii="Times New Roman" w:hAnsi="Times New Roman" w:cs="Times New Roman"/>
          <w:sz w:val="28"/>
          <w:szCs w:val="28"/>
          <w:lang w:val="kk-KZ"/>
        </w:rPr>
        <w:t xml:space="preserve"> коммуникативтік дискурсын</w:t>
      </w:r>
      <w:r>
        <w:rPr>
          <w:rFonts w:ascii="Times New Roman" w:hAnsi="Times New Roman" w:cs="Times New Roman"/>
          <w:sz w:val="28"/>
          <w:szCs w:val="28"/>
          <w:lang w:val="kk-KZ"/>
        </w:rPr>
        <w:t>ың</w:t>
      </w:r>
      <w:r w:rsidRPr="003B3636">
        <w:rPr>
          <w:rFonts w:ascii="Times New Roman" w:hAnsi="Times New Roman" w:cs="Times New Roman"/>
          <w:sz w:val="28"/>
          <w:szCs w:val="28"/>
          <w:lang w:val="kk-KZ"/>
        </w:rPr>
        <w:t xml:space="preserve"> қалыптасу деңгейінің өсу көрсеткіші</w:t>
      </w:r>
    </w:p>
    <w:p w14:paraId="09E5421D" w14:textId="77777777" w:rsidR="00E96D17" w:rsidRPr="00496701" w:rsidRDefault="00E96D17" w:rsidP="00D62A9E">
      <w:pPr>
        <w:spacing w:after="0" w:line="240" w:lineRule="auto"/>
        <w:ind w:firstLine="709"/>
        <w:jc w:val="center"/>
        <w:rPr>
          <w:rFonts w:ascii="Times New Roman" w:hAnsi="Times New Roman" w:cs="Times New Roman"/>
          <w:sz w:val="16"/>
          <w:szCs w:val="16"/>
          <w:lang w:val="kk-KZ"/>
        </w:rPr>
      </w:pP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6"/>
        <w:gridCol w:w="1276"/>
        <w:gridCol w:w="2116"/>
        <w:gridCol w:w="1418"/>
        <w:gridCol w:w="1729"/>
        <w:gridCol w:w="1036"/>
        <w:gridCol w:w="920"/>
      </w:tblGrid>
      <w:tr w:rsidR="00BB75F9" w14:paraId="4746D2BD" w14:textId="77777777" w:rsidTr="00496701">
        <w:trPr>
          <w:trHeight w:val="277"/>
        </w:trPr>
        <w:tc>
          <w:tcPr>
            <w:tcW w:w="1286" w:type="dxa"/>
            <w:vMerge w:val="restart"/>
            <w:vAlign w:val="center"/>
          </w:tcPr>
          <w:p w14:paraId="79BCD2D8" w14:textId="77777777" w:rsidR="00BB75F9" w:rsidRPr="00C95ADC" w:rsidRDefault="00BB75F9" w:rsidP="00496701">
            <w:pPr>
              <w:pStyle w:val="TableParagraph"/>
              <w:ind w:left="0"/>
              <w:jc w:val="center"/>
            </w:pPr>
            <w:r w:rsidRPr="00C95ADC">
              <w:rPr>
                <w:spacing w:val="-2"/>
              </w:rPr>
              <w:t>Деңгейлер</w:t>
            </w:r>
          </w:p>
        </w:tc>
        <w:tc>
          <w:tcPr>
            <w:tcW w:w="3392" w:type="dxa"/>
            <w:gridSpan w:val="2"/>
            <w:vAlign w:val="center"/>
          </w:tcPr>
          <w:p w14:paraId="5BF1B2EF" w14:textId="77777777" w:rsidR="00BB75F9" w:rsidRPr="00C95ADC" w:rsidRDefault="00BB75F9" w:rsidP="00496701">
            <w:pPr>
              <w:pStyle w:val="TableParagraph"/>
              <w:ind w:left="0"/>
              <w:jc w:val="center"/>
            </w:pPr>
            <w:r w:rsidRPr="00C95ADC">
              <w:t>Бақылау</w:t>
            </w:r>
            <w:r w:rsidRPr="00C95ADC">
              <w:rPr>
                <w:spacing w:val="-8"/>
              </w:rPr>
              <w:t xml:space="preserve"> </w:t>
            </w:r>
            <w:r w:rsidRPr="00C95ADC">
              <w:rPr>
                <w:spacing w:val="-4"/>
              </w:rPr>
              <w:t>тобы</w:t>
            </w:r>
          </w:p>
        </w:tc>
        <w:tc>
          <w:tcPr>
            <w:tcW w:w="3147" w:type="dxa"/>
            <w:gridSpan w:val="2"/>
            <w:vAlign w:val="center"/>
          </w:tcPr>
          <w:p w14:paraId="626A6E70" w14:textId="77777777" w:rsidR="00BB75F9" w:rsidRPr="00C95ADC" w:rsidRDefault="00BB75F9" w:rsidP="00496701">
            <w:pPr>
              <w:pStyle w:val="TableParagraph"/>
              <w:ind w:left="0"/>
              <w:jc w:val="center"/>
            </w:pPr>
            <w:r w:rsidRPr="00C95ADC">
              <w:t>Эксперименттік</w:t>
            </w:r>
            <w:r w:rsidRPr="00C95ADC">
              <w:rPr>
                <w:spacing w:val="-9"/>
              </w:rPr>
              <w:t xml:space="preserve"> </w:t>
            </w:r>
            <w:r w:rsidRPr="00C95ADC">
              <w:rPr>
                <w:spacing w:val="-5"/>
              </w:rPr>
              <w:t>топ</w:t>
            </w:r>
          </w:p>
        </w:tc>
        <w:tc>
          <w:tcPr>
            <w:tcW w:w="1956" w:type="dxa"/>
            <w:gridSpan w:val="2"/>
            <w:vAlign w:val="center"/>
          </w:tcPr>
          <w:p w14:paraId="281BA2F1" w14:textId="77777777" w:rsidR="00BB75F9" w:rsidRPr="00C95ADC" w:rsidRDefault="00BB75F9" w:rsidP="00496701">
            <w:pPr>
              <w:pStyle w:val="TableParagraph"/>
              <w:ind w:left="327"/>
              <w:jc w:val="center"/>
            </w:pPr>
            <w:r w:rsidRPr="00C95ADC">
              <w:rPr>
                <w:spacing w:val="-2"/>
              </w:rPr>
              <w:t>Көрсеткіш</w:t>
            </w:r>
          </w:p>
        </w:tc>
      </w:tr>
      <w:tr w:rsidR="00496701" w14:paraId="663151D4" w14:textId="77777777" w:rsidTr="00496701">
        <w:trPr>
          <w:trHeight w:val="361"/>
        </w:trPr>
        <w:tc>
          <w:tcPr>
            <w:tcW w:w="1286" w:type="dxa"/>
            <w:vMerge/>
            <w:tcBorders>
              <w:top w:val="nil"/>
            </w:tcBorders>
            <w:vAlign w:val="center"/>
          </w:tcPr>
          <w:p w14:paraId="030F78AD" w14:textId="77777777" w:rsidR="00496701" w:rsidRPr="00C95ADC" w:rsidRDefault="00496701" w:rsidP="00496701">
            <w:pPr>
              <w:jc w:val="center"/>
              <w:rPr>
                <w:rFonts w:ascii="Times New Roman" w:hAnsi="Times New Roman" w:cs="Times New Roman"/>
              </w:rPr>
            </w:pPr>
          </w:p>
        </w:tc>
        <w:tc>
          <w:tcPr>
            <w:tcW w:w="1276" w:type="dxa"/>
            <w:vAlign w:val="center"/>
          </w:tcPr>
          <w:p w14:paraId="03953A6D" w14:textId="117AFFF4" w:rsidR="00496701" w:rsidRPr="00C95ADC" w:rsidRDefault="00496701" w:rsidP="00496701">
            <w:pPr>
              <w:pStyle w:val="TableParagraph"/>
              <w:ind w:left="0"/>
              <w:jc w:val="center"/>
            </w:pPr>
            <w:r w:rsidRPr="00C95ADC">
              <w:rPr>
                <w:spacing w:val="-2"/>
              </w:rPr>
              <w:t xml:space="preserve">қатысушылар </w:t>
            </w:r>
            <w:r w:rsidRPr="00C95ADC">
              <w:rPr>
                <w:spacing w:val="-4"/>
              </w:rPr>
              <w:t>саны</w:t>
            </w:r>
          </w:p>
        </w:tc>
        <w:tc>
          <w:tcPr>
            <w:tcW w:w="2116" w:type="dxa"/>
            <w:vAlign w:val="center"/>
          </w:tcPr>
          <w:p w14:paraId="0EEF1635" w14:textId="7C3E1AED" w:rsidR="00496701" w:rsidRPr="00C95ADC" w:rsidRDefault="00496701" w:rsidP="00496701">
            <w:pPr>
              <w:pStyle w:val="TableParagraph"/>
              <w:tabs>
                <w:tab w:val="left" w:pos="892"/>
              </w:tabs>
              <w:ind w:left="0"/>
              <w:jc w:val="center"/>
            </w:pPr>
            <w:r w:rsidRPr="00C95ADC">
              <w:rPr>
                <w:spacing w:val="-2"/>
              </w:rPr>
              <w:t>көрсеткіш өсімі</w:t>
            </w:r>
            <w:r>
              <w:rPr>
                <w:spacing w:val="-2"/>
              </w:rPr>
              <w:t xml:space="preserve"> </w:t>
            </w:r>
            <w:r w:rsidRPr="00C95ADC">
              <w:rPr>
                <w:spacing w:val="-6"/>
              </w:rPr>
              <w:t xml:space="preserve">БТ </w:t>
            </w:r>
            <w:r w:rsidRPr="00C95ADC">
              <w:rPr>
                <w:spacing w:val="-2"/>
              </w:rPr>
              <w:t>экспериме нттен</w:t>
            </w:r>
          </w:p>
          <w:p w14:paraId="0533B8FA" w14:textId="66188FDB" w:rsidR="00496701" w:rsidRPr="00C95ADC" w:rsidRDefault="00496701" w:rsidP="00496701">
            <w:pPr>
              <w:pStyle w:val="TableParagraph"/>
              <w:ind w:left="0"/>
              <w:jc w:val="center"/>
            </w:pPr>
            <w:r w:rsidRPr="00C95ADC">
              <w:rPr>
                <w:spacing w:val="-2"/>
              </w:rPr>
              <w:t>кейін</w:t>
            </w:r>
            <w:r>
              <w:rPr>
                <w:spacing w:val="-2"/>
              </w:rPr>
              <w:t xml:space="preserve">, </w:t>
            </w:r>
            <w:r w:rsidRPr="00C95ADC">
              <w:rPr>
                <w:spacing w:val="-2"/>
              </w:rPr>
              <w:t>%</w:t>
            </w:r>
          </w:p>
        </w:tc>
        <w:tc>
          <w:tcPr>
            <w:tcW w:w="1418" w:type="dxa"/>
            <w:vAlign w:val="center"/>
          </w:tcPr>
          <w:p w14:paraId="2C4C0F39" w14:textId="35571925" w:rsidR="00496701" w:rsidRPr="00C95ADC" w:rsidRDefault="00496701" w:rsidP="00496701">
            <w:pPr>
              <w:pStyle w:val="TableParagraph"/>
              <w:ind w:left="0"/>
              <w:jc w:val="center"/>
            </w:pPr>
            <w:r w:rsidRPr="00C95ADC">
              <w:rPr>
                <w:spacing w:val="-2"/>
              </w:rPr>
              <w:t xml:space="preserve">қатысушылар </w:t>
            </w:r>
            <w:r w:rsidRPr="00C95ADC">
              <w:rPr>
                <w:spacing w:val="-4"/>
              </w:rPr>
              <w:t>саны</w:t>
            </w:r>
          </w:p>
        </w:tc>
        <w:tc>
          <w:tcPr>
            <w:tcW w:w="1729" w:type="dxa"/>
            <w:vAlign w:val="center"/>
          </w:tcPr>
          <w:p w14:paraId="7CF0C8F8" w14:textId="4D11133C" w:rsidR="00496701" w:rsidRPr="00C95ADC" w:rsidRDefault="00496701" w:rsidP="00496701">
            <w:pPr>
              <w:pStyle w:val="TableParagraph"/>
              <w:tabs>
                <w:tab w:val="left" w:pos="892"/>
              </w:tabs>
              <w:ind w:left="0"/>
              <w:jc w:val="center"/>
            </w:pPr>
            <w:r w:rsidRPr="00C95ADC">
              <w:rPr>
                <w:spacing w:val="-2"/>
              </w:rPr>
              <w:t>көрсеткіш өсімі</w:t>
            </w:r>
            <w:r>
              <w:rPr>
                <w:spacing w:val="-2"/>
              </w:rPr>
              <w:t xml:space="preserve"> </w:t>
            </w:r>
            <w:r w:rsidRPr="00C95ADC">
              <w:rPr>
                <w:spacing w:val="-6"/>
              </w:rPr>
              <w:t xml:space="preserve">БТ </w:t>
            </w:r>
            <w:r>
              <w:rPr>
                <w:spacing w:val="-2"/>
              </w:rPr>
              <w:t>экспериме</w:t>
            </w:r>
            <w:r w:rsidRPr="00C95ADC">
              <w:rPr>
                <w:spacing w:val="-2"/>
              </w:rPr>
              <w:t>нт</w:t>
            </w:r>
            <w:r>
              <w:rPr>
                <w:spacing w:val="-2"/>
              </w:rPr>
              <w:t xml:space="preserve"> </w:t>
            </w:r>
            <w:r w:rsidRPr="00C95ADC">
              <w:rPr>
                <w:spacing w:val="-2"/>
              </w:rPr>
              <w:t xml:space="preserve">тен </w:t>
            </w:r>
            <w:r w:rsidRPr="00C95ADC">
              <w:rPr>
                <w:spacing w:val="-4"/>
              </w:rPr>
              <w:t>кейін</w:t>
            </w:r>
          </w:p>
        </w:tc>
        <w:tc>
          <w:tcPr>
            <w:tcW w:w="1036" w:type="dxa"/>
            <w:vAlign w:val="center"/>
          </w:tcPr>
          <w:p w14:paraId="3C5AD0B0" w14:textId="77777777" w:rsidR="00496701" w:rsidRPr="00C95ADC" w:rsidRDefault="00496701" w:rsidP="00496701">
            <w:pPr>
              <w:pStyle w:val="TableParagraph"/>
              <w:ind w:left="0" w:right="3"/>
              <w:jc w:val="center"/>
            </w:pPr>
            <w:r w:rsidRPr="00C95ADC">
              <w:rPr>
                <w:spacing w:val="-10"/>
              </w:rPr>
              <w:t>%</w:t>
            </w:r>
          </w:p>
        </w:tc>
        <w:tc>
          <w:tcPr>
            <w:tcW w:w="920" w:type="dxa"/>
            <w:vAlign w:val="center"/>
          </w:tcPr>
          <w:p w14:paraId="0304B21A" w14:textId="77777777" w:rsidR="00496701" w:rsidRPr="00C95ADC" w:rsidRDefault="00496701" w:rsidP="00496701">
            <w:pPr>
              <w:pStyle w:val="TableParagraph"/>
              <w:ind w:left="143"/>
              <w:jc w:val="center"/>
            </w:pPr>
            <w:r w:rsidRPr="00C95ADC">
              <w:rPr>
                <w:spacing w:val="-10"/>
              </w:rPr>
              <w:t>%</w:t>
            </w:r>
          </w:p>
        </w:tc>
      </w:tr>
      <w:tr w:rsidR="00BB75F9" w14:paraId="568BC83A" w14:textId="77777777" w:rsidTr="00496701">
        <w:trPr>
          <w:trHeight w:val="58"/>
        </w:trPr>
        <w:tc>
          <w:tcPr>
            <w:tcW w:w="1286" w:type="dxa"/>
          </w:tcPr>
          <w:p w14:paraId="194C6F8D" w14:textId="77777777" w:rsidR="00BB75F9" w:rsidRPr="00496701" w:rsidRDefault="00BB75F9" w:rsidP="00C95ADC">
            <w:pPr>
              <w:pStyle w:val="TableParagraph"/>
              <w:ind w:left="0"/>
            </w:pPr>
            <w:r w:rsidRPr="00496701">
              <w:rPr>
                <w:spacing w:val="-2"/>
              </w:rPr>
              <w:t>Жоғары</w:t>
            </w:r>
          </w:p>
        </w:tc>
        <w:tc>
          <w:tcPr>
            <w:tcW w:w="1276" w:type="dxa"/>
          </w:tcPr>
          <w:p w14:paraId="24602D8B" w14:textId="77777777" w:rsidR="00BB75F9" w:rsidRPr="00496701" w:rsidRDefault="00BB75F9" w:rsidP="00496701">
            <w:pPr>
              <w:pStyle w:val="TableParagraph"/>
              <w:ind w:left="0"/>
              <w:jc w:val="center"/>
            </w:pPr>
            <w:r w:rsidRPr="00496701">
              <w:rPr>
                <w:spacing w:val="-10"/>
              </w:rPr>
              <w:t>7</w:t>
            </w:r>
          </w:p>
        </w:tc>
        <w:tc>
          <w:tcPr>
            <w:tcW w:w="2116" w:type="dxa"/>
          </w:tcPr>
          <w:p w14:paraId="18C0059D" w14:textId="4024FD5C" w:rsidR="00BB75F9" w:rsidRPr="00496701" w:rsidRDefault="00BB75F9" w:rsidP="00496701">
            <w:pPr>
              <w:pStyle w:val="TableParagraph"/>
              <w:ind w:left="0"/>
              <w:jc w:val="center"/>
            </w:pPr>
            <w:r w:rsidRPr="00496701">
              <w:rPr>
                <w:spacing w:val="-2"/>
              </w:rPr>
              <w:t>15,9</w:t>
            </w:r>
          </w:p>
        </w:tc>
        <w:tc>
          <w:tcPr>
            <w:tcW w:w="1418" w:type="dxa"/>
          </w:tcPr>
          <w:p w14:paraId="19A422E4" w14:textId="77777777" w:rsidR="00BB75F9" w:rsidRPr="00496701" w:rsidRDefault="00BB75F9" w:rsidP="00496701">
            <w:pPr>
              <w:pStyle w:val="TableParagraph"/>
              <w:ind w:left="0"/>
              <w:jc w:val="center"/>
            </w:pPr>
            <w:r w:rsidRPr="00496701">
              <w:rPr>
                <w:spacing w:val="-5"/>
              </w:rPr>
              <w:t>10</w:t>
            </w:r>
          </w:p>
        </w:tc>
        <w:tc>
          <w:tcPr>
            <w:tcW w:w="1729" w:type="dxa"/>
          </w:tcPr>
          <w:p w14:paraId="48DB49E9" w14:textId="77777777" w:rsidR="00BB75F9" w:rsidRPr="00496701" w:rsidRDefault="00BB75F9" w:rsidP="00496701">
            <w:pPr>
              <w:pStyle w:val="TableParagraph"/>
              <w:ind w:left="0"/>
              <w:jc w:val="center"/>
            </w:pPr>
            <w:r w:rsidRPr="00496701">
              <w:rPr>
                <w:spacing w:val="-2"/>
              </w:rPr>
              <w:t>23,25%</w:t>
            </w:r>
          </w:p>
        </w:tc>
        <w:tc>
          <w:tcPr>
            <w:tcW w:w="1036" w:type="dxa"/>
          </w:tcPr>
          <w:p w14:paraId="255A8C6C" w14:textId="52705E9F" w:rsidR="00BB75F9" w:rsidRPr="00496701" w:rsidRDefault="00BB75F9" w:rsidP="00496701">
            <w:pPr>
              <w:pStyle w:val="TableParagraph"/>
              <w:ind w:left="0"/>
              <w:jc w:val="center"/>
            </w:pPr>
            <w:r w:rsidRPr="00496701">
              <w:rPr>
                <w:spacing w:val="-4"/>
              </w:rPr>
              <w:t>15,9</w:t>
            </w:r>
          </w:p>
        </w:tc>
        <w:tc>
          <w:tcPr>
            <w:tcW w:w="920" w:type="dxa"/>
          </w:tcPr>
          <w:p w14:paraId="655A5C17" w14:textId="7A228061" w:rsidR="00BB75F9" w:rsidRPr="00496701" w:rsidRDefault="00BB75F9" w:rsidP="00496701">
            <w:pPr>
              <w:pStyle w:val="TableParagraph"/>
              <w:ind w:left="0"/>
              <w:jc w:val="center"/>
            </w:pPr>
            <w:r w:rsidRPr="00496701">
              <w:rPr>
                <w:spacing w:val="-4"/>
              </w:rPr>
              <w:t>23,2</w:t>
            </w:r>
            <w:r w:rsidR="00496701" w:rsidRPr="00496701">
              <w:rPr>
                <w:spacing w:val="-5"/>
              </w:rPr>
              <w:t>5</w:t>
            </w:r>
          </w:p>
        </w:tc>
      </w:tr>
      <w:tr w:rsidR="00BB75F9" w14:paraId="7BA282AE" w14:textId="77777777" w:rsidTr="00496701">
        <w:trPr>
          <w:trHeight w:val="58"/>
        </w:trPr>
        <w:tc>
          <w:tcPr>
            <w:tcW w:w="1286" w:type="dxa"/>
            <w:tcBorders>
              <w:bottom w:val="nil"/>
            </w:tcBorders>
          </w:tcPr>
          <w:p w14:paraId="4B8D4C29" w14:textId="77777777" w:rsidR="00BB75F9" w:rsidRPr="00496701" w:rsidRDefault="00BB75F9" w:rsidP="00C95ADC">
            <w:pPr>
              <w:pStyle w:val="TableParagraph"/>
              <w:ind w:left="0"/>
            </w:pPr>
            <w:r w:rsidRPr="00496701">
              <w:rPr>
                <w:spacing w:val="-2"/>
              </w:rPr>
              <w:t>Орташа</w:t>
            </w:r>
          </w:p>
        </w:tc>
        <w:tc>
          <w:tcPr>
            <w:tcW w:w="1276" w:type="dxa"/>
            <w:tcBorders>
              <w:bottom w:val="nil"/>
            </w:tcBorders>
          </w:tcPr>
          <w:p w14:paraId="06AF9ABD" w14:textId="77777777" w:rsidR="00BB75F9" w:rsidRPr="00496701" w:rsidRDefault="00BB75F9" w:rsidP="00496701">
            <w:pPr>
              <w:pStyle w:val="TableParagraph"/>
              <w:ind w:left="0"/>
              <w:jc w:val="center"/>
            </w:pPr>
            <w:r w:rsidRPr="00496701">
              <w:rPr>
                <w:spacing w:val="-5"/>
              </w:rPr>
              <w:t>21</w:t>
            </w:r>
          </w:p>
        </w:tc>
        <w:tc>
          <w:tcPr>
            <w:tcW w:w="2116" w:type="dxa"/>
            <w:tcBorders>
              <w:bottom w:val="nil"/>
            </w:tcBorders>
          </w:tcPr>
          <w:p w14:paraId="19CFEFF9" w14:textId="60D37B73" w:rsidR="00BB75F9" w:rsidRPr="00496701" w:rsidRDefault="00496701" w:rsidP="00496701">
            <w:pPr>
              <w:pStyle w:val="TableParagraph"/>
              <w:ind w:left="0"/>
              <w:jc w:val="center"/>
            </w:pPr>
            <w:r w:rsidRPr="00496701">
              <w:rPr>
                <w:spacing w:val="-2"/>
              </w:rPr>
              <w:t>47,72</w:t>
            </w:r>
          </w:p>
        </w:tc>
        <w:tc>
          <w:tcPr>
            <w:tcW w:w="1418" w:type="dxa"/>
            <w:tcBorders>
              <w:bottom w:val="nil"/>
            </w:tcBorders>
          </w:tcPr>
          <w:p w14:paraId="5935D67B" w14:textId="77777777" w:rsidR="00BB75F9" w:rsidRPr="00496701" w:rsidRDefault="00BB75F9" w:rsidP="00496701">
            <w:pPr>
              <w:pStyle w:val="TableParagraph"/>
              <w:ind w:left="0"/>
              <w:jc w:val="center"/>
            </w:pPr>
            <w:r w:rsidRPr="00496701">
              <w:rPr>
                <w:spacing w:val="-5"/>
              </w:rPr>
              <w:t>23</w:t>
            </w:r>
          </w:p>
        </w:tc>
        <w:tc>
          <w:tcPr>
            <w:tcW w:w="1729" w:type="dxa"/>
            <w:tcBorders>
              <w:bottom w:val="nil"/>
            </w:tcBorders>
          </w:tcPr>
          <w:p w14:paraId="01722147" w14:textId="77777777" w:rsidR="00BB75F9" w:rsidRPr="00496701" w:rsidRDefault="00BB75F9" w:rsidP="00496701">
            <w:pPr>
              <w:pStyle w:val="TableParagraph"/>
              <w:ind w:left="0"/>
              <w:jc w:val="center"/>
            </w:pPr>
            <w:r w:rsidRPr="00496701">
              <w:rPr>
                <w:spacing w:val="-2"/>
              </w:rPr>
              <w:t>53,48%</w:t>
            </w:r>
          </w:p>
        </w:tc>
        <w:tc>
          <w:tcPr>
            <w:tcW w:w="1036" w:type="dxa"/>
            <w:tcBorders>
              <w:bottom w:val="nil"/>
            </w:tcBorders>
          </w:tcPr>
          <w:p w14:paraId="6B58450D" w14:textId="71211FDC" w:rsidR="00BB75F9" w:rsidRPr="00496701" w:rsidRDefault="00454550" w:rsidP="00496701">
            <w:pPr>
              <w:pStyle w:val="TableParagraph"/>
              <w:ind w:left="0"/>
              <w:jc w:val="center"/>
            </w:pPr>
            <w:r w:rsidRPr="00496701">
              <w:rPr>
                <w:spacing w:val="-5"/>
              </w:rPr>
              <w:t xml:space="preserve">+12, </w:t>
            </w:r>
            <w:r w:rsidR="00BB75F9" w:rsidRPr="00496701">
              <w:rPr>
                <w:spacing w:val="-5"/>
              </w:rPr>
              <w:t>48</w:t>
            </w:r>
          </w:p>
        </w:tc>
        <w:tc>
          <w:tcPr>
            <w:tcW w:w="920" w:type="dxa"/>
            <w:tcBorders>
              <w:bottom w:val="nil"/>
            </w:tcBorders>
          </w:tcPr>
          <w:p w14:paraId="12D11F17" w14:textId="01E4B784" w:rsidR="00BB75F9" w:rsidRPr="00496701" w:rsidRDefault="00BB75F9" w:rsidP="00496701">
            <w:pPr>
              <w:pStyle w:val="TableParagraph"/>
              <w:ind w:left="0"/>
              <w:jc w:val="center"/>
            </w:pPr>
            <w:r w:rsidRPr="00496701">
              <w:rPr>
                <w:spacing w:val="-4"/>
              </w:rPr>
              <w:t>+10,</w:t>
            </w:r>
            <w:r w:rsidR="00496701" w:rsidRPr="00496701">
              <w:rPr>
                <w:spacing w:val="-5"/>
              </w:rPr>
              <w:t>72</w:t>
            </w:r>
          </w:p>
        </w:tc>
      </w:tr>
      <w:tr w:rsidR="00BB75F9" w14:paraId="3128438F" w14:textId="77777777" w:rsidTr="00496701">
        <w:trPr>
          <w:trHeight w:val="58"/>
        </w:trPr>
        <w:tc>
          <w:tcPr>
            <w:tcW w:w="1286" w:type="dxa"/>
          </w:tcPr>
          <w:p w14:paraId="30EA894A" w14:textId="77777777" w:rsidR="00BB75F9" w:rsidRPr="00496701" w:rsidRDefault="00BB75F9" w:rsidP="00C95ADC">
            <w:pPr>
              <w:pStyle w:val="TableParagraph"/>
              <w:ind w:left="0"/>
            </w:pPr>
            <w:r w:rsidRPr="00496701">
              <w:rPr>
                <w:spacing w:val="-2"/>
              </w:rPr>
              <w:t>Төмен</w:t>
            </w:r>
          </w:p>
        </w:tc>
        <w:tc>
          <w:tcPr>
            <w:tcW w:w="1276" w:type="dxa"/>
          </w:tcPr>
          <w:p w14:paraId="30A1A876" w14:textId="77777777" w:rsidR="00BB75F9" w:rsidRPr="00496701" w:rsidRDefault="00BB75F9" w:rsidP="00496701">
            <w:pPr>
              <w:pStyle w:val="TableParagraph"/>
              <w:ind w:left="0"/>
              <w:jc w:val="center"/>
            </w:pPr>
            <w:r w:rsidRPr="00496701">
              <w:rPr>
                <w:spacing w:val="-5"/>
              </w:rPr>
              <w:t>16</w:t>
            </w:r>
          </w:p>
        </w:tc>
        <w:tc>
          <w:tcPr>
            <w:tcW w:w="2116" w:type="dxa"/>
          </w:tcPr>
          <w:p w14:paraId="44C882C5" w14:textId="27CE6B59" w:rsidR="00BB75F9" w:rsidRPr="00496701" w:rsidRDefault="00496701" w:rsidP="00496701">
            <w:pPr>
              <w:pStyle w:val="TableParagraph"/>
              <w:ind w:left="0"/>
              <w:jc w:val="center"/>
            </w:pPr>
            <w:r w:rsidRPr="00496701">
              <w:rPr>
                <w:spacing w:val="-5"/>
              </w:rPr>
              <w:t>44</w:t>
            </w:r>
          </w:p>
        </w:tc>
        <w:tc>
          <w:tcPr>
            <w:tcW w:w="1418" w:type="dxa"/>
          </w:tcPr>
          <w:p w14:paraId="5B4D997B" w14:textId="77777777" w:rsidR="00BB75F9" w:rsidRPr="00496701" w:rsidRDefault="00BB75F9" w:rsidP="00496701">
            <w:pPr>
              <w:pStyle w:val="TableParagraph"/>
              <w:ind w:left="0"/>
              <w:jc w:val="center"/>
            </w:pPr>
            <w:r w:rsidRPr="00496701">
              <w:rPr>
                <w:spacing w:val="-5"/>
              </w:rPr>
              <w:t>10</w:t>
            </w:r>
          </w:p>
        </w:tc>
        <w:tc>
          <w:tcPr>
            <w:tcW w:w="1729" w:type="dxa"/>
          </w:tcPr>
          <w:p w14:paraId="4B05DC53" w14:textId="77777777" w:rsidR="00BB75F9" w:rsidRPr="00496701" w:rsidRDefault="00BB75F9" w:rsidP="00496701">
            <w:pPr>
              <w:pStyle w:val="TableParagraph"/>
              <w:ind w:left="0"/>
              <w:jc w:val="center"/>
            </w:pPr>
            <w:r w:rsidRPr="00496701">
              <w:rPr>
                <w:spacing w:val="-2"/>
              </w:rPr>
              <w:t>23,25%</w:t>
            </w:r>
          </w:p>
        </w:tc>
        <w:tc>
          <w:tcPr>
            <w:tcW w:w="1036" w:type="dxa"/>
          </w:tcPr>
          <w:p w14:paraId="128ECAD6" w14:textId="4FE53E40" w:rsidR="00BB75F9" w:rsidRPr="00496701" w:rsidRDefault="00BB75F9" w:rsidP="00496701">
            <w:pPr>
              <w:pStyle w:val="TableParagraph"/>
              <w:ind w:left="0"/>
              <w:jc w:val="center"/>
            </w:pPr>
            <w:r w:rsidRPr="00496701">
              <w:rPr>
                <w:spacing w:val="-10"/>
              </w:rPr>
              <w:t>-</w:t>
            </w:r>
            <w:r w:rsidR="00454550" w:rsidRPr="00496701">
              <w:t xml:space="preserve"> </w:t>
            </w:r>
            <w:r w:rsidRPr="00496701">
              <w:rPr>
                <w:spacing w:val="-4"/>
              </w:rPr>
              <w:t>37.8</w:t>
            </w:r>
          </w:p>
        </w:tc>
        <w:tc>
          <w:tcPr>
            <w:tcW w:w="920" w:type="dxa"/>
          </w:tcPr>
          <w:p w14:paraId="55F19D31" w14:textId="6C97FF76" w:rsidR="00BB75F9" w:rsidRPr="00496701" w:rsidRDefault="00BB75F9" w:rsidP="00496701">
            <w:pPr>
              <w:pStyle w:val="TableParagraph"/>
              <w:ind w:left="0"/>
              <w:jc w:val="center"/>
            </w:pPr>
            <w:r w:rsidRPr="00496701">
              <w:rPr>
                <w:spacing w:val="-10"/>
              </w:rPr>
              <w:t>-</w:t>
            </w:r>
            <w:r w:rsidRPr="00496701">
              <w:rPr>
                <w:spacing w:val="-4"/>
              </w:rPr>
              <w:t>7.45</w:t>
            </w:r>
          </w:p>
        </w:tc>
      </w:tr>
      <w:tr w:rsidR="00496701" w14:paraId="64864653" w14:textId="77777777" w:rsidTr="00E67C9F">
        <w:trPr>
          <w:trHeight w:val="58"/>
        </w:trPr>
        <w:tc>
          <w:tcPr>
            <w:tcW w:w="9781" w:type="dxa"/>
            <w:gridSpan w:val="7"/>
            <w:tcBorders>
              <w:bottom w:val="single" w:sz="4" w:space="0" w:color="auto"/>
            </w:tcBorders>
          </w:tcPr>
          <w:p w14:paraId="1F7B9EC2" w14:textId="38888A5C" w:rsidR="00496701" w:rsidRPr="00496701" w:rsidRDefault="00496701" w:rsidP="00496701">
            <w:pPr>
              <w:pStyle w:val="TableParagraph"/>
              <w:ind w:left="256" w:firstLine="311"/>
              <w:jc w:val="both"/>
              <w:rPr>
                <w:spacing w:val="-10"/>
              </w:rPr>
            </w:pPr>
            <w:r w:rsidRPr="00496701">
              <w:rPr>
                <w:spacing w:val="-5"/>
              </w:rPr>
              <w:t>Ескерту – Автордың құрастыруымен</w:t>
            </w:r>
          </w:p>
        </w:tc>
      </w:tr>
    </w:tbl>
    <w:p w14:paraId="25D3A3EC" w14:textId="77777777" w:rsidR="00BB75F9" w:rsidRPr="00BB75F9" w:rsidRDefault="00BB75F9" w:rsidP="00D62A9E">
      <w:pPr>
        <w:spacing w:after="0" w:line="240" w:lineRule="auto"/>
        <w:ind w:firstLine="709"/>
        <w:jc w:val="both"/>
        <w:rPr>
          <w:rFonts w:ascii="Times New Roman" w:hAnsi="Times New Roman" w:cs="Times New Roman"/>
          <w:sz w:val="28"/>
          <w:szCs w:val="28"/>
          <w:lang w:val="kk-KZ"/>
        </w:rPr>
      </w:pPr>
    </w:p>
    <w:p w14:paraId="72ACB101" w14:textId="3C82C590" w:rsidR="00BB75F9" w:rsidRPr="00BB75F9" w:rsidRDefault="007E5DC3" w:rsidP="00D62A9E">
      <w:pPr>
        <w:spacing w:after="0" w:line="240" w:lineRule="auto"/>
        <w:ind w:firstLine="709"/>
        <w:jc w:val="both"/>
        <w:rPr>
          <w:rFonts w:ascii="Times New Roman" w:hAnsi="Times New Roman" w:cs="Times New Roman"/>
          <w:sz w:val="28"/>
          <w:szCs w:val="28"/>
          <w:lang w:val="kk-KZ"/>
        </w:rPr>
      </w:pPr>
      <w:r>
        <w:rPr>
          <w:noProof/>
          <w:sz w:val="20"/>
          <w:lang w:eastAsia="ru-RU"/>
        </w:rPr>
        <mc:AlternateContent>
          <mc:Choice Requires="wpg">
            <w:drawing>
              <wp:inline distT="0" distB="0" distL="0" distR="0" wp14:anchorId="7FE20A3D" wp14:editId="2E756C37">
                <wp:extent cx="4458335" cy="2629535"/>
                <wp:effectExtent l="0" t="0" r="0" b="0"/>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58335" cy="2629535"/>
                          <a:chOff x="0" y="0"/>
                          <a:chExt cx="4458335" cy="2629535"/>
                        </a:xfrm>
                      </wpg:grpSpPr>
                      <pic:pic xmlns:pic="http://schemas.openxmlformats.org/drawingml/2006/picture">
                        <pic:nvPicPr>
                          <pic:cNvPr id="89" name="Image 89"/>
                          <pic:cNvPicPr/>
                        </pic:nvPicPr>
                        <pic:blipFill>
                          <a:blip r:embed="rId16" cstate="print"/>
                          <a:stretch>
                            <a:fillRect/>
                          </a:stretch>
                        </pic:blipFill>
                        <pic:spPr>
                          <a:xfrm>
                            <a:off x="334710" y="167135"/>
                            <a:ext cx="3389159" cy="2154494"/>
                          </a:xfrm>
                          <a:prstGeom prst="rect">
                            <a:avLst/>
                          </a:prstGeom>
                        </pic:spPr>
                      </pic:pic>
                      <pic:pic xmlns:pic="http://schemas.openxmlformats.org/drawingml/2006/picture">
                        <pic:nvPicPr>
                          <pic:cNvPr id="90" name="Image 90"/>
                          <pic:cNvPicPr/>
                        </pic:nvPicPr>
                        <pic:blipFill>
                          <a:blip r:embed="rId17" cstate="print"/>
                          <a:stretch>
                            <a:fillRect/>
                          </a:stretch>
                        </pic:blipFill>
                        <pic:spPr>
                          <a:xfrm>
                            <a:off x="2019772" y="2405196"/>
                            <a:ext cx="60859" cy="68394"/>
                          </a:xfrm>
                          <a:prstGeom prst="rect">
                            <a:avLst/>
                          </a:prstGeom>
                        </pic:spPr>
                      </pic:pic>
                      <wps:wsp>
                        <wps:cNvPr id="91" name="Graphic 91"/>
                        <wps:cNvSpPr/>
                        <wps:spPr>
                          <a:xfrm>
                            <a:off x="2019772" y="2405196"/>
                            <a:ext cx="60960" cy="68580"/>
                          </a:xfrm>
                          <a:custGeom>
                            <a:avLst/>
                            <a:gdLst/>
                            <a:ahLst/>
                            <a:cxnLst/>
                            <a:rect l="l" t="t" r="r" b="b"/>
                            <a:pathLst>
                              <a:path w="60960" h="68580">
                                <a:moveTo>
                                  <a:pt x="0" y="68394"/>
                                </a:moveTo>
                                <a:lnTo>
                                  <a:pt x="60859" y="68394"/>
                                </a:lnTo>
                                <a:lnTo>
                                  <a:pt x="60859" y="0"/>
                                </a:lnTo>
                                <a:lnTo>
                                  <a:pt x="0" y="0"/>
                                </a:lnTo>
                                <a:lnTo>
                                  <a:pt x="0" y="68394"/>
                                </a:lnTo>
                                <a:close/>
                              </a:path>
                            </a:pathLst>
                          </a:custGeom>
                          <a:ln w="7611">
                            <a:solidFill>
                              <a:srgbClr val="5896D0"/>
                            </a:solidFill>
                            <a:prstDash val="solid"/>
                          </a:ln>
                        </wps:spPr>
                        <wps:bodyPr wrap="square" lIns="0" tIns="0" rIns="0" bIns="0" rtlCol="0">
                          <a:prstTxWarp prst="textNoShape">
                            <a:avLst/>
                          </a:prstTxWarp>
                          <a:noAutofit/>
                        </wps:bodyPr>
                      </wps:wsp>
                      <pic:pic xmlns:pic="http://schemas.openxmlformats.org/drawingml/2006/picture">
                        <pic:nvPicPr>
                          <pic:cNvPr id="92" name="Image 92"/>
                          <pic:cNvPicPr/>
                        </pic:nvPicPr>
                        <pic:blipFill>
                          <a:blip r:embed="rId18" cstate="print"/>
                          <a:stretch>
                            <a:fillRect/>
                          </a:stretch>
                        </pic:blipFill>
                        <pic:spPr>
                          <a:xfrm>
                            <a:off x="2293640" y="2405196"/>
                            <a:ext cx="60859" cy="68394"/>
                          </a:xfrm>
                          <a:prstGeom prst="rect">
                            <a:avLst/>
                          </a:prstGeom>
                        </pic:spPr>
                      </pic:pic>
                      <wps:wsp>
                        <wps:cNvPr id="93" name="Graphic 93"/>
                        <wps:cNvSpPr/>
                        <wps:spPr>
                          <a:xfrm>
                            <a:off x="2293640" y="2405196"/>
                            <a:ext cx="60960" cy="68580"/>
                          </a:xfrm>
                          <a:custGeom>
                            <a:avLst/>
                            <a:gdLst/>
                            <a:ahLst/>
                            <a:cxnLst/>
                            <a:rect l="l" t="t" r="r" b="b"/>
                            <a:pathLst>
                              <a:path w="60960" h="68580">
                                <a:moveTo>
                                  <a:pt x="0" y="68394"/>
                                </a:moveTo>
                                <a:lnTo>
                                  <a:pt x="60859" y="68394"/>
                                </a:lnTo>
                                <a:lnTo>
                                  <a:pt x="60859" y="0"/>
                                </a:lnTo>
                                <a:lnTo>
                                  <a:pt x="0" y="0"/>
                                </a:lnTo>
                                <a:lnTo>
                                  <a:pt x="0" y="68394"/>
                                </a:lnTo>
                                <a:close/>
                              </a:path>
                            </a:pathLst>
                          </a:custGeom>
                          <a:ln w="7611">
                            <a:solidFill>
                              <a:srgbClr val="E8792F"/>
                            </a:solidFill>
                            <a:prstDash val="solid"/>
                          </a:ln>
                        </wps:spPr>
                        <wps:bodyPr wrap="square" lIns="0" tIns="0" rIns="0" bIns="0" rtlCol="0">
                          <a:prstTxWarp prst="textNoShape">
                            <a:avLst/>
                          </a:prstTxWarp>
                          <a:noAutofit/>
                        </wps:bodyPr>
                      </wps:wsp>
                      <wps:wsp>
                        <wps:cNvPr id="94" name="Graphic 94"/>
                        <wps:cNvSpPr/>
                        <wps:spPr>
                          <a:xfrm>
                            <a:off x="3804" y="3804"/>
                            <a:ext cx="4450715" cy="2621915"/>
                          </a:xfrm>
                          <a:custGeom>
                            <a:avLst/>
                            <a:gdLst/>
                            <a:ahLst/>
                            <a:cxnLst/>
                            <a:rect l="l" t="t" r="r" b="b"/>
                            <a:pathLst>
                              <a:path w="4450715" h="2621915">
                                <a:moveTo>
                                  <a:pt x="0" y="2621775"/>
                                </a:moveTo>
                                <a:lnTo>
                                  <a:pt x="4450345" y="2621775"/>
                                </a:lnTo>
                                <a:lnTo>
                                  <a:pt x="4450344" y="0"/>
                                </a:lnTo>
                                <a:lnTo>
                                  <a:pt x="0" y="0"/>
                                </a:lnTo>
                                <a:lnTo>
                                  <a:pt x="0" y="2621775"/>
                                </a:lnTo>
                                <a:close/>
                              </a:path>
                            </a:pathLst>
                          </a:custGeom>
                          <a:ln w="7609">
                            <a:noFill/>
                            <a:prstDash val="solid"/>
                          </a:ln>
                        </wps:spPr>
                        <wps:bodyPr wrap="square" lIns="0" tIns="0" rIns="0" bIns="0" rtlCol="0">
                          <a:prstTxWarp prst="textNoShape">
                            <a:avLst/>
                          </a:prstTxWarp>
                          <a:noAutofit/>
                        </wps:bodyPr>
                      </wps:wsp>
                      <wps:wsp>
                        <wps:cNvPr id="95" name="Textbox 95"/>
                        <wps:cNvSpPr txBox="1"/>
                        <wps:spPr>
                          <a:xfrm>
                            <a:off x="3375162" y="2420236"/>
                            <a:ext cx="270510" cy="114935"/>
                          </a:xfrm>
                          <a:prstGeom prst="rect">
                            <a:avLst/>
                          </a:prstGeom>
                        </wps:spPr>
                        <wps:txbx>
                          <w:txbxContent>
                            <w:p w14:paraId="0C5F6D27" w14:textId="77777777" w:rsidR="00E67C9F" w:rsidRDefault="00E67C9F" w:rsidP="007E5DC3">
                              <w:pPr>
                                <w:spacing w:line="181" w:lineRule="exact"/>
                                <w:rPr>
                                  <w:rFonts w:ascii="Calibri"/>
                                  <w:sz w:val="18"/>
                                </w:rPr>
                              </w:pPr>
                              <w:r>
                                <w:rPr>
                                  <w:rFonts w:ascii="Calibri"/>
                                  <w:color w:val="7E7E7E"/>
                                  <w:spacing w:val="-4"/>
                                  <w:sz w:val="18"/>
                                </w:rPr>
                                <w:t>100%</w:t>
                              </w:r>
                            </w:p>
                          </w:txbxContent>
                        </wps:txbx>
                        <wps:bodyPr wrap="square" lIns="0" tIns="0" rIns="0" bIns="0" rtlCol="0">
                          <a:noAutofit/>
                        </wps:bodyPr>
                      </wps:wsp>
                      <wps:wsp>
                        <wps:cNvPr id="96" name="Textbox 96"/>
                        <wps:cNvSpPr txBox="1"/>
                        <wps:spPr>
                          <a:xfrm>
                            <a:off x="2615307" y="2420236"/>
                            <a:ext cx="209550" cy="114935"/>
                          </a:xfrm>
                          <a:prstGeom prst="rect">
                            <a:avLst/>
                          </a:prstGeom>
                        </wps:spPr>
                        <wps:txbx>
                          <w:txbxContent>
                            <w:p w14:paraId="2FDB14C0" w14:textId="77777777" w:rsidR="00E67C9F" w:rsidRDefault="00E67C9F" w:rsidP="007E5DC3">
                              <w:pPr>
                                <w:spacing w:line="181" w:lineRule="exact"/>
                                <w:rPr>
                                  <w:rFonts w:ascii="Calibri"/>
                                  <w:sz w:val="18"/>
                                </w:rPr>
                              </w:pPr>
                              <w:r>
                                <w:rPr>
                                  <w:rFonts w:ascii="Calibri"/>
                                  <w:color w:val="7E7E7E"/>
                                  <w:spacing w:val="-5"/>
                                  <w:sz w:val="18"/>
                                </w:rPr>
                                <w:t>50%</w:t>
                              </w:r>
                            </w:p>
                          </w:txbxContent>
                        </wps:txbx>
                        <wps:bodyPr wrap="square" lIns="0" tIns="0" rIns="0" bIns="0" rtlCol="0">
                          <a:noAutofit/>
                        </wps:bodyPr>
                      </wps:wsp>
                      <wps:wsp>
                        <wps:cNvPr id="97" name="Textbox 97"/>
                        <wps:cNvSpPr txBox="1"/>
                        <wps:spPr>
                          <a:xfrm>
                            <a:off x="2389113" y="2398388"/>
                            <a:ext cx="128270" cy="114935"/>
                          </a:xfrm>
                          <a:prstGeom prst="rect">
                            <a:avLst/>
                          </a:prstGeom>
                        </wps:spPr>
                        <wps:txbx>
                          <w:txbxContent>
                            <w:p w14:paraId="636F2BDA" w14:textId="77777777" w:rsidR="00E67C9F" w:rsidRDefault="00E67C9F" w:rsidP="007E5DC3">
                              <w:pPr>
                                <w:spacing w:line="181" w:lineRule="exact"/>
                                <w:rPr>
                                  <w:rFonts w:ascii="Calibri" w:hAnsi="Calibri"/>
                                  <w:sz w:val="18"/>
                                </w:rPr>
                              </w:pPr>
                              <w:r>
                                <w:rPr>
                                  <w:rFonts w:ascii="Calibri" w:hAnsi="Calibri"/>
                                  <w:color w:val="7E7E7E"/>
                                  <w:spacing w:val="-5"/>
                                  <w:sz w:val="18"/>
                                </w:rPr>
                                <w:t>ЭТ</w:t>
                              </w:r>
                            </w:p>
                          </w:txbxContent>
                        </wps:txbx>
                        <wps:bodyPr wrap="square" lIns="0" tIns="0" rIns="0" bIns="0" rtlCol="0">
                          <a:noAutofit/>
                        </wps:bodyPr>
                      </wps:wsp>
                      <wps:wsp>
                        <wps:cNvPr id="98" name="Textbox 98"/>
                        <wps:cNvSpPr txBox="1"/>
                        <wps:spPr>
                          <a:xfrm>
                            <a:off x="2112329" y="2398388"/>
                            <a:ext cx="129539" cy="114935"/>
                          </a:xfrm>
                          <a:prstGeom prst="rect">
                            <a:avLst/>
                          </a:prstGeom>
                        </wps:spPr>
                        <wps:txbx>
                          <w:txbxContent>
                            <w:p w14:paraId="7BAA18E6" w14:textId="77777777" w:rsidR="00E67C9F" w:rsidRDefault="00E67C9F" w:rsidP="007E5DC3">
                              <w:pPr>
                                <w:spacing w:line="181" w:lineRule="exact"/>
                                <w:rPr>
                                  <w:rFonts w:ascii="Calibri" w:hAnsi="Calibri"/>
                                  <w:sz w:val="18"/>
                                </w:rPr>
                              </w:pPr>
                              <w:r>
                                <w:rPr>
                                  <w:rFonts w:ascii="Calibri" w:hAnsi="Calibri"/>
                                  <w:color w:val="7E7E7E"/>
                                  <w:spacing w:val="-5"/>
                                  <w:sz w:val="18"/>
                                </w:rPr>
                                <w:t>БТ</w:t>
                              </w:r>
                            </w:p>
                          </w:txbxContent>
                        </wps:txbx>
                        <wps:bodyPr wrap="square" lIns="0" tIns="0" rIns="0" bIns="0" rtlCol="0">
                          <a:noAutofit/>
                        </wps:bodyPr>
                      </wps:wsp>
                      <wps:wsp>
                        <wps:cNvPr id="99" name="Textbox 99"/>
                        <wps:cNvSpPr txBox="1"/>
                        <wps:spPr>
                          <a:xfrm>
                            <a:off x="1855579" y="2420236"/>
                            <a:ext cx="159385" cy="114935"/>
                          </a:xfrm>
                          <a:prstGeom prst="rect">
                            <a:avLst/>
                          </a:prstGeom>
                        </wps:spPr>
                        <wps:txbx>
                          <w:txbxContent>
                            <w:p w14:paraId="1B9ED3EB" w14:textId="77777777" w:rsidR="00E67C9F" w:rsidRDefault="00E67C9F" w:rsidP="007E5DC3">
                              <w:pPr>
                                <w:spacing w:line="181" w:lineRule="exact"/>
                                <w:rPr>
                                  <w:rFonts w:ascii="Calibri"/>
                                  <w:sz w:val="18"/>
                                </w:rPr>
                              </w:pPr>
                              <w:r>
                                <w:rPr>
                                  <w:rFonts w:ascii="Calibri"/>
                                  <w:color w:val="7E7E7E"/>
                                  <w:spacing w:val="-5"/>
                                  <w:sz w:val="18"/>
                                </w:rPr>
                                <w:t>0%</w:t>
                              </w:r>
                            </w:p>
                          </w:txbxContent>
                        </wps:txbx>
                        <wps:bodyPr wrap="square" lIns="0" tIns="0" rIns="0" bIns="0" rtlCol="0">
                          <a:noAutofit/>
                        </wps:bodyPr>
                      </wps:wsp>
                      <wps:wsp>
                        <wps:cNvPr id="100" name="Textbox 100"/>
                        <wps:cNvSpPr txBox="1"/>
                        <wps:spPr>
                          <a:xfrm>
                            <a:off x="1020347" y="2420236"/>
                            <a:ext cx="247015" cy="114935"/>
                          </a:xfrm>
                          <a:prstGeom prst="rect">
                            <a:avLst/>
                          </a:prstGeom>
                        </wps:spPr>
                        <wps:txbx>
                          <w:txbxContent>
                            <w:p w14:paraId="78898F75" w14:textId="77777777" w:rsidR="00E67C9F" w:rsidRDefault="00E67C9F" w:rsidP="007E5DC3">
                              <w:pPr>
                                <w:spacing w:line="181" w:lineRule="exact"/>
                                <w:rPr>
                                  <w:rFonts w:ascii="Calibri"/>
                                  <w:sz w:val="18"/>
                                </w:rPr>
                              </w:pPr>
                              <w:r>
                                <w:rPr>
                                  <w:rFonts w:ascii="Calibri"/>
                                  <w:color w:val="7E7E7E"/>
                                  <w:sz w:val="18"/>
                                </w:rPr>
                                <w:t>-</w:t>
                              </w:r>
                              <w:r>
                                <w:rPr>
                                  <w:rFonts w:ascii="Calibri"/>
                                  <w:color w:val="7E7E7E"/>
                                  <w:spacing w:val="-5"/>
                                  <w:sz w:val="18"/>
                                </w:rPr>
                                <w:t>50%</w:t>
                              </w:r>
                            </w:p>
                          </w:txbxContent>
                        </wps:txbx>
                        <wps:bodyPr wrap="square" lIns="0" tIns="0" rIns="0" bIns="0" rtlCol="0">
                          <a:noAutofit/>
                        </wps:bodyPr>
                      </wps:wsp>
                      <wps:wsp>
                        <wps:cNvPr id="101" name="Textbox 101"/>
                        <wps:cNvSpPr txBox="1"/>
                        <wps:spPr>
                          <a:xfrm>
                            <a:off x="202548" y="2420236"/>
                            <a:ext cx="300355" cy="114935"/>
                          </a:xfrm>
                          <a:prstGeom prst="rect">
                            <a:avLst/>
                          </a:prstGeom>
                        </wps:spPr>
                        <wps:txbx>
                          <w:txbxContent>
                            <w:p w14:paraId="5D352C44" w14:textId="77777777" w:rsidR="00E67C9F" w:rsidRDefault="00E67C9F" w:rsidP="007E5DC3">
                              <w:pPr>
                                <w:spacing w:line="181" w:lineRule="exact"/>
                                <w:rPr>
                                  <w:rFonts w:ascii="Calibri"/>
                                  <w:sz w:val="18"/>
                                </w:rPr>
                              </w:pPr>
                              <w:r>
                                <w:rPr>
                                  <w:rFonts w:ascii="Calibri"/>
                                  <w:color w:val="7E7E7E"/>
                                  <w:sz w:val="18"/>
                                </w:rPr>
                                <w:t>-</w:t>
                              </w:r>
                              <w:r>
                                <w:rPr>
                                  <w:rFonts w:ascii="Calibri"/>
                                  <w:color w:val="7E7E7E"/>
                                  <w:spacing w:val="-4"/>
                                  <w:sz w:val="18"/>
                                </w:rPr>
                                <w:t>100%</w:t>
                              </w:r>
                            </w:p>
                          </w:txbxContent>
                        </wps:txbx>
                        <wps:bodyPr wrap="square" lIns="0" tIns="0" rIns="0" bIns="0" rtlCol="0">
                          <a:noAutofit/>
                        </wps:bodyPr>
                      </wps:wsp>
                      <wps:wsp>
                        <wps:cNvPr id="102" name="Textbox 102"/>
                        <wps:cNvSpPr txBox="1"/>
                        <wps:spPr>
                          <a:xfrm>
                            <a:off x="2975772" y="1895644"/>
                            <a:ext cx="262890" cy="114935"/>
                          </a:xfrm>
                          <a:prstGeom prst="rect">
                            <a:avLst/>
                          </a:prstGeom>
                        </wps:spPr>
                        <wps:txbx>
                          <w:txbxContent>
                            <w:p w14:paraId="248AD966" w14:textId="77777777" w:rsidR="00E67C9F" w:rsidRDefault="00E67C9F" w:rsidP="007E5DC3">
                              <w:pPr>
                                <w:spacing w:line="181" w:lineRule="exact"/>
                                <w:rPr>
                                  <w:rFonts w:ascii="Calibri"/>
                                  <w:sz w:val="18"/>
                                </w:rPr>
                              </w:pPr>
                              <w:r>
                                <w:rPr>
                                  <w:rFonts w:ascii="Calibri"/>
                                  <w:color w:val="7E7E7E"/>
                                  <w:spacing w:val="-2"/>
                                  <w:sz w:val="18"/>
                                </w:rPr>
                                <w:t>23,22</w:t>
                              </w:r>
                            </w:p>
                          </w:txbxContent>
                        </wps:txbx>
                        <wps:bodyPr wrap="square" lIns="0" tIns="0" rIns="0" bIns="0" rtlCol="0">
                          <a:noAutofit/>
                        </wps:bodyPr>
                      </wps:wsp>
                      <wps:wsp>
                        <wps:cNvPr id="103" name="Textbox 103"/>
                        <wps:cNvSpPr txBox="1"/>
                        <wps:spPr>
                          <a:xfrm>
                            <a:off x="2217565" y="1895644"/>
                            <a:ext cx="208915" cy="114935"/>
                          </a:xfrm>
                          <a:prstGeom prst="rect">
                            <a:avLst/>
                          </a:prstGeom>
                        </wps:spPr>
                        <wps:txbx>
                          <w:txbxContent>
                            <w:p w14:paraId="3A3FCE4A" w14:textId="77777777" w:rsidR="00E67C9F" w:rsidRDefault="00E67C9F" w:rsidP="007E5DC3">
                              <w:pPr>
                                <w:spacing w:line="181" w:lineRule="exact"/>
                                <w:rPr>
                                  <w:rFonts w:ascii="Calibri"/>
                                  <w:sz w:val="18"/>
                                </w:rPr>
                              </w:pPr>
                              <w:r>
                                <w:rPr>
                                  <w:rFonts w:ascii="Calibri"/>
                                  <w:color w:val="7E7E7E"/>
                                  <w:spacing w:val="-4"/>
                                  <w:sz w:val="18"/>
                                </w:rPr>
                                <w:t>15,9</w:t>
                              </w:r>
                            </w:p>
                          </w:txbxContent>
                        </wps:txbx>
                        <wps:bodyPr wrap="square" lIns="0" tIns="0" rIns="0" bIns="0" rtlCol="0">
                          <a:noAutofit/>
                        </wps:bodyPr>
                      </wps:wsp>
                      <wps:wsp>
                        <wps:cNvPr id="104" name="Textbox 104"/>
                        <wps:cNvSpPr txBox="1"/>
                        <wps:spPr>
                          <a:xfrm>
                            <a:off x="1432732" y="1947177"/>
                            <a:ext cx="402590" cy="114935"/>
                          </a:xfrm>
                          <a:prstGeom prst="rect">
                            <a:avLst/>
                          </a:prstGeom>
                        </wps:spPr>
                        <wps:txbx>
                          <w:txbxContent>
                            <w:p w14:paraId="078D1132" w14:textId="77777777" w:rsidR="00E67C9F" w:rsidRDefault="00E67C9F" w:rsidP="007E5DC3">
                              <w:pPr>
                                <w:spacing w:line="181" w:lineRule="exact"/>
                                <w:rPr>
                                  <w:rFonts w:ascii="Calibri" w:hAnsi="Calibri"/>
                                  <w:sz w:val="18"/>
                                </w:rPr>
                              </w:pPr>
                              <w:r>
                                <w:rPr>
                                  <w:rFonts w:ascii="Calibri" w:hAnsi="Calibri"/>
                                  <w:color w:val="7E7E7E"/>
                                  <w:spacing w:val="-2"/>
                                  <w:sz w:val="18"/>
                                </w:rPr>
                                <w:t>Жоғары</w:t>
                              </w:r>
                            </w:p>
                          </w:txbxContent>
                        </wps:txbx>
                        <wps:bodyPr wrap="square" lIns="0" tIns="0" rIns="0" bIns="0" rtlCol="0">
                          <a:noAutofit/>
                        </wps:bodyPr>
                      </wps:wsp>
                      <wps:wsp>
                        <wps:cNvPr id="105" name="Textbox 105"/>
                        <wps:cNvSpPr txBox="1"/>
                        <wps:spPr>
                          <a:xfrm>
                            <a:off x="3079740" y="1236688"/>
                            <a:ext cx="260985" cy="114935"/>
                          </a:xfrm>
                          <a:prstGeom prst="rect">
                            <a:avLst/>
                          </a:prstGeom>
                        </wps:spPr>
                        <wps:txbx>
                          <w:txbxContent>
                            <w:p w14:paraId="341EBF18" w14:textId="77777777" w:rsidR="00E67C9F" w:rsidRDefault="00E67C9F" w:rsidP="007E5DC3">
                              <w:pPr>
                                <w:spacing w:line="181" w:lineRule="exact"/>
                                <w:rPr>
                                  <w:rFonts w:ascii="Calibri"/>
                                  <w:sz w:val="18"/>
                                </w:rPr>
                              </w:pPr>
                              <w:r>
                                <w:rPr>
                                  <w:rFonts w:ascii="Calibri"/>
                                  <w:color w:val="7E7E7E"/>
                                  <w:spacing w:val="-2"/>
                                  <w:sz w:val="18"/>
                                </w:rPr>
                                <w:t>10,72</w:t>
                              </w:r>
                            </w:p>
                          </w:txbxContent>
                        </wps:txbx>
                        <wps:bodyPr wrap="square" lIns="0" tIns="0" rIns="0" bIns="0" rtlCol="0">
                          <a:noAutofit/>
                        </wps:bodyPr>
                      </wps:wsp>
                      <wps:wsp>
                        <wps:cNvPr id="106" name="Textbox 106"/>
                        <wps:cNvSpPr txBox="1"/>
                        <wps:spPr>
                          <a:xfrm>
                            <a:off x="2290850" y="1236688"/>
                            <a:ext cx="262255" cy="114935"/>
                          </a:xfrm>
                          <a:prstGeom prst="rect">
                            <a:avLst/>
                          </a:prstGeom>
                        </wps:spPr>
                        <wps:txbx>
                          <w:txbxContent>
                            <w:p w14:paraId="008DA7DE" w14:textId="77777777" w:rsidR="00E67C9F" w:rsidRDefault="00E67C9F" w:rsidP="007E5DC3">
                              <w:pPr>
                                <w:spacing w:line="181" w:lineRule="exact"/>
                                <w:rPr>
                                  <w:rFonts w:ascii="Calibri"/>
                                  <w:sz w:val="18"/>
                                </w:rPr>
                              </w:pPr>
                              <w:r>
                                <w:rPr>
                                  <w:rFonts w:ascii="Calibri"/>
                                  <w:color w:val="7E7E7E"/>
                                  <w:spacing w:val="-2"/>
                                  <w:sz w:val="18"/>
                                </w:rPr>
                                <w:t>12,48</w:t>
                              </w:r>
                            </w:p>
                          </w:txbxContent>
                        </wps:txbx>
                        <wps:bodyPr wrap="square" lIns="0" tIns="0" rIns="0" bIns="0" rtlCol="0">
                          <a:noAutofit/>
                        </wps:bodyPr>
                      </wps:wsp>
                      <wps:wsp>
                        <wps:cNvPr id="107" name="Textbox 107"/>
                        <wps:cNvSpPr txBox="1"/>
                        <wps:spPr>
                          <a:xfrm>
                            <a:off x="1584247" y="1287367"/>
                            <a:ext cx="251460" cy="114935"/>
                          </a:xfrm>
                          <a:prstGeom prst="rect">
                            <a:avLst/>
                          </a:prstGeom>
                        </wps:spPr>
                        <wps:txbx>
                          <w:txbxContent>
                            <w:p w14:paraId="6A1D940A" w14:textId="77777777" w:rsidR="00E67C9F" w:rsidRDefault="00E67C9F" w:rsidP="007E5DC3">
                              <w:pPr>
                                <w:spacing w:line="181" w:lineRule="exact"/>
                                <w:rPr>
                                  <w:rFonts w:ascii="Calibri" w:hAnsi="Calibri"/>
                                  <w:sz w:val="18"/>
                                </w:rPr>
                              </w:pPr>
                              <w:r>
                                <w:rPr>
                                  <w:rFonts w:ascii="Calibri" w:hAnsi="Calibri"/>
                                  <w:color w:val="7E7E7E"/>
                                  <w:spacing w:val="-4"/>
                                  <w:sz w:val="18"/>
                                </w:rPr>
                                <w:t>Орта</w:t>
                              </w:r>
                            </w:p>
                          </w:txbxContent>
                        </wps:txbx>
                        <wps:bodyPr wrap="square" lIns="0" tIns="0" rIns="0" bIns="0" rtlCol="0">
                          <a:noAutofit/>
                        </wps:bodyPr>
                      </wps:wsp>
                      <wps:wsp>
                        <wps:cNvPr id="108" name="Textbox 108"/>
                        <wps:cNvSpPr txBox="1"/>
                        <wps:spPr>
                          <a:xfrm>
                            <a:off x="1214906" y="577065"/>
                            <a:ext cx="618490" cy="166370"/>
                          </a:xfrm>
                          <a:prstGeom prst="rect">
                            <a:avLst/>
                          </a:prstGeom>
                        </wps:spPr>
                        <wps:txbx>
                          <w:txbxContent>
                            <w:p w14:paraId="2472D7D9" w14:textId="77777777" w:rsidR="00E67C9F" w:rsidRDefault="00E67C9F" w:rsidP="007E5DC3">
                              <w:pPr>
                                <w:spacing w:line="189" w:lineRule="auto"/>
                                <w:rPr>
                                  <w:rFonts w:ascii="Calibri" w:hAnsi="Calibri"/>
                                  <w:position w:val="-7"/>
                                  <w:sz w:val="18"/>
                                </w:rPr>
                              </w:pPr>
                              <w:r>
                                <w:rPr>
                                  <w:rFonts w:ascii="Calibri" w:hAnsi="Calibri"/>
                                  <w:color w:val="7E7E7E"/>
                                  <w:sz w:val="18"/>
                                </w:rPr>
                                <w:t>-37,8</w:t>
                              </w:r>
                              <w:r>
                                <w:rPr>
                                  <w:rFonts w:ascii="Calibri" w:hAnsi="Calibri"/>
                                  <w:color w:val="7E7E7E"/>
                                  <w:spacing w:val="41"/>
                                  <w:sz w:val="18"/>
                                </w:rPr>
                                <w:t xml:space="preserve"> </w:t>
                              </w:r>
                              <w:r>
                                <w:rPr>
                                  <w:rFonts w:ascii="Calibri" w:hAnsi="Calibri"/>
                                  <w:color w:val="7E7E7E"/>
                                  <w:spacing w:val="-4"/>
                                  <w:position w:val="-7"/>
                                  <w:sz w:val="18"/>
                                </w:rPr>
                                <w:t>Төмен</w:t>
                              </w:r>
                            </w:p>
                          </w:txbxContent>
                        </wps:txbx>
                        <wps:bodyPr wrap="square" lIns="0" tIns="0" rIns="0" bIns="0" rtlCol="0">
                          <a:noAutofit/>
                        </wps:bodyPr>
                      </wps:wsp>
                      <wps:wsp>
                        <wps:cNvPr id="109" name="Textbox 109"/>
                        <wps:cNvSpPr txBox="1"/>
                        <wps:spPr>
                          <a:xfrm>
                            <a:off x="426333" y="577065"/>
                            <a:ext cx="247015" cy="114935"/>
                          </a:xfrm>
                          <a:prstGeom prst="rect">
                            <a:avLst/>
                          </a:prstGeom>
                        </wps:spPr>
                        <wps:txbx>
                          <w:txbxContent>
                            <w:p w14:paraId="00CFEE78" w14:textId="77777777" w:rsidR="00E67C9F" w:rsidRDefault="00E67C9F" w:rsidP="007E5DC3">
                              <w:pPr>
                                <w:spacing w:line="181" w:lineRule="exact"/>
                                <w:rPr>
                                  <w:rFonts w:ascii="Calibri"/>
                                  <w:sz w:val="18"/>
                                </w:rPr>
                              </w:pPr>
                              <w:r>
                                <w:rPr>
                                  <w:rFonts w:ascii="Calibri"/>
                                  <w:color w:val="7E7E7E"/>
                                  <w:sz w:val="18"/>
                                </w:rPr>
                                <w:t>-</w:t>
                              </w:r>
                              <w:r>
                                <w:rPr>
                                  <w:rFonts w:ascii="Calibri"/>
                                  <w:color w:val="7E7E7E"/>
                                  <w:spacing w:val="-4"/>
                                  <w:sz w:val="18"/>
                                </w:rPr>
                                <w:t>7,45</w:t>
                              </w:r>
                            </w:p>
                          </w:txbxContent>
                        </wps:txbx>
                        <wps:bodyPr wrap="square" lIns="0" tIns="0" rIns="0" bIns="0" rtlCol="0">
                          <a:noAutofit/>
                        </wps:bodyPr>
                      </wps:wsp>
                    </wpg:wgp>
                  </a:graphicData>
                </a:graphic>
              </wp:inline>
            </w:drawing>
          </mc:Choice>
          <mc:Fallback xmlns:w16se="http://schemas.microsoft.com/office/word/2015/wordml/symex" xmlns:cx="http://schemas.microsoft.com/office/drawing/2014/chartex">
            <w:pict>
              <v:group w14:anchorId="7FE20A3D" id="Group 88" o:spid="_x0000_s1040" style="width:351.05pt;height:207.05pt;mso-position-horizontal-relative:char;mso-position-vertical-relative:line" coordsize="44583,26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">
                <v:shape id="Image 89" o:spid="_x0000_s1041" type="#_x0000_t75" style="position:absolute;left:3347;top:1671;width:33891;height:21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">
                  <v:imagedata r:id="rId19" o:title=""/>
                </v:shape>
                <v:shape id="Image 90" o:spid="_x0000_s1042" type="#_x0000_t75" style="position:absolute;left:20197;top:24051;width:609;height: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">
                  <v:imagedata r:id="rId20" o:title=""/>
                </v:shape>
                <v:shape id="Graphic 91" o:spid="_x0000_s1043" style="position:absolute;left:20197;top:24051;width:610;height:686;visibility:visible;mso-wrap-style:square;v-text-anchor:top" coordsize="60960,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" path="m,68394r60859,l60859,,,,,68394xe" filled="f" strokecolor="#5896d0" strokeweight=".21142mm">
                  <v:path arrowok="t"/>
                </v:shape>
                <v:shape id="Image 92" o:spid="_x0000_s1044" type="#_x0000_t75" style="position:absolute;left:22936;top:24051;width:608;height: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">
                  <v:imagedata r:id="rId21" o:title=""/>
                </v:shape>
                <v:shape id="Graphic 93" o:spid="_x0000_s1045" style="position:absolute;left:22936;top:24051;width:610;height:686;visibility:visible;mso-wrap-style:square;v-text-anchor:top" coordsize="60960,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" path="m,68394r60859,l60859,,,,,68394xe" filled="f" strokecolor="#e8792f" strokeweight=".21142mm">
                  <v:path arrowok="t"/>
                </v:shape>
                <v:shape id="Graphic 94" o:spid="_x0000_s1046" style="position:absolute;left:38;top:38;width:44507;height:26219;visibility:visible;mso-wrap-style:square;v-text-anchor:top" coordsize="4450715,262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" path="m,2621775r4450345,l4450344,,,,,2621775xe" filled="f" stroked="f" strokeweight=".21136mm">
                  <v:path arrowok="t"/>
                </v:shape>
                <v:shape id="Textbox 95" o:spid="_x0000_s1047" type="#_x0000_t202" style="position:absolute;left:33751;top:24202;width:2705;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0C5F6D27" w14:textId="77777777" w:rsidR="00E67C9F" w:rsidRDefault="00E67C9F" w:rsidP="007E5DC3">
                        <w:pPr>
                          <w:spacing w:line="181" w:lineRule="exact"/>
                          <w:rPr>
                            <w:rFonts w:ascii="Calibri"/>
                            <w:sz w:val="18"/>
                          </w:rPr>
                        </w:pPr>
                        <w:r>
                          <w:rPr>
                            <w:rFonts w:ascii="Calibri"/>
                            <w:color w:val="7E7E7E"/>
                            <w:spacing w:val="-4"/>
                            <w:sz w:val="18"/>
                          </w:rPr>
                          <w:t>100%</w:t>
                        </w:r>
                      </w:p>
                    </w:txbxContent>
                  </v:textbox>
                </v:shape>
                <v:shape id="Textbox 96" o:spid="_x0000_s1048" type="#_x0000_t202" style="position:absolute;left:26153;top:24202;width:2095;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2FDB14C0" w14:textId="77777777" w:rsidR="00E67C9F" w:rsidRDefault="00E67C9F" w:rsidP="007E5DC3">
                        <w:pPr>
                          <w:spacing w:line="181" w:lineRule="exact"/>
                          <w:rPr>
                            <w:rFonts w:ascii="Calibri"/>
                            <w:sz w:val="18"/>
                          </w:rPr>
                        </w:pPr>
                        <w:r>
                          <w:rPr>
                            <w:rFonts w:ascii="Calibri"/>
                            <w:color w:val="7E7E7E"/>
                            <w:spacing w:val="-5"/>
                            <w:sz w:val="18"/>
                          </w:rPr>
                          <w:t>50%</w:t>
                        </w:r>
                      </w:p>
                    </w:txbxContent>
                  </v:textbox>
                </v:shape>
                <v:shape id="Textbox 97" o:spid="_x0000_s1049" type="#_x0000_t202" style="position:absolute;left:23891;top:23983;width:1282;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636F2BDA" w14:textId="77777777" w:rsidR="00E67C9F" w:rsidRDefault="00E67C9F" w:rsidP="007E5DC3">
                        <w:pPr>
                          <w:spacing w:line="181" w:lineRule="exact"/>
                          <w:rPr>
                            <w:rFonts w:ascii="Calibri" w:hAnsi="Calibri"/>
                            <w:sz w:val="18"/>
                          </w:rPr>
                        </w:pPr>
                        <w:r>
                          <w:rPr>
                            <w:rFonts w:ascii="Calibri" w:hAnsi="Calibri"/>
                            <w:color w:val="7E7E7E"/>
                            <w:spacing w:val="-5"/>
                            <w:sz w:val="18"/>
                          </w:rPr>
                          <w:t>ЭТ</w:t>
                        </w:r>
                      </w:p>
                    </w:txbxContent>
                  </v:textbox>
                </v:shape>
                <v:shape id="Textbox 98" o:spid="_x0000_s1050" type="#_x0000_t202" style="position:absolute;left:21123;top:23983;width:1295;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7BAA18E6" w14:textId="77777777" w:rsidR="00E67C9F" w:rsidRDefault="00E67C9F" w:rsidP="007E5DC3">
                        <w:pPr>
                          <w:spacing w:line="181" w:lineRule="exact"/>
                          <w:rPr>
                            <w:rFonts w:ascii="Calibri" w:hAnsi="Calibri"/>
                            <w:sz w:val="18"/>
                          </w:rPr>
                        </w:pPr>
                        <w:r>
                          <w:rPr>
                            <w:rFonts w:ascii="Calibri" w:hAnsi="Calibri"/>
                            <w:color w:val="7E7E7E"/>
                            <w:spacing w:val="-5"/>
                            <w:sz w:val="18"/>
                          </w:rPr>
                          <w:t>БТ</w:t>
                        </w:r>
                      </w:p>
                    </w:txbxContent>
                  </v:textbox>
                </v:shape>
                <v:shape id="Textbox 99" o:spid="_x0000_s1051" type="#_x0000_t202" style="position:absolute;left:18555;top:24202;width:1594;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1B9ED3EB" w14:textId="77777777" w:rsidR="00E67C9F" w:rsidRDefault="00E67C9F" w:rsidP="007E5DC3">
                        <w:pPr>
                          <w:spacing w:line="181" w:lineRule="exact"/>
                          <w:rPr>
                            <w:rFonts w:ascii="Calibri"/>
                            <w:sz w:val="18"/>
                          </w:rPr>
                        </w:pPr>
                        <w:r>
                          <w:rPr>
                            <w:rFonts w:ascii="Calibri"/>
                            <w:color w:val="7E7E7E"/>
                            <w:spacing w:val="-5"/>
                            <w:sz w:val="18"/>
                          </w:rPr>
                          <w:t>0%</w:t>
                        </w:r>
                      </w:p>
                    </w:txbxContent>
                  </v:textbox>
                </v:shape>
                <v:shape id="Textbox 100" o:spid="_x0000_s1052" type="#_x0000_t202" style="position:absolute;left:10203;top:24202;width:2470;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78898F75" w14:textId="77777777" w:rsidR="00E67C9F" w:rsidRDefault="00E67C9F" w:rsidP="007E5DC3">
                        <w:pPr>
                          <w:spacing w:line="181" w:lineRule="exact"/>
                          <w:rPr>
                            <w:rFonts w:ascii="Calibri"/>
                            <w:sz w:val="18"/>
                          </w:rPr>
                        </w:pPr>
                        <w:r>
                          <w:rPr>
                            <w:rFonts w:ascii="Calibri"/>
                            <w:color w:val="7E7E7E"/>
                            <w:sz w:val="18"/>
                          </w:rPr>
                          <w:t>-</w:t>
                        </w:r>
                        <w:r>
                          <w:rPr>
                            <w:rFonts w:ascii="Calibri"/>
                            <w:color w:val="7E7E7E"/>
                            <w:spacing w:val="-5"/>
                            <w:sz w:val="18"/>
                          </w:rPr>
                          <w:t>50%</w:t>
                        </w:r>
                      </w:p>
                    </w:txbxContent>
                  </v:textbox>
                </v:shape>
                <v:shape id="Textbox 101" o:spid="_x0000_s1053" type="#_x0000_t202" style="position:absolute;left:2025;top:24202;width:3004;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5D352C44" w14:textId="77777777" w:rsidR="00E67C9F" w:rsidRDefault="00E67C9F" w:rsidP="007E5DC3">
                        <w:pPr>
                          <w:spacing w:line="181" w:lineRule="exact"/>
                          <w:rPr>
                            <w:rFonts w:ascii="Calibri"/>
                            <w:sz w:val="18"/>
                          </w:rPr>
                        </w:pPr>
                        <w:r>
                          <w:rPr>
                            <w:rFonts w:ascii="Calibri"/>
                            <w:color w:val="7E7E7E"/>
                            <w:sz w:val="18"/>
                          </w:rPr>
                          <w:t>-</w:t>
                        </w:r>
                        <w:r>
                          <w:rPr>
                            <w:rFonts w:ascii="Calibri"/>
                            <w:color w:val="7E7E7E"/>
                            <w:spacing w:val="-4"/>
                            <w:sz w:val="18"/>
                          </w:rPr>
                          <w:t>100%</w:t>
                        </w:r>
                      </w:p>
                    </w:txbxContent>
                  </v:textbox>
                </v:shape>
                <v:shape id="Textbox 102" o:spid="_x0000_s1054" type="#_x0000_t202" style="position:absolute;left:29757;top:18956;width:2629;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248AD966" w14:textId="77777777" w:rsidR="00E67C9F" w:rsidRDefault="00E67C9F" w:rsidP="007E5DC3">
                        <w:pPr>
                          <w:spacing w:line="181" w:lineRule="exact"/>
                          <w:rPr>
                            <w:rFonts w:ascii="Calibri"/>
                            <w:sz w:val="18"/>
                          </w:rPr>
                        </w:pPr>
                        <w:r>
                          <w:rPr>
                            <w:rFonts w:ascii="Calibri"/>
                            <w:color w:val="7E7E7E"/>
                            <w:spacing w:val="-2"/>
                            <w:sz w:val="18"/>
                          </w:rPr>
                          <w:t>23,22</w:t>
                        </w:r>
                      </w:p>
                    </w:txbxContent>
                  </v:textbox>
                </v:shape>
                <v:shape id="Textbox 103" o:spid="_x0000_s1055" type="#_x0000_t202" style="position:absolute;left:22175;top:18956;width:2089;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3A3FCE4A" w14:textId="77777777" w:rsidR="00E67C9F" w:rsidRDefault="00E67C9F" w:rsidP="007E5DC3">
                        <w:pPr>
                          <w:spacing w:line="181" w:lineRule="exact"/>
                          <w:rPr>
                            <w:rFonts w:ascii="Calibri"/>
                            <w:sz w:val="18"/>
                          </w:rPr>
                        </w:pPr>
                        <w:r>
                          <w:rPr>
                            <w:rFonts w:ascii="Calibri"/>
                            <w:color w:val="7E7E7E"/>
                            <w:spacing w:val="-4"/>
                            <w:sz w:val="18"/>
                          </w:rPr>
                          <w:t>15,9</w:t>
                        </w:r>
                      </w:p>
                    </w:txbxContent>
                  </v:textbox>
                </v:shape>
                <v:shape id="Textbox 104" o:spid="_x0000_s1056" type="#_x0000_t202" style="position:absolute;left:14327;top:19471;width:4026;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078D1132" w14:textId="77777777" w:rsidR="00E67C9F" w:rsidRDefault="00E67C9F" w:rsidP="007E5DC3">
                        <w:pPr>
                          <w:spacing w:line="181" w:lineRule="exact"/>
                          <w:rPr>
                            <w:rFonts w:ascii="Calibri" w:hAnsi="Calibri"/>
                            <w:sz w:val="18"/>
                          </w:rPr>
                        </w:pPr>
                        <w:r>
                          <w:rPr>
                            <w:rFonts w:ascii="Calibri" w:hAnsi="Calibri"/>
                            <w:color w:val="7E7E7E"/>
                            <w:spacing w:val="-2"/>
                            <w:sz w:val="18"/>
                          </w:rPr>
                          <w:t>Жоғары</w:t>
                        </w:r>
                      </w:p>
                    </w:txbxContent>
                  </v:textbox>
                </v:shape>
                <v:shape id="Textbox 105" o:spid="_x0000_s1057" type="#_x0000_t202" style="position:absolute;left:30797;top:12366;width:2610;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341EBF18" w14:textId="77777777" w:rsidR="00E67C9F" w:rsidRDefault="00E67C9F" w:rsidP="007E5DC3">
                        <w:pPr>
                          <w:spacing w:line="181" w:lineRule="exact"/>
                          <w:rPr>
                            <w:rFonts w:ascii="Calibri"/>
                            <w:sz w:val="18"/>
                          </w:rPr>
                        </w:pPr>
                        <w:r>
                          <w:rPr>
                            <w:rFonts w:ascii="Calibri"/>
                            <w:color w:val="7E7E7E"/>
                            <w:spacing w:val="-2"/>
                            <w:sz w:val="18"/>
                          </w:rPr>
                          <w:t>10,72</w:t>
                        </w:r>
                      </w:p>
                    </w:txbxContent>
                  </v:textbox>
                </v:shape>
                <v:shape id="Textbox 106" o:spid="_x0000_s1058" type="#_x0000_t202" style="position:absolute;left:22908;top:12366;width:2623;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008DA7DE" w14:textId="77777777" w:rsidR="00E67C9F" w:rsidRDefault="00E67C9F" w:rsidP="007E5DC3">
                        <w:pPr>
                          <w:spacing w:line="181" w:lineRule="exact"/>
                          <w:rPr>
                            <w:rFonts w:ascii="Calibri"/>
                            <w:sz w:val="18"/>
                          </w:rPr>
                        </w:pPr>
                        <w:r>
                          <w:rPr>
                            <w:rFonts w:ascii="Calibri"/>
                            <w:color w:val="7E7E7E"/>
                            <w:spacing w:val="-2"/>
                            <w:sz w:val="18"/>
                          </w:rPr>
                          <w:t>12,48</w:t>
                        </w:r>
                      </w:p>
                    </w:txbxContent>
                  </v:textbox>
                </v:shape>
                <v:shape id="Textbox 107" o:spid="_x0000_s1059" type="#_x0000_t202" style="position:absolute;left:15842;top:12873;width:2515;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6A1D940A" w14:textId="77777777" w:rsidR="00E67C9F" w:rsidRDefault="00E67C9F" w:rsidP="007E5DC3">
                        <w:pPr>
                          <w:spacing w:line="181" w:lineRule="exact"/>
                          <w:rPr>
                            <w:rFonts w:ascii="Calibri" w:hAnsi="Calibri"/>
                            <w:sz w:val="18"/>
                          </w:rPr>
                        </w:pPr>
                        <w:r>
                          <w:rPr>
                            <w:rFonts w:ascii="Calibri" w:hAnsi="Calibri"/>
                            <w:color w:val="7E7E7E"/>
                            <w:spacing w:val="-4"/>
                            <w:sz w:val="18"/>
                          </w:rPr>
                          <w:t>Орта</w:t>
                        </w:r>
                      </w:p>
                    </w:txbxContent>
                  </v:textbox>
                </v:shape>
                <v:shape id="Textbox 108" o:spid="_x0000_s1060" type="#_x0000_t202" style="position:absolute;left:12149;top:5770;width:6184;height:1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2472D7D9" w14:textId="77777777" w:rsidR="00E67C9F" w:rsidRDefault="00E67C9F" w:rsidP="007E5DC3">
                        <w:pPr>
                          <w:spacing w:line="189" w:lineRule="auto"/>
                          <w:rPr>
                            <w:rFonts w:ascii="Calibri" w:hAnsi="Calibri"/>
                            <w:position w:val="-7"/>
                            <w:sz w:val="18"/>
                          </w:rPr>
                        </w:pPr>
                        <w:r>
                          <w:rPr>
                            <w:rFonts w:ascii="Calibri" w:hAnsi="Calibri"/>
                            <w:color w:val="7E7E7E"/>
                            <w:sz w:val="18"/>
                          </w:rPr>
                          <w:t>-37,8</w:t>
                        </w:r>
                        <w:r>
                          <w:rPr>
                            <w:rFonts w:ascii="Calibri" w:hAnsi="Calibri"/>
                            <w:color w:val="7E7E7E"/>
                            <w:spacing w:val="41"/>
                            <w:sz w:val="18"/>
                          </w:rPr>
                          <w:t xml:space="preserve"> </w:t>
                        </w:r>
                        <w:r>
                          <w:rPr>
                            <w:rFonts w:ascii="Calibri" w:hAnsi="Calibri"/>
                            <w:color w:val="7E7E7E"/>
                            <w:spacing w:val="-4"/>
                            <w:position w:val="-7"/>
                            <w:sz w:val="18"/>
                          </w:rPr>
                          <w:t>Төмен</w:t>
                        </w:r>
                      </w:p>
                    </w:txbxContent>
                  </v:textbox>
                </v:shape>
                <v:shape id="Textbox 109" o:spid="_x0000_s1061" type="#_x0000_t202" style="position:absolute;left:4263;top:5770;width:2470;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00CFEE78" w14:textId="77777777" w:rsidR="00E67C9F" w:rsidRDefault="00E67C9F" w:rsidP="007E5DC3">
                        <w:pPr>
                          <w:spacing w:line="181" w:lineRule="exact"/>
                          <w:rPr>
                            <w:rFonts w:ascii="Calibri"/>
                            <w:sz w:val="18"/>
                          </w:rPr>
                        </w:pPr>
                        <w:r>
                          <w:rPr>
                            <w:rFonts w:ascii="Calibri"/>
                            <w:color w:val="7E7E7E"/>
                            <w:sz w:val="18"/>
                          </w:rPr>
                          <w:t>-</w:t>
                        </w:r>
                        <w:r>
                          <w:rPr>
                            <w:rFonts w:ascii="Calibri"/>
                            <w:color w:val="7E7E7E"/>
                            <w:spacing w:val="-4"/>
                            <w:sz w:val="18"/>
                          </w:rPr>
                          <w:t>7,45</w:t>
                        </w:r>
                      </w:p>
                    </w:txbxContent>
                  </v:textbox>
                </v:shape>
                <w10:anchorlock/>
              </v:group>
            </w:pict>
          </mc:Fallback>
        </mc:AlternateContent>
      </w:r>
    </w:p>
    <w:p w14:paraId="0E5B2FC0" w14:textId="77777777" w:rsidR="00496701" w:rsidRPr="00496701" w:rsidRDefault="00496701" w:rsidP="00496701">
      <w:pPr>
        <w:pStyle w:val="a3"/>
        <w:ind w:left="0" w:firstLine="0"/>
        <w:jc w:val="center"/>
        <w:rPr>
          <w:sz w:val="16"/>
          <w:szCs w:val="16"/>
        </w:rPr>
      </w:pPr>
    </w:p>
    <w:p w14:paraId="552D0446" w14:textId="459EC1C0" w:rsidR="007E5DC3" w:rsidRDefault="007E5DC3" w:rsidP="00496701">
      <w:pPr>
        <w:pStyle w:val="a3"/>
        <w:ind w:left="0" w:firstLine="0"/>
        <w:jc w:val="center"/>
      </w:pPr>
      <w:r>
        <w:t>Сурет</w:t>
      </w:r>
      <w:r w:rsidR="00496701">
        <w:t xml:space="preserve"> </w:t>
      </w:r>
      <w:r>
        <w:t xml:space="preserve">12 </w:t>
      </w:r>
      <w:r w:rsidR="00496701">
        <w:t xml:space="preserve">– </w:t>
      </w:r>
      <w:r>
        <w:t>Заңгерлердің кәсіби коммуникативтік</w:t>
      </w:r>
      <w:r>
        <w:rPr>
          <w:spacing w:val="-8"/>
        </w:rPr>
        <w:t xml:space="preserve"> </w:t>
      </w:r>
      <w:r>
        <w:t>дискурсын</w:t>
      </w:r>
      <w:r w:rsidR="00C90A5E">
        <w:t>ың</w:t>
      </w:r>
      <w:r>
        <w:rPr>
          <w:spacing w:val="-7"/>
        </w:rPr>
        <w:t xml:space="preserve"> </w:t>
      </w:r>
      <w:r>
        <w:t>қалыптасу</w:t>
      </w:r>
      <w:r>
        <w:rPr>
          <w:spacing w:val="-11"/>
        </w:rPr>
        <w:t xml:space="preserve"> </w:t>
      </w:r>
      <w:r>
        <w:t>деңгейінің</w:t>
      </w:r>
      <w:r>
        <w:rPr>
          <w:spacing w:val="-7"/>
        </w:rPr>
        <w:t xml:space="preserve"> </w:t>
      </w:r>
      <w:r>
        <w:t xml:space="preserve">өсу </w:t>
      </w:r>
      <w:r>
        <w:rPr>
          <w:spacing w:val="-2"/>
        </w:rPr>
        <w:t>көрсеткіші</w:t>
      </w:r>
    </w:p>
    <w:p w14:paraId="60CF7ADF" w14:textId="77777777" w:rsidR="00496701" w:rsidRPr="00496701" w:rsidRDefault="00496701" w:rsidP="00D62A9E">
      <w:pPr>
        <w:pStyle w:val="a3"/>
        <w:ind w:right="150" w:firstLine="709"/>
        <w:rPr>
          <w:bCs/>
          <w:color w:val="1B1C1D"/>
          <w:sz w:val="16"/>
          <w:szCs w:val="16"/>
          <w:bdr w:val="none" w:sz="0" w:space="0" w:color="auto" w:frame="1"/>
          <w:lang w:eastAsia="ru-RU"/>
        </w:rPr>
      </w:pPr>
    </w:p>
    <w:p w14:paraId="3683CCC4" w14:textId="31428AB1" w:rsidR="007E5DC3" w:rsidRDefault="00087DD7" w:rsidP="00496701">
      <w:pPr>
        <w:pStyle w:val="a3"/>
        <w:ind w:left="0" w:right="150" w:firstLine="709"/>
      </w:pPr>
      <w:r w:rsidRPr="00E61483">
        <w:rPr>
          <w:bCs/>
          <w:color w:val="1B1C1D"/>
          <w:sz w:val="24"/>
          <w:szCs w:val="24"/>
          <w:bdr w:val="none" w:sz="0" w:space="0" w:color="auto" w:frame="1"/>
          <w:lang w:eastAsia="ru-RU"/>
        </w:rPr>
        <w:t>Ескерту – Автордың құрастыруымен</w:t>
      </w:r>
    </w:p>
    <w:p w14:paraId="7EAEEDA1" w14:textId="77777777" w:rsidR="00EF4F95" w:rsidRDefault="00EF4F95" w:rsidP="00D62A9E">
      <w:pPr>
        <w:pStyle w:val="a3"/>
        <w:ind w:left="0" w:right="150" w:firstLine="709"/>
      </w:pPr>
    </w:p>
    <w:p w14:paraId="21E240D1" w14:textId="2166C561" w:rsidR="00177103" w:rsidRDefault="0073383D" w:rsidP="00D62A9E">
      <w:pPr>
        <w:pStyle w:val="a3"/>
        <w:ind w:left="0" w:right="150" w:firstLine="709"/>
      </w:pPr>
      <w:r>
        <w:t xml:space="preserve">Зерттеудің диагностикалық көрсеткіштері эксперименттік және бақылау топтарындағы болашақ заңгерлердің кәсіби коммуникативті дискурстық құзыреттіліктерінің өскені байқалады. Эксперименттің қорытынды мәліметтерін саралау – біз ұсынған лингводидактикалық шарттарды жүйелі жүзеге асыру заңгерлердің кәсіби коммуникативті дискурстық құзыреттілігін қалыптастыру тиімділігін арттыратын негізгі фактор екенін айғақтайды. </w:t>
      </w:r>
    </w:p>
    <w:p w14:paraId="104DC7E6" w14:textId="60BD4731" w:rsidR="005E7696" w:rsidRPr="005E7696" w:rsidRDefault="00177103" w:rsidP="00D62A9E">
      <w:pPr>
        <w:pStyle w:val="a3"/>
        <w:ind w:left="0" w:right="150" w:firstLine="709"/>
      </w:pPr>
      <w:r>
        <w:t>Бақылау және эксперименттік то</w:t>
      </w:r>
      <w:r w:rsidR="005434E2">
        <w:t>п</w:t>
      </w:r>
      <w:r>
        <w:t>атар</w:t>
      </w:r>
      <w:r w:rsidR="005434E2">
        <w:t xml:space="preserve"> көрсеткіштерінің серпінді дамуы біз ұсынғар «Заңгерлерге арналған жағдаяттық тапсырмалар» жинағының тиімділігін негіздеді. Эксперименттік жұмысты қорытындылай келе, бақылау және қорытынды кезеңдер арасындағы </w:t>
      </w:r>
      <w:r w:rsidR="00601C6C">
        <w:t>көрсеткіштердің айтарлықтай алшақтығын атап өтуге болады. Зерттеу аясында</w:t>
      </w:r>
      <w:r w:rsidR="005434E2">
        <w:t xml:space="preserve"> </w:t>
      </w:r>
      <w:r w:rsidR="00601C6C">
        <w:t xml:space="preserve">белгіленген барлық критерийлер бойынша эксперименттік топтағы болашақ заңгерлердің кәсіби коммуникативті дискурстық құзыреттілігінің қалыптасу деңгейі бақылау тобы респонденттерінің көрсеткіштерінен едәуір жоғары екендігі статистикалық тұрғыдан расталды. </w:t>
      </w:r>
      <w:r w:rsidR="005E7696" w:rsidRPr="005E7696">
        <w:t xml:space="preserve">Демек, бұл өзгерістер тәжірибелік-эксперименттік оқытуда </w:t>
      </w:r>
      <w:r w:rsidR="005E7696">
        <w:t>«Заңгерлерге арналған жағдаяттық тапсырмалар» жинағын</w:t>
      </w:r>
      <w:r w:rsidR="005E7696" w:rsidRPr="005E7696">
        <w:t xml:space="preserve"> қолданысқа енгізуге болады деген тұжырымдама айтуға болады.</w:t>
      </w:r>
    </w:p>
    <w:p w14:paraId="1E830F84" w14:textId="77777777" w:rsidR="0069426A" w:rsidRPr="00EF4F95" w:rsidRDefault="0069426A" w:rsidP="00D62A9E">
      <w:pPr>
        <w:pStyle w:val="a9"/>
        <w:spacing w:before="0" w:beforeAutospacing="0" w:after="0" w:afterAutospacing="0"/>
        <w:ind w:firstLine="709"/>
        <w:jc w:val="both"/>
        <w:rPr>
          <w:i/>
          <w:sz w:val="28"/>
          <w:szCs w:val="28"/>
          <w:lang w:val="kk-KZ"/>
        </w:rPr>
      </w:pPr>
      <w:r w:rsidRPr="00EF4F95">
        <w:rPr>
          <w:i/>
          <w:sz w:val="28"/>
          <w:szCs w:val="28"/>
          <w:lang w:val="kk-KZ"/>
        </w:rPr>
        <w:t>Зерттеу мақсаттарына қол жеткізу</w:t>
      </w:r>
    </w:p>
    <w:p w14:paraId="24F70163" w14:textId="47021628" w:rsidR="0069426A" w:rsidRPr="00117898" w:rsidRDefault="0069426A" w:rsidP="00D62A9E">
      <w:pPr>
        <w:pStyle w:val="a9"/>
        <w:spacing w:before="0" w:beforeAutospacing="0" w:after="0" w:afterAutospacing="0"/>
        <w:ind w:firstLine="709"/>
        <w:jc w:val="both"/>
        <w:rPr>
          <w:sz w:val="28"/>
          <w:szCs w:val="28"/>
          <w:lang w:val="kk-KZ"/>
        </w:rPr>
      </w:pPr>
      <w:r w:rsidRPr="00117898">
        <w:rPr>
          <w:sz w:val="28"/>
          <w:szCs w:val="28"/>
          <w:lang w:val="kk-KZ"/>
        </w:rPr>
        <w:t>Болашақ заң</w:t>
      </w:r>
      <w:r w:rsidR="00C57E47">
        <w:rPr>
          <w:sz w:val="28"/>
          <w:szCs w:val="28"/>
          <w:lang w:val="kk-KZ"/>
        </w:rPr>
        <w:t>герлердің кәсіби коммуникативті дискурстық құзыреттілігін</w:t>
      </w:r>
      <w:r w:rsidRPr="00117898">
        <w:rPr>
          <w:sz w:val="28"/>
          <w:szCs w:val="28"/>
          <w:lang w:val="kk-KZ"/>
        </w:rPr>
        <w:t xml:space="preserve"> қалыптастыруда жағдаяттық тапсырмалардың тиімділігін тексеру үшін өткізілген зерттеу өз мақсатына қол жеткізді. Эксперимент тобының нәтижелері барлық бағалау </w:t>
      </w:r>
      <w:r w:rsidR="00233F75">
        <w:rPr>
          <w:sz w:val="28"/>
          <w:szCs w:val="28"/>
          <w:lang w:val="kk-KZ"/>
        </w:rPr>
        <w:t>өлшемдері</w:t>
      </w:r>
      <w:r w:rsidR="006838E4">
        <w:rPr>
          <w:sz w:val="28"/>
          <w:szCs w:val="28"/>
          <w:lang w:val="kk-KZ"/>
        </w:rPr>
        <w:t xml:space="preserve"> бойынша оң көрсеткіш көрсетсе</w:t>
      </w:r>
      <w:r w:rsidRPr="00117898">
        <w:rPr>
          <w:sz w:val="28"/>
          <w:szCs w:val="28"/>
          <w:lang w:val="kk-KZ"/>
        </w:rPr>
        <w:t>, ал бақылау тобында ешқандай өзгеріс байқалмады. Сонымен</w:t>
      </w:r>
      <w:r w:rsidR="006838E4">
        <w:rPr>
          <w:sz w:val="28"/>
          <w:szCs w:val="28"/>
          <w:lang w:val="kk-KZ"/>
        </w:rPr>
        <w:t>,</w:t>
      </w:r>
      <w:r w:rsidRPr="00117898">
        <w:rPr>
          <w:sz w:val="28"/>
          <w:szCs w:val="28"/>
          <w:lang w:val="kk-KZ"/>
        </w:rPr>
        <w:t xml:space="preserve"> болашақ заң</w:t>
      </w:r>
      <w:r w:rsidR="00C57E47">
        <w:rPr>
          <w:sz w:val="28"/>
          <w:szCs w:val="28"/>
          <w:lang w:val="kk-KZ"/>
        </w:rPr>
        <w:t>герлердің кәсіби коммуникативті дискурстық құзыреттілігін</w:t>
      </w:r>
      <w:r w:rsidRPr="00117898">
        <w:rPr>
          <w:sz w:val="28"/>
          <w:szCs w:val="28"/>
          <w:lang w:val="kk-KZ"/>
        </w:rPr>
        <w:t xml:space="preserve"> қалыптастыруда жағдаяттық тапсырмаларды қолдану тілді меңгеру деңгейін, кәсіби  коммуникативтік дискурсқа түсуге сенімділ</w:t>
      </w:r>
      <w:r w:rsidR="006838E4">
        <w:rPr>
          <w:sz w:val="28"/>
          <w:szCs w:val="28"/>
          <w:lang w:val="kk-KZ"/>
        </w:rPr>
        <w:t>ікті және  кәсіби тілді үйрену ынтасын арттырудың бірден-б</w:t>
      </w:r>
      <w:r w:rsidRPr="00117898">
        <w:rPr>
          <w:sz w:val="28"/>
          <w:szCs w:val="28"/>
          <w:lang w:val="kk-KZ"/>
        </w:rPr>
        <w:t>ір тиімді әдіс</w:t>
      </w:r>
      <w:r w:rsidR="006838E4">
        <w:rPr>
          <w:sz w:val="28"/>
          <w:szCs w:val="28"/>
          <w:lang w:val="kk-KZ"/>
        </w:rPr>
        <w:t>і</w:t>
      </w:r>
      <w:r w:rsidRPr="00117898">
        <w:rPr>
          <w:sz w:val="28"/>
          <w:szCs w:val="28"/>
          <w:lang w:val="kk-KZ"/>
        </w:rPr>
        <w:t xml:space="preserve"> деген қорытынды жасауға болады. </w:t>
      </w:r>
    </w:p>
    <w:p w14:paraId="22825901" w14:textId="37E9DB7C" w:rsidR="007B2438" w:rsidRDefault="0069426A" w:rsidP="00D62A9E">
      <w:pPr>
        <w:pStyle w:val="a9"/>
        <w:spacing w:before="0" w:beforeAutospacing="0" w:after="0" w:afterAutospacing="0"/>
        <w:ind w:firstLine="709"/>
        <w:jc w:val="both"/>
        <w:rPr>
          <w:sz w:val="28"/>
          <w:szCs w:val="28"/>
          <w:lang w:val="kk-KZ"/>
        </w:rPr>
      </w:pPr>
      <w:r w:rsidRPr="00117898">
        <w:rPr>
          <w:sz w:val="28"/>
          <w:szCs w:val="28"/>
          <w:lang w:val="kk-KZ"/>
        </w:rPr>
        <w:t>Жүргізілген экспери</w:t>
      </w:r>
      <w:r w:rsidR="007B2438">
        <w:rPr>
          <w:sz w:val="28"/>
          <w:szCs w:val="28"/>
          <w:lang w:val="kk-KZ"/>
        </w:rPr>
        <w:t>мент нәтижелеріне сүйене отырып,</w:t>
      </w:r>
      <w:r w:rsidRPr="00117898">
        <w:rPr>
          <w:sz w:val="28"/>
          <w:szCs w:val="28"/>
          <w:lang w:val="kk-KZ"/>
        </w:rPr>
        <w:t xml:space="preserve"> </w:t>
      </w:r>
      <w:r w:rsidR="007B2438">
        <w:rPr>
          <w:sz w:val="28"/>
          <w:szCs w:val="28"/>
          <w:lang w:val="kk-KZ"/>
        </w:rPr>
        <w:t>ұсынамыз:</w:t>
      </w:r>
      <w:r w:rsidRPr="00117898">
        <w:rPr>
          <w:sz w:val="28"/>
          <w:szCs w:val="28"/>
          <w:lang w:val="kk-KZ"/>
        </w:rPr>
        <w:t xml:space="preserve"> </w:t>
      </w:r>
    </w:p>
    <w:p w14:paraId="2F659D95" w14:textId="051FAD24" w:rsidR="0069426A" w:rsidRPr="006838E4" w:rsidRDefault="0069426A" w:rsidP="00D62A9E">
      <w:pPr>
        <w:pStyle w:val="a9"/>
        <w:spacing w:before="0" w:beforeAutospacing="0" w:after="0" w:afterAutospacing="0"/>
        <w:ind w:firstLine="709"/>
        <w:jc w:val="both"/>
        <w:rPr>
          <w:b/>
          <w:sz w:val="28"/>
          <w:szCs w:val="28"/>
          <w:lang w:val="kk-KZ"/>
        </w:rPr>
      </w:pPr>
      <w:r w:rsidRPr="00EF4F95">
        <w:rPr>
          <w:i/>
          <w:sz w:val="28"/>
          <w:szCs w:val="28"/>
          <w:lang w:val="kk-KZ"/>
        </w:rPr>
        <w:t>1</w:t>
      </w:r>
      <w:r w:rsidR="00EF4F95" w:rsidRPr="00EF4F95">
        <w:rPr>
          <w:i/>
          <w:sz w:val="28"/>
          <w:szCs w:val="28"/>
          <w:lang w:val="kk-KZ"/>
        </w:rPr>
        <w:t>.</w:t>
      </w:r>
      <w:r w:rsidRPr="00EF4F95">
        <w:rPr>
          <w:i/>
          <w:sz w:val="28"/>
          <w:szCs w:val="28"/>
          <w:lang w:val="kk-KZ"/>
        </w:rPr>
        <w:t xml:space="preserve"> Оқу бағдарламаларына кәсіби бағыт</w:t>
      </w:r>
      <w:r w:rsidR="006838E4" w:rsidRPr="00EF4F95">
        <w:rPr>
          <w:i/>
          <w:sz w:val="28"/>
          <w:szCs w:val="28"/>
          <w:lang w:val="kk-KZ"/>
        </w:rPr>
        <w:t>талған қазақ тілі пәнін енгізу.</w:t>
      </w:r>
      <w:r w:rsidR="006838E4">
        <w:rPr>
          <w:b/>
          <w:sz w:val="28"/>
          <w:szCs w:val="28"/>
          <w:lang w:val="kk-KZ"/>
        </w:rPr>
        <w:t xml:space="preserve"> </w:t>
      </w:r>
      <w:r w:rsidRPr="00117898">
        <w:rPr>
          <w:rFonts w:eastAsia="Calibri"/>
          <w:noProof/>
          <w:sz w:val="28"/>
          <w:szCs w:val="28"/>
          <w:lang w:val="kk-KZ"/>
        </w:rPr>
        <w:t>Жоғары оқу орындарында қазақ тілін кәсіби бағытталған мақсатта оқыту үшін барлық м</w:t>
      </w:r>
      <w:r w:rsidR="006838E4">
        <w:rPr>
          <w:rFonts w:eastAsia="Calibri"/>
          <w:noProof/>
          <w:sz w:val="28"/>
          <w:szCs w:val="28"/>
          <w:lang w:val="kk-KZ"/>
        </w:rPr>
        <w:t>амандыққ</w:t>
      </w:r>
      <w:r w:rsidRPr="00117898">
        <w:rPr>
          <w:rFonts w:eastAsia="Calibri"/>
          <w:noProof/>
          <w:sz w:val="28"/>
          <w:szCs w:val="28"/>
          <w:lang w:val="kk-KZ"/>
        </w:rPr>
        <w:t xml:space="preserve">а кәсіби бағытталған қазақ тілі пәнін енгізу керек. </w:t>
      </w:r>
    </w:p>
    <w:p w14:paraId="099010DD" w14:textId="635F4714" w:rsidR="0069426A" w:rsidRPr="00117898" w:rsidRDefault="0069426A" w:rsidP="00D62A9E">
      <w:pPr>
        <w:pStyle w:val="a9"/>
        <w:spacing w:before="0" w:beforeAutospacing="0" w:after="0" w:afterAutospacing="0"/>
        <w:ind w:firstLine="709"/>
        <w:jc w:val="both"/>
        <w:rPr>
          <w:sz w:val="28"/>
          <w:szCs w:val="28"/>
          <w:lang w:val="kk-KZ"/>
        </w:rPr>
      </w:pPr>
      <w:r w:rsidRPr="00EF4F95">
        <w:rPr>
          <w:i/>
          <w:sz w:val="28"/>
          <w:szCs w:val="28"/>
          <w:lang w:val="kk-KZ"/>
        </w:rPr>
        <w:t>2</w:t>
      </w:r>
      <w:r w:rsidR="00EF4F95" w:rsidRPr="00EF4F95">
        <w:rPr>
          <w:i/>
          <w:sz w:val="28"/>
          <w:szCs w:val="28"/>
          <w:lang w:val="kk-KZ"/>
        </w:rPr>
        <w:t>.</w:t>
      </w:r>
      <w:r w:rsidRPr="00EF4F95">
        <w:rPr>
          <w:i/>
          <w:sz w:val="28"/>
          <w:szCs w:val="28"/>
          <w:lang w:val="kk-KZ"/>
        </w:rPr>
        <w:t xml:space="preserve"> Кәсіби бағытталған қазақ тілі пәні бойынша жағдаяттық тапсырмалар әзірлеу:</w:t>
      </w:r>
      <w:r w:rsidR="006838E4">
        <w:rPr>
          <w:sz w:val="28"/>
          <w:szCs w:val="28"/>
          <w:lang w:val="kk-KZ"/>
        </w:rPr>
        <w:t xml:space="preserve"> р</w:t>
      </w:r>
      <w:r w:rsidRPr="00117898">
        <w:rPr>
          <w:sz w:val="28"/>
          <w:szCs w:val="28"/>
          <w:lang w:val="kk-KZ"/>
        </w:rPr>
        <w:t>өлдік ойындар, пікірталастар және жобалық жұмыстарды қ</w:t>
      </w:r>
      <w:r w:rsidR="00EF4F95">
        <w:rPr>
          <w:sz w:val="28"/>
          <w:szCs w:val="28"/>
          <w:lang w:val="kk-KZ"/>
        </w:rPr>
        <w:t xml:space="preserve">амтитын жағдаяттық тапсырмалар </w:t>
      </w:r>
      <w:r w:rsidRPr="00117898">
        <w:rPr>
          <w:sz w:val="28"/>
          <w:szCs w:val="28"/>
          <w:lang w:val="kk-KZ"/>
        </w:rPr>
        <w:t xml:space="preserve">түрлі мамандықта оқып жүрген </w:t>
      </w:r>
      <w:r w:rsidR="006838E4">
        <w:rPr>
          <w:sz w:val="28"/>
          <w:szCs w:val="28"/>
          <w:lang w:val="kk-KZ"/>
        </w:rPr>
        <w:t>білім алушылардың өз мамандығ</w:t>
      </w:r>
      <w:r w:rsidRPr="00117898">
        <w:rPr>
          <w:sz w:val="28"/>
          <w:szCs w:val="28"/>
          <w:lang w:val="kk-KZ"/>
        </w:rPr>
        <w:t>ына сай кәсіби</w:t>
      </w:r>
      <w:r w:rsidR="006838E4">
        <w:rPr>
          <w:sz w:val="28"/>
          <w:szCs w:val="28"/>
          <w:lang w:val="kk-KZ"/>
        </w:rPr>
        <w:t xml:space="preserve"> тілді меңгеруге қызығушылығы</w:t>
      </w:r>
      <w:r w:rsidRPr="00117898">
        <w:rPr>
          <w:sz w:val="28"/>
          <w:szCs w:val="28"/>
          <w:lang w:val="kk-KZ"/>
        </w:rPr>
        <w:t xml:space="preserve"> артып, теориялық білімдерін практикада қолдануға мүмкіндіктері болды. </w:t>
      </w:r>
    </w:p>
    <w:p w14:paraId="14519812" w14:textId="3982C85D" w:rsidR="0069426A" w:rsidRPr="005D60FA" w:rsidRDefault="005D60FA" w:rsidP="00D62A9E">
      <w:pPr>
        <w:pStyle w:val="a9"/>
        <w:spacing w:before="0" w:beforeAutospacing="0" w:after="0" w:afterAutospacing="0"/>
        <w:ind w:firstLine="709"/>
        <w:jc w:val="both"/>
        <w:rPr>
          <w:b/>
          <w:sz w:val="28"/>
          <w:szCs w:val="28"/>
          <w:lang w:val="kk-KZ"/>
        </w:rPr>
      </w:pPr>
      <w:r w:rsidRPr="00EF4F95">
        <w:rPr>
          <w:i/>
          <w:sz w:val="28"/>
          <w:szCs w:val="28"/>
          <w:lang w:val="kk-KZ"/>
        </w:rPr>
        <w:t>3</w:t>
      </w:r>
      <w:r w:rsidR="00EF4F95" w:rsidRPr="00EF4F95">
        <w:rPr>
          <w:i/>
          <w:sz w:val="28"/>
          <w:szCs w:val="28"/>
          <w:lang w:val="kk-KZ"/>
        </w:rPr>
        <w:t>.</w:t>
      </w:r>
      <w:r w:rsidRPr="00EF4F95">
        <w:rPr>
          <w:i/>
          <w:sz w:val="28"/>
          <w:szCs w:val="28"/>
          <w:lang w:val="kk-KZ"/>
        </w:rPr>
        <w:t xml:space="preserve"> Оқытушыларды оқыту:</w:t>
      </w:r>
      <w:r>
        <w:rPr>
          <w:b/>
          <w:sz w:val="28"/>
          <w:szCs w:val="28"/>
          <w:lang w:val="kk-KZ"/>
        </w:rPr>
        <w:t xml:space="preserve"> </w:t>
      </w:r>
      <w:r w:rsidR="0069426A" w:rsidRPr="00117898">
        <w:rPr>
          <w:sz w:val="28"/>
          <w:szCs w:val="28"/>
          <w:lang w:val="kk-KZ"/>
        </w:rPr>
        <w:t>Оқытушыларға қазақ тілін кәсіби</w:t>
      </w:r>
      <w:r>
        <w:rPr>
          <w:sz w:val="28"/>
          <w:szCs w:val="28"/>
          <w:lang w:val="kk-KZ"/>
        </w:rPr>
        <w:t xml:space="preserve"> бағытта </w:t>
      </w:r>
      <w:r w:rsidR="0069426A" w:rsidRPr="00117898">
        <w:rPr>
          <w:sz w:val="28"/>
          <w:szCs w:val="28"/>
          <w:lang w:val="kk-KZ"/>
        </w:rPr>
        <w:t>жағдаяттық тапсырмалар арқылы оқыту үшін</w:t>
      </w:r>
      <w:r>
        <w:rPr>
          <w:sz w:val="28"/>
          <w:szCs w:val="28"/>
          <w:lang w:val="kk-KZ"/>
        </w:rPr>
        <w:t xml:space="preserve"> </w:t>
      </w:r>
      <w:r w:rsidR="0069426A" w:rsidRPr="00117898">
        <w:rPr>
          <w:sz w:val="28"/>
          <w:szCs w:val="28"/>
          <w:lang w:val="kk-KZ"/>
        </w:rPr>
        <w:t xml:space="preserve">семинарлар мен тренингтер, шеберлік сыныптарын өткізу. </w:t>
      </w:r>
    </w:p>
    <w:p w14:paraId="19439421" w14:textId="77777777" w:rsidR="0069426A" w:rsidRPr="00117898" w:rsidRDefault="0069426A" w:rsidP="00D62A9E">
      <w:pPr>
        <w:pStyle w:val="a9"/>
        <w:spacing w:before="0" w:beforeAutospacing="0" w:after="0" w:afterAutospacing="0"/>
        <w:ind w:firstLine="709"/>
        <w:jc w:val="both"/>
        <w:rPr>
          <w:sz w:val="28"/>
          <w:szCs w:val="28"/>
          <w:lang w:val="kk-KZ"/>
        </w:rPr>
      </w:pPr>
      <w:r w:rsidRPr="00117898">
        <w:rPr>
          <w:sz w:val="28"/>
          <w:szCs w:val="28"/>
          <w:lang w:val="kk-KZ"/>
        </w:rPr>
        <w:t xml:space="preserve">Бұл ұсыныстар қазақ тілін кәсіби бағытта оқыту сапасын жақсартуға және білім алушылардың тілді сапалы меңгеруіне ықпал етері сөзсіз. </w:t>
      </w:r>
    </w:p>
    <w:p w14:paraId="1B32CCF9" w14:textId="45E59A5D" w:rsidR="007A1681" w:rsidRPr="005D60FA" w:rsidRDefault="0069426A" w:rsidP="00D62A9E">
      <w:pPr>
        <w:pStyle w:val="a9"/>
        <w:spacing w:before="0" w:beforeAutospacing="0" w:after="0" w:afterAutospacing="0"/>
        <w:ind w:firstLine="709"/>
        <w:jc w:val="both"/>
        <w:rPr>
          <w:sz w:val="28"/>
          <w:szCs w:val="28"/>
          <w:lang w:val="kk-KZ"/>
        </w:rPr>
      </w:pPr>
      <w:r w:rsidRPr="00117898">
        <w:rPr>
          <w:sz w:val="28"/>
          <w:szCs w:val="28"/>
          <w:lang w:val="kk-KZ"/>
        </w:rPr>
        <w:t>Қорыта келе, болашақ заң</w:t>
      </w:r>
      <w:r w:rsidR="00C57E47">
        <w:rPr>
          <w:sz w:val="28"/>
          <w:szCs w:val="28"/>
          <w:lang w:val="kk-KZ"/>
        </w:rPr>
        <w:t>герлердің кәсіби коммуникативті дискурстық құзыреттілігін</w:t>
      </w:r>
      <w:r w:rsidRPr="00117898">
        <w:rPr>
          <w:sz w:val="28"/>
          <w:szCs w:val="28"/>
          <w:lang w:val="kk-KZ"/>
        </w:rPr>
        <w:t xml:space="preserve"> қалыптастыруда жағдаяттық тапсырмаларды қолдану олардың кәсіби тілде қарым-қатынас жасау сенімділігіне, грамматиканы меңгеруіне және тілдік </w:t>
      </w:r>
      <w:r w:rsidR="00E67B83">
        <w:rPr>
          <w:sz w:val="28"/>
          <w:szCs w:val="28"/>
          <w:lang w:val="kk-KZ"/>
        </w:rPr>
        <w:t>құзырет</w:t>
      </w:r>
      <w:r w:rsidRPr="00117898">
        <w:rPr>
          <w:sz w:val="28"/>
          <w:szCs w:val="28"/>
          <w:lang w:val="kk-KZ"/>
        </w:rPr>
        <w:t xml:space="preserve">тіліктерінің дамуына ықпал ететіндігі </w:t>
      </w:r>
      <w:r w:rsidR="004975F3" w:rsidRPr="00117898">
        <w:rPr>
          <w:sz w:val="28"/>
          <w:szCs w:val="28"/>
          <w:lang w:val="kk-KZ"/>
        </w:rPr>
        <w:t xml:space="preserve">практикалық тұрғыда дәлелденіп, </w:t>
      </w:r>
      <w:r w:rsidR="00A17900" w:rsidRPr="00117898">
        <w:rPr>
          <w:sz w:val="28"/>
          <w:szCs w:val="28"/>
          <w:lang w:val="kk-KZ"/>
        </w:rPr>
        <w:t>тіл үйренуші</w:t>
      </w:r>
      <w:r w:rsidR="00253371" w:rsidRPr="00117898">
        <w:rPr>
          <w:sz w:val="28"/>
          <w:szCs w:val="28"/>
          <w:lang w:val="kk-KZ"/>
        </w:rPr>
        <w:t xml:space="preserve">лер мен студенттердің кәсіби </w:t>
      </w:r>
      <w:r w:rsidR="00A17900" w:rsidRPr="00117898">
        <w:rPr>
          <w:sz w:val="28"/>
          <w:szCs w:val="28"/>
          <w:lang w:val="kk-KZ"/>
        </w:rPr>
        <w:t xml:space="preserve"> тұлғалық </w:t>
      </w:r>
      <w:r w:rsidR="00253371" w:rsidRPr="00117898">
        <w:rPr>
          <w:sz w:val="28"/>
          <w:szCs w:val="28"/>
          <w:lang w:val="kk-KZ"/>
        </w:rPr>
        <w:t>дамуын</w:t>
      </w:r>
      <w:r w:rsidR="00A17900" w:rsidRPr="00117898">
        <w:rPr>
          <w:sz w:val="28"/>
          <w:szCs w:val="28"/>
          <w:lang w:val="kk-KZ"/>
        </w:rPr>
        <w:t xml:space="preserve"> зерттеу, </w:t>
      </w:r>
      <w:r w:rsidR="00253371" w:rsidRPr="00117898">
        <w:rPr>
          <w:sz w:val="28"/>
          <w:szCs w:val="28"/>
          <w:lang w:val="kk-KZ"/>
        </w:rPr>
        <w:t xml:space="preserve">кәсіби коммуникативті дискурс </w:t>
      </w:r>
      <w:r w:rsidR="00E67B83">
        <w:rPr>
          <w:sz w:val="28"/>
          <w:szCs w:val="28"/>
          <w:lang w:val="kk-KZ"/>
        </w:rPr>
        <w:t>құзырет</w:t>
      </w:r>
      <w:r w:rsidR="00253371" w:rsidRPr="00117898">
        <w:rPr>
          <w:sz w:val="28"/>
          <w:szCs w:val="28"/>
          <w:lang w:val="kk-KZ"/>
        </w:rPr>
        <w:t xml:space="preserve">тілігін </w:t>
      </w:r>
      <w:r w:rsidR="00A17900" w:rsidRPr="00117898">
        <w:rPr>
          <w:sz w:val="28"/>
          <w:szCs w:val="28"/>
          <w:lang w:val="kk-KZ"/>
        </w:rPr>
        <w:t xml:space="preserve"> дамыту жолдарын тиімді қолдану, </w:t>
      </w:r>
      <w:r w:rsidR="00253371" w:rsidRPr="00117898">
        <w:rPr>
          <w:sz w:val="28"/>
          <w:szCs w:val="28"/>
          <w:lang w:val="kk-KZ"/>
        </w:rPr>
        <w:t>заң</w:t>
      </w:r>
      <w:r w:rsidR="00A17900" w:rsidRPr="00117898">
        <w:rPr>
          <w:sz w:val="28"/>
          <w:szCs w:val="28"/>
          <w:lang w:val="kk-KZ"/>
        </w:rPr>
        <w:t xml:space="preserve"> лексика</w:t>
      </w:r>
      <w:r w:rsidR="00253371" w:rsidRPr="00117898">
        <w:rPr>
          <w:sz w:val="28"/>
          <w:szCs w:val="28"/>
          <w:lang w:val="kk-KZ"/>
        </w:rPr>
        <w:t>сы</w:t>
      </w:r>
      <w:r w:rsidR="00A17900" w:rsidRPr="00117898">
        <w:rPr>
          <w:sz w:val="28"/>
          <w:szCs w:val="28"/>
          <w:lang w:val="kk-KZ"/>
        </w:rPr>
        <w:t xml:space="preserve">н дұрыс үйрету – </w:t>
      </w:r>
      <w:r w:rsidR="00253371" w:rsidRPr="00117898">
        <w:rPr>
          <w:sz w:val="28"/>
          <w:szCs w:val="28"/>
          <w:lang w:val="kk-KZ"/>
        </w:rPr>
        <w:t>кәсіби</w:t>
      </w:r>
      <w:r w:rsidR="00A17900" w:rsidRPr="00117898">
        <w:rPr>
          <w:sz w:val="28"/>
          <w:szCs w:val="28"/>
          <w:lang w:val="kk-KZ"/>
        </w:rPr>
        <w:t xml:space="preserve"> коммуникацияға шебер тұлға қалыптастырудың негізгі көрсеткіштері. Сол себепті тіл құралдарында және к</w:t>
      </w:r>
      <w:r w:rsidR="005D60FA">
        <w:rPr>
          <w:sz w:val="28"/>
          <w:szCs w:val="28"/>
          <w:lang w:val="kk-KZ"/>
        </w:rPr>
        <w:t xml:space="preserve">үнделікті білім беру үдерісінде </w:t>
      </w:r>
      <w:r w:rsidR="00253371" w:rsidRPr="00117898">
        <w:rPr>
          <w:sz w:val="28"/>
          <w:szCs w:val="28"/>
          <w:lang w:val="kk-KZ"/>
        </w:rPr>
        <w:t>қазақ тілін</w:t>
      </w:r>
      <w:r w:rsidR="005D60FA">
        <w:rPr>
          <w:sz w:val="28"/>
          <w:szCs w:val="28"/>
          <w:lang w:val="kk-KZ"/>
        </w:rPr>
        <w:t xml:space="preserve"> кәсіби деңгейде меңгерген, кез </w:t>
      </w:r>
      <w:r w:rsidR="00253371" w:rsidRPr="00117898">
        <w:rPr>
          <w:sz w:val="28"/>
          <w:szCs w:val="28"/>
          <w:lang w:val="kk-KZ"/>
        </w:rPr>
        <w:t xml:space="preserve">келген жағдайда қазақ тілінде </w:t>
      </w:r>
      <w:r w:rsidR="00A17900" w:rsidRPr="00117898">
        <w:rPr>
          <w:sz w:val="28"/>
          <w:szCs w:val="28"/>
          <w:lang w:val="kk-KZ"/>
        </w:rPr>
        <w:t xml:space="preserve"> </w:t>
      </w:r>
      <w:r w:rsidR="00253371" w:rsidRPr="00117898">
        <w:rPr>
          <w:sz w:val="28"/>
          <w:szCs w:val="28"/>
          <w:lang w:val="kk-KZ"/>
        </w:rPr>
        <w:t xml:space="preserve">өз </w:t>
      </w:r>
      <w:r w:rsidR="00A17900" w:rsidRPr="00117898">
        <w:rPr>
          <w:sz w:val="28"/>
          <w:szCs w:val="28"/>
          <w:lang w:val="kk-KZ"/>
        </w:rPr>
        <w:t xml:space="preserve">ойын дұрыс жеткізе </w:t>
      </w:r>
      <w:r w:rsidR="007A1681" w:rsidRPr="00117898">
        <w:rPr>
          <w:sz w:val="28"/>
          <w:szCs w:val="28"/>
          <w:lang w:val="kk-KZ"/>
        </w:rPr>
        <w:t xml:space="preserve">алатын кәсіби </w:t>
      </w:r>
      <w:r w:rsidR="00E67B83">
        <w:rPr>
          <w:sz w:val="28"/>
          <w:szCs w:val="28"/>
          <w:lang w:val="kk-KZ"/>
        </w:rPr>
        <w:t>құзырет</w:t>
      </w:r>
      <w:r w:rsidR="007A1681" w:rsidRPr="00117898">
        <w:rPr>
          <w:sz w:val="28"/>
          <w:szCs w:val="28"/>
          <w:lang w:val="kk-KZ"/>
        </w:rPr>
        <w:t>ті маман</w:t>
      </w:r>
      <w:r w:rsidR="005D60FA">
        <w:rPr>
          <w:sz w:val="28"/>
          <w:szCs w:val="28"/>
          <w:lang w:val="kk-KZ"/>
        </w:rPr>
        <w:t xml:space="preserve"> дайындау</w:t>
      </w:r>
      <w:r w:rsidR="00A17900" w:rsidRPr="00117898">
        <w:rPr>
          <w:sz w:val="28"/>
          <w:szCs w:val="28"/>
          <w:lang w:val="kk-KZ"/>
        </w:rPr>
        <w:t xml:space="preserve"> –</w:t>
      </w:r>
      <w:r w:rsidR="005D60FA">
        <w:rPr>
          <w:sz w:val="28"/>
          <w:szCs w:val="28"/>
          <w:lang w:val="kk-KZ"/>
        </w:rPr>
        <w:t xml:space="preserve"> </w:t>
      </w:r>
      <w:r w:rsidR="00A17900" w:rsidRPr="00117898">
        <w:rPr>
          <w:sz w:val="28"/>
          <w:szCs w:val="28"/>
          <w:lang w:val="kk-KZ"/>
        </w:rPr>
        <w:t>өзекті мәселе</w:t>
      </w:r>
      <w:r w:rsidR="005D60FA">
        <w:rPr>
          <w:sz w:val="28"/>
          <w:szCs w:val="28"/>
          <w:lang w:val="kk-KZ"/>
        </w:rPr>
        <w:t xml:space="preserve">. </w:t>
      </w:r>
      <w:r w:rsidR="007A1681" w:rsidRPr="00117898">
        <w:rPr>
          <w:rFonts w:eastAsia="Calibri"/>
          <w:noProof/>
          <w:sz w:val="28"/>
          <w:szCs w:val="28"/>
          <w:lang w:val="kk-KZ"/>
        </w:rPr>
        <w:t>Бұған дейін қатысымдық құзыреттілік</w:t>
      </w:r>
      <w:r w:rsidR="005D60FA">
        <w:rPr>
          <w:rFonts w:eastAsia="Calibri"/>
          <w:noProof/>
          <w:sz w:val="28"/>
          <w:szCs w:val="28"/>
          <w:lang w:val="kk-KZ"/>
        </w:rPr>
        <w:t xml:space="preserve">ті ЖОО-да, </w:t>
      </w:r>
      <w:r w:rsidR="007A1681" w:rsidRPr="00117898">
        <w:rPr>
          <w:rFonts w:eastAsia="Calibri"/>
          <w:noProof/>
          <w:sz w:val="28"/>
          <w:szCs w:val="28"/>
          <w:lang w:val="kk-KZ"/>
        </w:rPr>
        <w:t>білім алушылар арасында тәжірибелік, теориялық тұрғыдан қалыптастыру жолдары ұсынылса, осы зерттеу жұмысында болашақ заңгерлердің кәсіби коммуникативтік дискурсын қалыптастыру ғылыми-теориялық тұрғыдан негізделіп, тұлғаның кәсіби құзыреттілігінің дискурстық қатысымдағы маңызы тұрғысынан қарастырылып, дискурспен, тіл үйрету үдерісімен сабақтастықта зерделенді.</w:t>
      </w:r>
    </w:p>
    <w:p w14:paraId="33E1340B" w14:textId="77777777" w:rsidR="00117898" w:rsidRDefault="00117898" w:rsidP="00D62A9E">
      <w:pPr>
        <w:spacing w:after="0" w:line="240" w:lineRule="auto"/>
        <w:ind w:firstLine="709"/>
        <w:rPr>
          <w:rFonts w:ascii="Times New Roman" w:hAnsi="Times New Roman" w:cs="Times New Roman"/>
          <w:b/>
          <w:sz w:val="28"/>
          <w:szCs w:val="28"/>
          <w:lang w:val="kk-KZ"/>
        </w:rPr>
      </w:pPr>
    </w:p>
    <w:p w14:paraId="4BBE1225" w14:textId="3DE7EA31" w:rsidR="00795EEB" w:rsidRDefault="00795EEB" w:rsidP="00D62A9E">
      <w:pPr>
        <w:spacing w:after="0" w:line="240" w:lineRule="auto"/>
        <w:ind w:firstLine="709"/>
        <w:rPr>
          <w:rFonts w:ascii="Times New Roman" w:hAnsi="Times New Roman" w:cs="Times New Roman"/>
          <w:b/>
          <w:sz w:val="28"/>
          <w:szCs w:val="28"/>
          <w:lang w:val="kk-KZ"/>
        </w:rPr>
      </w:pPr>
      <w:r w:rsidRPr="00B130CD">
        <w:rPr>
          <w:rFonts w:ascii="Times New Roman" w:hAnsi="Times New Roman" w:cs="Times New Roman"/>
          <w:b/>
          <w:sz w:val="28"/>
          <w:szCs w:val="28"/>
          <w:lang w:val="kk-KZ"/>
        </w:rPr>
        <w:t xml:space="preserve">Үшінші </w:t>
      </w:r>
      <w:r w:rsidR="00EF4F95">
        <w:rPr>
          <w:rFonts w:ascii="Times New Roman" w:hAnsi="Times New Roman" w:cs="Times New Roman"/>
          <w:b/>
          <w:sz w:val="28"/>
          <w:szCs w:val="28"/>
          <w:lang w:val="kk-KZ"/>
        </w:rPr>
        <w:t>бөлім</w:t>
      </w:r>
      <w:r w:rsidRPr="00B130CD">
        <w:rPr>
          <w:rFonts w:ascii="Times New Roman" w:hAnsi="Times New Roman" w:cs="Times New Roman"/>
          <w:b/>
          <w:sz w:val="28"/>
          <w:szCs w:val="28"/>
          <w:lang w:val="kk-KZ"/>
        </w:rPr>
        <w:t xml:space="preserve"> бойынша тұжырым</w:t>
      </w:r>
    </w:p>
    <w:p w14:paraId="736093D2" w14:textId="76922414" w:rsidR="00AB7C03" w:rsidRDefault="005D60FA"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Диссертациян</w:t>
      </w:r>
      <w:r w:rsidR="00795EEB" w:rsidRPr="00B130CD">
        <w:rPr>
          <w:rFonts w:ascii="Times New Roman" w:hAnsi="Times New Roman" w:cs="Times New Roman"/>
          <w:sz w:val="28"/>
          <w:szCs w:val="28"/>
          <w:lang w:val="kk-KZ"/>
        </w:rPr>
        <w:t xml:space="preserve">ың үшінші </w:t>
      </w:r>
      <w:r w:rsidR="00EF4F95">
        <w:rPr>
          <w:rFonts w:ascii="Times New Roman" w:hAnsi="Times New Roman" w:cs="Times New Roman"/>
          <w:sz w:val="28"/>
          <w:szCs w:val="28"/>
          <w:lang w:val="kk-KZ"/>
        </w:rPr>
        <w:t>бөлімде</w:t>
      </w:r>
      <w:r w:rsidR="00795EEB" w:rsidRPr="00B130CD">
        <w:rPr>
          <w:rFonts w:ascii="Times New Roman" w:hAnsi="Times New Roman" w:cs="Times New Roman"/>
          <w:sz w:val="28"/>
          <w:szCs w:val="28"/>
          <w:lang w:val="kk-KZ"/>
        </w:rPr>
        <w:t xml:space="preserve"> қазақ заңгерлік дискурсының әдіснамалық негіздері сараланып, заңгерлік дискурсты меңгертудің әдіс-тәсілдері мен психологиялық, философиялық негіздері қарастырылды. </w:t>
      </w:r>
      <w:r>
        <w:rPr>
          <w:rFonts w:ascii="Times New Roman" w:hAnsi="Times New Roman" w:cs="Times New Roman"/>
          <w:sz w:val="28"/>
          <w:szCs w:val="28"/>
          <w:lang w:val="kk-KZ"/>
        </w:rPr>
        <w:t xml:space="preserve">Болашақ заңгерлердің </w:t>
      </w:r>
      <w:r w:rsidR="00AB7C03">
        <w:rPr>
          <w:rFonts w:ascii="Times New Roman" w:hAnsi="Times New Roman" w:cs="Times New Roman"/>
          <w:sz w:val="28"/>
          <w:szCs w:val="28"/>
          <w:lang w:val="kk-KZ"/>
        </w:rPr>
        <w:t>кәсіби коммуникативті дискурст</w:t>
      </w:r>
      <w:r>
        <w:rPr>
          <w:rFonts w:ascii="Times New Roman" w:hAnsi="Times New Roman" w:cs="Times New Roman"/>
          <w:sz w:val="28"/>
          <w:szCs w:val="28"/>
          <w:lang w:val="kk-KZ"/>
        </w:rPr>
        <w:t>ық құзыреттілігін қалыптастырудың</w:t>
      </w:r>
      <w:r w:rsidR="00AB7C03">
        <w:rPr>
          <w:rFonts w:ascii="Times New Roman" w:hAnsi="Times New Roman" w:cs="Times New Roman"/>
          <w:sz w:val="28"/>
          <w:szCs w:val="28"/>
          <w:lang w:val="kk-KZ"/>
        </w:rPr>
        <w:t xml:space="preserve"> лингводидактикалық шарттары айқындалып, теориялық тұрғыдан негізделді. </w:t>
      </w:r>
      <w:r>
        <w:rPr>
          <w:rFonts w:ascii="Times New Roman" w:hAnsi="Times New Roman" w:cs="Times New Roman"/>
          <w:sz w:val="28"/>
          <w:szCs w:val="28"/>
          <w:lang w:val="kk-KZ"/>
        </w:rPr>
        <w:t xml:space="preserve">Олар: болашақ заңгерлердің кәсіби коммуникативті дискурстық құзыреттілігін қалыптастырудың барлық ішкі құрылымдық құзыреттілігін дамытуға ықпал ететін </w:t>
      </w:r>
      <w:r w:rsidRPr="00AB7C03">
        <w:rPr>
          <w:rFonts w:ascii="Times New Roman" w:hAnsi="Times New Roman" w:cs="Times New Roman"/>
          <w:i/>
          <w:sz w:val="28"/>
          <w:szCs w:val="28"/>
          <w:lang w:val="kk-KZ"/>
        </w:rPr>
        <w:t>білім беру ортасын құру, жағдаяттық тапсырмаларды жүйелі түрде пайдалану</w:t>
      </w:r>
      <w:r>
        <w:rPr>
          <w:rFonts w:ascii="Times New Roman" w:hAnsi="Times New Roman" w:cs="Times New Roman"/>
          <w:sz w:val="28"/>
          <w:szCs w:val="28"/>
          <w:lang w:val="kk-KZ"/>
        </w:rPr>
        <w:t xml:space="preserve"> және </w:t>
      </w:r>
      <w:r w:rsidRPr="00AB7C03">
        <w:rPr>
          <w:rFonts w:ascii="Times New Roman" w:hAnsi="Times New Roman" w:cs="Times New Roman"/>
          <w:i/>
          <w:sz w:val="28"/>
          <w:szCs w:val="28"/>
          <w:lang w:val="kk-KZ"/>
        </w:rPr>
        <w:t>интегративтік технологияны</w:t>
      </w:r>
      <w:r>
        <w:rPr>
          <w:rFonts w:ascii="Times New Roman" w:hAnsi="Times New Roman" w:cs="Times New Roman"/>
          <w:sz w:val="28"/>
          <w:szCs w:val="28"/>
          <w:lang w:val="kk-KZ"/>
        </w:rPr>
        <w:t xml:space="preserve"> қолдану. </w:t>
      </w:r>
      <w:r w:rsidR="00AB7C03">
        <w:rPr>
          <w:rFonts w:ascii="Times New Roman" w:hAnsi="Times New Roman" w:cs="Times New Roman"/>
          <w:sz w:val="28"/>
          <w:szCs w:val="28"/>
          <w:lang w:val="kk-KZ"/>
        </w:rPr>
        <w:t>Осы орайда атал</w:t>
      </w:r>
      <w:r>
        <w:rPr>
          <w:rFonts w:ascii="Times New Roman" w:hAnsi="Times New Roman" w:cs="Times New Roman"/>
          <w:sz w:val="28"/>
          <w:szCs w:val="28"/>
          <w:lang w:val="kk-KZ"/>
        </w:rPr>
        <w:t>ған</w:t>
      </w:r>
      <w:r w:rsidR="00AB7C03">
        <w:rPr>
          <w:rFonts w:ascii="Times New Roman" w:hAnsi="Times New Roman" w:cs="Times New Roman"/>
          <w:sz w:val="28"/>
          <w:szCs w:val="28"/>
          <w:lang w:val="kk-KZ"/>
        </w:rPr>
        <w:t xml:space="preserve"> құзыреттілікті дамытуға ықпал ететін факторларды анықтауда заманауи </w:t>
      </w:r>
      <w:r>
        <w:rPr>
          <w:rFonts w:ascii="Times New Roman" w:hAnsi="Times New Roman" w:cs="Times New Roman"/>
          <w:sz w:val="28"/>
          <w:szCs w:val="28"/>
          <w:lang w:val="kk-KZ"/>
        </w:rPr>
        <w:t>қажеттіліктер</w:t>
      </w:r>
      <w:r w:rsidR="00AB7C03">
        <w:rPr>
          <w:rFonts w:ascii="Times New Roman" w:hAnsi="Times New Roman" w:cs="Times New Roman"/>
          <w:sz w:val="28"/>
          <w:szCs w:val="28"/>
          <w:lang w:val="kk-KZ"/>
        </w:rPr>
        <w:t xml:space="preserve"> негізге алынды. </w:t>
      </w:r>
    </w:p>
    <w:p w14:paraId="7ACC7FFC" w14:textId="462029A5" w:rsidR="00664BC5" w:rsidRPr="00977BF8" w:rsidRDefault="00664BC5"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Лингвистика мен заң ғылымының тоғысында п</w:t>
      </w:r>
      <w:r w:rsidR="005D60FA">
        <w:rPr>
          <w:rFonts w:ascii="Times New Roman" w:hAnsi="Times New Roman" w:cs="Times New Roman"/>
          <w:sz w:val="28"/>
          <w:szCs w:val="28"/>
          <w:lang w:val="kk-KZ"/>
        </w:rPr>
        <w:t xml:space="preserve">айда болған заңгерлік дискурстың </w:t>
      </w:r>
      <w:r>
        <w:rPr>
          <w:rFonts w:ascii="Times New Roman" w:hAnsi="Times New Roman" w:cs="Times New Roman"/>
          <w:sz w:val="28"/>
          <w:szCs w:val="28"/>
          <w:lang w:val="kk-KZ"/>
        </w:rPr>
        <w:t xml:space="preserve">құқықтық мәдени ерекшеліктерімен және лингвистикалық </w:t>
      </w:r>
      <w:r w:rsidR="005D60FA">
        <w:rPr>
          <w:rFonts w:ascii="Times New Roman" w:hAnsi="Times New Roman" w:cs="Times New Roman"/>
          <w:sz w:val="28"/>
          <w:szCs w:val="28"/>
          <w:lang w:val="kk-KZ"/>
        </w:rPr>
        <w:t>сипатымен</w:t>
      </w:r>
      <w:r>
        <w:rPr>
          <w:rFonts w:ascii="Times New Roman" w:hAnsi="Times New Roman" w:cs="Times New Roman"/>
          <w:sz w:val="28"/>
          <w:szCs w:val="28"/>
          <w:lang w:val="kk-KZ"/>
        </w:rPr>
        <w:t xml:space="preserve"> айқындалатын, жоғары рухани-құқықтық құндылықтар жүйесінен тұратын ұжымдық сананың бірлігі екендігі нақтыланды. Сондықтан пәнаралық байланыстарды жүзеге асыруда болашақ заңгерлер терминологиялық </w:t>
      </w:r>
      <w:r w:rsidR="005D60FA">
        <w:rPr>
          <w:rFonts w:ascii="Times New Roman" w:hAnsi="Times New Roman" w:cs="Times New Roman"/>
          <w:sz w:val="28"/>
          <w:szCs w:val="28"/>
          <w:lang w:val="kk-KZ"/>
        </w:rPr>
        <w:t xml:space="preserve">қорды </w:t>
      </w:r>
      <w:r>
        <w:rPr>
          <w:rFonts w:ascii="Times New Roman" w:hAnsi="Times New Roman" w:cs="Times New Roman"/>
          <w:sz w:val="28"/>
          <w:szCs w:val="28"/>
          <w:lang w:val="kk-KZ"/>
        </w:rPr>
        <w:t>еркін игер</w:t>
      </w:r>
      <w:r w:rsidR="004C6312">
        <w:rPr>
          <w:rFonts w:ascii="Times New Roman" w:hAnsi="Times New Roman" w:cs="Times New Roman"/>
          <w:sz w:val="28"/>
          <w:szCs w:val="28"/>
          <w:lang w:val="kk-KZ"/>
        </w:rPr>
        <w:t xml:space="preserve">уде интегративтік оқыту технологиясының маңызы </w:t>
      </w:r>
      <w:r w:rsidR="005D60FA">
        <w:rPr>
          <w:rFonts w:ascii="Times New Roman" w:hAnsi="Times New Roman" w:cs="Times New Roman"/>
          <w:sz w:val="28"/>
          <w:szCs w:val="28"/>
          <w:lang w:val="kk-KZ"/>
        </w:rPr>
        <w:t>зор</w:t>
      </w:r>
      <w:r w:rsidR="004C6312">
        <w:rPr>
          <w:rFonts w:ascii="Times New Roman" w:hAnsi="Times New Roman" w:cs="Times New Roman"/>
          <w:sz w:val="28"/>
          <w:szCs w:val="28"/>
          <w:lang w:val="kk-KZ"/>
        </w:rPr>
        <w:t>. И</w:t>
      </w:r>
      <w:r>
        <w:rPr>
          <w:rFonts w:ascii="Times New Roman" w:hAnsi="Times New Roman" w:cs="Times New Roman"/>
          <w:sz w:val="28"/>
          <w:szCs w:val="28"/>
          <w:lang w:val="kk-KZ"/>
        </w:rPr>
        <w:t>нтегративтік оқыту</w:t>
      </w:r>
      <w:r w:rsidR="004C6312">
        <w:rPr>
          <w:rFonts w:ascii="Times New Roman" w:hAnsi="Times New Roman" w:cs="Times New Roman"/>
          <w:sz w:val="28"/>
          <w:szCs w:val="28"/>
          <w:lang w:val="kk-KZ"/>
        </w:rPr>
        <w:t xml:space="preserve"> технологиясы</w:t>
      </w:r>
      <w:r w:rsidR="005D60FA">
        <w:rPr>
          <w:rFonts w:ascii="Times New Roman" w:hAnsi="Times New Roman" w:cs="Times New Roman"/>
          <w:sz w:val="28"/>
          <w:szCs w:val="28"/>
          <w:lang w:val="kk-KZ"/>
        </w:rPr>
        <w:t xml:space="preserve"> </w:t>
      </w:r>
      <w:r>
        <w:rPr>
          <w:rFonts w:ascii="Times New Roman" w:hAnsi="Times New Roman" w:cs="Times New Roman"/>
          <w:sz w:val="28"/>
          <w:szCs w:val="28"/>
          <w:lang w:val="kk-KZ"/>
        </w:rPr>
        <w:t>заңгердің кәсіби санасы мен тілдік мәдениетін тұтастыратын құрал екендігі</w:t>
      </w:r>
      <w:r w:rsidR="004C6312">
        <w:rPr>
          <w:rFonts w:ascii="Times New Roman" w:hAnsi="Times New Roman" w:cs="Times New Roman"/>
          <w:sz w:val="28"/>
          <w:szCs w:val="28"/>
          <w:lang w:val="kk-KZ"/>
        </w:rPr>
        <w:t xml:space="preserve"> дәлелденді. </w:t>
      </w:r>
      <w:r>
        <w:rPr>
          <w:rFonts w:ascii="Times New Roman" w:hAnsi="Times New Roman" w:cs="Times New Roman"/>
          <w:sz w:val="28"/>
          <w:szCs w:val="28"/>
          <w:lang w:val="kk-KZ"/>
        </w:rPr>
        <w:t xml:space="preserve"> </w:t>
      </w:r>
    </w:p>
    <w:p w14:paraId="12A2A5B0" w14:textId="0D4D35CD" w:rsidR="00664BC5" w:rsidRPr="008C0F5C" w:rsidRDefault="005D60FA"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Білім алушының </w:t>
      </w:r>
      <w:r w:rsidR="00664BC5">
        <w:rPr>
          <w:rFonts w:ascii="Times New Roman" w:hAnsi="Times New Roman" w:cs="Times New Roman"/>
          <w:sz w:val="28"/>
          <w:szCs w:val="28"/>
          <w:lang w:val="kk-KZ"/>
        </w:rPr>
        <w:t xml:space="preserve">қазақша кәсіби сөйлеу дағдысын қалыптастыру мамандықты меңгерумен қатар, лингвистикалық қағидаларды орынды қолдана білуіне тікелей байланысты. Бұл қажетті тілдік материалды қатысымдық бағытқа сай дайындауды қажет етеді. </w:t>
      </w:r>
    </w:p>
    <w:p w14:paraId="35AE11D1" w14:textId="77777777" w:rsidR="005D60FA" w:rsidRDefault="005D60FA" w:rsidP="00D62A9E">
      <w:pPr>
        <w:spacing w:after="0" w:line="240" w:lineRule="auto"/>
        <w:ind w:firstLine="709"/>
        <w:jc w:val="center"/>
        <w:rPr>
          <w:rFonts w:ascii="Times New Roman" w:hAnsi="Times New Roman" w:cs="Times New Roman"/>
          <w:b/>
          <w:sz w:val="28"/>
          <w:szCs w:val="28"/>
          <w:lang w:val="kk-KZ"/>
        </w:rPr>
      </w:pPr>
    </w:p>
    <w:p w14:paraId="71EE5CF5" w14:textId="77777777" w:rsidR="005D60FA" w:rsidRDefault="005D60FA" w:rsidP="00D62A9E">
      <w:pPr>
        <w:spacing w:after="0" w:line="240" w:lineRule="auto"/>
        <w:ind w:firstLine="709"/>
        <w:jc w:val="center"/>
        <w:rPr>
          <w:rFonts w:ascii="Times New Roman" w:hAnsi="Times New Roman" w:cs="Times New Roman"/>
          <w:b/>
          <w:sz w:val="28"/>
          <w:szCs w:val="28"/>
          <w:lang w:val="kk-KZ"/>
        </w:rPr>
      </w:pPr>
    </w:p>
    <w:p w14:paraId="607121A2" w14:textId="77777777" w:rsidR="005D60FA" w:rsidRDefault="005D60FA" w:rsidP="00D62A9E">
      <w:pPr>
        <w:spacing w:after="0" w:line="240" w:lineRule="auto"/>
        <w:ind w:firstLine="709"/>
        <w:jc w:val="center"/>
        <w:rPr>
          <w:rFonts w:ascii="Times New Roman" w:hAnsi="Times New Roman" w:cs="Times New Roman"/>
          <w:b/>
          <w:sz w:val="28"/>
          <w:szCs w:val="28"/>
          <w:lang w:val="kk-KZ"/>
        </w:rPr>
      </w:pPr>
    </w:p>
    <w:p w14:paraId="6F241CCA" w14:textId="77777777" w:rsidR="005D60FA" w:rsidRDefault="005D60FA" w:rsidP="00D62A9E">
      <w:pPr>
        <w:spacing w:after="0" w:line="240" w:lineRule="auto"/>
        <w:ind w:firstLine="709"/>
        <w:jc w:val="center"/>
        <w:rPr>
          <w:rFonts w:ascii="Times New Roman" w:hAnsi="Times New Roman" w:cs="Times New Roman"/>
          <w:b/>
          <w:sz w:val="28"/>
          <w:szCs w:val="28"/>
          <w:lang w:val="kk-KZ"/>
        </w:rPr>
      </w:pPr>
    </w:p>
    <w:p w14:paraId="0678CDA0" w14:textId="77777777" w:rsidR="006150B8" w:rsidRDefault="006150B8" w:rsidP="00D62A9E">
      <w:pPr>
        <w:spacing w:after="0" w:line="240" w:lineRule="auto"/>
        <w:ind w:firstLine="709"/>
        <w:jc w:val="center"/>
        <w:rPr>
          <w:rFonts w:ascii="Times New Roman" w:hAnsi="Times New Roman" w:cs="Times New Roman"/>
          <w:b/>
          <w:sz w:val="28"/>
          <w:szCs w:val="28"/>
          <w:lang w:val="kk-KZ"/>
        </w:rPr>
      </w:pPr>
    </w:p>
    <w:p w14:paraId="0618B391" w14:textId="00E09F3F" w:rsidR="006150B8" w:rsidRDefault="006150B8" w:rsidP="00D62A9E">
      <w:pPr>
        <w:spacing w:after="0" w:line="240" w:lineRule="auto"/>
        <w:ind w:firstLine="709"/>
        <w:jc w:val="center"/>
        <w:rPr>
          <w:rFonts w:ascii="Times New Roman" w:hAnsi="Times New Roman" w:cs="Times New Roman"/>
          <w:b/>
          <w:sz w:val="28"/>
          <w:szCs w:val="28"/>
          <w:lang w:val="kk-KZ"/>
        </w:rPr>
      </w:pPr>
    </w:p>
    <w:p w14:paraId="4449DEBF" w14:textId="2A33A146" w:rsidR="007F491C" w:rsidRDefault="007F491C" w:rsidP="00D62A9E">
      <w:pPr>
        <w:spacing w:after="0" w:line="240" w:lineRule="auto"/>
        <w:ind w:firstLine="709"/>
        <w:jc w:val="center"/>
        <w:rPr>
          <w:rFonts w:ascii="Times New Roman" w:hAnsi="Times New Roman" w:cs="Times New Roman"/>
          <w:b/>
          <w:sz w:val="28"/>
          <w:szCs w:val="28"/>
          <w:lang w:val="kk-KZ"/>
        </w:rPr>
      </w:pPr>
    </w:p>
    <w:p w14:paraId="19BEBD91" w14:textId="21EF62CB" w:rsidR="007F491C" w:rsidRDefault="007F491C" w:rsidP="00D62A9E">
      <w:pPr>
        <w:spacing w:after="0" w:line="240" w:lineRule="auto"/>
        <w:ind w:firstLine="709"/>
        <w:jc w:val="center"/>
        <w:rPr>
          <w:rFonts w:ascii="Times New Roman" w:hAnsi="Times New Roman" w:cs="Times New Roman"/>
          <w:b/>
          <w:sz w:val="28"/>
          <w:szCs w:val="28"/>
          <w:lang w:val="kk-KZ"/>
        </w:rPr>
      </w:pPr>
    </w:p>
    <w:p w14:paraId="77ADC55B" w14:textId="14C75CEE" w:rsidR="007F491C" w:rsidRDefault="007F491C" w:rsidP="00D62A9E">
      <w:pPr>
        <w:spacing w:after="0" w:line="240" w:lineRule="auto"/>
        <w:ind w:firstLine="709"/>
        <w:jc w:val="center"/>
        <w:rPr>
          <w:rFonts w:ascii="Times New Roman" w:hAnsi="Times New Roman" w:cs="Times New Roman"/>
          <w:b/>
          <w:sz w:val="28"/>
          <w:szCs w:val="28"/>
          <w:lang w:val="kk-KZ"/>
        </w:rPr>
      </w:pPr>
    </w:p>
    <w:p w14:paraId="3F44D46D" w14:textId="3D63BF18" w:rsidR="007F491C" w:rsidRDefault="007F491C" w:rsidP="00D62A9E">
      <w:pPr>
        <w:spacing w:after="0" w:line="240" w:lineRule="auto"/>
        <w:ind w:firstLine="709"/>
        <w:jc w:val="center"/>
        <w:rPr>
          <w:rFonts w:ascii="Times New Roman" w:hAnsi="Times New Roman" w:cs="Times New Roman"/>
          <w:b/>
          <w:sz w:val="28"/>
          <w:szCs w:val="28"/>
          <w:lang w:val="kk-KZ"/>
        </w:rPr>
      </w:pPr>
    </w:p>
    <w:p w14:paraId="36A6D64F" w14:textId="1EEC62E8" w:rsidR="007F491C" w:rsidRDefault="007F491C" w:rsidP="00D62A9E">
      <w:pPr>
        <w:spacing w:after="0" w:line="240" w:lineRule="auto"/>
        <w:ind w:firstLine="709"/>
        <w:jc w:val="center"/>
        <w:rPr>
          <w:rFonts w:ascii="Times New Roman" w:hAnsi="Times New Roman" w:cs="Times New Roman"/>
          <w:b/>
          <w:sz w:val="28"/>
          <w:szCs w:val="28"/>
          <w:lang w:val="kk-KZ"/>
        </w:rPr>
      </w:pPr>
    </w:p>
    <w:p w14:paraId="256CB8F0" w14:textId="76139C18" w:rsidR="005D5016" w:rsidRDefault="005D5016" w:rsidP="00D70BA5">
      <w:pPr>
        <w:spacing w:after="0" w:line="240" w:lineRule="auto"/>
        <w:jc w:val="center"/>
        <w:rPr>
          <w:rFonts w:ascii="Times New Roman" w:hAnsi="Times New Roman" w:cs="Times New Roman"/>
          <w:b/>
          <w:sz w:val="28"/>
          <w:szCs w:val="28"/>
          <w:lang w:val="kk-KZ"/>
        </w:rPr>
      </w:pPr>
      <w:r w:rsidRPr="007F491C">
        <w:rPr>
          <w:rFonts w:ascii="Times New Roman" w:hAnsi="Times New Roman" w:cs="Times New Roman"/>
          <w:b/>
          <w:sz w:val="28"/>
          <w:szCs w:val="28"/>
          <w:lang w:val="kk-KZ"/>
        </w:rPr>
        <w:t>ҚОРЫТЫНДЫ</w:t>
      </w:r>
    </w:p>
    <w:p w14:paraId="69583974" w14:textId="676C9272" w:rsidR="00AC13F3" w:rsidRDefault="00AC13F3" w:rsidP="00D62A9E">
      <w:pPr>
        <w:spacing w:after="0" w:line="240" w:lineRule="auto"/>
        <w:ind w:firstLine="709"/>
        <w:jc w:val="both"/>
        <w:rPr>
          <w:rFonts w:ascii="Times New Roman" w:hAnsi="Times New Roman" w:cs="Times New Roman"/>
          <w:b/>
          <w:sz w:val="28"/>
          <w:szCs w:val="28"/>
          <w:lang w:val="kk-KZ"/>
        </w:rPr>
      </w:pPr>
    </w:p>
    <w:p w14:paraId="2F271A5D" w14:textId="0179A7DE" w:rsidR="00FC1294" w:rsidRPr="008E5B30" w:rsidRDefault="00AC13F3" w:rsidP="00D62A9E">
      <w:pPr>
        <w:spacing w:after="0" w:line="240" w:lineRule="auto"/>
        <w:ind w:firstLine="709"/>
        <w:jc w:val="both"/>
        <w:rPr>
          <w:rFonts w:ascii="Times New Roman" w:hAnsi="Times New Roman" w:cs="Times New Roman"/>
          <w:sz w:val="28"/>
          <w:szCs w:val="28"/>
          <w:lang w:val="kk-KZ"/>
        </w:rPr>
      </w:pPr>
      <w:r w:rsidRPr="00AC13F3">
        <w:rPr>
          <w:rFonts w:ascii="Times New Roman" w:hAnsi="Times New Roman" w:cs="Times New Roman"/>
          <w:sz w:val="28"/>
          <w:szCs w:val="28"/>
          <w:lang w:val="kk-KZ"/>
        </w:rPr>
        <w:t xml:space="preserve">Диссертациялық жұмыста </w:t>
      </w:r>
      <w:r>
        <w:rPr>
          <w:rFonts w:ascii="Times New Roman" w:hAnsi="Times New Roman" w:cs="Times New Roman"/>
          <w:sz w:val="28"/>
          <w:szCs w:val="28"/>
          <w:lang w:val="kk-KZ"/>
        </w:rPr>
        <w:t>дискурс теориясына қатысты отандық және шетелдік іргелі зерттеулер</w:t>
      </w:r>
      <w:r w:rsidR="00A07EAF">
        <w:rPr>
          <w:rFonts w:ascii="Times New Roman" w:hAnsi="Times New Roman" w:cs="Times New Roman"/>
          <w:sz w:val="28"/>
          <w:szCs w:val="28"/>
          <w:lang w:val="kk-KZ"/>
        </w:rPr>
        <w:t xml:space="preserve"> сараланып, </w:t>
      </w:r>
      <w:r w:rsidR="004A39E7">
        <w:rPr>
          <w:rFonts w:ascii="Times New Roman" w:hAnsi="Times New Roman" w:cs="Times New Roman"/>
          <w:sz w:val="28"/>
          <w:szCs w:val="28"/>
          <w:lang w:val="kk-KZ"/>
        </w:rPr>
        <w:t xml:space="preserve">дискурстың мағыналық бағыттары анықталып, </w:t>
      </w:r>
      <w:r w:rsidR="00625219">
        <w:rPr>
          <w:rFonts w:ascii="Times New Roman" w:hAnsi="Times New Roman" w:cs="Times New Roman"/>
          <w:sz w:val="28"/>
          <w:szCs w:val="28"/>
          <w:lang w:val="kk-KZ"/>
        </w:rPr>
        <w:t>жеке тұлғаға және мәртебеге бағытталған түрлері айқындалды. Дискурстың мәртебеге бағытталған институционалды</w:t>
      </w:r>
      <w:r w:rsidR="00625219" w:rsidRPr="00625219">
        <w:rPr>
          <w:rFonts w:ascii="Times New Roman" w:hAnsi="Times New Roman" w:cs="Times New Roman"/>
          <w:sz w:val="28"/>
          <w:szCs w:val="28"/>
          <w:lang w:val="kk-KZ"/>
        </w:rPr>
        <w:t xml:space="preserve"> </w:t>
      </w:r>
      <w:r w:rsidR="00625219">
        <w:rPr>
          <w:rFonts w:ascii="Times New Roman" w:hAnsi="Times New Roman" w:cs="Times New Roman"/>
          <w:sz w:val="28"/>
          <w:szCs w:val="28"/>
          <w:lang w:val="kk-KZ"/>
        </w:rPr>
        <w:t xml:space="preserve">түрінің бірінен саналатын заңгерлік дискурс жайлы ғалымдардың пікірлері сараланып, салыстырылды. Осы орайда зерттеуді қажет ететін қазақ заңгерлік дискурсының қалыптасу тарихы </w:t>
      </w:r>
      <w:r w:rsidR="00FA1E5A">
        <w:rPr>
          <w:rFonts w:ascii="Times New Roman" w:hAnsi="Times New Roman" w:cs="Times New Roman"/>
          <w:sz w:val="28"/>
          <w:szCs w:val="28"/>
          <w:lang w:val="kk-KZ"/>
        </w:rPr>
        <w:t xml:space="preserve">әлеуметтік өзгерістер аясында қарастырылып, экстралингвистикалық және лингвистикалық сипаттары анықталды. </w:t>
      </w:r>
      <w:r w:rsidR="009A41F4">
        <w:rPr>
          <w:rFonts w:ascii="Times New Roman" w:hAnsi="Times New Roman" w:cs="Times New Roman"/>
          <w:sz w:val="28"/>
          <w:szCs w:val="28"/>
          <w:lang w:val="kk-KZ"/>
        </w:rPr>
        <w:t xml:space="preserve">Қоғам мен қоғам мүшелері арасындағы құқықтық қарым-қатынасты реттеуге бағытталған қазақ заңгерлік дискурсының мазмұны, құрылымы, мақсаты нақтыланды.  </w:t>
      </w:r>
      <w:r w:rsidR="00127BE7">
        <w:rPr>
          <w:rFonts w:ascii="Times New Roman" w:hAnsi="Times New Roman" w:cs="Times New Roman"/>
          <w:sz w:val="28"/>
          <w:szCs w:val="28"/>
          <w:lang w:val="kk-KZ"/>
        </w:rPr>
        <w:t>Заңгерлік дискурстың реттеушілік, ақпараттық және дәлелдеу сияқты қызметтері анықталып, мысалдармен дәлелденді</w:t>
      </w:r>
      <w:r w:rsidR="00FC1294">
        <w:rPr>
          <w:rFonts w:ascii="Times New Roman" w:hAnsi="Times New Roman" w:cs="Times New Roman"/>
          <w:sz w:val="28"/>
          <w:szCs w:val="28"/>
          <w:lang w:val="kk-KZ"/>
        </w:rPr>
        <w:t>. Сол сияқты</w:t>
      </w:r>
      <w:r w:rsidR="00093679">
        <w:rPr>
          <w:rFonts w:ascii="Times New Roman" w:hAnsi="Times New Roman" w:cs="Times New Roman"/>
          <w:sz w:val="28"/>
          <w:szCs w:val="28"/>
          <w:lang w:val="kk-KZ"/>
        </w:rPr>
        <w:t xml:space="preserve">, </w:t>
      </w:r>
      <w:r w:rsidR="00FC1294">
        <w:rPr>
          <w:rFonts w:ascii="Times New Roman" w:hAnsi="Times New Roman" w:cs="Times New Roman"/>
          <w:sz w:val="28"/>
          <w:szCs w:val="28"/>
          <w:lang w:val="kk-KZ"/>
        </w:rPr>
        <w:t xml:space="preserve">қазақ заңгерлік дискурсының прагматикалық, когнитивті негіздері, концептілік жүйесі, тілдік тұлға мәселесі жан-жақты қарастырылып, </w:t>
      </w:r>
      <w:r w:rsidR="00FC1294" w:rsidRPr="008E5B30">
        <w:rPr>
          <w:rFonts w:ascii="Times New Roman" w:hAnsi="Times New Roman" w:cs="Times New Roman"/>
          <w:sz w:val="28"/>
          <w:szCs w:val="28"/>
          <w:lang w:val="kk-KZ"/>
        </w:rPr>
        <w:t xml:space="preserve">заң мәтіндерінің ерекшеліктері сараланып, терминдер жүйесі талданды. </w:t>
      </w:r>
    </w:p>
    <w:p w14:paraId="4B3B12E1" w14:textId="53278574" w:rsidR="00AC13F3" w:rsidRPr="00625219" w:rsidRDefault="00093679"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Еліміздің халықаралық құқықтық кеңістікке енуі және мемлекетаралық ынтымақтастықтың тереңдеуі заң саласында мемлекеттік тілдің коммуникативтік рөлін жаңа белеске көтерді. Осы тұрғыда заңгерлердің кәсіби құзыреттілігі тек ішкі нормалармен шектелмей, халықаралық келісімшарттар мен ресми құжаттарды мемлекеттік тілде сауатты рәсімдеуді талап етеді. Осы орайда, болашақ заңгерлердің кәсіби коммуникативті дискурстық құзыреттілігін </w:t>
      </w:r>
      <w:r w:rsidR="00DC6FC3">
        <w:rPr>
          <w:rFonts w:ascii="Times New Roman" w:hAnsi="Times New Roman" w:cs="Times New Roman"/>
          <w:sz w:val="28"/>
          <w:szCs w:val="28"/>
          <w:lang w:val="kk-KZ"/>
        </w:rPr>
        <w:t>қазақ тілі сабақтарында қалыптастыру үшін мамандық пен тілді интеграциялай оқытуды қажет етеді. Болашақ заңгерлерге қойылатын біліктілік талаптарына тоқталатын болсақ, болашақ мамандар мемлекеттік тілді кәсіби деңгейде меңгерумен қатар, Қазақстан Республикасының Конституциясын, заңнамалық актілерді және халықаралық құқықтық нормаларды кәсіби дискурс аясында еркін қолдану үшін олардың заңнамалық-лингвистикалық құзыреттілігін қалыптастыру қажет. Екіншіден,</w:t>
      </w:r>
      <w:r w:rsidR="00DC6FC3" w:rsidRPr="00DC6FC3">
        <w:rPr>
          <w:rFonts w:ascii="Times New Roman" w:hAnsi="Times New Roman" w:cs="Times New Roman"/>
          <w:sz w:val="28"/>
          <w:szCs w:val="28"/>
          <w:lang w:val="kk-KZ"/>
        </w:rPr>
        <w:t xml:space="preserve"> </w:t>
      </w:r>
      <w:r w:rsidR="00DC6FC3">
        <w:rPr>
          <w:rFonts w:ascii="Times New Roman" w:hAnsi="Times New Roman" w:cs="Times New Roman"/>
          <w:sz w:val="28"/>
          <w:szCs w:val="28"/>
          <w:lang w:val="kk-KZ"/>
        </w:rPr>
        <w:t>мемлекеттік мүддені қорғау мақсатында кәсіби қызмет барысында ұлттық мүдде мен құқықтық қауіпсіздікті қамтамасыз етудің лингвистикалық және құқықтық тетіктерін меңгертуге баса назар аудару керек.</w:t>
      </w:r>
      <w:r w:rsidR="00F5521B">
        <w:rPr>
          <w:rFonts w:ascii="Times New Roman" w:hAnsi="Times New Roman" w:cs="Times New Roman"/>
          <w:sz w:val="28"/>
          <w:szCs w:val="28"/>
          <w:lang w:val="kk-KZ"/>
        </w:rPr>
        <w:t xml:space="preserve"> Ақпараттық-талдау қабілетін жетілдіру мақсатында цифрлық технологияларды игеру арқылы құқықтық ақпараттар мен ағымдағы деректерді кәсіби деңгейде сраптау дағдыларын қалыптастыру көзделеді. </w:t>
      </w:r>
    </w:p>
    <w:p w14:paraId="2CCC7AFF" w14:textId="4DD25D6E" w:rsidR="00AC13F3" w:rsidRDefault="00F5521B" w:rsidP="00D62A9E">
      <w:pPr>
        <w:spacing w:after="0" w:line="240" w:lineRule="auto"/>
        <w:ind w:firstLine="709"/>
        <w:jc w:val="both"/>
        <w:rPr>
          <w:rFonts w:ascii="Times New Roman" w:hAnsi="Times New Roman" w:cs="Times New Roman"/>
          <w:sz w:val="28"/>
          <w:szCs w:val="28"/>
          <w:lang w:val="kk-KZ"/>
        </w:rPr>
      </w:pPr>
      <w:r w:rsidRPr="00F5521B">
        <w:rPr>
          <w:rFonts w:ascii="Times New Roman" w:hAnsi="Times New Roman" w:cs="Times New Roman"/>
          <w:sz w:val="28"/>
          <w:szCs w:val="28"/>
          <w:lang w:val="kk-KZ"/>
        </w:rPr>
        <w:t xml:space="preserve">Зерттеу </w:t>
      </w:r>
      <w:r>
        <w:rPr>
          <w:rFonts w:ascii="Times New Roman" w:hAnsi="Times New Roman" w:cs="Times New Roman"/>
          <w:sz w:val="28"/>
          <w:szCs w:val="28"/>
          <w:lang w:val="kk-KZ"/>
        </w:rPr>
        <w:t xml:space="preserve">барысында айқындалған бұл талаптар әлеуметтік сұранысқа негізделе отырып, болашақ заңгерлердің кәсіби коммуникативті дискурстық құзыреттілігін қалыптастырудың қажетті деңгейі анықталды. </w:t>
      </w:r>
      <w:r w:rsidR="00CF60CC">
        <w:rPr>
          <w:rFonts w:ascii="Times New Roman" w:hAnsi="Times New Roman" w:cs="Times New Roman"/>
          <w:sz w:val="28"/>
          <w:szCs w:val="28"/>
          <w:lang w:val="kk-KZ"/>
        </w:rPr>
        <w:t xml:space="preserve">Осылайша, болашақ заңгерлердің тілдік даярлығын олардың кәсіби іс-әрекетіне қойылатын заманауи талаптармен сәйкестендіріп, білім беру бағдарламаларының мазмұнымен ұштастыра отырып кешенді түрде жүзеге асыру қажет. </w:t>
      </w:r>
    </w:p>
    <w:p w14:paraId="1A5736EE" w14:textId="03995EF8" w:rsidR="00CF60CC" w:rsidRPr="00F5521B" w:rsidRDefault="00CF60CC"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Заман ағымына сай болашақ заңгер</w:t>
      </w:r>
      <w:r w:rsidR="00444FFF">
        <w:rPr>
          <w:rFonts w:ascii="Times New Roman" w:hAnsi="Times New Roman" w:cs="Times New Roman"/>
          <w:sz w:val="28"/>
          <w:szCs w:val="28"/>
          <w:lang w:val="kk-KZ"/>
        </w:rPr>
        <w:t xml:space="preserve">дің кәсіби коммуникативті дискурстық құзыреттілігін қалыптастыру мәселесі өз өзектілігін ешқашан жоғалтпайды. Осы бағытта жүргізілген кешенді зерттеу жұмысының нәтижесінде төмендегідей тұжырымдар жасалды: </w:t>
      </w:r>
    </w:p>
    <w:p w14:paraId="36B2147B" w14:textId="06D6AC80" w:rsidR="00444FFF" w:rsidRDefault="00795EEB" w:rsidP="00D62A9E">
      <w:pPr>
        <w:spacing w:after="0" w:line="240" w:lineRule="auto"/>
        <w:ind w:firstLine="709"/>
        <w:jc w:val="both"/>
        <w:rPr>
          <w:rFonts w:ascii="Times New Roman" w:hAnsi="Times New Roman" w:cs="Times New Roman"/>
          <w:sz w:val="28"/>
          <w:szCs w:val="28"/>
          <w:lang w:val="kk-KZ"/>
        </w:rPr>
      </w:pPr>
      <w:r w:rsidRPr="007F491C">
        <w:rPr>
          <w:rFonts w:ascii="Times New Roman" w:hAnsi="Times New Roman" w:cs="Times New Roman"/>
          <w:i/>
          <w:sz w:val="28"/>
          <w:szCs w:val="28"/>
          <w:lang w:val="kk-KZ"/>
        </w:rPr>
        <w:t>Бірінші</w:t>
      </w:r>
      <w:r w:rsidR="00444FFF">
        <w:rPr>
          <w:rFonts w:ascii="Times New Roman" w:hAnsi="Times New Roman" w:cs="Times New Roman"/>
          <w:i/>
          <w:sz w:val="28"/>
          <w:szCs w:val="28"/>
          <w:lang w:val="kk-KZ"/>
        </w:rPr>
        <w:t>ден</w:t>
      </w:r>
      <w:r w:rsidRPr="007F491C">
        <w:rPr>
          <w:rFonts w:ascii="Times New Roman" w:hAnsi="Times New Roman" w:cs="Times New Roman"/>
          <w:i/>
          <w:sz w:val="28"/>
          <w:szCs w:val="28"/>
          <w:lang w:val="kk-KZ"/>
        </w:rPr>
        <w:t>,</w:t>
      </w:r>
      <w:r w:rsidR="00444FFF">
        <w:rPr>
          <w:rFonts w:ascii="Times New Roman" w:hAnsi="Times New Roman" w:cs="Times New Roman"/>
          <w:i/>
          <w:sz w:val="28"/>
          <w:szCs w:val="28"/>
          <w:lang w:val="kk-KZ"/>
        </w:rPr>
        <w:t xml:space="preserve"> </w:t>
      </w:r>
      <w:r w:rsidR="00444FFF">
        <w:rPr>
          <w:rFonts w:ascii="Times New Roman" w:hAnsi="Times New Roman" w:cs="Times New Roman"/>
          <w:sz w:val="28"/>
          <w:szCs w:val="28"/>
          <w:lang w:val="kk-KZ"/>
        </w:rPr>
        <w:t>қарастырылып отырған мәселе лингвистика мен заңтанудан басталып, акмеология мен философияға дейінгі кең ауқымды ғылымдар жүйесі</w:t>
      </w:r>
      <w:r w:rsidR="00E95C6D">
        <w:rPr>
          <w:rFonts w:ascii="Times New Roman" w:hAnsi="Times New Roman" w:cs="Times New Roman"/>
          <w:sz w:val="28"/>
          <w:szCs w:val="28"/>
          <w:lang w:val="kk-KZ"/>
        </w:rPr>
        <w:t>нің түйіскен нүктесінде зерделенді</w:t>
      </w:r>
      <w:r w:rsidR="004564C2">
        <w:rPr>
          <w:rFonts w:ascii="Times New Roman" w:hAnsi="Times New Roman" w:cs="Times New Roman"/>
          <w:sz w:val="28"/>
          <w:szCs w:val="28"/>
          <w:lang w:val="kk-KZ"/>
        </w:rPr>
        <w:t xml:space="preserve">. Осы салалардағы іргелі теориялық тұжырымдар әдіснамалық сараптаудан өтіп, болашақ заңгерлердің кәсіби коммуникативті дискурстық құзыреттілігін дамытудың ғылыми негіздері айқындалды. </w:t>
      </w:r>
      <w:r w:rsidR="00444FFF">
        <w:rPr>
          <w:rFonts w:ascii="Times New Roman" w:hAnsi="Times New Roman" w:cs="Times New Roman"/>
          <w:sz w:val="28"/>
          <w:szCs w:val="28"/>
          <w:lang w:val="kk-KZ"/>
        </w:rPr>
        <w:t xml:space="preserve"> </w:t>
      </w:r>
      <w:r w:rsidR="00D54482" w:rsidRPr="007F491C">
        <w:rPr>
          <w:rFonts w:ascii="Times New Roman" w:hAnsi="Times New Roman" w:cs="Times New Roman"/>
          <w:sz w:val="28"/>
          <w:szCs w:val="28"/>
          <w:lang w:val="kk-KZ"/>
        </w:rPr>
        <w:t xml:space="preserve"> </w:t>
      </w:r>
    </w:p>
    <w:p w14:paraId="04B6F3B1" w14:textId="15D9B1FF" w:rsidR="00D54482" w:rsidRPr="007F491C" w:rsidRDefault="00795EEB" w:rsidP="00D62A9E">
      <w:pPr>
        <w:spacing w:after="0" w:line="240" w:lineRule="auto"/>
        <w:ind w:firstLine="709"/>
        <w:jc w:val="both"/>
        <w:rPr>
          <w:rFonts w:ascii="Times New Roman" w:hAnsi="Times New Roman" w:cs="Times New Roman"/>
          <w:sz w:val="28"/>
          <w:szCs w:val="28"/>
          <w:lang w:val="kk-KZ"/>
        </w:rPr>
      </w:pPr>
      <w:r w:rsidRPr="007F491C">
        <w:rPr>
          <w:rFonts w:ascii="Times New Roman" w:hAnsi="Times New Roman" w:cs="Times New Roman"/>
          <w:i/>
          <w:sz w:val="28"/>
          <w:szCs w:val="28"/>
          <w:lang w:val="kk-KZ"/>
        </w:rPr>
        <w:t>Екінші,</w:t>
      </w:r>
      <w:r w:rsidRPr="007F491C">
        <w:rPr>
          <w:rFonts w:ascii="Times New Roman" w:hAnsi="Times New Roman" w:cs="Times New Roman"/>
          <w:sz w:val="28"/>
          <w:szCs w:val="28"/>
          <w:lang w:val="kk-KZ"/>
        </w:rPr>
        <w:t xml:space="preserve"> </w:t>
      </w:r>
      <w:r w:rsidR="00D54482" w:rsidRPr="007F491C">
        <w:rPr>
          <w:rFonts w:ascii="Times New Roman" w:hAnsi="Times New Roman" w:cs="Times New Roman"/>
          <w:sz w:val="28"/>
          <w:szCs w:val="28"/>
          <w:lang w:val="kk-KZ"/>
        </w:rPr>
        <w:t xml:space="preserve">болашақ заңгерлердің </w:t>
      </w:r>
      <w:r w:rsidRPr="007F491C">
        <w:rPr>
          <w:rFonts w:ascii="Times New Roman" w:hAnsi="Times New Roman" w:cs="Times New Roman"/>
          <w:sz w:val="28"/>
          <w:szCs w:val="28"/>
          <w:lang w:val="kk-KZ"/>
        </w:rPr>
        <w:t>кəсіби</w:t>
      </w:r>
      <w:r w:rsidR="00795D66">
        <w:rPr>
          <w:rFonts w:ascii="Times New Roman" w:hAnsi="Times New Roman" w:cs="Times New Roman"/>
          <w:sz w:val="28"/>
          <w:szCs w:val="28"/>
          <w:lang w:val="kk-KZ"/>
        </w:rPr>
        <w:t xml:space="preserve"> коммуникативті</w:t>
      </w:r>
      <w:r w:rsidR="00D54482" w:rsidRPr="007F491C">
        <w:rPr>
          <w:rFonts w:ascii="Times New Roman" w:hAnsi="Times New Roman" w:cs="Times New Roman"/>
          <w:sz w:val="28"/>
          <w:szCs w:val="28"/>
          <w:lang w:val="kk-KZ"/>
        </w:rPr>
        <w:t xml:space="preserve"> дискурс</w:t>
      </w:r>
      <w:r w:rsidR="00795D66">
        <w:rPr>
          <w:rFonts w:ascii="Times New Roman" w:hAnsi="Times New Roman" w:cs="Times New Roman"/>
          <w:sz w:val="28"/>
          <w:szCs w:val="28"/>
          <w:lang w:val="kk-KZ"/>
        </w:rPr>
        <w:t>тық</w:t>
      </w:r>
      <w:r w:rsidRPr="007F491C">
        <w:rPr>
          <w:rFonts w:ascii="Times New Roman" w:hAnsi="Times New Roman" w:cs="Times New Roman"/>
          <w:sz w:val="28"/>
          <w:szCs w:val="28"/>
          <w:lang w:val="kk-KZ"/>
        </w:rPr>
        <w:t xml:space="preserve"> </w:t>
      </w:r>
      <w:r w:rsidR="00795D66">
        <w:rPr>
          <w:rFonts w:ascii="Times New Roman" w:hAnsi="Times New Roman" w:cs="Times New Roman"/>
          <w:sz w:val="28"/>
          <w:szCs w:val="28"/>
          <w:lang w:val="kk-KZ"/>
        </w:rPr>
        <w:t xml:space="preserve">құзыреттіліктерін дамытуға және заңгердің кәсіби тілдік тұлғасын қалыптастыруға </w:t>
      </w:r>
      <w:r w:rsidRPr="007F491C">
        <w:rPr>
          <w:rFonts w:ascii="Times New Roman" w:hAnsi="Times New Roman" w:cs="Times New Roman"/>
          <w:sz w:val="28"/>
          <w:szCs w:val="28"/>
          <w:lang w:val="kk-KZ"/>
        </w:rPr>
        <w:t xml:space="preserve">арналған </w:t>
      </w:r>
      <w:r w:rsidR="00795D66">
        <w:rPr>
          <w:rFonts w:ascii="Times New Roman" w:hAnsi="Times New Roman" w:cs="Times New Roman"/>
          <w:sz w:val="28"/>
          <w:szCs w:val="28"/>
          <w:lang w:val="kk-KZ"/>
        </w:rPr>
        <w:t xml:space="preserve">кешенді </w:t>
      </w:r>
      <w:r w:rsidRPr="007F491C">
        <w:rPr>
          <w:rFonts w:ascii="Times New Roman" w:hAnsi="Times New Roman" w:cs="Times New Roman"/>
          <w:sz w:val="28"/>
          <w:szCs w:val="28"/>
          <w:lang w:val="kk-KZ"/>
        </w:rPr>
        <w:t xml:space="preserve">əдістемелік </w:t>
      </w:r>
      <w:r w:rsidR="00795D66">
        <w:rPr>
          <w:rFonts w:ascii="Times New Roman" w:hAnsi="Times New Roman" w:cs="Times New Roman"/>
          <w:sz w:val="28"/>
          <w:szCs w:val="28"/>
          <w:lang w:val="kk-KZ"/>
        </w:rPr>
        <w:t>модель</w:t>
      </w:r>
      <w:r w:rsidRPr="007F491C">
        <w:rPr>
          <w:rFonts w:ascii="Times New Roman" w:hAnsi="Times New Roman" w:cs="Times New Roman"/>
          <w:sz w:val="28"/>
          <w:szCs w:val="28"/>
          <w:lang w:val="kk-KZ"/>
        </w:rPr>
        <w:t xml:space="preserve"> </w:t>
      </w:r>
      <w:r w:rsidR="00434812">
        <w:rPr>
          <w:rFonts w:ascii="Times New Roman" w:hAnsi="Times New Roman" w:cs="Times New Roman"/>
          <w:sz w:val="28"/>
          <w:szCs w:val="28"/>
          <w:lang w:val="kk-KZ"/>
        </w:rPr>
        <w:t>әзірленді</w:t>
      </w:r>
      <w:r w:rsidRPr="007F491C">
        <w:rPr>
          <w:rFonts w:ascii="Times New Roman" w:hAnsi="Times New Roman" w:cs="Times New Roman"/>
          <w:sz w:val="28"/>
          <w:szCs w:val="28"/>
          <w:lang w:val="kk-KZ"/>
        </w:rPr>
        <w:t xml:space="preserve">; </w:t>
      </w:r>
    </w:p>
    <w:p w14:paraId="46EF3692" w14:textId="28DE1E3A" w:rsidR="00682A35" w:rsidRDefault="00795EEB" w:rsidP="00D62A9E">
      <w:pPr>
        <w:spacing w:after="0" w:line="240" w:lineRule="auto"/>
        <w:ind w:firstLine="709"/>
        <w:jc w:val="both"/>
        <w:rPr>
          <w:rFonts w:ascii="Times New Roman" w:hAnsi="Times New Roman" w:cs="Times New Roman"/>
          <w:sz w:val="28"/>
          <w:szCs w:val="28"/>
          <w:lang w:val="kk-KZ"/>
        </w:rPr>
      </w:pPr>
      <w:r w:rsidRPr="007F491C">
        <w:rPr>
          <w:rFonts w:ascii="Times New Roman" w:hAnsi="Times New Roman" w:cs="Times New Roman"/>
          <w:i/>
          <w:sz w:val="28"/>
          <w:szCs w:val="28"/>
          <w:lang w:val="kk-KZ"/>
        </w:rPr>
        <w:t>Үшінші,</w:t>
      </w:r>
      <w:r w:rsidRPr="007F491C">
        <w:rPr>
          <w:rFonts w:ascii="Times New Roman" w:hAnsi="Times New Roman" w:cs="Times New Roman"/>
          <w:sz w:val="28"/>
          <w:szCs w:val="28"/>
          <w:lang w:val="kk-KZ"/>
        </w:rPr>
        <w:t xml:space="preserve"> </w:t>
      </w:r>
      <w:r w:rsidR="00682A35">
        <w:rPr>
          <w:rFonts w:ascii="Times New Roman" w:hAnsi="Times New Roman" w:cs="Times New Roman"/>
          <w:sz w:val="28"/>
          <w:szCs w:val="28"/>
          <w:lang w:val="kk-KZ"/>
        </w:rPr>
        <w:t>болашақ мамандардың</w:t>
      </w:r>
      <w:r w:rsidRPr="007F491C">
        <w:rPr>
          <w:rFonts w:ascii="Times New Roman" w:hAnsi="Times New Roman" w:cs="Times New Roman"/>
          <w:sz w:val="28"/>
          <w:szCs w:val="28"/>
          <w:lang w:val="kk-KZ"/>
        </w:rPr>
        <w:t xml:space="preserve"> кəсіби </w:t>
      </w:r>
      <w:r w:rsidR="00434812">
        <w:rPr>
          <w:rFonts w:ascii="Times New Roman" w:hAnsi="Times New Roman" w:cs="Times New Roman"/>
          <w:sz w:val="28"/>
          <w:szCs w:val="28"/>
          <w:lang w:val="kk-KZ"/>
        </w:rPr>
        <w:t>коммуникативті</w:t>
      </w:r>
      <w:r w:rsidR="00D54482" w:rsidRPr="007F491C">
        <w:rPr>
          <w:rFonts w:ascii="Times New Roman" w:hAnsi="Times New Roman" w:cs="Times New Roman"/>
          <w:sz w:val="28"/>
          <w:szCs w:val="28"/>
          <w:lang w:val="kk-KZ"/>
        </w:rPr>
        <w:t xml:space="preserve"> дискурс</w:t>
      </w:r>
      <w:r w:rsidR="00434812">
        <w:rPr>
          <w:rFonts w:ascii="Times New Roman" w:hAnsi="Times New Roman" w:cs="Times New Roman"/>
          <w:sz w:val="28"/>
          <w:szCs w:val="28"/>
          <w:lang w:val="kk-KZ"/>
        </w:rPr>
        <w:t>тық құзыреттілігін дамыту мақсатында</w:t>
      </w:r>
      <w:r w:rsidR="001D5F68" w:rsidRPr="007F491C">
        <w:rPr>
          <w:rFonts w:ascii="Times New Roman" w:hAnsi="Times New Roman" w:cs="Times New Roman"/>
          <w:sz w:val="28"/>
          <w:szCs w:val="28"/>
          <w:lang w:val="kk-KZ"/>
        </w:rPr>
        <w:t xml:space="preserve"> қазақ тілі сабақтарын</w:t>
      </w:r>
      <w:r w:rsidR="003C06FA">
        <w:rPr>
          <w:rFonts w:ascii="Times New Roman" w:hAnsi="Times New Roman" w:cs="Times New Roman"/>
          <w:sz w:val="28"/>
          <w:szCs w:val="28"/>
          <w:lang w:val="kk-KZ"/>
        </w:rPr>
        <w:t xml:space="preserve"> кәсіби </w:t>
      </w:r>
      <w:r w:rsidR="00682A35">
        <w:rPr>
          <w:rFonts w:ascii="Times New Roman" w:hAnsi="Times New Roman" w:cs="Times New Roman"/>
          <w:sz w:val="28"/>
          <w:szCs w:val="28"/>
          <w:lang w:val="kk-KZ"/>
        </w:rPr>
        <w:t>бағытта оқыту</w:t>
      </w:r>
      <w:r w:rsidR="00EA3001">
        <w:rPr>
          <w:rFonts w:ascii="Times New Roman" w:hAnsi="Times New Roman" w:cs="Times New Roman"/>
          <w:sz w:val="28"/>
          <w:szCs w:val="28"/>
          <w:lang w:val="kk-KZ"/>
        </w:rPr>
        <w:t>ға</w:t>
      </w:r>
      <w:r w:rsidR="00682A35">
        <w:rPr>
          <w:rFonts w:ascii="Times New Roman" w:hAnsi="Times New Roman" w:cs="Times New Roman"/>
          <w:sz w:val="28"/>
          <w:szCs w:val="28"/>
          <w:lang w:val="kk-KZ"/>
        </w:rPr>
        <w:t xml:space="preserve"> </w:t>
      </w:r>
      <w:r w:rsidR="00EA3001">
        <w:rPr>
          <w:rFonts w:ascii="Times New Roman" w:hAnsi="Times New Roman" w:cs="Times New Roman"/>
          <w:sz w:val="28"/>
          <w:szCs w:val="28"/>
          <w:lang w:val="kk-KZ"/>
        </w:rPr>
        <w:t>арналған</w:t>
      </w:r>
      <w:r w:rsidR="00682A35">
        <w:rPr>
          <w:rFonts w:ascii="Times New Roman" w:hAnsi="Times New Roman" w:cs="Times New Roman"/>
          <w:sz w:val="28"/>
          <w:szCs w:val="28"/>
          <w:lang w:val="kk-KZ"/>
        </w:rPr>
        <w:t xml:space="preserve"> жағдаяттық тапсырмалар жинағы дайындал</w:t>
      </w:r>
      <w:r w:rsidR="00BA4DF9">
        <w:rPr>
          <w:rFonts w:ascii="Times New Roman" w:hAnsi="Times New Roman" w:cs="Times New Roman"/>
          <w:sz w:val="28"/>
          <w:szCs w:val="28"/>
          <w:lang w:val="kk-KZ"/>
        </w:rPr>
        <w:t>ды.</w:t>
      </w:r>
      <w:r w:rsidR="00131CAB">
        <w:rPr>
          <w:rFonts w:ascii="Times New Roman" w:hAnsi="Times New Roman" w:cs="Times New Roman"/>
          <w:sz w:val="28"/>
          <w:szCs w:val="28"/>
          <w:lang w:val="kk-KZ"/>
        </w:rPr>
        <w:t xml:space="preserve"> Ұсынылған тапсырмалар</w:t>
      </w:r>
      <w:r w:rsidR="00286F0F">
        <w:rPr>
          <w:rFonts w:ascii="Times New Roman" w:hAnsi="Times New Roman" w:cs="Times New Roman"/>
          <w:sz w:val="28"/>
          <w:szCs w:val="28"/>
          <w:lang w:val="kk-KZ"/>
        </w:rPr>
        <w:t xml:space="preserve"> жүйесі</w:t>
      </w:r>
      <w:r w:rsidR="00131CAB">
        <w:rPr>
          <w:rFonts w:ascii="Times New Roman" w:hAnsi="Times New Roman" w:cs="Times New Roman"/>
          <w:sz w:val="28"/>
          <w:szCs w:val="28"/>
          <w:lang w:val="kk-KZ"/>
        </w:rPr>
        <w:t xml:space="preserve"> білім алушылардың теориялық </w:t>
      </w:r>
      <w:r w:rsidR="00286F0F">
        <w:rPr>
          <w:rFonts w:ascii="Times New Roman" w:hAnsi="Times New Roman" w:cs="Times New Roman"/>
          <w:sz w:val="28"/>
          <w:szCs w:val="28"/>
          <w:lang w:val="kk-KZ"/>
        </w:rPr>
        <w:t xml:space="preserve">дайындығын кәсіби іс-тәжірибемен сабақтастыра отырып, оларды нәтижелі қатысымдық іс-әрекетке </w:t>
      </w:r>
      <w:r w:rsidR="00131CAB">
        <w:rPr>
          <w:rFonts w:ascii="Times New Roman" w:hAnsi="Times New Roman" w:cs="Times New Roman"/>
          <w:sz w:val="28"/>
          <w:szCs w:val="28"/>
          <w:lang w:val="kk-KZ"/>
        </w:rPr>
        <w:t xml:space="preserve"> </w:t>
      </w:r>
      <w:r w:rsidR="00286F0F">
        <w:rPr>
          <w:rFonts w:ascii="Times New Roman" w:hAnsi="Times New Roman" w:cs="Times New Roman"/>
          <w:sz w:val="28"/>
          <w:szCs w:val="28"/>
          <w:lang w:val="kk-KZ"/>
        </w:rPr>
        <w:t xml:space="preserve">бейімдеуге негізделді; </w:t>
      </w:r>
      <w:r w:rsidR="00BA4DF9">
        <w:rPr>
          <w:rFonts w:ascii="Times New Roman" w:hAnsi="Times New Roman" w:cs="Times New Roman"/>
          <w:sz w:val="28"/>
          <w:szCs w:val="28"/>
          <w:lang w:val="kk-KZ"/>
        </w:rPr>
        <w:t xml:space="preserve"> </w:t>
      </w:r>
    </w:p>
    <w:p w14:paraId="21D88814" w14:textId="291993CE" w:rsidR="00286F0F" w:rsidRPr="00286F0F" w:rsidRDefault="00795EEB" w:rsidP="00D62A9E">
      <w:pPr>
        <w:spacing w:after="0" w:line="240" w:lineRule="auto"/>
        <w:ind w:firstLine="709"/>
        <w:jc w:val="both"/>
        <w:rPr>
          <w:rFonts w:ascii="Times New Roman" w:hAnsi="Times New Roman" w:cs="Times New Roman"/>
          <w:sz w:val="28"/>
          <w:szCs w:val="28"/>
          <w:lang w:val="kk-KZ"/>
        </w:rPr>
      </w:pPr>
      <w:r w:rsidRPr="007F491C">
        <w:rPr>
          <w:rFonts w:ascii="Times New Roman" w:hAnsi="Times New Roman" w:cs="Times New Roman"/>
          <w:i/>
          <w:sz w:val="28"/>
          <w:szCs w:val="28"/>
          <w:lang w:val="kk-KZ"/>
        </w:rPr>
        <w:t>Төртінші,</w:t>
      </w:r>
      <w:r w:rsidRPr="007F491C">
        <w:rPr>
          <w:rFonts w:ascii="Times New Roman" w:hAnsi="Times New Roman" w:cs="Times New Roman"/>
          <w:sz w:val="28"/>
          <w:szCs w:val="28"/>
          <w:lang w:val="kk-KZ"/>
        </w:rPr>
        <w:t xml:space="preserve"> </w:t>
      </w:r>
      <w:r w:rsidR="00DB629A">
        <w:rPr>
          <w:rFonts w:ascii="Times New Roman" w:hAnsi="Times New Roman" w:cs="Times New Roman"/>
          <w:sz w:val="28"/>
          <w:szCs w:val="28"/>
          <w:lang w:val="kk-KZ"/>
        </w:rPr>
        <w:t xml:space="preserve">болашақ заңгерлердің </w:t>
      </w:r>
      <w:r w:rsidRPr="007F491C">
        <w:rPr>
          <w:rFonts w:ascii="Times New Roman" w:hAnsi="Times New Roman" w:cs="Times New Roman"/>
          <w:sz w:val="28"/>
          <w:szCs w:val="28"/>
          <w:lang w:val="kk-KZ"/>
        </w:rPr>
        <w:t xml:space="preserve">кəсіби </w:t>
      </w:r>
      <w:r w:rsidR="00286F0F">
        <w:rPr>
          <w:rFonts w:ascii="Times New Roman" w:hAnsi="Times New Roman" w:cs="Times New Roman"/>
          <w:sz w:val="28"/>
          <w:szCs w:val="28"/>
          <w:lang w:val="kk-KZ"/>
        </w:rPr>
        <w:t>коммуникативті</w:t>
      </w:r>
      <w:r w:rsidR="00D54482" w:rsidRPr="007F491C">
        <w:rPr>
          <w:rFonts w:ascii="Times New Roman" w:hAnsi="Times New Roman" w:cs="Times New Roman"/>
          <w:sz w:val="28"/>
          <w:szCs w:val="28"/>
          <w:lang w:val="kk-KZ"/>
        </w:rPr>
        <w:t xml:space="preserve"> дискурс</w:t>
      </w:r>
      <w:r w:rsidR="00286F0F">
        <w:rPr>
          <w:rFonts w:ascii="Times New Roman" w:hAnsi="Times New Roman" w:cs="Times New Roman"/>
          <w:sz w:val="28"/>
          <w:szCs w:val="28"/>
          <w:lang w:val="kk-KZ"/>
        </w:rPr>
        <w:t>тық құзыреттіліктерін</w:t>
      </w:r>
      <w:r w:rsidR="00D54482" w:rsidRPr="007F491C">
        <w:rPr>
          <w:rFonts w:ascii="Times New Roman" w:hAnsi="Times New Roman" w:cs="Times New Roman"/>
          <w:sz w:val="28"/>
          <w:szCs w:val="28"/>
          <w:lang w:val="kk-KZ"/>
        </w:rPr>
        <w:t xml:space="preserve"> </w:t>
      </w:r>
      <w:r w:rsidR="00DB629A">
        <w:rPr>
          <w:rFonts w:ascii="Times New Roman" w:hAnsi="Times New Roman" w:cs="Times New Roman"/>
          <w:sz w:val="28"/>
          <w:szCs w:val="28"/>
          <w:lang w:val="kk-KZ"/>
        </w:rPr>
        <w:t>қалыптастыруға негіз болған жағдаяттық тапсырмалар жүйесінің прагматикалық бағыты халықаралық стандарттар мен әлемдік тәжірибеде мақұлданған әдістемелік қағидаттарға сүйене отырып айқындалды;</w:t>
      </w:r>
    </w:p>
    <w:p w14:paraId="15F5FF63" w14:textId="092E8C24" w:rsidR="00D54482" w:rsidRDefault="00D54482" w:rsidP="00D62A9E">
      <w:pPr>
        <w:spacing w:after="0" w:line="240" w:lineRule="auto"/>
        <w:ind w:firstLine="709"/>
        <w:jc w:val="both"/>
        <w:rPr>
          <w:rFonts w:ascii="Times New Roman" w:hAnsi="Times New Roman" w:cs="Times New Roman"/>
          <w:sz w:val="28"/>
          <w:szCs w:val="28"/>
          <w:lang w:val="kk-KZ"/>
        </w:rPr>
      </w:pPr>
      <w:r w:rsidRPr="007F491C">
        <w:rPr>
          <w:rFonts w:ascii="Times New Roman" w:hAnsi="Times New Roman" w:cs="Times New Roman"/>
          <w:i/>
          <w:sz w:val="28"/>
          <w:szCs w:val="28"/>
          <w:lang w:val="kk-KZ"/>
        </w:rPr>
        <w:t>Бесінші</w:t>
      </w:r>
      <w:r w:rsidR="00795EEB" w:rsidRPr="007F491C">
        <w:rPr>
          <w:rFonts w:ascii="Times New Roman" w:hAnsi="Times New Roman" w:cs="Times New Roman"/>
          <w:i/>
          <w:sz w:val="28"/>
          <w:szCs w:val="28"/>
          <w:lang w:val="kk-KZ"/>
        </w:rPr>
        <w:t>,</w:t>
      </w:r>
      <w:r w:rsidR="00795EEB" w:rsidRPr="007F491C">
        <w:rPr>
          <w:rFonts w:ascii="Times New Roman" w:hAnsi="Times New Roman" w:cs="Times New Roman"/>
          <w:sz w:val="28"/>
          <w:szCs w:val="28"/>
          <w:lang w:val="kk-KZ"/>
        </w:rPr>
        <w:t xml:space="preserve"> </w:t>
      </w:r>
      <w:r w:rsidRPr="007F491C">
        <w:rPr>
          <w:rFonts w:ascii="Times New Roman" w:hAnsi="Times New Roman" w:cs="Times New Roman"/>
          <w:sz w:val="28"/>
          <w:szCs w:val="28"/>
          <w:lang w:val="kk-KZ"/>
        </w:rPr>
        <w:t xml:space="preserve">кәсіби </w:t>
      </w:r>
      <w:r w:rsidR="00795EEB" w:rsidRPr="007F491C">
        <w:rPr>
          <w:rFonts w:ascii="Times New Roman" w:hAnsi="Times New Roman" w:cs="Times New Roman"/>
          <w:sz w:val="28"/>
          <w:szCs w:val="28"/>
          <w:lang w:val="kk-KZ"/>
        </w:rPr>
        <w:t xml:space="preserve">қазақ тілін оқытуда </w:t>
      </w:r>
      <w:r w:rsidR="00DB629A">
        <w:rPr>
          <w:rFonts w:ascii="Times New Roman" w:hAnsi="Times New Roman" w:cs="Times New Roman"/>
          <w:sz w:val="28"/>
          <w:szCs w:val="28"/>
          <w:lang w:val="kk-KZ"/>
        </w:rPr>
        <w:t>білім алушылардың</w:t>
      </w:r>
      <w:r w:rsidR="00795EEB" w:rsidRPr="007F491C">
        <w:rPr>
          <w:rFonts w:ascii="Times New Roman" w:hAnsi="Times New Roman" w:cs="Times New Roman"/>
          <w:sz w:val="28"/>
          <w:szCs w:val="28"/>
          <w:lang w:val="kk-KZ"/>
        </w:rPr>
        <w:t xml:space="preserve"> кəсіби </w:t>
      </w:r>
      <w:r w:rsidR="00DB629A">
        <w:rPr>
          <w:rFonts w:ascii="Times New Roman" w:hAnsi="Times New Roman" w:cs="Times New Roman"/>
          <w:sz w:val="28"/>
          <w:szCs w:val="28"/>
          <w:lang w:val="kk-KZ"/>
        </w:rPr>
        <w:t>коммуникативті</w:t>
      </w:r>
      <w:r w:rsidRPr="007F491C">
        <w:rPr>
          <w:rFonts w:ascii="Times New Roman" w:hAnsi="Times New Roman" w:cs="Times New Roman"/>
          <w:sz w:val="28"/>
          <w:szCs w:val="28"/>
          <w:lang w:val="kk-KZ"/>
        </w:rPr>
        <w:t xml:space="preserve"> дискурс</w:t>
      </w:r>
      <w:r w:rsidR="00DB629A">
        <w:rPr>
          <w:rFonts w:ascii="Times New Roman" w:hAnsi="Times New Roman" w:cs="Times New Roman"/>
          <w:sz w:val="28"/>
          <w:szCs w:val="28"/>
          <w:lang w:val="kk-KZ"/>
        </w:rPr>
        <w:t>тық құзыреттіліктерін</w:t>
      </w:r>
      <w:r w:rsidR="00795EEB" w:rsidRPr="007F491C">
        <w:rPr>
          <w:rFonts w:ascii="Times New Roman" w:hAnsi="Times New Roman" w:cs="Times New Roman"/>
          <w:sz w:val="28"/>
          <w:szCs w:val="28"/>
          <w:lang w:val="kk-KZ"/>
        </w:rPr>
        <w:t xml:space="preserve"> </w:t>
      </w:r>
      <w:r w:rsidR="003602B8">
        <w:rPr>
          <w:rFonts w:ascii="Times New Roman" w:hAnsi="Times New Roman" w:cs="Times New Roman"/>
          <w:sz w:val="28"/>
          <w:szCs w:val="28"/>
          <w:lang w:val="kk-KZ"/>
        </w:rPr>
        <w:t xml:space="preserve">қалыптастырудың негізі ретінде цифрлық және аудиториялық ортада қолдануға лайықталған </w:t>
      </w:r>
      <w:r w:rsidR="00795EEB" w:rsidRPr="007F491C">
        <w:rPr>
          <w:rFonts w:ascii="Times New Roman" w:hAnsi="Times New Roman" w:cs="Times New Roman"/>
          <w:sz w:val="28"/>
          <w:szCs w:val="28"/>
          <w:lang w:val="kk-KZ"/>
        </w:rPr>
        <w:t xml:space="preserve">интерактивті желілік технология </w:t>
      </w:r>
      <w:r w:rsidR="003602B8">
        <w:rPr>
          <w:rFonts w:ascii="Times New Roman" w:hAnsi="Times New Roman" w:cs="Times New Roman"/>
          <w:sz w:val="28"/>
          <w:szCs w:val="28"/>
          <w:lang w:val="kk-KZ"/>
        </w:rPr>
        <w:t xml:space="preserve">негізге алынды; </w:t>
      </w:r>
    </w:p>
    <w:p w14:paraId="4A3AB952" w14:textId="71954C90" w:rsidR="003602B8" w:rsidRDefault="00D54482" w:rsidP="00D62A9E">
      <w:pPr>
        <w:spacing w:after="0" w:line="240" w:lineRule="auto"/>
        <w:ind w:firstLine="709"/>
        <w:jc w:val="both"/>
        <w:rPr>
          <w:rFonts w:ascii="Times New Roman" w:hAnsi="Times New Roman" w:cs="Times New Roman"/>
          <w:sz w:val="28"/>
          <w:szCs w:val="28"/>
          <w:lang w:val="kk-KZ"/>
        </w:rPr>
      </w:pPr>
      <w:r w:rsidRPr="007F491C">
        <w:rPr>
          <w:rFonts w:ascii="Times New Roman" w:hAnsi="Times New Roman" w:cs="Times New Roman"/>
          <w:i/>
          <w:sz w:val="28"/>
          <w:szCs w:val="28"/>
          <w:lang w:val="kk-KZ"/>
        </w:rPr>
        <w:t>Алтыншы</w:t>
      </w:r>
      <w:r w:rsidR="00795EEB" w:rsidRPr="007F491C">
        <w:rPr>
          <w:rFonts w:ascii="Times New Roman" w:hAnsi="Times New Roman" w:cs="Times New Roman"/>
          <w:i/>
          <w:sz w:val="28"/>
          <w:szCs w:val="28"/>
          <w:lang w:val="kk-KZ"/>
        </w:rPr>
        <w:t>,</w:t>
      </w:r>
      <w:r w:rsidR="00795EEB" w:rsidRPr="007F491C">
        <w:rPr>
          <w:rFonts w:ascii="Times New Roman" w:hAnsi="Times New Roman" w:cs="Times New Roman"/>
          <w:sz w:val="28"/>
          <w:szCs w:val="28"/>
          <w:lang w:val="kk-KZ"/>
        </w:rPr>
        <w:t xml:space="preserve"> </w:t>
      </w:r>
      <w:r w:rsidR="001A4125">
        <w:rPr>
          <w:rFonts w:ascii="Times New Roman" w:hAnsi="Times New Roman" w:cs="Times New Roman"/>
          <w:sz w:val="28"/>
          <w:szCs w:val="28"/>
          <w:lang w:val="kk-KZ"/>
        </w:rPr>
        <w:t xml:space="preserve">кәсіби </w:t>
      </w:r>
      <w:r w:rsidR="00795EEB" w:rsidRPr="007F491C">
        <w:rPr>
          <w:rFonts w:ascii="Times New Roman" w:hAnsi="Times New Roman" w:cs="Times New Roman"/>
          <w:sz w:val="28"/>
          <w:szCs w:val="28"/>
          <w:lang w:val="kk-KZ"/>
        </w:rPr>
        <w:t>қазақ тілін оқыту</w:t>
      </w:r>
      <w:r w:rsidR="001A4125">
        <w:rPr>
          <w:rFonts w:ascii="Times New Roman" w:hAnsi="Times New Roman" w:cs="Times New Roman"/>
          <w:sz w:val="28"/>
          <w:szCs w:val="28"/>
          <w:lang w:val="kk-KZ"/>
        </w:rPr>
        <w:t xml:space="preserve"> әдістемесі аясында </w:t>
      </w:r>
      <w:r w:rsidR="00795EEB" w:rsidRPr="007F491C">
        <w:rPr>
          <w:rFonts w:ascii="Times New Roman" w:hAnsi="Times New Roman" w:cs="Times New Roman"/>
          <w:sz w:val="28"/>
          <w:szCs w:val="28"/>
          <w:lang w:val="kk-KZ"/>
        </w:rPr>
        <w:t xml:space="preserve">студенттердің кəсіби </w:t>
      </w:r>
      <w:r w:rsidR="003602B8">
        <w:rPr>
          <w:rFonts w:ascii="Times New Roman" w:hAnsi="Times New Roman" w:cs="Times New Roman"/>
          <w:sz w:val="28"/>
          <w:szCs w:val="28"/>
          <w:lang w:val="kk-KZ"/>
        </w:rPr>
        <w:t>коммуникативті</w:t>
      </w:r>
      <w:r w:rsidRPr="007F491C">
        <w:rPr>
          <w:rFonts w:ascii="Times New Roman" w:hAnsi="Times New Roman" w:cs="Times New Roman"/>
          <w:sz w:val="28"/>
          <w:szCs w:val="28"/>
          <w:lang w:val="kk-KZ"/>
        </w:rPr>
        <w:t xml:space="preserve"> дискурс</w:t>
      </w:r>
      <w:r w:rsidR="003602B8">
        <w:rPr>
          <w:rFonts w:ascii="Times New Roman" w:hAnsi="Times New Roman" w:cs="Times New Roman"/>
          <w:sz w:val="28"/>
          <w:szCs w:val="28"/>
          <w:lang w:val="kk-KZ"/>
        </w:rPr>
        <w:t>тық құзыреттіліктерін</w:t>
      </w:r>
      <w:r w:rsidR="00795EEB" w:rsidRPr="007F491C">
        <w:rPr>
          <w:rFonts w:ascii="Times New Roman" w:hAnsi="Times New Roman" w:cs="Times New Roman"/>
          <w:sz w:val="28"/>
          <w:szCs w:val="28"/>
          <w:lang w:val="kk-KZ"/>
        </w:rPr>
        <w:t xml:space="preserve"> </w:t>
      </w:r>
      <w:r w:rsidR="001A4125">
        <w:rPr>
          <w:rFonts w:ascii="Times New Roman" w:hAnsi="Times New Roman" w:cs="Times New Roman"/>
          <w:sz w:val="28"/>
          <w:szCs w:val="28"/>
          <w:lang w:val="kk-KZ"/>
        </w:rPr>
        <w:t xml:space="preserve">сипаттайтын жаңа ғылыми терминдер жүйесі қалыптастырылып, теориялық айналымға енгізу ұсынылды. Сонымен қатар, балашақ мамандардың кәсіби коммуникативті дискурстық құзыреттіліктерін жетілдіруге бағытталған әдіс-тәсілдердің тиімділігі эксперименттік жолмен негізделді. </w:t>
      </w:r>
      <w:r w:rsidR="00795EEB" w:rsidRPr="007F491C">
        <w:rPr>
          <w:rFonts w:ascii="Times New Roman" w:hAnsi="Times New Roman" w:cs="Times New Roman"/>
          <w:sz w:val="28"/>
          <w:szCs w:val="28"/>
          <w:lang w:val="kk-KZ"/>
        </w:rPr>
        <w:t xml:space="preserve"> </w:t>
      </w:r>
    </w:p>
    <w:p w14:paraId="07A71FF6" w14:textId="410D42E4" w:rsidR="008B32FE" w:rsidRDefault="008B32FE"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Зерттеу нәтижелері мен эксперименттік деректер </w:t>
      </w:r>
      <w:r w:rsidR="0003023F">
        <w:rPr>
          <w:rFonts w:ascii="Times New Roman" w:hAnsi="Times New Roman" w:cs="Times New Roman"/>
          <w:sz w:val="28"/>
          <w:szCs w:val="28"/>
          <w:lang w:val="kk-KZ"/>
        </w:rPr>
        <w:t xml:space="preserve">жағдаяттық тапсырмалардың </w:t>
      </w:r>
      <w:r>
        <w:rPr>
          <w:rFonts w:ascii="Times New Roman" w:hAnsi="Times New Roman" w:cs="Times New Roman"/>
          <w:sz w:val="28"/>
          <w:szCs w:val="28"/>
          <w:lang w:val="kk-KZ"/>
        </w:rPr>
        <w:t xml:space="preserve">кәсіби коммуникативті дискурстық құзыреттілікті </w:t>
      </w:r>
      <w:r w:rsidR="0003023F">
        <w:rPr>
          <w:rFonts w:ascii="Times New Roman" w:hAnsi="Times New Roman" w:cs="Times New Roman"/>
          <w:sz w:val="28"/>
          <w:szCs w:val="28"/>
          <w:lang w:val="kk-KZ"/>
        </w:rPr>
        <w:t xml:space="preserve">дамытудағы маңызын айқын көрсетті. Диссертациялық жұмыс аталған мәселені кешенді түрде қарастыруға бағытталғанымен, саланың әлі де тереңдетуді қажет ететін </w:t>
      </w:r>
      <w:r w:rsidR="004A6124">
        <w:rPr>
          <w:rFonts w:ascii="Times New Roman" w:hAnsi="Times New Roman" w:cs="Times New Roman"/>
          <w:sz w:val="28"/>
          <w:szCs w:val="28"/>
          <w:lang w:val="kk-KZ"/>
        </w:rPr>
        <w:t xml:space="preserve">тұстары бар екені даусыз. Қазіргі таңда қазақ тілі әдістемесін ағылшын тілін оқытудың жаһандық үлгілерімен салыстыра отырып сынға алу үрдісі байқалады. </w:t>
      </w:r>
      <w:r w:rsidR="003542F2">
        <w:rPr>
          <w:rFonts w:ascii="Times New Roman" w:hAnsi="Times New Roman" w:cs="Times New Roman"/>
          <w:sz w:val="28"/>
          <w:szCs w:val="28"/>
          <w:lang w:val="kk-KZ"/>
        </w:rPr>
        <w:t xml:space="preserve">Бұл сынның әдістемелік негізі болғанымен, ағылшын тілі әлемдік индустрия мен коммуникацияның қуатты құралы ретінде қалыптасқанын, ал қазақ тілінің кәсіби ортадағы қажеттілік деңгейі әлі де нығаю сатысында екенін ескеру қажет. Осыған орай, мемлекеттік білім беру стандарттары аясында </w:t>
      </w:r>
      <w:r w:rsidR="009F7DD4">
        <w:rPr>
          <w:rFonts w:ascii="Times New Roman" w:hAnsi="Times New Roman" w:cs="Times New Roman"/>
          <w:sz w:val="28"/>
          <w:szCs w:val="28"/>
          <w:lang w:val="kk-KZ"/>
        </w:rPr>
        <w:t xml:space="preserve">қазақ тілін оқытуды мамандық ерекшелігіне сай тереңдету және </w:t>
      </w:r>
      <w:r w:rsidR="003542F2">
        <w:rPr>
          <w:rFonts w:ascii="Times New Roman" w:hAnsi="Times New Roman" w:cs="Times New Roman"/>
          <w:sz w:val="28"/>
          <w:szCs w:val="28"/>
          <w:lang w:val="kk-KZ"/>
        </w:rPr>
        <w:t xml:space="preserve">кәсіби коммуникативті дискурстық құзыреттіліктерін қалыптастыру </w:t>
      </w:r>
      <w:r w:rsidR="009F7DD4">
        <w:rPr>
          <w:rFonts w:ascii="Times New Roman" w:hAnsi="Times New Roman" w:cs="Times New Roman"/>
          <w:sz w:val="28"/>
          <w:szCs w:val="28"/>
          <w:lang w:val="kk-KZ"/>
        </w:rPr>
        <w:t xml:space="preserve">тетіктерін заңнамалық деңгейде бекіту қажет. Осы </w:t>
      </w:r>
      <w:r w:rsidR="003770C0">
        <w:rPr>
          <w:rFonts w:ascii="Times New Roman" w:hAnsi="Times New Roman" w:cs="Times New Roman"/>
          <w:sz w:val="28"/>
          <w:szCs w:val="28"/>
          <w:lang w:val="kk-KZ"/>
        </w:rPr>
        <w:t>мәселелерді негізге ала отырып,итөмендегідей</w:t>
      </w:r>
      <w:r w:rsidR="009F7DD4">
        <w:rPr>
          <w:rFonts w:ascii="Times New Roman" w:hAnsi="Times New Roman" w:cs="Times New Roman"/>
          <w:sz w:val="28"/>
          <w:szCs w:val="28"/>
          <w:lang w:val="kk-KZ"/>
        </w:rPr>
        <w:t xml:space="preserve"> ұсыныстар</w:t>
      </w:r>
      <w:r w:rsidR="003770C0">
        <w:rPr>
          <w:rFonts w:ascii="Times New Roman" w:hAnsi="Times New Roman" w:cs="Times New Roman"/>
          <w:sz w:val="28"/>
          <w:szCs w:val="28"/>
          <w:lang w:val="kk-KZ"/>
        </w:rPr>
        <w:t xml:space="preserve">ды тұжырымдауға </w:t>
      </w:r>
      <w:r w:rsidR="009F7DD4">
        <w:rPr>
          <w:rFonts w:ascii="Times New Roman" w:hAnsi="Times New Roman" w:cs="Times New Roman"/>
          <w:sz w:val="28"/>
          <w:szCs w:val="28"/>
          <w:lang w:val="kk-KZ"/>
        </w:rPr>
        <w:t>болады:</w:t>
      </w:r>
    </w:p>
    <w:p w14:paraId="593220D8" w14:textId="0F4A82A7" w:rsidR="00D54482" w:rsidRDefault="00795EEB" w:rsidP="00D62A9E">
      <w:pPr>
        <w:spacing w:after="0" w:line="240" w:lineRule="auto"/>
        <w:ind w:firstLine="709"/>
        <w:jc w:val="both"/>
        <w:rPr>
          <w:rFonts w:ascii="Times New Roman" w:hAnsi="Times New Roman" w:cs="Times New Roman"/>
          <w:sz w:val="28"/>
          <w:szCs w:val="28"/>
          <w:lang w:val="kk-KZ"/>
        </w:rPr>
      </w:pPr>
      <w:r w:rsidRPr="007F491C">
        <w:rPr>
          <w:rFonts w:ascii="Times New Roman" w:hAnsi="Times New Roman" w:cs="Times New Roman"/>
          <w:sz w:val="28"/>
          <w:szCs w:val="28"/>
          <w:lang w:val="kk-KZ"/>
        </w:rPr>
        <w:t xml:space="preserve">1. </w:t>
      </w:r>
      <w:r w:rsidR="003770C0">
        <w:rPr>
          <w:rFonts w:ascii="Times New Roman" w:hAnsi="Times New Roman" w:cs="Times New Roman"/>
          <w:sz w:val="28"/>
          <w:szCs w:val="28"/>
          <w:lang w:val="kk-KZ"/>
        </w:rPr>
        <w:t>Болашақ заңгерлердің кәсіби ортадағы коммуникативтік біліктілігін арттыру үшін жоғары оқу орындары деңгейінде заң саласына бағытталған арнайы таңдау курсын ұйымдастыру және оның мазмұнын кәсіби коммуникативті дискурстық құзыреттілікті дамытуға негіздеу</w:t>
      </w:r>
      <w:r w:rsidR="00D70BA5">
        <w:rPr>
          <w:rFonts w:ascii="Times New Roman" w:hAnsi="Times New Roman" w:cs="Times New Roman"/>
          <w:sz w:val="28"/>
          <w:szCs w:val="28"/>
          <w:lang w:val="kk-KZ"/>
        </w:rPr>
        <w:t>.</w:t>
      </w:r>
      <w:r w:rsidR="003770C0">
        <w:rPr>
          <w:rFonts w:ascii="Times New Roman" w:hAnsi="Times New Roman" w:cs="Times New Roman"/>
          <w:sz w:val="28"/>
          <w:szCs w:val="28"/>
          <w:lang w:val="kk-KZ"/>
        </w:rPr>
        <w:t xml:space="preserve"> </w:t>
      </w:r>
    </w:p>
    <w:p w14:paraId="7322D41C" w14:textId="383EBE8D" w:rsidR="00D54482" w:rsidRPr="00AE3179" w:rsidRDefault="00795EEB" w:rsidP="00D62A9E">
      <w:pPr>
        <w:spacing w:after="0" w:line="240" w:lineRule="auto"/>
        <w:ind w:firstLine="709"/>
        <w:jc w:val="both"/>
        <w:rPr>
          <w:rFonts w:ascii="Times New Roman" w:hAnsi="Times New Roman" w:cs="Times New Roman"/>
          <w:sz w:val="28"/>
          <w:szCs w:val="28"/>
          <w:lang w:val="kk-KZ"/>
        </w:rPr>
      </w:pPr>
      <w:r w:rsidRPr="007F491C">
        <w:rPr>
          <w:rFonts w:ascii="Times New Roman" w:hAnsi="Times New Roman" w:cs="Times New Roman"/>
          <w:sz w:val="28"/>
          <w:szCs w:val="28"/>
          <w:lang w:val="kk-KZ"/>
        </w:rPr>
        <w:t xml:space="preserve">2. </w:t>
      </w:r>
      <w:r w:rsidR="00851584">
        <w:rPr>
          <w:rFonts w:ascii="Times New Roman" w:hAnsi="Times New Roman" w:cs="Times New Roman"/>
          <w:sz w:val="28"/>
          <w:szCs w:val="28"/>
          <w:lang w:val="kk-KZ"/>
        </w:rPr>
        <w:t xml:space="preserve">Заңгерлерге арналған қазақ тілі оқулықтары мен оқу-әдістемелік кешендерін әзірлеу үшін заң саласының мамандары мен тілші ғалымдардан тұратын мамандандырылған авторлық </w:t>
      </w:r>
      <w:r w:rsidR="00447CBF">
        <w:rPr>
          <w:rFonts w:ascii="Times New Roman" w:hAnsi="Times New Roman" w:cs="Times New Roman"/>
          <w:sz w:val="28"/>
          <w:szCs w:val="28"/>
          <w:lang w:val="kk-KZ"/>
        </w:rPr>
        <w:t>ұжымды жасақтау</w:t>
      </w:r>
      <w:r w:rsidR="00D70BA5">
        <w:rPr>
          <w:rFonts w:ascii="Times New Roman" w:hAnsi="Times New Roman" w:cs="Times New Roman"/>
          <w:sz w:val="28"/>
          <w:szCs w:val="28"/>
          <w:lang w:val="kk-KZ"/>
        </w:rPr>
        <w:t>.</w:t>
      </w:r>
      <w:r w:rsidR="00447CBF">
        <w:rPr>
          <w:rFonts w:ascii="Times New Roman" w:hAnsi="Times New Roman" w:cs="Times New Roman"/>
          <w:sz w:val="28"/>
          <w:szCs w:val="28"/>
          <w:lang w:val="kk-KZ"/>
        </w:rPr>
        <w:t xml:space="preserve">  </w:t>
      </w:r>
    </w:p>
    <w:p w14:paraId="1A30279E" w14:textId="78DDC7ED" w:rsidR="00B66736" w:rsidRDefault="00795EEB" w:rsidP="00D62A9E">
      <w:pPr>
        <w:spacing w:after="0" w:line="240" w:lineRule="auto"/>
        <w:ind w:firstLine="709"/>
        <w:jc w:val="both"/>
        <w:rPr>
          <w:rFonts w:ascii="Times New Roman" w:hAnsi="Times New Roman" w:cs="Times New Roman"/>
          <w:sz w:val="28"/>
          <w:szCs w:val="28"/>
          <w:lang w:val="kk-KZ"/>
        </w:rPr>
      </w:pPr>
      <w:r w:rsidRPr="007F491C">
        <w:rPr>
          <w:rFonts w:ascii="Times New Roman" w:hAnsi="Times New Roman" w:cs="Times New Roman"/>
          <w:sz w:val="28"/>
          <w:szCs w:val="28"/>
          <w:lang w:val="kk-KZ"/>
        </w:rPr>
        <w:t xml:space="preserve">3. </w:t>
      </w:r>
      <w:r w:rsidR="00436E59">
        <w:rPr>
          <w:rFonts w:ascii="Times New Roman" w:hAnsi="Times New Roman" w:cs="Times New Roman"/>
          <w:sz w:val="28"/>
          <w:szCs w:val="28"/>
          <w:lang w:val="kk-KZ"/>
        </w:rPr>
        <w:t>Заңгерлерге қазақ тілін оқыту әдістемесін әлемдік лингводидактикалық тәжірибемен ұштастыру мақсатында халықаралық конференциялар мен семинарларға қатысып, сыртқы академиялық байланыстарды дамыту</w:t>
      </w:r>
      <w:r w:rsidR="00D70BA5">
        <w:rPr>
          <w:rFonts w:ascii="Times New Roman" w:hAnsi="Times New Roman" w:cs="Times New Roman"/>
          <w:sz w:val="28"/>
          <w:szCs w:val="28"/>
          <w:lang w:val="kk-KZ"/>
        </w:rPr>
        <w:t>.</w:t>
      </w:r>
      <w:r w:rsidR="00436E59">
        <w:rPr>
          <w:rFonts w:ascii="Times New Roman" w:hAnsi="Times New Roman" w:cs="Times New Roman"/>
          <w:sz w:val="28"/>
          <w:szCs w:val="28"/>
          <w:lang w:val="kk-KZ"/>
        </w:rPr>
        <w:t xml:space="preserve"> </w:t>
      </w:r>
    </w:p>
    <w:p w14:paraId="446C8C2D" w14:textId="00F726C9" w:rsidR="00B66736" w:rsidRDefault="00B66736" w:rsidP="00D62A9E">
      <w:pPr>
        <w:spacing w:after="0" w:line="240" w:lineRule="auto"/>
        <w:ind w:firstLine="709"/>
        <w:jc w:val="both"/>
        <w:rPr>
          <w:rFonts w:ascii="Times New Roman" w:hAnsi="Times New Roman" w:cs="Times New Roman"/>
          <w:sz w:val="28"/>
          <w:szCs w:val="28"/>
          <w:lang w:val="kk-KZ"/>
        </w:rPr>
      </w:pPr>
      <w:r w:rsidRPr="007F491C">
        <w:rPr>
          <w:rFonts w:ascii="Times New Roman" w:hAnsi="Times New Roman" w:cs="Times New Roman"/>
          <w:sz w:val="28"/>
          <w:szCs w:val="28"/>
          <w:lang w:val="kk-KZ"/>
        </w:rPr>
        <w:t>4</w:t>
      </w:r>
      <w:r w:rsidR="00795EEB" w:rsidRPr="007F491C">
        <w:rPr>
          <w:rFonts w:ascii="Times New Roman" w:hAnsi="Times New Roman" w:cs="Times New Roman"/>
          <w:sz w:val="28"/>
          <w:szCs w:val="28"/>
          <w:lang w:val="kk-KZ"/>
        </w:rPr>
        <w:t xml:space="preserve">. </w:t>
      </w:r>
      <w:r w:rsidR="00D96F66">
        <w:rPr>
          <w:rFonts w:ascii="Times New Roman" w:hAnsi="Times New Roman" w:cs="Times New Roman"/>
          <w:sz w:val="28"/>
          <w:szCs w:val="28"/>
          <w:lang w:val="kk-KZ"/>
        </w:rPr>
        <w:t>Болашақ заңгерлердің кәсіби коммуникативті дискурстық құзыреттіліктерін дамыту үшін заң терминологиясына негізделген интерактивті кейстер және сот отырыстарының цифрлық модельдері қамтылған мамандандырылған отандық интернет-ресурстарды, цифрлық білім беру платформаларын әзірлеу</w:t>
      </w:r>
      <w:r w:rsidR="00D70BA5">
        <w:rPr>
          <w:rFonts w:ascii="Times New Roman" w:hAnsi="Times New Roman" w:cs="Times New Roman"/>
          <w:sz w:val="28"/>
          <w:szCs w:val="28"/>
          <w:lang w:val="kk-KZ"/>
        </w:rPr>
        <w:t>.</w:t>
      </w:r>
    </w:p>
    <w:p w14:paraId="18C9F337" w14:textId="161B84CE" w:rsidR="00D96F66" w:rsidRPr="00A75429" w:rsidRDefault="00B66736" w:rsidP="00D62A9E">
      <w:pPr>
        <w:spacing w:after="0" w:line="240" w:lineRule="auto"/>
        <w:ind w:firstLine="709"/>
        <w:jc w:val="both"/>
        <w:rPr>
          <w:rFonts w:ascii="Times New Roman" w:hAnsi="Times New Roman" w:cs="Times New Roman"/>
          <w:sz w:val="28"/>
          <w:szCs w:val="28"/>
          <w:lang w:val="kk-KZ"/>
        </w:rPr>
      </w:pPr>
      <w:r w:rsidRPr="007F491C">
        <w:rPr>
          <w:rFonts w:ascii="Times New Roman" w:hAnsi="Times New Roman" w:cs="Times New Roman"/>
          <w:sz w:val="28"/>
          <w:szCs w:val="28"/>
          <w:lang w:val="kk-KZ"/>
        </w:rPr>
        <w:t>5</w:t>
      </w:r>
      <w:r w:rsidR="00795EEB" w:rsidRPr="007F491C">
        <w:rPr>
          <w:rFonts w:ascii="Times New Roman" w:hAnsi="Times New Roman" w:cs="Times New Roman"/>
          <w:sz w:val="28"/>
          <w:szCs w:val="28"/>
          <w:lang w:val="kk-KZ"/>
        </w:rPr>
        <w:t xml:space="preserve">. </w:t>
      </w:r>
      <w:r w:rsidR="00D96F66">
        <w:rPr>
          <w:rFonts w:ascii="Times New Roman" w:hAnsi="Times New Roman" w:cs="Times New Roman"/>
          <w:sz w:val="28"/>
          <w:szCs w:val="28"/>
          <w:lang w:val="kk-KZ"/>
        </w:rPr>
        <w:t xml:space="preserve">Заңгерлерге арналған қазақ тілі оқу құралдарының мазмұнын ұлттық құндылықтар мен қазақ халқының дәстүрлі билер сотының әдеп нормаларына негіздеп, </w:t>
      </w:r>
      <w:r w:rsidR="00A75429">
        <w:rPr>
          <w:rFonts w:ascii="Times New Roman" w:hAnsi="Times New Roman" w:cs="Times New Roman"/>
          <w:sz w:val="28"/>
          <w:szCs w:val="28"/>
          <w:lang w:val="kk-KZ"/>
        </w:rPr>
        <w:t xml:space="preserve">салалық тілді меңгертудің оқулықтар, сөздіктер, цифрлық ресурстар сияқты құралдарын жүйелі түрде жетілдіру қажет.  </w:t>
      </w:r>
      <w:r w:rsidR="00D96F66">
        <w:rPr>
          <w:rFonts w:ascii="Times New Roman" w:hAnsi="Times New Roman" w:cs="Times New Roman"/>
          <w:sz w:val="28"/>
          <w:szCs w:val="28"/>
          <w:lang w:val="kk-KZ"/>
        </w:rPr>
        <w:t xml:space="preserve"> </w:t>
      </w:r>
    </w:p>
    <w:p w14:paraId="278C6750" w14:textId="68DF3907" w:rsidR="00795EEB" w:rsidRPr="007F491C" w:rsidRDefault="00795EEB" w:rsidP="00D62A9E">
      <w:pPr>
        <w:spacing w:after="0" w:line="240" w:lineRule="auto"/>
        <w:ind w:firstLine="709"/>
        <w:jc w:val="both"/>
        <w:rPr>
          <w:rFonts w:ascii="Times New Roman" w:hAnsi="Times New Roman" w:cs="Times New Roman"/>
          <w:sz w:val="28"/>
          <w:szCs w:val="28"/>
          <w:lang w:val="kk-KZ"/>
        </w:rPr>
      </w:pPr>
      <w:r w:rsidRPr="007F491C">
        <w:rPr>
          <w:rFonts w:ascii="Times New Roman" w:hAnsi="Times New Roman" w:cs="Times New Roman"/>
          <w:sz w:val="28"/>
          <w:szCs w:val="28"/>
          <w:lang w:val="kk-KZ"/>
        </w:rPr>
        <w:t xml:space="preserve">Қорыта айтқанда, </w:t>
      </w:r>
      <w:r w:rsidR="00A75429">
        <w:rPr>
          <w:rFonts w:ascii="Times New Roman" w:hAnsi="Times New Roman" w:cs="Times New Roman"/>
          <w:sz w:val="28"/>
          <w:szCs w:val="28"/>
          <w:lang w:val="kk-KZ"/>
        </w:rPr>
        <w:t xml:space="preserve">болашақ заңгерлердің кәсіби коммуникативті дискурстық құзыреттілігін қалыптастыру мәселесі – заманауи білім беру парадигмасындағы ең өзекті бағыттардың бірі. Осы </w:t>
      </w:r>
      <w:r w:rsidR="00037CC4">
        <w:rPr>
          <w:rFonts w:ascii="Times New Roman" w:hAnsi="Times New Roman" w:cs="Times New Roman"/>
          <w:sz w:val="28"/>
          <w:szCs w:val="28"/>
          <w:lang w:val="kk-KZ"/>
        </w:rPr>
        <w:t xml:space="preserve">диссертация аясында </w:t>
      </w:r>
      <w:r w:rsidR="00A75429">
        <w:rPr>
          <w:rFonts w:ascii="Times New Roman" w:hAnsi="Times New Roman" w:cs="Times New Roman"/>
          <w:sz w:val="28"/>
          <w:szCs w:val="28"/>
          <w:lang w:val="kk-KZ"/>
        </w:rPr>
        <w:t xml:space="preserve">қарастырылған </w:t>
      </w:r>
      <w:r w:rsidR="00037CC4">
        <w:rPr>
          <w:rFonts w:ascii="Times New Roman" w:hAnsi="Times New Roman" w:cs="Times New Roman"/>
          <w:sz w:val="28"/>
          <w:szCs w:val="28"/>
          <w:lang w:val="kk-KZ"/>
        </w:rPr>
        <w:t xml:space="preserve">ғылыми пайымдаулар мен әдістемелік шешімдерді алдағы уақытта жаңа теориялық негіздермен толықтырып, лингводидактикалық және прагматикалық тұрғыдан тереңдете зерттеуді жалғастыру маңызды деп санаймыз.  </w:t>
      </w:r>
    </w:p>
    <w:p w14:paraId="506437C9" w14:textId="77777777" w:rsidR="008D5590" w:rsidRPr="00B130CD" w:rsidRDefault="008D5590" w:rsidP="00D62A9E">
      <w:pPr>
        <w:spacing w:after="0" w:line="240" w:lineRule="auto"/>
        <w:ind w:firstLine="709"/>
        <w:jc w:val="both"/>
        <w:rPr>
          <w:rFonts w:ascii="Times New Roman" w:hAnsi="Times New Roman" w:cs="Times New Roman"/>
          <w:b/>
          <w:sz w:val="28"/>
          <w:szCs w:val="28"/>
          <w:lang w:val="kk-KZ"/>
        </w:rPr>
      </w:pPr>
    </w:p>
    <w:p w14:paraId="2FBCFE0D" w14:textId="77777777" w:rsidR="009E330C" w:rsidRDefault="009E330C" w:rsidP="00D62A9E">
      <w:pPr>
        <w:pStyle w:val="a3"/>
        <w:ind w:left="0" w:firstLine="709"/>
      </w:pPr>
    </w:p>
    <w:p w14:paraId="2D8B995E" w14:textId="02EC7130" w:rsidR="00454550" w:rsidRDefault="00454550" w:rsidP="00D62A9E">
      <w:pPr>
        <w:pStyle w:val="a3"/>
        <w:ind w:left="0" w:firstLine="709"/>
      </w:pPr>
    </w:p>
    <w:p w14:paraId="43BEEC85" w14:textId="0B4B4423" w:rsidR="00037CC4" w:rsidRDefault="00037CC4" w:rsidP="00D62A9E">
      <w:pPr>
        <w:pStyle w:val="a3"/>
        <w:ind w:left="0" w:firstLine="709"/>
      </w:pPr>
    </w:p>
    <w:p w14:paraId="6181A30B" w14:textId="77777777" w:rsidR="00037CC4" w:rsidRDefault="00037CC4" w:rsidP="00D62A9E">
      <w:pPr>
        <w:pStyle w:val="a3"/>
        <w:ind w:left="0" w:firstLine="709"/>
      </w:pPr>
    </w:p>
    <w:p w14:paraId="5F877374" w14:textId="77777777" w:rsidR="00454550" w:rsidRDefault="00454550" w:rsidP="00D62A9E">
      <w:pPr>
        <w:pStyle w:val="a3"/>
        <w:ind w:left="0" w:firstLine="709"/>
      </w:pPr>
    </w:p>
    <w:p w14:paraId="6A650DD8" w14:textId="7FAAD136" w:rsidR="00454550" w:rsidRDefault="00454550" w:rsidP="00D62A9E">
      <w:pPr>
        <w:pStyle w:val="a3"/>
        <w:ind w:left="0" w:firstLine="709"/>
      </w:pPr>
    </w:p>
    <w:p w14:paraId="5728F48F" w14:textId="74721C9F" w:rsidR="00D70BA5" w:rsidRDefault="00D70BA5" w:rsidP="00D62A9E">
      <w:pPr>
        <w:pStyle w:val="a3"/>
        <w:ind w:left="0" w:firstLine="709"/>
      </w:pPr>
    </w:p>
    <w:p w14:paraId="58C0FEFD" w14:textId="68ECE227" w:rsidR="00D70BA5" w:rsidRDefault="00D70BA5" w:rsidP="00D62A9E">
      <w:pPr>
        <w:pStyle w:val="a3"/>
        <w:ind w:left="0" w:firstLine="709"/>
      </w:pPr>
    </w:p>
    <w:p w14:paraId="62ACE99A" w14:textId="381B8DF6" w:rsidR="00D70BA5" w:rsidRDefault="00D70BA5" w:rsidP="00D62A9E">
      <w:pPr>
        <w:pStyle w:val="a3"/>
        <w:ind w:left="0" w:firstLine="709"/>
      </w:pPr>
    </w:p>
    <w:p w14:paraId="1421F9CD" w14:textId="479C1FFC" w:rsidR="00D70BA5" w:rsidRDefault="00D70BA5" w:rsidP="00D62A9E">
      <w:pPr>
        <w:pStyle w:val="a3"/>
        <w:ind w:left="0" w:firstLine="709"/>
      </w:pPr>
    </w:p>
    <w:p w14:paraId="4B83F165" w14:textId="734B90F9" w:rsidR="00D70BA5" w:rsidRDefault="00D70BA5" w:rsidP="00D62A9E">
      <w:pPr>
        <w:pStyle w:val="a3"/>
        <w:ind w:left="0" w:firstLine="709"/>
      </w:pPr>
    </w:p>
    <w:p w14:paraId="35059559" w14:textId="37397BFB" w:rsidR="00A501CA" w:rsidRDefault="00A501CA" w:rsidP="00D62A9E">
      <w:pPr>
        <w:pStyle w:val="a3"/>
        <w:ind w:left="0" w:firstLine="709"/>
      </w:pPr>
    </w:p>
    <w:p w14:paraId="335613BE" w14:textId="25FD0F23" w:rsidR="00A501CA" w:rsidRDefault="00A501CA" w:rsidP="00D62A9E">
      <w:pPr>
        <w:pStyle w:val="a3"/>
        <w:ind w:left="0" w:firstLine="709"/>
      </w:pPr>
    </w:p>
    <w:p w14:paraId="783A7AD7" w14:textId="216DD798" w:rsidR="00A501CA" w:rsidRDefault="00A501CA" w:rsidP="00D62A9E">
      <w:pPr>
        <w:pStyle w:val="a3"/>
        <w:ind w:left="0" w:firstLine="709"/>
      </w:pPr>
    </w:p>
    <w:p w14:paraId="0DF49BC4" w14:textId="3D7635B7" w:rsidR="00A501CA" w:rsidRDefault="00A501CA" w:rsidP="00D62A9E">
      <w:pPr>
        <w:pStyle w:val="a3"/>
        <w:ind w:left="0" w:firstLine="709"/>
      </w:pPr>
    </w:p>
    <w:p w14:paraId="7AF78B83" w14:textId="0CA12619" w:rsidR="00A501CA" w:rsidRDefault="00A501CA" w:rsidP="00D62A9E">
      <w:pPr>
        <w:pStyle w:val="a3"/>
        <w:ind w:left="0" w:firstLine="709"/>
      </w:pPr>
    </w:p>
    <w:p w14:paraId="1D3F36F8" w14:textId="391E81D2" w:rsidR="00A501CA" w:rsidRDefault="00A501CA" w:rsidP="00D62A9E">
      <w:pPr>
        <w:pStyle w:val="a3"/>
        <w:ind w:left="0" w:firstLine="709"/>
      </w:pPr>
    </w:p>
    <w:p w14:paraId="6267180C" w14:textId="28100B19" w:rsidR="00A501CA" w:rsidRDefault="00A501CA" w:rsidP="00D62A9E">
      <w:pPr>
        <w:pStyle w:val="a3"/>
        <w:ind w:left="0" w:firstLine="709"/>
      </w:pPr>
    </w:p>
    <w:p w14:paraId="0A86760F" w14:textId="7017F26A" w:rsidR="00A501CA" w:rsidRDefault="00A501CA" w:rsidP="00D62A9E">
      <w:pPr>
        <w:pStyle w:val="a3"/>
        <w:ind w:left="0" w:firstLine="709"/>
      </w:pPr>
    </w:p>
    <w:p w14:paraId="61BBCB49" w14:textId="6FE259A8" w:rsidR="00A501CA" w:rsidRDefault="00A501CA" w:rsidP="00D62A9E">
      <w:pPr>
        <w:pStyle w:val="a3"/>
        <w:ind w:left="0" w:firstLine="709"/>
      </w:pPr>
    </w:p>
    <w:p w14:paraId="7CDB71BB" w14:textId="61426A35" w:rsidR="009E330C" w:rsidRPr="00B130CD" w:rsidRDefault="00D70BA5" w:rsidP="00D70BA5">
      <w:pPr>
        <w:pStyle w:val="a3"/>
        <w:ind w:left="0" w:right="123" w:firstLine="0"/>
        <w:jc w:val="center"/>
        <w:rPr>
          <w:b/>
        </w:rPr>
      </w:pPr>
      <w:r>
        <w:rPr>
          <w:b/>
        </w:rPr>
        <w:t>ПАЙДАЛАНЫЛҒАН ӘДЕБИЕТТЕР ТІЗІМІ</w:t>
      </w:r>
    </w:p>
    <w:p w14:paraId="09A708F3" w14:textId="77777777" w:rsidR="009E330C" w:rsidRPr="00B130CD" w:rsidRDefault="009E330C" w:rsidP="00D62A9E">
      <w:pPr>
        <w:pStyle w:val="a3"/>
        <w:ind w:right="123" w:firstLine="709"/>
      </w:pPr>
    </w:p>
    <w:p w14:paraId="680F090C" w14:textId="445F8880" w:rsidR="0061708C" w:rsidRPr="00454550" w:rsidRDefault="005C6AE8" w:rsidP="00D62A9E">
      <w:pPr>
        <w:spacing w:after="0" w:line="240" w:lineRule="auto"/>
        <w:ind w:firstLine="709"/>
        <w:jc w:val="both"/>
        <w:rPr>
          <w:rFonts w:ascii="Times New Roman" w:hAnsi="Times New Roman" w:cs="Times New Roman"/>
          <w:sz w:val="28"/>
          <w:szCs w:val="28"/>
        </w:rPr>
      </w:pPr>
      <w:r w:rsidRPr="00454550">
        <w:rPr>
          <w:rFonts w:ascii="Times New Roman" w:hAnsi="Times New Roman" w:cs="Times New Roman"/>
          <w:sz w:val="28"/>
          <w:szCs w:val="28"/>
          <w:lang w:val="kk-KZ"/>
        </w:rPr>
        <w:t xml:space="preserve">1 </w:t>
      </w:r>
      <w:r w:rsidR="0061708C" w:rsidRPr="00454550">
        <w:rPr>
          <w:rFonts w:ascii="Times New Roman" w:hAnsi="Times New Roman" w:cs="Times New Roman"/>
          <w:sz w:val="28"/>
          <w:szCs w:val="28"/>
        </w:rPr>
        <w:t xml:space="preserve">Бенвенист Э. Общая лингвистика / </w:t>
      </w:r>
      <w:r w:rsidR="0077675E" w:rsidRPr="00454550">
        <w:rPr>
          <w:rFonts w:ascii="Times New Roman" w:hAnsi="Times New Roman" w:cs="Times New Roman"/>
          <w:sz w:val="28"/>
          <w:szCs w:val="28"/>
        </w:rPr>
        <w:t>пер</w:t>
      </w:r>
      <w:r w:rsidR="0061708C" w:rsidRPr="00454550">
        <w:rPr>
          <w:rFonts w:ascii="Times New Roman" w:hAnsi="Times New Roman" w:cs="Times New Roman"/>
          <w:sz w:val="28"/>
          <w:szCs w:val="28"/>
        </w:rPr>
        <w:t>. с фр. – М., 1974. – 447 с.</w:t>
      </w:r>
    </w:p>
    <w:p w14:paraId="23DB0919" w14:textId="4706274D" w:rsidR="0061708C" w:rsidRPr="00454550" w:rsidRDefault="005C6AE8" w:rsidP="00D62A9E">
      <w:pPr>
        <w:spacing w:after="0" w:line="240" w:lineRule="auto"/>
        <w:ind w:firstLine="709"/>
        <w:jc w:val="both"/>
        <w:rPr>
          <w:rFonts w:ascii="Times New Roman" w:hAnsi="Times New Roman" w:cs="Times New Roman"/>
          <w:sz w:val="28"/>
          <w:szCs w:val="28"/>
        </w:rPr>
      </w:pPr>
      <w:r w:rsidRPr="00454550">
        <w:rPr>
          <w:rFonts w:ascii="Times New Roman" w:hAnsi="Times New Roman" w:cs="Times New Roman"/>
          <w:sz w:val="28"/>
          <w:szCs w:val="28"/>
          <w:lang w:val="kk-KZ"/>
        </w:rPr>
        <w:t xml:space="preserve">2 </w:t>
      </w:r>
      <w:r w:rsidR="0061708C" w:rsidRPr="00454550">
        <w:rPr>
          <w:rFonts w:ascii="Times New Roman" w:hAnsi="Times New Roman" w:cs="Times New Roman"/>
          <w:sz w:val="28"/>
          <w:szCs w:val="28"/>
        </w:rPr>
        <w:t>Хабермас Ю. Философский дискурс о модерне. – М.: Весь Мир, 2003.</w:t>
      </w:r>
      <w:r w:rsidR="008D5590" w:rsidRPr="00454550">
        <w:rPr>
          <w:rFonts w:ascii="Times New Roman" w:hAnsi="Times New Roman" w:cs="Times New Roman"/>
          <w:sz w:val="28"/>
          <w:szCs w:val="28"/>
          <w:lang w:val="kk-KZ"/>
        </w:rPr>
        <w:t xml:space="preserve"> </w:t>
      </w:r>
      <w:r w:rsidR="0061708C" w:rsidRPr="00454550">
        <w:rPr>
          <w:rFonts w:ascii="Times New Roman" w:hAnsi="Times New Roman" w:cs="Times New Roman"/>
          <w:sz w:val="28"/>
          <w:szCs w:val="28"/>
        </w:rPr>
        <w:t>– 416 с.</w:t>
      </w:r>
    </w:p>
    <w:p w14:paraId="24F8C19A" w14:textId="12A3246F" w:rsidR="00D06F9F" w:rsidRDefault="005C6AE8" w:rsidP="00D62A9E">
      <w:pPr>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firstLine="709"/>
        <w:jc w:val="both"/>
        <w:rPr>
          <w:rFonts w:ascii="Times New Roman" w:hAnsi="Times New Roman" w:cs="Times New Roman"/>
          <w:sz w:val="28"/>
          <w:szCs w:val="28"/>
        </w:rPr>
      </w:pPr>
      <w:r w:rsidRPr="00454550">
        <w:rPr>
          <w:rFonts w:ascii="Times New Roman" w:hAnsi="Times New Roman" w:cs="Times New Roman"/>
          <w:sz w:val="28"/>
          <w:szCs w:val="28"/>
          <w:lang w:val="kk-KZ"/>
        </w:rPr>
        <w:t xml:space="preserve">3 </w:t>
      </w:r>
      <w:r w:rsidR="00D06F9F" w:rsidRPr="00454550">
        <w:rPr>
          <w:rFonts w:ascii="Times New Roman" w:hAnsi="Times New Roman" w:cs="Times New Roman"/>
          <w:sz w:val="28"/>
          <w:szCs w:val="28"/>
          <w:lang w:val="kk-KZ"/>
        </w:rPr>
        <w:t>Жұбанов Қ.</w:t>
      </w:r>
      <w:r w:rsidR="009A2085" w:rsidRPr="00454550">
        <w:rPr>
          <w:rFonts w:ascii="Times New Roman" w:hAnsi="Times New Roman" w:cs="Times New Roman"/>
          <w:sz w:val="28"/>
          <w:szCs w:val="28"/>
          <w:lang w:val="kk-KZ"/>
        </w:rPr>
        <w:t xml:space="preserve"> </w:t>
      </w:r>
      <w:r w:rsidR="009A2085" w:rsidRPr="00454550">
        <w:rPr>
          <w:rFonts w:ascii="Times New Roman" w:hAnsi="Times New Roman" w:cs="Times New Roman"/>
          <w:sz w:val="28"/>
          <w:szCs w:val="28"/>
        </w:rPr>
        <w:t>Қазақ тілі жөніндегі зе</w:t>
      </w:r>
      <w:r w:rsidRPr="00454550">
        <w:rPr>
          <w:rFonts w:ascii="Times New Roman" w:hAnsi="Times New Roman" w:cs="Times New Roman"/>
          <w:sz w:val="28"/>
          <w:szCs w:val="28"/>
        </w:rPr>
        <w:t>рттеулер. – Алматы: Ғылым, 1999</w:t>
      </w:r>
      <w:r w:rsidRPr="00454550">
        <w:rPr>
          <w:rFonts w:ascii="Times New Roman" w:hAnsi="Times New Roman" w:cs="Times New Roman"/>
          <w:sz w:val="28"/>
          <w:szCs w:val="28"/>
          <w:lang w:val="kk-KZ"/>
        </w:rPr>
        <w:t xml:space="preserve"> </w:t>
      </w:r>
      <w:r w:rsidR="009A2085" w:rsidRPr="00454550">
        <w:rPr>
          <w:rFonts w:ascii="Times New Roman" w:hAnsi="Times New Roman" w:cs="Times New Roman"/>
          <w:sz w:val="28"/>
          <w:szCs w:val="28"/>
        </w:rPr>
        <w:t>- 581 б.</w:t>
      </w:r>
    </w:p>
    <w:p w14:paraId="17939A3C" w14:textId="092DC050" w:rsidR="00A56E55" w:rsidRPr="00454550" w:rsidRDefault="00A56E55" w:rsidP="00D62A9E">
      <w:pPr>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4 </w:t>
      </w:r>
      <w:r w:rsidRPr="00454550">
        <w:rPr>
          <w:rFonts w:ascii="Times New Roman" w:hAnsi="Times New Roman" w:cs="Times New Roman"/>
          <w:sz w:val="28"/>
          <w:szCs w:val="28"/>
          <w:lang w:val="kk-KZ"/>
        </w:rPr>
        <w:t xml:space="preserve">Арутюнова Н.Д. Лингвистический-энциклопедический словарь. – М.: Советская энциклопедия, 1990. – 685 с. </w:t>
      </w:r>
    </w:p>
    <w:p w14:paraId="742DAC7F" w14:textId="108DEBF8" w:rsidR="00E44D95" w:rsidRPr="00454550" w:rsidRDefault="005C6AE8" w:rsidP="00D62A9E">
      <w:pPr>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firstLine="709"/>
        <w:jc w:val="both"/>
        <w:rPr>
          <w:rFonts w:ascii="Times New Roman" w:hAnsi="Times New Roman" w:cs="Times New Roman"/>
          <w:sz w:val="28"/>
          <w:szCs w:val="28"/>
        </w:rPr>
      </w:pPr>
      <w:r w:rsidRPr="0077675E">
        <w:rPr>
          <w:rFonts w:ascii="Times New Roman" w:hAnsi="Times New Roman" w:cs="Times New Roman"/>
          <w:sz w:val="28"/>
          <w:szCs w:val="28"/>
          <w:lang w:val="kk-KZ"/>
        </w:rPr>
        <w:t xml:space="preserve">5 </w:t>
      </w:r>
      <w:r w:rsidR="00D06F9F" w:rsidRPr="0077675E">
        <w:rPr>
          <w:rFonts w:ascii="Times New Roman" w:hAnsi="Times New Roman" w:cs="Times New Roman"/>
          <w:sz w:val="28"/>
          <w:szCs w:val="28"/>
        </w:rPr>
        <w:t>Бүркітбаева Г.Г.</w:t>
      </w:r>
      <w:r w:rsidR="003A1EC8" w:rsidRPr="0077675E">
        <w:rPr>
          <w:rFonts w:ascii="Times New Roman" w:hAnsi="Times New Roman" w:cs="Times New Roman"/>
          <w:sz w:val="28"/>
          <w:szCs w:val="28"/>
          <w:lang w:val="kk-KZ"/>
        </w:rPr>
        <w:t xml:space="preserve"> </w:t>
      </w:r>
      <w:r w:rsidR="00D06F9F" w:rsidRPr="0077675E">
        <w:rPr>
          <w:rFonts w:ascii="Times New Roman" w:hAnsi="Times New Roman" w:cs="Times New Roman"/>
          <w:sz w:val="28"/>
          <w:szCs w:val="28"/>
        </w:rPr>
        <w:t xml:space="preserve">Деловой дискурс. Антология и жанры. – </w:t>
      </w:r>
      <w:r w:rsidR="0077675E" w:rsidRPr="0077675E">
        <w:rPr>
          <w:rFonts w:ascii="Times New Roman" w:hAnsi="Times New Roman" w:cs="Times New Roman"/>
          <w:sz w:val="28"/>
          <w:szCs w:val="28"/>
        </w:rPr>
        <w:t>Алматы</w:t>
      </w:r>
      <w:r w:rsidR="00D06F9F" w:rsidRPr="0077675E">
        <w:rPr>
          <w:rFonts w:ascii="Times New Roman" w:hAnsi="Times New Roman" w:cs="Times New Roman"/>
          <w:sz w:val="28"/>
          <w:szCs w:val="28"/>
        </w:rPr>
        <w:t>, 2005. –</w:t>
      </w:r>
      <w:r w:rsidR="00D06F9F" w:rsidRPr="00454550">
        <w:rPr>
          <w:rFonts w:ascii="Times New Roman" w:hAnsi="Times New Roman" w:cs="Times New Roman"/>
          <w:sz w:val="28"/>
          <w:szCs w:val="28"/>
        </w:rPr>
        <w:t xml:space="preserve"> 230 б.</w:t>
      </w:r>
    </w:p>
    <w:p w14:paraId="173F84A4" w14:textId="191051A6" w:rsidR="00801646" w:rsidRPr="0077675E" w:rsidRDefault="005C6AE8" w:rsidP="00D62A9E">
      <w:pPr>
        <w:widowControl w:val="0"/>
        <w:tabs>
          <w:tab w:val="left" w:pos="1434"/>
          <w:tab w:val="left" w:pos="1435"/>
          <w:tab w:val="left" w:pos="2744"/>
          <w:tab w:val="left" w:pos="3567"/>
          <w:tab w:val="left" w:pos="5614"/>
          <w:tab w:val="left" w:pos="6888"/>
          <w:tab w:val="left" w:pos="7360"/>
        </w:tabs>
        <w:autoSpaceDE w:val="0"/>
        <w:autoSpaceDN w:val="0"/>
        <w:spacing w:after="0" w:line="240" w:lineRule="auto"/>
        <w:ind w:firstLine="709"/>
        <w:jc w:val="both"/>
        <w:rPr>
          <w:rFonts w:ascii="Times New Roman" w:hAnsi="Times New Roman" w:cs="Times New Roman"/>
          <w:sz w:val="28"/>
          <w:szCs w:val="28"/>
          <w:lang w:val="en-US"/>
        </w:rPr>
      </w:pPr>
      <w:r w:rsidRPr="0077675E">
        <w:rPr>
          <w:rFonts w:ascii="Times New Roman" w:hAnsi="Times New Roman" w:cs="Times New Roman"/>
          <w:sz w:val="28"/>
          <w:szCs w:val="28"/>
          <w:lang w:val="kk-KZ"/>
        </w:rPr>
        <w:t xml:space="preserve">6 </w:t>
      </w:r>
      <w:r w:rsidR="0077675E" w:rsidRPr="0077675E">
        <w:rPr>
          <w:rFonts w:ascii="Times New Roman" w:hAnsi="Times New Roman" w:cs="Times New Roman"/>
          <w:sz w:val="28"/>
          <w:szCs w:val="28"/>
        </w:rPr>
        <w:t>Алкебаева Д</w:t>
      </w:r>
      <w:r w:rsidR="0077675E">
        <w:rPr>
          <w:rFonts w:ascii="Times New Roman" w:hAnsi="Times New Roman" w:cs="Times New Roman"/>
          <w:sz w:val="28"/>
          <w:szCs w:val="28"/>
          <w:lang w:val="kk-KZ"/>
        </w:rPr>
        <w:t>.</w:t>
      </w:r>
      <w:r w:rsidR="0077675E" w:rsidRPr="0077675E">
        <w:rPr>
          <w:rFonts w:ascii="Times New Roman" w:hAnsi="Times New Roman" w:cs="Times New Roman"/>
          <w:sz w:val="28"/>
          <w:szCs w:val="28"/>
        </w:rPr>
        <w:t>А</w:t>
      </w:r>
      <w:r w:rsidR="00A56E55" w:rsidRPr="0077675E">
        <w:rPr>
          <w:rFonts w:ascii="Times New Roman" w:hAnsi="Times New Roman" w:cs="Times New Roman"/>
          <w:sz w:val="28"/>
          <w:szCs w:val="28"/>
        </w:rPr>
        <w:t xml:space="preserve">. </w:t>
      </w:r>
      <w:r w:rsidR="0077675E" w:rsidRPr="0077675E">
        <w:rPr>
          <w:rFonts w:ascii="Times New Roman" w:hAnsi="Times New Roman" w:cs="Times New Roman"/>
          <w:sz w:val="28"/>
          <w:szCs w:val="28"/>
        </w:rPr>
        <w:t>Прагматика стилистики казахского языка</w:t>
      </w:r>
      <w:r w:rsidR="0077675E">
        <w:rPr>
          <w:rFonts w:ascii="Times New Roman" w:hAnsi="Times New Roman" w:cs="Times New Roman"/>
          <w:sz w:val="28"/>
          <w:szCs w:val="28"/>
          <w:lang w:val="kk-KZ"/>
        </w:rPr>
        <w:t xml:space="preserve">: дис. ... док. И филол. наук: </w:t>
      </w:r>
      <w:r w:rsidR="0077675E" w:rsidRPr="0077675E">
        <w:rPr>
          <w:rFonts w:ascii="Times New Roman" w:hAnsi="Times New Roman" w:cs="Times New Roman"/>
          <w:sz w:val="28"/>
          <w:szCs w:val="28"/>
          <w:lang w:val="en-US"/>
        </w:rPr>
        <w:t>10.02.02</w:t>
      </w:r>
      <w:r w:rsidR="0077675E">
        <w:rPr>
          <w:rFonts w:ascii="Times New Roman" w:hAnsi="Times New Roman" w:cs="Times New Roman"/>
          <w:sz w:val="28"/>
          <w:szCs w:val="28"/>
          <w:lang w:val="kk-KZ"/>
        </w:rPr>
        <w:t>.</w:t>
      </w:r>
      <w:r w:rsidR="00D06F9F" w:rsidRPr="0077675E">
        <w:rPr>
          <w:rFonts w:ascii="Times New Roman" w:hAnsi="Times New Roman" w:cs="Times New Roman"/>
          <w:sz w:val="28"/>
          <w:szCs w:val="28"/>
          <w:lang w:val="en-US"/>
        </w:rPr>
        <w:t xml:space="preserve"> – </w:t>
      </w:r>
      <w:r w:rsidR="00D06F9F" w:rsidRPr="00A56E55">
        <w:rPr>
          <w:rFonts w:ascii="Times New Roman" w:hAnsi="Times New Roman" w:cs="Times New Roman"/>
          <w:sz w:val="28"/>
          <w:szCs w:val="28"/>
        </w:rPr>
        <w:t>Алматы</w:t>
      </w:r>
      <w:r w:rsidR="00D06F9F" w:rsidRPr="0077675E">
        <w:rPr>
          <w:rFonts w:ascii="Times New Roman" w:hAnsi="Times New Roman" w:cs="Times New Roman"/>
          <w:sz w:val="28"/>
          <w:szCs w:val="28"/>
          <w:lang w:val="en-US"/>
        </w:rPr>
        <w:t xml:space="preserve">, </w:t>
      </w:r>
      <w:r w:rsidR="00A56E55" w:rsidRPr="0077675E">
        <w:rPr>
          <w:rFonts w:ascii="Times New Roman" w:hAnsi="Times New Roman" w:cs="Times New Roman"/>
          <w:sz w:val="28"/>
          <w:szCs w:val="28"/>
          <w:lang w:val="en-US"/>
        </w:rPr>
        <w:t>20</w:t>
      </w:r>
      <w:r w:rsidR="00A56E55" w:rsidRPr="00A56E55">
        <w:rPr>
          <w:rFonts w:ascii="Times New Roman" w:hAnsi="Times New Roman" w:cs="Times New Roman"/>
          <w:sz w:val="28"/>
          <w:szCs w:val="28"/>
          <w:lang w:val="kk-KZ"/>
        </w:rPr>
        <w:t>06</w:t>
      </w:r>
      <w:r w:rsidR="00D06F9F" w:rsidRPr="0077675E">
        <w:rPr>
          <w:rFonts w:ascii="Times New Roman" w:hAnsi="Times New Roman" w:cs="Times New Roman"/>
          <w:sz w:val="28"/>
          <w:szCs w:val="28"/>
          <w:lang w:val="en-US"/>
        </w:rPr>
        <w:t>. – 27</w:t>
      </w:r>
      <w:r w:rsidR="00A56E55" w:rsidRPr="00A56E55">
        <w:rPr>
          <w:rFonts w:ascii="Times New Roman" w:hAnsi="Times New Roman" w:cs="Times New Roman"/>
          <w:sz w:val="28"/>
          <w:szCs w:val="28"/>
          <w:lang w:val="kk-KZ"/>
        </w:rPr>
        <w:t>0</w:t>
      </w:r>
      <w:r w:rsidR="00D06F9F" w:rsidRPr="0077675E">
        <w:rPr>
          <w:rFonts w:ascii="Times New Roman" w:hAnsi="Times New Roman" w:cs="Times New Roman"/>
          <w:sz w:val="28"/>
          <w:szCs w:val="28"/>
          <w:lang w:val="en-US"/>
        </w:rPr>
        <w:t xml:space="preserve"> </w:t>
      </w:r>
      <w:r w:rsidR="00D06F9F" w:rsidRPr="00A56E55">
        <w:rPr>
          <w:rFonts w:ascii="Times New Roman" w:hAnsi="Times New Roman" w:cs="Times New Roman"/>
          <w:sz w:val="28"/>
          <w:szCs w:val="28"/>
        </w:rPr>
        <w:t>б</w:t>
      </w:r>
      <w:r w:rsidR="00D06F9F" w:rsidRPr="0077675E">
        <w:rPr>
          <w:rFonts w:ascii="Times New Roman" w:hAnsi="Times New Roman" w:cs="Times New Roman"/>
          <w:sz w:val="28"/>
          <w:szCs w:val="28"/>
          <w:lang w:val="en-US"/>
        </w:rPr>
        <w:t>.</w:t>
      </w:r>
    </w:p>
    <w:p w14:paraId="2262775B" w14:textId="4D38D0FC" w:rsidR="003D0F16" w:rsidRPr="00454550" w:rsidRDefault="003D0F16" w:rsidP="00D62A9E">
      <w:pPr>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kk-KZ"/>
        </w:rPr>
        <w:t xml:space="preserve">7 </w:t>
      </w:r>
      <w:r w:rsidRPr="00454550">
        <w:rPr>
          <w:rFonts w:ascii="Times New Roman" w:hAnsi="Times New Roman" w:cs="Times New Roman"/>
          <w:sz w:val="28"/>
          <w:szCs w:val="28"/>
          <w:lang w:val="en-US"/>
        </w:rPr>
        <w:t>Stubbs M. Discourse Analysis: The Sociolinguistuc Analysis of Natural Language. – Oxford: Blackwell, 1983. – 279 p.</w:t>
      </w:r>
    </w:p>
    <w:p w14:paraId="6258A44E" w14:textId="1B4C0C5B" w:rsidR="003D0F16" w:rsidRPr="00454550" w:rsidRDefault="003D0F16" w:rsidP="00D62A9E">
      <w:pPr>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8 </w:t>
      </w:r>
      <w:r w:rsidRPr="00454550">
        <w:rPr>
          <w:rFonts w:ascii="Times New Roman" w:hAnsi="Times New Roman" w:cs="Times New Roman"/>
          <w:sz w:val="28"/>
          <w:szCs w:val="28"/>
        </w:rPr>
        <w:t>Звегинцев В.А. Предложение и его отношение к языку и речи. – М.: МГУ, 1976. – 308 с.</w:t>
      </w:r>
    </w:p>
    <w:p w14:paraId="7DA42CB5" w14:textId="6A42393F" w:rsidR="003D0F16" w:rsidRDefault="003D0F16" w:rsidP="00D62A9E">
      <w:pPr>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9</w:t>
      </w:r>
      <w:r w:rsidRPr="00454550">
        <w:rPr>
          <w:rFonts w:ascii="Times New Roman" w:hAnsi="Times New Roman" w:cs="Times New Roman"/>
          <w:sz w:val="28"/>
          <w:szCs w:val="28"/>
          <w:lang w:val="kk-KZ"/>
        </w:rPr>
        <w:t xml:space="preserve"> </w:t>
      </w:r>
      <w:r w:rsidRPr="00454550">
        <w:rPr>
          <w:rFonts w:ascii="Times New Roman" w:hAnsi="Times New Roman" w:cs="Times New Roman"/>
          <w:sz w:val="28"/>
          <w:szCs w:val="28"/>
        </w:rPr>
        <w:t>Борботько В.Г. Элементы теории дискурса: учебное пособие. –</w:t>
      </w:r>
      <w:r w:rsidRPr="00454550">
        <w:rPr>
          <w:rFonts w:ascii="Times New Roman" w:hAnsi="Times New Roman" w:cs="Times New Roman"/>
          <w:sz w:val="28"/>
          <w:szCs w:val="28"/>
          <w:lang w:val="kk-KZ"/>
        </w:rPr>
        <w:t xml:space="preserve"> </w:t>
      </w:r>
      <w:r w:rsidRPr="00454550">
        <w:rPr>
          <w:rFonts w:ascii="Times New Roman" w:hAnsi="Times New Roman" w:cs="Times New Roman"/>
          <w:sz w:val="28"/>
          <w:szCs w:val="28"/>
        </w:rPr>
        <w:t>Грозный: ЧИГУ, 1981. –113 с.</w:t>
      </w:r>
    </w:p>
    <w:p w14:paraId="1D95F784" w14:textId="5296F67D" w:rsidR="003D0F16" w:rsidRPr="0077675E" w:rsidRDefault="003D0F16" w:rsidP="00D62A9E">
      <w:pPr>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10 </w:t>
      </w:r>
      <w:r w:rsidRPr="00454550">
        <w:rPr>
          <w:rFonts w:ascii="Times New Roman" w:hAnsi="Times New Roman" w:cs="Times New Roman"/>
          <w:sz w:val="28"/>
          <w:szCs w:val="28"/>
        </w:rPr>
        <w:t>Николаева Т.М. Краткий словарь терминов лингвистики текста // Новое в зарубежной лингвистике</w:t>
      </w:r>
      <w:r w:rsidR="0077675E">
        <w:rPr>
          <w:rFonts w:ascii="Times New Roman" w:hAnsi="Times New Roman" w:cs="Times New Roman"/>
          <w:sz w:val="28"/>
          <w:szCs w:val="28"/>
          <w:lang w:val="kk-KZ"/>
        </w:rPr>
        <w:t>: сб. ст</w:t>
      </w:r>
      <w:r w:rsidRPr="00454550">
        <w:rPr>
          <w:rFonts w:ascii="Times New Roman" w:hAnsi="Times New Roman" w:cs="Times New Roman"/>
          <w:sz w:val="28"/>
          <w:szCs w:val="28"/>
        </w:rPr>
        <w:t xml:space="preserve">. – М.: Прогресс, 1978. </w:t>
      </w:r>
      <w:r w:rsidR="0077675E">
        <w:rPr>
          <w:rFonts w:ascii="Times New Roman" w:hAnsi="Times New Roman" w:cs="Times New Roman"/>
          <w:sz w:val="28"/>
          <w:szCs w:val="28"/>
          <w:lang w:val="kk-KZ"/>
        </w:rPr>
        <w:t xml:space="preserve">– Вып. 8. </w:t>
      </w:r>
      <w:r w:rsidRPr="00454550">
        <w:rPr>
          <w:rFonts w:ascii="Times New Roman" w:hAnsi="Times New Roman" w:cs="Times New Roman"/>
          <w:sz w:val="28"/>
          <w:szCs w:val="28"/>
        </w:rPr>
        <w:t>– С. 467-472</w:t>
      </w:r>
      <w:r w:rsidR="0077675E">
        <w:rPr>
          <w:rFonts w:ascii="Times New Roman" w:hAnsi="Times New Roman" w:cs="Times New Roman"/>
          <w:sz w:val="28"/>
          <w:szCs w:val="28"/>
          <w:lang w:val="kk-KZ"/>
        </w:rPr>
        <w:t>.</w:t>
      </w:r>
    </w:p>
    <w:p w14:paraId="48B6A387" w14:textId="649A1F45" w:rsidR="003D0F16" w:rsidRPr="003D0F16" w:rsidRDefault="003D0F16"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11 </w:t>
      </w:r>
      <w:r w:rsidRPr="003D0F16">
        <w:rPr>
          <w:rFonts w:ascii="Times New Roman" w:hAnsi="Times New Roman" w:cs="Times New Roman"/>
          <w:sz w:val="28"/>
          <w:szCs w:val="28"/>
        </w:rPr>
        <w:t>Исмаилова Ж.А. Текст и дискурс в современной лингвистической парадигме // Наука и образование Южного Казахстана. – 2006. – №6(55). – С.</w:t>
      </w:r>
      <w:r w:rsidRPr="003D0F16">
        <w:rPr>
          <w:rFonts w:ascii="Times New Roman" w:hAnsi="Times New Roman" w:cs="Times New Roman"/>
          <w:spacing w:val="-10"/>
          <w:sz w:val="28"/>
          <w:szCs w:val="28"/>
        </w:rPr>
        <w:t xml:space="preserve"> </w:t>
      </w:r>
      <w:r w:rsidRPr="003D0F16">
        <w:rPr>
          <w:rFonts w:ascii="Times New Roman" w:hAnsi="Times New Roman" w:cs="Times New Roman"/>
          <w:sz w:val="28"/>
          <w:szCs w:val="28"/>
        </w:rPr>
        <w:t>69-71.</w:t>
      </w:r>
    </w:p>
    <w:p w14:paraId="65278CA0" w14:textId="6EB7D14B" w:rsidR="003D0F16" w:rsidRPr="009B6273" w:rsidRDefault="003D0F16" w:rsidP="00D62A9E">
      <w:pPr>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12 </w:t>
      </w:r>
      <w:r w:rsidRPr="009B6273">
        <w:rPr>
          <w:rFonts w:ascii="Times New Roman" w:hAnsi="Times New Roman" w:cs="Times New Roman"/>
          <w:sz w:val="28"/>
          <w:szCs w:val="28"/>
          <w:lang w:val="kk-KZ"/>
        </w:rPr>
        <w:t xml:space="preserve">Кеншінбаева Ж. Қазақ мәтінінің семантика-интонациялық мүшеленуі (экспериментті-фонетикалық зерттеу): </w:t>
      </w:r>
      <w:r w:rsidR="009B6273" w:rsidRPr="009B6273">
        <w:rPr>
          <w:rFonts w:ascii="Times New Roman" w:hAnsi="Times New Roman" w:cs="Times New Roman"/>
          <w:sz w:val="28"/>
          <w:szCs w:val="28"/>
          <w:lang w:val="kk-KZ"/>
        </w:rPr>
        <w:t xml:space="preserve">10.02.02: </w:t>
      </w:r>
      <w:r w:rsidRPr="009B6273">
        <w:rPr>
          <w:rFonts w:ascii="Times New Roman" w:hAnsi="Times New Roman" w:cs="Times New Roman"/>
          <w:sz w:val="28"/>
          <w:szCs w:val="28"/>
          <w:lang w:val="kk-KZ"/>
        </w:rPr>
        <w:t>филол. ғыл. канд. ... автореф. – Алматы, 2005. –</w:t>
      </w:r>
      <w:r w:rsidR="009B6273" w:rsidRPr="009B6273">
        <w:rPr>
          <w:rFonts w:ascii="Times New Roman" w:hAnsi="Times New Roman" w:cs="Times New Roman"/>
          <w:sz w:val="28"/>
          <w:szCs w:val="28"/>
          <w:lang w:val="kk-KZ"/>
        </w:rPr>
        <w:t xml:space="preserve"> </w:t>
      </w:r>
      <w:r w:rsidRPr="009B6273">
        <w:rPr>
          <w:rFonts w:ascii="Times New Roman" w:hAnsi="Times New Roman" w:cs="Times New Roman"/>
          <w:sz w:val="28"/>
          <w:szCs w:val="28"/>
          <w:lang w:val="kk-KZ"/>
        </w:rPr>
        <w:t>2</w:t>
      </w:r>
      <w:r w:rsidR="009B6273">
        <w:rPr>
          <w:rFonts w:ascii="Times New Roman" w:hAnsi="Times New Roman" w:cs="Times New Roman"/>
          <w:sz w:val="28"/>
          <w:szCs w:val="28"/>
          <w:lang w:val="kk-KZ"/>
        </w:rPr>
        <w:t>8</w:t>
      </w:r>
      <w:r w:rsidRPr="009B6273">
        <w:rPr>
          <w:rFonts w:ascii="Times New Roman" w:hAnsi="Times New Roman" w:cs="Times New Roman"/>
          <w:sz w:val="28"/>
          <w:szCs w:val="28"/>
          <w:lang w:val="kk-KZ"/>
        </w:rPr>
        <w:t xml:space="preserve"> б.</w:t>
      </w:r>
    </w:p>
    <w:p w14:paraId="0C5F7F00" w14:textId="793CBE1F" w:rsidR="003D0F16" w:rsidRPr="00454550" w:rsidRDefault="003D0F16" w:rsidP="00D62A9E">
      <w:pPr>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13 </w:t>
      </w:r>
      <w:r w:rsidRPr="00454550">
        <w:rPr>
          <w:rFonts w:ascii="Times New Roman" w:hAnsi="Times New Roman" w:cs="Times New Roman"/>
          <w:sz w:val="28"/>
          <w:szCs w:val="28"/>
          <w:lang w:val="kk-KZ"/>
        </w:rPr>
        <w:t xml:space="preserve">Ахатова Б.А. Политический дискурс и языковое сознание: монография. – Алматы: Экономика, 2006. – 302 с. </w:t>
      </w:r>
    </w:p>
    <w:p w14:paraId="0D779403" w14:textId="65582053" w:rsidR="003D0F16" w:rsidRPr="00454550" w:rsidRDefault="003D0F16" w:rsidP="00D62A9E">
      <w:pPr>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14 </w:t>
      </w:r>
      <w:r w:rsidRPr="00454550">
        <w:rPr>
          <w:rFonts w:ascii="Times New Roman" w:hAnsi="Times New Roman" w:cs="Times New Roman"/>
          <w:sz w:val="28"/>
          <w:szCs w:val="28"/>
          <w:lang w:val="kk-KZ"/>
        </w:rPr>
        <w:t>Әділова А. Қазіргі қазақ көркем шығармаларындағы интертекстуалдық репрезентациясы, семантикасы, құрылымы</w:t>
      </w:r>
      <w:r w:rsidR="009B6273">
        <w:rPr>
          <w:rFonts w:ascii="Times New Roman" w:hAnsi="Times New Roman" w:cs="Times New Roman"/>
          <w:sz w:val="28"/>
          <w:szCs w:val="28"/>
          <w:lang w:val="kk-KZ"/>
        </w:rPr>
        <w:t>:</w:t>
      </w:r>
      <w:r w:rsidRPr="00454550">
        <w:rPr>
          <w:rFonts w:ascii="Times New Roman" w:hAnsi="Times New Roman" w:cs="Times New Roman"/>
          <w:sz w:val="28"/>
          <w:szCs w:val="28"/>
          <w:lang w:val="kk-KZ"/>
        </w:rPr>
        <w:t xml:space="preserve"> филол.</w:t>
      </w:r>
      <w:r w:rsidR="009B6273">
        <w:rPr>
          <w:rFonts w:ascii="Times New Roman" w:hAnsi="Times New Roman" w:cs="Times New Roman"/>
          <w:sz w:val="28"/>
          <w:szCs w:val="28"/>
          <w:lang w:val="kk-KZ"/>
        </w:rPr>
        <w:t xml:space="preserve"> </w:t>
      </w:r>
      <w:r w:rsidRPr="00454550">
        <w:rPr>
          <w:rFonts w:ascii="Times New Roman" w:hAnsi="Times New Roman" w:cs="Times New Roman"/>
          <w:sz w:val="28"/>
          <w:szCs w:val="28"/>
          <w:lang w:val="kk-KZ"/>
        </w:rPr>
        <w:t xml:space="preserve">ғыл. док. </w:t>
      </w:r>
      <w:r w:rsidR="009B6273">
        <w:rPr>
          <w:rFonts w:ascii="Times New Roman" w:hAnsi="Times New Roman" w:cs="Times New Roman"/>
          <w:sz w:val="28"/>
          <w:szCs w:val="28"/>
          <w:lang w:val="kk-KZ"/>
        </w:rPr>
        <w:t xml:space="preserve">... </w:t>
      </w:r>
      <w:r w:rsidRPr="00454550">
        <w:rPr>
          <w:rFonts w:ascii="Times New Roman" w:hAnsi="Times New Roman" w:cs="Times New Roman"/>
          <w:sz w:val="28"/>
          <w:szCs w:val="28"/>
          <w:lang w:val="kk-KZ"/>
        </w:rPr>
        <w:t>дис</w:t>
      </w:r>
      <w:r w:rsidR="009B6273">
        <w:rPr>
          <w:rFonts w:ascii="Times New Roman" w:hAnsi="Times New Roman" w:cs="Times New Roman"/>
          <w:sz w:val="28"/>
          <w:szCs w:val="28"/>
          <w:lang w:val="kk-KZ"/>
        </w:rPr>
        <w:t>.</w:t>
      </w:r>
      <w:r w:rsidRPr="00454550">
        <w:rPr>
          <w:rFonts w:ascii="Times New Roman" w:hAnsi="Times New Roman" w:cs="Times New Roman"/>
          <w:sz w:val="28"/>
          <w:szCs w:val="28"/>
          <w:lang w:val="kk-KZ"/>
        </w:rPr>
        <w:t xml:space="preserve"> – Алматы, 2009. – 235 б. </w:t>
      </w:r>
    </w:p>
    <w:p w14:paraId="61802EC1" w14:textId="0A34288C" w:rsidR="003D0F16" w:rsidRPr="00454550" w:rsidRDefault="003D0F16" w:rsidP="00D62A9E">
      <w:pPr>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firstLine="709"/>
        <w:jc w:val="both"/>
        <w:rPr>
          <w:rFonts w:ascii="Times New Roman" w:eastAsia="BatangChe" w:hAnsi="Times New Roman" w:cs="Times New Roman"/>
          <w:sz w:val="28"/>
          <w:szCs w:val="28"/>
          <w:lang w:val="kk-KZ"/>
        </w:rPr>
      </w:pPr>
      <w:r>
        <w:rPr>
          <w:rFonts w:ascii="Times New Roman" w:hAnsi="Times New Roman" w:cs="Times New Roman"/>
          <w:sz w:val="28"/>
          <w:szCs w:val="28"/>
          <w:lang w:val="kk-KZ"/>
        </w:rPr>
        <w:t xml:space="preserve">15 </w:t>
      </w:r>
      <w:r w:rsidRPr="00454550">
        <w:rPr>
          <w:rFonts w:ascii="Times New Roman" w:hAnsi="Times New Roman" w:cs="Times New Roman"/>
          <w:sz w:val="28"/>
          <w:szCs w:val="28"/>
          <w:lang w:val="kk-KZ"/>
        </w:rPr>
        <w:t>Смағұлова Г.Н., Күркебаев К., Жұмағұлова Ә. Шешендік сөздердің дискурсы: оқу құр. – Алматы: Арыс, 2008. – 184 б.</w:t>
      </w:r>
    </w:p>
    <w:p w14:paraId="436C7D44" w14:textId="4B9A8454" w:rsidR="003D0F16" w:rsidRPr="003D0F16" w:rsidRDefault="003D0F16" w:rsidP="00D62A9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16 </w:t>
      </w:r>
      <w:r w:rsidRPr="003D0F16">
        <w:rPr>
          <w:rFonts w:ascii="Times New Roman" w:hAnsi="Times New Roman" w:cs="Times New Roman"/>
          <w:sz w:val="28"/>
          <w:szCs w:val="28"/>
          <w:lang w:val="kk-KZ"/>
        </w:rPr>
        <w:t xml:space="preserve">Кенжеқанова Қ.К. Мәтін және дискурс ерекшеліктері // Абай атындағы ҚазҰПУ хабаршысы. </w:t>
      </w:r>
      <w:r w:rsidR="009B6273">
        <w:rPr>
          <w:rFonts w:ascii="Times New Roman" w:hAnsi="Times New Roman" w:cs="Times New Roman"/>
          <w:sz w:val="28"/>
          <w:szCs w:val="28"/>
          <w:lang w:val="kk-KZ"/>
        </w:rPr>
        <w:t xml:space="preserve">– 2015. </w:t>
      </w:r>
      <w:r w:rsidRPr="003D0F16">
        <w:rPr>
          <w:rFonts w:ascii="Times New Roman" w:hAnsi="Times New Roman" w:cs="Times New Roman"/>
          <w:sz w:val="28"/>
          <w:szCs w:val="28"/>
          <w:lang w:val="kk-KZ"/>
        </w:rPr>
        <w:t xml:space="preserve">– №1(51). – </w:t>
      </w:r>
      <w:r w:rsidR="009B6273">
        <w:rPr>
          <w:rFonts w:ascii="Times New Roman" w:hAnsi="Times New Roman" w:cs="Times New Roman"/>
          <w:sz w:val="28"/>
          <w:szCs w:val="28"/>
          <w:lang w:val="kk-KZ"/>
        </w:rPr>
        <w:t xml:space="preserve">Б. </w:t>
      </w:r>
      <w:r w:rsidRPr="003D0F16">
        <w:rPr>
          <w:rFonts w:ascii="Times New Roman" w:hAnsi="Times New Roman" w:cs="Times New Roman"/>
          <w:sz w:val="28"/>
          <w:szCs w:val="28"/>
          <w:lang w:val="kk-KZ"/>
        </w:rPr>
        <w:t>40-43.</w:t>
      </w:r>
    </w:p>
    <w:p w14:paraId="65ED75A6" w14:textId="61CD0D66" w:rsidR="003D0F16" w:rsidRPr="003D0F16" w:rsidRDefault="003D0F16" w:rsidP="00D62A9E">
      <w:pPr>
        <w:pStyle w:val="a7"/>
        <w:widowControl w:val="0"/>
        <w:tabs>
          <w:tab w:val="left" w:pos="868"/>
        </w:tabs>
        <w:autoSpaceDE w:val="0"/>
        <w:autoSpaceDN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lang w:val="kk-KZ"/>
        </w:rPr>
        <w:t xml:space="preserve">17 </w:t>
      </w:r>
      <w:r w:rsidRPr="003D0F16">
        <w:rPr>
          <w:rFonts w:ascii="Times New Roman" w:hAnsi="Times New Roman" w:cs="Times New Roman"/>
          <w:sz w:val="28"/>
          <w:szCs w:val="28"/>
        </w:rPr>
        <w:t>Кубрякова Е.С. О понятиях дискурса и дискурсивного анализа в современной лингвистике // Дискурс, речь, речевая деятельность: функциональные и структурные аспекты</w:t>
      </w:r>
      <w:r w:rsidR="009B6273">
        <w:rPr>
          <w:rFonts w:ascii="Times New Roman" w:hAnsi="Times New Roman" w:cs="Times New Roman"/>
          <w:sz w:val="28"/>
          <w:szCs w:val="28"/>
          <w:lang w:val="kk-KZ"/>
        </w:rPr>
        <w:t>: сб</w:t>
      </w:r>
      <w:r w:rsidRPr="003D0F16">
        <w:rPr>
          <w:rFonts w:ascii="Times New Roman" w:hAnsi="Times New Roman" w:cs="Times New Roman"/>
          <w:sz w:val="28"/>
          <w:szCs w:val="28"/>
        </w:rPr>
        <w:t xml:space="preserve">. </w:t>
      </w:r>
      <w:r w:rsidR="009B6273">
        <w:rPr>
          <w:rFonts w:ascii="Times New Roman" w:hAnsi="Times New Roman" w:cs="Times New Roman"/>
          <w:sz w:val="28"/>
          <w:szCs w:val="28"/>
          <w:lang w:val="kk-KZ"/>
        </w:rPr>
        <w:t xml:space="preserve">ст. </w:t>
      </w:r>
      <w:r w:rsidRPr="003D0F16">
        <w:rPr>
          <w:rFonts w:ascii="Times New Roman" w:hAnsi="Times New Roman" w:cs="Times New Roman"/>
          <w:sz w:val="28"/>
          <w:szCs w:val="28"/>
        </w:rPr>
        <w:t>–</w:t>
      </w:r>
      <w:r w:rsidR="009B6273">
        <w:rPr>
          <w:rFonts w:ascii="Times New Roman" w:hAnsi="Times New Roman" w:cs="Times New Roman"/>
          <w:sz w:val="28"/>
          <w:szCs w:val="28"/>
          <w:lang w:val="kk-KZ"/>
        </w:rPr>
        <w:t xml:space="preserve"> </w:t>
      </w:r>
      <w:r w:rsidRPr="003D0F16">
        <w:rPr>
          <w:rFonts w:ascii="Times New Roman" w:hAnsi="Times New Roman" w:cs="Times New Roman"/>
          <w:sz w:val="28"/>
          <w:szCs w:val="28"/>
        </w:rPr>
        <w:t>М., 2000. – С.</w:t>
      </w:r>
      <w:r w:rsidRPr="003D0F16">
        <w:rPr>
          <w:rFonts w:ascii="Times New Roman" w:hAnsi="Times New Roman" w:cs="Times New Roman"/>
          <w:spacing w:val="-11"/>
          <w:sz w:val="28"/>
          <w:szCs w:val="28"/>
        </w:rPr>
        <w:t xml:space="preserve"> </w:t>
      </w:r>
      <w:r w:rsidR="009B6273">
        <w:rPr>
          <w:rFonts w:ascii="Times New Roman" w:hAnsi="Times New Roman" w:cs="Times New Roman"/>
          <w:spacing w:val="-11"/>
          <w:sz w:val="28"/>
          <w:szCs w:val="28"/>
          <w:lang w:val="kk-KZ"/>
        </w:rPr>
        <w:t>5</w:t>
      </w:r>
      <w:r w:rsidRPr="003D0F16">
        <w:rPr>
          <w:rFonts w:ascii="Times New Roman" w:hAnsi="Times New Roman" w:cs="Times New Roman"/>
          <w:sz w:val="28"/>
          <w:szCs w:val="28"/>
        </w:rPr>
        <w:t>-</w:t>
      </w:r>
      <w:r w:rsidR="009B6273">
        <w:rPr>
          <w:rFonts w:ascii="Times New Roman" w:hAnsi="Times New Roman" w:cs="Times New Roman"/>
          <w:sz w:val="28"/>
          <w:szCs w:val="28"/>
          <w:lang w:val="kk-KZ"/>
        </w:rPr>
        <w:t>13</w:t>
      </w:r>
      <w:r w:rsidRPr="003D0F16">
        <w:rPr>
          <w:rFonts w:ascii="Times New Roman" w:hAnsi="Times New Roman" w:cs="Times New Roman"/>
          <w:sz w:val="28"/>
          <w:szCs w:val="28"/>
        </w:rPr>
        <w:t>.</w:t>
      </w:r>
    </w:p>
    <w:p w14:paraId="7BD1959A" w14:textId="0945F81E" w:rsidR="00A74387" w:rsidRPr="003D0F16" w:rsidRDefault="003D0F16" w:rsidP="00D62A9E">
      <w:pPr>
        <w:pStyle w:val="a7"/>
        <w:widowControl w:val="0"/>
        <w:tabs>
          <w:tab w:val="left" w:pos="1435"/>
        </w:tabs>
        <w:autoSpaceDE w:val="0"/>
        <w:autoSpaceDN w:val="0"/>
        <w:spacing w:after="0" w:line="240" w:lineRule="auto"/>
        <w:ind w:left="0" w:firstLine="709"/>
        <w:contextualSpacing w:val="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18 </w:t>
      </w:r>
      <w:r w:rsidR="00A74387" w:rsidRPr="003D0F16">
        <w:rPr>
          <w:rFonts w:ascii="Times New Roman" w:hAnsi="Times New Roman" w:cs="Times New Roman"/>
          <w:sz w:val="28"/>
          <w:szCs w:val="28"/>
          <w:lang w:val="kk-KZ"/>
        </w:rPr>
        <w:t>Әнес Ғ. Мәтін және дискурс: қолданысы, мағыналық және тілдік ерекшеліктері</w:t>
      </w:r>
      <w:r w:rsidR="009B6273">
        <w:rPr>
          <w:rFonts w:ascii="Times New Roman" w:hAnsi="Times New Roman" w:cs="Times New Roman"/>
          <w:sz w:val="28"/>
          <w:szCs w:val="28"/>
          <w:lang w:val="kk-KZ"/>
        </w:rPr>
        <w:t xml:space="preserve"> </w:t>
      </w:r>
      <w:r w:rsidR="00A74387" w:rsidRPr="003D0F16">
        <w:rPr>
          <w:rFonts w:ascii="Times New Roman" w:hAnsi="Times New Roman" w:cs="Times New Roman"/>
          <w:sz w:val="28"/>
          <w:szCs w:val="28"/>
          <w:lang w:val="kk-KZ"/>
        </w:rPr>
        <w:t>// Шәкәрім ғылыми танымдық жур</w:t>
      </w:r>
      <w:r w:rsidR="00EC2766">
        <w:rPr>
          <w:rFonts w:ascii="Times New Roman" w:hAnsi="Times New Roman" w:cs="Times New Roman"/>
          <w:sz w:val="28"/>
          <w:szCs w:val="28"/>
          <w:lang w:val="kk-KZ"/>
        </w:rPr>
        <w:t>н</w:t>
      </w:r>
      <w:r w:rsidR="00A74387" w:rsidRPr="003D0F16">
        <w:rPr>
          <w:rFonts w:ascii="Times New Roman" w:hAnsi="Times New Roman" w:cs="Times New Roman"/>
          <w:sz w:val="28"/>
          <w:szCs w:val="28"/>
          <w:lang w:val="kk-KZ"/>
        </w:rPr>
        <w:t xml:space="preserve">. </w:t>
      </w:r>
      <w:r w:rsidR="009B6273">
        <w:rPr>
          <w:rFonts w:ascii="Times New Roman" w:hAnsi="Times New Roman" w:cs="Times New Roman"/>
          <w:sz w:val="28"/>
          <w:szCs w:val="28"/>
          <w:lang w:val="kk-KZ"/>
        </w:rPr>
        <w:t xml:space="preserve">– 2014. </w:t>
      </w:r>
      <w:r w:rsidR="00A74387" w:rsidRPr="003D0F16">
        <w:rPr>
          <w:rFonts w:ascii="Times New Roman" w:hAnsi="Times New Roman" w:cs="Times New Roman"/>
          <w:sz w:val="28"/>
          <w:szCs w:val="28"/>
          <w:lang w:val="kk-KZ"/>
        </w:rPr>
        <w:t>– №</w:t>
      </w:r>
      <w:r w:rsidR="009B6273">
        <w:rPr>
          <w:rFonts w:ascii="Times New Roman" w:hAnsi="Times New Roman" w:cs="Times New Roman"/>
          <w:sz w:val="28"/>
          <w:szCs w:val="28"/>
          <w:lang w:val="kk-KZ"/>
        </w:rPr>
        <w:t>3</w:t>
      </w:r>
      <w:r w:rsidR="00A74387" w:rsidRPr="003D0F16">
        <w:rPr>
          <w:rFonts w:ascii="Times New Roman" w:hAnsi="Times New Roman" w:cs="Times New Roman"/>
          <w:sz w:val="28"/>
          <w:szCs w:val="28"/>
          <w:lang w:val="kk-KZ"/>
        </w:rPr>
        <w:t>(24). –</w:t>
      </w:r>
      <w:r w:rsidR="00A74387" w:rsidRPr="003D0F16">
        <w:rPr>
          <w:rFonts w:ascii="Times New Roman" w:hAnsi="Times New Roman" w:cs="Times New Roman"/>
          <w:spacing w:val="3"/>
          <w:sz w:val="28"/>
          <w:szCs w:val="28"/>
          <w:lang w:val="kk-KZ"/>
        </w:rPr>
        <w:t xml:space="preserve"> </w:t>
      </w:r>
      <w:r w:rsidR="009B6273">
        <w:rPr>
          <w:rFonts w:ascii="Times New Roman" w:hAnsi="Times New Roman" w:cs="Times New Roman"/>
          <w:spacing w:val="3"/>
          <w:sz w:val="28"/>
          <w:szCs w:val="28"/>
          <w:lang w:val="kk-KZ"/>
        </w:rPr>
        <w:t>Б.</w:t>
      </w:r>
      <w:r w:rsidR="00A74387" w:rsidRPr="003D0F16">
        <w:rPr>
          <w:rFonts w:ascii="Times New Roman" w:hAnsi="Times New Roman" w:cs="Times New Roman"/>
          <w:sz w:val="28"/>
          <w:szCs w:val="28"/>
          <w:lang w:val="kk-KZ"/>
        </w:rPr>
        <w:t xml:space="preserve"> 74-78.</w:t>
      </w:r>
    </w:p>
    <w:p w14:paraId="2ACAEBFE" w14:textId="08473634" w:rsidR="00A74387" w:rsidRPr="003D0F16" w:rsidRDefault="00A74387" w:rsidP="00D62A9E">
      <w:pPr>
        <w:spacing w:after="0" w:line="240" w:lineRule="auto"/>
        <w:ind w:firstLine="709"/>
        <w:jc w:val="both"/>
        <w:rPr>
          <w:rFonts w:ascii="Times New Roman" w:hAnsi="Times New Roman" w:cs="Times New Roman"/>
          <w:sz w:val="28"/>
          <w:szCs w:val="28"/>
          <w:lang w:val="kk-KZ"/>
        </w:rPr>
      </w:pPr>
      <w:r w:rsidRPr="003D0F16">
        <w:rPr>
          <w:rFonts w:ascii="Times New Roman" w:hAnsi="Times New Roman" w:cs="Times New Roman"/>
          <w:sz w:val="28"/>
          <w:szCs w:val="28"/>
          <w:lang w:val="kk-KZ"/>
        </w:rPr>
        <w:t>1</w:t>
      </w:r>
      <w:r>
        <w:rPr>
          <w:rFonts w:ascii="Times New Roman" w:hAnsi="Times New Roman" w:cs="Times New Roman"/>
          <w:sz w:val="28"/>
          <w:szCs w:val="28"/>
          <w:lang w:val="kk-KZ"/>
        </w:rPr>
        <w:t>9</w:t>
      </w:r>
      <w:r w:rsidRPr="003D0F16">
        <w:rPr>
          <w:rFonts w:ascii="Times New Roman" w:hAnsi="Times New Roman" w:cs="Times New Roman"/>
          <w:sz w:val="28"/>
          <w:szCs w:val="28"/>
          <w:lang w:val="kk-KZ"/>
        </w:rPr>
        <w:t xml:space="preserve"> </w:t>
      </w:r>
      <w:r w:rsidRPr="003D0F16">
        <w:rPr>
          <w:rFonts w:ascii="Times New Roman" w:hAnsi="Times New Roman" w:cs="Times New Roman"/>
          <w:sz w:val="28"/>
          <w:szCs w:val="28"/>
        </w:rPr>
        <w:t>Чудинов</w:t>
      </w:r>
      <w:r w:rsidRPr="003D0F16">
        <w:rPr>
          <w:rFonts w:ascii="Times New Roman" w:hAnsi="Times New Roman" w:cs="Times New Roman"/>
          <w:sz w:val="28"/>
          <w:szCs w:val="28"/>
          <w:lang w:val="kk-KZ"/>
        </w:rPr>
        <w:t xml:space="preserve"> </w:t>
      </w:r>
      <w:r w:rsidRPr="003D0F16">
        <w:rPr>
          <w:rFonts w:ascii="Times New Roman" w:hAnsi="Times New Roman" w:cs="Times New Roman"/>
          <w:sz w:val="28"/>
          <w:szCs w:val="28"/>
        </w:rPr>
        <w:t>А.П.</w:t>
      </w:r>
      <w:r w:rsidRPr="003D0F16">
        <w:rPr>
          <w:rFonts w:ascii="Times New Roman" w:hAnsi="Times New Roman" w:cs="Times New Roman"/>
          <w:sz w:val="28"/>
          <w:szCs w:val="28"/>
          <w:lang w:val="kk-KZ"/>
        </w:rPr>
        <w:t xml:space="preserve"> </w:t>
      </w:r>
      <w:r w:rsidRPr="003D0F16">
        <w:rPr>
          <w:rFonts w:ascii="Times New Roman" w:hAnsi="Times New Roman" w:cs="Times New Roman"/>
          <w:sz w:val="28"/>
          <w:szCs w:val="28"/>
        </w:rPr>
        <w:t>Политическая</w:t>
      </w:r>
      <w:r w:rsidR="00EC2766">
        <w:rPr>
          <w:rFonts w:ascii="Times New Roman" w:hAnsi="Times New Roman" w:cs="Times New Roman"/>
          <w:sz w:val="28"/>
          <w:szCs w:val="28"/>
          <w:lang w:val="kk-KZ"/>
        </w:rPr>
        <w:t xml:space="preserve"> </w:t>
      </w:r>
      <w:r w:rsidRPr="003D0F16">
        <w:rPr>
          <w:rFonts w:ascii="Times New Roman" w:hAnsi="Times New Roman" w:cs="Times New Roman"/>
          <w:sz w:val="28"/>
          <w:szCs w:val="28"/>
        </w:rPr>
        <w:t>лингвистика:</w:t>
      </w:r>
      <w:r w:rsidR="00EC2766">
        <w:rPr>
          <w:rFonts w:ascii="Times New Roman" w:hAnsi="Times New Roman" w:cs="Times New Roman"/>
          <w:sz w:val="28"/>
          <w:szCs w:val="28"/>
          <w:lang w:val="kk-KZ"/>
        </w:rPr>
        <w:t xml:space="preserve"> </w:t>
      </w:r>
      <w:r w:rsidRPr="003D0F16">
        <w:rPr>
          <w:rFonts w:ascii="Times New Roman" w:hAnsi="Times New Roman" w:cs="Times New Roman"/>
          <w:sz w:val="28"/>
          <w:szCs w:val="28"/>
        </w:rPr>
        <w:t>учеб</w:t>
      </w:r>
      <w:r w:rsidR="00EC2766">
        <w:rPr>
          <w:rFonts w:ascii="Times New Roman" w:hAnsi="Times New Roman" w:cs="Times New Roman"/>
          <w:sz w:val="28"/>
          <w:szCs w:val="28"/>
          <w:lang w:val="kk-KZ"/>
        </w:rPr>
        <w:t>.</w:t>
      </w:r>
      <w:r w:rsidRPr="003D0F16">
        <w:rPr>
          <w:rFonts w:ascii="Times New Roman" w:hAnsi="Times New Roman" w:cs="Times New Roman"/>
          <w:sz w:val="28"/>
          <w:szCs w:val="28"/>
          <w:lang w:val="kk-KZ"/>
        </w:rPr>
        <w:t xml:space="preserve"> пос. – </w:t>
      </w:r>
      <w:r w:rsidRPr="003D0F16">
        <w:rPr>
          <w:rFonts w:ascii="Times New Roman" w:hAnsi="Times New Roman" w:cs="Times New Roman"/>
          <w:spacing w:val="-7"/>
          <w:sz w:val="28"/>
          <w:szCs w:val="28"/>
        </w:rPr>
        <w:t xml:space="preserve">М.: </w:t>
      </w:r>
      <w:r w:rsidRPr="003D0F16">
        <w:rPr>
          <w:rFonts w:ascii="Times New Roman" w:hAnsi="Times New Roman" w:cs="Times New Roman"/>
          <w:sz w:val="28"/>
          <w:szCs w:val="28"/>
        </w:rPr>
        <w:t>Флинта, Наука, 2007. – 256</w:t>
      </w:r>
      <w:r w:rsidRPr="003D0F16">
        <w:rPr>
          <w:rFonts w:ascii="Times New Roman" w:hAnsi="Times New Roman" w:cs="Times New Roman"/>
          <w:spacing w:val="-2"/>
          <w:sz w:val="28"/>
          <w:szCs w:val="28"/>
        </w:rPr>
        <w:t xml:space="preserve"> </w:t>
      </w:r>
      <w:r w:rsidRPr="003D0F16">
        <w:rPr>
          <w:rFonts w:ascii="Times New Roman" w:hAnsi="Times New Roman" w:cs="Times New Roman"/>
          <w:sz w:val="28"/>
          <w:szCs w:val="28"/>
        </w:rPr>
        <w:t>c.</w:t>
      </w:r>
    </w:p>
    <w:p w14:paraId="116CEE03" w14:textId="074E424C" w:rsidR="00A74387" w:rsidRDefault="00A74387" w:rsidP="00D62A9E">
      <w:pPr>
        <w:pStyle w:val="a7"/>
        <w:widowControl w:val="0"/>
        <w:tabs>
          <w:tab w:val="left" w:pos="1435"/>
        </w:tabs>
        <w:autoSpaceDE w:val="0"/>
        <w:autoSpaceDN w:val="0"/>
        <w:spacing w:after="0" w:line="240" w:lineRule="auto"/>
        <w:ind w:left="0" w:firstLine="709"/>
        <w:contextualSpacing w:val="0"/>
        <w:jc w:val="both"/>
        <w:rPr>
          <w:rFonts w:ascii="Times New Roman" w:hAnsi="Times New Roman" w:cs="Times New Roman"/>
          <w:sz w:val="28"/>
          <w:szCs w:val="28"/>
          <w:lang w:val="kk-KZ"/>
        </w:rPr>
      </w:pPr>
      <w:r>
        <w:rPr>
          <w:rFonts w:ascii="Times New Roman" w:hAnsi="Times New Roman" w:cs="Times New Roman"/>
          <w:sz w:val="28"/>
          <w:szCs w:val="28"/>
          <w:lang w:val="kk-KZ"/>
        </w:rPr>
        <w:t>20</w:t>
      </w:r>
      <w:r w:rsidRPr="003D0F16">
        <w:rPr>
          <w:rFonts w:ascii="Times New Roman" w:hAnsi="Times New Roman" w:cs="Times New Roman"/>
          <w:sz w:val="28"/>
          <w:szCs w:val="28"/>
          <w:lang w:val="kk-KZ"/>
        </w:rPr>
        <w:t xml:space="preserve"> </w:t>
      </w:r>
      <w:r w:rsidRPr="00A74387">
        <w:rPr>
          <w:rFonts w:ascii="Times New Roman" w:hAnsi="Times New Roman" w:cs="Times New Roman"/>
          <w:sz w:val="28"/>
          <w:szCs w:val="28"/>
          <w:lang w:val="kk-KZ"/>
        </w:rPr>
        <w:t xml:space="preserve">Шалабай Б. Мәтінді зерттеудің ғылыми негіздері // Қазақ тілі мен әдебиеті. </w:t>
      </w:r>
      <w:r w:rsidR="00EC2766">
        <w:rPr>
          <w:rFonts w:ascii="Times New Roman" w:hAnsi="Times New Roman" w:cs="Times New Roman"/>
          <w:sz w:val="28"/>
          <w:szCs w:val="28"/>
          <w:lang w:val="kk-KZ"/>
        </w:rPr>
        <w:t xml:space="preserve">– 2007. </w:t>
      </w:r>
      <w:r w:rsidRPr="00A74387">
        <w:rPr>
          <w:rFonts w:ascii="Times New Roman" w:hAnsi="Times New Roman" w:cs="Times New Roman"/>
          <w:sz w:val="28"/>
          <w:szCs w:val="28"/>
          <w:lang w:val="kk-KZ"/>
        </w:rPr>
        <w:t xml:space="preserve">– №10. – </w:t>
      </w:r>
      <w:r w:rsidR="00EC2766">
        <w:rPr>
          <w:rFonts w:ascii="Times New Roman" w:hAnsi="Times New Roman" w:cs="Times New Roman"/>
          <w:sz w:val="28"/>
          <w:szCs w:val="28"/>
          <w:lang w:val="kk-KZ"/>
        </w:rPr>
        <w:t>Б.</w:t>
      </w:r>
      <w:r w:rsidRPr="00A74387">
        <w:rPr>
          <w:rFonts w:ascii="Times New Roman" w:hAnsi="Times New Roman" w:cs="Times New Roman"/>
          <w:sz w:val="28"/>
          <w:szCs w:val="28"/>
          <w:lang w:val="kk-KZ"/>
        </w:rPr>
        <w:t xml:space="preserve"> 80-87.</w:t>
      </w:r>
    </w:p>
    <w:p w14:paraId="5C957331" w14:textId="63FA5913" w:rsidR="00A74387" w:rsidRDefault="00A74387" w:rsidP="00E8095F">
      <w:pPr>
        <w:widowControl w:val="0"/>
        <w:tabs>
          <w:tab w:val="left" w:pos="1435"/>
        </w:tabs>
        <w:autoSpaceDE w:val="0"/>
        <w:autoSpaceDN w:val="0"/>
        <w:spacing w:after="0" w:line="240" w:lineRule="auto"/>
        <w:ind w:firstLine="709"/>
        <w:jc w:val="both"/>
        <w:rPr>
          <w:rFonts w:ascii="Times New Roman" w:hAnsi="Times New Roman" w:cs="Times New Roman"/>
          <w:sz w:val="28"/>
          <w:szCs w:val="28"/>
        </w:rPr>
      </w:pPr>
      <w:r w:rsidRPr="00A74387">
        <w:rPr>
          <w:rFonts w:ascii="Times New Roman" w:hAnsi="Times New Roman" w:cs="Times New Roman"/>
          <w:sz w:val="28"/>
          <w:szCs w:val="28"/>
          <w:lang w:val="kk-KZ"/>
        </w:rPr>
        <w:t xml:space="preserve">21 </w:t>
      </w:r>
      <w:r w:rsidRPr="00A74387">
        <w:rPr>
          <w:rFonts w:ascii="Times New Roman" w:hAnsi="Times New Roman" w:cs="Times New Roman"/>
          <w:sz w:val="28"/>
          <w:szCs w:val="28"/>
        </w:rPr>
        <w:t>Карлинский А.Е. Принципы, методы и приемы лингвистических исследований. – Алматы, 2003. – 184</w:t>
      </w:r>
      <w:r w:rsidRPr="00A74387">
        <w:rPr>
          <w:rFonts w:ascii="Times New Roman" w:hAnsi="Times New Roman" w:cs="Times New Roman"/>
          <w:spacing w:val="-14"/>
          <w:sz w:val="28"/>
          <w:szCs w:val="28"/>
        </w:rPr>
        <w:t xml:space="preserve"> </w:t>
      </w:r>
      <w:r w:rsidRPr="00A74387">
        <w:rPr>
          <w:rFonts w:ascii="Times New Roman" w:hAnsi="Times New Roman" w:cs="Times New Roman"/>
          <w:sz w:val="28"/>
          <w:szCs w:val="28"/>
        </w:rPr>
        <w:t>с.</w:t>
      </w:r>
    </w:p>
    <w:p w14:paraId="2A7AC2C7" w14:textId="6EC90AD0" w:rsidR="00A74387" w:rsidRDefault="00A74387" w:rsidP="00E8095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22 </w:t>
      </w:r>
      <w:r w:rsidRPr="00A74387">
        <w:rPr>
          <w:rFonts w:ascii="Times New Roman" w:hAnsi="Times New Roman" w:cs="Times New Roman"/>
          <w:sz w:val="28"/>
          <w:szCs w:val="28"/>
        </w:rPr>
        <w:t xml:space="preserve">Федулова М.Н. Прагма-семантические аспекты концептуализации лексических единиц в юридическом дискурсе (на материале английского и русского языков): автореф. … канд. филол. наук: 10.02.19. </w:t>
      </w:r>
      <w:r w:rsidRPr="00A74387">
        <w:rPr>
          <w:rFonts w:ascii="Times New Roman" w:hAnsi="Times New Roman" w:cs="Times New Roman"/>
          <w:sz w:val="28"/>
          <w:szCs w:val="28"/>
          <w:lang w:val="kk-KZ"/>
        </w:rPr>
        <w:t xml:space="preserve">– </w:t>
      </w:r>
      <w:r w:rsidRPr="00A74387">
        <w:rPr>
          <w:rFonts w:ascii="Times New Roman" w:hAnsi="Times New Roman" w:cs="Times New Roman"/>
          <w:sz w:val="28"/>
          <w:szCs w:val="28"/>
        </w:rPr>
        <w:t xml:space="preserve">М., 2010. </w:t>
      </w:r>
      <w:r w:rsidR="00EC2766">
        <w:rPr>
          <w:rFonts w:ascii="Times New Roman" w:hAnsi="Times New Roman" w:cs="Times New Roman"/>
          <w:sz w:val="28"/>
          <w:szCs w:val="28"/>
          <w:lang w:val="kk-KZ"/>
        </w:rPr>
        <w:t xml:space="preserve">– </w:t>
      </w:r>
      <w:r w:rsidRPr="00A74387">
        <w:rPr>
          <w:rFonts w:ascii="Times New Roman" w:hAnsi="Times New Roman" w:cs="Times New Roman"/>
          <w:sz w:val="28"/>
          <w:szCs w:val="28"/>
        </w:rPr>
        <w:t>20 с.</w:t>
      </w:r>
    </w:p>
    <w:p w14:paraId="09CE0AB1" w14:textId="2E055839" w:rsidR="00A74387" w:rsidRDefault="00726FB2" w:rsidP="00E8095F">
      <w:pPr>
        <w:widowControl w:val="0"/>
        <w:tabs>
          <w:tab w:val="left" w:pos="1276"/>
        </w:tabs>
        <w:autoSpaceDE w:val="0"/>
        <w:autoSpaceDN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23 Смағұлова Г. Көрке</w:t>
      </w:r>
      <w:r w:rsidR="00A74387" w:rsidRPr="00A74387">
        <w:rPr>
          <w:rFonts w:ascii="Times New Roman" w:hAnsi="Times New Roman" w:cs="Times New Roman"/>
          <w:sz w:val="28"/>
          <w:szCs w:val="28"/>
          <w:lang w:val="kk-KZ"/>
        </w:rPr>
        <w:t>м мәтін лингвистикасы. – Алматы</w:t>
      </w:r>
      <w:r w:rsidR="00EC2766">
        <w:rPr>
          <w:rFonts w:ascii="Times New Roman" w:hAnsi="Times New Roman" w:cs="Times New Roman"/>
          <w:sz w:val="28"/>
          <w:szCs w:val="28"/>
          <w:lang w:val="kk-KZ"/>
        </w:rPr>
        <w:t>,</w:t>
      </w:r>
      <w:r w:rsidR="00A74387" w:rsidRPr="00A74387">
        <w:rPr>
          <w:rFonts w:ascii="Times New Roman" w:hAnsi="Times New Roman" w:cs="Times New Roman"/>
          <w:sz w:val="28"/>
          <w:szCs w:val="28"/>
          <w:lang w:val="kk-KZ"/>
        </w:rPr>
        <w:t xml:space="preserve"> 2007. – 149 б.</w:t>
      </w:r>
    </w:p>
    <w:p w14:paraId="46F61282" w14:textId="5D47546E" w:rsidR="00842ACD" w:rsidRDefault="00A74387" w:rsidP="00E8095F">
      <w:pPr>
        <w:widowControl w:val="0"/>
        <w:tabs>
          <w:tab w:val="left" w:pos="1224"/>
        </w:tabs>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24 </w:t>
      </w:r>
      <w:r w:rsidR="00842ACD" w:rsidRPr="00842ACD">
        <w:rPr>
          <w:rFonts w:ascii="Times New Roman" w:hAnsi="Times New Roman" w:cs="Times New Roman"/>
          <w:sz w:val="28"/>
          <w:szCs w:val="28"/>
        </w:rPr>
        <w:t>Богданов В.В. Классификация речевых актов //</w:t>
      </w:r>
      <w:r w:rsidR="00EC2766">
        <w:rPr>
          <w:rFonts w:ascii="Times New Roman" w:hAnsi="Times New Roman" w:cs="Times New Roman"/>
          <w:sz w:val="28"/>
          <w:szCs w:val="28"/>
          <w:lang w:val="kk-KZ"/>
        </w:rPr>
        <w:t xml:space="preserve"> </w:t>
      </w:r>
      <w:r w:rsidR="00842ACD" w:rsidRPr="00842ACD">
        <w:rPr>
          <w:rFonts w:ascii="Times New Roman" w:hAnsi="Times New Roman" w:cs="Times New Roman"/>
          <w:sz w:val="28"/>
          <w:szCs w:val="28"/>
        </w:rPr>
        <w:t>Личностные аспекты языкового общения: межвуз. сб. науч. тр. – Калинин, 1989. – С.</w:t>
      </w:r>
      <w:r w:rsidR="00842ACD" w:rsidRPr="00842ACD">
        <w:rPr>
          <w:rFonts w:ascii="Times New Roman" w:hAnsi="Times New Roman" w:cs="Times New Roman"/>
          <w:spacing w:val="-3"/>
          <w:sz w:val="28"/>
          <w:szCs w:val="28"/>
        </w:rPr>
        <w:t xml:space="preserve"> </w:t>
      </w:r>
      <w:r w:rsidR="00842ACD" w:rsidRPr="00842ACD">
        <w:rPr>
          <w:rFonts w:ascii="Times New Roman" w:hAnsi="Times New Roman" w:cs="Times New Roman"/>
          <w:sz w:val="28"/>
          <w:szCs w:val="28"/>
        </w:rPr>
        <w:t>25-37.</w:t>
      </w:r>
    </w:p>
    <w:p w14:paraId="54509EA6" w14:textId="1B6D3116" w:rsidR="00842ACD" w:rsidRPr="00454550" w:rsidRDefault="00842ACD" w:rsidP="00E8095F">
      <w:pPr>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25 </w:t>
      </w:r>
      <w:r w:rsidRPr="00454550">
        <w:rPr>
          <w:rFonts w:ascii="Times New Roman" w:hAnsi="Times New Roman" w:cs="Times New Roman"/>
          <w:sz w:val="28"/>
          <w:szCs w:val="28"/>
          <w:lang w:val="kk-KZ"/>
        </w:rPr>
        <w:t xml:space="preserve">Шейгал Е.И. Семиотика политического дискурса. – М.: Гнозис, 2004. – 328 с. </w:t>
      </w:r>
    </w:p>
    <w:p w14:paraId="6A66B84C" w14:textId="5AD8807A" w:rsidR="00842ACD" w:rsidRPr="00842ACD" w:rsidRDefault="00842ACD" w:rsidP="00E8095F">
      <w:pPr>
        <w:widowControl w:val="0"/>
        <w:tabs>
          <w:tab w:val="left" w:pos="1434"/>
          <w:tab w:val="left" w:pos="1435"/>
        </w:tabs>
        <w:autoSpaceDE w:val="0"/>
        <w:autoSpaceDN w:val="0"/>
        <w:spacing w:after="0" w:line="240" w:lineRule="auto"/>
        <w:ind w:firstLine="709"/>
        <w:jc w:val="both"/>
        <w:rPr>
          <w:rFonts w:ascii="Times New Roman" w:hAnsi="Times New Roman" w:cs="Times New Roman"/>
          <w:sz w:val="28"/>
          <w:szCs w:val="28"/>
        </w:rPr>
      </w:pPr>
      <w:r w:rsidRPr="00842ACD">
        <w:rPr>
          <w:rFonts w:ascii="Times New Roman" w:hAnsi="Times New Roman" w:cs="Times New Roman"/>
          <w:sz w:val="28"/>
          <w:szCs w:val="28"/>
          <w:lang w:val="kk-KZ"/>
        </w:rPr>
        <w:t xml:space="preserve">26 </w:t>
      </w:r>
      <w:r w:rsidRPr="00842ACD">
        <w:rPr>
          <w:rFonts w:ascii="Times New Roman" w:hAnsi="Times New Roman" w:cs="Times New Roman"/>
          <w:sz w:val="28"/>
          <w:szCs w:val="28"/>
        </w:rPr>
        <w:t>Кухаренко В.А. Интерпретация текста. – М., 1988. – 192</w:t>
      </w:r>
      <w:r w:rsidRPr="00842ACD">
        <w:rPr>
          <w:rFonts w:ascii="Times New Roman" w:hAnsi="Times New Roman" w:cs="Times New Roman"/>
          <w:spacing w:val="1"/>
          <w:sz w:val="28"/>
          <w:szCs w:val="28"/>
        </w:rPr>
        <w:t xml:space="preserve"> </w:t>
      </w:r>
      <w:r w:rsidRPr="00842ACD">
        <w:rPr>
          <w:rFonts w:ascii="Times New Roman" w:hAnsi="Times New Roman" w:cs="Times New Roman"/>
          <w:sz w:val="28"/>
          <w:szCs w:val="28"/>
        </w:rPr>
        <w:t>с.</w:t>
      </w:r>
    </w:p>
    <w:p w14:paraId="78A805C8" w14:textId="2CE78306" w:rsidR="00842ACD" w:rsidRPr="00842ACD" w:rsidRDefault="00EC2766" w:rsidP="00E8095F">
      <w:pPr>
        <w:pStyle w:val="a7"/>
        <w:widowControl w:val="0"/>
        <w:tabs>
          <w:tab w:val="left" w:pos="1434"/>
          <w:tab w:val="left" w:pos="1435"/>
        </w:tabs>
        <w:autoSpaceDE w:val="0"/>
        <w:autoSpaceDN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27 </w:t>
      </w:r>
      <w:r w:rsidR="00842ACD" w:rsidRPr="00842ACD">
        <w:rPr>
          <w:rFonts w:ascii="Times New Roman" w:hAnsi="Times New Roman" w:cs="Times New Roman"/>
          <w:sz w:val="28"/>
          <w:szCs w:val="28"/>
        </w:rPr>
        <w:t>Долинин К.А. Интерпретация текста. – М.: Просвещение, 1988. –</w:t>
      </w:r>
      <w:r w:rsidR="00842ACD" w:rsidRPr="00842ACD">
        <w:rPr>
          <w:rFonts w:ascii="Times New Roman" w:hAnsi="Times New Roman" w:cs="Times New Roman"/>
          <w:spacing w:val="47"/>
          <w:sz w:val="28"/>
          <w:szCs w:val="28"/>
        </w:rPr>
        <w:t xml:space="preserve"> </w:t>
      </w:r>
      <w:r w:rsidR="00842ACD" w:rsidRPr="00842ACD">
        <w:rPr>
          <w:rFonts w:ascii="Times New Roman" w:hAnsi="Times New Roman" w:cs="Times New Roman"/>
          <w:spacing w:val="-2"/>
          <w:sz w:val="28"/>
          <w:szCs w:val="28"/>
        </w:rPr>
        <w:t>285</w:t>
      </w:r>
      <w:r>
        <w:rPr>
          <w:rFonts w:ascii="Times New Roman" w:hAnsi="Times New Roman" w:cs="Times New Roman"/>
          <w:spacing w:val="-2"/>
          <w:sz w:val="28"/>
          <w:szCs w:val="28"/>
          <w:lang w:val="kk-KZ"/>
        </w:rPr>
        <w:t xml:space="preserve"> </w:t>
      </w:r>
      <w:r w:rsidR="00842ACD" w:rsidRPr="00842ACD">
        <w:rPr>
          <w:rFonts w:ascii="Times New Roman" w:hAnsi="Times New Roman" w:cs="Times New Roman"/>
          <w:sz w:val="28"/>
          <w:szCs w:val="28"/>
        </w:rPr>
        <w:t>с</w:t>
      </w:r>
      <w:r w:rsidR="00842ACD" w:rsidRPr="00842ACD">
        <w:rPr>
          <w:rFonts w:ascii="Times New Roman" w:hAnsi="Times New Roman" w:cs="Times New Roman"/>
          <w:sz w:val="28"/>
          <w:szCs w:val="28"/>
          <w:lang w:val="kk-KZ"/>
        </w:rPr>
        <w:t>.</w:t>
      </w:r>
    </w:p>
    <w:p w14:paraId="103C4E1A" w14:textId="340F5877" w:rsidR="00842ACD" w:rsidRPr="00842ACD" w:rsidRDefault="00EC2766" w:rsidP="00E8095F">
      <w:pPr>
        <w:pStyle w:val="a7"/>
        <w:widowControl w:val="0"/>
        <w:tabs>
          <w:tab w:val="left" w:pos="1434"/>
          <w:tab w:val="left" w:pos="1435"/>
        </w:tabs>
        <w:autoSpaceDE w:val="0"/>
        <w:autoSpaceDN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28 </w:t>
      </w:r>
      <w:r w:rsidR="00842ACD" w:rsidRPr="00842ACD">
        <w:rPr>
          <w:rFonts w:ascii="Times New Roman" w:hAnsi="Times New Roman" w:cs="Times New Roman"/>
          <w:sz w:val="28"/>
          <w:szCs w:val="28"/>
        </w:rPr>
        <w:t xml:space="preserve">Артемов В.А. Психология обучения иностранным языкам. </w:t>
      </w:r>
      <w:r>
        <w:rPr>
          <w:rFonts w:ascii="Times New Roman" w:hAnsi="Times New Roman" w:cs="Times New Roman"/>
          <w:sz w:val="28"/>
          <w:szCs w:val="28"/>
          <w:lang w:val="kk-KZ"/>
        </w:rPr>
        <w:t xml:space="preserve">– </w:t>
      </w:r>
      <w:r w:rsidR="00842ACD" w:rsidRPr="00842ACD">
        <w:rPr>
          <w:rFonts w:ascii="Times New Roman" w:hAnsi="Times New Roman" w:cs="Times New Roman"/>
          <w:sz w:val="28"/>
          <w:szCs w:val="28"/>
        </w:rPr>
        <w:t xml:space="preserve">М.: Просвещение, 1969. </w:t>
      </w:r>
      <w:r>
        <w:rPr>
          <w:rFonts w:ascii="Times New Roman" w:hAnsi="Times New Roman" w:cs="Times New Roman"/>
          <w:sz w:val="28"/>
          <w:szCs w:val="28"/>
          <w:lang w:val="kk-KZ"/>
        </w:rPr>
        <w:t xml:space="preserve">– </w:t>
      </w:r>
      <w:r w:rsidR="00842ACD" w:rsidRPr="00842ACD">
        <w:rPr>
          <w:rFonts w:ascii="Times New Roman" w:hAnsi="Times New Roman" w:cs="Times New Roman"/>
          <w:sz w:val="28"/>
          <w:szCs w:val="28"/>
        </w:rPr>
        <w:t xml:space="preserve">279 с. </w:t>
      </w:r>
    </w:p>
    <w:p w14:paraId="216D246D" w14:textId="56AA7666" w:rsidR="00842ACD" w:rsidRPr="00842ACD" w:rsidRDefault="00EC2766" w:rsidP="00E8095F">
      <w:pPr>
        <w:pStyle w:val="a7"/>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29 </w:t>
      </w:r>
      <w:r w:rsidR="00842ACD" w:rsidRPr="00842ACD">
        <w:rPr>
          <w:rFonts w:ascii="Times New Roman" w:hAnsi="Times New Roman" w:cs="Times New Roman"/>
          <w:sz w:val="28"/>
          <w:szCs w:val="28"/>
        </w:rPr>
        <w:t xml:space="preserve">Есенова Қ.Ө. Қазіргі қазақ медиа-мәтіннің прагматикасы (қазақ баспасөз материалдары негізінде): </w:t>
      </w:r>
      <w:r>
        <w:rPr>
          <w:rFonts w:ascii="Times New Roman" w:hAnsi="Times New Roman" w:cs="Times New Roman"/>
          <w:sz w:val="28"/>
          <w:szCs w:val="28"/>
          <w:lang w:val="kk-KZ"/>
        </w:rPr>
        <w:t xml:space="preserve">10.02.02: </w:t>
      </w:r>
      <w:r w:rsidR="00842ACD" w:rsidRPr="00842ACD">
        <w:rPr>
          <w:rFonts w:ascii="Times New Roman" w:hAnsi="Times New Roman" w:cs="Times New Roman"/>
          <w:sz w:val="28"/>
          <w:szCs w:val="28"/>
        </w:rPr>
        <w:t>фил</w:t>
      </w:r>
      <w:r w:rsidR="00842ACD" w:rsidRPr="00842ACD">
        <w:rPr>
          <w:rFonts w:ascii="Times New Roman" w:hAnsi="Times New Roman" w:cs="Times New Roman"/>
          <w:sz w:val="28"/>
          <w:szCs w:val="28"/>
          <w:lang w:val="kk-KZ"/>
        </w:rPr>
        <w:t>ол</w:t>
      </w:r>
      <w:r w:rsidR="00842ACD" w:rsidRPr="00842ACD">
        <w:rPr>
          <w:rFonts w:ascii="Times New Roman" w:hAnsi="Times New Roman" w:cs="Times New Roman"/>
          <w:sz w:val="28"/>
          <w:szCs w:val="28"/>
        </w:rPr>
        <w:t>.</w:t>
      </w:r>
      <w:r w:rsidR="00842ACD" w:rsidRPr="00842ACD">
        <w:rPr>
          <w:rFonts w:ascii="Times New Roman" w:hAnsi="Times New Roman" w:cs="Times New Roman"/>
          <w:sz w:val="28"/>
          <w:szCs w:val="28"/>
          <w:lang w:val="kk-KZ"/>
        </w:rPr>
        <w:t xml:space="preserve"> </w:t>
      </w:r>
      <w:r w:rsidR="00842ACD" w:rsidRPr="00842ACD">
        <w:rPr>
          <w:rFonts w:ascii="Times New Roman" w:hAnsi="Times New Roman" w:cs="Times New Roman"/>
          <w:sz w:val="28"/>
          <w:szCs w:val="28"/>
        </w:rPr>
        <w:t>ғыл.</w:t>
      </w:r>
      <w:r w:rsidR="00842ACD" w:rsidRPr="00842ACD">
        <w:rPr>
          <w:rFonts w:ascii="Times New Roman" w:hAnsi="Times New Roman" w:cs="Times New Roman"/>
          <w:sz w:val="28"/>
          <w:szCs w:val="28"/>
          <w:lang w:val="kk-KZ"/>
        </w:rPr>
        <w:t xml:space="preserve"> </w:t>
      </w:r>
      <w:r w:rsidR="00842ACD" w:rsidRPr="00842ACD">
        <w:rPr>
          <w:rFonts w:ascii="Times New Roman" w:hAnsi="Times New Roman" w:cs="Times New Roman"/>
          <w:sz w:val="28"/>
          <w:szCs w:val="28"/>
        </w:rPr>
        <w:t xml:space="preserve">док. </w:t>
      </w:r>
      <w:r>
        <w:rPr>
          <w:rFonts w:ascii="Times New Roman" w:hAnsi="Times New Roman" w:cs="Times New Roman"/>
          <w:sz w:val="28"/>
          <w:szCs w:val="28"/>
          <w:lang w:val="kk-KZ"/>
        </w:rPr>
        <w:t xml:space="preserve">... </w:t>
      </w:r>
      <w:r w:rsidR="00842ACD" w:rsidRPr="00842ACD">
        <w:rPr>
          <w:rFonts w:ascii="Times New Roman" w:hAnsi="Times New Roman" w:cs="Times New Roman"/>
          <w:sz w:val="28"/>
          <w:szCs w:val="28"/>
        </w:rPr>
        <w:t>дис. – Алматы, 2007. –</w:t>
      </w:r>
      <w:r>
        <w:rPr>
          <w:rFonts w:ascii="Times New Roman" w:hAnsi="Times New Roman" w:cs="Times New Roman"/>
          <w:sz w:val="28"/>
          <w:szCs w:val="28"/>
          <w:lang w:val="kk-KZ"/>
        </w:rPr>
        <w:t xml:space="preserve"> </w:t>
      </w:r>
      <w:r w:rsidR="00842ACD" w:rsidRPr="00842ACD">
        <w:rPr>
          <w:rFonts w:ascii="Times New Roman" w:hAnsi="Times New Roman" w:cs="Times New Roman"/>
          <w:sz w:val="28"/>
          <w:szCs w:val="28"/>
        </w:rPr>
        <w:t xml:space="preserve">345 б. </w:t>
      </w:r>
    </w:p>
    <w:p w14:paraId="727BE448" w14:textId="7712034C" w:rsidR="00842ACD" w:rsidRPr="00842ACD" w:rsidRDefault="00EC2766" w:rsidP="00E8095F">
      <w:pPr>
        <w:pStyle w:val="a7"/>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30 </w:t>
      </w:r>
      <w:r w:rsidR="00842ACD" w:rsidRPr="00842ACD">
        <w:rPr>
          <w:rFonts w:ascii="Times New Roman" w:hAnsi="Times New Roman" w:cs="Times New Roman"/>
          <w:sz w:val="28"/>
          <w:szCs w:val="28"/>
        </w:rPr>
        <w:t>Нұрмышева Ш.А.</w:t>
      </w:r>
      <w:r w:rsidR="00842ACD" w:rsidRPr="00842ACD">
        <w:rPr>
          <w:rFonts w:ascii="Times New Roman" w:hAnsi="Times New Roman" w:cs="Times New Roman"/>
          <w:sz w:val="28"/>
          <w:szCs w:val="28"/>
          <w:lang w:val="kk-KZ"/>
        </w:rPr>
        <w:t xml:space="preserve"> </w:t>
      </w:r>
      <w:r w:rsidR="00842ACD" w:rsidRPr="00842ACD">
        <w:rPr>
          <w:rFonts w:ascii="Times New Roman" w:hAnsi="Times New Roman" w:cs="Times New Roman"/>
          <w:sz w:val="28"/>
          <w:szCs w:val="28"/>
        </w:rPr>
        <w:t>Коммуникативно-прагматическая характеристика переводов кинодискурса</w:t>
      </w:r>
      <w:r w:rsidR="00842ACD" w:rsidRPr="00842ACD">
        <w:rPr>
          <w:rFonts w:ascii="Times New Roman" w:hAnsi="Times New Roman" w:cs="Times New Roman"/>
          <w:sz w:val="28"/>
          <w:szCs w:val="28"/>
          <w:lang w:val="kk-KZ"/>
        </w:rPr>
        <w:t xml:space="preserve">: </w:t>
      </w:r>
      <w:r w:rsidR="00842ACD" w:rsidRPr="00842ACD">
        <w:rPr>
          <w:rFonts w:ascii="Times New Roman" w:hAnsi="Times New Roman" w:cs="Times New Roman"/>
          <w:sz w:val="28"/>
          <w:szCs w:val="28"/>
        </w:rPr>
        <w:t xml:space="preserve">дис. </w:t>
      </w:r>
      <w:r w:rsidR="003C0D5E">
        <w:rPr>
          <w:rFonts w:ascii="Times New Roman" w:hAnsi="Times New Roman" w:cs="Times New Roman"/>
          <w:sz w:val="28"/>
          <w:szCs w:val="28"/>
          <w:lang w:val="kk-KZ"/>
        </w:rPr>
        <w:t xml:space="preserve">... </w:t>
      </w:r>
      <w:r w:rsidR="00842ACD" w:rsidRPr="00842ACD">
        <w:rPr>
          <w:rFonts w:ascii="Times New Roman" w:hAnsi="Times New Roman" w:cs="Times New Roman"/>
          <w:sz w:val="28"/>
          <w:szCs w:val="28"/>
        </w:rPr>
        <w:t>к</w:t>
      </w:r>
      <w:r w:rsidR="003C0D5E">
        <w:rPr>
          <w:rFonts w:ascii="Times New Roman" w:hAnsi="Times New Roman" w:cs="Times New Roman"/>
          <w:sz w:val="28"/>
          <w:szCs w:val="28"/>
          <w:lang w:val="kk-KZ"/>
        </w:rPr>
        <w:t>анд</w:t>
      </w:r>
      <w:r w:rsidR="00842ACD" w:rsidRPr="00842ACD">
        <w:rPr>
          <w:rFonts w:ascii="Times New Roman" w:hAnsi="Times New Roman" w:cs="Times New Roman"/>
          <w:sz w:val="28"/>
          <w:szCs w:val="28"/>
        </w:rPr>
        <w:t xml:space="preserve">. филол. </w:t>
      </w:r>
      <w:r w:rsidR="003C0D5E" w:rsidRPr="00842ACD">
        <w:rPr>
          <w:rFonts w:ascii="Times New Roman" w:hAnsi="Times New Roman" w:cs="Times New Roman"/>
          <w:sz w:val="28"/>
          <w:szCs w:val="28"/>
        </w:rPr>
        <w:t>н</w:t>
      </w:r>
      <w:r w:rsidR="003C0D5E">
        <w:rPr>
          <w:rFonts w:ascii="Times New Roman" w:hAnsi="Times New Roman" w:cs="Times New Roman"/>
          <w:sz w:val="28"/>
          <w:szCs w:val="28"/>
          <w:lang w:val="kk-KZ"/>
        </w:rPr>
        <w:t>аук: 10.02.02.</w:t>
      </w:r>
      <w:r w:rsidR="00842ACD" w:rsidRPr="00842ACD">
        <w:rPr>
          <w:rFonts w:ascii="Times New Roman" w:hAnsi="Times New Roman" w:cs="Times New Roman"/>
          <w:sz w:val="28"/>
          <w:szCs w:val="28"/>
        </w:rPr>
        <w:t xml:space="preserve"> –</w:t>
      </w:r>
      <w:r w:rsidR="003C0D5E">
        <w:rPr>
          <w:rFonts w:ascii="Times New Roman" w:hAnsi="Times New Roman" w:cs="Times New Roman"/>
          <w:sz w:val="28"/>
          <w:szCs w:val="28"/>
          <w:lang w:val="kk-KZ"/>
        </w:rPr>
        <w:t xml:space="preserve"> </w:t>
      </w:r>
      <w:r w:rsidR="00842ACD" w:rsidRPr="00842ACD">
        <w:rPr>
          <w:rFonts w:ascii="Times New Roman" w:hAnsi="Times New Roman" w:cs="Times New Roman"/>
          <w:sz w:val="28"/>
          <w:szCs w:val="28"/>
        </w:rPr>
        <w:t>А</w:t>
      </w:r>
      <w:r w:rsidR="003C0D5E">
        <w:rPr>
          <w:rFonts w:ascii="Times New Roman" w:hAnsi="Times New Roman" w:cs="Times New Roman"/>
          <w:sz w:val="28"/>
          <w:szCs w:val="28"/>
          <w:lang w:val="kk-KZ"/>
        </w:rPr>
        <w:t>лматы</w:t>
      </w:r>
      <w:r w:rsidR="00842ACD" w:rsidRPr="00842ACD">
        <w:rPr>
          <w:rFonts w:ascii="Times New Roman" w:hAnsi="Times New Roman" w:cs="Times New Roman"/>
          <w:sz w:val="28"/>
          <w:szCs w:val="28"/>
        </w:rPr>
        <w:t xml:space="preserve">, 2010. – 120 </w:t>
      </w:r>
      <w:r w:rsidR="00842ACD" w:rsidRPr="00842ACD">
        <w:rPr>
          <w:rFonts w:ascii="Times New Roman" w:hAnsi="Times New Roman" w:cs="Times New Roman"/>
          <w:sz w:val="28"/>
          <w:szCs w:val="28"/>
          <w:lang w:val="kk-KZ"/>
        </w:rPr>
        <w:t>с</w:t>
      </w:r>
      <w:r w:rsidR="00842ACD" w:rsidRPr="00842ACD">
        <w:rPr>
          <w:rFonts w:ascii="Times New Roman" w:hAnsi="Times New Roman" w:cs="Times New Roman"/>
          <w:sz w:val="28"/>
          <w:szCs w:val="28"/>
        </w:rPr>
        <w:t xml:space="preserve">. </w:t>
      </w:r>
    </w:p>
    <w:p w14:paraId="28DE48B9" w14:textId="569C7403" w:rsidR="00842ACD" w:rsidRPr="00842ACD" w:rsidRDefault="003C0D5E" w:rsidP="00E8095F">
      <w:pPr>
        <w:pStyle w:val="a7"/>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31 </w:t>
      </w:r>
      <w:r w:rsidR="00842ACD" w:rsidRPr="00842ACD">
        <w:rPr>
          <w:rFonts w:ascii="Times New Roman" w:hAnsi="Times New Roman" w:cs="Times New Roman"/>
          <w:sz w:val="28"/>
          <w:szCs w:val="28"/>
        </w:rPr>
        <w:t>Садирова К.Қ. Көп пропозициялы диску</w:t>
      </w:r>
      <w:r w:rsidR="00842ACD" w:rsidRPr="00842ACD">
        <w:rPr>
          <w:rFonts w:ascii="Times New Roman" w:hAnsi="Times New Roman" w:cs="Times New Roman"/>
          <w:sz w:val="28"/>
          <w:szCs w:val="28"/>
          <w:lang w:val="kk-KZ"/>
        </w:rPr>
        <w:t>р</w:t>
      </w:r>
      <w:r w:rsidR="00842ACD" w:rsidRPr="00842ACD">
        <w:rPr>
          <w:rFonts w:ascii="Times New Roman" w:hAnsi="Times New Roman" w:cs="Times New Roman"/>
          <w:sz w:val="28"/>
          <w:szCs w:val="28"/>
        </w:rPr>
        <w:t>стың құрылымдық негіздері. – Ақтөбе</w:t>
      </w:r>
      <w:r>
        <w:rPr>
          <w:rFonts w:ascii="Times New Roman" w:hAnsi="Times New Roman" w:cs="Times New Roman"/>
          <w:sz w:val="28"/>
          <w:szCs w:val="28"/>
          <w:lang w:val="kk-KZ"/>
        </w:rPr>
        <w:t>,</w:t>
      </w:r>
      <w:r w:rsidR="00842ACD" w:rsidRPr="00842ACD">
        <w:rPr>
          <w:rFonts w:ascii="Times New Roman" w:hAnsi="Times New Roman" w:cs="Times New Roman"/>
          <w:sz w:val="28"/>
          <w:szCs w:val="28"/>
        </w:rPr>
        <w:t xml:space="preserve"> 2008. – 428 б.</w:t>
      </w:r>
    </w:p>
    <w:p w14:paraId="221173FE" w14:textId="109E0C9C" w:rsidR="00842ACD" w:rsidRPr="00842ACD" w:rsidRDefault="003C0D5E" w:rsidP="00E8095F">
      <w:pPr>
        <w:pStyle w:val="a7"/>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32 </w:t>
      </w:r>
      <w:r w:rsidR="00842ACD" w:rsidRPr="00842ACD">
        <w:rPr>
          <w:rFonts w:ascii="Times New Roman" w:hAnsi="Times New Roman" w:cs="Times New Roman"/>
          <w:sz w:val="28"/>
          <w:szCs w:val="28"/>
        </w:rPr>
        <w:t>Уәли Н. Тұрмыстық дискурстың формалды коммуникативтік ерекшеліктері // Дискурс теориясының өзекті мәселелері</w:t>
      </w:r>
      <w:r w:rsidR="00842ACD" w:rsidRPr="00842ACD">
        <w:rPr>
          <w:rFonts w:ascii="Times New Roman" w:hAnsi="Times New Roman" w:cs="Times New Roman"/>
          <w:sz w:val="28"/>
          <w:szCs w:val="28"/>
          <w:lang w:val="kk-KZ"/>
        </w:rPr>
        <w:t>: х</w:t>
      </w:r>
      <w:r w:rsidR="00842ACD" w:rsidRPr="00842ACD">
        <w:rPr>
          <w:rFonts w:ascii="Times New Roman" w:hAnsi="Times New Roman" w:cs="Times New Roman"/>
          <w:sz w:val="28"/>
          <w:szCs w:val="28"/>
        </w:rPr>
        <w:t>алық</w:t>
      </w:r>
      <w:r>
        <w:rPr>
          <w:rFonts w:ascii="Times New Roman" w:hAnsi="Times New Roman" w:cs="Times New Roman"/>
          <w:sz w:val="28"/>
          <w:szCs w:val="28"/>
          <w:lang w:val="kk-KZ"/>
        </w:rPr>
        <w:t>.</w:t>
      </w:r>
      <w:r w:rsidR="00842ACD" w:rsidRPr="00842ACD">
        <w:rPr>
          <w:rFonts w:ascii="Times New Roman" w:hAnsi="Times New Roman" w:cs="Times New Roman"/>
          <w:sz w:val="28"/>
          <w:szCs w:val="28"/>
          <w:lang w:val="kk-KZ"/>
        </w:rPr>
        <w:t xml:space="preserve"> </w:t>
      </w:r>
      <w:r w:rsidRPr="003C0D5E">
        <w:rPr>
          <w:rFonts w:ascii="Times New Roman" w:hAnsi="Times New Roman" w:cs="Times New Roman"/>
          <w:sz w:val="28"/>
          <w:szCs w:val="28"/>
          <w:lang w:val="kk-KZ"/>
        </w:rPr>
        <w:t>ғыл</w:t>
      </w:r>
      <w:r>
        <w:rPr>
          <w:rFonts w:ascii="Times New Roman" w:hAnsi="Times New Roman" w:cs="Times New Roman"/>
          <w:sz w:val="28"/>
          <w:szCs w:val="28"/>
          <w:lang w:val="kk-KZ"/>
        </w:rPr>
        <w:t xml:space="preserve">. </w:t>
      </w:r>
      <w:r w:rsidRPr="003C0D5E">
        <w:rPr>
          <w:rFonts w:ascii="Times New Roman" w:hAnsi="Times New Roman" w:cs="Times New Roman"/>
          <w:sz w:val="28"/>
          <w:szCs w:val="28"/>
          <w:lang w:val="kk-KZ"/>
        </w:rPr>
        <w:t>конф</w:t>
      </w:r>
      <w:r>
        <w:rPr>
          <w:rFonts w:ascii="Times New Roman" w:hAnsi="Times New Roman" w:cs="Times New Roman"/>
          <w:sz w:val="28"/>
          <w:szCs w:val="28"/>
          <w:lang w:val="kk-KZ"/>
        </w:rPr>
        <w:t>.</w:t>
      </w:r>
      <w:r w:rsidR="00842ACD" w:rsidRPr="003C0D5E">
        <w:rPr>
          <w:rFonts w:ascii="Times New Roman" w:hAnsi="Times New Roman" w:cs="Times New Roman"/>
          <w:sz w:val="28"/>
          <w:szCs w:val="28"/>
          <w:lang w:val="kk-KZ"/>
        </w:rPr>
        <w:t xml:space="preserve"> матер. –Ақтөбе, 2011. – </w:t>
      </w:r>
      <w:r>
        <w:rPr>
          <w:rFonts w:ascii="Times New Roman" w:hAnsi="Times New Roman" w:cs="Times New Roman"/>
          <w:sz w:val="28"/>
          <w:szCs w:val="28"/>
          <w:lang w:val="kk-KZ"/>
        </w:rPr>
        <w:t xml:space="preserve">Б. </w:t>
      </w:r>
      <w:r w:rsidR="00842ACD" w:rsidRPr="00842ACD">
        <w:rPr>
          <w:rFonts w:ascii="Times New Roman" w:hAnsi="Times New Roman" w:cs="Times New Roman"/>
          <w:sz w:val="28"/>
          <w:szCs w:val="28"/>
          <w:lang w:val="kk-KZ"/>
        </w:rPr>
        <w:t>146</w:t>
      </w:r>
      <w:r>
        <w:rPr>
          <w:rFonts w:ascii="Times New Roman" w:hAnsi="Times New Roman" w:cs="Times New Roman"/>
          <w:sz w:val="28"/>
          <w:szCs w:val="28"/>
          <w:lang w:val="kk-KZ"/>
        </w:rPr>
        <w:t>-158</w:t>
      </w:r>
      <w:r w:rsidR="00842ACD" w:rsidRPr="003C0D5E">
        <w:rPr>
          <w:rFonts w:ascii="Times New Roman" w:hAnsi="Times New Roman" w:cs="Times New Roman"/>
          <w:sz w:val="28"/>
          <w:szCs w:val="28"/>
          <w:lang w:val="kk-KZ"/>
        </w:rPr>
        <w:t>.</w:t>
      </w:r>
      <w:r w:rsidR="00842ACD" w:rsidRPr="00842ACD">
        <w:rPr>
          <w:rFonts w:ascii="Times New Roman" w:hAnsi="Times New Roman" w:cs="Times New Roman"/>
          <w:sz w:val="28"/>
          <w:szCs w:val="28"/>
          <w:lang w:val="kk-KZ"/>
        </w:rPr>
        <w:t xml:space="preserve"> </w:t>
      </w:r>
    </w:p>
    <w:p w14:paraId="025196DB" w14:textId="4A12F798" w:rsidR="00842ACD" w:rsidRPr="00842ACD" w:rsidRDefault="003C0D5E" w:rsidP="00E8095F">
      <w:pPr>
        <w:pStyle w:val="a7"/>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33 </w:t>
      </w:r>
      <w:r w:rsidR="00842ACD" w:rsidRPr="00842ACD">
        <w:rPr>
          <w:rFonts w:ascii="Times New Roman" w:hAnsi="Times New Roman" w:cs="Times New Roman"/>
          <w:sz w:val="28"/>
          <w:szCs w:val="28"/>
          <w:lang w:val="kk-KZ"/>
        </w:rPr>
        <w:t>Қалиұлы Б. Дискурс және оның тілдік белгілері // Дискурс теориясының өзекті мәселелері: халық</w:t>
      </w:r>
      <w:r>
        <w:rPr>
          <w:rFonts w:ascii="Times New Roman" w:hAnsi="Times New Roman" w:cs="Times New Roman"/>
          <w:sz w:val="28"/>
          <w:szCs w:val="28"/>
          <w:lang w:val="kk-KZ"/>
        </w:rPr>
        <w:t>.</w:t>
      </w:r>
      <w:r w:rsidR="00842ACD" w:rsidRPr="00842ACD">
        <w:rPr>
          <w:rFonts w:ascii="Times New Roman" w:hAnsi="Times New Roman" w:cs="Times New Roman"/>
          <w:sz w:val="28"/>
          <w:szCs w:val="28"/>
          <w:lang w:val="kk-KZ"/>
        </w:rPr>
        <w:t xml:space="preserve"> </w:t>
      </w:r>
      <w:r w:rsidRPr="00842ACD">
        <w:rPr>
          <w:rFonts w:ascii="Times New Roman" w:hAnsi="Times New Roman" w:cs="Times New Roman"/>
          <w:sz w:val="28"/>
          <w:szCs w:val="28"/>
          <w:lang w:val="kk-KZ"/>
        </w:rPr>
        <w:t>ғыл</w:t>
      </w:r>
      <w:r>
        <w:rPr>
          <w:rFonts w:ascii="Times New Roman" w:hAnsi="Times New Roman" w:cs="Times New Roman"/>
          <w:sz w:val="28"/>
          <w:szCs w:val="28"/>
          <w:lang w:val="kk-KZ"/>
        </w:rPr>
        <w:t>.</w:t>
      </w:r>
      <w:r w:rsidRPr="00842ACD">
        <w:rPr>
          <w:rFonts w:ascii="Times New Roman" w:hAnsi="Times New Roman" w:cs="Times New Roman"/>
          <w:sz w:val="28"/>
          <w:szCs w:val="28"/>
          <w:lang w:val="kk-KZ"/>
        </w:rPr>
        <w:t xml:space="preserve"> конф</w:t>
      </w:r>
      <w:r>
        <w:rPr>
          <w:rFonts w:ascii="Times New Roman" w:hAnsi="Times New Roman" w:cs="Times New Roman"/>
          <w:sz w:val="28"/>
          <w:szCs w:val="28"/>
          <w:lang w:val="kk-KZ"/>
        </w:rPr>
        <w:t>.</w:t>
      </w:r>
      <w:r w:rsidR="00842ACD" w:rsidRPr="00842ACD">
        <w:rPr>
          <w:rFonts w:ascii="Times New Roman" w:hAnsi="Times New Roman" w:cs="Times New Roman"/>
          <w:sz w:val="28"/>
          <w:szCs w:val="28"/>
          <w:lang w:val="kk-KZ"/>
        </w:rPr>
        <w:t xml:space="preserve"> матер. – Ақтөбе, 2011. –</w:t>
      </w:r>
      <w:r>
        <w:rPr>
          <w:rFonts w:ascii="Times New Roman" w:hAnsi="Times New Roman" w:cs="Times New Roman"/>
          <w:sz w:val="28"/>
          <w:szCs w:val="28"/>
          <w:lang w:val="kk-KZ"/>
        </w:rPr>
        <w:t xml:space="preserve"> Б. 8-14</w:t>
      </w:r>
      <w:r w:rsidR="00842ACD" w:rsidRPr="00842ACD">
        <w:rPr>
          <w:rFonts w:ascii="Times New Roman" w:hAnsi="Times New Roman" w:cs="Times New Roman"/>
          <w:sz w:val="28"/>
          <w:szCs w:val="28"/>
          <w:lang w:val="kk-KZ"/>
        </w:rPr>
        <w:t xml:space="preserve">. </w:t>
      </w:r>
    </w:p>
    <w:p w14:paraId="3583E3EB" w14:textId="3AAD0405" w:rsidR="00842ACD" w:rsidRPr="00842ACD" w:rsidRDefault="003C0D5E" w:rsidP="00E8095F">
      <w:pPr>
        <w:pStyle w:val="a7"/>
        <w:widowControl w:val="0"/>
        <w:tabs>
          <w:tab w:val="left" w:pos="1434"/>
          <w:tab w:val="left" w:pos="1435"/>
        </w:tabs>
        <w:autoSpaceDE w:val="0"/>
        <w:autoSpaceDN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lang w:val="kk-KZ"/>
        </w:rPr>
        <w:t xml:space="preserve">34 </w:t>
      </w:r>
      <w:r w:rsidR="00842ACD" w:rsidRPr="00842ACD">
        <w:rPr>
          <w:rFonts w:ascii="Times New Roman" w:hAnsi="Times New Roman" w:cs="Times New Roman"/>
          <w:sz w:val="28"/>
          <w:szCs w:val="28"/>
        </w:rPr>
        <w:t>Сулейменова Э.Д. Понятие смысла в современной лингвистике. – Алма-Ата: Мектеп, 1989. – 160</w:t>
      </w:r>
      <w:r w:rsidR="00842ACD" w:rsidRPr="00842ACD">
        <w:rPr>
          <w:rFonts w:ascii="Times New Roman" w:hAnsi="Times New Roman" w:cs="Times New Roman"/>
          <w:spacing w:val="-3"/>
          <w:sz w:val="28"/>
          <w:szCs w:val="28"/>
        </w:rPr>
        <w:t xml:space="preserve"> </w:t>
      </w:r>
      <w:r w:rsidR="00842ACD" w:rsidRPr="00842ACD">
        <w:rPr>
          <w:rFonts w:ascii="Times New Roman" w:hAnsi="Times New Roman" w:cs="Times New Roman"/>
          <w:sz w:val="28"/>
          <w:szCs w:val="28"/>
        </w:rPr>
        <w:t>с.</w:t>
      </w:r>
    </w:p>
    <w:p w14:paraId="6261BE43" w14:textId="0DA26F70" w:rsidR="00842ACD" w:rsidRPr="003C0D5E" w:rsidRDefault="003C0D5E" w:rsidP="00E8095F">
      <w:pPr>
        <w:pStyle w:val="a7"/>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35 </w:t>
      </w:r>
      <w:r w:rsidR="00842ACD" w:rsidRPr="00842ACD">
        <w:rPr>
          <w:rFonts w:ascii="Times New Roman" w:hAnsi="Times New Roman" w:cs="Times New Roman"/>
          <w:sz w:val="28"/>
          <w:szCs w:val="28"/>
        </w:rPr>
        <w:t>Ван Дейк Т.А. Язык. Познание</w:t>
      </w:r>
      <w:r w:rsidR="00842ACD" w:rsidRPr="003C0D5E">
        <w:rPr>
          <w:rFonts w:ascii="Times New Roman" w:hAnsi="Times New Roman" w:cs="Times New Roman"/>
          <w:sz w:val="28"/>
          <w:szCs w:val="28"/>
        </w:rPr>
        <w:t xml:space="preserve">. </w:t>
      </w:r>
      <w:r w:rsidR="00842ACD" w:rsidRPr="00842ACD">
        <w:rPr>
          <w:rFonts w:ascii="Times New Roman" w:hAnsi="Times New Roman" w:cs="Times New Roman"/>
          <w:sz w:val="28"/>
          <w:szCs w:val="28"/>
        </w:rPr>
        <w:t>Коммуникация</w:t>
      </w:r>
      <w:r w:rsidR="00842ACD" w:rsidRPr="003C0D5E">
        <w:rPr>
          <w:rFonts w:ascii="Times New Roman" w:hAnsi="Times New Roman" w:cs="Times New Roman"/>
          <w:sz w:val="28"/>
          <w:szCs w:val="28"/>
        </w:rPr>
        <w:t xml:space="preserve">. – </w:t>
      </w:r>
      <w:r w:rsidR="00842ACD" w:rsidRPr="00842ACD">
        <w:rPr>
          <w:rFonts w:ascii="Times New Roman" w:hAnsi="Times New Roman" w:cs="Times New Roman"/>
          <w:sz w:val="28"/>
          <w:szCs w:val="28"/>
        </w:rPr>
        <w:t>М</w:t>
      </w:r>
      <w:r w:rsidR="00842ACD" w:rsidRPr="003C0D5E">
        <w:rPr>
          <w:rFonts w:ascii="Times New Roman" w:hAnsi="Times New Roman" w:cs="Times New Roman"/>
          <w:sz w:val="28"/>
          <w:szCs w:val="28"/>
        </w:rPr>
        <w:t xml:space="preserve">, 1989. – 312 </w:t>
      </w:r>
      <w:r w:rsidR="00842ACD" w:rsidRPr="00842ACD">
        <w:rPr>
          <w:rFonts w:ascii="Times New Roman" w:hAnsi="Times New Roman" w:cs="Times New Roman"/>
          <w:sz w:val="28"/>
          <w:szCs w:val="28"/>
        </w:rPr>
        <w:t>с</w:t>
      </w:r>
      <w:r w:rsidR="00842ACD" w:rsidRPr="003C0D5E">
        <w:rPr>
          <w:rFonts w:ascii="Times New Roman" w:hAnsi="Times New Roman" w:cs="Times New Roman"/>
          <w:sz w:val="28"/>
          <w:szCs w:val="28"/>
        </w:rPr>
        <w:t>.</w:t>
      </w:r>
    </w:p>
    <w:p w14:paraId="0CE71559" w14:textId="7432247B" w:rsidR="00842ACD" w:rsidRPr="00842ACD" w:rsidRDefault="003C0D5E" w:rsidP="00E8095F">
      <w:pPr>
        <w:pStyle w:val="a7"/>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36 </w:t>
      </w:r>
      <w:r w:rsidR="00842ACD" w:rsidRPr="00842ACD">
        <w:rPr>
          <w:rFonts w:ascii="Times New Roman" w:hAnsi="Times New Roman" w:cs="Times New Roman"/>
          <w:sz w:val="28"/>
          <w:szCs w:val="28"/>
          <w:lang w:val="kk-KZ"/>
        </w:rPr>
        <w:t xml:space="preserve">Черняевская В.Е. Дискурс власти и власть дискурса: проблемы речевого воздействия: пос. – М., 2006. – 136 с. </w:t>
      </w:r>
    </w:p>
    <w:p w14:paraId="77204760" w14:textId="62FEF981" w:rsidR="00842ACD" w:rsidRPr="00842ACD" w:rsidRDefault="003C0D5E" w:rsidP="00E8095F">
      <w:pPr>
        <w:pStyle w:val="a7"/>
        <w:widowControl w:val="0"/>
        <w:tabs>
          <w:tab w:val="left" w:pos="1434"/>
          <w:tab w:val="left" w:pos="1435"/>
        </w:tabs>
        <w:autoSpaceDE w:val="0"/>
        <w:autoSpaceDN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37 </w:t>
      </w:r>
      <w:r w:rsidR="0097730E" w:rsidRPr="00454550">
        <w:rPr>
          <w:rFonts w:ascii="Times New Roman" w:hAnsi="Times New Roman" w:cs="Times New Roman"/>
          <w:sz w:val="28"/>
          <w:szCs w:val="28"/>
          <w:lang w:val="en-US"/>
        </w:rPr>
        <w:t>Schiffrin</w:t>
      </w:r>
      <w:r w:rsidR="0097730E" w:rsidRPr="00454550">
        <w:rPr>
          <w:rFonts w:ascii="Times New Roman" w:hAnsi="Times New Roman" w:cs="Times New Roman"/>
          <w:sz w:val="28"/>
          <w:szCs w:val="28"/>
          <w:lang w:val="kk-KZ"/>
        </w:rPr>
        <w:t xml:space="preserve"> </w:t>
      </w:r>
      <w:r w:rsidR="0097730E" w:rsidRPr="00454550">
        <w:rPr>
          <w:rFonts w:ascii="Times New Roman" w:hAnsi="Times New Roman" w:cs="Times New Roman"/>
          <w:sz w:val="28"/>
          <w:szCs w:val="28"/>
          <w:lang w:val="en-US"/>
        </w:rPr>
        <w:t>D. Approaches</w:t>
      </w:r>
      <w:r w:rsidR="0097730E" w:rsidRPr="00454550">
        <w:rPr>
          <w:rFonts w:ascii="Times New Roman" w:hAnsi="Times New Roman" w:cs="Times New Roman"/>
          <w:sz w:val="28"/>
          <w:szCs w:val="28"/>
          <w:lang w:val="kk-KZ"/>
        </w:rPr>
        <w:t xml:space="preserve"> </w:t>
      </w:r>
      <w:r w:rsidR="0097730E" w:rsidRPr="00454550">
        <w:rPr>
          <w:rFonts w:ascii="Times New Roman" w:hAnsi="Times New Roman" w:cs="Times New Roman"/>
          <w:sz w:val="28"/>
          <w:szCs w:val="28"/>
          <w:lang w:val="en-US"/>
        </w:rPr>
        <w:t>to</w:t>
      </w:r>
      <w:r w:rsidR="0097730E" w:rsidRPr="00454550">
        <w:rPr>
          <w:rFonts w:ascii="Times New Roman" w:hAnsi="Times New Roman" w:cs="Times New Roman"/>
          <w:sz w:val="28"/>
          <w:szCs w:val="28"/>
          <w:lang w:val="kk-KZ"/>
        </w:rPr>
        <w:t xml:space="preserve"> </w:t>
      </w:r>
      <w:r w:rsidR="0097730E" w:rsidRPr="00454550">
        <w:rPr>
          <w:rFonts w:ascii="Times New Roman" w:hAnsi="Times New Roman" w:cs="Times New Roman"/>
          <w:sz w:val="28"/>
          <w:szCs w:val="28"/>
          <w:lang w:val="en-US"/>
        </w:rPr>
        <w:t>Discourse.</w:t>
      </w:r>
      <w:r w:rsidR="0097730E" w:rsidRPr="00454550">
        <w:rPr>
          <w:rFonts w:ascii="Times New Roman" w:hAnsi="Times New Roman" w:cs="Times New Roman"/>
          <w:sz w:val="28"/>
          <w:szCs w:val="28"/>
          <w:lang w:val="kk-KZ"/>
        </w:rPr>
        <w:t xml:space="preserve"> </w:t>
      </w:r>
      <w:r w:rsidR="0097730E" w:rsidRPr="00454550">
        <w:rPr>
          <w:rFonts w:ascii="Times New Roman" w:hAnsi="Times New Roman" w:cs="Times New Roman"/>
          <w:sz w:val="28"/>
          <w:szCs w:val="28"/>
          <w:lang w:val="en-US"/>
        </w:rPr>
        <w:t>– Cambridge,</w:t>
      </w:r>
      <w:r w:rsidR="0097730E" w:rsidRPr="00454550">
        <w:rPr>
          <w:rFonts w:ascii="Times New Roman" w:hAnsi="Times New Roman" w:cs="Times New Roman"/>
          <w:sz w:val="28"/>
          <w:szCs w:val="28"/>
          <w:lang w:val="kk-KZ"/>
        </w:rPr>
        <w:t xml:space="preserve"> </w:t>
      </w:r>
      <w:r w:rsidR="0097730E" w:rsidRPr="00454550">
        <w:rPr>
          <w:rFonts w:ascii="Times New Roman" w:hAnsi="Times New Roman" w:cs="Times New Roman"/>
          <w:sz w:val="28"/>
          <w:szCs w:val="28"/>
          <w:lang w:val="en-US"/>
        </w:rPr>
        <w:t>1994. – 470</w:t>
      </w:r>
      <w:r w:rsidR="0097730E" w:rsidRPr="00454550">
        <w:rPr>
          <w:rFonts w:ascii="Times New Roman" w:hAnsi="Times New Roman" w:cs="Times New Roman"/>
          <w:sz w:val="28"/>
          <w:szCs w:val="28"/>
          <w:lang w:val="kk-KZ"/>
        </w:rPr>
        <w:t xml:space="preserve"> р.</w:t>
      </w:r>
    </w:p>
    <w:p w14:paraId="2D6F728C" w14:textId="337D24D0" w:rsidR="0097730E" w:rsidRPr="0097730E" w:rsidRDefault="003C0D5E" w:rsidP="00E8095F">
      <w:pPr>
        <w:pStyle w:val="a7"/>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38 </w:t>
      </w:r>
      <w:r w:rsidR="0097730E" w:rsidRPr="0097730E">
        <w:rPr>
          <w:rFonts w:ascii="Times New Roman" w:hAnsi="Times New Roman" w:cs="Times New Roman"/>
          <w:sz w:val="28"/>
          <w:szCs w:val="28"/>
        </w:rPr>
        <w:t xml:space="preserve">Греймас </w:t>
      </w:r>
      <w:r>
        <w:rPr>
          <w:rFonts w:ascii="Times New Roman" w:hAnsi="Times New Roman" w:cs="Times New Roman"/>
          <w:sz w:val="28"/>
          <w:szCs w:val="28"/>
          <w:lang w:val="kk-KZ"/>
        </w:rPr>
        <w:t>А.</w:t>
      </w:r>
      <w:r w:rsidR="0097730E" w:rsidRPr="0097730E">
        <w:rPr>
          <w:rFonts w:ascii="Times New Roman" w:hAnsi="Times New Roman" w:cs="Times New Roman"/>
          <w:sz w:val="28"/>
          <w:szCs w:val="28"/>
        </w:rPr>
        <w:t>Ж.</w:t>
      </w:r>
      <w:r>
        <w:rPr>
          <w:rFonts w:ascii="Times New Roman" w:hAnsi="Times New Roman" w:cs="Times New Roman"/>
          <w:sz w:val="28"/>
          <w:szCs w:val="28"/>
          <w:lang w:val="kk-KZ"/>
        </w:rPr>
        <w:t>,</w:t>
      </w:r>
      <w:r w:rsidR="0097730E" w:rsidRPr="0097730E">
        <w:rPr>
          <w:rFonts w:ascii="Times New Roman" w:hAnsi="Times New Roman" w:cs="Times New Roman"/>
          <w:sz w:val="28"/>
          <w:szCs w:val="28"/>
        </w:rPr>
        <w:t xml:space="preserve"> Курте</w:t>
      </w:r>
      <w:r>
        <w:rPr>
          <w:rFonts w:ascii="Times New Roman" w:hAnsi="Times New Roman" w:cs="Times New Roman"/>
          <w:sz w:val="28"/>
          <w:szCs w:val="28"/>
          <w:lang w:val="kk-KZ"/>
        </w:rPr>
        <w:t xml:space="preserve"> </w:t>
      </w:r>
      <w:r w:rsidR="006D5D0B">
        <w:rPr>
          <w:rFonts w:ascii="Times New Roman" w:hAnsi="Times New Roman" w:cs="Times New Roman"/>
          <w:sz w:val="28"/>
          <w:szCs w:val="28"/>
          <w:lang w:val="kk-KZ"/>
        </w:rPr>
        <w:t>А</w:t>
      </w:r>
      <w:r>
        <w:rPr>
          <w:rFonts w:ascii="Times New Roman" w:hAnsi="Times New Roman" w:cs="Times New Roman"/>
          <w:sz w:val="28"/>
          <w:szCs w:val="28"/>
          <w:lang w:val="kk-KZ"/>
        </w:rPr>
        <w:t>.</w:t>
      </w:r>
      <w:r w:rsidR="0097730E" w:rsidRPr="0097730E">
        <w:rPr>
          <w:rFonts w:ascii="Times New Roman" w:hAnsi="Times New Roman" w:cs="Times New Roman"/>
          <w:sz w:val="28"/>
          <w:szCs w:val="28"/>
        </w:rPr>
        <w:t xml:space="preserve"> </w:t>
      </w:r>
      <w:r w:rsidR="006D5D0B" w:rsidRPr="006D5D0B">
        <w:rPr>
          <w:rFonts w:ascii="Times New Roman" w:hAnsi="Times New Roman" w:cs="Times New Roman"/>
          <w:sz w:val="28"/>
          <w:szCs w:val="28"/>
        </w:rPr>
        <w:t>Семиотика. Объяснительный словарь</w:t>
      </w:r>
      <w:r w:rsidR="006D5D0B">
        <w:rPr>
          <w:rFonts w:ascii="Times New Roman" w:hAnsi="Times New Roman" w:cs="Times New Roman"/>
          <w:sz w:val="28"/>
          <w:szCs w:val="28"/>
          <w:lang w:val="kk-KZ"/>
        </w:rPr>
        <w:t xml:space="preserve"> / </w:t>
      </w:r>
      <w:r w:rsidR="0097730E" w:rsidRPr="0097730E">
        <w:rPr>
          <w:rFonts w:ascii="Times New Roman" w:hAnsi="Times New Roman" w:cs="Times New Roman"/>
          <w:sz w:val="28"/>
          <w:szCs w:val="28"/>
        </w:rPr>
        <w:t>пер. с фр. – М.: Радуга, 1983. – 635 с.</w:t>
      </w:r>
    </w:p>
    <w:p w14:paraId="278A2F0A" w14:textId="6C184C65" w:rsidR="0097730E" w:rsidRPr="0097730E" w:rsidRDefault="006D5D0B" w:rsidP="00E8095F">
      <w:pPr>
        <w:pStyle w:val="a7"/>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39</w:t>
      </w:r>
      <w:r w:rsidR="0097730E" w:rsidRPr="0097730E">
        <w:rPr>
          <w:rFonts w:ascii="Times New Roman" w:hAnsi="Times New Roman" w:cs="Times New Roman"/>
          <w:sz w:val="28"/>
          <w:szCs w:val="28"/>
          <w:lang w:val="kk-KZ"/>
        </w:rPr>
        <w:t xml:space="preserve"> </w:t>
      </w:r>
      <w:r w:rsidR="0097730E" w:rsidRPr="0097730E">
        <w:rPr>
          <w:rFonts w:ascii="Times New Roman" w:hAnsi="Times New Roman" w:cs="Times New Roman"/>
          <w:sz w:val="28"/>
          <w:szCs w:val="28"/>
        </w:rPr>
        <w:t>Миронова, Н.Н. Оценочный дискурс: проблемы семантического анализа // Известия АН. – 1977.</w:t>
      </w:r>
      <w:r w:rsidR="0097730E" w:rsidRPr="0097730E">
        <w:rPr>
          <w:rFonts w:ascii="Times New Roman" w:hAnsi="Times New Roman" w:cs="Times New Roman"/>
          <w:sz w:val="28"/>
          <w:szCs w:val="28"/>
          <w:lang w:val="kk-KZ"/>
        </w:rPr>
        <w:t xml:space="preserve"> – Т.</w:t>
      </w:r>
      <w:r>
        <w:rPr>
          <w:rFonts w:ascii="Times New Roman" w:hAnsi="Times New Roman" w:cs="Times New Roman"/>
          <w:sz w:val="28"/>
          <w:szCs w:val="28"/>
          <w:lang w:val="kk-KZ"/>
        </w:rPr>
        <w:t xml:space="preserve"> </w:t>
      </w:r>
      <w:r w:rsidR="0097730E" w:rsidRPr="0097730E">
        <w:rPr>
          <w:rFonts w:ascii="Times New Roman" w:hAnsi="Times New Roman" w:cs="Times New Roman"/>
          <w:sz w:val="28"/>
          <w:szCs w:val="28"/>
          <w:lang w:val="kk-KZ"/>
        </w:rPr>
        <w:t>56</w:t>
      </w:r>
      <w:r>
        <w:rPr>
          <w:rFonts w:ascii="Times New Roman" w:hAnsi="Times New Roman" w:cs="Times New Roman"/>
          <w:sz w:val="28"/>
          <w:szCs w:val="28"/>
          <w:lang w:val="kk-KZ"/>
        </w:rPr>
        <w:t>,</w:t>
      </w:r>
      <w:r w:rsidR="0097730E" w:rsidRPr="0097730E">
        <w:rPr>
          <w:rFonts w:ascii="Times New Roman" w:hAnsi="Times New Roman" w:cs="Times New Roman"/>
          <w:sz w:val="28"/>
          <w:szCs w:val="28"/>
          <w:lang w:val="kk-KZ"/>
        </w:rPr>
        <w:t xml:space="preserve"> №4. – С. 52-59. </w:t>
      </w:r>
    </w:p>
    <w:p w14:paraId="7B3B65BA" w14:textId="788C1BCF" w:rsidR="0097730E" w:rsidRPr="0097730E" w:rsidRDefault="006D5D0B" w:rsidP="00E8095F">
      <w:pPr>
        <w:pStyle w:val="a7"/>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kk-KZ"/>
        </w:rPr>
        <w:t>40</w:t>
      </w:r>
      <w:r w:rsidR="0097730E" w:rsidRPr="0097730E">
        <w:rPr>
          <w:rFonts w:ascii="Times New Roman" w:hAnsi="Times New Roman" w:cs="Times New Roman"/>
          <w:sz w:val="28"/>
          <w:szCs w:val="28"/>
          <w:lang w:val="kk-KZ"/>
        </w:rPr>
        <w:t xml:space="preserve"> </w:t>
      </w:r>
      <w:r w:rsidR="0097730E" w:rsidRPr="0097730E">
        <w:rPr>
          <w:rFonts w:ascii="Times New Roman" w:hAnsi="Times New Roman" w:cs="Times New Roman"/>
          <w:sz w:val="28"/>
          <w:szCs w:val="28"/>
          <w:lang w:val="en-US"/>
        </w:rPr>
        <w:t>Dijk T.A. van. Ideology. A multidisciplinary approach. – London: Sage, 1998. – 365 p.</w:t>
      </w:r>
      <w:r w:rsidR="0097730E" w:rsidRPr="0097730E">
        <w:rPr>
          <w:rFonts w:ascii="Times New Roman" w:hAnsi="Times New Roman" w:cs="Times New Roman"/>
          <w:sz w:val="28"/>
          <w:szCs w:val="28"/>
          <w:lang w:val="kk-KZ"/>
        </w:rPr>
        <w:t xml:space="preserve"> </w:t>
      </w:r>
    </w:p>
    <w:p w14:paraId="230A10C7" w14:textId="5E3368F5" w:rsidR="00842ACD" w:rsidRPr="0097730E" w:rsidRDefault="006D5D0B" w:rsidP="00E8095F">
      <w:pPr>
        <w:pStyle w:val="a7"/>
        <w:widowControl w:val="0"/>
        <w:tabs>
          <w:tab w:val="left" w:pos="1224"/>
        </w:tabs>
        <w:autoSpaceDE w:val="0"/>
        <w:autoSpaceDN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41 </w:t>
      </w:r>
      <w:r w:rsidR="0097730E" w:rsidRPr="0097730E">
        <w:rPr>
          <w:rFonts w:ascii="Times New Roman" w:hAnsi="Times New Roman" w:cs="Times New Roman"/>
          <w:sz w:val="28"/>
          <w:szCs w:val="28"/>
        </w:rPr>
        <w:t>Русакова О.Ф., Русаков В.М. PR-дискурс: теоретико-методологический анализ.</w:t>
      </w:r>
      <w:r w:rsidR="0097730E" w:rsidRPr="0097730E">
        <w:rPr>
          <w:rFonts w:ascii="Times New Roman" w:hAnsi="Times New Roman" w:cs="Times New Roman"/>
          <w:sz w:val="28"/>
          <w:szCs w:val="28"/>
          <w:lang w:val="kk-KZ"/>
        </w:rPr>
        <w:t xml:space="preserve"> – </w:t>
      </w:r>
      <w:r w:rsidR="0097730E" w:rsidRPr="0097730E">
        <w:rPr>
          <w:rFonts w:ascii="Times New Roman" w:hAnsi="Times New Roman" w:cs="Times New Roman"/>
          <w:sz w:val="28"/>
          <w:szCs w:val="28"/>
        </w:rPr>
        <w:t xml:space="preserve">Екатеринбург: Дискурс-Пи, 2011. </w:t>
      </w:r>
      <w:r>
        <w:rPr>
          <w:rFonts w:ascii="Times New Roman" w:hAnsi="Times New Roman" w:cs="Times New Roman"/>
          <w:sz w:val="28"/>
          <w:szCs w:val="28"/>
          <w:lang w:val="kk-KZ"/>
        </w:rPr>
        <w:t>–</w:t>
      </w:r>
      <w:r w:rsidR="0097730E" w:rsidRPr="0097730E">
        <w:rPr>
          <w:rFonts w:ascii="Times New Roman" w:hAnsi="Times New Roman" w:cs="Times New Roman"/>
          <w:sz w:val="28"/>
          <w:szCs w:val="28"/>
          <w:lang w:val="kk-KZ"/>
        </w:rPr>
        <w:t xml:space="preserve"> </w:t>
      </w:r>
      <w:r w:rsidR="0097730E" w:rsidRPr="0097730E">
        <w:rPr>
          <w:rFonts w:ascii="Times New Roman" w:hAnsi="Times New Roman" w:cs="Times New Roman"/>
          <w:sz w:val="28"/>
          <w:szCs w:val="28"/>
        </w:rPr>
        <w:t>333 с.</w:t>
      </w:r>
    </w:p>
    <w:p w14:paraId="42427754" w14:textId="37B492BC" w:rsidR="0097730E" w:rsidRPr="006D5D0B" w:rsidRDefault="006D5D0B" w:rsidP="00E8095F">
      <w:pPr>
        <w:pStyle w:val="a7"/>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42 </w:t>
      </w:r>
      <w:r w:rsidR="0097730E" w:rsidRPr="0097730E">
        <w:rPr>
          <w:rFonts w:ascii="Times New Roman" w:hAnsi="Times New Roman" w:cs="Times New Roman"/>
          <w:sz w:val="28"/>
          <w:szCs w:val="28"/>
          <w:lang w:val="kk-KZ"/>
        </w:rPr>
        <w:t xml:space="preserve">Штерн І.Б. Вибрані топіки та лексикон сучасної </w:t>
      </w:r>
      <w:r w:rsidR="0097730E" w:rsidRPr="006D5D0B">
        <w:rPr>
          <w:rFonts w:ascii="Times New Roman" w:hAnsi="Times New Roman" w:cs="Times New Roman"/>
          <w:sz w:val="28"/>
          <w:szCs w:val="28"/>
          <w:lang w:val="kk-KZ"/>
        </w:rPr>
        <w:t xml:space="preserve">лінгвістики: </w:t>
      </w:r>
      <w:r w:rsidRPr="006D5D0B">
        <w:rPr>
          <w:rFonts w:ascii="Times New Roman" w:hAnsi="Times New Roman" w:cs="Times New Roman"/>
          <w:sz w:val="28"/>
          <w:szCs w:val="28"/>
          <w:lang w:val="kk-KZ"/>
        </w:rPr>
        <w:t xml:space="preserve">енциклопед. </w:t>
      </w:r>
      <w:r w:rsidR="0097730E" w:rsidRPr="006D5D0B">
        <w:rPr>
          <w:rFonts w:ascii="Times New Roman" w:hAnsi="Times New Roman" w:cs="Times New Roman"/>
          <w:sz w:val="28"/>
          <w:szCs w:val="28"/>
          <w:lang w:val="kk-KZ"/>
        </w:rPr>
        <w:t xml:space="preserve">слов. – </w:t>
      </w:r>
      <w:r w:rsidRPr="006D5D0B">
        <w:rPr>
          <w:rStyle w:val="organictextcontentspan"/>
          <w:rFonts w:ascii="Times New Roman" w:hAnsi="Times New Roman" w:cs="Times New Roman"/>
          <w:sz w:val="28"/>
          <w:szCs w:val="28"/>
          <w:lang w:val="kk-KZ"/>
        </w:rPr>
        <w:t>Київ</w:t>
      </w:r>
      <w:r w:rsidR="0097730E" w:rsidRPr="006D5D0B">
        <w:rPr>
          <w:rFonts w:ascii="Times New Roman" w:hAnsi="Times New Roman" w:cs="Times New Roman"/>
          <w:sz w:val="28"/>
          <w:szCs w:val="28"/>
          <w:lang w:val="kk-KZ"/>
        </w:rPr>
        <w:t>: АртЕк, 1998. – 336 с.</w:t>
      </w:r>
    </w:p>
    <w:p w14:paraId="1BD5DFAE" w14:textId="07935695" w:rsidR="0097730E" w:rsidRPr="006D5D0B" w:rsidRDefault="006D5D0B" w:rsidP="00E8095F">
      <w:pPr>
        <w:pStyle w:val="a7"/>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left="0" w:firstLine="709"/>
        <w:jc w:val="both"/>
        <w:rPr>
          <w:rFonts w:ascii="Times New Roman" w:eastAsia="BatangChe" w:hAnsi="Times New Roman" w:cs="Times New Roman"/>
          <w:sz w:val="28"/>
          <w:szCs w:val="28"/>
          <w:lang w:val="kk-KZ"/>
        </w:rPr>
      </w:pPr>
      <w:r>
        <w:rPr>
          <w:rFonts w:ascii="Times New Roman" w:eastAsia="BatangChe" w:hAnsi="Times New Roman" w:cs="Times New Roman"/>
          <w:sz w:val="28"/>
          <w:szCs w:val="28"/>
          <w:lang w:val="kk-KZ"/>
        </w:rPr>
        <w:t xml:space="preserve">43 </w:t>
      </w:r>
      <w:r w:rsidR="0097730E" w:rsidRPr="006D5D0B">
        <w:rPr>
          <w:rFonts w:ascii="Times New Roman" w:eastAsia="BatangChe" w:hAnsi="Times New Roman" w:cs="Times New Roman"/>
          <w:sz w:val="28"/>
          <w:szCs w:val="28"/>
          <w:lang w:val="kk-KZ"/>
        </w:rPr>
        <w:t>Смағұлова Г. Шешендік сөздердің дискурсы</w:t>
      </w:r>
      <w:r>
        <w:rPr>
          <w:rFonts w:ascii="Times New Roman" w:eastAsia="BatangChe" w:hAnsi="Times New Roman" w:cs="Times New Roman"/>
          <w:sz w:val="28"/>
          <w:szCs w:val="28"/>
          <w:lang w:val="kk-KZ"/>
        </w:rPr>
        <w:t>.</w:t>
      </w:r>
      <w:r w:rsidR="0097730E" w:rsidRPr="006D5D0B">
        <w:rPr>
          <w:rFonts w:ascii="Times New Roman" w:eastAsia="BatangChe" w:hAnsi="Times New Roman" w:cs="Times New Roman"/>
          <w:sz w:val="28"/>
          <w:szCs w:val="28"/>
          <w:lang w:val="kk-KZ"/>
        </w:rPr>
        <w:t xml:space="preserve"> </w:t>
      </w:r>
      <w:r>
        <w:rPr>
          <w:rFonts w:ascii="Times New Roman" w:eastAsia="BatangChe" w:hAnsi="Times New Roman" w:cs="Times New Roman"/>
          <w:sz w:val="28"/>
          <w:szCs w:val="28"/>
          <w:lang w:val="kk-KZ"/>
        </w:rPr>
        <w:t xml:space="preserve">– </w:t>
      </w:r>
      <w:r w:rsidR="0097730E" w:rsidRPr="006D5D0B">
        <w:rPr>
          <w:rFonts w:ascii="Times New Roman" w:eastAsia="BatangChe" w:hAnsi="Times New Roman" w:cs="Times New Roman"/>
          <w:sz w:val="28"/>
          <w:szCs w:val="28"/>
          <w:lang w:val="kk-KZ"/>
        </w:rPr>
        <w:t>Алматы, 2008. – 178</w:t>
      </w:r>
      <w:r>
        <w:rPr>
          <w:rFonts w:ascii="Times New Roman" w:eastAsia="BatangChe" w:hAnsi="Times New Roman" w:cs="Times New Roman"/>
          <w:sz w:val="28"/>
          <w:szCs w:val="28"/>
          <w:lang w:val="kk-KZ"/>
        </w:rPr>
        <w:t xml:space="preserve"> </w:t>
      </w:r>
      <w:r w:rsidR="0097730E" w:rsidRPr="006D5D0B">
        <w:rPr>
          <w:rFonts w:ascii="Times New Roman" w:eastAsia="BatangChe" w:hAnsi="Times New Roman" w:cs="Times New Roman"/>
          <w:sz w:val="28"/>
          <w:szCs w:val="28"/>
          <w:lang w:val="kk-KZ"/>
        </w:rPr>
        <w:t xml:space="preserve">б. </w:t>
      </w:r>
    </w:p>
    <w:p w14:paraId="61E548FA" w14:textId="236E2DD8" w:rsidR="0097730E" w:rsidRPr="0097730E" w:rsidRDefault="006D5D0B" w:rsidP="00E8095F">
      <w:pPr>
        <w:pStyle w:val="a7"/>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44 </w:t>
      </w:r>
      <w:r w:rsidR="0097730E" w:rsidRPr="0097730E">
        <w:rPr>
          <w:rFonts w:ascii="Times New Roman" w:hAnsi="Times New Roman" w:cs="Times New Roman"/>
          <w:sz w:val="28"/>
          <w:szCs w:val="28"/>
        </w:rPr>
        <w:t xml:space="preserve">Кибрик А.А. Анализ дискурса в когнитивной перспективе: </w:t>
      </w:r>
      <w:r>
        <w:rPr>
          <w:rFonts w:ascii="Times New Roman" w:hAnsi="Times New Roman" w:cs="Times New Roman"/>
          <w:sz w:val="28"/>
          <w:szCs w:val="28"/>
          <w:lang w:val="kk-KZ"/>
        </w:rPr>
        <w:t>дис.</w:t>
      </w:r>
      <w:r w:rsidR="0097730E" w:rsidRPr="0097730E">
        <w:rPr>
          <w:rFonts w:ascii="Times New Roman" w:hAnsi="Times New Roman" w:cs="Times New Roman"/>
          <w:sz w:val="28"/>
          <w:szCs w:val="28"/>
        </w:rPr>
        <w:t xml:space="preserve"> … док. филол. наук: 10.02.19. – М., 2003. – 90 с.</w:t>
      </w:r>
    </w:p>
    <w:p w14:paraId="61CF45AE" w14:textId="5818AA48" w:rsidR="0097730E" w:rsidRPr="0097730E" w:rsidRDefault="006D5D0B" w:rsidP="00E8095F">
      <w:pPr>
        <w:pStyle w:val="a7"/>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45 </w:t>
      </w:r>
      <w:r w:rsidR="0097730E" w:rsidRPr="0097730E">
        <w:rPr>
          <w:rFonts w:ascii="Times New Roman" w:hAnsi="Times New Roman" w:cs="Times New Roman"/>
          <w:sz w:val="28"/>
          <w:szCs w:val="28"/>
        </w:rPr>
        <w:t xml:space="preserve">Карасик В.И. О категриях дискурса // Языковая личность: социолингвистические и эмотивные аспекты: </w:t>
      </w:r>
      <w:r w:rsidRPr="0097730E">
        <w:rPr>
          <w:rFonts w:ascii="Times New Roman" w:hAnsi="Times New Roman" w:cs="Times New Roman"/>
          <w:sz w:val="28"/>
          <w:szCs w:val="28"/>
        </w:rPr>
        <w:t>сб</w:t>
      </w:r>
      <w:r w:rsidR="0097730E" w:rsidRPr="0097730E">
        <w:rPr>
          <w:rFonts w:ascii="Times New Roman" w:hAnsi="Times New Roman" w:cs="Times New Roman"/>
          <w:sz w:val="28"/>
          <w:szCs w:val="28"/>
        </w:rPr>
        <w:t>. науч. тр. – Волгоград,1998. – С.</w:t>
      </w:r>
      <w:r>
        <w:rPr>
          <w:rFonts w:ascii="Times New Roman" w:hAnsi="Times New Roman" w:cs="Times New Roman"/>
          <w:sz w:val="28"/>
          <w:szCs w:val="28"/>
          <w:lang w:val="kk-KZ"/>
        </w:rPr>
        <w:t xml:space="preserve"> </w:t>
      </w:r>
      <w:r w:rsidR="0097730E" w:rsidRPr="0097730E">
        <w:rPr>
          <w:rFonts w:ascii="Times New Roman" w:hAnsi="Times New Roman" w:cs="Times New Roman"/>
          <w:sz w:val="28"/>
          <w:szCs w:val="28"/>
        </w:rPr>
        <w:t>185-197.</w:t>
      </w:r>
    </w:p>
    <w:p w14:paraId="67B1144D" w14:textId="6CD4701E" w:rsidR="0097730E" w:rsidRPr="0097730E" w:rsidRDefault="006D5D0B" w:rsidP="00E8095F">
      <w:pPr>
        <w:pStyle w:val="a7"/>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46 </w:t>
      </w:r>
      <w:r w:rsidR="0097730E" w:rsidRPr="0097730E">
        <w:rPr>
          <w:rFonts w:ascii="Times New Roman" w:hAnsi="Times New Roman" w:cs="Times New Roman"/>
          <w:sz w:val="28"/>
          <w:szCs w:val="28"/>
        </w:rPr>
        <w:t>Карасик В.И. Структура институционального дискурса // Проблемы речевой коммуникации</w:t>
      </w:r>
      <w:r>
        <w:rPr>
          <w:rFonts w:ascii="Times New Roman" w:hAnsi="Times New Roman" w:cs="Times New Roman"/>
          <w:sz w:val="28"/>
          <w:szCs w:val="28"/>
          <w:lang w:val="kk-KZ"/>
        </w:rPr>
        <w:t>: сб</w:t>
      </w:r>
      <w:r w:rsidR="0097730E" w:rsidRPr="0097730E">
        <w:rPr>
          <w:rFonts w:ascii="Times New Roman" w:hAnsi="Times New Roman" w:cs="Times New Roman"/>
          <w:sz w:val="28"/>
          <w:szCs w:val="28"/>
        </w:rPr>
        <w:t>. – Саратов: Изд-во Сарат. ун-та, 2000. – С. 25-33</w:t>
      </w:r>
      <w:r w:rsidR="0097730E" w:rsidRPr="0097730E">
        <w:rPr>
          <w:rFonts w:ascii="Times New Roman" w:hAnsi="Times New Roman" w:cs="Times New Roman"/>
          <w:sz w:val="28"/>
          <w:szCs w:val="28"/>
          <w:lang w:val="kk-KZ"/>
        </w:rPr>
        <w:t>.</w:t>
      </w:r>
    </w:p>
    <w:p w14:paraId="026DF9E0" w14:textId="02567557" w:rsidR="00651C49" w:rsidRPr="00651C49" w:rsidRDefault="006D5D0B" w:rsidP="00E8095F">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47 </w:t>
      </w:r>
      <w:r w:rsidR="0097730E" w:rsidRPr="00651C49">
        <w:rPr>
          <w:rFonts w:ascii="Times New Roman" w:hAnsi="Times New Roman" w:cs="Times New Roman"/>
          <w:sz w:val="28"/>
          <w:szCs w:val="28"/>
        </w:rPr>
        <w:t>Зиманов С.З. Қазақ құқығын бағалау тарихы туралы</w:t>
      </w:r>
      <w:r>
        <w:rPr>
          <w:rFonts w:ascii="Times New Roman" w:hAnsi="Times New Roman" w:cs="Times New Roman"/>
          <w:sz w:val="28"/>
          <w:szCs w:val="28"/>
          <w:lang w:val="kk-KZ"/>
        </w:rPr>
        <w:t xml:space="preserve">. – </w:t>
      </w:r>
      <w:r w:rsidR="00651C49" w:rsidRPr="00651C49">
        <w:rPr>
          <w:rFonts w:ascii="Times New Roman" w:hAnsi="Times New Roman" w:cs="Times New Roman"/>
          <w:sz w:val="28"/>
          <w:szCs w:val="28"/>
        </w:rPr>
        <w:t>Алматы: Қазақ университеті, 2011. – 265 с.</w:t>
      </w:r>
    </w:p>
    <w:p w14:paraId="493749B8" w14:textId="5ACFEFF3" w:rsidR="00651C49" w:rsidRPr="006D5D0B" w:rsidRDefault="006D5D0B" w:rsidP="00E8095F">
      <w:pPr>
        <w:pStyle w:val="a7"/>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left="0" w:firstLine="709"/>
        <w:jc w:val="both"/>
        <w:rPr>
          <w:rFonts w:ascii="Times New Roman" w:hAnsi="Times New Roman" w:cs="Times New Roman"/>
          <w:sz w:val="28"/>
          <w:szCs w:val="28"/>
        </w:rPr>
      </w:pPr>
      <w:r w:rsidRPr="006D5D0B">
        <w:rPr>
          <w:rFonts w:ascii="Times New Roman" w:hAnsi="Times New Roman" w:cs="Times New Roman"/>
          <w:sz w:val="28"/>
          <w:szCs w:val="28"/>
          <w:lang w:val="kk-KZ"/>
        </w:rPr>
        <w:t xml:space="preserve">48 </w:t>
      </w:r>
      <w:r w:rsidR="00651C49" w:rsidRPr="006D5D0B">
        <w:rPr>
          <w:rFonts w:ascii="Times New Roman" w:hAnsi="Times New Roman" w:cs="Times New Roman"/>
          <w:sz w:val="28"/>
          <w:szCs w:val="28"/>
        </w:rPr>
        <w:t xml:space="preserve">Қазақтың </w:t>
      </w:r>
      <w:r w:rsidR="006E791C" w:rsidRPr="006D5D0B">
        <w:rPr>
          <w:rFonts w:ascii="Times New Roman" w:hAnsi="Times New Roman" w:cs="Times New Roman"/>
          <w:sz w:val="28"/>
          <w:szCs w:val="28"/>
        </w:rPr>
        <w:t>ата заңдары</w:t>
      </w:r>
      <w:r w:rsidR="006E791C">
        <w:rPr>
          <w:rFonts w:ascii="Times New Roman" w:hAnsi="Times New Roman" w:cs="Times New Roman"/>
          <w:sz w:val="28"/>
          <w:szCs w:val="28"/>
          <w:lang w:val="kk-KZ"/>
        </w:rPr>
        <w:t>:</w:t>
      </w:r>
      <w:r w:rsidR="00651C49" w:rsidRPr="006D5D0B">
        <w:rPr>
          <w:rFonts w:ascii="Times New Roman" w:hAnsi="Times New Roman" w:cs="Times New Roman"/>
          <w:sz w:val="28"/>
          <w:szCs w:val="28"/>
        </w:rPr>
        <w:t xml:space="preserve"> 10 т. </w:t>
      </w:r>
      <w:r w:rsidRPr="006D5D0B">
        <w:rPr>
          <w:rFonts w:ascii="Times New Roman" w:hAnsi="Times New Roman" w:cs="Times New Roman"/>
          <w:sz w:val="28"/>
          <w:szCs w:val="28"/>
          <w:lang w:val="kk-KZ"/>
        </w:rPr>
        <w:t xml:space="preserve">/ </w:t>
      </w:r>
      <w:r w:rsidRPr="006D5D0B">
        <w:rPr>
          <w:rStyle w:val="organictextcontentspan"/>
          <w:rFonts w:ascii="Times New Roman" w:hAnsi="Times New Roman" w:cs="Times New Roman"/>
          <w:sz w:val="28"/>
          <w:szCs w:val="28"/>
        </w:rPr>
        <w:t>ред</w:t>
      </w:r>
      <w:r>
        <w:rPr>
          <w:rStyle w:val="organictextcontentspan"/>
          <w:rFonts w:ascii="Times New Roman" w:hAnsi="Times New Roman" w:cs="Times New Roman"/>
          <w:sz w:val="28"/>
          <w:szCs w:val="28"/>
          <w:lang w:val="kk-KZ"/>
        </w:rPr>
        <w:t>.</w:t>
      </w:r>
      <w:r>
        <w:rPr>
          <w:rStyle w:val="organictextcontentspan"/>
          <w:rFonts w:ascii="Times New Roman" w:hAnsi="Times New Roman" w:cs="Times New Roman"/>
          <w:sz w:val="28"/>
          <w:szCs w:val="28"/>
        </w:rPr>
        <w:t xml:space="preserve"> С.</w:t>
      </w:r>
      <w:r w:rsidRPr="006D5D0B">
        <w:rPr>
          <w:rStyle w:val="organictextcontentspan"/>
          <w:rFonts w:ascii="Times New Roman" w:hAnsi="Times New Roman" w:cs="Times New Roman"/>
          <w:sz w:val="28"/>
          <w:szCs w:val="28"/>
        </w:rPr>
        <w:t>З. Зиманов</w:t>
      </w:r>
      <w:r>
        <w:rPr>
          <w:rStyle w:val="organictextcontentspan"/>
          <w:rFonts w:ascii="Times New Roman" w:hAnsi="Times New Roman" w:cs="Times New Roman"/>
          <w:sz w:val="28"/>
          <w:szCs w:val="28"/>
          <w:lang w:val="kk-KZ"/>
        </w:rPr>
        <w:t xml:space="preserve">. </w:t>
      </w:r>
      <w:r w:rsidR="00651C49" w:rsidRPr="006D5D0B">
        <w:rPr>
          <w:rFonts w:ascii="Times New Roman" w:hAnsi="Times New Roman" w:cs="Times New Roman"/>
          <w:sz w:val="28"/>
          <w:szCs w:val="28"/>
        </w:rPr>
        <w:t xml:space="preserve">– Алматы: Жеті жарғы, 2004. – Т. 2. – </w:t>
      </w:r>
      <w:r w:rsidR="006E791C">
        <w:rPr>
          <w:rFonts w:ascii="Times New Roman" w:hAnsi="Times New Roman" w:cs="Times New Roman"/>
          <w:sz w:val="28"/>
          <w:szCs w:val="28"/>
          <w:lang w:val="kk-KZ"/>
        </w:rPr>
        <w:t>672</w:t>
      </w:r>
      <w:r w:rsidR="00651C49" w:rsidRPr="006D5D0B">
        <w:rPr>
          <w:rFonts w:ascii="Times New Roman" w:hAnsi="Times New Roman" w:cs="Times New Roman"/>
          <w:sz w:val="28"/>
          <w:szCs w:val="28"/>
        </w:rPr>
        <w:t xml:space="preserve"> б.</w:t>
      </w:r>
    </w:p>
    <w:p w14:paraId="6913E6D1" w14:textId="38FF8259" w:rsidR="00651C49" w:rsidRPr="00651C49" w:rsidRDefault="006E791C" w:rsidP="00E8095F">
      <w:pPr>
        <w:pStyle w:val="a7"/>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49 </w:t>
      </w:r>
      <w:r w:rsidRPr="006D5D0B">
        <w:rPr>
          <w:rFonts w:ascii="Times New Roman" w:hAnsi="Times New Roman" w:cs="Times New Roman"/>
          <w:sz w:val="28"/>
          <w:szCs w:val="28"/>
        </w:rPr>
        <w:t>Қазақтың ата заңдары</w:t>
      </w:r>
      <w:r>
        <w:rPr>
          <w:rFonts w:ascii="Times New Roman" w:hAnsi="Times New Roman" w:cs="Times New Roman"/>
          <w:sz w:val="28"/>
          <w:szCs w:val="28"/>
          <w:lang w:val="kk-KZ"/>
        </w:rPr>
        <w:t>:</w:t>
      </w:r>
      <w:r w:rsidRPr="006D5D0B">
        <w:rPr>
          <w:rFonts w:ascii="Times New Roman" w:hAnsi="Times New Roman" w:cs="Times New Roman"/>
          <w:sz w:val="28"/>
          <w:szCs w:val="28"/>
        </w:rPr>
        <w:t xml:space="preserve"> 10 т. </w:t>
      </w:r>
      <w:r w:rsidRPr="006D5D0B">
        <w:rPr>
          <w:rFonts w:ascii="Times New Roman" w:hAnsi="Times New Roman" w:cs="Times New Roman"/>
          <w:sz w:val="28"/>
          <w:szCs w:val="28"/>
          <w:lang w:val="kk-KZ"/>
        </w:rPr>
        <w:t xml:space="preserve">/ </w:t>
      </w:r>
      <w:r w:rsidRPr="006D5D0B">
        <w:rPr>
          <w:rStyle w:val="organictextcontentspan"/>
          <w:rFonts w:ascii="Times New Roman" w:hAnsi="Times New Roman" w:cs="Times New Roman"/>
          <w:sz w:val="28"/>
          <w:szCs w:val="28"/>
        </w:rPr>
        <w:t>ред</w:t>
      </w:r>
      <w:r>
        <w:rPr>
          <w:rStyle w:val="organictextcontentspan"/>
          <w:rFonts w:ascii="Times New Roman" w:hAnsi="Times New Roman" w:cs="Times New Roman"/>
          <w:sz w:val="28"/>
          <w:szCs w:val="28"/>
          <w:lang w:val="kk-KZ"/>
        </w:rPr>
        <w:t>.</w:t>
      </w:r>
      <w:r>
        <w:rPr>
          <w:rStyle w:val="organictextcontentspan"/>
          <w:rFonts w:ascii="Times New Roman" w:hAnsi="Times New Roman" w:cs="Times New Roman"/>
          <w:sz w:val="28"/>
          <w:szCs w:val="28"/>
        </w:rPr>
        <w:t xml:space="preserve"> С.</w:t>
      </w:r>
      <w:r w:rsidRPr="006D5D0B">
        <w:rPr>
          <w:rStyle w:val="organictextcontentspan"/>
          <w:rFonts w:ascii="Times New Roman" w:hAnsi="Times New Roman" w:cs="Times New Roman"/>
          <w:sz w:val="28"/>
          <w:szCs w:val="28"/>
        </w:rPr>
        <w:t>З. Зиманов</w:t>
      </w:r>
      <w:r>
        <w:rPr>
          <w:rStyle w:val="organictextcontentspan"/>
          <w:rFonts w:ascii="Times New Roman" w:hAnsi="Times New Roman" w:cs="Times New Roman"/>
          <w:sz w:val="28"/>
          <w:szCs w:val="28"/>
          <w:lang w:val="kk-KZ"/>
        </w:rPr>
        <w:t xml:space="preserve">. </w:t>
      </w:r>
      <w:r w:rsidRPr="006D5D0B">
        <w:rPr>
          <w:rFonts w:ascii="Times New Roman" w:hAnsi="Times New Roman" w:cs="Times New Roman"/>
          <w:sz w:val="28"/>
          <w:szCs w:val="28"/>
        </w:rPr>
        <w:t xml:space="preserve">– Алматы: Жеті жарғы, 2004. – Т. </w:t>
      </w:r>
      <w:r>
        <w:rPr>
          <w:rFonts w:ascii="Times New Roman" w:hAnsi="Times New Roman" w:cs="Times New Roman"/>
          <w:sz w:val="28"/>
          <w:szCs w:val="28"/>
          <w:lang w:val="kk-KZ"/>
        </w:rPr>
        <w:t>1</w:t>
      </w:r>
      <w:r w:rsidRPr="006D5D0B">
        <w:rPr>
          <w:rFonts w:ascii="Times New Roman" w:hAnsi="Times New Roman" w:cs="Times New Roman"/>
          <w:sz w:val="28"/>
          <w:szCs w:val="28"/>
        </w:rPr>
        <w:t xml:space="preserve">. – </w:t>
      </w:r>
      <w:r>
        <w:rPr>
          <w:rFonts w:ascii="Times New Roman" w:hAnsi="Times New Roman" w:cs="Times New Roman"/>
          <w:sz w:val="28"/>
          <w:szCs w:val="28"/>
          <w:lang w:val="kk-KZ"/>
        </w:rPr>
        <w:t>626</w:t>
      </w:r>
      <w:r w:rsidRPr="006D5D0B">
        <w:rPr>
          <w:rFonts w:ascii="Times New Roman" w:hAnsi="Times New Roman" w:cs="Times New Roman"/>
          <w:sz w:val="28"/>
          <w:szCs w:val="28"/>
        </w:rPr>
        <w:t xml:space="preserve"> б.</w:t>
      </w:r>
    </w:p>
    <w:p w14:paraId="48CE17A4" w14:textId="1BC114F9" w:rsidR="00651C49" w:rsidRPr="00651C49" w:rsidRDefault="006E791C" w:rsidP="00E8095F">
      <w:pPr>
        <w:pStyle w:val="a7"/>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50 </w:t>
      </w:r>
      <w:r w:rsidR="00651C49" w:rsidRPr="00651C49">
        <w:rPr>
          <w:rFonts w:ascii="Times New Roman" w:hAnsi="Times New Roman" w:cs="Times New Roman"/>
          <w:sz w:val="28"/>
          <w:szCs w:val="28"/>
          <w:lang w:val="kk-KZ"/>
        </w:rPr>
        <w:t>Уәлиханов Ш.Ш. Шығармаларының бес томдық жинағы. – Алматы,</w:t>
      </w:r>
      <w:r>
        <w:rPr>
          <w:rFonts w:ascii="Times New Roman" w:hAnsi="Times New Roman" w:cs="Times New Roman"/>
          <w:sz w:val="28"/>
          <w:szCs w:val="28"/>
          <w:lang w:val="kk-KZ"/>
        </w:rPr>
        <w:t xml:space="preserve"> </w:t>
      </w:r>
      <w:r w:rsidR="00651C49" w:rsidRPr="00651C49">
        <w:rPr>
          <w:rFonts w:ascii="Times New Roman" w:hAnsi="Times New Roman" w:cs="Times New Roman"/>
          <w:sz w:val="28"/>
          <w:szCs w:val="28"/>
          <w:lang w:val="kk-KZ"/>
        </w:rPr>
        <w:t>198</w:t>
      </w:r>
      <w:r>
        <w:rPr>
          <w:rFonts w:ascii="Times New Roman" w:hAnsi="Times New Roman" w:cs="Times New Roman"/>
          <w:sz w:val="28"/>
          <w:szCs w:val="28"/>
          <w:lang w:val="kk-KZ"/>
        </w:rPr>
        <w:t>5</w:t>
      </w:r>
      <w:r w:rsidR="00651C49" w:rsidRPr="00651C4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Т. </w:t>
      </w:r>
      <w:r w:rsidR="00651C49" w:rsidRPr="00651C49">
        <w:rPr>
          <w:rFonts w:ascii="Times New Roman" w:hAnsi="Times New Roman" w:cs="Times New Roman"/>
          <w:sz w:val="28"/>
          <w:szCs w:val="28"/>
          <w:lang w:val="kk-KZ"/>
        </w:rPr>
        <w:t>4</w:t>
      </w:r>
      <w:r>
        <w:rPr>
          <w:rFonts w:ascii="Times New Roman" w:hAnsi="Times New Roman" w:cs="Times New Roman"/>
          <w:sz w:val="28"/>
          <w:szCs w:val="28"/>
          <w:lang w:val="kk-KZ"/>
        </w:rPr>
        <w:t>.</w:t>
      </w:r>
      <w:r w:rsidR="00651C49" w:rsidRPr="00651C49">
        <w:rPr>
          <w:rFonts w:ascii="Times New Roman" w:hAnsi="Times New Roman" w:cs="Times New Roman"/>
          <w:sz w:val="28"/>
          <w:szCs w:val="28"/>
          <w:lang w:val="kk-KZ"/>
        </w:rPr>
        <w:t xml:space="preserve"> – 348 б.</w:t>
      </w:r>
    </w:p>
    <w:p w14:paraId="28555092" w14:textId="08892E24" w:rsidR="00651C49" w:rsidRPr="00651C49" w:rsidRDefault="006E791C" w:rsidP="00E8095F">
      <w:pPr>
        <w:pStyle w:val="a7"/>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51 </w:t>
      </w:r>
      <w:r w:rsidR="00651C49" w:rsidRPr="00651C49">
        <w:rPr>
          <w:rFonts w:ascii="Times New Roman" w:hAnsi="Times New Roman" w:cs="Times New Roman"/>
          <w:sz w:val="28"/>
          <w:szCs w:val="28"/>
          <w:lang w:val="kk-KZ"/>
        </w:rPr>
        <w:t xml:space="preserve">Құнанбайұлы А. Қара сөздер. –Алматы: Шабыт, 2022. –128 6 </w:t>
      </w:r>
    </w:p>
    <w:p w14:paraId="6C00AC01" w14:textId="59BEC391" w:rsidR="00651C49" w:rsidRPr="00651C49" w:rsidRDefault="006E791C" w:rsidP="00E8095F">
      <w:pPr>
        <w:pStyle w:val="a7"/>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52 </w:t>
      </w:r>
      <w:r w:rsidR="00651C49" w:rsidRPr="00651C49">
        <w:rPr>
          <w:rFonts w:ascii="Times New Roman" w:hAnsi="Times New Roman" w:cs="Times New Roman"/>
          <w:sz w:val="28"/>
          <w:szCs w:val="28"/>
          <w:lang w:val="kk-KZ"/>
        </w:rPr>
        <w:t>Құдайбердіұлы Ш. Би һәм билік туралы</w:t>
      </w:r>
      <w:r>
        <w:rPr>
          <w:rFonts w:ascii="Times New Roman" w:hAnsi="Times New Roman" w:cs="Times New Roman"/>
          <w:sz w:val="28"/>
          <w:szCs w:val="28"/>
          <w:lang w:val="kk-KZ"/>
        </w:rPr>
        <w:t xml:space="preserve"> </w:t>
      </w:r>
      <w:r w:rsidR="00651C49" w:rsidRPr="00651C4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Кіт.: </w:t>
      </w:r>
      <w:r w:rsidR="00651C49" w:rsidRPr="00651C49">
        <w:rPr>
          <w:rFonts w:ascii="Times New Roman" w:hAnsi="Times New Roman" w:cs="Times New Roman"/>
          <w:sz w:val="28"/>
          <w:szCs w:val="28"/>
          <w:lang w:val="kk-KZ"/>
        </w:rPr>
        <w:t>Шешендік өнер. –</w:t>
      </w:r>
      <w:r>
        <w:rPr>
          <w:rFonts w:ascii="Times New Roman" w:hAnsi="Times New Roman" w:cs="Times New Roman"/>
          <w:sz w:val="28"/>
          <w:szCs w:val="28"/>
          <w:lang w:val="kk-KZ"/>
        </w:rPr>
        <w:t xml:space="preserve"> </w:t>
      </w:r>
      <w:r w:rsidR="00651C49" w:rsidRPr="00651C49">
        <w:rPr>
          <w:rFonts w:ascii="Times New Roman" w:hAnsi="Times New Roman" w:cs="Times New Roman"/>
          <w:sz w:val="28"/>
          <w:szCs w:val="28"/>
          <w:lang w:val="kk-KZ"/>
        </w:rPr>
        <w:t>Алматы, 1997</w:t>
      </w:r>
      <w:r>
        <w:rPr>
          <w:rFonts w:ascii="Times New Roman" w:hAnsi="Times New Roman" w:cs="Times New Roman"/>
          <w:sz w:val="28"/>
          <w:szCs w:val="28"/>
          <w:lang w:val="kk-KZ"/>
        </w:rPr>
        <w:t>.</w:t>
      </w:r>
      <w:r w:rsidR="00651C49" w:rsidRPr="00651C4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Б. </w:t>
      </w:r>
      <w:r w:rsidR="00651C49" w:rsidRPr="00651C49">
        <w:rPr>
          <w:rFonts w:ascii="Times New Roman" w:hAnsi="Times New Roman" w:cs="Times New Roman"/>
          <w:sz w:val="28"/>
          <w:szCs w:val="28"/>
          <w:lang w:val="kk-KZ"/>
        </w:rPr>
        <w:t>192</w:t>
      </w:r>
      <w:r>
        <w:rPr>
          <w:rFonts w:ascii="Times New Roman" w:hAnsi="Times New Roman" w:cs="Times New Roman"/>
          <w:sz w:val="28"/>
          <w:szCs w:val="28"/>
          <w:lang w:val="kk-KZ"/>
        </w:rPr>
        <w:t>-</w:t>
      </w:r>
      <w:r w:rsidR="00651C49" w:rsidRPr="00651C49">
        <w:rPr>
          <w:rFonts w:ascii="Times New Roman" w:hAnsi="Times New Roman" w:cs="Times New Roman"/>
          <w:sz w:val="28"/>
          <w:szCs w:val="28"/>
          <w:lang w:val="kk-KZ"/>
        </w:rPr>
        <w:t xml:space="preserve">195. </w:t>
      </w:r>
    </w:p>
    <w:p w14:paraId="77B70E54" w14:textId="5986E3B7" w:rsidR="00651C49" w:rsidRPr="006E791C" w:rsidRDefault="006E791C" w:rsidP="00E8095F">
      <w:pPr>
        <w:pStyle w:val="a7"/>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53 </w:t>
      </w:r>
      <w:r w:rsidRPr="00FA167C">
        <w:rPr>
          <w:rFonts w:ascii="Times New Roman" w:hAnsi="Times New Roman" w:cs="Times New Roman"/>
          <w:sz w:val="28"/>
          <w:szCs w:val="28"/>
          <w:lang w:val="kk-KZ"/>
        </w:rPr>
        <w:t>Бөкейхан</w:t>
      </w:r>
      <w:r w:rsidRPr="006E791C">
        <w:rPr>
          <w:rFonts w:ascii="Times New Roman" w:hAnsi="Times New Roman" w:cs="Times New Roman"/>
          <w:sz w:val="28"/>
          <w:szCs w:val="28"/>
          <w:lang w:val="kk-KZ"/>
        </w:rPr>
        <w:t xml:space="preserve"> </w:t>
      </w:r>
      <w:r w:rsidRPr="00FA167C">
        <w:rPr>
          <w:rFonts w:ascii="Times New Roman" w:hAnsi="Times New Roman" w:cs="Times New Roman"/>
          <w:sz w:val="28"/>
          <w:szCs w:val="28"/>
          <w:lang w:val="kk-KZ"/>
        </w:rPr>
        <w:t>Ә.</w:t>
      </w:r>
      <w:r w:rsidR="00651C49" w:rsidRPr="00651C49">
        <w:rPr>
          <w:rFonts w:ascii="Times New Roman" w:hAnsi="Times New Roman" w:cs="Times New Roman"/>
          <w:sz w:val="28"/>
          <w:szCs w:val="28"/>
          <w:lang w:val="kk-KZ"/>
        </w:rPr>
        <w:t xml:space="preserve"> Тағы да һәм билік туралы</w:t>
      </w:r>
      <w:r>
        <w:rPr>
          <w:rFonts w:ascii="Times New Roman" w:hAnsi="Times New Roman" w:cs="Times New Roman"/>
          <w:sz w:val="28"/>
          <w:szCs w:val="28"/>
          <w:lang w:val="kk-KZ"/>
        </w:rPr>
        <w:t xml:space="preserve"> // </w:t>
      </w:r>
      <w:r w:rsidR="00651C49" w:rsidRPr="006E791C">
        <w:rPr>
          <w:rFonts w:ascii="Times New Roman" w:hAnsi="Times New Roman" w:cs="Times New Roman"/>
          <w:sz w:val="28"/>
          <w:szCs w:val="28"/>
          <w:lang w:val="kk-KZ"/>
        </w:rPr>
        <w:t xml:space="preserve">Қазақ. </w:t>
      </w:r>
      <w:r>
        <w:rPr>
          <w:rFonts w:ascii="Times New Roman" w:hAnsi="Times New Roman" w:cs="Times New Roman"/>
          <w:sz w:val="28"/>
          <w:szCs w:val="28"/>
          <w:lang w:val="kk-KZ"/>
        </w:rPr>
        <w:t xml:space="preserve">– </w:t>
      </w:r>
      <w:r w:rsidR="00651C49" w:rsidRPr="006E791C">
        <w:rPr>
          <w:rFonts w:ascii="Times New Roman" w:hAnsi="Times New Roman" w:cs="Times New Roman"/>
          <w:sz w:val="28"/>
          <w:szCs w:val="28"/>
          <w:lang w:val="kk-KZ"/>
        </w:rPr>
        <w:t>1914</w:t>
      </w:r>
      <w:r>
        <w:rPr>
          <w:rFonts w:ascii="Times New Roman" w:hAnsi="Times New Roman" w:cs="Times New Roman"/>
          <w:sz w:val="28"/>
          <w:szCs w:val="28"/>
          <w:lang w:val="kk-KZ"/>
        </w:rPr>
        <w:t xml:space="preserve">. – </w:t>
      </w:r>
      <w:r w:rsidR="00651C49" w:rsidRPr="006E791C">
        <w:rPr>
          <w:rFonts w:ascii="Times New Roman" w:hAnsi="Times New Roman" w:cs="Times New Roman"/>
          <w:sz w:val="28"/>
          <w:szCs w:val="28"/>
          <w:lang w:val="kk-KZ"/>
        </w:rPr>
        <w:t xml:space="preserve">№50. </w:t>
      </w:r>
    </w:p>
    <w:p w14:paraId="6C252390" w14:textId="64440512" w:rsidR="00651C49" w:rsidRPr="00651C49" w:rsidRDefault="006E791C" w:rsidP="00E8095F">
      <w:pPr>
        <w:pStyle w:val="a7"/>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54 </w:t>
      </w:r>
      <w:r w:rsidR="00651C49" w:rsidRPr="00651C49">
        <w:rPr>
          <w:rFonts w:ascii="Times New Roman" w:hAnsi="Times New Roman" w:cs="Times New Roman"/>
          <w:sz w:val="28"/>
          <w:szCs w:val="28"/>
        </w:rPr>
        <w:t xml:space="preserve">Кәрібаев Б. Қазақ хандары. </w:t>
      </w:r>
      <w:r w:rsidR="00651C49" w:rsidRPr="00651C49">
        <w:rPr>
          <w:rFonts w:ascii="Times New Roman" w:hAnsi="Times New Roman" w:cs="Times New Roman"/>
          <w:sz w:val="28"/>
          <w:szCs w:val="28"/>
          <w:lang w:val="kk-KZ"/>
        </w:rPr>
        <w:t xml:space="preserve">– </w:t>
      </w:r>
      <w:r w:rsidR="00651C49" w:rsidRPr="00651C49">
        <w:rPr>
          <w:rFonts w:ascii="Times New Roman" w:hAnsi="Times New Roman" w:cs="Times New Roman"/>
          <w:sz w:val="28"/>
          <w:szCs w:val="28"/>
        </w:rPr>
        <w:t xml:space="preserve">Алматы: Сардар, 2014. –587 б. </w:t>
      </w:r>
    </w:p>
    <w:p w14:paraId="42957A93" w14:textId="512DC57C" w:rsidR="00651C49" w:rsidRPr="00651C49" w:rsidRDefault="006E791C" w:rsidP="00E8095F">
      <w:pPr>
        <w:pStyle w:val="a7"/>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55 Шешендік сөздер /</w:t>
      </w:r>
      <w:r w:rsidR="00651C49" w:rsidRPr="00651C49">
        <w:rPr>
          <w:rFonts w:ascii="Times New Roman" w:hAnsi="Times New Roman" w:cs="Times New Roman"/>
          <w:sz w:val="28"/>
          <w:szCs w:val="28"/>
          <w:lang w:val="kk-KZ"/>
        </w:rPr>
        <w:t xml:space="preserve"> </w:t>
      </w:r>
      <w:r w:rsidRPr="00651C49">
        <w:rPr>
          <w:rFonts w:ascii="Times New Roman" w:hAnsi="Times New Roman" w:cs="Times New Roman"/>
          <w:sz w:val="28"/>
          <w:szCs w:val="28"/>
          <w:lang w:val="kk-KZ"/>
        </w:rPr>
        <w:t>құрaст</w:t>
      </w:r>
      <w:r w:rsidR="00651C49" w:rsidRPr="00651C4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 </w:t>
      </w:r>
      <w:r w:rsidR="00651C49" w:rsidRPr="00651C49">
        <w:rPr>
          <w:rFonts w:ascii="Times New Roman" w:hAnsi="Times New Roman" w:cs="Times New Roman"/>
          <w:sz w:val="28"/>
          <w:szCs w:val="28"/>
          <w:lang w:val="kk-KZ"/>
        </w:rPr>
        <w:t xml:space="preserve">Адaмбaев. – Алмaты, 1990. – 166 б. </w:t>
      </w:r>
    </w:p>
    <w:p w14:paraId="64A05E94" w14:textId="7D349F97" w:rsidR="00651C49" w:rsidRPr="00651C49" w:rsidRDefault="006E791C" w:rsidP="00E8095F">
      <w:pPr>
        <w:pStyle w:val="a7"/>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56 </w:t>
      </w:r>
      <w:r w:rsidR="00651C49" w:rsidRPr="00651C49">
        <w:rPr>
          <w:rFonts w:ascii="Times New Roman" w:hAnsi="Times New Roman" w:cs="Times New Roman"/>
          <w:sz w:val="28"/>
          <w:szCs w:val="28"/>
          <w:lang w:val="kk-KZ"/>
        </w:rPr>
        <w:t xml:space="preserve">Артықбаев Ж.О. Жеті Жарғы. – Алматы: Заң әдебиеті, 2004, – 150 б. </w:t>
      </w:r>
    </w:p>
    <w:p w14:paraId="775950E5" w14:textId="1B7D05AE" w:rsidR="00651C49" w:rsidRPr="00454550" w:rsidRDefault="00D94704" w:rsidP="00E8095F">
      <w:pPr>
        <w:pStyle w:val="a7"/>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57</w:t>
      </w:r>
      <w:r w:rsidR="00651C49" w:rsidRPr="00454550">
        <w:rPr>
          <w:rFonts w:ascii="Times New Roman" w:hAnsi="Times New Roman" w:cs="Times New Roman"/>
          <w:sz w:val="28"/>
          <w:szCs w:val="28"/>
          <w:lang w:val="kk-KZ"/>
        </w:rPr>
        <w:t xml:space="preserve"> Созақбаев С. Тәуке хан. Жеті жарғы. –</w:t>
      </w:r>
      <w:r>
        <w:rPr>
          <w:rFonts w:ascii="Times New Roman" w:hAnsi="Times New Roman" w:cs="Times New Roman"/>
          <w:sz w:val="28"/>
          <w:szCs w:val="28"/>
          <w:lang w:val="kk-KZ"/>
        </w:rPr>
        <w:t xml:space="preserve"> </w:t>
      </w:r>
      <w:r w:rsidR="00651C49" w:rsidRPr="00454550">
        <w:rPr>
          <w:rFonts w:ascii="Times New Roman" w:hAnsi="Times New Roman" w:cs="Times New Roman"/>
          <w:sz w:val="28"/>
          <w:szCs w:val="28"/>
          <w:lang w:val="kk-KZ"/>
        </w:rPr>
        <w:t xml:space="preserve">Алматы: Санат, 1994. – 275 б. </w:t>
      </w:r>
    </w:p>
    <w:p w14:paraId="38814812" w14:textId="16B55FA4" w:rsidR="00651C49" w:rsidRPr="00454550" w:rsidRDefault="00D94704" w:rsidP="00E8095F">
      <w:pPr>
        <w:pStyle w:val="a7"/>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58 </w:t>
      </w:r>
      <w:r w:rsidR="00651C49" w:rsidRPr="00454550">
        <w:rPr>
          <w:rFonts w:ascii="Times New Roman" w:hAnsi="Times New Roman" w:cs="Times New Roman"/>
          <w:sz w:val="28"/>
          <w:szCs w:val="28"/>
          <w:lang w:val="kk-KZ"/>
        </w:rPr>
        <w:t>Өсерұлы Н. Шариат. –Алматы: Қайнар, 1996. –3</w:t>
      </w:r>
      <w:r>
        <w:rPr>
          <w:rFonts w:ascii="Times New Roman" w:hAnsi="Times New Roman" w:cs="Times New Roman"/>
          <w:sz w:val="28"/>
          <w:szCs w:val="28"/>
          <w:lang w:val="kk-KZ"/>
        </w:rPr>
        <w:t xml:space="preserve"> </w:t>
      </w:r>
      <w:r w:rsidR="00651C49" w:rsidRPr="00454550">
        <w:rPr>
          <w:rFonts w:ascii="Times New Roman" w:hAnsi="Times New Roman" w:cs="Times New Roman"/>
          <w:sz w:val="28"/>
          <w:szCs w:val="28"/>
          <w:lang w:val="kk-KZ"/>
        </w:rPr>
        <w:t>52 б.</w:t>
      </w:r>
    </w:p>
    <w:p w14:paraId="278CBD44" w14:textId="0F1F2489" w:rsidR="00651C49" w:rsidRPr="00651C49" w:rsidRDefault="00D94704" w:rsidP="00E8095F">
      <w:pPr>
        <w:pStyle w:val="a7"/>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59 </w:t>
      </w:r>
      <w:r w:rsidR="00651C49" w:rsidRPr="00651C49">
        <w:rPr>
          <w:rFonts w:ascii="Times New Roman" w:hAnsi="Times New Roman" w:cs="Times New Roman"/>
          <w:sz w:val="28"/>
          <w:szCs w:val="28"/>
          <w:lang w:val="kk-KZ"/>
        </w:rPr>
        <w:t>Байтұрсынов А. Әдебиет танытқыш</w:t>
      </w:r>
      <w:r>
        <w:rPr>
          <w:rFonts w:ascii="Times New Roman" w:hAnsi="Times New Roman" w:cs="Times New Roman"/>
          <w:sz w:val="28"/>
          <w:szCs w:val="28"/>
          <w:lang w:val="kk-KZ"/>
        </w:rPr>
        <w:t>:</w:t>
      </w:r>
      <w:r w:rsidR="00651C49" w:rsidRPr="00651C49">
        <w:rPr>
          <w:rFonts w:ascii="Times New Roman" w:hAnsi="Times New Roman" w:cs="Times New Roman"/>
          <w:sz w:val="28"/>
          <w:szCs w:val="28"/>
          <w:lang w:val="kk-KZ"/>
        </w:rPr>
        <w:t xml:space="preserve"> </w:t>
      </w:r>
      <w:r w:rsidRPr="00651C49">
        <w:rPr>
          <w:rFonts w:ascii="Times New Roman" w:hAnsi="Times New Roman" w:cs="Times New Roman"/>
          <w:sz w:val="28"/>
          <w:szCs w:val="28"/>
          <w:lang w:val="kk-KZ"/>
        </w:rPr>
        <w:t xml:space="preserve">зерттеу </w:t>
      </w:r>
      <w:r w:rsidR="00651C49" w:rsidRPr="00651C49">
        <w:rPr>
          <w:rFonts w:ascii="Times New Roman" w:hAnsi="Times New Roman" w:cs="Times New Roman"/>
          <w:sz w:val="28"/>
          <w:szCs w:val="28"/>
          <w:lang w:val="kk-KZ"/>
        </w:rPr>
        <w:t>мен өлеңдері. – Алматы: Атамұра, 2003. – 208 б.</w:t>
      </w:r>
    </w:p>
    <w:p w14:paraId="1FC64203" w14:textId="622040CA" w:rsidR="00651C49" w:rsidRPr="00651C49" w:rsidRDefault="00D94704" w:rsidP="00E8095F">
      <w:pPr>
        <w:pStyle w:val="a7"/>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60 </w:t>
      </w:r>
      <w:r w:rsidR="00651C49" w:rsidRPr="00651C49">
        <w:rPr>
          <w:rFonts w:ascii="Times New Roman" w:hAnsi="Times New Roman" w:cs="Times New Roman"/>
          <w:sz w:val="28"/>
          <w:szCs w:val="28"/>
          <w:lang w:val="kk-KZ"/>
        </w:rPr>
        <w:t xml:space="preserve">Сыздық Р. Сөздер сөйлейді. – Алматы, 1980. – 225 б. </w:t>
      </w:r>
    </w:p>
    <w:p w14:paraId="13DF2EA8" w14:textId="023B6AA7" w:rsidR="00651C49" w:rsidRPr="00454550" w:rsidRDefault="00D94704" w:rsidP="00E8095F">
      <w:pPr>
        <w:pStyle w:val="a7"/>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61 </w:t>
      </w:r>
      <w:r w:rsidR="00651C49" w:rsidRPr="00454550">
        <w:rPr>
          <w:rFonts w:ascii="Times New Roman" w:hAnsi="Times New Roman" w:cs="Times New Roman"/>
          <w:sz w:val="28"/>
          <w:szCs w:val="28"/>
          <w:lang w:val="kk-KZ"/>
        </w:rPr>
        <w:t>Жарқынбекова Ш.Қ., Нұртазина М.Б., Сыздықова Г.О.</w:t>
      </w:r>
      <w:r>
        <w:rPr>
          <w:rFonts w:ascii="Times New Roman" w:hAnsi="Times New Roman" w:cs="Times New Roman"/>
          <w:sz w:val="28"/>
          <w:szCs w:val="28"/>
          <w:lang w:val="kk-KZ"/>
        </w:rPr>
        <w:t xml:space="preserve"> және т.б. </w:t>
      </w:r>
      <w:r w:rsidR="00651C49" w:rsidRPr="00454550">
        <w:rPr>
          <w:rFonts w:ascii="Times New Roman" w:hAnsi="Times New Roman" w:cs="Times New Roman"/>
          <w:sz w:val="28"/>
          <w:szCs w:val="28"/>
          <w:lang w:val="kk-KZ"/>
        </w:rPr>
        <w:t>Заң лингвистикасы. – Нұр-Сұлтан</w:t>
      </w:r>
      <w:r>
        <w:rPr>
          <w:rFonts w:ascii="Times New Roman" w:hAnsi="Times New Roman" w:cs="Times New Roman"/>
          <w:sz w:val="28"/>
          <w:szCs w:val="28"/>
          <w:lang w:val="kk-KZ"/>
        </w:rPr>
        <w:t>,</w:t>
      </w:r>
      <w:r w:rsidR="00651C49" w:rsidRPr="00454550">
        <w:rPr>
          <w:rFonts w:ascii="Times New Roman" w:hAnsi="Times New Roman" w:cs="Times New Roman"/>
          <w:sz w:val="28"/>
          <w:szCs w:val="28"/>
          <w:lang w:val="kk-KZ"/>
        </w:rPr>
        <w:t xml:space="preserve"> 2019. – 298 б.</w:t>
      </w:r>
    </w:p>
    <w:p w14:paraId="0A520C42" w14:textId="273B252B" w:rsidR="0097730E" w:rsidRPr="00BE6D82" w:rsidRDefault="00D94704" w:rsidP="00E8095F">
      <w:pPr>
        <w:pStyle w:val="a7"/>
        <w:widowControl w:val="0"/>
        <w:tabs>
          <w:tab w:val="left" w:pos="1224"/>
        </w:tabs>
        <w:autoSpaceDE w:val="0"/>
        <w:autoSpaceDN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62 </w:t>
      </w:r>
      <w:r w:rsidR="00651C49" w:rsidRPr="00BE6D82">
        <w:rPr>
          <w:rFonts w:ascii="Times New Roman" w:hAnsi="Times New Roman" w:cs="Times New Roman"/>
          <w:sz w:val="28"/>
          <w:szCs w:val="28"/>
          <w:lang w:val="kk-KZ"/>
        </w:rPr>
        <w:t>Әлкебаева Д. Қазақ тілінің пра</w:t>
      </w:r>
      <w:r w:rsidR="00BE6D82">
        <w:rPr>
          <w:rFonts w:ascii="Times New Roman" w:hAnsi="Times New Roman" w:cs="Times New Roman"/>
          <w:sz w:val="28"/>
          <w:szCs w:val="28"/>
          <w:lang w:val="kk-KZ"/>
        </w:rPr>
        <w:t xml:space="preserve">гмастилистикасы. – Алматы: </w:t>
      </w:r>
      <w:r w:rsidR="00BE6D82" w:rsidRPr="00BE6D82">
        <w:rPr>
          <w:rFonts w:ascii="Times New Roman" w:hAnsi="Times New Roman" w:cs="Times New Roman"/>
          <w:color w:val="222222"/>
          <w:sz w:val="28"/>
          <w:szCs w:val="28"/>
          <w:shd w:val="clear" w:color="auto" w:fill="FFFFFF"/>
        </w:rPr>
        <w:t xml:space="preserve">Зият-Пресс, 2007. </w:t>
      </w:r>
      <w:r w:rsidR="00BE6D82" w:rsidRPr="00651C49">
        <w:rPr>
          <w:rFonts w:ascii="Times New Roman" w:hAnsi="Times New Roman" w:cs="Times New Roman"/>
          <w:sz w:val="28"/>
          <w:szCs w:val="28"/>
          <w:lang w:val="kk-KZ"/>
        </w:rPr>
        <w:t xml:space="preserve">– </w:t>
      </w:r>
      <w:r w:rsidR="00BE6D82" w:rsidRPr="00BE6D82">
        <w:rPr>
          <w:rFonts w:ascii="Times New Roman" w:hAnsi="Times New Roman" w:cs="Times New Roman"/>
          <w:color w:val="222222"/>
          <w:sz w:val="28"/>
          <w:szCs w:val="28"/>
          <w:shd w:val="clear" w:color="auto" w:fill="FFFFFF"/>
        </w:rPr>
        <w:t>244 б.</w:t>
      </w:r>
    </w:p>
    <w:p w14:paraId="1359BB79" w14:textId="7603A293" w:rsidR="00651C49" w:rsidRPr="00454550" w:rsidRDefault="00D94704" w:rsidP="00E8095F">
      <w:pPr>
        <w:pStyle w:val="a7"/>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63 </w:t>
      </w:r>
      <w:r w:rsidR="00651C49" w:rsidRPr="00454550">
        <w:rPr>
          <w:rFonts w:ascii="Times New Roman" w:hAnsi="Times New Roman" w:cs="Times New Roman"/>
          <w:sz w:val="28"/>
          <w:szCs w:val="28"/>
          <w:lang w:val="kk-KZ"/>
        </w:rPr>
        <w:t xml:space="preserve">Жалмаханов Ш.Ш. Заңнамалық лингвистиканың (юрислингвистиканың) жалпы сипаттамасы // ҚР ішкі істер министрлігі Қарағанды академиясының хабаршысы. </w:t>
      </w:r>
      <w:r>
        <w:rPr>
          <w:rFonts w:ascii="Times New Roman" w:hAnsi="Times New Roman" w:cs="Times New Roman"/>
          <w:sz w:val="28"/>
          <w:szCs w:val="28"/>
          <w:lang w:val="kk-KZ"/>
        </w:rPr>
        <w:t>–</w:t>
      </w:r>
      <w:r w:rsidR="00651C49" w:rsidRPr="00454550">
        <w:rPr>
          <w:rFonts w:ascii="Times New Roman" w:hAnsi="Times New Roman" w:cs="Times New Roman"/>
          <w:sz w:val="28"/>
          <w:szCs w:val="28"/>
          <w:lang w:val="kk-KZ"/>
        </w:rPr>
        <w:t xml:space="preserve"> 2012. </w:t>
      </w:r>
      <w:r>
        <w:rPr>
          <w:rFonts w:ascii="Times New Roman" w:hAnsi="Times New Roman" w:cs="Times New Roman"/>
          <w:sz w:val="28"/>
          <w:szCs w:val="28"/>
          <w:lang w:val="kk-KZ"/>
        </w:rPr>
        <w:t xml:space="preserve">– </w:t>
      </w:r>
      <w:r w:rsidR="00651C49" w:rsidRPr="00454550">
        <w:rPr>
          <w:rFonts w:ascii="Times New Roman" w:hAnsi="Times New Roman" w:cs="Times New Roman"/>
          <w:sz w:val="28"/>
          <w:szCs w:val="28"/>
          <w:lang w:val="kk-KZ"/>
        </w:rPr>
        <w:t xml:space="preserve">№3-4. </w:t>
      </w:r>
      <w:r>
        <w:rPr>
          <w:rFonts w:ascii="Times New Roman" w:hAnsi="Times New Roman" w:cs="Times New Roman"/>
          <w:sz w:val="28"/>
          <w:szCs w:val="28"/>
          <w:lang w:val="kk-KZ"/>
        </w:rPr>
        <w:t xml:space="preserve">– </w:t>
      </w:r>
      <w:r w:rsidR="00651C49" w:rsidRPr="00454550">
        <w:rPr>
          <w:rFonts w:ascii="Times New Roman" w:hAnsi="Times New Roman" w:cs="Times New Roman"/>
          <w:sz w:val="28"/>
          <w:szCs w:val="28"/>
          <w:lang w:val="kk-KZ"/>
        </w:rPr>
        <w:t>Б.</w:t>
      </w:r>
      <w:r>
        <w:rPr>
          <w:rFonts w:ascii="Times New Roman" w:hAnsi="Times New Roman" w:cs="Times New Roman"/>
          <w:sz w:val="28"/>
          <w:szCs w:val="28"/>
          <w:lang w:val="kk-KZ"/>
        </w:rPr>
        <w:t xml:space="preserve"> </w:t>
      </w:r>
      <w:r w:rsidR="00651C49" w:rsidRPr="00454550">
        <w:rPr>
          <w:rFonts w:ascii="Times New Roman" w:hAnsi="Times New Roman" w:cs="Times New Roman"/>
          <w:sz w:val="28"/>
          <w:szCs w:val="28"/>
          <w:lang w:val="kk-KZ"/>
        </w:rPr>
        <w:t>49-52.</w:t>
      </w:r>
    </w:p>
    <w:p w14:paraId="7479D690" w14:textId="2DC8B972" w:rsidR="00651C49" w:rsidRPr="00454550" w:rsidRDefault="00D94704" w:rsidP="00E8095F">
      <w:pPr>
        <w:pStyle w:val="a7"/>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64 </w:t>
      </w:r>
      <w:r w:rsidR="00651C49" w:rsidRPr="00454550">
        <w:rPr>
          <w:rFonts w:ascii="Times New Roman" w:hAnsi="Times New Roman" w:cs="Times New Roman"/>
          <w:sz w:val="28"/>
          <w:szCs w:val="28"/>
          <w:lang w:val="kk-KZ"/>
        </w:rPr>
        <w:t xml:space="preserve">Халеева И.И. Дискурс как социальная деятельность: проблемы институциональной коммуникации // Вестник МГЛУ. </w:t>
      </w:r>
      <w:r>
        <w:rPr>
          <w:rFonts w:ascii="Times New Roman" w:hAnsi="Times New Roman" w:cs="Times New Roman"/>
          <w:sz w:val="28"/>
          <w:szCs w:val="28"/>
          <w:lang w:val="kk-KZ"/>
        </w:rPr>
        <w:t xml:space="preserve">– </w:t>
      </w:r>
      <w:r w:rsidR="00651C49" w:rsidRPr="00454550">
        <w:rPr>
          <w:rFonts w:ascii="Times New Roman" w:hAnsi="Times New Roman" w:cs="Times New Roman"/>
          <w:sz w:val="28"/>
          <w:szCs w:val="28"/>
          <w:lang w:val="kk-KZ"/>
        </w:rPr>
        <w:t xml:space="preserve">2010. </w:t>
      </w:r>
      <w:r>
        <w:rPr>
          <w:rFonts w:ascii="Times New Roman" w:hAnsi="Times New Roman" w:cs="Times New Roman"/>
          <w:sz w:val="28"/>
          <w:szCs w:val="28"/>
          <w:lang w:val="kk-KZ"/>
        </w:rPr>
        <w:t>– №</w:t>
      </w:r>
      <w:r w:rsidR="00651C49" w:rsidRPr="00454550">
        <w:rPr>
          <w:rFonts w:ascii="Times New Roman" w:hAnsi="Times New Roman" w:cs="Times New Roman"/>
          <w:sz w:val="28"/>
          <w:szCs w:val="28"/>
          <w:lang w:val="kk-KZ"/>
        </w:rPr>
        <w:t xml:space="preserve">7. </w:t>
      </w:r>
      <w:r>
        <w:rPr>
          <w:rFonts w:ascii="Times New Roman" w:hAnsi="Times New Roman" w:cs="Times New Roman"/>
          <w:sz w:val="28"/>
          <w:szCs w:val="28"/>
          <w:lang w:val="kk-KZ"/>
        </w:rPr>
        <w:t xml:space="preserve">– С. </w:t>
      </w:r>
      <w:r w:rsidR="00651C49" w:rsidRPr="00454550">
        <w:rPr>
          <w:rFonts w:ascii="Times New Roman" w:hAnsi="Times New Roman" w:cs="Times New Roman"/>
          <w:sz w:val="28"/>
          <w:szCs w:val="28"/>
          <w:lang w:val="kk-KZ"/>
        </w:rPr>
        <w:t>55-67.</w:t>
      </w:r>
    </w:p>
    <w:p w14:paraId="012948B4" w14:textId="0D285ED6" w:rsidR="00651C49" w:rsidRPr="00454550" w:rsidRDefault="00D94704" w:rsidP="00E8095F">
      <w:pPr>
        <w:pStyle w:val="a7"/>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65 </w:t>
      </w:r>
      <w:r w:rsidR="00651C49" w:rsidRPr="00454550">
        <w:rPr>
          <w:rFonts w:ascii="Times New Roman" w:hAnsi="Times New Roman" w:cs="Times New Roman"/>
          <w:sz w:val="28"/>
          <w:szCs w:val="28"/>
        </w:rPr>
        <w:t xml:space="preserve">Кубиц Г.В. Профессионализация языковой личности (на примере юри дического дискурса): дис. … канд. филол. </w:t>
      </w:r>
      <w:r w:rsidRPr="00454550">
        <w:rPr>
          <w:rFonts w:ascii="Times New Roman" w:hAnsi="Times New Roman" w:cs="Times New Roman"/>
          <w:sz w:val="28"/>
          <w:szCs w:val="28"/>
        </w:rPr>
        <w:t>наук</w:t>
      </w:r>
      <w:r>
        <w:rPr>
          <w:rFonts w:ascii="Times New Roman" w:hAnsi="Times New Roman" w:cs="Times New Roman"/>
          <w:sz w:val="28"/>
          <w:szCs w:val="28"/>
          <w:lang w:val="kk-KZ"/>
        </w:rPr>
        <w:t>: 10.02.19</w:t>
      </w:r>
      <w:r w:rsidR="00651C49" w:rsidRPr="00454550">
        <w:rPr>
          <w:rFonts w:ascii="Times New Roman" w:hAnsi="Times New Roman" w:cs="Times New Roman"/>
          <w:sz w:val="28"/>
          <w:szCs w:val="28"/>
        </w:rPr>
        <w:t>. Челябинск, 2005.</w:t>
      </w:r>
      <w:r>
        <w:rPr>
          <w:rFonts w:ascii="Times New Roman" w:hAnsi="Times New Roman" w:cs="Times New Roman"/>
          <w:sz w:val="28"/>
          <w:szCs w:val="28"/>
          <w:lang w:val="kk-KZ"/>
        </w:rPr>
        <w:t xml:space="preserve"> – 258</w:t>
      </w:r>
      <w:r w:rsidR="00E8095F">
        <w:rPr>
          <w:rFonts w:ascii="Times New Roman" w:hAnsi="Times New Roman" w:cs="Times New Roman"/>
          <w:sz w:val="28"/>
          <w:szCs w:val="28"/>
          <w:lang w:val="kk-KZ"/>
        </w:rPr>
        <w:t> </w:t>
      </w:r>
      <w:r>
        <w:rPr>
          <w:rFonts w:ascii="Times New Roman" w:hAnsi="Times New Roman" w:cs="Times New Roman"/>
          <w:sz w:val="28"/>
          <w:szCs w:val="28"/>
          <w:lang w:val="kk-KZ"/>
        </w:rPr>
        <w:t>с.</w:t>
      </w:r>
    </w:p>
    <w:p w14:paraId="0418CDDB" w14:textId="2138768C" w:rsidR="00D067AA" w:rsidRPr="00D067AA" w:rsidRDefault="00D94704" w:rsidP="00E8095F">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66 </w:t>
      </w:r>
      <w:r w:rsidR="00D067AA" w:rsidRPr="00D067AA">
        <w:rPr>
          <w:rFonts w:ascii="Times New Roman" w:hAnsi="Times New Roman" w:cs="Times New Roman"/>
          <w:sz w:val="28"/>
          <w:szCs w:val="28"/>
        </w:rPr>
        <w:t>Тарасова Т.И. Проблемы лингводидактики и язык права: дис. … канд. филол. наук</w:t>
      </w:r>
      <w:r>
        <w:rPr>
          <w:rFonts w:ascii="Times New Roman" w:hAnsi="Times New Roman" w:cs="Times New Roman"/>
          <w:sz w:val="28"/>
          <w:szCs w:val="28"/>
          <w:lang w:val="kk-KZ"/>
        </w:rPr>
        <w:t>: 10.02.04.</w:t>
      </w:r>
      <w:r w:rsidR="00D067AA" w:rsidRPr="00D067AA">
        <w:rPr>
          <w:rFonts w:ascii="Times New Roman" w:hAnsi="Times New Roman" w:cs="Times New Roman"/>
          <w:sz w:val="28"/>
          <w:szCs w:val="28"/>
        </w:rPr>
        <w:t xml:space="preserve"> </w:t>
      </w:r>
      <w:r w:rsidR="00D067AA" w:rsidRPr="00D067AA">
        <w:rPr>
          <w:rFonts w:ascii="Times New Roman" w:hAnsi="Times New Roman" w:cs="Times New Roman"/>
          <w:sz w:val="28"/>
          <w:szCs w:val="28"/>
          <w:lang w:val="kk-KZ"/>
        </w:rPr>
        <w:t xml:space="preserve">– </w:t>
      </w:r>
      <w:r w:rsidR="00D067AA" w:rsidRPr="00D067AA">
        <w:rPr>
          <w:rFonts w:ascii="Times New Roman" w:hAnsi="Times New Roman" w:cs="Times New Roman"/>
          <w:sz w:val="28"/>
          <w:szCs w:val="28"/>
        </w:rPr>
        <w:t>М., 2003.</w:t>
      </w:r>
      <w:r>
        <w:rPr>
          <w:rFonts w:ascii="Times New Roman" w:hAnsi="Times New Roman" w:cs="Times New Roman"/>
          <w:sz w:val="28"/>
          <w:szCs w:val="28"/>
          <w:lang w:val="kk-KZ"/>
        </w:rPr>
        <w:t xml:space="preserve"> – 189 с.</w:t>
      </w:r>
    </w:p>
    <w:p w14:paraId="469E0CCC" w14:textId="65BEBDC3" w:rsidR="00D067AA" w:rsidRPr="00753E28" w:rsidRDefault="00D94704" w:rsidP="00E8095F">
      <w:pPr>
        <w:pStyle w:val="a7"/>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67 </w:t>
      </w:r>
      <w:r w:rsidR="00D067AA" w:rsidRPr="00D067AA">
        <w:rPr>
          <w:rFonts w:ascii="Times New Roman" w:hAnsi="Times New Roman" w:cs="Times New Roman"/>
          <w:sz w:val="28"/>
          <w:szCs w:val="28"/>
        </w:rPr>
        <w:t>Сараева Н.А. Язык юридического дискурса // Язык. Текст. Дискурс</w:t>
      </w:r>
      <w:r w:rsidRPr="00D067AA">
        <w:rPr>
          <w:rFonts w:ascii="Times New Roman" w:hAnsi="Times New Roman" w:cs="Times New Roman"/>
          <w:sz w:val="28"/>
          <w:szCs w:val="28"/>
        </w:rPr>
        <w:t>: науч</w:t>
      </w:r>
      <w:r>
        <w:rPr>
          <w:rFonts w:ascii="Times New Roman" w:hAnsi="Times New Roman" w:cs="Times New Roman"/>
          <w:sz w:val="28"/>
          <w:szCs w:val="28"/>
          <w:lang w:val="kk-KZ"/>
        </w:rPr>
        <w:t>.</w:t>
      </w:r>
      <w:r w:rsidRPr="00D067AA">
        <w:rPr>
          <w:rFonts w:ascii="Times New Roman" w:hAnsi="Times New Roman" w:cs="Times New Roman"/>
          <w:sz w:val="28"/>
          <w:szCs w:val="28"/>
        </w:rPr>
        <w:t xml:space="preserve"> </w:t>
      </w:r>
      <w:r w:rsidR="00D067AA" w:rsidRPr="00D067AA">
        <w:rPr>
          <w:rFonts w:ascii="Times New Roman" w:hAnsi="Times New Roman" w:cs="Times New Roman"/>
          <w:sz w:val="28"/>
          <w:szCs w:val="28"/>
        </w:rPr>
        <w:t xml:space="preserve">альманах. </w:t>
      </w:r>
      <w:r>
        <w:rPr>
          <w:rFonts w:ascii="Times New Roman" w:hAnsi="Times New Roman" w:cs="Times New Roman"/>
          <w:sz w:val="28"/>
          <w:szCs w:val="28"/>
          <w:lang w:val="kk-KZ"/>
        </w:rPr>
        <w:t xml:space="preserve">– </w:t>
      </w:r>
      <w:r w:rsidR="00D067AA" w:rsidRPr="00D067AA">
        <w:rPr>
          <w:rFonts w:ascii="Times New Roman" w:hAnsi="Times New Roman" w:cs="Times New Roman"/>
          <w:sz w:val="28"/>
          <w:szCs w:val="28"/>
        </w:rPr>
        <w:t xml:space="preserve">Ставрополь, 2009. </w:t>
      </w:r>
      <w:r>
        <w:rPr>
          <w:rFonts w:ascii="Times New Roman" w:hAnsi="Times New Roman" w:cs="Times New Roman"/>
          <w:sz w:val="28"/>
          <w:szCs w:val="28"/>
          <w:lang w:val="kk-KZ"/>
        </w:rPr>
        <w:t xml:space="preserve">– </w:t>
      </w:r>
      <w:r w:rsidR="00D067AA" w:rsidRPr="00D067AA">
        <w:rPr>
          <w:rFonts w:ascii="Times New Roman" w:hAnsi="Times New Roman" w:cs="Times New Roman"/>
          <w:sz w:val="28"/>
          <w:szCs w:val="28"/>
        </w:rPr>
        <w:t>Вып. 7.</w:t>
      </w:r>
      <w:r w:rsidR="00BF7D36" w:rsidRPr="00BF7D36">
        <w:rPr>
          <w:rFonts w:ascii="Times New Roman" w:hAnsi="Times New Roman" w:cs="Times New Roman"/>
          <w:sz w:val="28"/>
          <w:szCs w:val="28"/>
          <w:lang w:val="kk-KZ"/>
        </w:rPr>
        <w:t xml:space="preserve"> </w:t>
      </w:r>
      <w:r w:rsidR="00BF7D36" w:rsidRPr="00D067AA">
        <w:rPr>
          <w:rFonts w:ascii="Times New Roman" w:hAnsi="Times New Roman" w:cs="Times New Roman"/>
          <w:sz w:val="28"/>
          <w:szCs w:val="28"/>
          <w:lang w:val="kk-KZ"/>
        </w:rPr>
        <w:t>–</w:t>
      </w:r>
      <w:r w:rsidR="00A72FD1">
        <w:rPr>
          <w:rFonts w:ascii="Times New Roman" w:hAnsi="Times New Roman" w:cs="Times New Roman"/>
          <w:sz w:val="28"/>
          <w:szCs w:val="28"/>
          <w:lang w:val="kk-KZ"/>
        </w:rPr>
        <w:t xml:space="preserve"> </w:t>
      </w:r>
      <w:r w:rsidR="00BF7D36">
        <w:rPr>
          <w:rFonts w:ascii="Times New Roman" w:hAnsi="Times New Roman" w:cs="Times New Roman"/>
          <w:sz w:val="28"/>
          <w:szCs w:val="28"/>
          <w:lang w:val="kk-KZ"/>
        </w:rPr>
        <w:t>С. 94-104</w:t>
      </w:r>
      <w:r>
        <w:rPr>
          <w:rFonts w:ascii="Times New Roman" w:hAnsi="Times New Roman" w:cs="Times New Roman"/>
          <w:sz w:val="28"/>
          <w:szCs w:val="28"/>
          <w:lang w:val="kk-KZ"/>
        </w:rPr>
        <w:t>.</w:t>
      </w:r>
    </w:p>
    <w:p w14:paraId="385DB777" w14:textId="6C1F600B" w:rsidR="00D067AA" w:rsidRPr="00D067AA" w:rsidRDefault="00D94704" w:rsidP="00E8095F">
      <w:pPr>
        <w:pStyle w:val="a7"/>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68 </w:t>
      </w:r>
      <w:r w:rsidR="00D067AA" w:rsidRPr="00D067AA">
        <w:rPr>
          <w:rFonts w:ascii="Times New Roman" w:hAnsi="Times New Roman" w:cs="Times New Roman"/>
          <w:sz w:val="28"/>
          <w:szCs w:val="28"/>
        </w:rPr>
        <w:t>Голев Н.Д. О специфике языка права в системе общенародного языка и ее юридического функционирования // Юрислингвистика</w:t>
      </w:r>
      <w:r>
        <w:rPr>
          <w:rFonts w:ascii="Times New Roman" w:hAnsi="Times New Roman" w:cs="Times New Roman"/>
          <w:sz w:val="28"/>
          <w:szCs w:val="28"/>
          <w:lang w:val="kk-KZ"/>
        </w:rPr>
        <w:t>. – 2004. – №</w:t>
      </w:r>
      <w:r w:rsidR="00D067AA" w:rsidRPr="00D067AA">
        <w:rPr>
          <w:rFonts w:ascii="Times New Roman" w:hAnsi="Times New Roman" w:cs="Times New Roman"/>
          <w:sz w:val="28"/>
          <w:szCs w:val="28"/>
        </w:rPr>
        <w:t>5</w:t>
      </w:r>
      <w:r>
        <w:rPr>
          <w:rFonts w:ascii="Times New Roman" w:hAnsi="Times New Roman" w:cs="Times New Roman"/>
          <w:sz w:val="28"/>
          <w:szCs w:val="28"/>
          <w:lang w:val="kk-KZ"/>
        </w:rPr>
        <w:t>. – С. 39-57.</w:t>
      </w:r>
    </w:p>
    <w:p w14:paraId="6A70369C" w14:textId="6BCB81A3" w:rsidR="00D067AA" w:rsidRDefault="00D94704" w:rsidP="00E8095F">
      <w:pPr>
        <w:pStyle w:val="a7"/>
        <w:widowControl w:val="0"/>
        <w:tabs>
          <w:tab w:val="left" w:pos="1224"/>
        </w:tabs>
        <w:autoSpaceDE w:val="0"/>
        <w:autoSpaceDN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69 </w:t>
      </w:r>
      <w:r w:rsidR="00D067AA" w:rsidRPr="00D067AA">
        <w:rPr>
          <w:rFonts w:ascii="Times New Roman" w:hAnsi="Times New Roman" w:cs="Times New Roman"/>
          <w:sz w:val="28"/>
          <w:szCs w:val="28"/>
        </w:rPr>
        <w:t xml:space="preserve">Беспалько В.П. Основы </w:t>
      </w:r>
      <w:r w:rsidR="00BF7D36">
        <w:rPr>
          <w:rFonts w:ascii="Times New Roman" w:hAnsi="Times New Roman" w:cs="Times New Roman"/>
          <w:sz w:val="28"/>
          <w:szCs w:val="28"/>
        </w:rPr>
        <w:t xml:space="preserve">теории педагогических систем. </w:t>
      </w:r>
      <w:r w:rsidR="0057560C">
        <w:rPr>
          <w:rFonts w:ascii="Times New Roman" w:hAnsi="Times New Roman" w:cs="Times New Roman"/>
          <w:sz w:val="28"/>
          <w:szCs w:val="28"/>
        </w:rPr>
        <w:t>–</w:t>
      </w:r>
      <w:r w:rsidR="00D067AA" w:rsidRPr="00D067AA">
        <w:rPr>
          <w:rFonts w:ascii="Times New Roman" w:hAnsi="Times New Roman" w:cs="Times New Roman"/>
          <w:sz w:val="28"/>
          <w:szCs w:val="28"/>
        </w:rPr>
        <w:t xml:space="preserve">Воронеж: ВГУ, 1977. </w:t>
      </w:r>
      <w:r w:rsidR="0057560C">
        <w:rPr>
          <w:rFonts w:ascii="Times New Roman" w:hAnsi="Times New Roman" w:cs="Times New Roman"/>
          <w:sz w:val="28"/>
          <w:szCs w:val="28"/>
        </w:rPr>
        <w:t>–</w:t>
      </w:r>
      <w:r w:rsidR="00D067AA" w:rsidRPr="00D067AA">
        <w:rPr>
          <w:rFonts w:ascii="Times New Roman" w:hAnsi="Times New Roman" w:cs="Times New Roman"/>
          <w:sz w:val="28"/>
          <w:szCs w:val="28"/>
        </w:rPr>
        <w:t xml:space="preserve"> 304 с.</w:t>
      </w:r>
    </w:p>
    <w:p w14:paraId="5EAD2920" w14:textId="7AAF94A8" w:rsidR="00D067AA" w:rsidRPr="00D067AA" w:rsidRDefault="00D94704" w:rsidP="00E8095F">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70 </w:t>
      </w:r>
      <w:r w:rsidR="00D067AA" w:rsidRPr="00D067AA">
        <w:rPr>
          <w:rFonts w:ascii="Times New Roman" w:hAnsi="Times New Roman" w:cs="Times New Roman"/>
          <w:sz w:val="28"/>
          <w:szCs w:val="28"/>
        </w:rPr>
        <w:t xml:space="preserve">Колесникова Л.В. Юридический дискурс как результат категоризации и концептуализации действительности: дис. ... канд. филол. наук: 10.02.19. </w:t>
      </w:r>
      <w:r w:rsidR="00D067AA" w:rsidRPr="00D067AA">
        <w:rPr>
          <w:rFonts w:ascii="Times New Roman" w:hAnsi="Times New Roman" w:cs="Times New Roman"/>
          <w:sz w:val="28"/>
          <w:szCs w:val="28"/>
          <w:lang w:val="kk-KZ"/>
        </w:rPr>
        <w:t xml:space="preserve">– </w:t>
      </w:r>
      <w:r w:rsidR="00D067AA" w:rsidRPr="00D067AA">
        <w:rPr>
          <w:rFonts w:ascii="Times New Roman" w:hAnsi="Times New Roman" w:cs="Times New Roman"/>
          <w:sz w:val="28"/>
          <w:szCs w:val="28"/>
        </w:rPr>
        <w:t xml:space="preserve">Ставрополь, 2007. </w:t>
      </w:r>
      <w:r>
        <w:rPr>
          <w:rFonts w:ascii="Times New Roman" w:hAnsi="Times New Roman" w:cs="Times New Roman"/>
          <w:sz w:val="28"/>
          <w:szCs w:val="28"/>
          <w:lang w:val="kk-KZ"/>
        </w:rPr>
        <w:t>–</w:t>
      </w:r>
      <w:r w:rsidR="00D067AA" w:rsidRPr="00D067AA">
        <w:rPr>
          <w:rFonts w:ascii="Times New Roman" w:hAnsi="Times New Roman" w:cs="Times New Roman"/>
          <w:sz w:val="28"/>
          <w:szCs w:val="28"/>
          <w:lang w:val="kk-KZ"/>
        </w:rPr>
        <w:t xml:space="preserve"> </w:t>
      </w:r>
      <w:r w:rsidR="00D067AA" w:rsidRPr="00D067AA">
        <w:rPr>
          <w:rFonts w:ascii="Times New Roman" w:hAnsi="Times New Roman" w:cs="Times New Roman"/>
          <w:sz w:val="28"/>
          <w:szCs w:val="28"/>
        </w:rPr>
        <w:t>185 с.</w:t>
      </w:r>
    </w:p>
    <w:p w14:paraId="39C62B1E" w14:textId="772D27EF" w:rsidR="00D067AA" w:rsidRPr="00D067AA" w:rsidRDefault="00D94704" w:rsidP="00E8095F">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71 </w:t>
      </w:r>
      <w:r w:rsidR="00D067AA" w:rsidRPr="00D067AA">
        <w:rPr>
          <w:rFonts w:ascii="Times New Roman" w:hAnsi="Times New Roman" w:cs="Times New Roman"/>
          <w:sz w:val="28"/>
          <w:szCs w:val="28"/>
        </w:rPr>
        <w:t>Косоногова О.В Характеристики юридического дискурса: границы, содержание, параметры</w:t>
      </w:r>
      <w:r w:rsidR="00D067AA" w:rsidRPr="00D067AA">
        <w:rPr>
          <w:rFonts w:ascii="Times New Roman" w:hAnsi="Times New Roman" w:cs="Times New Roman"/>
          <w:sz w:val="28"/>
          <w:szCs w:val="28"/>
          <w:lang w:val="kk-KZ"/>
        </w:rPr>
        <w:t xml:space="preserve"> // </w:t>
      </w:r>
      <w:r w:rsidR="00D067AA" w:rsidRPr="00D067AA">
        <w:rPr>
          <w:rFonts w:ascii="Times New Roman" w:hAnsi="Times New Roman" w:cs="Times New Roman"/>
          <w:sz w:val="28"/>
          <w:szCs w:val="28"/>
        </w:rPr>
        <w:t xml:space="preserve">Историческая и социально-образовательная мысль. </w:t>
      </w:r>
      <w:r w:rsidR="00D067AA" w:rsidRPr="00D067AA">
        <w:rPr>
          <w:rFonts w:ascii="Times New Roman" w:hAnsi="Times New Roman" w:cs="Times New Roman"/>
          <w:sz w:val="28"/>
          <w:szCs w:val="28"/>
          <w:lang w:val="kk-KZ"/>
        </w:rPr>
        <w:t xml:space="preserve">– </w:t>
      </w:r>
      <w:r w:rsidR="00D067AA" w:rsidRPr="00D067AA">
        <w:rPr>
          <w:rFonts w:ascii="Times New Roman" w:hAnsi="Times New Roman" w:cs="Times New Roman"/>
          <w:sz w:val="28"/>
          <w:szCs w:val="28"/>
        </w:rPr>
        <w:t>2015</w:t>
      </w:r>
      <w:r w:rsidR="00D067AA" w:rsidRPr="00D067A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D067AA" w:rsidRPr="00D067AA">
        <w:rPr>
          <w:rFonts w:ascii="Times New Roman" w:hAnsi="Times New Roman" w:cs="Times New Roman"/>
          <w:sz w:val="28"/>
          <w:szCs w:val="28"/>
          <w:lang w:val="kk-KZ"/>
        </w:rPr>
        <w:t>№</w:t>
      </w:r>
      <w:r w:rsidR="00D067AA" w:rsidRPr="00D067AA">
        <w:rPr>
          <w:rFonts w:ascii="Times New Roman" w:hAnsi="Times New Roman" w:cs="Times New Roman"/>
          <w:sz w:val="28"/>
          <w:szCs w:val="28"/>
        </w:rPr>
        <w:t>7(1)</w:t>
      </w:r>
      <w:r w:rsidR="00D067AA" w:rsidRPr="00D067AA">
        <w:rPr>
          <w:rFonts w:ascii="Times New Roman" w:hAnsi="Times New Roman" w:cs="Times New Roman"/>
          <w:sz w:val="28"/>
          <w:szCs w:val="28"/>
          <w:lang w:val="kk-KZ"/>
        </w:rPr>
        <w:t>. –</w:t>
      </w:r>
      <w:r w:rsidR="00BF7D36">
        <w:rPr>
          <w:rFonts w:ascii="Times New Roman" w:hAnsi="Times New Roman" w:cs="Times New Roman"/>
          <w:sz w:val="28"/>
          <w:szCs w:val="28"/>
          <w:lang w:val="kk-KZ"/>
        </w:rPr>
        <w:t xml:space="preserve"> </w:t>
      </w:r>
      <w:r w:rsidR="00D067AA" w:rsidRPr="00D067AA">
        <w:rPr>
          <w:rFonts w:ascii="Times New Roman" w:hAnsi="Times New Roman" w:cs="Times New Roman"/>
          <w:sz w:val="28"/>
          <w:szCs w:val="28"/>
          <w:lang w:val="kk-KZ"/>
        </w:rPr>
        <w:t>С.</w:t>
      </w:r>
      <w:r>
        <w:rPr>
          <w:rFonts w:ascii="Times New Roman" w:hAnsi="Times New Roman" w:cs="Times New Roman"/>
          <w:sz w:val="28"/>
          <w:szCs w:val="28"/>
          <w:lang w:val="kk-KZ"/>
        </w:rPr>
        <w:t xml:space="preserve"> </w:t>
      </w:r>
      <w:r w:rsidR="00D067AA" w:rsidRPr="00D067AA">
        <w:rPr>
          <w:rFonts w:ascii="Times New Roman" w:hAnsi="Times New Roman" w:cs="Times New Roman"/>
          <w:sz w:val="28"/>
          <w:szCs w:val="28"/>
        </w:rPr>
        <w:t>61-68.</w:t>
      </w:r>
    </w:p>
    <w:p w14:paraId="345200C0" w14:textId="01BA8E0A" w:rsidR="00D067AA" w:rsidRPr="00D067AA" w:rsidRDefault="00D94704" w:rsidP="00E8095F">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72 </w:t>
      </w:r>
      <w:r w:rsidR="00D067AA" w:rsidRPr="00D067AA">
        <w:rPr>
          <w:rFonts w:ascii="Times New Roman" w:hAnsi="Times New Roman" w:cs="Times New Roman"/>
          <w:sz w:val="28"/>
          <w:szCs w:val="28"/>
        </w:rPr>
        <w:t xml:space="preserve">Кожемякин Е.А. Дискурс-анализ в современном социально гуманитарном знании // Человек. Общество. Управление. </w:t>
      </w:r>
      <w:r>
        <w:rPr>
          <w:rFonts w:ascii="Times New Roman" w:hAnsi="Times New Roman" w:cs="Times New Roman"/>
          <w:sz w:val="28"/>
          <w:szCs w:val="28"/>
          <w:lang w:val="kk-KZ"/>
        </w:rPr>
        <w:t xml:space="preserve">– </w:t>
      </w:r>
      <w:r w:rsidR="00D067AA" w:rsidRPr="00D067AA">
        <w:rPr>
          <w:rFonts w:ascii="Times New Roman" w:hAnsi="Times New Roman" w:cs="Times New Roman"/>
          <w:sz w:val="28"/>
          <w:szCs w:val="28"/>
        </w:rPr>
        <w:t xml:space="preserve">2006. </w:t>
      </w:r>
      <w:r>
        <w:rPr>
          <w:rFonts w:ascii="Times New Roman" w:hAnsi="Times New Roman" w:cs="Times New Roman"/>
          <w:sz w:val="28"/>
          <w:szCs w:val="28"/>
          <w:lang w:val="kk-KZ"/>
        </w:rPr>
        <w:t xml:space="preserve">– </w:t>
      </w:r>
      <w:r w:rsidR="00D067AA" w:rsidRPr="00D067AA">
        <w:rPr>
          <w:rFonts w:ascii="Times New Roman" w:hAnsi="Times New Roman" w:cs="Times New Roman"/>
          <w:sz w:val="28"/>
          <w:szCs w:val="28"/>
        </w:rPr>
        <w:t xml:space="preserve">№3. </w:t>
      </w:r>
      <w:r>
        <w:rPr>
          <w:rFonts w:ascii="Times New Roman" w:hAnsi="Times New Roman" w:cs="Times New Roman"/>
          <w:sz w:val="28"/>
          <w:szCs w:val="28"/>
          <w:lang w:val="kk-KZ"/>
        </w:rPr>
        <w:t>–</w:t>
      </w:r>
      <w:r w:rsidR="00D067AA" w:rsidRPr="00D067AA">
        <w:rPr>
          <w:rFonts w:ascii="Times New Roman" w:hAnsi="Times New Roman" w:cs="Times New Roman"/>
          <w:sz w:val="28"/>
          <w:szCs w:val="28"/>
          <w:lang w:val="kk-KZ"/>
        </w:rPr>
        <w:t xml:space="preserve"> </w:t>
      </w:r>
      <w:r w:rsidR="00D067AA" w:rsidRPr="00D067AA">
        <w:rPr>
          <w:rFonts w:ascii="Times New Roman" w:hAnsi="Times New Roman" w:cs="Times New Roman"/>
          <w:sz w:val="28"/>
          <w:szCs w:val="28"/>
        </w:rPr>
        <w:t>С. 25</w:t>
      </w:r>
      <w:r w:rsidR="00D067AA" w:rsidRPr="00D067AA">
        <w:rPr>
          <w:rFonts w:ascii="Times New Roman" w:hAnsi="Times New Roman" w:cs="Times New Roman"/>
          <w:sz w:val="28"/>
          <w:szCs w:val="28"/>
          <w:lang w:val="kk-KZ"/>
        </w:rPr>
        <w:t>-</w:t>
      </w:r>
      <w:r w:rsidR="00D067AA" w:rsidRPr="00D067AA">
        <w:rPr>
          <w:rFonts w:ascii="Times New Roman" w:hAnsi="Times New Roman" w:cs="Times New Roman"/>
          <w:sz w:val="28"/>
          <w:szCs w:val="28"/>
        </w:rPr>
        <w:t xml:space="preserve">39. </w:t>
      </w:r>
    </w:p>
    <w:p w14:paraId="4C20E29D" w14:textId="4E0EC8CC" w:rsidR="00D067AA" w:rsidRPr="00D067AA" w:rsidRDefault="002C29CF" w:rsidP="00E8095F">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73 </w:t>
      </w:r>
      <w:r w:rsidR="00D067AA" w:rsidRPr="00D067AA">
        <w:rPr>
          <w:rFonts w:ascii="Times New Roman" w:hAnsi="Times New Roman" w:cs="Times New Roman"/>
          <w:sz w:val="28"/>
          <w:szCs w:val="28"/>
        </w:rPr>
        <w:t>Палашевская И.В. Функции юридического дискурса и действия его участников // Известия Самарского науч</w:t>
      </w:r>
      <w:r w:rsidR="00E8095F">
        <w:rPr>
          <w:rFonts w:ascii="Times New Roman" w:hAnsi="Times New Roman" w:cs="Times New Roman"/>
          <w:sz w:val="28"/>
          <w:szCs w:val="28"/>
          <w:lang w:val="kk-KZ"/>
        </w:rPr>
        <w:t>.</w:t>
      </w:r>
      <w:r w:rsidR="00D067AA" w:rsidRPr="00D067AA">
        <w:rPr>
          <w:rFonts w:ascii="Times New Roman" w:hAnsi="Times New Roman" w:cs="Times New Roman"/>
          <w:sz w:val="28"/>
          <w:szCs w:val="28"/>
        </w:rPr>
        <w:t xml:space="preserve"> центра РАН. </w:t>
      </w:r>
      <w:r>
        <w:rPr>
          <w:rFonts w:ascii="Times New Roman" w:hAnsi="Times New Roman" w:cs="Times New Roman"/>
          <w:sz w:val="28"/>
          <w:szCs w:val="28"/>
          <w:lang w:val="kk-KZ"/>
        </w:rPr>
        <w:t>–</w:t>
      </w:r>
      <w:r w:rsidR="00D067AA" w:rsidRPr="00D067AA">
        <w:rPr>
          <w:rFonts w:ascii="Times New Roman" w:hAnsi="Times New Roman" w:cs="Times New Roman"/>
          <w:sz w:val="28"/>
          <w:szCs w:val="28"/>
          <w:lang w:val="kk-KZ"/>
        </w:rPr>
        <w:t xml:space="preserve"> </w:t>
      </w:r>
      <w:r w:rsidR="00D067AA" w:rsidRPr="00D067AA">
        <w:rPr>
          <w:rFonts w:ascii="Times New Roman" w:hAnsi="Times New Roman" w:cs="Times New Roman"/>
          <w:sz w:val="28"/>
          <w:szCs w:val="28"/>
        </w:rPr>
        <w:t xml:space="preserve">2010. </w:t>
      </w:r>
      <w:r>
        <w:rPr>
          <w:rFonts w:ascii="Times New Roman" w:hAnsi="Times New Roman" w:cs="Times New Roman"/>
          <w:sz w:val="28"/>
          <w:szCs w:val="28"/>
          <w:lang w:val="kk-KZ"/>
        </w:rPr>
        <w:t xml:space="preserve">– </w:t>
      </w:r>
      <w:r w:rsidR="00D067AA" w:rsidRPr="00D067AA">
        <w:rPr>
          <w:rFonts w:ascii="Times New Roman" w:hAnsi="Times New Roman" w:cs="Times New Roman"/>
          <w:sz w:val="28"/>
          <w:szCs w:val="28"/>
        </w:rPr>
        <w:t xml:space="preserve">№5. </w:t>
      </w:r>
      <w:r>
        <w:rPr>
          <w:rFonts w:ascii="Times New Roman" w:hAnsi="Times New Roman" w:cs="Times New Roman"/>
          <w:sz w:val="28"/>
          <w:szCs w:val="28"/>
          <w:lang w:val="kk-KZ"/>
        </w:rPr>
        <w:t xml:space="preserve">– </w:t>
      </w:r>
      <w:r w:rsidR="00D067AA" w:rsidRPr="00D067AA">
        <w:rPr>
          <w:rFonts w:ascii="Times New Roman" w:hAnsi="Times New Roman" w:cs="Times New Roman"/>
          <w:sz w:val="28"/>
          <w:szCs w:val="28"/>
        </w:rPr>
        <w:t>С. 535-539.</w:t>
      </w:r>
    </w:p>
    <w:p w14:paraId="24A279E7" w14:textId="3004A2BE" w:rsidR="00D067AA" w:rsidRPr="00D067AA" w:rsidRDefault="002C29CF" w:rsidP="00E8095F">
      <w:pPr>
        <w:pStyle w:val="a7"/>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74</w:t>
      </w:r>
      <w:r w:rsidR="00D067AA" w:rsidRPr="00D067AA">
        <w:rPr>
          <w:rFonts w:ascii="Times New Roman" w:hAnsi="Times New Roman" w:cs="Times New Roman"/>
          <w:sz w:val="28"/>
          <w:szCs w:val="28"/>
          <w:lang w:val="kk-KZ"/>
        </w:rPr>
        <w:t xml:space="preserve"> </w:t>
      </w:r>
      <w:r w:rsidR="00D067AA" w:rsidRPr="00D067AA">
        <w:rPr>
          <w:rFonts w:ascii="Times New Roman" w:hAnsi="Times New Roman" w:cs="Times New Roman"/>
          <w:sz w:val="28"/>
          <w:szCs w:val="28"/>
        </w:rPr>
        <w:t xml:space="preserve">Кибрик А.А. Когнитивные исследования по дискурсу // Вопросы языкознания. </w:t>
      </w:r>
      <w:r>
        <w:rPr>
          <w:rFonts w:ascii="Times New Roman" w:hAnsi="Times New Roman" w:cs="Times New Roman"/>
          <w:sz w:val="28"/>
          <w:szCs w:val="28"/>
          <w:lang w:val="kk-KZ"/>
        </w:rPr>
        <w:t>–</w:t>
      </w:r>
      <w:r w:rsidR="00D067AA" w:rsidRPr="00D067AA">
        <w:rPr>
          <w:rFonts w:ascii="Times New Roman" w:hAnsi="Times New Roman" w:cs="Times New Roman"/>
          <w:sz w:val="28"/>
          <w:szCs w:val="28"/>
          <w:lang w:val="kk-KZ"/>
        </w:rPr>
        <w:t xml:space="preserve"> </w:t>
      </w:r>
      <w:r w:rsidR="00D067AA" w:rsidRPr="00D067AA">
        <w:rPr>
          <w:rFonts w:ascii="Times New Roman" w:hAnsi="Times New Roman" w:cs="Times New Roman"/>
          <w:sz w:val="28"/>
          <w:szCs w:val="28"/>
        </w:rPr>
        <w:t xml:space="preserve">1994. </w:t>
      </w:r>
      <w:r>
        <w:rPr>
          <w:rFonts w:ascii="Times New Roman" w:hAnsi="Times New Roman" w:cs="Times New Roman"/>
          <w:sz w:val="28"/>
          <w:szCs w:val="28"/>
          <w:lang w:val="kk-KZ"/>
        </w:rPr>
        <w:t xml:space="preserve">– </w:t>
      </w:r>
      <w:r w:rsidR="00D067AA" w:rsidRPr="00D067AA">
        <w:rPr>
          <w:rFonts w:ascii="Times New Roman" w:hAnsi="Times New Roman" w:cs="Times New Roman"/>
          <w:sz w:val="28"/>
          <w:szCs w:val="28"/>
        </w:rPr>
        <w:t>№5.</w:t>
      </w:r>
      <w:r w:rsidR="00A72FD1" w:rsidRPr="00A72FD1">
        <w:rPr>
          <w:rFonts w:ascii="Times New Roman" w:hAnsi="Times New Roman" w:cs="Times New Roman"/>
          <w:sz w:val="28"/>
          <w:szCs w:val="28"/>
          <w:lang w:val="kk-KZ"/>
        </w:rPr>
        <w:t xml:space="preserve"> </w:t>
      </w:r>
      <w:r w:rsidR="00A72FD1" w:rsidRPr="00E36A10">
        <w:rPr>
          <w:rFonts w:ascii="Times New Roman" w:hAnsi="Times New Roman" w:cs="Times New Roman"/>
          <w:sz w:val="28"/>
          <w:szCs w:val="28"/>
          <w:lang w:val="kk-KZ"/>
        </w:rPr>
        <w:t>–</w:t>
      </w:r>
      <w:r w:rsidR="00D067AA" w:rsidRPr="00D067AA">
        <w:rPr>
          <w:rFonts w:ascii="Times New Roman" w:hAnsi="Times New Roman" w:cs="Times New Roman"/>
          <w:sz w:val="28"/>
          <w:szCs w:val="28"/>
        </w:rPr>
        <w:t xml:space="preserve"> С. 126-139.</w:t>
      </w:r>
    </w:p>
    <w:p w14:paraId="1C5F7712" w14:textId="587156B4" w:rsidR="00651C49" w:rsidRPr="00D067AA" w:rsidRDefault="002C29CF" w:rsidP="00E8095F">
      <w:pPr>
        <w:pStyle w:val="a7"/>
        <w:widowControl w:val="0"/>
        <w:tabs>
          <w:tab w:val="left" w:pos="1224"/>
        </w:tabs>
        <w:autoSpaceDE w:val="0"/>
        <w:autoSpaceDN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75 </w:t>
      </w:r>
      <w:r w:rsidR="00D067AA" w:rsidRPr="00D067AA">
        <w:rPr>
          <w:rFonts w:ascii="Times New Roman" w:hAnsi="Times New Roman" w:cs="Times New Roman"/>
          <w:sz w:val="28"/>
          <w:szCs w:val="28"/>
        </w:rPr>
        <w:t xml:space="preserve">Борисова Л.А. Юридический дискурс: основные характеристики // Язык, коммуникация и социальная среда. </w:t>
      </w:r>
      <w:r>
        <w:rPr>
          <w:rFonts w:ascii="Times New Roman" w:hAnsi="Times New Roman" w:cs="Times New Roman"/>
          <w:sz w:val="28"/>
          <w:szCs w:val="28"/>
          <w:lang w:val="kk-KZ"/>
        </w:rPr>
        <w:t>–</w:t>
      </w:r>
      <w:r w:rsidR="00D067AA" w:rsidRPr="00D067AA">
        <w:rPr>
          <w:rFonts w:ascii="Times New Roman" w:hAnsi="Times New Roman" w:cs="Times New Roman"/>
          <w:sz w:val="28"/>
          <w:szCs w:val="28"/>
          <w:lang w:val="kk-KZ"/>
        </w:rPr>
        <w:t xml:space="preserve"> </w:t>
      </w:r>
      <w:r w:rsidR="00D067AA" w:rsidRPr="00D067AA">
        <w:rPr>
          <w:rFonts w:ascii="Times New Roman" w:hAnsi="Times New Roman" w:cs="Times New Roman"/>
          <w:sz w:val="28"/>
          <w:szCs w:val="28"/>
        </w:rPr>
        <w:t xml:space="preserve">2016. </w:t>
      </w:r>
      <w:r>
        <w:rPr>
          <w:rFonts w:ascii="Times New Roman" w:hAnsi="Times New Roman" w:cs="Times New Roman"/>
          <w:sz w:val="28"/>
          <w:szCs w:val="28"/>
          <w:lang w:val="kk-KZ"/>
        </w:rPr>
        <w:t xml:space="preserve">– </w:t>
      </w:r>
      <w:r w:rsidR="00D067AA" w:rsidRPr="00D067AA">
        <w:rPr>
          <w:rFonts w:ascii="Times New Roman" w:hAnsi="Times New Roman" w:cs="Times New Roman"/>
          <w:sz w:val="28"/>
          <w:szCs w:val="28"/>
        </w:rPr>
        <w:t xml:space="preserve">№14. </w:t>
      </w:r>
      <w:r w:rsidR="00A72FD1" w:rsidRPr="00E36A10">
        <w:rPr>
          <w:rFonts w:ascii="Times New Roman" w:hAnsi="Times New Roman" w:cs="Times New Roman"/>
          <w:sz w:val="28"/>
          <w:szCs w:val="28"/>
          <w:lang w:val="kk-KZ"/>
        </w:rPr>
        <w:t>–</w:t>
      </w:r>
      <w:r w:rsidR="00D067AA" w:rsidRPr="00D067AA">
        <w:rPr>
          <w:rFonts w:ascii="Times New Roman" w:hAnsi="Times New Roman" w:cs="Times New Roman"/>
          <w:sz w:val="28"/>
          <w:szCs w:val="28"/>
          <w:lang w:val="kk-KZ"/>
        </w:rPr>
        <w:t xml:space="preserve"> </w:t>
      </w:r>
      <w:r w:rsidR="00D067AA" w:rsidRPr="00D067AA">
        <w:rPr>
          <w:rFonts w:ascii="Times New Roman" w:hAnsi="Times New Roman" w:cs="Times New Roman"/>
          <w:sz w:val="28"/>
          <w:szCs w:val="28"/>
        </w:rPr>
        <w:t>С. 133</w:t>
      </w:r>
      <w:r>
        <w:rPr>
          <w:rFonts w:ascii="Times New Roman" w:hAnsi="Times New Roman" w:cs="Times New Roman"/>
          <w:sz w:val="28"/>
          <w:szCs w:val="28"/>
          <w:lang w:val="kk-KZ"/>
        </w:rPr>
        <w:t>-</w:t>
      </w:r>
      <w:r w:rsidR="00D067AA" w:rsidRPr="00D067AA">
        <w:rPr>
          <w:rFonts w:ascii="Times New Roman" w:hAnsi="Times New Roman" w:cs="Times New Roman"/>
          <w:sz w:val="28"/>
          <w:szCs w:val="28"/>
        </w:rPr>
        <w:t>151.</w:t>
      </w:r>
    </w:p>
    <w:p w14:paraId="06D23C85" w14:textId="01E81633" w:rsidR="00D067AA" w:rsidRPr="00D067AA" w:rsidRDefault="002C29CF" w:rsidP="00E8095F">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76 </w:t>
      </w:r>
      <w:r w:rsidR="00D067AA" w:rsidRPr="00D067AA">
        <w:rPr>
          <w:rFonts w:ascii="Times New Roman" w:hAnsi="Times New Roman" w:cs="Times New Roman"/>
          <w:sz w:val="28"/>
          <w:szCs w:val="28"/>
        </w:rPr>
        <w:t>Крапивкина О.В. Языковые средства перевода юридических</w:t>
      </w:r>
      <w:r w:rsidR="00D067AA" w:rsidRPr="00D067AA">
        <w:rPr>
          <w:rFonts w:ascii="Times New Roman" w:hAnsi="Times New Roman" w:cs="Times New Roman"/>
          <w:sz w:val="28"/>
          <w:szCs w:val="28"/>
          <w:lang w:val="kk-KZ"/>
        </w:rPr>
        <w:t xml:space="preserve"> </w:t>
      </w:r>
      <w:r w:rsidR="00D067AA" w:rsidRPr="00D067AA">
        <w:rPr>
          <w:rFonts w:ascii="Times New Roman" w:hAnsi="Times New Roman" w:cs="Times New Roman"/>
          <w:sz w:val="28"/>
          <w:szCs w:val="28"/>
        </w:rPr>
        <w:t xml:space="preserve">высказываний в область объективно существующего // Вестник ВГУ. </w:t>
      </w:r>
      <w:r>
        <w:rPr>
          <w:rFonts w:ascii="Times New Roman" w:hAnsi="Times New Roman" w:cs="Times New Roman"/>
          <w:sz w:val="28"/>
          <w:szCs w:val="28"/>
          <w:lang w:val="kk-KZ"/>
        </w:rPr>
        <w:t>–</w:t>
      </w:r>
      <w:r w:rsidR="00D067AA" w:rsidRPr="00D067AA">
        <w:rPr>
          <w:rFonts w:ascii="Times New Roman" w:hAnsi="Times New Roman" w:cs="Times New Roman"/>
          <w:sz w:val="28"/>
          <w:szCs w:val="28"/>
          <w:lang w:val="kk-KZ"/>
        </w:rPr>
        <w:t xml:space="preserve"> </w:t>
      </w:r>
      <w:r w:rsidR="00D067AA" w:rsidRPr="00D067AA">
        <w:rPr>
          <w:rFonts w:ascii="Times New Roman" w:hAnsi="Times New Roman" w:cs="Times New Roman"/>
          <w:sz w:val="28"/>
          <w:szCs w:val="28"/>
        </w:rPr>
        <w:t xml:space="preserve">2016. </w:t>
      </w:r>
      <w:r>
        <w:rPr>
          <w:rFonts w:ascii="Times New Roman" w:hAnsi="Times New Roman" w:cs="Times New Roman"/>
          <w:sz w:val="28"/>
          <w:szCs w:val="28"/>
          <w:lang w:val="kk-KZ"/>
        </w:rPr>
        <w:t>–</w:t>
      </w:r>
      <w:r w:rsidR="00D067AA" w:rsidRPr="00D067AA">
        <w:rPr>
          <w:rFonts w:ascii="Times New Roman" w:hAnsi="Times New Roman" w:cs="Times New Roman"/>
          <w:sz w:val="28"/>
          <w:szCs w:val="28"/>
          <w:lang w:val="kk-KZ"/>
        </w:rPr>
        <w:t xml:space="preserve"> </w:t>
      </w:r>
      <w:r w:rsidR="00D067AA" w:rsidRPr="00D067AA">
        <w:rPr>
          <w:rFonts w:ascii="Times New Roman" w:hAnsi="Times New Roman" w:cs="Times New Roman"/>
          <w:sz w:val="28"/>
          <w:szCs w:val="28"/>
        </w:rPr>
        <w:t xml:space="preserve">№1. </w:t>
      </w:r>
      <w:r>
        <w:rPr>
          <w:rFonts w:ascii="Times New Roman" w:hAnsi="Times New Roman" w:cs="Times New Roman"/>
          <w:sz w:val="28"/>
          <w:szCs w:val="28"/>
          <w:lang w:val="kk-KZ"/>
        </w:rPr>
        <w:t>–</w:t>
      </w:r>
      <w:r w:rsidR="00D067AA" w:rsidRPr="00D067AA">
        <w:rPr>
          <w:rFonts w:ascii="Times New Roman" w:hAnsi="Times New Roman" w:cs="Times New Roman"/>
          <w:sz w:val="28"/>
          <w:szCs w:val="28"/>
          <w:lang w:val="kk-KZ"/>
        </w:rPr>
        <w:t xml:space="preserve"> </w:t>
      </w:r>
      <w:r w:rsidR="00D067AA" w:rsidRPr="00D067AA">
        <w:rPr>
          <w:rFonts w:ascii="Times New Roman" w:hAnsi="Times New Roman" w:cs="Times New Roman"/>
          <w:sz w:val="28"/>
          <w:szCs w:val="28"/>
        </w:rPr>
        <w:t>С. 73-77.</w:t>
      </w:r>
    </w:p>
    <w:p w14:paraId="4A6876EF" w14:textId="28A29936" w:rsidR="00D067AA" w:rsidRPr="00D067AA" w:rsidRDefault="002C29CF" w:rsidP="00E8095F">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77 </w:t>
      </w:r>
      <w:r w:rsidR="00D067AA" w:rsidRPr="00D067AA">
        <w:rPr>
          <w:rFonts w:ascii="Times New Roman" w:hAnsi="Times New Roman" w:cs="Times New Roman"/>
          <w:sz w:val="28"/>
          <w:szCs w:val="28"/>
        </w:rPr>
        <w:t>Айтбаев Ө. Қазақ тіл білімінің мәселелері. – Алматы, 2007. – 618</w:t>
      </w:r>
      <w:r>
        <w:rPr>
          <w:rFonts w:ascii="Times New Roman" w:hAnsi="Times New Roman" w:cs="Times New Roman"/>
          <w:sz w:val="28"/>
          <w:szCs w:val="28"/>
          <w:lang w:val="kk-KZ"/>
        </w:rPr>
        <w:t xml:space="preserve"> б</w:t>
      </w:r>
      <w:r w:rsidR="00D067AA" w:rsidRPr="00D067AA">
        <w:rPr>
          <w:rFonts w:ascii="Times New Roman" w:hAnsi="Times New Roman" w:cs="Times New Roman"/>
          <w:sz w:val="28"/>
          <w:szCs w:val="28"/>
        </w:rPr>
        <w:t xml:space="preserve">. </w:t>
      </w:r>
    </w:p>
    <w:p w14:paraId="64FFDFAA" w14:textId="5A0A38BA" w:rsidR="00F32A2A" w:rsidRPr="00F32A2A" w:rsidRDefault="002C29CF" w:rsidP="00E8095F">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78 </w:t>
      </w:r>
      <w:r w:rsidR="00F32A2A" w:rsidRPr="00F32A2A">
        <w:rPr>
          <w:rFonts w:ascii="Times New Roman" w:hAnsi="Times New Roman" w:cs="Times New Roman"/>
          <w:sz w:val="28"/>
          <w:szCs w:val="28"/>
        </w:rPr>
        <w:t>Кожемякина Е.А. Юридический дискурс как культурный феномен: структура и смыслообразование. – Белгород: Изд-во БелГУ, 2007. – 244 с.</w:t>
      </w:r>
    </w:p>
    <w:p w14:paraId="15022FBD" w14:textId="07C1E925" w:rsidR="00EF7412" w:rsidRPr="00EF7412" w:rsidRDefault="002C29CF" w:rsidP="00E8095F">
      <w:pPr>
        <w:pStyle w:val="a7"/>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79</w:t>
      </w:r>
      <w:r w:rsidR="00EF7412" w:rsidRPr="00EF7412">
        <w:rPr>
          <w:rFonts w:ascii="Times New Roman" w:hAnsi="Times New Roman" w:cs="Times New Roman"/>
          <w:sz w:val="28"/>
          <w:szCs w:val="28"/>
          <w:lang w:val="kk-KZ"/>
        </w:rPr>
        <w:t xml:space="preserve"> </w:t>
      </w:r>
      <w:r w:rsidR="00EF7412" w:rsidRPr="00EF7412">
        <w:rPr>
          <w:rFonts w:ascii="Times New Roman" w:hAnsi="Times New Roman" w:cs="Times New Roman"/>
          <w:sz w:val="28"/>
          <w:szCs w:val="28"/>
        </w:rPr>
        <w:t xml:space="preserve">Богатырёв А.В. Функционирование фигур интертекста в современном юридическом дискурсе: </w:t>
      </w:r>
      <w:r>
        <w:rPr>
          <w:rFonts w:ascii="Times New Roman" w:hAnsi="Times New Roman" w:cs="Times New Roman"/>
          <w:sz w:val="28"/>
          <w:szCs w:val="28"/>
          <w:lang w:val="kk-KZ"/>
        </w:rPr>
        <w:t>дис</w:t>
      </w:r>
      <w:r w:rsidR="00EF7412" w:rsidRPr="00EF7412">
        <w:rPr>
          <w:rFonts w:ascii="Times New Roman" w:hAnsi="Times New Roman" w:cs="Times New Roman"/>
          <w:sz w:val="28"/>
          <w:szCs w:val="28"/>
        </w:rPr>
        <w:t>. … канд. филол. наук: 10.02.01</w:t>
      </w:r>
      <w:r w:rsidR="00EF7412" w:rsidRPr="00EF7412">
        <w:rPr>
          <w:rFonts w:ascii="Times New Roman" w:hAnsi="Times New Roman" w:cs="Times New Roman"/>
          <w:sz w:val="28"/>
          <w:szCs w:val="28"/>
          <w:lang w:val="kk-KZ"/>
        </w:rPr>
        <w:t xml:space="preserve">. – </w:t>
      </w:r>
      <w:r w:rsidR="00EF7412" w:rsidRPr="00EF7412">
        <w:rPr>
          <w:rFonts w:ascii="Times New Roman" w:hAnsi="Times New Roman" w:cs="Times New Roman"/>
          <w:sz w:val="28"/>
          <w:szCs w:val="28"/>
        </w:rPr>
        <w:t xml:space="preserve">Волгоград, 2016. </w:t>
      </w:r>
      <w:r>
        <w:rPr>
          <w:rFonts w:ascii="Times New Roman" w:hAnsi="Times New Roman" w:cs="Times New Roman"/>
          <w:sz w:val="28"/>
          <w:szCs w:val="28"/>
          <w:lang w:val="kk-KZ"/>
        </w:rPr>
        <w:t>–</w:t>
      </w:r>
      <w:r w:rsidR="00EF7412" w:rsidRPr="00EF7412">
        <w:rPr>
          <w:rFonts w:ascii="Times New Roman" w:hAnsi="Times New Roman" w:cs="Times New Roman"/>
          <w:sz w:val="28"/>
          <w:szCs w:val="28"/>
          <w:lang w:val="kk-KZ"/>
        </w:rPr>
        <w:t xml:space="preserve"> </w:t>
      </w:r>
      <w:r>
        <w:rPr>
          <w:rFonts w:ascii="Times New Roman" w:hAnsi="Times New Roman" w:cs="Times New Roman"/>
          <w:sz w:val="28"/>
          <w:szCs w:val="28"/>
          <w:lang w:val="kk-KZ"/>
        </w:rPr>
        <w:t>168 с.</w:t>
      </w:r>
    </w:p>
    <w:p w14:paraId="0FEE1C23" w14:textId="2ED35927" w:rsidR="00EF7412" w:rsidRPr="00EF7412" w:rsidRDefault="002C29CF" w:rsidP="00E8095F">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80 </w:t>
      </w:r>
      <w:r w:rsidR="00EF7412" w:rsidRPr="00EF7412">
        <w:rPr>
          <w:rFonts w:ascii="Times New Roman" w:hAnsi="Times New Roman" w:cs="Times New Roman"/>
          <w:sz w:val="28"/>
          <w:szCs w:val="28"/>
        </w:rPr>
        <w:t xml:space="preserve">Петрук </w:t>
      </w:r>
      <w:r w:rsidR="00EF7412" w:rsidRPr="00EF7412">
        <w:rPr>
          <w:rFonts w:ascii="Times New Roman" w:hAnsi="Times New Roman" w:cs="Times New Roman"/>
          <w:sz w:val="28"/>
          <w:szCs w:val="28"/>
          <w:lang w:val="kk-KZ"/>
        </w:rPr>
        <w:t xml:space="preserve">К.А. </w:t>
      </w:r>
      <w:r w:rsidR="00EF7412" w:rsidRPr="00EF7412">
        <w:rPr>
          <w:rFonts w:ascii="Times New Roman" w:hAnsi="Times New Roman" w:cs="Times New Roman"/>
          <w:sz w:val="28"/>
          <w:szCs w:val="28"/>
        </w:rPr>
        <w:t xml:space="preserve">Юридический дискурс: лингвопрагматика имени собственного // Знание. Понимание. Умение. </w:t>
      </w:r>
      <w:r>
        <w:rPr>
          <w:rFonts w:ascii="Times New Roman" w:hAnsi="Times New Roman" w:cs="Times New Roman"/>
          <w:sz w:val="28"/>
          <w:szCs w:val="28"/>
          <w:lang w:val="kk-KZ"/>
        </w:rPr>
        <w:t xml:space="preserve">– 2008. </w:t>
      </w:r>
      <w:r w:rsidR="00EF7412" w:rsidRPr="00EF7412">
        <w:rPr>
          <w:rFonts w:ascii="Times New Roman" w:hAnsi="Times New Roman" w:cs="Times New Roman"/>
          <w:sz w:val="28"/>
          <w:szCs w:val="28"/>
        </w:rPr>
        <w:t>– №2. – С. 188</w:t>
      </w:r>
      <w:r>
        <w:rPr>
          <w:rFonts w:ascii="Times New Roman" w:hAnsi="Times New Roman" w:cs="Times New Roman"/>
          <w:sz w:val="28"/>
          <w:szCs w:val="28"/>
          <w:lang w:val="kk-KZ"/>
        </w:rPr>
        <w:t>-</w:t>
      </w:r>
      <w:r w:rsidR="00EF7412" w:rsidRPr="00EF7412">
        <w:rPr>
          <w:rFonts w:ascii="Times New Roman" w:hAnsi="Times New Roman" w:cs="Times New Roman"/>
          <w:sz w:val="28"/>
          <w:szCs w:val="28"/>
        </w:rPr>
        <w:t>192.</w:t>
      </w:r>
    </w:p>
    <w:p w14:paraId="3CBA2037" w14:textId="605BD090" w:rsidR="00EF7412" w:rsidRPr="00EF7412" w:rsidRDefault="002C29CF" w:rsidP="00E8095F">
      <w:pPr>
        <w:pStyle w:val="a7"/>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81 </w:t>
      </w:r>
      <w:r w:rsidR="00EF7412" w:rsidRPr="00EF7412">
        <w:rPr>
          <w:rFonts w:ascii="Times New Roman" w:hAnsi="Times New Roman" w:cs="Times New Roman"/>
          <w:sz w:val="28"/>
          <w:szCs w:val="28"/>
        </w:rPr>
        <w:t>Чернышев</w:t>
      </w:r>
      <w:r w:rsidR="00EF7412" w:rsidRPr="00EF7412">
        <w:rPr>
          <w:rFonts w:ascii="Times New Roman" w:hAnsi="Times New Roman" w:cs="Times New Roman"/>
          <w:sz w:val="28"/>
          <w:szCs w:val="28"/>
          <w:lang w:val="kk-KZ"/>
        </w:rPr>
        <w:t xml:space="preserve"> </w:t>
      </w:r>
      <w:r w:rsidR="00EF7412" w:rsidRPr="00EF7412">
        <w:rPr>
          <w:rFonts w:ascii="Times New Roman" w:hAnsi="Times New Roman" w:cs="Times New Roman"/>
          <w:sz w:val="28"/>
          <w:szCs w:val="28"/>
        </w:rPr>
        <w:t>А.В. Юридический дискурс и его основные характеристики //</w:t>
      </w:r>
      <w:r w:rsidR="00EF7412" w:rsidRPr="00EF7412">
        <w:rPr>
          <w:rFonts w:ascii="Times New Roman" w:hAnsi="Times New Roman" w:cs="Times New Roman"/>
          <w:sz w:val="28"/>
          <w:szCs w:val="28"/>
          <w:lang w:val="kk-KZ"/>
        </w:rPr>
        <w:t xml:space="preserve"> </w:t>
      </w:r>
      <w:r w:rsidR="00EF7412" w:rsidRPr="00EF7412">
        <w:rPr>
          <w:rFonts w:ascii="Times New Roman" w:hAnsi="Times New Roman" w:cs="Times New Roman"/>
          <w:sz w:val="28"/>
          <w:szCs w:val="28"/>
        </w:rPr>
        <w:t>Слово.ру: Балтийский акцент</w:t>
      </w:r>
      <w:r w:rsidR="00EF7412" w:rsidRPr="00EF7412">
        <w:rPr>
          <w:rFonts w:ascii="Times New Roman" w:hAnsi="Times New Roman" w:cs="Times New Roman"/>
          <w:sz w:val="28"/>
          <w:szCs w:val="28"/>
          <w:lang w:val="kk-KZ"/>
        </w:rPr>
        <w:t>.</w:t>
      </w:r>
      <w:r w:rsidR="00EF7412" w:rsidRPr="00EF7412">
        <w:rPr>
          <w:rFonts w:ascii="Times New Roman" w:hAnsi="Times New Roman" w:cs="Times New Roman"/>
          <w:sz w:val="28"/>
          <w:szCs w:val="28"/>
        </w:rPr>
        <w:t xml:space="preserve"> – 2016. </w:t>
      </w:r>
      <w:r>
        <w:rPr>
          <w:rFonts w:ascii="Times New Roman" w:hAnsi="Times New Roman" w:cs="Times New Roman"/>
          <w:sz w:val="28"/>
          <w:szCs w:val="28"/>
          <w:lang w:val="kk-KZ"/>
        </w:rPr>
        <w:t xml:space="preserve">– №2. </w:t>
      </w:r>
      <w:r w:rsidR="00EF7412" w:rsidRPr="00EF7412">
        <w:rPr>
          <w:rFonts w:ascii="Times New Roman" w:hAnsi="Times New Roman" w:cs="Times New Roman"/>
          <w:sz w:val="28"/>
          <w:szCs w:val="28"/>
        </w:rPr>
        <w:t>– С</w:t>
      </w:r>
      <w:r>
        <w:rPr>
          <w:rFonts w:ascii="Times New Roman" w:hAnsi="Times New Roman" w:cs="Times New Roman"/>
          <w:sz w:val="28"/>
          <w:szCs w:val="28"/>
          <w:lang w:val="kk-KZ"/>
        </w:rPr>
        <w:t>.</w:t>
      </w:r>
      <w:r w:rsidR="00EF7412" w:rsidRPr="00EF7412">
        <w:rPr>
          <w:rFonts w:ascii="Times New Roman" w:hAnsi="Times New Roman" w:cs="Times New Roman"/>
          <w:sz w:val="28"/>
          <w:szCs w:val="28"/>
        </w:rPr>
        <w:t xml:space="preserve"> 2</w:t>
      </w:r>
      <w:r>
        <w:rPr>
          <w:rFonts w:ascii="Times New Roman" w:hAnsi="Times New Roman" w:cs="Times New Roman"/>
          <w:sz w:val="28"/>
          <w:szCs w:val="28"/>
          <w:lang w:val="kk-KZ"/>
        </w:rPr>
        <w:t>2</w:t>
      </w:r>
      <w:r w:rsidR="00EF7412" w:rsidRPr="00EF7412">
        <w:rPr>
          <w:rFonts w:ascii="Times New Roman" w:hAnsi="Times New Roman" w:cs="Times New Roman"/>
          <w:sz w:val="28"/>
          <w:szCs w:val="28"/>
          <w:lang w:val="kk-KZ"/>
        </w:rPr>
        <w:t>-2</w:t>
      </w:r>
      <w:r>
        <w:rPr>
          <w:rFonts w:ascii="Times New Roman" w:hAnsi="Times New Roman" w:cs="Times New Roman"/>
          <w:sz w:val="28"/>
          <w:szCs w:val="28"/>
          <w:lang w:val="kk-KZ"/>
        </w:rPr>
        <w:t>8.</w:t>
      </w:r>
    </w:p>
    <w:p w14:paraId="4B72ABFB" w14:textId="508BA4E2" w:rsidR="00EF7412" w:rsidRPr="00EF7412" w:rsidRDefault="002C29CF" w:rsidP="00E8095F">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82 </w:t>
      </w:r>
      <w:r w:rsidR="00EF7412" w:rsidRPr="00EF7412">
        <w:rPr>
          <w:rFonts w:ascii="Times New Roman" w:hAnsi="Times New Roman" w:cs="Times New Roman"/>
          <w:sz w:val="28"/>
          <w:szCs w:val="28"/>
        </w:rPr>
        <w:t xml:space="preserve">Храмцова Н.Г. Дискурс-правовой анализ: от теории к практике приме нения. </w:t>
      </w:r>
      <w:r>
        <w:rPr>
          <w:rFonts w:ascii="Times New Roman" w:hAnsi="Times New Roman" w:cs="Times New Roman"/>
          <w:sz w:val="28"/>
          <w:szCs w:val="28"/>
          <w:lang w:val="kk-KZ"/>
        </w:rPr>
        <w:t xml:space="preserve">– </w:t>
      </w:r>
      <w:r w:rsidR="00EF7412" w:rsidRPr="00EF7412">
        <w:rPr>
          <w:rFonts w:ascii="Times New Roman" w:hAnsi="Times New Roman" w:cs="Times New Roman"/>
          <w:sz w:val="28"/>
          <w:szCs w:val="28"/>
        </w:rPr>
        <w:t xml:space="preserve">Курган, 2012. </w:t>
      </w:r>
      <w:r>
        <w:rPr>
          <w:rFonts w:ascii="Times New Roman" w:hAnsi="Times New Roman" w:cs="Times New Roman"/>
          <w:sz w:val="28"/>
          <w:szCs w:val="28"/>
          <w:lang w:val="kk-KZ"/>
        </w:rPr>
        <w:t xml:space="preserve">– </w:t>
      </w:r>
      <w:r w:rsidR="00EF7412" w:rsidRPr="00EF7412">
        <w:rPr>
          <w:rFonts w:ascii="Times New Roman" w:hAnsi="Times New Roman" w:cs="Times New Roman"/>
          <w:sz w:val="28"/>
          <w:szCs w:val="28"/>
        </w:rPr>
        <w:t>180 с.</w:t>
      </w:r>
    </w:p>
    <w:p w14:paraId="690E9DAF" w14:textId="275604E1" w:rsidR="00EF7412" w:rsidRPr="00EF7412" w:rsidRDefault="002C29CF" w:rsidP="00E8095F">
      <w:pPr>
        <w:pStyle w:val="a7"/>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83 </w:t>
      </w:r>
      <w:r w:rsidR="00EF7412">
        <w:rPr>
          <w:rFonts w:ascii="Times New Roman" w:hAnsi="Times New Roman" w:cs="Times New Roman"/>
          <w:sz w:val="28"/>
          <w:szCs w:val="28"/>
        </w:rPr>
        <w:t xml:space="preserve">Палашевская </w:t>
      </w:r>
      <w:r w:rsidR="00EF7412" w:rsidRPr="00EF7412">
        <w:rPr>
          <w:rFonts w:ascii="Times New Roman" w:hAnsi="Times New Roman" w:cs="Times New Roman"/>
          <w:sz w:val="28"/>
          <w:szCs w:val="28"/>
        </w:rPr>
        <w:t>И.В. Судебный дискурс: функции, структура, нарративность: автореф. … д</w:t>
      </w:r>
      <w:r>
        <w:rPr>
          <w:rFonts w:ascii="Times New Roman" w:hAnsi="Times New Roman" w:cs="Times New Roman"/>
          <w:sz w:val="28"/>
          <w:szCs w:val="28"/>
          <w:lang w:val="kk-KZ"/>
        </w:rPr>
        <w:t>ок.</w:t>
      </w:r>
      <w:r w:rsidR="00EF7412" w:rsidRPr="00EF7412">
        <w:rPr>
          <w:rFonts w:ascii="Times New Roman" w:hAnsi="Times New Roman" w:cs="Times New Roman"/>
          <w:sz w:val="28"/>
          <w:szCs w:val="28"/>
        </w:rPr>
        <w:t xml:space="preserve"> филол. наук: 10.02.19</w:t>
      </w:r>
      <w:r w:rsidR="00EF7412" w:rsidRPr="00EF7412">
        <w:rPr>
          <w:rFonts w:ascii="Times New Roman" w:hAnsi="Times New Roman" w:cs="Times New Roman"/>
          <w:sz w:val="28"/>
          <w:szCs w:val="28"/>
          <w:lang w:val="kk-KZ"/>
        </w:rPr>
        <w:t xml:space="preserve">. – </w:t>
      </w:r>
      <w:r w:rsidR="00EF7412" w:rsidRPr="00EF7412">
        <w:rPr>
          <w:rFonts w:ascii="Times New Roman" w:hAnsi="Times New Roman" w:cs="Times New Roman"/>
          <w:sz w:val="28"/>
          <w:szCs w:val="28"/>
        </w:rPr>
        <w:t xml:space="preserve">Волгоград, 2012. </w:t>
      </w:r>
      <w:r>
        <w:rPr>
          <w:rFonts w:ascii="Times New Roman" w:hAnsi="Times New Roman" w:cs="Times New Roman"/>
          <w:sz w:val="28"/>
          <w:szCs w:val="28"/>
          <w:lang w:val="kk-KZ"/>
        </w:rPr>
        <w:t>–</w:t>
      </w:r>
      <w:r w:rsidR="00EF7412" w:rsidRPr="00EF7412">
        <w:rPr>
          <w:rFonts w:ascii="Times New Roman" w:hAnsi="Times New Roman" w:cs="Times New Roman"/>
          <w:sz w:val="28"/>
          <w:szCs w:val="28"/>
          <w:lang w:val="kk-KZ"/>
        </w:rPr>
        <w:t xml:space="preserve"> </w:t>
      </w:r>
      <w:r w:rsidR="00EF7412" w:rsidRPr="00EF7412">
        <w:rPr>
          <w:rFonts w:ascii="Times New Roman" w:hAnsi="Times New Roman" w:cs="Times New Roman"/>
          <w:sz w:val="28"/>
          <w:szCs w:val="28"/>
        </w:rPr>
        <w:t>40 с.</w:t>
      </w:r>
    </w:p>
    <w:p w14:paraId="48061D0E" w14:textId="4F843873" w:rsidR="00EF7412" w:rsidRPr="00EF7412" w:rsidRDefault="002C29CF" w:rsidP="00E8095F">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84 </w:t>
      </w:r>
      <w:r w:rsidR="00EF7412" w:rsidRPr="00EF7412">
        <w:rPr>
          <w:rFonts w:ascii="Times New Roman" w:hAnsi="Times New Roman" w:cs="Times New Roman"/>
          <w:sz w:val="28"/>
          <w:szCs w:val="28"/>
        </w:rPr>
        <w:t>Овчинникова Н.В. Коммуникативно-прагматическая специфика судебного дискурса: автореф. дис. … канд. филол. наук: 10.02.19</w:t>
      </w:r>
      <w:r w:rsidR="00EF7412" w:rsidRPr="00EF7412">
        <w:rPr>
          <w:rFonts w:ascii="Times New Roman" w:hAnsi="Times New Roman" w:cs="Times New Roman"/>
          <w:sz w:val="28"/>
          <w:szCs w:val="28"/>
          <w:lang w:val="kk-KZ"/>
        </w:rPr>
        <w:t>. – Т</w:t>
      </w:r>
      <w:r w:rsidR="00EF7412" w:rsidRPr="00EF7412">
        <w:rPr>
          <w:rFonts w:ascii="Times New Roman" w:hAnsi="Times New Roman" w:cs="Times New Roman"/>
          <w:sz w:val="28"/>
          <w:szCs w:val="28"/>
        </w:rPr>
        <w:t xml:space="preserve">верь, 2006. </w:t>
      </w:r>
      <w:r w:rsidR="00E8095F">
        <w:rPr>
          <w:rFonts w:ascii="Times New Roman" w:hAnsi="Times New Roman" w:cs="Times New Roman"/>
          <w:sz w:val="28"/>
          <w:szCs w:val="28"/>
          <w:lang w:val="kk-KZ"/>
        </w:rPr>
        <w:t>–</w:t>
      </w:r>
      <w:r w:rsidR="00EF7412" w:rsidRPr="00EF7412">
        <w:rPr>
          <w:rFonts w:ascii="Times New Roman" w:hAnsi="Times New Roman" w:cs="Times New Roman"/>
          <w:sz w:val="28"/>
          <w:szCs w:val="28"/>
          <w:lang w:val="kk-KZ"/>
        </w:rPr>
        <w:t xml:space="preserve"> </w:t>
      </w:r>
      <w:r w:rsidR="00EF7412" w:rsidRPr="00EF7412">
        <w:rPr>
          <w:rFonts w:ascii="Times New Roman" w:hAnsi="Times New Roman" w:cs="Times New Roman"/>
          <w:sz w:val="28"/>
          <w:szCs w:val="28"/>
        </w:rPr>
        <w:t>18 с.</w:t>
      </w:r>
    </w:p>
    <w:p w14:paraId="32C4A054" w14:textId="49970720" w:rsidR="00EF7412" w:rsidRPr="00EF7412" w:rsidRDefault="002C29CF" w:rsidP="00E8095F">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85 </w:t>
      </w:r>
      <w:r w:rsidR="00EF7412" w:rsidRPr="00EF7412">
        <w:rPr>
          <w:rFonts w:ascii="Times New Roman" w:hAnsi="Times New Roman" w:cs="Times New Roman"/>
          <w:sz w:val="28"/>
          <w:szCs w:val="28"/>
        </w:rPr>
        <w:t xml:space="preserve">Шевырдяева Л.Н. Язык современного американского судебного дискурса (на мате риале решений Верховного суда США): автореф. … канд. филол. наук: 10.02.04. </w:t>
      </w:r>
      <w:r w:rsidR="00EF7412" w:rsidRPr="00EF7412">
        <w:rPr>
          <w:rFonts w:ascii="Times New Roman" w:hAnsi="Times New Roman" w:cs="Times New Roman"/>
          <w:sz w:val="28"/>
          <w:szCs w:val="28"/>
          <w:lang w:val="kk-KZ"/>
        </w:rPr>
        <w:t xml:space="preserve">– </w:t>
      </w:r>
      <w:r w:rsidR="00EF7412" w:rsidRPr="00EF7412">
        <w:rPr>
          <w:rFonts w:ascii="Times New Roman" w:hAnsi="Times New Roman" w:cs="Times New Roman"/>
          <w:sz w:val="28"/>
          <w:szCs w:val="28"/>
        </w:rPr>
        <w:t xml:space="preserve">М., 2009. </w:t>
      </w:r>
      <w:r w:rsidR="00654FC9">
        <w:rPr>
          <w:rFonts w:ascii="Times New Roman" w:hAnsi="Times New Roman" w:cs="Times New Roman"/>
          <w:sz w:val="28"/>
          <w:szCs w:val="28"/>
          <w:lang w:val="kk-KZ"/>
        </w:rPr>
        <w:t xml:space="preserve">– </w:t>
      </w:r>
      <w:r w:rsidR="00EF7412" w:rsidRPr="00EF7412">
        <w:rPr>
          <w:rFonts w:ascii="Times New Roman" w:hAnsi="Times New Roman" w:cs="Times New Roman"/>
          <w:sz w:val="28"/>
          <w:szCs w:val="28"/>
        </w:rPr>
        <w:t>25 с.</w:t>
      </w:r>
    </w:p>
    <w:p w14:paraId="6858B3A1" w14:textId="5F0DD8A7" w:rsidR="00EF7412" w:rsidRPr="00654FC9" w:rsidRDefault="00654FC9" w:rsidP="00E8095F">
      <w:pPr>
        <w:pStyle w:val="a7"/>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kk-KZ"/>
        </w:rPr>
        <w:t xml:space="preserve">86 </w:t>
      </w:r>
      <w:r w:rsidR="00EF7412" w:rsidRPr="00EF7412">
        <w:rPr>
          <w:rFonts w:ascii="Times New Roman" w:hAnsi="Times New Roman" w:cs="Times New Roman"/>
          <w:sz w:val="28"/>
          <w:szCs w:val="28"/>
          <w:lang w:val="en-US"/>
        </w:rPr>
        <w:t xml:space="preserve">Mattila H.E.S. Comparative Legal Linguistics. </w:t>
      </w:r>
      <w:r>
        <w:rPr>
          <w:rFonts w:ascii="Times New Roman" w:hAnsi="Times New Roman" w:cs="Times New Roman"/>
          <w:sz w:val="28"/>
          <w:szCs w:val="28"/>
          <w:lang w:val="kk-KZ"/>
        </w:rPr>
        <w:t xml:space="preserve">– </w:t>
      </w:r>
      <w:r w:rsidR="00EF7412" w:rsidRPr="00EF7412">
        <w:rPr>
          <w:rFonts w:ascii="Times New Roman" w:hAnsi="Times New Roman" w:cs="Times New Roman"/>
          <w:sz w:val="28"/>
          <w:szCs w:val="28"/>
          <w:lang w:val="en-US"/>
        </w:rPr>
        <w:t>Aldershot</w:t>
      </w:r>
      <w:r w:rsidR="00EF7412" w:rsidRPr="00654FC9">
        <w:rPr>
          <w:rFonts w:ascii="Times New Roman" w:hAnsi="Times New Roman" w:cs="Times New Roman"/>
          <w:sz w:val="28"/>
          <w:szCs w:val="28"/>
          <w:lang w:val="en-US"/>
        </w:rPr>
        <w:t xml:space="preserve">: </w:t>
      </w:r>
      <w:r w:rsidR="00EF7412" w:rsidRPr="00EF7412">
        <w:rPr>
          <w:rFonts w:ascii="Times New Roman" w:hAnsi="Times New Roman" w:cs="Times New Roman"/>
          <w:sz w:val="28"/>
          <w:szCs w:val="28"/>
          <w:lang w:val="en-US"/>
        </w:rPr>
        <w:t>Ashgate</w:t>
      </w:r>
      <w:r w:rsidR="00EF7412" w:rsidRPr="00654FC9">
        <w:rPr>
          <w:rFonts w:ascii="Times New Roman" w:hAnsi="Times New Roman" w:cs="Times New Roman"/>
          <w:sz w:val="28"/>
          <w:szCs w:val="28"/>
          <w:lang w:val="en-US"/>
        </w:rPr>
        <w:t xml:space="preserve">, 2006. </w:t>
      </w:r>
      <w:r>
        <w:rPr>
          <w:rFonts w:ascii="Times New Roman" w:hAnsi="Times New Roman" w:cs="Times New Roman"/>
          <w:sz w:val="28"/>
          <w:szCs w:val="28"/>
          <w:lang w:val="kk-KZ"/>
        </w:rPr>
        <w:t xml:space="preserve">– </w:t>
      </w:r>
      <w:r w:rsidR="00EF7412" w:rsidRPr="00654FC9">
        <w:rPr>
          <w:rFonts w:ascii="Times New Roman" w:hAnsi="Times New Roman" w:cs="Times New Roman"/>
          <w:sz w:val="28"/>
          <w:szCs w:val="28"/>
          <w:lang w:val="en-US"/>
        </w:rPr>
        <w:t>347 p.</w:t>
      </w:r>
    </w:p>
    <w:p w14:paraId="2DF022F9" w14:textId="4D0CDE63" w:rsidR="00EF7412" w:rsidRPr="00EF7412" w:rsidRDefault="00654FC9" w:rsidP="00E8095F">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87 </w:t>
      </w:r>
      <w:r w:rsidR="00EF7412" w:rsidRPr="00EF7412">
        <w:rPr>
          <w:rFonts w:ascii="Times New Roman" w:hAnsi="Times New Roman" w:cs="Times New Roman"/>
          <w:sz w:val="28"/>
          <w:szCs w:val="28"/>
        </w:rPr>
        <w:t xml:space="preserve">Попова Л.Е. Юридический дискурс как объект интерпретаций: семантический и прагматический аспект: дис. … канд. филол. </w:t>
      </w:r>
      <w:r w:rsidRPr="00EF7412">
        <w:rPr>
          <w:rFonts w:ascii="Times New Roman" w:hAnsi="Times New Roman" w:cs="Times New Roman"/>
          <w:sz w:val="28"/>
          <w:szCs w:val="28"/>
        </w:rPr>
        <w:t>наук</w:t>
      </w:r>
      <w:r>
        <w:rPr>
          <w:rFonts w:ascii="Times New Roman" w:hAnsi="Times New Roman" w:cs="Times New Roman"/>
          <w:sz w:val="28"/>
          <w:szCs w:val="28"/>
          <w:lang w:val="kk-KZ"/>
        </w:rPr>
        <w:t>: 10</w:t>
      </w:r>
      <w:r w:rsidR="00EF7412" w:rsidRPr="00EF7412">
        <w:rPr>
          <w:rFonts w:ascii="Times New Roman" w:hAnsi="Times New Roman" w:cs="Times New Roman"/>
          <w:sz w:val="28"/>
          <w:szCs w:val="28"/>
        </w:rPr>
        <w:t>.</w:t>
      </w:r>
      <w:r>
        <w:rPr>
          <w:rFonts w:ascii="Times New Roman" w:hAnsi="Times New Roman" w:cs="Times New Roman"/>
          <w:sz w:val="28"/>
          <w:szCs w:val="28"/>
          <w:lang w:val="kk-KZ"/>
        </w:rPr>
        <w:t>02.19.</w:t>
      </w:r>
      <w:r w:rsidR="00EF7412" w:rsidRPr="00EF7412">
        <w:rPr>
          <w:rFonts w:ascii="Times New Roman" w:hAnsi="Times New Roman" w:cs="Times New Roman"/>
          <w:sz w:val="28"/>
          <w:szCs w:val="28"/>
        </w:rPr>
        <w:t xml:space="preserve"> </w:t>
      </w:r>
      <w:r w:rsidR="00EF7412" w:rsidRPr="00EF7412">
        <w:rPr>
          <w:rFonts w:ascii="Times New Roman" w:hAnsi="Times New Roman" w:cs="Times New Roman"/>
          <w:sz w:val="28"/>
          <w:szCs w:val="28"/>
          <w:lang w:val="kk-KZ"/>
        </w:rPr>
        <w:t xml:space="preserve">– </w:t>
      </w:r>
      <w:r w:rsidR="00EF7412" w:rsidRPr="00EF7412">
        <w:rPr>
          <w:rFonts w:ascii="Times New Roman" w:hAnsi="Times New Roman" w:cs="Times New Roman"/>
          <w:sz w:val="28"/>
          <w:szCs w:val="28"/>
        </w:rPr>
        <w:t xml:space="preserve">Краснодар, 2005. </w:t>
      </w:r>
      <w:r>
        <w:rPr>
          <w:rFonts w:ascii="Times New Roman" w:hAnsi="Times New Roman" w:cs="Times New Roman"/>
          <w:sz w:val="28"/>
          <w:szCs w:val="28"/>
          <w:lang w:val="kk-KZ"/>
        </w:rPr>
        <w:t>–</w:t>
      </w:r>
      <w:r w:rsidR="00EF7412" w:rsidRPr="00EF7412">
        <w:rPr>
          <w:rFonts w:ascii="Times New Roman" w:hAnsi="Times New Roman" w:cs="Times New Roman"/>
          <w:sz w:val="28"/>
          <w:szCs w:val="28"/>
          <w:lang w:val="kk-KZ"/>
        </w:rPr>
        <w:t xml:space="preserve"> </w:t>
      </w:r>
      <w:r w:rsidR="00EF7412" w:rsidRPr="00EF7412">
        <w:rPr>
          <w:rFonts w:ascii="Times New Roman" w:hAnsi="Times New Roman" w:cs="Times New Roman"/>
          <w:sz w:val="28"/>
          <w:szCs w:val="28"/>
        </w:rPr>
        <w:t>16</w:t>
      </w:r>
      <w:r>
        <w:rPr>
          <w:rFonts w:ascii="Times New Roman" w:hAnsi="Times New Roman" w:cs="Times New Roman"/>
          <w:sz w:val="28"/>
          <w:szCs w:val="28"/>
          <w:lang w:val="kk-KZ"/>
        </w:rPr>
        <w:t>6</w:t>
      </w:r>
      <w:r w:rsidR="00EF7412" w:rsidRPr="00EF7412">
        <w:rPr>
          <w:rFonts w:ascii="Times New Roman" w:hAnsi="Times New Roman" w:cs="Times New Roman"/>
          <w:sz w:val="28"/>
          <w:szCs w:val="28"/>
        </w:rPr>
        <w:t xml:space="preserve"> с.</w:t>
      </w:r>
    </w:p>
    <w:p w14:paraId="707A821F" w14:textId="111D2614" w:rsidR="00EF7412" w:rsidRPr="00EF7412" w:rsidRDefault="00654FC9" w:rsidP="00E8095F">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88 </w:t>
      </w:r>
      <w:r w:rsidR="00EF7412" w:rsidRPr="00EF7412">
        <w:rPr>
          <w:rFonts w:ascii="Times New Roman" w:hAnsi="Times New Roman" w:cs="Times New Roman"/>
          <w:sz w:val="28"/>
          <w:szCs w:val="28"/>
        </w:rPr>
        <w:t xml:space="preserve">Караулов Ю.Н. Русский язык и языковая личность. </w:t>
      </w:r>
      <w:r w:rsidR="00EF7412" w:rsidRPr="00EF7412">
        <w:rPr>
          <w:rFonts w:ascii="Times New Roman" w:hAnsi="Times New Roman" w:cs="Times New Roman"/>
          <w:sz w:val="28"/>
          <w:szCs w:val="28"/>
          <w:lang w:val="kk-KZ"/>
        </w:rPr>
        <w:t xml:space="preserve">– </w:t>
      </w:r>
      <w:r w:rsidR="00EF7412" w:rsidRPr="00EF7412">
        <w:rPr>
          <w:rFonts w:ascii="Times New Roman" w:hAnsi="Times New Roman" w:cs="Times New Roman"/>
          <w:sz w:val="28"/>
          <w:szCs w:val="28"/>
        </w:rPr>
        <w:t xml:space="preserve">М.: Наука, 1987. </w:t>
      </w:r>
      <w:r>
        <w:rPr>
          <w:rFonts w:ascii="Times New Roman" w:hAnsi="Times New Roman" w:cs="Times New Roman"/>
          <w:sz w:val="28"/>
          <w:szCs w:val="28"/>
          <w:lang w:val="kk-KZ"/>
        </w:rPr>
        <w:t xml:space="preserve">- </w:t>
      </w:r>
      <w:r w:rsidR="00EF7412" w:rsidRPr="00EF7412">
        <w:rPr>
          <w:rFonts w:ascii="Times New Roman" w:hAnsi="Times New Roman" w:cs="Times New Roman"/>
          <w:sz w:val="28"/>
          <w:szCs w:val="28"/>
        </w:rPr>
        <w:t>264 с.</w:t>
      </w:r>
    </w:p>
    <w:p w14:paraId="40DD7091" w14:textId="7C25F4AF" w:rsidR="00EF7412" w:rsidRPr="00EF7412" w:rsidRDefault="00654FC9" w:rsidP="00E8095F">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89 </w:t>
      </w:r>
      <w:r w:rsidR="00EF7412" w:rsidRPr="00EF7412">
        <w:rPr>
          <w:rFonts w:ascii="Times New Roman" w:hAnsi="Times New Roman" w:cs="Times New Roman"/>
          <w:sz w:val="28"/>
          <w:szCs w:val="28"/>
        </w:rPr>
        <w:t>Сафронова</w:t>
      </w:r>
      <w:r w:rsidR="00EF7412" w:rsidRPr="00EF7412">
        <w:rPr>
          <w:rFonts w:ascii="Times New Roman" w:hAnsi="Times New Roman" w:cs="Times New Roman"/>
          <w:sz w:val="28"/>
          <w:szCs w:val="28"/>
          <w:lang w:val="kk-KZ"/>
        </w:rPr>
        <w:t xml:space="preserve"> </w:t>
      </w:r>
      <w:r w:rsidR="00EF7412" w:rsidRPr="00EF7412">
        <w:rPr>
          <w:rFonts w:ascii="Times New Roman" w:hAnsi="Times New Roman" w:cs="Times New Roman"/>
          <w:sz w:val="28"/>
          <w:szCs w:val="28"/>
        </w:rPr>
        <w:t>Т.С. Особенности понятия «юридический дискурс</w:t>
      </w:r>
      <w:r w:rsidR="00EF7412" w:rsidRPr="00EF7412">
        <w:rPr>
          <w:rFonts w:ascii="Times New Roman" w:hAnsi="Times New Roman" w:cs="Times New Roman"/>
          <w:sz w:val="28"/>
          <w:szCs w:val="28"/>
          <w:lang w:val="kk-KZ"/>
        </w:rPr>
        <w:t xml:space="preserve"> // </w:t>
      </w:r>
      <w:r w:rsidR="00EF7412" w:rsidRPr="00EF7412">
        <w:rPr>
          <w:rFonts w:ascii="Times New Roman" w:hAnsi="Times New Roman" w:cs="Times New Roman"/>
          <w:sz w:val="28"/>
          <w:szCs w:val="28"/>
        </w:rPr>
        <w:t>Современные тенденции развития науки и технологий. – 2016. – №5-4. – С. 86</w:t>
      </w:r>
      <w:r>
        <w:rPr>
          <w:rFonts w:ascii="Times New Roman" w:hAnsi="Times New Roman" w:cs="Times New Roman"/>
          <w:sz w:val="28"/>
          <w:szCs w:val="28"/>
          <w:lang w:val="kk-KZ"/>
        </w:rPr>
        <w:t>-</w:t>
      </w:r>
      <w:r w:rsidR="00EF7412" w:rsidRPr="00EF7412">
        <w:rPr>
          <w:rFonts w:ascii="Times New Roman" w:hAnsi="Times New Roman" w:cs="Times New Roman"/>
          <w:sz w:val="28"/>
          <w:szCs w:val="28"/>
        </w:rPr>
        <w:t>91.</w:t>
      </w:r>
    </w:p>
    <w:p w14:paraId="0A344531" w14:textId="538580C6" w:rsidR="00EF7412" w:rsidRPr="00EF7412" w:rsidRDefault="00654FC9" w:rsidP="004800AA">
      <w:pPr>
        <w:pStyle w:val="a7"/>
        <w:widowControl w:val="0"/>
        <w:tabs>
          <w:tab w:val="left" w:pos="1296"/>
          <w:tab w:val="left" w:pos="2909"/>
          <w:tab w:val="left" w:pos="3773"/>
          <w:tab w:val="left" w:pos="4713"/>
          <w:tab w:val="left" w:leader="dot" w:pos="5299"/>
          <w:tab w:val="left" w:pos="5785"/>
          <w:tab w:val="left" w:pos="6463"/>
          <w:tab w:val="left" w:pos="8378"/>
        </w:tabs>
        <w:autoSpaceDE w:val="0"/>
        <w:autoSpaceDN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90 </w:t>
      </w:r>
      <w:r w:rsidR="00EF7412" w:rsidRPr="00EF7412">
        <w:rPr>
          <w:rFonts w:ascii="Times New Roman" w:hAnsi="Times New Roman" w:cs="Times New Roman"/>
          <w:sz w:val="28"/>
          <w:szCs w:val="28"/>
        </w:rPr>
        <w:t>Ерназарова</w:t>
      </w:r>
      <w:r w:rsidR="00EF7412" w:rsidRPr="00EF7412">
        <w:rPr>
          <w:rFonts w:ascii="Times New Roman" w:hAnsi="Times New Roman" w:cs="Times New Roman"/>
          <w:sz w:val="28"/>
          <w:szCs w:val="28"/>
          <w:lang w:val="kk-KZ"/>
        </w:rPr>
        <w:t xml:space="preserve"> </w:t>
      </w:r>
      <w:r w:rsidR="00EF7412" w:rsidRPr="00EF7412">
        <w:rPr>
          <w:rFonts w:ascii="Times New Roman" w:hAnsi="Times New Roman" w:cs="Times New Roman"/>
          <w:sz w:val="28"/>
          <w:szCs w:val="28"/>
        </w:rPr>
        <w:t>С.Ш.</w:t>
      </w:r>
      <w:r w:rsidR="00EF7412" w:rsidRPr="00EF7412">
        <w:rPr>
          <w:rFonts w:ascii="Times New Roman" w:hAnsi="Times New Roman" w:cs="Times New Roman"/>
          <w:sz w:val="28"/>
          <w:szCs w:val="28"/>
          <w:lang w:val="kk-KZ"/>
        </w:rPr>
        <w:t xml:space="preserve"> Қазақ сөйлеу тілі синтаксисі бірліктерінің прагматикалық негіздері: филол.</w:t>
      </w:r>
      <w:r>
        <w:rPr>
          <w:rFonts w:ascii="Times New Roman" w:hAnsi="Times New Roman" w:cs="Times New Roman"/>
          <w:sz w:val="28"/>
          <w:szCs w:val="28"/>
          <w:lang w:val="kk-KZ"/>
        </w:rPr>
        <w:t xml:space="preserve"> </w:t>
      </w:r>
      <w:r w:rsidR="00EF7412" w:rsidRPr="00EF7412">
        <w:rPr>
          <w:rFonts w:ascii="Times New Roman" w:hAnsi="Times New Roman" w:cs="Times New Roman"/>
          <w:sz w:val="28"/>
          <w:szCs w:val="28"/>
          <w:lang w:val="kk-KZ"/>
        </w:rPr>
        <w:t>ғ</w:t>
      </w:r>
      <w:r>
        <w:rPr>
          <w:rFonts w:ascii="Times New Roman" w:hAnsi="Times New Roman" w:cs="Times New Roman"/>
          <w:sz w:val="28"/>
          <w:szCs w:val="28"/>
          <w:lang w:val="kk-KZ"/>
        </w:rPr>
        <w:t>ыл</w:t>
      </w:r>
      <w:r w:rsidR="00EF7412" w:rsidRPr="00EF7412">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EF7412" w:rsidRPr="00EF7412">
        <w:rPr>
          <w:rFonts w:ascii="Times New Roman" w:hAnsi="Times New Roman" w:cs="Times New Roman"/>
          <w:sz w:val="28"/>
          <w:szCs w:val="28"/>
          <w:lang w:val="kk-KZ"/>
        </w:rPr>
        <w:t>д</w:t>
      </w:r>
      <w:r>
        <w:rPr>
          <w:rFonts w:ascii="Times New Roman" w:hAnsi="Times New Roman" w:cs="Times New Roman"/>
          <w:sz w:val="28"/>
          <w:szCs w:val="28"/>
          <w:lang w:val="kk-KZ"/>
        </w:rPr>
        <w:t>ок</w:t>
      </w:r>
      <w:r w:rsidR="00EF7412" w:rsidRPr="00EF741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EF7412" w:rsidRPr="00EF7412">
        <w:rPr>
          <w:rFonts w:ascii="Times New Roman" w:hAnsi="Times New Roman" w:cs="Times New Roman"/>
          <w:sz w:val="28"/>
          <w:szCs w:val="28"/>
          <w:lang w:val="kk-KZ"/>
        </w:rPr>
        <w:t>дис. – Алматы,2001.</w:t>
      </w:r>
      <w:r w:rsidR="00EF7412" w:rsidRPr="00EF7412">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r w:rsidR="00EF7412" w:rsidRPr="00EF7412">
        <w:rPr>
          <w:rFonts w:ascii="Times New Roman" w:hAnsi="Times New Roman" w:cs="Times New Roman"/>
          <w:sz w:val="28"/>
          <w:szCs w:val="28"/>
          <w:lang w:val="kk-KZ"/>
        </w:rPr>
        <w:t xml:space="preserve">246 б. </w:t>
      </w:r>
    </w:p>
    <w:p w14:paraId="55951D19" w14:textId="27E30BC2" w:rsidR="00EF7412" w:rsidRPr="004800AA" w:rsidRDefault="00654FC9" w:rsidP="004800AA">
      <w:pPr>
        <w:pStyle w:val="a7"/>
        <w:widowControl w:val="0"/>
        <w:tabs>
          <w:tab w:val="left" w:pos="1296"/>
          <w:tab w:val="left" w:pos="2909"/>
          <w:tab w:val="left" w:pos="3773"/>
          <w:tab w:val="left" w:pos="4713"/>
          <w:tab w:val="left" w:leader="dot" w:pos="5299"/>
          <w:tab w:val="left" w:pos="5785"/>
          <w:tab w:val="left" w:pos="6463"/>
          <w:tab w:val="left" w:pos="8378"/>
        </w:tabs>
        <w:autoSpaceDE w:val="0"/>
        <w:autoSpaceDN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91 </w:t>
      </w:r>
      <w:r w:rsidR="004800AA" w:rsidRPr="00DC3584">
        <w:rPr>
          <w:rFonts w:ascii="Times New Roman" w:hAnsi="Times New Roman" w:cs="Times New Roman"/>
          <w:sz w:val="28"/>
          <w:szCs w:val="28"/>
        </w:rPr>
        <w:t xml:space="preserve">Огдонова Ц.Ц. </w:t>
      </w:r>
      <w:r w:rsidR="004800AA" w:rsidRPr="00EF7412">
        <w:rPr>
          <w:rFonts w:ascii="Times New Roman" w:hAnsi="Times New Roman" w:cs="Times New Roman"/>
          <w:sz w:val="28"/>
          <w:szCs w:val="28"/>
        </w:rPr>
        <w:t>Типологизация концептов в современном языкознании</w:t>
      </w:r>
      <w:r w:rsidR="004800AA" w:rsidRPr="00EF7412">
        <w:rPr>
          <w:rFonts w:ascii="Times New Roman" w:hAnsi="Times New Roman" w:cs="Times New Roman"/>
          <w:sz w:val="28"/>
          <w:szCs w:val="28"/>
          <w:lang w:val="kk-KZ"/>
        </w:rPr>
        <w:t xml:space="preserve"> // </w:t>
      </w:r>
      <w:r w:rsidR="004800AA">
        <w:rPr>
          <w:rFonts w:ascii="Times New Roman" w:hAnsi="Times New Roman" w:cs="Times New Roman"/>
          <w:sz w:val="28"/>
          <w:szCs w:val="28"/>
          <w:lang w:val="kk-KZ"/>
        </w:rPr>
        <w:t>Вестник Бурятского государственного университета</w:t>
      </w:r>
      <w:r w:rsidR="004800AA" w:rsidRPr="004800AA">
        <w:rPr>
          <w:rFonts w:ascii="Times New Roman" w:hAnsi="Times New Roman" w:cs="Times New Roman"/>
          <w:sz w:val="28"/>
          <w:szCs w:val="28"/>
        </w:rPr>
        <w:t xml:space="preserve">. </w:t>
      </w:r>
      <w:r w:rsidR="004800AA" w:rsidRPr="00EF7412">
        <w:rPr>
          <w:rFonts w:ascii="Times New Roman" w:hAnsi="Times New Roman" w:cs="Times New Roman"/>
          <w:sz w:val="28"/>
          <w:szCs w:val="28"/>
        </w:rPr>
        <w:t xml:space="preserve">– </w:t>
      </w:r>
      <w:r w:rsidR="004800AA" w:rsidRPr="004800AA">
        <w:rPr>
          <w:rFonts w:ascii="Times New Roman" w:hAnsi="Times New Roman" w:cs="Times New Roman"/>
          <w:sz w:val="28"/>
          <w:szCs w:val="28"/>
        </w:rPr>
        <w:t>2011</w:t>
      </w:r>
      <w:r w:rsidR="004800AA" w:rsidRPr="00EF7412">
        <w:rPr>
          <w:rFonts w:ascii="Times New Roman" w:hAnsi="Times New Roman" w:cs="Times New Roman"/>
          <w:sz w:val="28"/>
          <w:szCs w:val="28"/>
        </w:rPr>
        <w:t xml:space="preserve">. </w:t>
      </w:r>
      <w:r w:rsidR="004800AA">
        <w:rPr>
          <w:rFonts w:ascii="Times New Roman" w:hAnsi="Times New Roman" w:cs="Times New Roman"/>
          <w:sz w:val="28"/>
          <w:szCs w:val="28"/>
        </w:rPr>
        <w:t xml:space="preserve">– </w:t>
      </w:r>
      <w:r w:rsidR="004655D2">
        <w:rPr>
          <w:rFonts w:ascii="Times New Roman" w:hAnsi="Times New Roman" w:cs="Times New Roman"/>
          <w:sz w:val="28"/>
          <w:szCs w:val="28"/>
        </w:rPr>
        <w:t xml:space="preserve">№11. </w:t>
      </w:r>
      <w:r w:rsidR="004800AA" w:rsidRPr="00EF7412">
        <w:rPr>
          <w:rFonts w:ascii="Times New Roman" w:hAnsi="Times New Roman" w:cs="Times New Roman"/>
          <w:sz w:val="28"/>
          <w:szCs w:val="28"/>
        </w:rPr>
        <w:t>– С.</w:t>
      </w:r>
      <w:r w:rsidR="004655D2">
        <w:rPr>
          <w:rFonts w:ascii="Times New Roman" w:hAnsi="Times New Roman" w:cs="Times New Roman"/>
          <w:sz w:val="28"/>
          <w:szCs w:val="28"/>
        </w:rPr>
        <w:t xml:space="preserve"> 67-79</w:t>
      </w:r>
      <w:r w:rsidR="00EF7412" w:rsidRPr="004800AA">
        <w:rPr>
          <w:rFonts w:ascii="Times New Roman" w:hAnsi="Times New Roman" w:cs="Times New Roman"/>
          <w:sz w:val="28"/>
          <w:szCs w:val="28"/>
        </w:rPr>
        <w:t>.</w:t>
      </w:r>
    </w:p>
    <w:p w14:paraId="548A1D46" w14:textId="0F14F637" w:rsidR="00EF7412" w:rsidRPr="00EF7412" w:rsidRDefault="00E8095F" w:rsidP="004800AA">
      <w:pPr>
        <w:pStyle w:val="a7"/>
        <w:widowControl w:val="0"/>
        <w:tabs>
          <w:tab w:val="left" w:pos="1296"/>
          <w:tab w:val="left" w:pos="2909"/>
          <w:tab w:val="left" w:pos="3773"/>
          <w:tab w:val="left" w:pos="4713"/>
          <w:tab w:val="left" w:leader="dot" w:pos="5299"/>
          <w:tab w:val="left" w:pos="5785"/>
          <w:tab w:val="left" w:pos="6463"/>
          <w:tab w:val="left" w:pos="8378"/>
        </w:tabs>
        <w:autoSpaceDE w:val="0"/>
        <w:autoSpaceDN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92 </w:t>
      </w:r>
      <w:r w:rsidR="00EF7412" w:rsidRPr="00EF7412">
        <w:rPr>
          <w:rFonts w:ascii="Times New Roman" w:hAnsi="Times New Roman" w:cs="Times New Roman"/>
          <w:sz w:val="28"/>
          <w:szCs w:val="28"/>
        </w:rPr>
        <w:t>Павеленис Р.В. Проблема смысла. – М</w:t>
      </w:r>
      <w:r>
        <w:rPr>
          <w:rFonts w:ascii="Times New Roman" w:hAnsi="Times New Roman" w:cs="Times New Roman"/>
          <w:sz w:val="28"/>
          <w:szCs w:val="28"/>
          <w:lang w:val="kk-KZ"/>
        </w:rPr>
        <w:t>.</w:t>
      </w:r>
      <w:r w:rsidR="00EF7412" w:rsidRPr="00EF7412">
        <w:rPr>
          <w:rFonts w:ascii="Times New Roman" w:hAnsi="Times New Roman" w:cs="Times New Roman"/>
          <w:sz w:val="28"/>
          <w:szCs w:val="28"/>
        </w:rPr>
        <w:t>: Мысль, 1983. – 286 с.</w:t>
      </w:r>
    </w:p>
    <w:p w14:paraId="0F1A222A" w14:textId="773589EC" w:rsidR="00EF7412" w:rsidRPr="00EF7412" w:rsidRDefault="00E8095F" w:rsidP="004800AA">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93 </w:t>
      </w:r>
      <w:r>
        <w:rPr>
          <w:rFonts w:ascii="Times New Roman" w:hAnsi="Times New Roman" w:cs="Times New Roman"/>
          <w:sz w:val="28"/>
          <w:szCs w:val="28"/>
        </w:rPr>
        <w:t>Кузьмина Н.</w:t>
      </w:r>
      <w:r w:rsidR="00EF7412" w:rsidRPr="00EF7412">
        <w:rPr>
          <w:rFonts w:ascii="Times New Roman" w:hAnsi="Times New Roman" w:cs="Times New Roman"/>
          <w:sz w:val="28"/>
          <w:szCs w:val="28"/>
        </w:rPr>
        <w:t>А. Концепты художественного мышления: к постановке вопроса // Проблемы деривации. Семантика. Поэтика</w:t>
      </w:r>
      <w:r>
        <w:rPr>
          <w:rFonts w:ascii="Times New Roman" w:hAnsi="Times New Roman" w:cs="Times New Roman"/>
          <w:sz w:val="28"/>
          <w:szCs w:val="28"/>
          <w:lang w:val="kk-KZ"/>
        </w:rPr>
        <w:t>: сб. науч. тр.</w:t>
      </w:r>
      <w:r w:rsidRPr="00EF7412">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r w:rsidR="00EF7412" w:rsidRPr="00EF7412">
        <w:rPr>
          <w:rFonts w:ascii="Times New Roman" w:hAnsi="Times New Roman" w:cs="Times New Roman"/>
          <w:sz w:val="28"/>
          <w:szCs w:val="28"/>
        </w:rPr>
        <w:t xml:space="preserve">Пермь, 1991. – </w:t>
      </w:r>
      <w:r>
        <w:rPr>
          <w:rFonts w:ascii="Times New Roman" w:hAnsi="Times New Roman" w:cs="Times New Roman"/>
          <w:sz w:val="28"/>
          <w:szCs w:val="28"/>
          <w:lang w:val="kk-KZ"/>
        </w:rPr>
        <w:t>С. 57-64</w:t>
      </w:r>
      <w:r w:rsidR="00EF7412" w:rsidRPr="00EF7412">
        <w:rPr>
          <w:rFonts w:ascii="Times New Roman" w:hAnsi="Times New Roman" w:cs="Times New Roman"/>
          <w:sz w:val="28"/>
          <w:szCs w:val="28"/>
        </w:rPr>
        <w:t>.</w:t>
      </w:r>
    </w:p>
    <w:p w14:paraId="152D6E6A" w14:textId="38A91E39" w:rsidR="00753E28" w:rsidRPr="00753E28" w:rsidRDefault="0082265A" w:rsidP="00E8095F">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94</w:t>
      </w:r>
      <w:r w:rsidR="00753E28" w:rsidRPr="00753E28">
        <w:rPr>
          <w:rFonts w:ascii="Times New Roman" w:hAnsi="Times New Roman" w:cs="Times New Roman"/>
          <w:sz w:val="28"/>
          <w:szCs w:val="28"/>
          <w:lang w:val="kk-KZ"/>
        </w:rPr>
        <w:t xml:space="preserve"> </w:t>
      </w:r>
      <w:r w:rsidR="00753E28" w:rsidRPr="00753E28">
        <w:rPr>
          <w:rFonts w:ascii="Times New Roman" w:hAnsi="Times New Roman" w:cs="Times New Roman"/>
          <w:sz w:val="28"/>
          <w:szCs w:val="28"/>
        </w:rPr>
        <w:t>Пирс</w:t>
      </w:r>
      <w:r>
        <w:rPr>
          <w:rFonts w:ascii="Times New Roman" w:hAnsi="Times New Roman" w:cs="Times New Roman"/>
          <w:sz w:val="28"/>
          <w:szCs w:val="28"/>
        </w:rPr>
        <w:t xml:space="preserve"> Ч.</w:t>
      </w:r>
      <w:r w:rsidR="00753E28" w:rsidRPr="00753E28">
        <w:rPr>
          <w:rFonts w:ascii="Times New Roman" w:hAnsi="Times New Roman" w:cs="Times New Roman"/>
          <w:sz w:val="28"/>
          <w:szCs w:val="28"/>
        </w:rPr>
        <w:t xml:space="preserve">С. Начала прагматизма. </w:t>
      </w:r>
      <w:r>
        <w:rPr>
          <w:rFonts w:ascii="Times New Roman" w:hAnsi="Times New Roman" w:cs="Times New Roman"/>
          <w:sz w:val="28"/>
          <w:szCs w:val="28"/>
          <w:lang w:val="kk-KZ"/>
        </w:rPr>
        <w:t xml:space="preserve">– </w:t>
      </w:r>
      <w:r w:rsidR="00753E28" w:rsidRPr="00753E28">
        <w:rPr>
          <w:rFonts w:ascii="Times New Roman" w:hAnsi="Times New Roman" w:cs="Times New Roman"/>
          <w:sz w:val="28"/>
          <w:szCs w:val="28"/>
        </w:rPr>
        <w:t>СПб</w:t>
      </w:r>
      <w:r>
        <w:rPr>
          <w:rFonts w:ascii="Times New Roman" w:hAnsi="Times New Roman" w:cs="Times New Roman"/>
          <w:sz w:val="28"/>
          <w:szCs w:val="28"/>
          <w:lang w:val="kk-KZ"/>
        </w:rPr>
        <w:t xml:space="preserve">., </w:t>
      </w:r>
      <w:r w:rsidR="00753E28" w:rsidRPr="00753E28">
        <w:rPr>
          <w:rFonts w:ascii="Times New Roman" w:hAnsi="Times New Roman" w:cs="Times New Roman"/>
          <w:sz w:val="28"/>
          <w:szCs w:val="28"/>
        </w:rPr>
        <w:t>2000.</w:t>
      </w:r>
      <w:r>
        <w:rPr>
          <w:rFonts w:ascii="Times New Roman" w:hAnsi="Times New Roman" w:cs="Times New Roman"/>
          <w:sz w:val="28"/>
          <w:szCs w:val="28"/>
          <w:lang w:val="kk-KZ"/>
        </w:rPr>
        <w:t xml:space="preserve"> – Т. 2. – 352 с.</w:t>
      </w:r>
    </w:p>
    <w:p w14:paraId="0AF19487" w14:textId="1775692D" w:rsidR="00753E28" w:rsidRPr="00753E28" w:rsidRDefault="0082265A" w:rsidP="00E8095F">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95 </w:t>
      </w:r>
      <w:r w:rsidR="00753E28" w:rsidRPr="00753E28">
        <w:rPr>
          <w:rFonts w:ascii="Times New Roman" w:hAnsi="Times New Roman" w:cs="Times New Roman"/>
          <w:sz w:val="28"/>
          <w:szCs w:val="28"/>
        </w:rPr>
        <w:t>Моррис Ч.У. Основание теории знаков // Семиотика</w:t>
      </w:r>
      <w:r>
        <w:rPr>
          <w:rFonts w:ascii="Times New Roman" w:hAnsi="Times New Roman" w:cs="Times New Roman"/>
          <w:sz w:val="28"/>
          <w:szCs w:val="28"/>
          <w:lang w:val="kk-KZ"/>
        </w:rPr>
        <w:t>:</w:t>
      </w:r>
      <w:r w:rsidR="00753E28" w:rsidRPr="00753E28">
        <w:rPr>
          <w:rFonts w:ascii="Times New Roman" w:hAnsi="Times New Roman" w:cs="Times New Roman"/>
          <w:sz w:val="28"/>
          <w:szCs w:val="28"/>
        </w:rPr>
        <w:t xml:space="preserve"> </w:t>
      </w:r>
      <w:r w:rsidRPr="00753E28">
        <w:rPr>
          <w:rFonts w:ascii="Times New Roman" w:hAnsi="Times New Roman" w:cs="Times New Roman"/>
          <w:sz w:val="28"/>
          <w:szCs w:val="28"/>
        </w:rPr>
        <w:t>антология</w:t>
      </w:r>
      <w:r w:rsidR="00753E28" w:rsidRPr="00753E28">
        <w:rPr>
          <w:rFonts w:ascii="Times New Roman" w:hAnsi="Times New Roman" w:cs="Times New Roman"/>
          <w:sz w:val="28"/>
          <w:szCs w:val="28"/>
        </w:rPr>
        <w:t>.</w:t>
      </w:r>
      <w:r w:rsidR="00753E28" w:rsidRPr="00753E28">
        <w:rPr>
          <w:rFonts w:ascii="Times New Roman" w:hAnsi="Times New Roman" w:cs="Times New Roman"/>
          <w:sz w:val="28"/>
          <w:szCs w:val="28"/>
          <w:lang w:val="kk-KZ"/>
        </w:rPr>
        <w:t xml:space="preserve"> – </w:t>
      </w:r>
      <w:r w:rsidR="00753E28" w:rsidRPr="00753E28">
        <w:rPr>
          <w:rFonts w:ascii="Times New Roman" w:hAnsi="Times New Roman" w:cs="Times New Roman"/>
          <w:sz w:val="28"/>
          <w:szCs w:val="28"/>
        </w:rPr>
        <w:t>Екатеринбург, 2001. – С. 45-97.</w:t>
      </w:r>
    </w:p>
    <w:p w14:paraId="70DBC579" w14:textId="43101AD4" w:rsidR="00753E28" w:rsidRPr="00753E28" w:rsidRDefault="0082265A" w:rsidP="00E8095F">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96 </w:t>
      </w:r>
      <w:r w:rsidR="00753E28" w:rsidRPr="00753E28">
        <w:rPr>
          <w:rFonts w:ascii="Times New Roman" w:hAnsi="Times New Roman" w:cs="Times New Roman"/>
          <w:sz w:val="28"/>
          <w:szCs w:val="28"/>
        </w:rPr>
        <w:t>Степанов Ю.С. В поисках прагматики (Проблема субъекта) // Известия АН СЛЯ – 1981. – Т.</w:t>
      </w:r>
      <w:r>
        <w:rPr>
          <w:rFonts w:ascii="Times New Roman" w:hAnsi="Times New Roman" w:cs="Times New Roman"/>
          <w:sz w:val="28"/>
          <w:szCs w:val="28"/>
          <w:lang w:val="kk-KZ"/>
        </w:rPr>
        <w:t xml:space="preserve"> </w:t>
      </w:r>
      <w:r w:rsidR="00753E28" w:rsidRPr="00753E28">
        <w:rPr>
          <w:rFonts w:ascii="Times New Roman" w:hAnsi="Times New Roman" w:cs="Times New Roman"/>
          <w:sz w:val="28"/>
          <w:szCs w:val="28"/>
        </w:rPr>
        <w:t>40</w:t>
      </w:r>
      <w:r>
        <w:rPr>
          <w:rFonts w:ascii="Times New Roman" w:hAnsi="Times New Roman" w:cs="Times New Roman"/>
          <w:sz w:val="28"/>
          <w:szCs w:val="28"/>
          <w:lang w:val="kk-KZ"/>
        </w:rPr>
        <w:t>,</w:t>
      </w:r>
      <w:r w:rsidR="00753E28" w:rsidRPr="00753E28">
        <w:rPr>
          <w:rFonts w:ascii="Times New Roman" w:hAnsi="Times New Roman" w:cs="Times New Roman"/>
          <w:sz w:val="28"/>
          <w:szCs w:val="28"/>
        </w:rPr>
        <w:t xml:space="preserve"> № 4. – С. 325-332.</w:t>
      </w:r>
    </w:p>
    <w:p w14:paraId="3A33A945" w14:textId="75F6A2B3" w:rsidR="00753E28" w:rsidRPr="00753E28" w:rsidRDefault="0082265A" w:rsidP="00E8095F">
      <w:pPr>
        <w:pStyle w:val="a7"/>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97 </w:t>
      </w:r>
      <w:r w:rsidR="00753E28" w:rsidRPr="00753E28">
        <w:rPr>
          <w:rFonts w:ascii="Times New Roman" w:hAnsi="Times New Roman" w:cs="Times New Roman"/>
          <w:sz w:val="28"/>
          <w:szCs w:val="28"/>
        </w:rPr>
        <w:t xml:space="preserve">Уәли Н. Қазақ сөз мәдениетінің теориялық негіздері: </w:t>
      </w:r>
      <w:r>
        <w:rPr>
          <w:rFonts w:ascii="Times New Roman" w:hAnsi="Times New Roman" w:cs="Times New Roman"/>
          <w:sz w:val="28"/>
          <w:szCs w:val="28"/>
          <w:lang w:val="kk-KZ"/>
        </w:rPr>
        <w:t xml:space="preserve">10.02.02: </w:t>
      </w:r>
      <w:r w:rsidR="00753E28" w:rsidRPr="00753E28">
        <w:rPr>
          <w:rFonts w:ascii="Times New Roman" w:hAnsi="Times New Roman" w:cs="Times New Roman"/>
          <w:sz w:val="28"/>
          <w:szCs w:val="28"/>
        </w:rPr>
        <w:t>фил</w:t>
      </w:r>
      <w:r w:rsidR="00753E28" w:rsidRPr="00753E28">
        <w:rPr>
          <w:rFonts w:ascii="Times New Roman" w:hAnsi="Times New Roman" w:cs="Times New Roman"/>
          <w:sz w:val="28"/>
          <w:szCs w:val="28"/>
          <w:lang w:val="kk-KZ"/>
        </w:rPr>
        <w:t>ол</w:t>
      </w:r>
      <w:r w:rsidR="00753E28" w:rsidRPr="00753E28">
        <w:rPr>
          <w:rFonts w:ascii="Times New Roman" w:hAnsi="Times New Roman" w:cs="Times New Roman"/>
          <w:sz w:val="28"/>
          <w:szCs w:val="28"/>
        </w:rPr>
        <w:t>.</w:t>
      </w:r>
      <w:r w:rsidR="00753E28" w:rsidRPr="00753E28">
        <w:rPr>
          <w:rFonts w:ascii="Times New Roman" w:hAnsi="Times New Roman" w:cs="Times New Roman"/>
          <w:sz w:val="28"/>
          <w:szCs w:val="28"/>
          <w:lang w:val="kk-KZ"/>
        </w:rPr>
        <w:t xml:space="preserve"> </w:t>
      </w:r>
      <w:r w:rsidR="00753E28" w:rsidRPr="00753E28">
        <w:rPr>
          <w:rFonts w:ascii="Times New Roman" w:hAnsi="Times New Roman" w:cs="Times New Roman"/>
          <w:sz w:val="28"/>
          <w:szCs w:val="28"/>
        </w:rPr>
        <w:t>ғыл.</w:t>
      </w:r>
      <w:r w:rsidR="00753E28" w:rsidRPr="00753E28">
        <w:rPr>
          <w:rFonts w:ascii="Times New Roman" w:hAnsi="Times New Roman" w:cs="Times New Roman"/>
          <w:sz w:val="28"/>
          <w:szCs w:val="28"/>
          <w:lang w:val="kk-KZ"/>
        </w:rPr>
        <w:t xml:space="preserve"> </w:t>
      </w:r>
      <w:r w:rsidR="00753E28" w:rsidRPr="00753E28">
        <w:rPr>
          <w:rFonts w:ascii="Times New Roman" w:hAnsi="Times New Roman" w:cs="Times New Roman"/>
          <w:sz w:val="28"/>
          <w:szCs w:val="28"/>
        </w:rPr>
        <w:t xml:space="preserve">док. </w:t>
      </w:r>
      <w:r>
        <w:rPr>
          <w:rFonts w:ascii="Times New Roman" w:hAnsi="Times New Roman" w:cs="Times New Roman"/>
          <w:sz w:val="28"/>
          <w:szCs w:val="28"/>
          <w:lang w:val="kk-KZ"/>
        </w:rPr>
        <w:t>...</w:t>
      </w:r>
      <w:r w:rsidR="00753E28" w:rsidRPr="00753E28">
        <w:rPr>
          <w:rFonts w:ascii="Times New Roman" w:hAnsi="Times New Roman" w:cs="Times New Roman"/>
          <w:sz w:val="28"/>
          <w:szCs w:val="28"/>
          <w:lang w:val="kk-KZ"/>
        </w:rPr>
        <w:t xml:space="preserve"> дис. – Алматы, 2007. – 328 б.</w:t>
      </w:r>
    </w:p>
    <w:p w14:paraId="78B34679" w14:textId="2AF3915A" w:rsidR="00753E28" w:rsidRPr="00753E28" w:rsidRDefault="0082265A" w:rsidP="00E8095F">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98</w:t>
      </w:r>
      <w:r w:rsidR="00753E28">
        <w:rPr>
          <w:rFonts w:ascii="Times New Roman" w:hAnsi="Times New Roman" w:cs="Times New Roman"/>
          <w:sz w:val="28"/>
          <w:szCs w:val="28"/>
          <w:lang w:val="kk-KZ"/>
        </w:rPr>
        <w:t xml:space="preserve"> </w:t>
      </w:r>
      <w:r w:rsidR="00753E28" w:rsidRPr="00753E28">
        <w:rPr>
          <w:rFonts w:ascii="Times New Roman" w:hAnsi="Times New Roman" w:cs="Times New Roman"/>
          <w:sz w:val="28"/>
          <w:szCs w:val="28"/>
        </w:rPr>
        <w:t>Дейк Т.</w:t>
      </w:r>
      <w:r>
        <w:rPr>
          <w:rFonts w:ascii="Times New Roman" w:hAnsi="Times New Roman" w:cs="Times New Roman"/>
          <w:sz w:val="28"/>
          <w:szCs w:val="28"/>
          <w:lang w:val="kk-KZ"/>
        </w:rPr>
        <w:t>В</w:t>
      </w:r>
      <w:r w:rsidR="00753E28" w:rsidRPr="00753E28">
        <w:rPr>
          <w:rFonts w:ascii="Times New Roman" w:hAnsi="Times New Roman" w:cs="Times New Roman"/>
          <w:sz w:val="28"/>
          <w:szCs w:val="28"/>
        </w:rPr>
        <w:t>. Вопросы прагматики текста // Новое в зарубежной лингвистике</w:t>
      </w:r>
      <w:r>
        <w:rPr>
          <w:rFonts w:ascii="Times New Roman" w:hAnsi="Times New Roman" w:cs="Times New Roman"/>
          <w:sz w:val="28"/>
          <w:szCs w:val="28"/>
          <w:lang w:val="kk-KZ"/>
        </w:rPr>
        <w:t>: сб</w:t>
      </w:r>
      <w:r w:rsidR="00753E28" w:rsidRPr="00753E28">
        <w:rPr>
          <w:rFonts w:ascii="Times New Roman" w:hAnsi="Times New Roman" w:cs="Times New Roman"/>
          <w:sz w:val="28"/>
          <w:szCs w:val="28"/>
        </w:rPr>
        <w:t xml:space="preserve">. </w:t>
      </w:r>
      <w:r>
        <w:rPr>
          <w:rFonts w:ascii="Times New Roman" w:hAnsi="Times New Roman" w:cs="Times New Roman"/>
          <w:sz w:val="28"/>
          <w:szCs w:val="28"/>
          <w:lang w:val="kk-KZ"/>
        </w:rPr>
        <w:t xml:space="preserve">ст. </w:t>
      </w:r>
      <w:r w:rsidR="00753E28" w:rsidRPr="00753E28">
        <w:rPr>
          <w:rFonts w:ascii="Times New Roman" w:hAnsi="Times New Roman" w:cs="Times New Roman"/>
          <w:sz w:val="28"/>
          <w:szCs w:val="28"/>
        </w:rPr>
        <w:t xml:space="preserve">– М.: Прогресс, 1978. </w:t>
      </w:r>
      <w:r>
        <w:rPr>
          <w:rFonts w:ascii="Times New Roman" w:hAnsi="Times New Roman" w:cs="Times New Roman"/>
          <w:sz w:val="28"/>
          <w:szCs w:val="28"/>
          <w:lang w:val="kk-KZ"/>
        </w:rPr>
        <w:t xml:space="preserve">– Вып. 8. </w:t>
      </w:r>
      <w:r w:rsidR="00753E28" w:rsidRPr="00753E28">
        <w:rPr>
          <w:rFonts w:ascii="Times New Roman" w:hAnsi="Times New Roman" w:cs="Times New Roman"/>
          <w:sz w:val="28"/>
          <w:szCs w:val="28"/>
        </w:rPr>
        <w:t>– С. 259-336.</w:t>
      </w:r>
    </w:p>
    <w:p w14:paraId="79189D32" w14:textId="6E4EE8F8" w:rsidR="00753E28" w:rsidRPr="00753E28" w:rsidRDefault="0082265A" w:rsidP="00E8095F">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99 </w:t>
      </w:r>
      <w:r w:rsidR="00753E28" w:rsidRPr="00753E28">
        <w:rPr>
          <w:rFonts w:ascii="Times New Roman" w:hAnsi="Times New Roman" w:cs="Times New Roman"/>
          <w:sz w:val="28"/>
          <w:szCs w:val="28"/>
        </w:rPr>
        <w:t>Арутюнова Н.Д. Фактор адресата // Известия АН СЛЯ. – 1981. – Т.</w:t>
      </w:r>
      <w:r>
        <w:rPr>
          <w:rFonts w:ascii="Times New Roman" w:hAnsi="Times New Roman" w:cs="Times New Roman"/>
          <w:sz w:val="28"/>
          <w:szCs w:val="28"/>
          <w:lang w:val="kk-KZ"/>
        </w:rPr>
        <w:t xml:space="preserve"> </w:t>
      </w:r>
      <w:r w:rsidR="00753E28" w:rsidRPr="00753E28">
        <w:rPr>
          <w:rFonts w:ascii="Times New Roman" w:hAnsi="Times New Roman" w:cs="Times New Roman"/>
          <w:sz w:val="28"/>
          <w:szCs w:val="28"/>
        </w:rPr>
        <w:t>40</w:t>
      </w:r>
      <w:r>
        <w:rPr>
          <w:rFonts w:ascii="Times New Roman" w:hAnsi="Times New Roman" w:cs="Times New Roman"/>
          <w:sz w:val="28"/>
          <w:szCs w:val="28"/>
          <w:lang w:val="kk-KZ"/>
        </w:rPr>
        <w:t>,</w:t>
      </w:r>
      <w:r w:rsidR="00753E28" w:rsidRPr="00753E28">
        <w:rPr>
          <w:rFonts w:ascii="Times New Roman" w:hAnsi="Times New Roman" w:cs="Times New Roman"/>
          <w:sz w:val="28"/>
          <w:szCs w:val="28"/>
        </w:rPr>
        <w:t xml:space="preserve"> №4. – С. 356-367.</w:t>
      </w:r>
    </w:p>
    <w:p w14:paraId="1BDC6754" w14:textId="7430AA7C" w:rsidR="00753E28" w:rsidRPr="00753E28" w:rsidRDefault="0082265A" w:rsidP="00E8095F">
      <w:pPr>
        <w:pStyle w:val="a7"/>
        <w:widowControl w:val="0"/>
        <w:tabs>
          <w:tab w:val="left" w:pos="1434"/>
          <w:tab w:val="left" w:pos="1435"/>
        </w:tabs>
        <w:autoSpaceDE w:val="0"/>
        <w:autoSpaceDN w:val="0"/>
        <w:spacing w:after="0" w:line="240" w:lineRule="auto"/>
        <w:ind w:left="0" w:firstLine="709"/>
        <w:jc w:val="both"/>
        <w:rPr>
          <w:rFonts w:ascii="Times New Roman" w:hAnsi="Times New Roman" w:cs="Times New Roman"/>
          <w:sz w:val="28"/>
          <w:szCs w:val="28"/>
          <w:lang w:val="kk-KZ"/>
        </w:rPr>
      </w:pPr>
      <w:r w:rsidRPr="0082265A">
        <w:rPr>
          <w:rFonts w:ascii="Times New Roman" w:hAnsi="Times New Roman" w:cs="Times New Roman"/>
          <w:sz w:val="28"/>
          <w:szCs w:val="28"/>
        </w:rPr>
        <w:t xml:space="preserve">100 </w:t>
      </w:r>
      <w:r w:rsidR="00753E28" w:rsidRPr="00753E28">
        <w:rPr>
          <w:rFonts w:ascii="Times New Roman" w:hAnsi="Times New Roman" w:cs="Times New Roman"/>
          <w:sz w:val="28"/>
          <w:szCs w:val="28"/>
          <w:lang w:val="kk-KZ"/>
        </w:rPr>
        <w:t xml:space="preserve">Есенова Қ.Ө. Қазіргі қазақ медиа-мәтіннің прагматикасы (қазақ баспасөз материалдары негізінде): </w:t>
      </w:r>
      <w:r w:rsidRPr="0082265A">
        <w:rPr>
          <w:rFonts w:ascii="Times New Roman" w:hAnsi="Times New Roman" w:cs="Times New Roman"/>
          <w:sz w:val="28"/>
          <w:szCs w:val="28"/>
        </w:rPr>
        <w:t>10</w:t>
      </w:r>
      <w:r>
        <w:rPr>
          <w:rFonts w:ascii="Times New Roman" w:hAnsi="Times New Roman" w:cs="Times New Roman"/>
          <w:sz w:val="28"/>
          <w:szCs w:val="28"/>
          <w:lang w:val="kk-KZ"/>
        </w:rPr>
        <w:t xml:space="preserve">.02.02: </w:t>
      </w:r>
      <w:r w:rsidR="00753E28" w:rsidRPr="00753E28">
        <w:rPr>
          <w:rFonts w:ascii="Times New Roman" w:hAnsi="Times New Roman" w:cs="Times New Roman"/>
          <w:sz w:val="28"/>
          <w:szCs w:val="28"/>
          <w:lang w:val="kk-KZ"/>
        </w:rPr>
        <w:t xml:space="preserve">филол. ғыл. док. </w:t>
      </w:r>
      <w:r>
        <w:rPr>
          <w:rFonts w:ascii="Times New Roman" w:hAnsi="Times New Roman" w:cs="Times New Roman"/>
          <w:sz w:val="28"/>
          <w:szCs w:val="28"/>
          <w:lang w:val="kk-KZ"/>
        </w:rPr>
        <w:t xml:space="preserve">... </w:t>
      </w:r>
      <w:r w:rsidR="00753E28" w:rsidRPr="00753E28">
        <w:rPr>
          <w:rFonts w:ascii="Times New Roman" w:hAnsi="Times New Roman" w:cs="Times New Roman"/>
          <w:sz w:val="28"/>
          <w:szCs w:val="28"/>
          <w:lang w:val="kk-KZ"/>
        </w:rPr>
        <w:t>дис. – Алматы, 2007. – 345 б.</w:t>
      </w:r>
    </w:p>
    <w:p w14:paraId="584E4767" w14:textId="1C8965A8" w:rsidR="00367C08" w:rsidRPr="00367C08" w:rsidRDefault="00EF6776" w:rsidP="00E8095F">
      <w:pPr>
        <w:pStyle w:val="a7"/>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kk-KZ"/>
        </w:rPr>
        <w:t>101</w:t>
      </w:r>
      <w:r w:rsidR="0082265A">
        <w:rPr>
          <w:rFonts w:ascii="Times New Roman" w:hAnsi="Times New Roman" w:cs="Times New Roman"/>
          <w:sz w:val="28"/>
          <w:szCs w:val="28"/>
          <w:lang w:val="kk-KZ"/>
        </w:rPr>
        <w:t xml:space="preserve"> </w:t>
      </w:r>
      <w:r w:rsidR="0082265A">
        <w:rPr>
          <w:rFonts w:ascii="Times New Roman" w:hAnsi="Times New Roman" w:cs="Times New Roman"/>
          <w:sz w:val="28"/>
          <w:szCs w:val="28"/>
          <w:lang w:val="en-US"/>
        </w:rPr>
        <w:t>Lee D.S. et al.</w:t>
      </w:r>
      <w:r w:rsidR="00367C08" w:rsidRPr="00367C08">
        <w:rPr>
          <w:rFonts w:ascii="Times New Roman" w:hAnsi="Times New Roman" w:cs="Times New Roman"/>
          <w:sz w:val="28"/>
          <w:szCs w:val="28"/>
          <w:lang w:val="en-US"/>
        </w:rPr>
        <w:t xml:space="preserve"> American Legal English. Using Language in Legal Context. </w:t>
      </w:r>
      <w:r w:rsidR="0082265A">
        <w:rPr>
          <w:rFonts w:ascii="Times New Roman" w:hAnsi="Times New Roman" w:cs="Times New Roman"/>
          <w:sz w:val="28"/>
          <w:szCs w:val="28"/>
          <w:lang w:val="en-US"/>
        </w:rPr>
        <w:t xml:space="preserve">– </w:t>
      </w:r>
      <w:r w:rsidR="0082265A" w:rsidRPr="0082265A">
        <w:rPr>
          <w:rFonts w:ascii="Times New Roman" w:hAnsi="Times New Roman" w:cs="Times New Roman"/>
          <w:sz w:val="28"/>
          <w:szCs w:val="28"/>
          <w:lang w:val="en-US"/>
        </w:rPr>
        <w:t>Ann Arbor</w:t>
      </w:r>
      <w:r w:rsidR="0082265A">
        <w:rPr>
          <w:rFonts w:ascii="Times New Roman" w:hAnsi="Times New Roman" w:cs="Times New Roman"/>
          <w:sz w:val="28"/>
          <w:szCs w:val="28"/>
          <w:lang w:val="en-US"/>
        </w:rPr>
        <w:t>,</w:t>
      </w:r>
      <w:r w:rsidR="00367C08" w:rsidRPr="00367C08">
        <w:rPr>
          <w:rFonts w:ascii="Times New Roman" w:hAnsi="Times New Roman" w:cs="Times New Roman"/>
          <w:sz w:val="28"/>
          <w:szCs w:val="28"/>
          <w:lang w:val="en-US"/>
        </w:rPr>
        <w:t xml:space="preserve"> 2006. – 2</w:t>
      </w:r>
      <w:r>
        <w:rPr>
          <w:rFonts w:ascii="Times New Roman" w:hAnsi="Times New Roman" w:cs="Times New Roman"/>
          <w:sz w:val="28"/>
          <w:szCs w:val="28"/>
          <w:lang w:val="kk-KZ"/>
        </w:rPr>
        <w:t>7</w:t>
      </w:r>
      <w:r w:rsidR="00367C08" w:rsidRPr="00367C08">
        <w:rPr>
          <w:rFonts w:ascii="Times New Roman" w:hAnsi="Times New Roman" w:cs="Times New Roman"/>
          <w:sz w:val="28"/>
          <w:szCs w:val="28"/>
          <w:lang w:val="en-US"/>
        </w:rPr>
        <w:t>6 p.</w:t>
      </w:r>
    </w:p>
    <w:p w14:paraId="4E16250A" w14:textId="3567CDFF" w:rsidR="00367C08" w:rsidRPr="00367C08" w:rsidRDefault="00EF6776" w:rsidP="00E8095F">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102 </w:t>
      </w:r>
      <w:r>
        <w:rPr>
          <w:rFonts w:ascii="Times New Roman" w:hAnsi="Times New Roman" w:cs="Times New Roman"/>
          <w:sz w:val="28"/>
          <w:szCs w:val="28"/>
        </w:rPr>
        <w:t>Остин Дж.</w:t>
      </w:r>
      <w:r w:rsidR="00367C08" w:rsidRPr="00367C08">
        <w:rPr>
          <w:rFonts w:ascii="Times New Roman" w:hAnsi="Times New Roman" w:cs="Times New Roman"/>
          <w:sz w:val="28"/>
          <w:szCs w:val="28"/>
        </w:rPr>
        <w:t>Л. Слово как действие // Новое в зарубежной лингвистике</w:t>
      </w:r>
      <w:r>
        <w:rPr>
          <w:rFonts w:ascii="Times New Roman" w:hAnsi="Times New Roman" w:cs="Times New Roman"/>
          <w:sz w:val="28"/>
          <w:szCs w:val="28"/>
          <w:lang w:val="kk-KZ"/>
        </w:rPr>
        <w:t>: сб</w:t>
      </w:r>
      <w:r w:rsidR="00367C08" w:rsidRPr="00367C08">
        <w:rPr>
          <w:rFonts w:ascii="Times New Roman" w:hAnsi="Times New Roman" w:cs="Times New Roman"/>
          <w:sz w:val="28"/>
          <w:szCs w:val="28"/>
        </w:rPr>
        <w:t>.</w:t>
      </w:r>
      <w:r>
        <w:rPr>
          <w:rFonts w:ascii="Times New Roman" w:hAnsi="Times New Roman" w:cs="Times New Roman"/>
          <w:sz w:val="28"/>
          <w:szCs w:val="28"/>
          <w:lang w:val="kk-KZ"/>
        </w:rPr>
        <w:t xml:space="preserve"> ст.</w:t>
      </w:r>
      <w:r w:rsidR="00367C08" w:rsidRPr="00367C08">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r w:rsidR="00367C08" w:rsidRPr="00367C08">
        <w:rPr>
          <w:rFonts w:ascii="Times New Roman" w:hAnsi="Times New Roman" w:cs="Times New Roman"/>
          <w:sz w:val="28"/>
          <w:szCs w:val="28"/>
        </w:rPr>
        <w:t>М.</w:t>
      </w:r>
      <w:r w:rsidR="00367C08" w:rsidRPr="00367C08">
        <w:rPr>
          <w:rFonts w:ascii="Times New Roman" w:hAnsi="Times New Roman" w:cs="Times New Roman"/>
          <w:sz w:val="28"/>
          <w:szCs w:val="28"/>
          <w:lang w:val="kk-KZ"/>
        </w:rPr>
        <w:t xml:space="preserve">, </w:t>
      </w:r>
      <w:r w:rsidR="00367C08" w:rsidRPr="00367C08">
        <w:rPr>
          <w:rFonts w:ascii="Times New Roman" w:hAnsi="Times New Roman" w:cs="Times New Roman"/>
          <w:sz w:val="28"/>
          <w:szCs w:val="28"/>
        </w:rPr>
        <w:t xml:space="preserve">1986. </w:t>
      </w:r>
      <w:r>
        <w:rPr>
          <w:rFonts w:ascii="Times New Roman" w:hAnsi="Times New Roman" w:cs="Times New Roman"/>
          <w:sz w:val="28"/>
          <w:szCs w:val="28"/>
          <w:lang w:val="kk-KZ"/>
        </w:rPr>
        <w:t xml:space="preserve">– </w:t>
      </w:r>
      <w:r w:rsidR="00367C08" w:rsidRPr="00367C08">
        <w:rPr>
          <w:rFonts w:ascii="Times New Roman" w:hAnsi="Times New Roman" w:cs="Times New Roman"/>
          <w:sz w:val="28"/>
          <w:szCs w:val="28"/>
        </w:rPr>
        <w:t xml:space="preserve">Вып. 17. </w:t>
      </w:r>
      <w:r>
        <w:rPr>
          <w:rFonts w:ascii="Times New Roman" w:hAnsi="Times New Roman" w:cs="Times New Roman"/>
          <w:sz w:val="28"/>
          <w:szCs w:val="28"/>
          <w:lang w:val="kk-KZ"/>
        </w:rPr>
        <w:t>–</w:t>
      </w:r>
      <w:r w:rsidR="00367C08" w:rsidRPr="00367C08">
        <w:rPr>
          <w:rFonts w:ascii="Times New Roman" w:hAnsi="Times New Roman" w:cs="Times New Roman"/>
          <w:sz w:val="28"/>
          <w:szCs w:val="28"/>
          <w:lang w:val="kk-KZ"/>
        </w:rPr>
        <w:t xml:space="preserve"> </w:t>
      </w:r>
      <w:r w:rsidR="00367C08" w:rsidRPr="00367C08">
        <w:rPr>
          <w:rFonts w:ascii="Times New Roman" w:hAnsi="Times New Roman" w:cs="Times New Roman"/>
          <w:sz w:val="28"/>
          <w:szCs w:val="28"/>
        </w:rPr>
        <w:t>С. 22-129.</w:t>
      </w:r>
    </w:p>
    <w:p w14:paraId="4297DCAE" w14:textId="377429DE" w:rsidR="00367C08" w:rsidRPr="00367C08" w:rsidRDefault="00EF6776" w:rsidP="00E8095F">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103 </w:t>
      </w:r>
      <w:r w:rsidR="00367C08" w:rsidRPr="00367C08">
        <w:rPr>
          <w:rFonts w:ascii="Times New Roman" w:hAnsi="Times New Roman" w:cs="Times New Roman"/>
          <w:sz w:val="28"/>
          <w:szCs w:val="28"/>
        </w:rPr>
        <w:t>Оразбаева Ф. Тілдік қатынас: ғыл. монография: 5 т. – Алматы: Ан Арыс, 2019. – Т. 2. – 584 б.</w:t>
      </w:r>
    </w:p>
    <w:p w14:paraId="56F9D634" w14:textId="7FB5FEF0" w:rsidR="00367C08" w:rsidRPr="00367C08" w:rsidRDefault="00EF6776" w:rsidP="00E8095F">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104 </w:t>
      </w:r>
      <w:r w:rsidR="00367C08" w:rsidRPr="00367C08">
        <w:rPr>
          <w:rFonts w:ascii="Times New Roman" w:hAnsi="Times New Roman" w:cs="Times New Roman"/>
          <w:sz w:val="28"/>
          <w:szCs w:val="28"/>
        </w:rPr>
        <w:t>Крапивкина</w:t>
      </w:r>
      <w:r w:rsidR="00367C08" w:rsidRPr="00367C08">
        <w:rPr>
          <w:rFonts w:ascii="Times New Roman" w:hAnsi="Times New Roman" w:cs="Times New Roman"/>
          <w:sz w:val="28"/>
          <w:szCs w:val="28"/>
          <w:lang w:val="kk-KZ"/>
        </w:rPr>
        <w:t xml:space="preserve"> </w:t>
      </w:r>
      <w:r w:rsidR="00367C08" w:rsidRPr="00367C08">
        <w:rPr>
          <w:rFonts w:ascii="Times New Roman" w:hAnsi="Times New Roman" w:cs="Times New Roman"/>
          <w:sz w:val="28"/>
          <w:szCs w:val="28"/>
        </w:rPr>
        <w:t>О.А.</w:t>
      </w:r>
      <w:r>
        <w:rPr>
          <w:rFonts w:ascii="Times New Roman" w:hAnsi="Times New Roman" w:cs="Times New Roman"/>
          <w:sz w:val="28"/>
          <w:szCs w:val="28"/>
          <w:lang w:val="kk-KZ"/>
        </w:rPr>
        <w:t>, Непомилов Л.А.</w:t>
      </w:r>
      <w:r w:rsidR="00367C08" w:rsidRPr="00367C08">
        <w:rPr>
          <w:rFonts w:ascii="Times New Roman" w:hAnsi="Times New Roman" w:cs="Times New Roman"/>
          <w:sz w:val="28"/>
          <w:szCs w:val="28"/>
        </w:rPr>
        <w:t xml:space="preserve"> Юридический дискурс: понятие, функции, свойства // Гуманитарные научные исследования. </w:t>
      </w:r>
      <w:r w:rsidR="00367C08" w:rsidRPr="00367C08">
        <w:rPr>
          <w:rFonts w:ascii="Times New Roman" w:hAnsi="Times New Roman" w:cs="Times New Roman"/>
          <w:sz w:val="28"/>
          <w:szCs w:val="28"/>
          <w:lang w:val="kk-KZ"/>
        </w:rPr>
        <w:t xml:space="preserve">– </w:t>
      </w:r>
      <w:r w:rsidR="00367C08" w:rsidRPr="00367C08">
        <w:rPr>
          <w:rFonts w:ascii="Times New Roman" w:hAnsi="Times New Roman" w:cs="Times New Roman"/>
          <w:sz w:val="28"/>
          <w:szCs w:val="28"/>
        </w:rPr>
        <w:t xml:space="preserve">2014. </w:t>
      </w:r>
      <w:r>
        <w:rPr>
          <w:rFonts w:ascii="Times New Roman" w:hAnsi="Times New Roman" w:cs="Times New Roman"/>
          <w:sz w:val="28"/>
          <w:szCs w:val="28"/>
          <w:lang w:val="kk-KZ"/>
        </w:rPr>
        <w:t xml:space="preserve">– </w:t>
      </w:r>
      <w:r w:rsidR="00367C08" w:rsidRPr="00367C08">
        <w:rPr>
          <w:rFonts w:ascii="Times New Roman" w:hAnsi="Times New Roman" w:cs="Times New Roman"/>
          <w:sz w:val="28"/>
          <w:szCs w:val="28"/>
        </w:rPr>
        <w:t>№9</w:t>
      </w:r>
      <w:r>
        <w:rPr>
          <w:rFonts w:ascii="Times New Roman" w:hAnsi="Times New Roman" w:cs="Times New Roman"/>
          <w:sz w:val="28"/>
          <w:szCs w:val="28"/>
          <w:lang w:val="kk-KZ"/>
        </w:rPr>
        <w:t>(37). – С. 102-105.</w:t>
      </w:r>
    </w:p>
    <w:p w14:paraId="687DD93C" w14:textId="13770266" w:rsidR="00367C08" w:rsidRPr="00367C08" w:rsidRDefault="004655D2" w:rsidP="00E8095F">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105 </w:t>
      </w:r>
      <w:r w:rsidR="00367C08" w:rsidRPr="00367C08">
        <w:rPr>
          <w:rFonts w:ascii="Times New Roman" w:hAnsi="Times New Roman" w:cs="Times New Roman"/>
          <w:sz w:val="28"/>
          <w:szCs w:val="28"/>
        </w:rPr>
        <w:t>Зайцева</w:t>
      </w:r>
      <w:r w:rsidR="00367C08" w:rsidRPr="00367C08">
        <w:rPr>
          <w:rFonts w:ascii="Times New Roman" w:hAnsi="Times New Roman" w:cs="Times New Roman"/>
          <w:sz w:val="28"/>
          <w:szCs w:val="28"/>
          <w:lang w:val="kk-KZ"/>
        </w:rPr>
        <w:t xml:space="preserve"> </w:t>
      </w:r>
      <w:r w:rsidR="00367C08" w:rsidRPr="00367C08">
        <w:rPr>
          <w:rFonts w:ascii="Times New Roman" w:hAnsi="Times New Roman" w:cs="Times New Roman"/>
          <w:sz w:val="28"/>
          <w:szCs w:val="28"/>
        </w:rPr>
        <w:t xml:space="preserve">В.В. Когнитивные, коммуникативно-прагматические и языковые особенности допроса в юридическом дискурсе: автореф. … канд. филол. </w:t>
      </w:r>
      <w:r w:rsidR="00A475F0" w:rsidRPr="00367C08">
        <w:rPr>
          <w:rFonts w:ascii="Times New Roman" w:hAnsi="Times New Roman" w:cs="Times New Roman"/>
          <w:sz w:val="28"/>
          <w:szCs w:val="28"/>
        </w:rPr>
        <w:t>наук</w:t>
      </w:r>
      <w:r w:rsidR="00A475F0">
        <w:rPr>
          <w:rFonts w:ascii="Times New Roman" w:hAnsi="Times New Roman" w:cs="Times New Roman"/>
          <w:sz w:val="28"/>
          <w:szCs w:val="28"/>
          <w:lang w:val="kk-KZ"/>
        </w:rPr>
        <w:t>: 10.02.19</w:t>
      </w:r>
      <w:r w:rsidR="00367C08" w:rsidRPr="00367C08">
        <w:rPr>
          <w:rFonts w:ascii="Times New Roman" w:hAnsi="Times New Roman" w:cs="Times New Roman"/>
          <w:sz w:val="28"/>
          <w:szCs w:val="28"/>
        </w:rPr>
        <w:t>. – Тамбов, 2011. – 24 с.</w:t>
      </w:r>
    </w:p>
    <w:p w14:paraId="18839FE0" w14:textId="5B16B188" w:rsidR="00367C08" w:rsidRPr="00367C08" w:rsidRDefault="004655D2" w:rsidP="00E8095F">
      <w:pPr>
        <w:pStyle w:val="a7"/>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106 </w:t>
      </w:r>
      <w:r w:rsidR="00367C08" w:rsidRPr="00367C08">
        <w:rPr>
          <w:rFonts w:ascii="Times New Roman" w:hAnsi="Times New Roman" w:cs="Times New Roman"/>
          <w:sz w:val="28"/>
          <w:szCs w:val="28"/>
        </w:rPr>
        <w:t>Попова</w:t>
      </w:r>
      <w:r w:rsidR="00367C08" w:rsidRPr="00367C08">
        <w:rPr>
          <w:rFonts w:ascii="Times New Roman" w:hAnsi="Times New Roman" w:cs="Times New Roman"/>
          <w:sz w:val="28"/>
          <w:szCs w:val="28"/>
          <w:lang w:val="kk-KZ"/>
        </w:rPr>
        <w:t xml:space="preserve"> </w:t>
      </w:r>
      <w:r w:rsidR="00367C08" w:rsidRPr="00367C08">
        <w:rPr>
          <w:rFonts w:ascii="Times New Roman" w:hAnsi="Times New Roman" w:cs="Times New Roman"/>
          <w:sz w:val="28"/>
          <w:szCs w:val="28"/>
        </w:rPr>
        <w:t>Л.Е. Юридический дискурс как объект интерпретаций</w:t>
      </w:r>
      <w:r w:rsidR="00A475F0">
        <w:rPr>
          <w:rFonts w:ascii="Times New Roman" w:hAnsi="Times New Roman" w:cs="Times New Roman"/>
          <w:sz w:val="28"/>
          <w:szCs w:val="28"/>
          <w:lang w:val="kk-KZ"/>
        </w:rPr>
        <w:t>:</w:t>
      </w:r>
      <w:r w:rsidR="00367C08" w:rsidRPr="00367C08">
        <w:rPr>
          <w:rFonts w:ascii="Times New Roman" w:hAnsi="Times New Roman" w:cs="Times New Roman"/>
          <w:sz w:val="28"/>
          <w:szCs w:val="28"/>
        </w:rPr>
        <w:t xml:space="preserve"> </w:t>
      </w:r>
      <w:r w:rsidR="00A475F0" w:rsidRPr="00367C08">
        <w:rPr>
          <w:rFonts w:ascii="Times New Roman" w:hAnsi="Times New Roman" w:cs="Times New Roman"/>
          <w:sz w:val="28"/>
          <w:szCs w:val="28"/>
        </w:rPr>
        <w:t xml:space="preserve">семантический </w:t>
      </w:r>
      <w:r w:rsidR="00367C08" w:rsidRPr="00367C08">
        <w:rPr>
          <w:rFonts w:ascii="Times New Roman" w:hAnsi="Times New Roman" w:cs="Times New Roman"/>
          <w:sz w:val="28"/>
          <w:szCs w:val="28"/>
        </w:rPr>
        <w:t xml:space="preserve">и прагматический аспект: автореф. … канд. филол. </w:t>
      </w:r>
      <w:r w:rsidR="00A475F0" w:rsidRPr="00367C08">
        <w:rPr>
          <w:rFonts w:ascii="Times New Roman" w:hAnsi="Times New Roman" w:cs="Times New Roman"/>
          <w:sz w:val="28"/>
          <w:szCs w:val="28"/>
          <w:lang w:val="kk-KZ"/>
        </w:rPr>
        <w:t>н</w:t>
      </w:r>
      <w:r w:rsidR="00A475F0" w:rsidRPr="00367C08">
        <w:rPr>
          <w:rFonts w:ascii="Times New Roman" w:hAnsi="Times New Roman" w:cs="Times New Roman"/>
          <w:sz w:val="28"/>
          <w:szCs w:val="28"/>
        </w:rPr>
        <w:t>аук</w:t>
      </w:r>
      <w:r w:rsidR="00A475F0">
        <w:rPr>
          <w:rFonts w:ascii="Times New Roman" w:hAnsi="Times New Roman" w:cs="Times New Roman"/>
          <w:sz w:val="28"/>
          <w:szCs w:val="28"/>
          <w:lang w:val="kk-KZ"/>
        </w:rPr>
        <w:t>: 10.02.19</w:t>
      </w:r>
      <w:r w:rsidR="00367C08" w:rsidRPr="00367C08">
        <w:rPr>
          <w:rFonts w:ascii="Times New Roman" w:hAnsi="Times New Roman" w:cs="Times New Roman"/>
          <w:sz w:val="28"/>
          <w:szCs w:val="28"/>
          <w:lang w:val="kk-KZ"/>
        </w:rPr>
        <w:t xml:space="preserve">. </w:t>
      </w:r>
      <w:r w:rsidR="00367C08" w:rsidRPr="00367C08">
        <w:rPr>
          <w:rFonts w:ascii="Times New Roman" w:hAnsi="Times New Roman" w:cs="Times New Roman"/>
          <w:sz w:val="28"/>
          <w:szCs w:val="28"/>
        </w:rPr>
        <w:t>– Краснодар, 2005. – 22 с</w:t>
      </w:r>
      <w:r w:rsidR="00367C08" w:rsidRPr="00367C08">
        <w:rPr>
          <w:rFonts w:ascii="Times New Roman" w:hAnsi="Times New Roman" w:cs="Times New Roman"/>
          <w:sz w:val="28"/>
          <w:szCs w:val="28"/>
          <w:lang w:val="kk-KZ"/>
        </w:rPr>
        <w:t>.</w:t>
      </w:r>
    </w:p>
    <w:p w14:paraId="0C990F32" w14:textId="4C986A95" w:rsidR="00367C08" w:rsidRPr="00367C08" w:rsidRDefault="004655D2" w:rsidP="00E8095F">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107 </w:t>
      </w:r>
      <w:r w:rsidR="00367C08" w:rsidRPr="00367C08">
        <w:rPr>
          <w:rFonts w:ascii="Times New Roman" w:hAnsi="Times New Roman" w:cs="Times New Roman"/>
          <w:sz w:val="28"/>
          <w:szCs w:val="28"/>
        </w:rPr>
        <w:t xml:space="preserve">Федулова М.Н. Прагма-семантические аспекты концептуализации лексических единиц в юридическом дискурсе: </w:t>
      </w:r>
      <w:r w:rsidR="00A475F0">
        <w:rPr>
          <w:rFonts w:ascii="Times New Roman" w:hAnsi="Times New Roman" w:cs="Times New Roman"/>
          <w:sz w:val="28"/>
          <w:szCs w:val="28"/>
          <w:lang w:val="kk-KZ"/>
        </w:rPr>
        <w:t xml:space="preserve">на материале английского и русского языков: </w:t>
      </w:r>
      <w:r w:rsidR="00367C08" w:rsidRPr="00367C08">
        <w:rPr>
          <w:rFonts w:ascii="Times New Roman" w:hAnsi="Times New Roman" w:cs="Times New Roman"/>
          <w:sz w:val="28"/>
          <w:szCs w:val="28"/>
        </w:rPr>
        <w:t xml:space="preserve">автореф. … канд. филол. </w:t>
      </w:r>
      <w:r w:rsidR="00A475F0" w:rsidRPr="00367C08">
        <w:rPr>
          <w:rFonts w:ascii="Times New Roman" w:hAnsi="Times New Roman" w:cs="Times New Roman"/>
          <w:sz w:val="28"/>
          <w:szCs w:val="28"/>
        </w:rPr>
        <w:t>наук</w:t>
      </w:r>
      <w:r w:rsidR="00A475F0">
        <w:rPr>
          <w:rFonts w:ascii="Times New Roman" w:hAnsi="Times New Roman" w:cs="Times New Roman"/>
          <w:sz w:val="28"/>
          <w:szCs w:val="28"/>
          <w:lang w:val="kk-KZ"/>
        </w:rPr>
        <w:t>: 10.02.19</w:t>
      </w:r>
      <w:r w:rsidR="00367C08" w:rsidRPr="00367C08">
        <w:rPr>
          <w:rFonts w:ascii="Times New Roman" w:hAnsi="Times New Roman" w:cs="Times New Roman"/>
          <w:sz w:val="28"/>
          <w:szCs w:val="28"/>
        </w:rPr>
        <w:t>. – М., 2010. – 2</w:t>
      </w:r>
      <w:r w:rsidR="00A475F0">
        <w:rPr>
          <w:rFonts w:ascii="Times New Roman" w:hAnsi="Times New Roman" w:cs="Times New Roman"/>
          <w:sz w:val="28"/>
          <w:szCs w:val="28"/>
          <w:lang w:val="kk-KZ"/>
        </w:rPr>
        <w:t>0</w:t>
      </w:r>
      <w:r w:rsidR="00367C08" w:rsidRPr="00367C08">
        <w:rPr>
          <w:rFonts w:ascii="Times New Roman" w:hAnsi="Times New Roman" w:cs="Times New Roman"/>
          <w:sz w:val="28"/>
          <w:szCs w:val="28"/>
        </w:rPr>
        <w:t xml:space="preserve"> с.</w:t>
      </w:r>
    </w:p>
    <w:p w14:paraId="66E8BB31" w14:textId="2467A939" w:rsidR="00367C08" w:rsidRPr="00367C08" w:rsidRDefault="004655D2" w:rsidP="00E8095F">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108 </w:t>
      </w:r>
      <w:r w:rsidR="00A475F0">
        <w:rPr>
          <w:rFonts w:ascii="Times New Roman" w:hAnsi="Times New Roman" w:cs="Times New Roman"/>
          <w:sz w:val="28"/>
          <w:szCs w:val="28"/>
        </w:rPr>
        <w:t>Ворожбитова А.</w:t>
      </w:r>
      <w:r w:rsidR="00367C08" w:rsidRPr="00367C08">
        <w:rPr>
          <w:rFonts w:ascii="Times New Roman" w:hAnsi="Times New Roman" w:cs="Times New Roman"/>
          <w:sz w:val="28"/>
          <w:szCs w:val="28"/>
        </w:rPr>
        <w:t xml:space="preserve">А. Синергетический аспект вузовского образования в свете лингвориторического подхода // Вестник высшей школы. </w:t>
      </w:r>
      <w:r w:rsidR="00A475F0">
        <w:rPr>
          <w:rFonts w:ascii="Times New Roman" w:hAnsi="Times New Roman" w:cs="Times New Roman"/>
          <w:sz w:val="28"/>
          <w:szCs w:val="28"/>
          <w:lang w:val="kk-KZ"/>
        </w:rPr>
        <w:t>–</w:t>
      </w:r>
      <w:r w:rsidR="00367C08" w:rsidRPr="00367C08">
        <w:rPr>
          <w:rFonts w:ascii="Times New Roman" w:hAnsi="Times New Roman" w:cs="Times New Roman"/>
          <w:sz w:val="28"/>
          <w:szCs w:val="28"/>
          <w:lang w:val="kk-KZ"/>
        </w:rPr>
        <w:t xml:space="preserve"> </w:t>
      </w:r>
      <w:r w:rsidR="00367C08" w:rsidRPr="00367C08">
        <w:rPr>
          <w:rFonts w:ascii="Times New Roman" w:hAnsi="Times New Roman" w:cs="Times New Roman"/>
          <w:sz w:val="28"/>
          <w:szCs w:val="28"/>
        </w:rPr>
        <w:t>1999</w:t>
      </w:r>
      <w:r w:rsidR="00A475F0">
        <w:rPr>
          <w:rFonts w:ascii="Times New Roman" w:hAnsi="Times New Roman" w:cs="Times New Roman"/>
          <w:sz w:val="28"/>
          <w:szCs w:val="28"/>
          <w:lang w:val="kk-KZ"/>
        </w:rPr>
        <w:t>. –</w:t>
      </w:r>
      <w:r w:rsidR="00367C08" w:rsidRPr="00367C08">
        <w:rPr>
          <w:rFonts w:ascii="Times New Roman" w:hAnsi="Times New Roman" w:cs="Times New Roman"/>
          <w:sz w:val="28"/>
          <w:szCs w:val="28"/>
          <w:lang w:val="kk-KZ"/>
        </w:rPr>
        <w:t xml:space="preserve"> </w:t>
      </w:r>
      <w:r w:rsidR="00367C08" w:rsidRPr="00367C08">
        <w:rPr>
          <w:rFonts w:ascii="Times New Roman" w:hAnsi="Times New Roman" w:cs="Times New Roman"/>
          <w:sz w:val="28"/>
          <w:szCs w:val="28"/>
        </w:rPr>
        <w:t>№2.</w:t>
      </w:r>
      <w:r w:rsidR="00A475F0">
        <w:rPr>
          <w:rFonts w:ascii="Times New Roman" w:hAnsi="Times New Roman" w:cs="Times New Roman"/>
          <w:sz w:val="28"/>
          <w:szCs w:val="28"/>
          <w:lang w:val="kk-KZ"/>
        </w:rPr>
        <w:t xml:space="preserve"> – С. 22-26.</w:t>
      </w:r>
    </w:p>
    <w:p w14:paraId="103178C4" w14:textId="0FDBFAFA" w:rsidR="00367C08" w:rsidRPr="00367C08" w:rsidRDefault="004655D2" w:rsidP="00E8095F">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109 </w:t>
      </w:r>
      <w:r w:rsidR="00367C08" w:rsidRPr="00367C08">
        <w:rPr>
          <w:rFonts w:ascii="Times New Roman" w:hAnsi="Times New Roman" w:cs="Times New Roman"/>
          <w:sz w:val="28"/>
          <w:szCs w:val="28"/>
        </w:rPr>
        <w:t>Караулов</w:t>
      </w:r>
      <w:r w:rsidR="00367C08" w:rsidRPr="00367C08">
        <w:rPr>
          <w:rFonts w:ascii="Times New Roman" w:hAnsi="Times New Roman" w:cs="Times New Roman"/>
          <w:sz w:val="28"/>
          <w:szCs w:val="28"/>
          <w:lang w:val="kk-KZ"/>
        </w:rPr>
        <w:t xml:space="preserve"> </w:t>
      </w:r>
      <w:r w:rsidR="00367C08" w:rsidRPr="00367C08">
        <w:rPr>
          <w:rFonts w:ascii="Times New Roman" w:hAnsi="Times New Roman" w:cs="Times New Roman"/>
          <w:sz w:val="28"/>
          <w:szCs w:val="28"/>
        </w:rPr>
        <w:t>Ю.Н. На уровне языковой личности // Между семантикой и гносеологией</w:t>
      </w:r>
      <w:r w:rsidR="00A475F0">
        <w:rPr>
          <w:rFonts w:ascii="Times New Roman" w:hAnsi="Times New Roman" w:cs="Times New Roman"/>
          <w:sz w:val="28"/>
          <w:szCs w:val="28"/>
          <w:lang w:val="kk-KZ"/>
        </w:rPr>
        <w:t>: ст</w:t>
      </w:r>
      <w:r w:rsidR="00367C08" w:rsidRPr="00367C08">
        <w:rPr>
          <w:rFonts w:ascii="Times New Roman" w:hAnsi="Times New Roman" w:cs="Times New Roman"/>
          <w:sz w:val="28"/>
          <w:szCs w:val="28"/>
        </w:rPr>
        <w:t xml:space="preserve">. </w:t>
      </w:r>
      <w:r w:rsidR="00A475F0">
        <w:rPr>
          <w:rFonts w:ascii="Times New Roman" w:hAnsi="Times New Roman" w:cs="Times New Roman"/>
          <w:sz w:val="28"/>
          <w:szCs w:val="28"/>
        </w:rPr>
        <w:t>–</w:t>
      </w:r>
      <w:r w:rsidR="00367C08" w:rsidRPr="00367C08">
        <w:rPr>
          <w:rFonts w:ascii="Times New Roman" w:hAnsi="Times New Roman" w:cs="Times New Roman"/>
          <w:sz w:val="28"/>
          <w:szCs w:val="28"/>
        </w:rPr>
        <w:t xml:space="preserve"> М., 1985. </w:t>
      </w:r>
      <w:r w:rsidR="00A475F0">
        <w:rPr>
          <w:rFonts w:ascii="Times New Roman" w:hAnsi="Times New Roman" w:cs="Times New Roman"/>
          <w:sz w:val="28"/>
          <w:szCs w:val="28"/>
        </w:rPr>
        <w:t>–</w:t>
      </w:r>
      <w:r w:rsidR="00A475F0">
        <w:rPr>
          <w:rFonts w:ascii="Times New Roman" w:hAnsi="Times New Roman" w:cs="Times New Roman"/>
          <w:sz w:val="28"/>
          <w:szCs w:val="28"/>
          <w:lang w:val="kk-KZ"/>
        </w:rPr>
        <w:t xml:space="preserve"> Вып. 164. – </w:t>
      </w:r>
      <w:r w:rsidR="00367C08" w:rsidRPr="00367C08">
        <w:rPr>
          <w:rFonts w:ascii="Times New Roman" w:hAnsi="Times New Roman" w:cs="Times New Roman"/>
          <w:sz w:val="28"/>
          <w:szCs w:val="28"/>
        </w:rPr>
        <w:t>С. 4-23.</w:t>
      </w:r>
    </w:p>
    <w:p w14:paraId="54F2BB63" w14:textId="499A2A13" w:rsidR="00367C08" w:rsidRPr="00367C08" w:rsidRDefault="004655D2" w:rsidP="00E8095F">
      <w:pPr>
        <w:pStyle w:val="a7"/>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110</w:t>
      </w:r>
      <w:r w:rsidR="0082212D">
        <w:rPr>
          <w:rFonts w:ascii="Times New Roman" w:hAnsi="Times New Roman" w:cs="Times New Roman"/>
          <w:sz w:val="28"/>
          <w:szCs w:val="28"/>
          <w:lang w:val="kk-KZ"/>
        </w:rPr>
        <w:t xml:space="preserve"> </w:t>
      </w:r>
      <w:r w:rsidR="0082212D" w:rsidRPr="0082212D">
        <w:rPr>
          <w:rFonts w:ascii="Times New Roman" w:hAnsi="Times New Roman" w:cs="Times New Roman"/>
          <w:sz w:val="28"/>
          <w:szCs w:val="28"/>
          <w:lang w:val="kk-KZ"/>
        </w:rPr>
        <w:t>Нуганов</w:t>
      </w:r>
      <w:r w:rsidR="0082212D">
        <w:rPr>
          <w:rFonts w:ascii="Times New Roman" w:hAnsi="Times New Roman" w:cs="Times New Roman"/>
          <w:sz w:val="28"/>
          <w:szCs w:val="28"/>
          <w:lang w:val="kk-KZ"/>
        </w:rPr>
        <w:t>а</w:t>
      </w:r>
      <w:r w:rsidR="0082212D" w:rsidRPr="0082212D">
        <w:rPr>
          <w:rFonts w:ascii="Times New Roman" w:hAnsi="Times New Roman" w:cs="Times New Roman"/>
          <w:sz w:val="28"/>
          <w:szCs w:val="28"/>
          <w:lang w:val="kk-KZ"/>
        </w:rPr>
        <w:t xml:space="preserve"> Р.Б. Социокультурная компетенция как профессионально важное качество личности юриста</w:t>
      </w:r>
      <w:r w:rsidR="00A475F0">
        <w:rPr>
          <w:rFonts w:ascii="Times New Roman" w:hAnsi="Times New Roman" w:cs="Times New Roman"/>
          <w:sz w:val="28"/>
          <w:szCs w:val="28"/>
          <w:lang w:val="kk-KZ"/>
        </w:rPr>
        <w:t>. – Алматы, 2007. – 46 с.</w:t>
      </w:r>
    </w:p>
    <w:p w14:paraId="568A6148" w14:textId="07E0ED9B" w:rsidR="00367C08" w:rsidRPr="00367C08" w:rsidRDefault="004655D2" w:rsidP="00E8095F">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111 </w:t>
      </w:r>
      <w:r w:rsidR="00181679" w:rsidRPr="00367C08">
        <w:rPr>
          <w:rFonts w:ascii="Times New Roman" w:hAnsi="Times New Roman" w:cs="Times New Roman"/>
          <w:sz w:val="28"/>
          <w:szCs w:val="28"/>
        </w:rPr>
        <w:t xml:space="preserve">Искандарова Г.Р. </w:t>
      </w:r>
      <w:r w:rsidR="00367C08" w:rsidRPr="00367C08">
        <w:rPr>
          <w:rFonts w:ascii="Times New Roman" w:hAnsi="Times New Roman" w:cs="Times New Roman"/>
          <w:sz w:val="28"/>
          <w:szCs w:val="28"/>
        </w:rPr>
        <w:t>Языковая личност</w:t>
      </w:r>
      <w:r w:rsidR="0082212D">
        <w:rPr>
          <w:rFonts w:ascii="Times New Roman" w:hAnsi="Times New Roman" w:cs="Times New Roman"/>
          <w:sz w:val="28"/>
          <w:szCs w:val="28"/>
        </w:rPr>
        <w:t xml:space="preserve">ь российского юриста в XXI в. </w:t>
      </w:r>
      <w:r w:rsidR="00367C08" w:rsidRPr="00367C08">
        <w:rPr>
          <w:rFonts w:ascii="Times New Roman" w:hAnsi="Times New Roman" w:cs="Times New Roman"/>
          <w:sz w:val="28"/>
          <w:szCs w:val="28"/>
        </w:rPr>
        <w:t>// Русская языковая личность в современном коммуникативном пространстве: матер</w:t>
      </w:r>
      <w:r w:rsidR="0082212D">
        <w:rPr>
          <w:rFonts w:ascii="Times New Roman" w:hAnsi="Times New Roman" w:cs="Times New Roman"/>
          <w:sz w:val="28"/>
          <w:szCs w:val="28"/>
          <w:lang w:val="kk-KZ"/>
        </w:rPr>
        <w:t>.</w:t>
      </w:r>
      <w:r w:rsidR="00367C08" w:rsidRPr="00367C08">
        <w:rPr>
          <w:rFonts w:ascii="Times New Roman" w:hAnsi="Times New Roman" w:cs="Times New Roman"/>
          <w:sz w:val="28"/>
          <w:szCs w:val="28"/>
        </w:rPr>
        <w:t xml:space="preserve"> </w:t>
      </w:r>
      <w:r w:rsidR="0082212D" w:rsidRPr="00367C08">
        <w:rPr>
          <w:rFonts w:ascii="Times New Roman" w:hAnsi="Times New Roman" w:cs="Times New Roman"/>
          <w:sz w:val="28"/>
          <w:szCs w:val="28"/>
        </w:rPr>
        <w:t>междунар</w:t>
      </w:r>
      <w:r w:rsidR="00367C08" w:rsidRPr="00367C08">
        <w:rPr>
          <w:rFonts w:ascii="Times New Roman" w:hAnsi="Times New Roman" w:cs="Times New Roman"/>
          <w:sz w:val="28"/>
          <w:szCs w:val="28"/>
        </w:rPr>
        <w:t>. науч. конф. – Бийск, 2012. – С. 152-155.</w:t>
      </w:r>
    </w:p>
    <w:p w14:paraId="5DF81194" w14:textId="6C1CA7DA" w:rsidR="00367C08" w:rsidRPr="00367C08" w:rsidRDefault="004655D2" w:rsidP="00E8095F">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112 </w:t>
      </w:r>
      <w:r w:rsidR="0082212D">
        <w:rPr>
          <w:rFonts w:ascii="Times New Roman" w:hAnsi="Times New Roman" w:cs="Times New Roman"/>
          <w:sz w:val="28"/>
          <w:szCs w:val="28"/>
        </w:rPr>
        <w:t>Балтаджи П.</w:t>
      </w:r>
      <w:r w:rsidR="00367C08" w:rsidRPr="00367C08">
        <w:rPr>
          <w:rFonts w:ascii="Times New Roman" w:hAnsi="Times New Roman" w:cs="Times New Roman"/>
          <w:sz w:val="28"/>
          <w:szCs w:val="28"/>
        </w:rPr>
        <w:t xml:space="preserve">М. Понятие "ментальность" в современных научных исследованиях // Актуальные проблемы политики: сб. науч. пр. </w:t>
      </w:r>
      <w:r w:rsidR="0082212D">
        <w:rPr>
          <w:rFonts w:ascii="Times New Roman" w:hAnsi="Times New Roman" w:cs="Times New Roman"/>
          <w:sz w:val="28"/>
          <w:szCs w:val="28"/>
          <w:lang w:val="kk-KZ"/>
        </w:rPr>
        <w:t xml:space="preserve">– Р-на-Д.: </w:t>
      </w:r>
      <w:r w:rsidR="00367C08" w:rsidRPr="00367C08">
        <w:rPr>
          <w:rFonts w:ascii="Times New Roman" w:hAnsi="Times New Roman" w:cs="Times New Roman"/>
          <w:sz w:val="28"/>
          <w:szCs w:val="28"/>
        </w:rPr>
        <w:t xml:space="preserve">Феникс, 2012 </w:t>
      </w:r>
      <w:r w:rsidR="0082212D">
        <w:rPr>
          <w:rFonts w:ascii="Times New Roman" w:hAnsi="Times New Roman" w:cs="Times New Roman"/>
          <w:sz w:val="28"/>
          <w:szCs w:val="28"/>
        </w:rPr>
        <w:t>–</w:t>
      </w:r>
      <w:r w:rsidR="00367C08" w:rsidRPr="00367C08">
        <w:rPr>
          <w:rFonts w:ascii="Times New Roman" w:hAnsi="Times New Roman" w:cs="Times New Roman"/>
          <w:sz w:val="28"/>
          <w:szCs w:val="28"/>
        </w:rPr>
        <w:t xml:space="preserve"> Вып. 45 </w:t>
      </w:r>
      <w:r w:rsidR="0082212D">
        <w:rPr>
          <w:rFonts w:ascii="Times New Roman" w:hAnsi="Times New Roman" w:cs="Times New Roman"/>
          <w:sz w:val="28"/>
          <w:szCs w:val="28"/>
        </w:rPr>
        <w:t>–</w:t>
      </w:r>
      <w:r w:rsidR="00367C08" w:rsidRPr="00367C08">
        <w:rPr>
          <w:rFonts w:ascii="Times New Roman" w:hAnsi="Times New Roman" w:cs="Times New Roman"/>
          <w:sz w:val="28"/>
          <w:szCs w:val="28"/>
        </w:rPr>
        <w:t xml:space="preserve"> С. 21-28.</w:t>
      </w:r>
    </w:p>
    <w:p w14:paraId="10C7361B" w14:textId="5876B292" w:rsidR="00367C08" w:rsidRPr="00367C08" w:rsidRDefault="004655D2" w:rsidP="00D47117">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113 </w:t>
      </w:r>
      <w:r w:rsidR="00367C08" w:rsidRPr="00367C08">
        <w:rPr>
          <w:rFonts w:ascii="Times New Roman" w:hAnsi="Times New Roman" w:cs="Times New Roman"/>
          <w:sz w:val="28"/>
          <w:szCs w:val="28"/>
          <w:lang w:val="kk-KZ"/>
        </w:rPr>
        <w:t xml:space="preserve">Щепалин И.В. </w:t>
      </w:r>
      <w:r w:rsidR="00367C08" w:rsidRPr="00367C08">
        <w:rPr>
          <w:rFonts w:ascii="Times New Roman" w:hAnsi="Times New Roman" w:cs="Times New Roman"/>
          <w:sz w:val="28"/>
          <w:szCs w:val="28"/>
        </w:rPr>
        <w:t>Правогенез и критерии классификации правовых систем /</w:t>
      </w:r>
      <w:r w:rsidR="0082212D">
        <w:rPr>
          <w:rFonts w:ascii="Times New Roman" w:hAnsi="Times New Roman" w:cs="Times New Roman"/>
          <w:sz w:val="28"/>
          <w:szCs w:val="28"/>
          <w:lang w:val="kk-KZ"/>
        </w:rPr>
        <w:t>/</w:t>
      </w:r>
      <w:r w:rsidR="00367C08" w:rsidRPr="00367C08">
        <w:rPr>
          <w:rFonts w:ascii="Times New Roman" w:hAnsi="Times New Roman" w:cs="Times New Roman"/>
          <w:sz w:val="28"/>
          <w:szCs w:val="28"/>
        </w:rPr>
        <w:t xml:space="preserve"> </w:t>
      </w:r>
      <w:r w:rsidR="0082212D">
        <w:rPr>
          <w:rFonts w:ascii="Times New Roman" w:hAnsi="Times New Roman" w:cs="Times New Roman"/>
          <w:sz w:val="28"/>
          <w:szCs w:val="28"/>
          <w:lang w:val="kk-KZ"/>
        </w:rPr>
        <w:t xml:space="preserve">В кн.: </w:t>
      </w:r>
      <w:r w:rsidR="00367C08" w:rsidRPr="00367C08">
        <w:rPr>
          <w:rFonts w:ascii="Times New Roman" w:hAnsi="Times New Roman" w:cs="Times New Roman"/>
          <w:sz w:val="28"/>
          <w:szCs w:val="28"/>
        </w:rPr>
        <w:t xml:space="preserve">Наука, общество, образование: актуальные вопросы, достижения и инновации. </w:t>
      </w:r>
      <w:r w:rsidR="00367C08" w:rsidRPr="00367C08">
        <w:rPr>
          <w:rFonts w:ascii="Times New Roman" w:hAnsi="Times New Roman" w:cs="Times New Roman"/>
          <w:sz w:val="28"/>
          <w:szCs w:val="28"/>
          <w:lang w:val="kk-KZ"/>
        </w:rPr>
        <w:t xml:space="preserve">– </w:t>
      </w:r>
      <w:r w:rsidR="00367C08" w:rsidRPr="00367C08">
        <w:rPr>
          <w:rFonts w:ascii="Times New Roman" w:hAnsi="Times New Roman" w:cs="Times New Roman"/>
          <w:sz w:val="28"/>
          <w:szCs w:val="28"/>
        </w:rPr>
        <w:t xml:space="preserve">Пенза, 2024. </w:t>
      </w:r>
      <w:r w:rsidR="0082212D">
        <w:rPr>
          <w:rFonts w:ascii="Times New Roman" w:hAnsi="Times New Roman" w:cs="Times New Roman"/>
          <w:sz w:val="28"/>
          <w:szCs w:val="28"/>
          <w:lang w:val="kk-KZ"/>
        </w:rPr>
        <w:t>–</w:t>
      </w:r>
      <w:r w:rsidR="00367C08" w:rsidRPr="00367C08">
        <w:rPr>
          <w:rFonts w:ascii="Times New Roman" w:hAnsi="Times New Roman" w:cs="Times New Roman"/>
          <w:sz w:val="28"/>
          <w:szCs w:val="28"/>
          <w:lang w:val="kk-KZ"/>
        </w:rPr>
        <w:t xml:space="preserve"> </w:t>
      </w:r>
      <w:r w:rsidR="00367C08" w:rsidRPr="00367C08">
        <w:rPr>
          <w:rFonts w:ascii="Times New Roman" w:hAnsi="Times New Roman" w:cs="Times New Roman"/>
          <w:sz w:val="28"/>
          <w:szCs w:val="28"/>
        </w:rPr>
        <w:t>С. 50-66</w:t>
      </w:r>
      <w:r w:rsidR="0082212D">
        <w:rPr>
          <w:rFonts w:ascii="Times New Roman" w:hAnsi="Times New Roman" w:cs="Times New Roman"/>
          <w:sz w:val="28"/>
          <w:szCs w:val="28"/>
          <w:lang w:val="kk-KZ"/>
        </w:rPr>
        <w:t>.</w:t>
      </w:r>
    </w:p>
    <w:p w14:paraId="45736D65" w14:textId="40B3698F" w:rsidR="00367C08" w:rsidRPr="00367C08" w:rsidRDefault="004655D2" w:rsidP="00D47117">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114 </w:t>
      </w:r>
      <w:r w:rsidR="00367C08" w:rsidRPr="00367C08">
        <w:rPr>
          <w:rFonts w:ascii="Times New Roman" w:hAnsi="Times New Roman" w:cs="Times New Roman"/>
          <w:sz w:val="28"/>
          <w:szCs w:val="28"/>
        </w:rPr>
        <w:t xml:space="preserve">Гальперин И.Р. О термине </w:t>
      </w:r>
      <w:r w:rsidR="0082212D">
        <w:rPr>
          <w:rFonts w:ascii="Times New Roman" w:hAnsi="Times New Roman" w:cs="Times New Roman"/>
          <w:sz w:val="28"/>
          <w:szCs w:val="28"/>
          <w:lang w:val="kk-KZ"/>
        </w:rPr>
        <w:t>«</w:t>
      </w:r>
      <w:r w:rsidR="00367C08" w:rsidRPr="00367C08">
        <w:rPr>
          <w:rFonts w:ascii="Times New Roman" w:hAnsi="Times New Roman" w:cs="Times New Roman"/>
          <w:sz w:val="28"/>
          <w:szCs w:val="28"/>
        </w:rPr>
        <w:t>сленг</w:t>
      </w:r>
      <w:r w:rsidR="0082212D">
        <w:rPr>
          <w:rFonts w:ascii="Times New Roman" w:hAnsi="Times New Roman" w:cs="Times New Roman"/>
          <w:sz w:val="28"/>
          <w:szCs w:val="28"/>
          <w:lang w:val="kk-KZ"/>
        </w:rPr>
        <w:t>»</w:t>
      </w:r>
      <w:r w:rsidR="00367C08" w:rsidRPr="00367C08">
        <w:rPr>
          <w:rFonts w:ascii="Times New Roman" w:hAnsi="Times New Roman" w:cs="Times New Roman"/>
          <w:sz w:val="28"/>
          <w:szCs w:val="28"/>
        </w:rPr>
        <w:t xml:space="preserve"> // Вопросы языкознания. – 1956. – </w:t>
      </w:r>
      <w:r w:rsidR="0082212D">
        <w:rPr>
          <w:rFonts w:ascii="Times New Roman" w:hAnsi="Times New Roman" w:cs="Times New Roman"/>
          <w:sz w:val="28"/>
          <w:szCs w:val="28"/>
          <w:lang w:val="kk-KZ"/>
        </w:rPr>
        <w:t xml:space="preserve">№6. – </w:t>
      </w:r>
      <w:r w:rsidR="00367C08" w:rsidRPr="00367C08">
        <w:rPr>
          <w:rFonts w:ascii="Times New Roman" w:hAnsi="Times New Roman" w:cs="Times New Roman"/>
          <w:sz w:val="28"/>
          <w:szCs w:val="28"/>
        </w:rPr>
        <w:t>C. 1</w:t>
      </w:r>
      <w:r w:rsidR="00181679">
        <w:rPr>
          <w:rFonts w:ascii="Times New Roman" w:hAnsi="Times New Roman" w:cs="Times New Roman"/>
          <w:sz w:val="28"/>
          <w:szCs w:val="28"/>
          <w:lang w:val="kk-KZ"/>
        </w:rPr>
        <w:t>07-114</w:t>
      </w:r>
      <w:r w:rsidR="00367C08" w:rsidRPr="00367C08">
        <w:rPr>
          <w:rFonts w:ascii="Times New Roman" w:hAnsi="Times New Roman" w:cs="Times New Roman"/>
          <w:sz w:val="28"/>
          <w:szCs w:val="28"/>
        </w:rPr>
        <w:t>.</w:t>
      </w:r>
    </w:p>
    <w:p w14:paraId="664056C6" w14:textId="5CAF8A89" w:rsidR="00367C08" w:rsidRPr="0082212D" w:rsidRDefault="004655D2" w:rsidP="00D47117">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115 </w:t>
      </w:r>
      <w:r w:rsidR="00367C08" w:rsidRPr="00367C08">
        <w:rPr>
          <w:rFonts w:ascii="Times New Roman" w:hAnsi="Times New Roman" w:cs="Times New Roman"/>
          <w:sz w:val="28"/>
          <w:szCs w:val="28"/>
        </w:rPr>
        <w:t xml:space="preserve">Губаева Т.В. Язык и право. </w:t>
      </w:r>
      <w:r w:rsidR="0082212D">
        <w:rPr>
          <w:rFonts w:ascii="Times New Roman" w:hAnsi="Times New Roman" w:cs="Times New Roman"/>
          <w:sz w:val="28"/>
          <w:szCs w:val="28"/>
          <w:lang w:val="kk-KZ"/>
        </w:rPr>
        <w:t xml:space="preserve">Искусство владения словом в профессиональной юридической деятельности. – </w:t>
      </w:r>
      <w:r w:rsidR="00367C08" w:rsidRPr="00367C08">
        <w:rPr>
          <w:rFonts w:ascii="Times New Roman" w:hAnsi="Times New Roman" w:cs="Times New Roman"/>
          <w:sz w:val="28"/>
          <w:szCs w:val="28"/>
        </w:rPr>
        <w:t>М</w:t>
      </w:r>
      <w:r w:rsidR="00367C08" w:rsidRPr="0082212D">
        <w:rPr>
          <w:rFonts w:ascii="Times New Roman" w:hAnsi="Times New Roman" w:cs="Times New Roman"/>
          <w:sz w:val="28"/>
          <w:szCs w:val="28"/>
        </w:rPr>
        <w:t xml:space="preserve">.: </w:t>
      </w:r>
      <w:r w:rsidR="00367C08" w:rsidRPr="00367C08">
        <w:rPr>
          <w:rFonts w:ascii="Times New Roman" w:hAnsi="Times New Roman" w:cs="Times New Roman"/>
          <w:sz w:val="28"/>
          <w:szCs w:val="28"/>
        </w:rPr>
        <w:t>Норма</w:t>
      </w:r>
      <w:r w:rsidR="00367C08" w:rsidRPr="0082212D">
        <w:rPr>
          <w:rFonts w:ascii="Times New Roman" w:hAnsi="Times New Roman" w:cs="Times New Roman"/>
          <w:sz w:val="28"/>
          <w:szCs w:val="28"/>
        </w:rPr>
        <w:t>, 2004.</w:t>
      </w:r>
      <w:r w:rsidR="0082212D">
        <w:rPr>
          <w:rFonts w:ascii="Times New Roman" w:hAnsi="Times New Roman" w:cs="Times New Roman"/>
          <w:sz w:val="28"/>
          <w:szCs w:val="28"/>
          <w:lang w:val="kk-KZ"/>
        </w:rPr>
        <w:t xml:space="preserve"> – 160 с.</w:t>
      </w:r>
    </w:p>
    <w:p w14:paraId="22AFFEC4" w14:textId="1B2B4237" w:rsidR="00E36A10" w:rsidRPr="00E36A10" w:rsidRDefault="004655D2" w:rsidP="00D47117">
      <w:pPr>
        <w:pStyle w:val="1"/>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ru-RU"/>
        </w:rPr>
        <w:t xml:space="preserve">116 </w:t>
      </w:r>
      <w:r w:rsidR="00E36A10" w:rsidRPr="00E36A10">
        <w:rPr>
          <w:rFonts w:ascii="Times New Roman" w:hAnsi="Times New Roman" w:cs="Times New Roman"/>
          <w:color w:val="000000" w:themeColor="text1"/>
          <w:sz w:val="28"/>
          <w:szCs w:val="28"/>
        </w:rPr>
        <w:t xml:space="preserve">Құрманбайұлы Ш. Терминқор қалыптастыру көздері мен терминжасам тәсілдері. </w:t>
      </w:r>
      <w:r w:rsidR="0082212D">
        <w:rPr>
          <w:rFonts w:ascii="Times New Roman" w:hAnsi="Times New Roman" w:cs="Times New Roman"/>
          <w:color w:val="000000" w:themeColor="text1"/>
          <w:sz w:val="28"/>
          <w:szCs w:val="28"/>
        </w:rPr>
        <w:t>–</w:t>
      </w:r>
      <w:r w:rsidR="00E36A10" w:rsidRPr="00E36A10">
        <w:rPr>
          <w:rFonts w:ascii="Times New Roman" w:hAnsi="Times New Roman" w:cs="Times New Roman"/>
          <w:color w:val="000000" w:themeColor="text1"/>
          <w:sz w:val="28"/>
          <w:szCs w:val="28"/>
        </w:rPr>
        <w:t xml:space="preserve"> Алматы: Сөздік-Словарь, 2005. </w:t>
      </w:r>
      <w:r w:rsidR="0082212D">
        <w:rPr>
          <w:rFonts w:ascii="Times New Roman" w:hAnsi="Times New Roman" w:cs="Times New Roman"/>
          <w:color w:val="000000" w:themeColor="text1"/>
          <w:sz w:val="28"/>
          <w:szCs w:val="28"/>
        </w:rPr>
        <w:t>–</w:t>
      </w:r>
      <w:r w:rsidR="00E36A10" w:rsidRPr="00E36A10">
        <w:rPr>
          <w:rFonts w:ascii="Times New Roman" w:hAnsi="Times New Roman" w:cs="Times New Roman"/>
          <w:color w:val="000000" w:themeColor="text1"/>
          <w:sz w:val="28"/>
          <w:szCs w:val="28"/>
        </w:rPr>
        <w:t xml:space="preserve"> 237 б.</w:t>
      </w:r>
    </w:p>
    <w:p w14:paraId="0E80A242" w14:textId="66ABE268" w:rsidR="00E36A10" w:rsidRPr="00E36A10" w:rsidRDefault="004655D2" w:rsidP="00D47117">
      <w:pPr>
        <w:pStyle w:val="a9"/>
        <w:widowControl w:val="0"/>
        <w:tabs>
          <w:tab w:val="left" w:pos="1434"/>
          <w:tab w:val="left" w:pos="1435"/>
        </w:tabs>
        <w:autoSpaceDE w:val="0"/>
        <w:autoSpaceDN w:val="0"/>
        <w:spacing w:before="0" w:beforeAutospacing="0" w:after="0" w:afterAutospacing="0"/>
        <w:ind w:firstLine="709"/>
        <w:jc w:val="both"/>
        <w:rPr>
          <w:sz w:val="28"/>
          <w:szCs w:val="28"/>
          <w:lang w:val="kk-KZ"/>
        </w:rPr>
      </w:pPr>
      <w:r>
        <w:rPr>
          <w:sz w:val="28"/>
          <w:szCs w:val="28"/>
          <w:lang w:val="kk-KZ"/>
        </w:rPr>
        <w:t xml:space="preserve">117 </w:t>
      </w:r>
      <w:r w:rsidR="00E36A10" w:rsidRPr="00E36A10">
        <w:rPr>
          <w:sz w:val="28"/>
          <w:szCs w:val="28"/>
          <w:lang w:val="kk-KZ"/>
        </w:rPr>
        <w:t>Айдарбек Қ. Қазақ терминологиялық аталымының ономасиологиялық аспектісі. Алматы, 2009</w:t>
      </w:r>
      <w:r w:rsidR="00A476C7">
        <w:rPr>
          <w:sz w:val="28"/>
          <w:szCs w:val="28"/>
          <w:lang w:val="kk-KZ"/>
        </w:rPr>
        <w:t>. – 59 б.</w:t>
      </w:r>
    </w:p>
    <w:p w14:paraId="09AB9F4D" w14:textId="1B1C9A2E" w:rsidR="00E36A10" w:rsidRPr="00E36A10" w:rsidRDefault="004655D2" w:rsidP="00D47117">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118 </w:t>
      </w:r>
      <w:r w:rsidR="00E36A10" w:rsidRPr="00E36A10">
        <w:rPr>
          <w:rFonts w:ascii="Times New Roman" w:hAnsi="Times New Roman" w:cs="Times New Roman"/>
          <w:sz w:val="28"/>
          <w:szCs w:val="28"/>
        </w:rPr>
        <w:t>Реформатский А.А. Введение в языковедение. – М.: Аспект Пресс, 1996. – 536 с.</w:t>
      </w:r>
    </w:p>
    <w:p w14:paraId="3D8E0AC6" w14:textId="73BE6746" w:rsidR="00E36A10" w:rsidRPr="00E36A10" w:rsidRDefault="004655D2" w:rsidP="00774F6D">
      <w:pPr>
        <w:pStyle w:val="1"/>
        <w:spacing w:after="0" w:line="240" w:lineRule="auto"/>
        <w:ind w:firstLine="709"/>
        <w:jc w:val="both"/>
        <w:rPr>
          <w:rFonts w:ascii="Times New Roman" w:hAnsi="Times New Roman" w:cs="Times New Roman"/>
          <w:color w:val="323E4F" w:themeColor="text2" w:themeShade="BF"/>
          <w:sz w:val="28"/>
          <w:szCs w:val="28"/>
        </w:rPr>
      </w:pPr>
      <w:r>
        <w:rPr>
          <w:rFonts w:ascii="Times New Roman" w:hAnsi="Times New Roman" w:cs="Times New Roman"/>
          <w:sz w:val="28"/>
          <w:szCs w:val="28"/>
          <w:shd w:val="clear" w:color="auto" w:fill="FFFFFF"/>
          <w:lang w:val="ru-RU"/>
        </w:rPr>
        <w:t xml:space="preserve">119 </w:t>
      </w:r>
      <w:r w:rsidR="00E36A10" w:rsidRPr="00E36A10">
        <w:rPr>
          <w:rFonts w:ascii="Times New Roman" w:hAnsi="Times New Roman" w:cs="Times New Roman"/>
          <w:sz w:val="28"/>
          <w:szCs w:val="28"/>
          <w:shd w:val="clear" w:color="auto" w:fill="FFFFFF"/>
        </w:rPr>
        <w:t>Құрманбайұлы Ш. Қазақ терминологиясы: зерттеулер, оқулық, сөздік, библиография. – Алматы: Сардар, 2014.</w:t>
      </w:r>
      <w:r w:rsidR="00774F6D">
        <w:rPr>
          <w:rFonts w:ascii="Times New Roman" w:hAnsi="Times New Roman" w:cs="Times New Roman"/>
          <w:sz w:val="28"/>
          <w:szCs w:val="28"/>
          <w:shd w:val="clear" w:color="auto" w:fill="FFFFFF"/>
        </w:rPr>
        <w:t xml:space="preserve"> –</w:t>
      </w:r>
      <w:r w:rsidR="00E36A10" w:rsidRPr="00E36A10">
        <w:rPr>
          <w:rFonts w:ascii="Times New Roman" w:hAnsi="Times New Roman" w:cs="Times New Roman"/>
          <w:sz w:val="28"/>
          <w:szCs w:val="28"/>
          <w:shd w:val="clear" w:color="auto" w:fill="FFFFFF"/>
        </w:rPr>
        <w:t xml:space="preserve"> 952 б.</w:t>
      </w:r>
    </w:p>
    <w:p w14:paraId="72D5FB46" w14:textId="6ABEFB9A" w:rsidR="00E36A10" w:rsidRPr="00E36A10" w:rsidRDefault="004655D2" w:rsidP="00774F6D">
      <w:pPr>
        <w:pStyle w:val="a7"/>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120 </w:t>
      </w:r>
      <w:r w:rsidR="00E36A10" w:rsidRPr="00E36A10">
        <w:rPr>
          <w:rFonts w:ascii="Times New Roman" w:hAnsi="Times New Roman" w:cs="Times New Roman"/>
          <w:sz w:val="28"/>
          <w:szCs w:val="28"/>
        </w:rPr>
        <w:t xml:space="preserve">Пиголкин А.С. Подготовка проектов нормативных актов: организация и методика. </w:t>
      </w:r>
      <w:r w:rsidR="00E36A10" w:rsidRPr="00E36A10">
        <w:rPr>
          <w:rFonts w:ascii="Times New Roman" w:hAnsi="Times New Roman" w:cs="Times New Roman"/>
          <w:sz w:val="28"/>
          <w:szCs w:val="28"/>
          <w:lang w:val="kk-KZ"/>
        </w:rPr>
        <w:t xml:space="preserve">– </w:t>
      </w:r>
      <w:r w:rsidR="00E36A10" w:rsidRPr="00E36A10">
        <w:rPr>
          <w:rFonts w:ascii="Times New Roman" w:hAnsi="Times New Roman" w:cs="Times New Roman"/>
          <w:sz w:val="28"/>
          <w:szCs w:val="28"/>
        </w:rPr>
        <w:t>М., 1968.</w:t>
      </w:r>
      <w:r w:rsidR="00774F6D">
        <w:rPr>
          <w:rFonts w:ascii="Times New Roman" w:hAnsi="Times New Roman" w:cs="Times New Roman"/>
          <w:sz w:val="28"/>
          <w:szCs w:val="28"/>
          <w:lang w:val="kk-KZ"/>
        </w:rPr>
        <w:t xml:space="preserve"> – 167 с.</w:t>
      </w:r>
    </w:p>
    <w:p w14:paraId="28E3E0A9" w14:textId="3CE1F6F7" w:rsidR="00E36A10" w:rsidRPr="00E36A10" w:rsidRDefault="004655D2" w:rsidP="00774F6D">
      <w:pPr>
        <w:pStyle w:val="1"/>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121 </w:t>
      </w:r>
      <w:r w:rsidR="00E36A10" w:rsidRPr="00E36A10">
        <w:rPr>
          <w:rFonts w:ascii="Times New Roman" w:hAnsi="Times New Roman" w:cs="Times New Roman"/>
          <w:sz w:val="28"/>
          <w:szCs w:val="28"/>
        </w:rPr>
        <w:t xml:space="preserve">Щепалин И.В. Юридическая терминология в системоцентрическом и антропоцентрическом аспектах: дис. … канд. филол. </w:t>
      </w:r>
      <w:r w:rsidR="00774F6D" w:rsidRPr="00E36A10">
        <w:rPr>
          <w:rFonts w:ascii="Times New Roman" w:hAnsi="Times New Roman" w:cs="Times New Roman"/>
          <w:sz w:val="28"/>
          <w:szCs w:val="28"/>
        </w:rPr>
        <w:t>наук</w:t>
      </w:r>
      <w:r w:rsidR="00774F6D">
        <w:rPr>
          <w:rFonts w:ascii="Times New Roman" w:hAnsi="Times New Roman" w:cs="Times New Roman"/>
          <w:sz w:val="28"/>
          <w:szCs w:val="28"/>
        </w:rPr>
        <w:t>: 10.02.19</w:t>
      </w:r>
      <w:r w:rsidR="00E36A10" w:rsidRPr="00E36A10">
        <w:rPr>
          <w:rFonts w:ascii="Times New Roman" w:hAnsi="Times New Roman" w:cs="Times New Roman"/>
          <w:sz w:val="28"/>
          <w:szCs w:val="28"/>
        </w:rPr>
        <w:t>. – Бийск, 2005.</w:t>
      </w:r>
      <w:r w:rsidR="00774F6D">
        <w:rPr>
          <w:rFonts w:ascii="Times New Roman" w:hAnsi="Times New Roman" w:cs="Times New Roman"/>
          <w:sz w:val="28"/>
          <w:szCs w:val="28"/>
        </w:rPr>
        <w:t xml:space="preserve"> – 177 с.</w:t>
      </w:r>
    </w:p>
    <w:p w14:paraId="7AC64E42" w14:textId="7AF60765" w:rsidR="00E36A10" w:rsidRPr="00E36A10" w:rsidRDefault="004655D2" w:rsidP="00774F6D">
      <w:pPr>
        <w:pStyle w:val="a9"/>
        <w:widowControl w:val="0"/>
        <w:tabs>
          <w:tab w:val="left" w:pos="1434"/>
          <w:tab w:val="left" w:pos="1435"/>
        </w:tabs>
        <w:autoSpaceDE w:val="0"/>
        <w:autoSpaceDN w:val="0"/>
        <w:spacing w:before="0" w:beforeAutospacing="0" w:after="0" w:afterAutospacing="0"/>
        <w:ind w:firstLine="709"/>
        <w:jc w:val="both"/>
        <w:rPr>
          <w:sz w:val="28"/>
          <w:szCs w:val="28"/>
        </w:rPr>
      </w:pPr>
      <w:r>
        <w:rPr>
          <w:sz w:val="28"/>
          <w:szCs w:val="28"/>
          <w:lang w:val="kk-KZ"/>
        </w:rPr>
        <w:t xml:space="preserve">122 </w:t>
      </w:r>
      <w:r w:rsidR="00E36A10" w:rsidRPr="00E36A10">
        <w:rPr>
          <w:sz w:val="28"/>
          <w:szCs w:val="28"/>
        </w:rPr>
        <w:t>Гринев-Гриневич С.В., Сорокина Э.А., Молчанова М.А. Еще раз к вопросу об определении тер мина // Вестник Российского университета дружбы народов.</w:t>
      </w:r>
      <w:r w:rsidR="00774F6D">
        <w:rPr>
          <w:sz w:val="28"/>
          <w:szCs w:val="28"/>
          <w:lang w:val="kk-KZ"/>
        </w:rPr>
        <w:t xml:space="preserve"> –</w:t>
      </w:r>
      <w:r w:rsidR="00E36A10" w:rsidRPr="00E36A10">
        <w:rPr>
          <w:sz w:val="28"/>
          <w:szCs w:val="28"/>
        </w:rPr>
        <w:t xml:space="preserve"> 2022</w:t>
      </w:r>
      <w:r w:rsidR="00774F6D">
        <w:rPr>
          <w:sz w:val="28"/>
          <w:szCs w:val="28"/>
          <w:lang w:val="kk-KZ"/>
        </w:rPr>
        <w:t>.</w:t>
      </w:r>
      <w:r w:rsidR="00E36A10" w:rsidRPr="00E36A10">
        <w:rPr>
          <w:sz w:val="28"/>
          <w:szCs w:val="28"/>
        </w:rPr>
        <w:t xml:space="preserve"> </w:t>
      </w:r>
      <w:r w:rsidR="00774F6D">
        <w:rPr>
          <w:sz w:val="28"/>
          <w:szCs w:val="28"/>
          <w:lang w:val="kk-KZ"/>
        </w:rPr>
        <w:t xml:space="preserve">– </w:t>
      </w:r>
      <w:r w:rsidR="00E36A10" w:rsidRPr="00E36A10">
        <w:rPr>
          <w:sz w:val="28"/>
          <w:szCs w:val="28"/>
        </w:rPr>
        <w:t>Т</w:t>
      </w:r>
      <w:r w:rsidR="00774F6D">
        <w:rPr>
          <w:sz w:val="28"/>
          <w:szCs w:val="28"/>
          <w:lang w:val="kk-KZ"/>
        </w:rPr>
        <w:t>.</w:t>
      </w:r>
      <w:r w:rsidR="00E36A10" w:rsidRPr="00E36A10">
        <w:rPr>
          <w:sz w:val="28"/>
          <w:szCs w:val="28"/>
        </w:rPr>
        <w:t xml:space="preserve"> 13</w:t>
      </w:r>
      <w:r w:rsidR="00774F6D">
        <w:rPr>
          <w:sz w:val="28"/>
          <w:szCs w:val="28"/>
          <w:lang w:val="kk-KZ"/>
        </w:rPr>
        <w:t>,</w:t>
      </w:r>
      <w:r w:rsidR="00E36A10" w:rsidRPr="00E36A10">
        <w:rPr>
          <w:sz w:val="28"/>
          <w:szCs w:val="28"/>
        </w:rPr>
        <w:t xml:space="preserve"> №3. </w:t>
      </w:r>
      <w:r w:rsidR="00774F6D">
        <w:rPr>
          <w:sz w:val="28"/>
          <w:szCs w:val="28"/>
          <w:lang w:val="kk-KZ"/>
        </w:rPr>
        <w:t xml:space="preserve">– </w:t>
      </w:r>
      <w:r w:rsidR="00E36A10" w:rsidRPr="00E36A10">
        <w:rPr>
          <w:sz w:val="28"/>
          <w:szCs w:val="28"/>
        </w:rPr>
        <w:t>С</w:t>
      </w:r>
      <w:r w:rsidR="00774F6D">
        <w:rPr>
          <w:sz w:val="28"/>
          <w:szCs w:val="28"/>
          <w:lang w:val="kk-KZ"/>
        </w:rPr>
        <w:t>.</w:t>
      </w:r>
      <w:r w:rsidR="00E36A10" w:rsidRPr="00E36A10">
        <w:rPr>
          <w:sz w:val="28"/>
          <w:szCs w:val="28"/>
        </w:rPr>
        <w:t xml:space="preserve"> 710</w:t>
      </w:r>
      <w:r w:rsidR="00774F6D">
        <w:rPr>
          <w:sz w:val="28"/>
          <w:szCs w:val="28"/>
          <w:lang w:val="kk-KZ"/>
        </w:rPr>
        <w:t>-</w:t>
      </w:r>
      <w:r w:rsidR="00E36A10" w:rsidRPr="00E36A10">
        <w:rPr>
          <w:sz w:val="28"/>
          <w:szCs w:val="28"/>
        </w:rPr>
        <w:t xml:space="preserve">729. </w:t>
      </w:r>
    </w:p>
    <w:p w14:paraId="6B20E6F9" w14:textId="104B11AB" w:rsidR="00E8095F" w:rsidRDefault="004655D2" w:rsidP="00774F6D">
      <w:pPr>
        <w:pStyle w:val="a9"/>
        <w:widowControl w:val="0"/>
        <w:tabs>
          <w:tab w:val="left" w:pos="1434"/>
          <w:tab w:val="left" w:pos="1435"/>
        </w:tabs>
        <w:autoSpaceDE w:val="0"/>
        <w:autoSpaceDN w:val="0"/>
        <w:spacing w:before="0" w:beforeAutospacing="0" w:after="0" w:afterAutospacing="0"/>
        <w:ind w:firstLine="709"/>
        <w:jc w:val="both"/>
        <w:rPr>
          <w:sz w:val="28"/>
          <w:szCs w:val="28"/>
        </w:rPr>
      </w:pPr>
      <w:r>
        <w:rPr>
          <w:sz w:val="28"/>
          <w:szCs w:val="28"/>
          <w:lang w:val="kk-KZ"/>
        </w:rPr>
        <w:t xml:space="preserve">123 </w:t>
      </w:r>
      <w:r w:rsidR="00774F6D" w:rsidRPr="00774F6D">
        <w:rPr>
          <w:sz w:val="28"/>
          <w:szCs w:val="28"/>
        </w:rPr>
        <w:t xml:space="preserve">Фролова Н.С. Вопросы терминологии в </w:t>
      </w:r>
      <w:r w:rsidR="00E36A10" w:rsidRPr="00774F6D">
        <w:rPr>
          <w:sz w:val="28"/>
          <w:szCs w:val="28"/>
        </w:rPr>
        <w:t>контексте развити</w:t>
      </w:r>
      <w:r w:rsidR="00774F6D" w:rsidRPr="00774F6D">
        <w:rPr>
          <w:sz w:val="28"/>
          <w:szCs w:val="28"/>
        </w:rPr>
        <w:t xml:space="preserve">я теории суахи лийского стиха и </w:t>
      </w:r>
      <w:r w:rsidR="00E36A10" w:rsidRPr="00774F6D">
        <w:rPr>
          <w:sz w:val="28"/>
          <w:szCs w:val="28"/>
        </w:rPr>
        <w:t xml:space="preserve">«поэтического конфликта» // Вестник Санкт-Петербургского университета. </w:t>
      </w:r>
      <w:r w:rsidR="00774F6D" w:rsidRPr="00774F6D">
        <w:rPr>
          <w:sz w:val="28"/>
          <w:szCs w:val="28"/>
          <w:lang w:val="kk-KZ"/>
        </w:rPr>
        <w:t>–</w:t>
      </w:r>
      <w:r w:rsidR="00E36A10" w:rsidRPr="00774F6D">
        <w:rPr>
          <w:sz w:val="28"/>
          <w:szCs w:val="28"/>
        </w:rPr>
        <w:t xml:space="preserve"> 2020</w:t>
      </w:r>
      <w:r w:rsidR="00774F6D" w:rsidRPr="00774F6D">
        <w:rPr>
          <w:sz w:val="28"/>
          <w:szCs w:val="28"/>
          <w:lang w:val="kk-KZ"/>
        </w:rPr>
        <w:t>.</w:t>
      </w:r>
      <w:r w:rsidR="00E36A10" w:rsidRPr="00774F6D">
        <w:rPr>
          <w:sz w:val="28"/>
          <w:szCs w:val="28"/>
        </w:rPr>
        <w:t xml:space="preserve"> </w:t>
      </w:r>
      <w:r w:rsidR="00774F6D" w:rsidRPr="00774F6D">
        <w:rPr>
          <w:sz w:val="28"/>
          <w:szCs w:val="28"/>
          <w:lang w:val="kk-KZ"/>
        </w:rPr>
        <w:t xml:space="preserve">– </w:t>
      </w:r>
      <w:r w:rsidR="00E36A10" w:rsidRPr="00774F6D">
        <w:rPr>
          <w:sz w:val="28"/>
          <w:szCs w:val="28"/>
        </w:rPr>
        <w:t>Т</w:t>
      </w:r>
      <w:r w:rsidR="00774F6D" w:rsidRPr="00774F6D">
        <w:rPr>
          <w:sz w:val="28"/>
          <w:szCs w:val="28"/>
          <w:lang w:val="kk-KZ"/>
        </w:rPr>
        <w:t xml:space="preserve">. </w:t>
      </w:r>
      <w:r w:rsidR="00E36A10" w:rsidRPr="00774F6D">
        <w:rPr>
          <w:sz w:val="28"/>
          <w:szCs w:val="28"/>
        </w:rPr>
        <w:t>12</w:t>
      </w:r>
      <w:r w:rsidR="00774F6D" w:rsidRPr="00774F6D">
        <w:rPr>
          <w:sz w:val="28"/>
          <w:szCs w:val="28"/>
          <w:lang w:val="kk-KZ"/>
        </w:rPr>
        <w:t>, №</w:t>
      </w:r>
      <w:r w:rsidR="00E36A10" w:rsidRPr="00774F6D">
        <w:rPr>
          <w:sz w:val="28"/>
          <w:szCs w:val="28"/>
        </w:rPr>
        <w:t xml:space="preserve">4. </w:t>
      </w:r>
      <w:r w:rsidR="00774F6D" w:rsidRPr="00774F6D">
        <w:rPr>
          <w:sz w:val="28"/>
          <w:szCs w:val="28"/>
          <w:lang w:val="kk-KZ"/>
        </w:rPr>
        <w:t xml:space="preserve">– </w:t>
      </w:r>
      <w:r w:rsidR="00E36A10" w:rsidRPr="00774F6D">
        <w:rPr>
          <w:sz w:val="28"/>
          <w:szCs w:val="28"/>
        </w:rPr>
        <w:t>С</w:t>
      </w:r>
      <w:r w:rsidR="00774F6D" w:rsidRPr="00774F6D">
        <w:rPr>
          <w:sz w:val="28"/>
          <w:szCs w:val="28"/>
          <w:lang w:val="kk-KZ"/>
        </w:rPr>
        <w:t xml:space="preserve">. </w:t>
      </w:r>
      <w:r w:rsidR="00E36A10" w:rsidRPr="00774F6D">
        <w:rPr>
          <w:sz w:val="28"/>
          <w:szCs w:val="28"/>
        </w:rPr>
        <w:t>505</w:t>
      </w:r>
      <w:r w:rsidR="00774F6D" w:rsidRPr="00774F6D">
        <w:rPr>
          <w:sz w:val="28"/>
          <w:szCs w:val="28"/>
          <w:lang w:val="kk-KZ"/>
        </w:rPr>
        <w:t>-</w:t>
      </w:r>
      <w:r w:rsidR="00E36A10" w:rsidRPr="00774F6D">
        <w:rPr>
          <w:sz w:val="28"/>
          <w:szCs w:val="28"/>
        </w:rPr>
        <w:t xml:space="preserve">520. </w:t>
      </w:r>
    </w:p>
    <w:p w14:paraId="3771B564" w14:textId="48C509E2" w:rsidR="00E36A10" w:rsidRPr="00774F6D" w:rsidRDefault="009377B9" w:rsidP="00774F6D">
      <w:pPr>
        <w:pStyle w:val="a9"/>
        <w:widowControl w:val="0"/>
        <w:tabs>
          <w:tab w:val="left" w:pos="1434"/>
          <w:tab w:val="left" w:pos="1435"/>
        </w:tabs>
        <w:autoSpaceDE w:val="0"/>
        <w:autoSpaceDN w:val="0"/>
        <w:spacing w:before="0" w:beforeAutospacing="0" w:after="0" w:afterAutospacing="0"/>
        <w:ind w:firstLine="709"/>
        <w:jc w:val="both"/>
        <w:rPr>
          <w:sz w:val="28"/>
          <w:szCs w:val="28"/>
        </w:rPr>
      </w:pPr>
      <w:r>
        <w:rPr>
          <w:sz w:val="28"/>
          <w:szCs w:val="28"/>
        </w:rPr>
        <w:t xml:space="preserve">124 </w:t>
      </w:r>
      <w:r w:rsidR="00E36A10" w:rsidRPr="00774F6D">
        <w:rPr>
          <w:sz w:val="28"/>
          <w:szCs w:val="28"/>
        </w:rPr>
        <w:t xml:space="preserve">Салқынбай А.С. Қазақ тілі сөзжасамы. </w:t>
      </w:r>
      <w:r w:rsidR="00774F6D" w:rsidRPr="00774F6D">
        <w:rPr>
          <w:sz w:val="28"/>
          <w:szCs w:val="28"/>
        </w:rPr>
        <w:t>–</w:t>
      </w:r>
      <w:r w:rsidR="00E36A10" w:rsidRPr="00774F6D">
        <w:rPr>
          <w:sz w:val="28"/>
          <w:szCs w:val="28"/>
        </w:rPr>
        <w:t xml:space="preserve"> Алматы: Қазақ университеті, 2003. </w:t>
      </w:r>
      <w:r w:rsidR="00774F6D" w:rsidRPr="00774F6D">
        <w:rPr>
          <w:sz w:val="28"/>
          <w:szCs w:val="28"/>
        </w:rPr>
        <w:t>–</w:t>
      </w:r>
      <w:r w:rsidR="00E36A10" w:rsidRPr="00774F6D">
        <w:rPr>
          <w:sz w:val="28"/>
          <w:szCs w:val="28"/>
        </w:rPr>
        <w:t xml:space="preserve"> 271 б</w:t>
      </w:r>
      <w:r w:rsidR="00774F6D" w:rsidRPr="00774F6D">
        <w:rPr>
          <w:sz w:val="28"/>
          <w:szCs w:val="28"/>
        </w:rPr>
        <w:t>.</w:t>
      </w:r>
    </w:p>
    <w:p w14:paraId="0B8B5ABE" w14:textId="133E47A6" w:rsidR="00E36A10" w:rsidRPr="00E36A10" w:rsidRDefault="009377B9" w:rsidP="00774F6D">
      <w:pPr>
        <w:pStyle w:val="a7"/>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125 </w:t>
      </w:r>
      <w:r w:rsidR="00E36A10" w:rsidRPr="00E36A10">
        <w:rPr>
          <w:rFonts w:ascii="Times New Roman" w:hAnsi="Times New Roman" w:cs="Times New Roman"/>
          <w:sz w:val="28"/>
          <w:szCs w:val="28"/>
          <w:lang w:val="kk-KZ"/>
        </w:rPr>
        <w:t xml:space="preserve">Букаева А.А. Заңгерлік дискурс арқылы заңгер мамандардың коммуникативтік құзыреттілігін дамыту // Ш. Уәлиханов атындағы КУ хабаршысы. </w:t>
      </w:r>
      <w:r w:rsidR="00774F6D">
        <w:rPr>
          <w:rFonts w:ascii="Times New Roman" w:hAnsi="Times New Roman" w:cs="Times New Roman"/>
          <w:sz w:val="28"/>
          <w:szCs w:val="28"/>
          <w:lang w:val="kk-KZ"/>
        </w:rPr>
        <w:t>– 2020.</w:t>
      </w:r>
      <w:r w:rsidR="00E36A10" w:rsidRPr="00E36A10">
        <w:rPr>
          <w:rFonts w:ascii="Times New Roman" w:hAnsi="Times New Roman" w:cs="Times New Roman"/>
          <w:sz w:val="28"/>
          <w:szCs w:val="28"/>
          <w:lang w:val="kk-KZ"/>
        </w:rPr>
        <w:t xml:space="preserve"> – №3. –</w:t>
      </w:r>
      <w:r w:rsidR="00A72FD1">
        <w:rPr>
          <w:rFonts w:ascii="Times New Roman" w:hAnsi="Times New Roman" w:cs="Times New Roman"/>
          <w:sz w:val="28"/>
          <w:szCs w:val="28"/>
          <w:lang w:val="kk-KZ"/>
        </w:rPr>
        <w:t xml:space="preserve"> Б. 25-31.</w:t>
      </w:r>
    </w:p>
    <w:p w14:paraId="40580767" w14:textId="170AC93B" w:rsidR="00E36A10" w:rsidRPr="00E36A10" w:rsidRDefault="009377B9" w:rsidP="00774F6D">
      <w:pPr>
        <w:pStyle w:val="a7"/>
        <w:widowControl w:val="0"/>
        <w:tabs>
          <w:tab w:val="left" w:pos="1434"/>
          <w:tab w:val="left" w:pos="1435"/>
        </w:tabs>
        <w:autoSpaceDE w:val="0"/>
        <w:autoSpaceDN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126 </w:t>
      </w:r>
      <w:r w:rsidR="00E36A10" w:rsidRPr="00E36A10">
        <w:rPr>
          <w:rFonts w:ascii="Times New Roman" w:hAnsi="Times New Roman" w:cs="Times New Roman"/>
          <w:sz w:val="28"/>
          <w:szCs w:val="28"/>
          <w:lang w:val="kk-KZ"/>
        </w:rPr>
        <w:t>Bukayeva</w:t>
      </w:r>
      <w:r w:rsidR="00774F6D" w:rsidRPr="00774F6D">
        <w:rPr>
          <w:rFonts w:ascii="Times New Roman" w:hAnsi="Times New Roman" w:cs="Times New Roman"/>
          <w:sz w:val="28"/>
          <w:szCs w:val="28"/>
          <w:lang w:val="kk-KZ"/>
        </w:rPr>
        <w:t xml:space="preserve"> </w:t>
      </w:r>
      <w:r w:rsidR="00774F6D" w:rsidRPr="00E36A10">
        <w:rPr>
          <w:rFonts w:ascii="Times New Roman" w:hAnsi="Times New Roman" w:cs="Times New Roman"/>
          <w:sz w:val="28"/>
          <w:szCs w:val="28"/>
          <w:lang w:val="kk-KZ"/>
        </w:rPr>
        <w:t>А.А.</w:t>
      </w:r>
      <w:r w:rsidR="00E36A10" w:rsidRPr="00E36A10">
        <w:rPr>
          <w:rFonts w:ascii="Times New Roman" w:hAnsi="Times New Roman" w:cs="Times New Roman"/>
          <w:sz w:val="28"/>
          <w:szCs w:val="28"/>
          <w:lang w:val="kk-KZ"/>
        </w:rPr>
        <w:t xml:space="preserve">, Biray </w:t>
      </w:r>
      <w:r w:rsidR="00774F6D" w:rsidRPr="00E36A10">
        <w:rPr>
          <w:rFonts w:ascii="Times New Roman" w:hAnsi="Times New Roman" w:cs="Times New Roman"/>
          <w:sz w:val="28"/>
          <w:szCs w:val="28"/>
          <w:lang w:val="kk-KZ"/>
        </w:rPr>
        <w:t xml:space="preserve">N. </w:t>
      </w:r>
      <w:r w:rsidR="00E36A10" w:rsidRPr="00E36A10">
        <w:rPr>
          <w:rFonts w:ascii="Times New Roman" w:hAnsi="Times New Roman" w:cs="Times New Roman"/>
          <w:sz w:val="28"/>
          <w:szCs w:val="28"/>
          <w:lang w:val="kk-KZ"/>
        </w:rPr>
        <w:t xml:space="preserve">The effect of implementing case study approach on students learning outcomes in teaching kazakh legal discourse // Еуразия гуманитарлық институтының хабаршысы. </w:t>
      </w:r>
      <w:r w:rsidR="00774F6D">
        <w:rPr>
          <w:rFonts w:ascii="Times New Roman" w:hAnsi="Times New Roman" w:cs="Times New Roman"/>
          <w:sz w:val="28"/>
          <w:szCs w:val="28"/>
          <w:lang w:val="kk-KZ"/>
        </w:rPr>
        <w:t xml:space="preserve">– 2023. </w:t>
      </w:r>
      <w:r w:rsidR="00A72FD1">
        <w:rPr>
          <w:rFonts w:ascii="Times New Roman" w:hAnsi="Times New Roman" w:cs="Times New Roman"/>
          <w:sz w:val="28"/>
          <w:szCs w:val="28"/>
          <w:lang w:val="kk-KZ"/>
        </w:rPr>
        <w:t xml:space="preserve">– №4. </w:t>
      </w:r>
      <w:r w:rsidR="00A72FD1" w:rsidRPr="00E36A10">
        <w:rPr>
          <w:rFonts w:ascii="Times New Roman" w:hAnsi="Times New Roman" w:cs="Times New Roman"/>
          <w:sz w:val="28"/>
          <w:szCs w:val="28"/>
          <w:lang w:val="kk-KZ"/>
        </w:rPr>
        <w:t>–</w:t>
      </w:r>
      <w:r w:rsidR="00E36A10" w:rsidRPr="00E36A10">
        <w:rPr>
          <w:rFonts w:ascii="Times New Roman" w:hAnsi="Times New Roman" w:cs="Times New Roman"/>
          <w:sz w:val="28"/>
          <w:szCs w:val="28"/>
          <w:lang w:val="kk-KZ"/>
        </w:rPr>
        <w:t xml:space="preserve"> </w:t>
      </w:r>
      <w:r w:rsidR="00A72FD1">
        <w:rPr>
          <w:rFonts w:ascii="Times New Roman" w:hAnsi="Times New Roman" w:cs="Times New Roman"/>
          <w:sz w:val="28"/>
          <w:szCs w:val="28"/>
          <w:lang w:val="kk-KZ"/>
        </w:rPr>
        <w:t>Б. 281-293</w:t>
      </w:r>
      <w:r w:rsidR="00E36A10" w:rsidRPr="00E36A10">
        <w:rPr>
          <w:rFonts w:ascii="Times New Roman" w:hAnsi="Times New Roman" w:cs="Times New Roman"/>
          <w:sz w:val="28"/>
          <w:szCs w:val="28"/>
          <w:lang w:val="kk-KZ"/>
        </w:rPr>
        <w:t>.</w:t>
      </w:r>
    </w:p>
    <w:p w14:paraId="13F0B5D7" w14:textId="4B0BF2FA" w:rsidR="00E36A10" w:rsidRPr="00E36A10" w:rsidRDefault="009377B9" w:rsidP="00774F6D">
      <w:pPr>
        <w:pStyle w:val="a7"/>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127 </w:t>
      </w:r>
      <w:r w:rsidR="00E36A10" w:rsidRPr="00774F6D">
        <w:rPr>
          <w:rFonts w:ascii="Times New Roman" w:hAnsi="Times New Roman" w:cs="Times New Roman"/>
          <w:sz w:val="28"/>
          <w:szCs w:val="28"/>
          <w:lang w:val="kk-KZ"/>
        </w:rPr>
        <w:t>Парыгин</w:t>
      </w:r>
      <w:r w:rsidR="00E36A10" w:rsidRPr="00E36A10">
        <w:rPr>
          <w:rFonts w:ascii="Times New Roman" w:hAnsi="Times New Roman" w:cs="Times New Roman"/>
          <w:sz w:val="28"/>
          <w:szCs w:val="28"/>
          <w:lang w:val="kk-KZ"/>
        </w:rPr>
        <w:t xml:space="preserve"> Б.Д.</w:t>
      </w:r>
      <w:r w:rsidR="00774F6D">
        <w:rPr>
          <w:rFonts w:ascii="Times New Roman" w:hAnsi="Times New Roman" w:cs="Times New Roman"/>
          <w:sz w:val="28"/>
          <w:szCs w:val="28"/>
          <w:lang w:val="kk-KZ"/>
        </w:rPr>
        <w:t xml:space="preserve"> </w:t>
      </w:r>
      <w:r w:rsidR="00E36A10" w:rsidRPr="00774F6D">
        <w:rPr>
          <w:rFonts w:ascii="Times New Roman" w:hAnsi="Times New Roman" w:cs="Times New Roman"/>
          <w:sz w:val="28"/>
          <w:szCs w:val="28"/>
          <w:lang w:val="kk-KZ"/>
        </w:rPr>
        <w:t xml:space="preserve">// Вопросы психологии. </w:t>
      </w:r>
      <w:r w:rsidR="00774F6D">
        <w:rPr>
          <w:rFonts w:ascii="Times New Roman" w:hAnsi="Times New Roman" w:cs="Times New Roman"/>
          <w:sz w:val="28"/>
          <w:szCs w:val="28"/>
          <w:lang w:val="kk-KZ"/>
        </w:rPr>
        <w:t xml:space="preserve">– </w:t>
      </w:r>
      <w:r w:rsidR="00E36A10" w:rsidRPr="00774F6D">
        <w:rPr>
          <w:rFonts w:ascii="Times New Roman" w:hAnsi="Times New Roman" w:cs="Times New Roman"/>
          <w:sz w:val="28"/>
          <w:szCs w:val="28"/>
          <w:lang w:val="kk-KZ"/>
        </w:rPr>
        <w:t xml:space="preserve">2012. </w:t>
      </w:r>
      <w:r w:rsidR="00774F6D">
        <w:rPr>
          <w:rFonts w:ascii="Times New Roman" w:hAnsi="Times New Roman" w:cs="Times New Roman"/>
          <w:sz w:val="28"/>
          <w:szCs w:val="28"/>
          <w:lang w:val="kk-KZ"/>
        </w:rPr>
        <w:t xml:space="preserve">– </w:t>
      </w:r>
      <w:r w:rsidR="00774F6D" w:rsidRPr="00774F6D">
        <w:rPr>
          <w:rFonts w:ascii="Times New Roman" w:hAnsi="Times New Roman" w:cs="Times New Roman"/>
          <w:sz w:val="28"/>
          <w:szCs w:val="28"/>
          <w:lang w:val="kk-KZ"/>
        </w:rPr>
        <w:t>№</w:t>
      </w:r>
      <w:r w:rsidR="00E36A10" w:rsidRPr="00774F6D">
        <w:rPr>
          <w:rFonts w:ascii="Times New Roman" w:hAnsi="Times New Roman" w:cs="Times New Roman"/>
          <w:sz w:val="28"/>
          <w:szCs w:val="28"/>
          <w:lang w:val="kk-KZ"/>
        </w:rPr>
        <w:t>3.</w:t>
      </w:r>
      <w:r w:rsidR="00E36A10" w:rsidRPr="00E36A10">
        <w:rPr>
          <w:rFonts w:ascii="Times New Roman" w:hAnsi="Times New Roman" w:cs="Times New Roman"/>
          <w:sz w:val="28"/>
          <w:szCs w:val="28"/>
          <w:lang w:val="kk-KZ"/>
        </w:rPr>
        <w:t xml:space="preserve"> – </w:t>
      </w:r>
      <w:r w:rsidR="00774F6D">
        <w:rPr>
          <w:rFonts w:ascii="Times New Roman" w:hAnsi="Times New Roman" w:cs="Times New Roman"/>
          <w:sz w:val="28"/>
          <w:szCs w:val="28"/>
          <w:lang w:val="kk-KZ"/>
        </w:rPr>
        <w:t>С. 171-173</w:t>
      </w:r>
      <w:r w:rsidR="00E36A10" w:rsidRPr="00E36A10">
        <w:rPr>
          <w:rFonts w:ascii="Times New Roman" w:hAnsi="Times New Roman" w:cs="Times New Roman"/>
          <w:sz w:val="28"/>
          <w:szCs w:val="28"/>
          <w:lang w:val="kk-KZ"/>
        </w:rPr>
        <w:t>.</w:t>
      </w:r>
    </w:p>
    <w:p w14:paraId="3745099B" w14:textId="44F5AFF5" w:rsidR="00E36A10" w:rsidRPr="000357B2" w:rsidRDefault="009377B9" w:rsidP="00774F6D">
      <w:pPr>
        <w:pStyle w:val="a7"/>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128 </w:t>
      </w:r>
      <w:r w:rsidR="000357B2" w:rsidRPr="000357B2">
        <w:rPr>
          <w:rFonts w:ascii="Times New Roman" w:hAnsi="Times New Roman" w:cs="Times New Roman"/>
          <w:sz w:val="28"/>
          <w:szCs w:val="28"/>
          <w:lang w:val="kk-KZ"/>
        </w:rPr>
        <w:t>фон</w:t>
      </w:r>
      <w:r w:rsidR="000357B2">
        <w:rPr>
          <w:rFonts w:ascii="Times New Roman" w:hAnsi="Times New Roman" w:cs="Times New Roman"/>
          <w:sz w:val="28"/>
          <w:szCs w:val="28"/>
          <w:lang w:val="kk-KZ"/>
        </w:rPr>
        <w:t xml:space="preserve"> </w:t>
      </w:r>
      <w:r w:rsidR="00E36A10" w:rsidRPr="000357B2">
        <w:rPr>
          <w:rFonts w:ascii="Times New Roman" w:hAnsi="Times New Roman" w:cs="Times New Roman"/>
          <w:sz w:val="28"/>
          <w:szCs w:val="28"/>
          <w:lang w:val="kk-KZ"/>
        </w:rPr>
        <w:t>Гумбольдт В. Избр</w:t>
      </w:r>
      <w:r w:rsidR="000357B2">
        <w:rPr>
          <w:rFonts w:ascii="Times New Roman" w:hAnsi="Times New Roman" w:cs="Times New Roman"/>
          <w:sz w:val="28"/>
          <w:szCs w:val="28"/>
          <w:lang w:val="kk-KZ"/>
        </w:rPr>
        <w:t>.</w:t>
      </w:r>
      <w:r w:rsidR="00E36A10" w:rsidRPr="000357B2">
        <w:rPr>
          <w:rFonts w:ascii="Times New Roman" w:hAnsi="Times New Roman" w:cs="Times New Roman"/>
          <w:sz w:val="28"/>
          <w:szCs w:val="28"/>
          <w:lang w:val="kk-KZ"/>
        </w:rPr>
        <w:t xml:space="preserve"> рaботы по языкознaнию</w:t>
      </w:r>
      <w:r w:rsidR="000357B2">
        <w:rPr>
          <w:rFonts w:ascii="Times New Roman" w:hAnsi="Times New Roman" w:cs="Times New Roman"/>
          <w:sz w:val="28"/>
          <w:szCs w:val="28"/>
          <w:lang w:val="kk-KZ"/>
        </w:rPr>
        <w:t xml:space="preserve"> / пер. с нем.</w:t>
      </w:r>
      <w:r w:rsidR="00E36A10" w:rsidRPr="000357B2">
        <w:rPr>
          <w:rFonts w:ascii="Times New Roman" w:hAnsi="Times New Roman" w:cs="Times New Roman"/>
          <w:sz w:val="28"/>
          <w:szCs w:val="28"/>
          <w:lang w:val="kk-KZ"/>
        </w:rPr>
        <w:t xml:space="preserve"> –М., 1984. –</w:t>
      </w:r>
      <w:r w:rsidR="000357B2">
        <w:rPr>
          <w:rFonts w:ascii="Times New Roman" w:hAnsi="Times New Roman" w:cs="Times New Roman"/>
          <w:sz w:val="28"/>
          <w:szCs w:val="28"/>
          <w:lang w:val="kk-KZ"/>
        </w:rPr>
        <w:t xml:space="preserve"> </w:t>
      </w:r>
      <w:r w:rsidR="00E36A10" w:rsidRPr="000357B2">
        <w:rPr>
          <w:rFonts w:ascii="Times New Roman" w:hAnsi="Times New Roman" w:cs="Times New Roman"/>
          <w:sz w:val="28"/>
          <w:szCs w:val="28"/>
          <w:lang w:val="kk-KZ"/>
        </w:rPr>
        <w:t>3</w:t>
      </w:r>
      <w:r w:rsidR="00774F6D">
        <w:rPr>
          <w:rFonts w:ascii="Times New Roman" w:hAnsi="Times New Roman" w:cs="Times New Roman"/>
          <w:sz w:val="28"/>
          <w:szCs w:val="28"/>
          <w:lang w:val="kk-KZ"/>
        </w:rPr>
        <w:t xml:space="preserve">97 </w:t>
      </w:r>
      <w:r w:rsidR="00E36A10" w:rsidRPr="000357B2">
        <w:rPr>
          <w:rFonts w:ascii="Times New Roman" w:hAnsi="Times New Roman" w:cs="Times New Roman"/>
          <w:sz w:val="28"/>
          <w:szCs w:val="28"/>
          <w:lang w:val="kk-KZ"/>
        </w:rPr>
        <w:t>с.</w:t>
      </w:r>
    </w:p>
    <w:p w14:paraId="5C060249" w14:textId="48BEF7F6" w:rsidR="00E36A10" w:rsidRPr="00E36A10" w:rsidRDefault="009377B9" w:rsidP="00774F6D">
      <w:pPr>
        <w:pStyle w:val="a7"/>
        <w:widowControl w:val="0"/>
        <w:tabs>
          <w:tab w:val="left" w:pos="1528"/>
        </w:tabs>
        <w:autoSpaceDE w:val="0"/>
        <w:autoSpaceDN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129 </w:t>
      </w:r>
      <w:r w:rsidR="00E36A10" w:rsidRPr="00E36A10">
        <w:rPr>
          <w:rFonts w:ascii="Times New Roman" w:hAnsi="Times New Roman" w:cs="Times New Roman"/>
          <w:sz w:val="28"/>
          <w:szCs w:val="28"/>
          <w:lang w:val="kk-KZ"/>
        </w:rPr>
        <w:t>Байтұрсынов А. Тіл тағылымы</w:t>
      </w:r>
      <w:r w:rsidR="000357B2">
        <w:rPr>
          <w:rFonts w:ascii="Times New Roman" w:hAnsi="Times New Roman" w:cs="Times New Roman"/>
          <w:sz w:val="28"/>
          <w:szCs w:val="28"/>
          <w:lang w:val="kk-KZ"/>
        </w:rPr>
        <w:t xml:space="preserve">: </w:t>
      </w:r>
      <w:r w:rsidR="00E36A10" w:rsidRPr="00E36A10">
        <w:rPr>
          <w:rFonts w:ascii="Times New Roman" w:hAnsi="Times New Roman" w:cs="Times New Roman"/>
          <w:sz w:val="28"/>
          <w:szCs w:val="28"/>
          <w:lang w:val="kk-KZ"/>
        </w:rPr>
        <w:t xml:space="preserve">қазақ тілі мен оқу-ағартуға қатысты еңбектері. – Алматы: Ана тілі, 1992 </w:t>
      </w:r>
      <w:r w:rsidR="000357B2">
        <w:rPr>
          <w:rFonts w:ascii="Times New Roman" w:hAnsi="Times New Roman" w:cs="Times New Roman"/>
          <w:sz w:val="28"/>
          <w:szCs w:val="28"/>
          <w:lang w:val="kk-KZ"/>
        </w:rPr>
        <w:t>–</w:t>
      </w:r>
      <w:r w:rsidR="00E36A10" w:rsidRPr="00E36A10">
        <w:rPr>
          <w:rFonts w:ascii="Times New Roman" w:hAnsi="Times New Roman" w:cs="Times New Roman"/>
          <w:sz w:val="28"/>
          <w:szCs w:val="28"/>
          <w:lang w:val="kk-KZ"/>
        </w:rPr>
        <w:t xml:space="preserve"> 448</w:t>
      </w:r>
      <w:r w:rsidR="00E36A10" w:rsidRPr="00E36A10">
        <w:rPr>
          <w:rFonts w:ascii="Times New Roman" w:hAnsi="Times New Roman" w:cs="Times New Roman"/>
          <w:spacing w:val="-10"/>
          <w:sz w:val="28"/>
          <w:szCs w:val="28"/>
          <w:lang w:val="kk-KZ"/>
        </w:rPr>
        <w:t xml:space="preserve"> </w:t>
      </w:r>
      <w:r w:rsidR="00E36A10" w:rsidRPr="00E36A10">
        <w:rPr>
          <w:rFonts w:ascii="Times New Roman" w:hAnsi="Times New Roman" w:cs="Times New Roman"/>
          <w:sz w:val="28"/>
          <w:szCs w:val="28"/>
          <w:lang w:val="kk-KZ"/>
        </w:rPr>
        <w:t>б.</w:t>
      </w:r>
    </w:p>
    <w:p w14:paraId="553F4579" w14:textId="7AC207DE" w:rsidR="00E36A10" w:rsidRPr="000357B2" w:rsidRDefault="009377B9" w:rsidP="00774F6D">
      <w:pPr>
        <w:pStyle w:val="a7"/>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130 </w:t>
      </w:r>
      <w:r w:rsidR="00E36A10" w:rsidRPr="000357B2">
        <w:rPr>
          <w:rFonts w:ascii="Times New Roman" w:hAnsi="Times New Roman" w:cs="Times New Roman"/>
          <w:sz w:val="28"/>
          <w:szCs w:val="28"/>
          <w:lang w:val="kk-KZ"/>
        </w:rPr>
        <w:t>Аристотель. Соч</w:t>
      </w:r>
      <w:r w:rsidR="000357B2">
        <w:rPr>
          <w:rFonts w:ascii="Times New Roman" w:hAnsi="Times New Roman" w:cs="Times New Roman"/>
          <w:sz w:val="28"/>
          <w:szCs w:val="28"/>
          <w:lang w:val="kk-KZ"/>
        </w:rPr>
        <w:t>.:</w:t>
      </w:r>
      <w:r w:rsidR="00E36A10" w:rsidRPr="000357B2">
        <w:rPr>
          <w:rFonts w:ascii="Times New Roman" w:hAnsi="Times New Roman" w:cs="Times New Roman"/>
          <w:sz w:val="28"/>
          <w:szCs w:val="28"/>
          <w:lang w:val="kk-KZ"/>
        </w:rPr>
        <w:t xml:space="preserve"> в 4 т. – М.: Мысль, 1978. </w:t>
      </w:r>
      <w:r w:rsidR="000357B2">
        <w:rPr>
          <w:rFonts w:ascii="Times New Roman" w:hAnsi="Times New Roman" w:cs="Times New Roman"/>
          <w:sz w:val="28"/>
          <w:szCs w:val="28"/>
          <w:lang w:val="kk-KZ"/>
        </w:rPr>
        <w:t>–</w:t>
      </w:r>
      <w:r w:rsidR="00E36A10" w:rsidRPr="00E36A10">
        <w:rPr>
          <w:rFonts w:ascii="Times New Roman" w:hAnsi="Times New Roman" w:cs="Times New Roman"/>
          <w:sz w:val="28"/>
          <w:szCs w:val="28"/>
          <w:lang w:val="kk-KZ"/>
        </w:rPr>
        <w:t xml:space="preserve"> </w:t>
      </w:r>
      <w:r w:rsidR="000357B2">
        <w:rPr>
          <w:rFonts w:ascii="Times New Roman" w:hAnsi="Times New Roman" w:cs="Times New Roman"/>
          <w:sz w:val="28"/>
          <w:szCs w:val="28"/>
          <w:lang w:val="kk-KZ"/>
        </w:rPr>
        <w:t xml:space="preserve">Т. 2. – </w:t>
      </w:r>
      <w:r w:rsidR="00E36A10" w:rsidRPr="000357B2">
        <w:rPr>
          <w:rFonts w:ascii="Times New Roman" w:hAnsi="Times New Roman" w:cs="Times New Roman"/>
          <w:sz w:val="28"/>
          <w:szCs w:val="28"/>
          <w:lang w:val="kk-KZ"/>
        </w:rPr>
        <w:t>687 с.</w:t>
      </w:r>
    </w:p>
    <w:p w14:paraId="075B7D14" w14:textId="21F27D27" w:rsidR="00E36A10" w:rsidRPr="000357B2" w:rsidRDefault="009377B9" w:rsidP="00774F6D">
      <w:pPr>
        <w:pStyle w:val="a7"/>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131 </w:t>
      </w:r>
      <w:r w:rsidR="00E36A10" w:rsidRPr="000357B2">
        <w:rPr>
          <w:rFonts w:ascii="Times New Roman" w:hAnsi="Times New Roman" w:cs="Times New Roman"/>
          <w:sz w:val="28"/>
          <w:szCs w:val="28"/>
          <w:lang w:val="kk-KZ"/>
        </w:rPr>
        <w:t>Әл-Фараби. Философиялық трактаттар. –Алматы, 1973. –</w:t>
      </w:r>
      <w:r w:rsidR="000357B2">
        <w:rPr>
          <w:rFonts w:ascii="Times New Roman" w:hAnsi="Times New Roman" w:cs="Times New Roman"/>
          <w:sz w:val="28"/>
          <w:szCs w:val="28"/>
          <w:lang w:val="kk-KZ"/>
        </w:rPr>
        <w:t xml:space="preserve"> </w:t>
      </w:r>
      <w:r w:rsidR="00E36A10" w:rsidRPr="000357B2">
        <w:rPr>
          <w:rFonts w:ascii="Times New Roman" w:hAnsi="Times New Roman" w:cs="Times New Roman"/>
          <w:sz w:val="28"/>
          <w:szCs w:val="28"/>
          <w:lang w:val="kk-KZ"/>
        </w:rPr>
        <w:t>448 б.</w:t>
      </w:r>
    </w:p>
    <w:p w14:paraId="6E396BA3" w14:textId="216A3471" w:rsidR="00857231" w:rsidRPr="00857231" w:rsidRDefault="009377B9" w:rsidP="00774F6D">
      <w:pPr>
        <w:pStyle w:val="a7"/>
        <w:spacing w:after="0" w:line="240" w:lineRule="auto"/>
        <w:ind w:left="0"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132 </w:t>
      </w:r>
      <w:r w:rsidR="00857231" w:rsidRPr="00857231">
        <w:rPr>
          <w:rFonts w:ascii="Times New Roman" w:hAnsi="Times New Roman" w:cs="Times New Roman"/>
          <w:noProof/>
          <w:sz w:val="28"/>
          <w:szCs w:val="28"/>
          <w:lang w:val="kk-KZ"/>
        </w:rPr>
        <w:t>Жұбанұлы Қ. Қазақ тіл білімінің мәселелері. – Алматы: Абзал-Ай, 2013. – 637 б.</w:t>
      </w:r>
    </w:p>
    <w:p w14:paraId="1E3B1E20" w14:textId="448CA589" w:rsidR="00857231" w:rsidRPr="00857231" w:rsidRDefault="009377B9" w:rsidP="00774F6D">
      <w:pPr>
        <w:pStyle w:val="a7"/>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133 </w:t>
      </w:r>
      <w:r w:rsidR="00857231" w:rsidRPr="00857231">
        <w:rPr>
          <w:rFonts w:ascii="Times New Roman" w:hAnsi="Times New Roman" w:cs="Times New Roman"/>
          <w:sz w:val="28"/>
          <w:szCs w:val="28"/>
          <w:lang w:val="kk-KZ"/>
        </w:rPr>
        <w:t>Аманжолов С. Қазақ тілі теориясының негіздері. –</w:t>
      </w:r>
      <w:r w:rsidR="000357B2">
        <w:rPr>
          <w:rFonts w:ascii="Times New Roman" w:hAnsi="Times New Roman" w:cs="Times New Roman"/>
          <w:sz w:val="28"/>
          <w:szCs w:val="28"/>
          <w:lang w:val="kk-KZ"/>
        </w:rPr>
        <w:t xml:space="preserve"> </w:t>
      </w:r>
      <w:r w:rsidR="00857231" w:rsidRPr="00857231">
        <w:rPr>
          <w:rFonts w:ascii="Times New Roman" w:hAnsi="Times New Roman" w:cs="Times New Roman"/>
          <w:sz w:val="28"/>
          <w:szCs w:val="28"/>
          <w:lang w:val="kk-KZ"/>
        </w:rPr>
        <w:t>Алматы: Ғылым, 2002. –</w:t>
      </w:r>
      <w:r w:rsidR="000357B2">
        <w:rPr>
          <w:rFonts w:ascii="Times New Roman" w:hAnsi="Times New Roman" w:cs="Times New Roman"/>
          <w:sz w:val="28"/>
          <w:szCs w:val="28"/>
          <w:lang w:val="kk-KZ"/>
        </w:rPr>
        <w:t xml:space="preserve"> </w:t>
      </w:r>
      <w:r w:rsidR="00857231" w:rsidRPr="00857231">
        <w:rPr>
          <w:rFonts w:ascii="Times New Roman" w:hAnsi="Times New Roman" w:cs="Times New Roman"/>
          <w:sz w:val="28"/>
          <w:szCs w:val="28"/>
          <w:lang w:val="kk-KZ"/>
        </w:rPr>
        <w:t>366 б.</w:t>
      </w:r>
    </w:p>
    <w:p w14:paraId="3DAB2F5F" w14:textId="07E55ED3" w:rsidR="00D067AA" w:rsidRDefault="009377B9" w:rsidP="00774F6D">
      <w:pPr>
        <w:pStyle w:val="a7"/>
        <w:widowControl w:val="0"/>
        <w:tabs>
          <w:tab w:val="left" w:pos="1224"/>
        </w:tabs>
        <w:autoSpaceDE w:val="0"/>
        <w:autoSpaceDN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134 </w:t>
      </w:r>
      <w:r w:rsidR="000357B2">
        <w:rPr>
          <w:rFonts w:ascii="Times New Roman" w:hAnsi="Times New Roman" w:cs="Times New Roman"/>
          <w:sz w:val="28"/>
          <w:szCs w:val="28"/>
          <w:lang w:val="kk-KZ"/>
        </w:rPr>
        <w:t>Гоббс Т. Левиафан / пер. с англ.</w:t>
      </w:r>
      <w:r w:rsidR="00857231" w:rsidRPr="00857231">
        <w:rPr>
          <w:rFonts w:ascii="Times New Roman" w:hAnsi="Times New Roman" w:cs="Times New Roman"/>
          <w:sz w:val="28"/>
          <w:szCs w:val="28"/>
          <w:lang w:val="kk-KZ"/>
        </w:rPr>
        <w:t xml:space="preserve"> – M</w:t>
      </w:r>
      <w:r w:rsidR="000357B2">
        <w:rPr>
          <w:rFonts w:ascii="Times New Roman" w:hAnsi="Times New Roman" w:cs="Times New Roman"/>
          <w:sz w:val="28"/>
          <w:szCs w:val="28"/>
          <w:lang w:val="kk-KZ"/>
        </w:rPr>
        <w:t>.,</w:t>
      </w:r>
      <w:r w:rsidR="00857231" w:rsidRPr="00857231">
        <w:rPr>
          <w:rFonts w:ascii="Times New Roman" w:hAnsi="Times New Roman" w:cs="Times New Roman"/>
          <w:sz w:val="28"/>
          <w:szCs w:val="28"/>
          <w:lang w:val="kk-KZ"/>
        </w:rPr>
        <w:t xml:space="preserve"> 2001. – </w:t>
      </w:r>
      <w:r w:rsidR="000357B2">
        <w:rPr>
          <w:rFonts w:ascii="Times New Roman" w:hAnsi="Times New Roman" w:cs="Times New Roman"/>
          <w:sz w:val="28"/>
          <w:szCs w:val="28"/>
          <w:lang w:val="kk-KZ"/>
        </w:rPr>
        <w:t>478 с.</w:t>
      </w:r>
    </w:p>
    <w:p w14:paraId="131E2EA9" w14:textId="768B2A3E" w:rsidR="00857231" w:rsidRPr="00857231" w:rsidRDefault="009377B9" w:rsidP="00774F6D">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135 </w:t>
      </w:r>
      <w:r w:rsidR="000357B2" w:rsidRPr="00857231">
        <w:rPr>
          <w:rFonts w:ascii="Times New Roman" w:hAnsi="Times New Roman" w:cs="Times New Roman"/>
          <w:sz w:val="28"/>
          <w:szCs w:val="28"/>
        </w:rPr>
        <w:t>де</w:t>
      </w:r>
      <w:r w:rsidR="000357B2">
        <w:rPr>
          <w:rFonts w:ascii="Times New Roman" w:hAnsi="Times New Roman" w:cs="Times New Roman"/>
          <w:sz w:val="28"/>
          <w:szCs w:val="28"/>
          <w:lang w:val="kk-KZ"/>
        </w:rPr>
        <w:t xml:space="preserve"> </w:t>
      </w:r>
      <w:r w:rsidR="00857231" w:rsidRPr="00857231">
        <w:rPr>
          <w:rFonts w:ascii="Times New Roman" w:hAnsi="Times New Roman" w:cs="Times New Roman"/>
          <w:sz w:val="28"/>
          <w:szCs w:val="28"/>
        </w:rPr>
        <w:t>Соссюр Ф. Труды по языкознaнию</w:t>
      </w:r>
      <w:r w:rsidR="000357B2">
        <w:rPr>
          <w:rFonts w:ascii="Times New Roman" w:hAnsi="Times New Roman" w:cs="Times New Roman"/>
          <w:sz w:val="28"/>
          <w:szCs w:val="28"/>
          <w:lang w:val="kk-KZ"/>
        </w:rPr>
        <w:t xml:space="preserve"> / пер. с фр.</w:t>
      </w:r>
      <w:r w:rsidR="00857231" w:rsidRPr="00857231">
        <w:rPr>
          <w:rFonts w:ascii="Times New Roman" w:hAnsi="Times New Roman" w:cs="Times New Roman"/>
          <w:sz w:val="28"/>
          <w:szCs w:val="28"/>
        </w:rPr>
        <w:t xml:space="preserve"> –</w:t>
      </w:r>
      <w:r w:rsidR="000357B2">
        <w:rPr>
          <w:rFonts w:ascii="Times New Roman" w:hAnsi="Times New Roman" w:cs="Times New Roman"/>
          <w:sz w:val="28"/>
          <w:szCs w:val="28"/>
          <w:lang w:val="kk-KZ"/>
        </w:rPr>
        <w:t xml:space="preserve"> </w:t>
      </w:r>
      <w:r w:rsidR="00857231" w:rsidRPr="00857231">
        <w:rPr>
          <w:rFonts w:ascii="Times New Roman" w:hAnsi="Times New Roman" w:cs="Times New Roman"/>
          <w:sz w:val="28"/>
          <w:szCs w:val="28"/>
        </w:rPr>
        <w:t xml:space="preserve">М., 1977. – </w:t>
      </w:r>
      <w:r w:rsidR="000357B2">
        <w:rPr>
          <w:rFonts w:ascii="Times New Roman" w:hAnsi="Times New Roman" w:cs="Times New Roman"/>
          <w:sz w:val="28"/>
          <w:szCs w:val="28"/>
          <w:lang w:val="kk-KZ"/>
        </w:rPr>
        <w:t>695</w:t>
      </w:r>
      <w:r w:rsidR="00857231" w:rsidRPr="00857231">
        <w:rPr>
          <w:rFonts w:ascii="Times New Roman" w:hAnsi="Times New Roman" w:cs="Times New Roman"/>
          <w:sz w:val="28"/>
          <w:szCs w:val="28"/>
        </w:rPr>
        <w:t xml:space="preserve"> с.</w:t>
      </w:r>
    </w:p>
    <w:p w14:paraId="5DEBCB86" w14:textId="205F311E" w:rsidR="00857231" w:rsidRPr="00857231" w:rsidRDefault="009377B9" w:rsidP="00774F6D">
      <w:pPr>
        <w:pStyle w:val="a7"/>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136 </w:t>
      </w:r>
      <w:r w:rsidR="00857231" w:rsidRPr="00857231">
        <w:rPr>
          <w:rFonts w:ascii="Times New Roman" w:hAnsi="Times New Roman" w:cs="Times New Roman"/>
          <w:sz w:val="28"/>
          <w:szCs w:val="28"/>
        </w:rPr>
        <w:t xml:space="preserve">Китайгородская М.В., Ширяев Е.Н. Русская разговорная речь. </w:t>
      </w:r>
      <w:r w:rsidR="00857231" w:rsidRPr="00857231">
        <w:rPr>
          <w:rFonts w:ascii="Times New Roman" w:hAnsi="Times New Roman" w:cs="Times New Roman"/>
          <w:sz w:val="28"/>
          <w:szCs w:val="28"/>
          <w:lang w:val="kk-KZ"/>
        </w:rPr>
        <w:t xml:space="preserve">– </w:t>
      </w:r>
      <w:r w:rsidR="00857231" w:rsidRPr="00857231">
        <w:rPr>
          <w:rFonts w:ascii="Times New Roman" w:hAnsi="Times New Roman" w:cs="Times New Roman"/>
          <w:sz w:val="28"/>
          <w:szCs w:val="28"/>
        </w:rPr>
        <w:t>М., 1981.</w:t>
      </w:r>
      <w:r w:rsidR="00857231" w:rsidRPr="00857231">
        <w:rPr>
          <w:rFonts w:ascii="Times New Roman" w:hAnsi="Times New Roman" w:cs="Times New Roman"/>
          <w:sz w:val="28"/>
          <w:szCs w:val="28"/>
          <w:lang w:val="kk-KZ"/>
        </w:rPr>
        <w:t xml:space="preserve"> </w:t>
      </w:r>
      <w:r w:rsidR="000357B2">
        <w:rPr>
          <w:rFonts w:ascii="Times New Roman" w:hAnsi="Times New Roman" w:cs="Times New Roman"/>
          <w:sz w:val="28"/>
          <w:szCs w:val="28"/>
          <w:lang w:val="kk-KZ"/>
        </w:rPr>
        <w:t>–</w:t>
      </w:r>
      <w:r w:rsidR="00857231" w:rsidRPr="00857231">
        <w:rPr>
          <w:rFonts w:ascii="Times New Roman" w:hAnsi="Times New Roman" w:cs="Times New Roman"/>
          <w:sz w:val="28"/>
          <w:szCs w:val="28"/>
          <w:lang w:val="kk-KZ"/>
        </w:rPr>
        <w:t xml:space="preserve"> 138 с.</w:t>
      </w:r>
    </w:p>
    <w:p w14:paraId="4E233FD0" w14:textId="2E7BF138" w:rsidR="00857231" w:rsidRPr="00857231" w:rsidRDefault="009377B9" w:rsidP="00774F6D">
      <w:pPr>
        <w:pStyle w:val="a7"/>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kk-KZ"/>
        </w:rPr>
        <w:t xml:space="preserve">137 </w:t>
      </w:r>
      <w:r w:rsidR="00857231" w:rsidRPr="00857231">
        <w:rPr>
          <w:rFonts w:ascii="Times New Roman" w:hAnsi="Times New Roman" w:cs="Times New Roman"/>
          <w:sz w:val="28"/>
          <w:szCs w:val="28"/>
          <w:lang w:val="en-US"/>
        </w:rPr>
        <w:t>Halliday M.A.K. Language as Social</w:t>
      </w:r>
      <w:r w:rsidR="00857231" w:rsidRPr="00857231">
        <w:rPr>
          <w:rFonts w:ascii="Times New Roman" w:hAnsi="Times New Roman" w:cs="Times New Roman"/>
          <w:sz w:val="28"/>
          <w:szCs w:val="28"/>
          <w:lang w:val="kk-KZ"/>
        </w:rPr>
        <w:t xml:space="preserve"> </w:t>
      </w:r>
      <w:r w:rsidR="00857231" w:rsidRPr="00857231">
        <w:rPr>
          <w:rFonts w:ascii="Times New Roman" w:hAnsi="Times New Roman" w:cs="Times New Roman"/>
          <w:sz w:val="28"/>
          <w:szCs w:val="28"/>
          <w:lang w:val="en-US"/>
        </w:rPr>
        <w:t>Semiotic.</w:t>
      </w:r>
      <w:r w:rsidR="00857231" w:rsidRPr="00857231">
        <w:rPr>
          <w:rFonts w:ascii="Times New Roman" w:hAnsi="Times New Roman" w:cs="Times New Roman"/>
          <w:sz w:val="28"/>
          <w:szCs w:val="28"/>
          <w:lang w:val="kk-KZ"/>
        </w:rPr>
        <w:t xml:space="preserve"> </w:t>
      </w:r>
      <w:r w:rsidR="00857231" w:rsidRPr="00857231">
        <w:rPr>
          <w:rFonts w:ascii="Times New Roman" w:hAnsi="Times New Roman" w:cs="Times New Roman"/>
          <w:sz w:val="28"/>
          <w:szCs w:val="28"/>
          <w:lang w:val="en-US"/>
        </w:rPr>
        <w:t>– London, 1978.</w:t>
      </w:r>
      <w:r w:rsidR="00857231" w:rsidRPr="00857231">
        <w:rPr>
          <w:rFonts w:ascii="Times New Roman" w:hAnsi="Times New Roman" w:cs="Times New Roman"/>
          <w:sz w:val="28"/>
          <w:szCs w:val="28"/>
          <w:lang w:val="kk-KZ"/>
        </w:rPr>
        <w:t xml:space="preserve"> </w:t>
      </w:r>
      <w:r w:rsidR="00857231" w:rsidRPr="00857231">
        <w:rPr>
          <w:rFonts w:ascii="Times New Roman" w:hAnsi="Times New Roman" w:cs="Times New Roman"/>
          <w:sz w:val="28"/>
          <w:szCs w:val="28"/>
          <w:lang w:val="en-US"/>
        </w:rPr>
        <w:t>–</w:t>
      </w:r>
      <w:r w:rsidR="00857231" w:rsidRPr="00857231">
        <w:rPr>
          <w:rFonts w:ascii="Times New Roman" w:hAnsi="Times New Roman" w:cs="Times New Roman"/>
          <w:sz w:val="28"/>
          <w:szCs w:val="28"/>
          <w:lang w:val="kk-KZ"/>
        </w:rPr>
        <w:t xml:space="preserve"> </w:t>
      </w:r>
      <w:r w:rsidR="00857231" w:rsidRPr="00857231">
        <w:rPr>
          <w:rFonts w:ascii="Times New Roman" w:hAnsi="Times New Roman" w:cs="Times New Roman"/>
          <w:sz w:val="28"/>
          <w:szCs w:val="28"/>
          <w:lang w:val="en-US"/>
        </w:rPr>
        <w:t xml:space="preserve"> 256 p.</w:t>
      </w:r>
    </w:p>
    <w:p w14:paraId="2C51014D" w14:textId="5D88A967" w:rsidR="00857231" w:rsidRPr="00857231" w:rsidRDefault="009377B9" w:rsidP="00774F6D">
      <w:pPr>
        <w:pStyle w:val="a7"/>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138 </w:t>
      </w:r>
      <w:r w:rsidR="00857231" w:rsidRPr="00857231">
        <w:rPr>
          <w:rFonts w:ascii="Times New Roman" w:hAnsi="Times New Roman" w:cs="Times New Roman"/>
          <w:sz w:val="28"/>
          <w:szCs w:val="28"/>
          <w:lang w:val="kk-KZ"/>
        </w:rPr>
        <w:t xml:space="preserve">Левитан К.М. </w:t>
      </w:r>
      <w:r w:rsidR="00857231" w:rsidRPr="00857231">
        <w:rPr>
          <w:rFonts w:ascii="Times New Roman" w:hAnsi="Times New Roman" w:cs="Times New Roman"/>
          <w:sz w:val="28"/>
          <w:szCs w:val="28"/>
        </w:rPr>
        <w:t>Юридическая педагогика: учеб. – М</w:t>
      </w:r>
      <w:r w:rsidR="000357B2">
        <w:rPr>
          <w:rFonts w:ascii="Times New Roman" w:hAnsi="Times New Roman" w:cs="Times New Roman"/>
          <w:sz w:val="28"/>
          <w:szCs w:val="28"/>
          <w:lang w:val="kk-KZ"/>
        </w:rPr>
        <w:t>.</w:t>
      </w:r>
      <w:r w:rsidR="00857231" w:rsidRPr="00857231">
        <w:rPr>
          <w:rFonts w:ascii="Times New Roman" w:hAnsi="Times New Roman" w:cs="Times New Roman"/>
          <w:sz w:val="28"/>
          <w:szCs w:val="28"/>
        </w:rPr>
        <w:t>: Норма, 2008. – 432</w:t>
      </w:r>
      <w:r w:rsidR="00774F6D">
        <w:rPr>
          <w:rFonts w:ascii="Times New Roman" w:hAnsi="Times New Roman" w:cs="Times New Roman"/>
          <w:sz w:val="28"/>
          <w:szCs w:val="28"/>
          <w:lang w:val="kk-KZ"/>
        </w:rPr>
        <w:t> </w:t>
      </w:r>
      <w:r w:rsidR="00857231" w:rsidRPr="00857231">
        <w:rPr>
          <w:rFonts w:ascii="Times New Roman" w:hAnsi="Times New Roman" w:cs="Times New Roman"/>
          <w:sz w:val="28"/>
          <w:szCs w:val="28"/>
        </w:rPr>
        <w:t xml:space="preserve">с. </w:t>
      </w:r>
    </w:p>
    <w:p w14:paraId="107974EA" w14:textId="06C07969" w:rsidR="00857231" w:rsidRPr="000357B2" w:rsidRDefault="009377B9" w:rsidP="00774F6D">
      <w:pPr>
        <w:pStyle w:val="a7"/>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139</w:t>
      </w:r>
      <w:r w:rsidR="000357B2">
        <w:rPr>
          <w:rFonts w:ascii="Times New Roman" w:hAnsi="Times New Roman" w:cs="Times New Roman"/>
          <w:sz w:val="28"/>
          <w:szCs w:val="28"/>
          <w:lang w:val="kk-KZ"/>
        </w:rPr>
        <w:t xml:space="preserve"> </w:t>
      </w:r>
      <w:r w:rsidR="000357B2" w:rsidRPr="000357B2">
        <w:rPr>
          <w:rFonts w:ascii="Times New Roman" w:hAnsi="Times New Roman" w:cs="Times New Roman"/>
          <w:sz w:val="28"/>
          <w:szCs w:val="28"/>
        </w:rPr>
        <w:t xml:space="preserve">Алексеев С.С., Яковлев В.Ф. О модели юриста и обучении в юридических вузах // Правоведение. </w:t>
      </w:r>
      <w:r w:rsidR="000357B2">
        <w:rPr>
          <w:rFonts w:ascii="Times New Roman" w:hAnsi="Times New Roman" w:cs="Times New Roman"/>
          <w:sz w:val="28"/>
          <w:szCs w:val="28"/>
        </w:rPr>
        <w:t>–</w:t>
      </w:r>
      <w:r w:rsidR="000357B2" w:rsidRPr="000357B2">
        <w:rPr>
          <w:rFonts w:ascii="Times New Roman" w:hAnsi="Times New Roman" w:cs="Times New Roman"/>
          <w:sz w:val="28"/>
          <w:szCs w:val="28"/>
        </w:rPr>
        <w:t xml:space="preserve"> 1976</w:t>
      </w:r>
      <w:r w:rsidR="000357B2">
        <w:rPr>
          <w:rFonts w:ascii="Times New Roman" w:hAnsi="Times New Roman" w:cs="Times New Roman"/>
          <w:sz w:val="28"/>
          <w:szCs w:val="28"/>
          <w:lang w:val="kk-KZ"/>
        </w:rPr>
        <w:t>.</w:t>
      </w:r>
      <w:r w:rsidR="000357B2" w:rsidRPr="000357B2">
        <w:rPr>
          <w:rFonts w:ascii="Times New Roman" w:hAnsi="Times New Roman" w:cs="Times New Roman"/>
          <w:sz w:val="28"/>
          <w:szCs w:val="28"/>
        </w:rPr>
        <w:t xml:space="preserve"> </w:t>
      </w:r>
      <w:r w:rsidR="000357B2">
        <w:rPr>
          <w:rFonts w:ascii="Times New Roman" w:hAnsi="Times New Roman" w:cs="Times New Roman"/>
          <w:sz w:val="28"/>
          <w:szCs w:val="28"/>
          <w:lang w:val="kk-KZ"/>
        </w:rPr>
        <w:t xml:space="preserve">– </w:t>
      </w:r>
      <w:r w:rsidR="000357B2" w:rsidRPr="000357B2">
        <w:rPr>
          <w:rFonts w:ascii="Times New Roman" w:hAnsi="Times New Roman" w:cs="Times New Roman"/>
          <w:sz w:val="28"/>
          <w:szCs w:val="28"/>
        </w:rPr>
        <w:t xml:space="preserve">№4. </w:t>
      </w:r>
      <w:r w:rsidR="000357B2">
        <w:rPr>
          <w:rFonts w:ascii="Times New Roman" w:hAnsi="Times New Roman" w:cs="Times New Roman"/>
          <w:sz w:val="28"/>
          <w:szCs w:val="28"/>
        </w:rPr>
        <w:t>–</w:t>
      </w:r>
      <w:r w:rsidR="000357B2" w:rsidRPr="000357B2">
        <w:rPr>
          <w:rFonts w:ascii="Times New Roman" w:hAnsi="Times New Roman" w:cs="Times New Roman"/>
          <w:sz w:val="28"/>
          <w:szCs w:val="28"/>
        </w:rPr>
        <w:t xml:space="preserve"> С</w:t>
      </w:r>
      <w:r w:rsidR="000357B2">
        <w:rPr>
          <w:rFonts w:ascii="Times New Roman" w:hAnsi="Times New Roman" w:cs="Times New Roman"/>
          <w:sz w:val="28"/>
          <w:szCs w:val="28"/>
          <w:lang w:val="kk-KZ"/>
        </w:rPr>
        <w:t>.</w:t>
      </w:r>
      <w:r w:rsidR="000357B2" w:rsidRPr="000357B2">
        <w:rPr>
          <w:rFonts w:ascii="Times New Roman" w:hAnsi="Times New Roman" w:cs="Times New Roman"/>
          <w:sz w:val="28"/>
          <w:szCs w:val="28"/>
        </w:rPr>
        <w:t xml:space="preserve"> 73-81</w:t>
      </w:r>
      <w:r w:rsidR="000357B2">
        <w:rPr>
          <w:rFonts w:ascii="Times New Roman" w:hAnsi="Times New Roman" w:cs="Times New Roman"/>
          <w:sz w:val="28"/>
          <w:szCs w:val="28"/>
          <w:lang w:val="kk-KZ"/>
        </w:rPr>
        <w:t>.</w:t>
      </w:r>
    </w:p>
    <w:p w14:paraId="3EFA3376" w14:textId="06495599" w:rsidR="00857231" w:rsidRPr="00857231" w:rsidRDefault="009377B9" w:rsidP="00774F6D">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140 </w:t>
      </w:r>
      <w:r w:rsidR="00857231" w:rsidRPr="00857231">
        <w:rPr>
          <w:rFonts w:ascii="Times New Roman" w:hAnsi="Times New Roman" w:cs="Times New Roman"/>
          <w:sz w:val="28"/>
          <w:szCs w:val="28"/>
        </w:rPr>
        <w:t>Алексеев С.С. Азбука закона – Свердловск: Сред.-Урал. кн. изд-во, 1982. – 160 c.</w:t>
      </w:r>
    </w:p>
    <w:p w14:paraId="390EC137" w14:textId="48282126" w:rsidR="00857231" w:rsidRPr="00857231" w:rsidRDefault="009377B9" w:rsidP="00774F6D">
      <w:pPr>
        <w:pStyle w:val="a7"/>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141 </w:t>
      </w:r>
      <w:r w:rsidR="00857231" w:rsidRPr="00857231">
        <w:rPr>
          <w:rFonts w:ascii="Times New Roman" w:hAnsi="Times New Roman" w:cs="Times New Roman"/>
          <w:sz w:val="28"/>
          <w:szCs w:val="28"/>
        </w:rPr>
        <w:t>Хомякова Н.П. Контекстная модель формирования иноязычной коммуникативной компетенции студентов неязыкового вуза</w:t>
      </w:r>
      <w:r w:rsidR="000357B2">
        <w:rPr>
          <w:rFonts w:ascii="Times New Roman" w:hAnsi="Times New Roman" w:cs="Times New Roman"/>
          <w:sz w:val="28"/>
          <w:szCs w:val="28"/>
          <w:lang w:val="kk-KZ"/>
        </w:rPr>
        <w:t>: французский язык: 13.00.02.</w:t>
      </w:r>
      <w:r w:rsidR="00857231" w:rsidRPr="00857231">
        <w:rPr>
          <w:rFonts w:ascii="Times New Roman" w:hAnsi="Times New Roman" w:cs="Times New Roman"/>
          <w:sz w:val="28"/>
          <w:szCs w:val="28"/>
        </w:rPr>
        <w:t xml:space="preserve"> – М</w:t>
      </w:r>
      <w:r w:rsidR="000357B2">
        <w:rPr>
          <w:rFonts w:ascii="Times New Roman" w:hAnsi="Times New Roman" w:cs="Times New Roman"/>
          <w:sz w:val="28"/>
          <w:szCs w:val="28"/>
          <w:lang w:val="kk-KZ"/>
        </w:rPr>
        <w:t>.</w:t>
      </w:r>
      <w:r w:rsidR="00857231" w:rsidRPr="00857231">
        <w:rPr>
          <w:rFonts w:ascii="Times New Roman" w:hAnsi="Times New Roman" w:cs="Times New Roman"/>
          <w:sz w:val="28"/>
          <w:szCs w:val="28"/>
        </w:rPr>
        <w:t>, 2011. – 480 с.</w:t>
      </w:r>
    </w:p>
    <w:p w14:paraId="42D7790F" w14:textId="77777777" w:rsidR="00E8095F" w:rsidRDefault="00E8095F" w:rsidP="00B94856">
      <w:pPr>
        <w:spacing w:after="0" w:line="240" w:lineRule="auto"/>
        <w:jc w:val="center"/>
        <w:rPr>
          <w:rFonts w:ascii="Times New Roman" w:eastAsia="Calibri" w:hAnsi="Times New Roman" w:cs="Times New Roman"/>
          <w:b/>
          <w:noProof/>
          <w:sz w:val="28"/>
          <w:szCs w:val="28"/>
          <w:lang w:val="kk-KZ"/>
        </w:rPr>
      </w:pPr>
    </w:p>
    <w:p w14:paraId="615B2772" w14:textId="77777777" w:rsidR="00E8095F" w:rsidRDefault="00E8095F" w:rsidP="00B94856">
      <w:pPr>
        <w:spacing w:after="0" w:line="240" w:lineRule="auto"/>
        <w:jc w:val="center"/>
        <w:rPr>
          <w:rFonts w:ascii="Times New Roman" w:eastAsia="Calibri" w:hAnsi="Times New Roman" w:cs="Times New Roman"/>
          <w:b/>
          <w:noProof/>
          <w:sz w:val="28"/>
          <w:szCs w:val="28"/>
          <w:lang w:val="kk-KZ"/>
        </w:rPr>
      </w:pPr>
    </w:p>
    <w:p w14:paraId="37D4D5AD" w14:textId="77777777" w:rsidR="00E8095F" w:rsidRDefault="00E8095F" w:rsidP="00B94856">
      <w:pPr>
        <w:spacing w:after="0" w:line="240" w:lineRule="auto"/>
        <w:jc w:val="center"/>
        <w:rPr>
          <w:rFonts w:ascii="Times New Roman" w:eastAsia="Calibri" w:hAnsi="Times New Roman" w:cs="Times New Roman"/>
          <w:b/>
          <w:noProof/>
          <w:sz w:val="28"/>
          <w:szCs w:val="28"/>
          <w:lang w:val="kk-KZ"/>
        </w:rPr>
      </w:pPr>
    </w:p>
    <w:p w14:paraId="4630F423" w14:textId="77777777" w:rsidR="00E8095F" w:rsidRDefault="00E8095F" w:rsidP="00B94856">
      <w:pPr>
        <w:spacing w:after="0" w:line="240" w:lineRule="auto"/>
        <w:jc w:val="center"/>
        <w:rPr>
          <w:rFonts w:ascii="Times New Roman" w:eastAsia="Calibri" w:hAnsi="Times New Roman" w:cs="Times New Roman"/>
          <w:b/>
          <w:noProof/>
          <w:sz w:val="28"/>
          <w:szCs w:val="28"/>
          <w:lang w:val="kk-KZ"/>
        </w:rPr>
      </w:pPr>
    </w:p>
    <w:p w14:paraId="25771512" w14:textId="4F1487D4" w:rsidR="00E8095F" w:rsidRDefault="00E8095F" w:rsidP="00B94856">
      <w:pPr>
        <w:spacing w:after="0" w:line="240" w:lineRule="auto"/>
        <w:jc w:val="center"/>
        <w:rPr>
          <w:rFonts w:ascii="Times New Roman" w:eastAsia="Calibri" w:hAnsi="Times New Roman" w:cs="Times New Roman"/>
          <w:b/>
          <w:noProof/>
          <w:sz w:val="28"/>
          <w:szCs w:val="28"/>
          <w:lang w:val="kk-KZ"/>
        </w:rPr>
      </w:pPr>
    </w:p>
    <w:p w14:paraId="61ABA6B5" w14:textId="5205A9CE" w:rsidR="00E8095F" w:rsidRDefault="00E8095F" w:rsidP="00B94856">
      <w:pPr>
        <w:spacing w:after="0" w:line="240" w:lineRule="auto"/>
        <w:jc w:val="center"/>
        <w:rPr>
          <w:rFonts w:ascii="Times New Roman" w:eastAsia="Calibri" w:hAnsi="Times New Roman" w:cs="Times New Roman"/>
          <w:b/>
          <w:noProof/>
          <w:sz w:val="28"/>
          <w:szCs w:val="28"/>
          <w:lang w:val="kk-KZ"/>
        </w:rPr>
      </w:pPr>
    </w:p>
    <w:p w14:paraId="3E501F19" w14:textId="01EC9053" w:rsidR="00E8095F" w:rsidRDefault="00E8095F" w:rsidP="00B94856">
      <w:pPr>
        <w:spacing w:after="0" w:line="240" w:lineRule="auto"/>
        <w:jc w:val="center"/>
        <w:rPr>
          <w:rFonts w:ascii="Times New Roman" w:eastAsia="Calibri" w:hAnsi="Times New Roman" w:cs="Times New Roman"/>
          <w:b/>
          <w:noProof/>
          <w:sz w:val="28"/>
          <w:szCs w:val="28"/>
          <w:lang w:val="kk-KZ"/>
        </w:rPr>
      </w:pPr>
    </w:p>
    <w:p w14:paraId="6B696A09" w14:textId="77777777" w:rsidR="00E8095F" w:rsidRDefault="00E8095F" w:rsidP="00B94856">
      <w:pPr>
        <w:spacing w:after="0" w:line="240" w:lineRule="auto"/>
        <w:jc w:val="center"/>
        <w:rPr>
          <w:rFonts w:ascii="Times New Roman" w:eastAsia="Calibri" w:hAnsi="Times New Roman" w:cs="Times New Roman"/>
          <w:b/>
          <w:noProof/>
          <w:sz w:val="28"/>
          <w:szCs w:val="28"/>
          <w:lang w:val="kk-KZ"/>
        </w:rPr>
      </w:pPr>
    </w:p>
    <w:p w14:paraId="35C3C101" w14:textId="77777777" w:rsidR="00E8095F" w:rsidRDefault="00E8095F" w:rsidP="00B94856">
      <w:pPr>
        <w:spacing w:after="0" w:line="240" w:lineRule="auto"/>
        <w:jc w:val="center"/>
        <w:rPr>
          <w:rFonts w:ascii="Times New Roman" w:eastAsia="Calibri" w:hAnsi="Times New Roman" w:cs="Times New Roman"/>
          <w:b/>
          <w:noProof/>
          <w:sz w:val="28"/>
          <w:szCs w:val="28"/>
          <w:lang w:val="kk-KZ"/>
        </w:rPr>
      </w:pPr>
    </w:p>
    <w:p w14:paraId="7761E828" w14:textId="77777777" w:rsidR="00E8095F" w:rsidRDefault="00E8095F" w:rsidP="00B94856">
      <w:pPr>
        <w:spacing w:after="0" w:line="240" w:lineRule="auto"/>
        <w:jc w:val="center"/>
        <w:rPr>
          <w:rFonts w:ascii="Times New Roman" w:eastAsia="Calibri" w:hAnsi="Times New Roman" w:cs="Times New Roman"/>
          <w:b/>
          <w:noProof/>
          <w:sz w:val="28"/>
          <w:szCs w:val="28"/>
          <w:lang w:val="kk-KZ"/>
        </w:rPr>
      </w:pPr>
    </w:p>
    <w:p w14:paraId="1AC5DB8F" w14:textId="77777777" w:rsidR="00E8095F" w:rsidRDefault="00E8095F" w:rsidP="00B94856">
      <w:pPr>
        <w:spacing w:after="0" w:line="240" w:lineRule="auto"/>
        <w:jc w:val="center"/>
        <w:rPr>
          <w:rFonts w:ascii="Times New Roman" w:eastAsia="Calibri" w:hAnsi="Times New Roman" w:cs="Times New Roman"/>
          <w:b/>
          <w:noProof/>
          <w:sz w:val="28"/>
          <w:szCs w:val="28"/>
          <w:lang w:val="kk-KZ"/>
        </w:rPr>
      </w:pPr>
    </w:p>
    <w:p w14:paraId="54A73EBD" w14:textId="77777777" w:rsidR="00E8095F" w:rsidRDefault="00E8095F" w:rsidP="00B94856">
      <w:pPr>
        <w:spacing w:after="0" w:line="240" w:lineRule="auto"/>
        <w:jc w:val="center"/>
        <w:rPr>
          <w:rFonts w:ascii="Times New Roman" w:eastAsia="Calibri" w:hAnsi="Times New Roman" w:cs="Times New Roman"/>
          <w:b/>
          <w:noProof/>
          <w:sz w:val="28"/>
          <w:szCs w:val="28"/>
          <w:lang w:val="kk-KZ"/>
        </w:rPr>
      </w:pPr>
    </w:p>
    <w:p w14:paraId="10C1BEBB" w14:textId="77777777" w:rsidR="00E8095F" w:rsidRDefault="00E8095F" w:rsidP="00B94856">
      <w:pPr>
        <w:spacing w:after="0" w:line="240" w:lineRule="auto"/>
        <w:jc w:val="center"/>
        <w:rPr>
          <w:rFonts w:ascii="Times New Roman" w:eastAsia="Calibri" w:hAnsi="Times New Roman" w:cs="Times New Roman"/>
          <w:b/>
          <w:noProof/>
          <w:sz w:val="28"/>
          <w:szCs w:val="28"/>
          <w:lang w:val="kk-KZ"/>
        </w:rPr>
      </w:pPr>
    </w:p>
    <w:p w14:paraId="71E230E3" w14:textId="39FD07DA" w:rsidR="00E8095F" w:rsidRDefault="00E8095F" w:rsidP="00B94856">
      <w:pPr>
        <w:spacing w:after="0" w:line="240" w:lineRule="auto"/>
        <w:jc w:val="center"/>
        <w:rPr>
          <w:rFonts w:ascii="Times New Roman" w:eastAsia="Calibri" w:hAnsi="Times New Roman" w:cs="Times New Roman"/>
          <w:b/>
          <w:noProof/>
          <w:sz w:val="28"/>
          <w:szCs w:val="28"/>
          <w:lang w:val="kk-KZ"/>
        </w:rPr>
      </w:pPr>
    </w:p>
    <w:p w14:paraId="3B22FB21" w14:textId="55445803" w:rsidR="00A749A9" w:rsidRDefault="00A749A9" w:rsidP="00B94856">
      <w:pPr>
        <w:spacing w:after="0" w:line="240" w:lineRule="auto"/>
        <w:jc w:val="center"/>
        <w:rPr>
          <w:rFonts w:ascii="Times New Roman" w:eastAsia="Calibri" w:hAnsi="Times New Roman" w:cs="Times New Roman"/>
          <w:b/>
          <w:noProof/>
          <w:sz w:val="28"/>
          <w:szCs w:val="28"/>
          <w:lang w:val="kk-KZ"/>
        </w:rPr>
      </w:pPr>
    </w:p>
    <w:p w14:paraId="39F15A36" w14:textId="73631071" w:rsidR="00A749A9" w:rsidRDefault="00A749A9" w:rsidP="00B94856">
      <w:pPr>
        <w:spacing w:after="0" w:line="240" w:lineRule="auto"/>
        <w:jc w:val="center"/>
        <w:rPr>
          <w:rFonts w:ascii="Times New Roman" w:eastAsia="Calibri" w:hAnsi="Times New Roman" w:cs="Times New Roman"/>
          <w:b/>
          <w:noProof/>
          <w:sz w:val="28"/>
          <w:szCs w:val="28"/>
          <w:lang w:val="kk-KZ"/>
        </w:rPr>
      </w:pPr>
    </w:p>
    <w:p w14:paraId="3A7AB6A3" w14:textId="5FE7035C" w:rsidR="00A749A9" w:rsidRDefault="00A749A9" w:rsidP="00B94856">
      <w:pPr>
        <w:spacing w:after="0" w:line="240" w:lineRule="auto"/>
        <w:jc w:val="center"/>
        <w:rPr>
          <w:rFonts w:ascii="Times New Roman" w:eastAsia="Calibri" w:hAnsi="Times New Roman" w:cs="Times New Roman"/>
          <w:b/>
          <w:noProof/>
          <w:sz w:val="28"/>
          <w:szCs w:val="28"/>
          <w:lang w:val="kk-KZ"/>
        </w:rPr>
      </w:pPr>
    </w:p>
    <w:p w14:paraId="3C78B8D6" w14:textId="77777777" w:rsidR="00A749A9" w:rsidRDefault="00A749A9" w:rsidP="00B94856">
      <w:pPr>
        <w:spacing w:after="0" w:line="240" w:lineRule="auto"/>
        <w:jc w:val="center"/>
        <w:rPr>
          <w:rFonts w:ascii="Times New Roman" w:eastAsia="Calibri" w:hAnsi="Times New Roman" w:cs="Times New Roman"/>
          <w:b/>
          <w:noProof/>
          <w:sz w:val="28"/>
          <w:szCs w:val="28"/>
          <w:lang w:val="kk-KZ"/>
        </w:rPr>
      </w:pPr>
    </w:p>
    <w:p w14:paraId="6D3ED117" w14:textId="642BA80B" w:rsidR="00E67C9F" w:rsidRPr="00B130CD" w:rsidRDefault="00E67C9F" w:rsidP="00E67C9F">
      <w:pPr>
        <w:tabs>
          <w:tab w:val="left" w:pos="1725"/>
        </w:tabs>
        <w:spacing w:after="0" w:line="240" w:lineRule="auto"/>
        <w:jc w:val="center"/>
        <w:rPr>
          <w:rFonts w:ascii="Times New Roman" w:eastAsia="Times New Roman" w:hAnsi="Times New Roman" w:cs="Times New Roman"/>
          <w:b/>
          <w:sz w:val="28"/>
          <w:szCs w:val="28"/>
          <w:lang w:val="kk-KZ" w:eastAsia="ru-RU"/>
        </w:rPr>
      </w:pPr>
      <w:r w:rsidRPr="00B130CD">
        <w:rPr>
          <w:rFonts w:ascii="Times New Roman" w:eastAsia="Times New Roman" w:hAnsi="Times New Roman" w:cs="Times New Roman"/>
          <w:b/>
          <w:sz w:val="28"/>
          <w:szCs w:val="28"/>
          <w:lang w:val="kk-KZ" w:eastAsia="ru-RU"/>
        </w:rPr>
        <w:t xml:space="preserve">ҚОСЫМША </w:t>
      </w:r>
      <w:r>
        <w:rPr>
          <w:rFonts w:ascii="Times New Roman" w:eastAsia="Times New Roman" w:hAnsi="Times New Roman" w:cs="Times New Roman"/>
          <w:b/>
          <w:sz w:val="28"/>
          <w:szCs w:val="28"/>
          <w:lang w:val="kk-KZ" w:eastAsia="ru-RU"/>
        </w:rPr>
        <w:t>А</w:t>
      </w:r>
    </w:p>
    <w:p w14:paraId="1DE8432A" w14:textId="77777777" w:rsidR="00E67C9F" w:rsidRDefault="00E67C9F" w:rsidP="00E67C9F">
      <w:pPr>
        <w:spacing w:after="0" w:line="240" w:lineRule="auto"/>
        <w:ind w:firstLine="709"/>
        <w:jc w:val="both"/>
        <w:rPr>
          <w:rFonts w:ascii="Times New Roman" w:hAnsi="Times New Roman" w:cs="Times New Roman"/>
          <w:sz w:val="28"/>
          <w:szCs w:val="28"/>
          <w:lang w:val="kk-KZ"/>
        </w:rPr>
      </w:pPr>
    </w:p>
    <w:p w14:paraId="726553A2" w14:textId="2F564E0F" w:rsidR="00E67C9F" w:rsidRPr="00B130CD" w:rsidRDefault="007E65F8" w:rsidP="007E65F8">
      <w:pPr>
        <w:spacing w:after="0" w:line="240" w:lineRule="auto"/>
        <w:jc w:val="center"/>
        <w:rPr>
          <w:rFonts w:ascii="Times New Roman" w:hAnsi="Times New Roman" w:cs="Times New Roman"/>
          <w:b/>
          <w:bCs/>
          <w:sz w:val="28"/>
          <w:szCs w:val="28"/>
          <w:lang w:val="kk-KZ"/>
        </w:rPr>
      </w:pPr>
      <w:r w:rsidRPr="001F6890">
        <w:rPr>
          <w:rFonts w:ascii="Times New Roman" w:hAnsi="Times New Roman" w:cs="Times New Roman"/>
          <w:sz w:val="28"/>
          <w:szCs w:val="28"/>
          <w:lang w:val="kk-KZ"/>
        </w:rPr>
        <w:t>Енгізу туралы акт</w:t>
      </w:r>
    </w:p>
    <w:p w14:paraId="34466297" w14:textId="77777777" w:rsidR="00E67C9F" w:rsidRPr="00B130CD" w:rsidRDefault="00E67C9F" w:rsidP="007E65F8">
      <w:pPr>
        <w:tabs>
          <w:tab w:val="left" w:pos="1725"/>
        </w:tabs>
        <w:spacing w:after="0" w:line="240" w:lineRule="auto"/>
        <w:jc w:val="center"/>
        <w:rPr>
          <w:rFonts w:ascii="Times New Roman" w:eastAsia="Times New Roman" w:hAnsi="Times New Roman" w:cs="Times New Roman"/>
          <w:b/>
          <w:sz w:val="28"/>
          <w:szCs w:val="28"/>
          <w:lang w:val="kk-KZ" w:eastAsia="ru-RU"/>
        </w:rPr>
      </w:pPr>
    </w:p>
    <w:p w14:paraId="0B4114B3" w14:textId="77777777" w:rsidR="00E67C9F" w:rsidRDefault="00E67C9F" w:rsidP="00E67C9F">
      <w:pPr>
        <w:pStyle w:val="a9"/>
        <w:spacing w:before="0" w:beforeAutospacing="0" w:after="0" w:afterAutospacing="0"/>
        <w:jc w:val="center"/>
      </w:pPr>
      <w:r>
        <w:rPr>
          <w:noProof/>
        </w:rPr>
        <w:drawing>
          <wp:inline distT="0" distB="0" distL="0" distR="0" wp14:anchorId="4D53B314" wp14:editId="1F09D205">
            <wp:extent cx="5276850" cy="8007732"/>
            <wp:effectExtent l="0" t="0" r="0" b="0"/>
            <wp:docPr id="27" name="Рисунок 27" descr="C:\Users\user\Desktop\WhatsApp Image 2026-03-29 at 21.38.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WhatsApp Image 2026-03-29 at 21.38.48.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82873" cy="8016871"/>
                    </a:xfrm>
                    <a:prstGeom prst="rect">
                      <a:avLst/>
                    </a:prstGeom>
                    <a:noFill/>
                    <a:ln>
                      <a:noFill/>
                    </a:ln>
                  </pic:spPr>
                </pic:pic>
              </a:graphicData>
            </a:graphic>
          </wp:inline>
        </w:drawing>
      </w:r>
    </w:p>
    <w:p w14:paraId="5AC3C256" w14:textId="77777777" w:rsidR="00E67C9F" w:rsidRDefault="00E67C9F" w:rsidP="00E67C9F">
      <w:pPr>
        <w:tabs>
          <w:tab w:val="left" w:pos="1725"/>
        </w:tabs>
        <w:spacing w:after="0" w:line="240" w:lineRule="auto"/>
        <w:ind w:firstLine="709"/>
        <w:jc w:val="right"/>
        <w:rPr>
          <w:rFonts w:ascii="Times New Roman" w:eastAsia="Times New Roman" w:hAnsi="Times New Roman" w:cs="Times New Roman"/>
          <w:b/>
          <w:sz w:val="28"/>
          <w:szCs w:val="28"/>
          <w:lang w:val="kk-KZ" w:eastAsia="ru-RU"/>
        </w:rPr>
      </w:pPr>
    </w:p>
    <w:p w14:paraId="230336A2" w14:textId="77777777" w:rsidR="00E67C9F" w:rsidRDefault="00E67C9F" w:rsidP="00E67C9F">
      <w:pPr>
        <w:tabs>
          <w:tab w:val="left" w:pos="1725"/>
        </w:tabs>
        <w:spacing w:after="0" w:line="240" w:lineRule="auto"/>
        <w:ind w:firstLine="709"/>
        <w:jc w:val="right"/>
        <w:rPr>
          <w:rFonts w:ascii="Times New Roman" w:eastAsia="Times New Roman" w:hAnsi="Times New Roman" w:cs="Times New Roman"/>
          <w:b/>
          <w:sz w:val="28"/>
          <w:szCs w:val="28"/>
          <w:lang w:val="kk-KZ" w:eastAsia="ru-RU"/>
        </w:rPr>
      </w:pPr>
    </w:p>
    <w:p w14:paraId="79C4801C" w14:textId="344D1FBA" w:rsidR="00E67C9F" w:rsidRDefault="00E67C9F" w:rsidP="00B94856">
      <w:pPr>
        <w:spacing w:after="0" w:line="240" w:lineRule="auto"/>
        <w:jc w:val="center"/>
        <w:rPr>
          <w:rFonts w:ascii="Times New Roman" w:eastAsia="Calibri" w:hAnsi="Times New Roman" w:cs="Times New Roman"/>
          <w:b/>
          <w:noProof/>
          <w:sz w:val="28"/>
          <w:szCs w:val="28"/>
          <w:lang w:val="kk-KZ"/>
        </w:rPr>
      </w:pPr>
      <w:r>
        <w:rPr>
          <w:rFonts w:ascii="Times New Roman" w:eastAsia="Calibri" w:hAnsi="Times New Roman" w:cs="Times New Roman"/>
          <w:b/>
          <w:noProof/>
          <w:sz w:val="28"/>
          <w:szCs w:val="28"/>
          <w:lang w:val="kk-KZ"/>
        </w:rPr>
        <w:t>ҚОСЫМША Ә</w:t>
      </w:r>
    </w:p>
    <w:p w14:paraId="73CFD2DC" w14:textId="77777777"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044587D3" w14:textId="4C870D61" w:rsidR="00E67C9F" w:rsidRDefault="00E67C9F" w:rsidP="00E67C9F">
      <w:pPr>
        <w:spacing w:after="0" w:line="240" w:lineRule="auto"/>
        <w:jc w:val="center"/>
        <w:rPr>
          <w:rFonts w:ascii="Times New Roman" w:eastAsia="Calibri" w:hAnsi="Times New Roman" w:cs="Times New Roman"/>
          <w:b/>
          <w:noProof/>
          <w:sz w:val="28"/>
          <w:szCs w:val="28"/>
          <w:lang w:val="kk-KZ"/>
        </w:rPr>
      </w:pPr>
      <w:r w:rsidRPr="00634A92">
        <w:rPr>
          <w:rFonts w:ascii="Times New Roman" w:hAnsi="Times New Roman" w:cs="Times New Roman"/>
          <w:sz w:val="28"/>
          <w:szCs w:val="28"/>
          <w:lang w:val="kk-KZ"/>
        </w:rPr>
        <w:t>Авторлық куәлік</w:t>
      </w:r>
    </w:p>
    <w:p w14:paraId="35FBDB4E" w14:textId="77777777"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5A90FE5A" w14:textId="77777777"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55936EC0" w14:textId="77777777"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006C8A84" w14:textId="77777777"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446B0448" w14:textId="77777777"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39C79877" w14:textId="1C80847B"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0967285F" w14:textId="5BD906D4"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2FE7E3B6" w14:textId="72C23045"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1EC2B8E3" w14:textId="5A3BDFFC"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460CA28F" w14:textId="7524BCA8"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1D6668C0" w14:textId="26EBC758"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3E4B31BE" w14:textId="7BE45408"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0178B4F1" w14:textId="73D30B7B"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026C6892" w14:textId="70C78EC4"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32BCE8D2" w14:textId="13B5364F"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29F137D6" w14:textId="496A8907"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17179C8D" w14:textId="69BBC3C9"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6352D387" w14:textId="3257A35F"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67233D77" w14:textId="0E94B81A"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7A677052" w14:textId="67264E1B"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438F501B" w14:textId="032E4BF9"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2225463B" w14:textId="72266FAF"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47977C11" w14:textId="2ECB2E45"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43BAD7C5" w14:textId="1CAAF62D"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65B2D13F" w14:textId="3B86178E"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22428618" w14:textId="16232B51"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5E418735" w14:textId="25716D1F"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0B740B97" w14:textId="2C82A670"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2B37E510" w14:textId="3304ECE8"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5F014AC2" w14:textId="3C8B8D19"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50B0C27C" w14:textId="7A60BF41"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6C961B0B" w14:textId="1EF421E1"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16C489A3" w14:textId="18F947BD"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2E41EE96" w14:textId="069C219B"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2EC1EE9B" w14:textId="607460C9"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6BB1D675" w14:textId="3BE0917A"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3139D0BC" w14:textId="11586DD9"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087AE2FF" w14:textId="3E4B2E52"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653CDAFA" w14:textId="7D186992"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2C96F0F7" w14:textId="6580AA13"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14098275" w14:textId="2F19BB22"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092CE3F7" w14:textId="08809D49" w:rsidR="00E67C9F" w:rsidRDefault="00E67C9F" w:rsidP="00B94856">
      <w:pPr>
        <w:spacing w:after="0" w:line="240" w:lineRule="auto"/>
        <w:jc w:val="center"/>
        <w:rPr>
          <w:rFonts w:ascii="Times New Roman" w:eastAsia="Calibri" w:hAnsi="Times New Roman" w:cs="Times New Roman"/>
          <w:b/>
          <w:noProof/>
          <w:sz w:val="28"/>
          <w:szCs w:val="28"/>
          <w:lang w:val="kk-KZ"/>
        </w:rPr>
      </w:pPr>
    </w:p>
    <w:p w14:paraId="2BA9061A" w14:textId="3CC63196" w:rsidR="00E67C9F" w:rsidRDefault="00E67C9F" w:rsidP="00E67C9F">
      <w:pPr>
        <w:pStyle w:val="a3"/>
        <w:ind w:left="0" w:right="123" w:firstLine="0"/>
        <w:jc w:val="center"/>
        <w:rPr>
          <w:b/>
        </w:rPr>
      </w:pPr>
      <w:r w:rsidRPr="00B130CD">
        <w:rPr>
          <w:b/>
        </w:rPr>
        <w:t xml:space="preserve">ҚОСЫМША </w:t>
      </w:r>
      <w:r>
        <w:rPr>
          <w:b/>
        </w:rPr>
        <w:t>Б</w:t>
      </w:r>
    </w:p>
    <w:p w14:paraId="0E5BEE1D" w14:textId="77777777" w:rsidR="00E67C9F" w:rsidRDefault="00E67C9F" w:rsidP="00E67C9F">
      <w:pPr>
        <w:pStyle w:val="a3"/>
        <w:ind w:left="0" w:right="123" w:firstLine="0"/>
        <w:jc w:val="center"/>
        <w:rPr>
          <w:b/>
        </w:rPr>
      </w:pPr>
    </w:p>
    <w:p w14:paraId="77CA79C4" w14:textId="77777777" w:rsidR="00E67C9F" w:rsidRPr="00B130CD" w:rsidRDefault="00E67C9F" w:rsidP="00E67C9F">
      <w:pPr>
        <w:pStyle w:val="a3"/>
        <w:ind w:left="0" w:right="123" w:firstLine="0"/>
        <w:jc w:val="center"/>
        <w:rPr>
          <w:b/>
        </w:rPr>
      </w:pPr>
      <w:r w:rsidRPr="001F6890">
        <w:t>Заңгерлерге арналған жағдаяттық тапсырмалар жинағы</w:t>
      </w:r>
    </w:p>
    <w:p w14:paraId="2DAE4CFD" w14:textId="77777777" w:rsidR="00E67C9F" w:rsidRPr="00B130CD" w:rsidRDefault="00E67C9F" w:rsidP="00E67C9F">
      <w:pPr>
        <w:tabs>
          <w:tab w:val="left" w:pos="1725"/>
        </w:tabs>
        <w:spacing w:after="0" w:line="240" w:lineRule="auto"/>
        <w:ind w:firstLine="709"/>
        <w:jc w:val="both"/>
        <w:rPr>
          <w:rFonts w:ascii="Times New Roman" w:eastAsia="Times New Roman" w:hAnsi="Times New Roman" w:cs="Times New Roman"/>
          <w:sz w:val="28"/>
          <w:szCs w:val="28"/>
          <w:lang w:val="kk-KZ" w:eastAsia="ru-RU"/>
        </w:rPr>
      </w:pPr>
    </w:p>
    <w:p w14:paraId="12CC5842" w14:textId="77777777" w:rsidR="00E67C9F" w:rsidRPr="00B130CD" w:rsidRDefault="00E67C9F" w:rsidP="00E67C9F">
      <w:pPr>
        <w:tabs>
          <w:tab w:val="left" w:pos="1725"/>
        </w:tabs>
        <w:spacing w:after="0" w:line="240" w:lineRule="auto"/>
        <w:jc w:val="center"/>
        <w:rPr>
          <w:rFonts w:ascii="Times New Roman" w:eastAsia="Times New Roman" w:hAnsi="Times New Roman" w:cs="Times New Roman"/>
          <w:sz w:val="28"/>
          <w:szCs w:val="28"/>
          <w:lang w:val="kk-KZ" w:eastAsia="ru-RU"/>
        </w:rPr>
      </w:pPr>
      <w:r w:rsidRPr="00B130CD">
        <w:rPr>
          <w:rFonts w:ascii="Times New Roman" w:eastAsia="Times New Roman" w:hAnsi="Times New Roman" w:cs="Times New Roman"/>
          <w:noProof/>
          <w:sz w:val="28"/>
          <w:szCs w:val="28"/>
          <w:lang w:eastAsia="ru-RU"/>
        </w:rPr>
        <w:drawing>
          <wp:inline distT="0" distB="0" distL="0" distR="0" wp14:anchorId="59635CD1" wp14:editId="4C8E987F">
            <wp:extent cx="3452212" cy="4184650"/>
            <wp:effectExtent l="0" t="0" r="0" b="6350"/>
            <wp:docPr id="1" name="Рисунок 1" descr="C:\Users\user\Downloads\WhatsApp Image 2025-11-12 at 01.28.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5-11-12 at 01.28.03.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56719" cy="4190114"/>
                    </a:xfrm>
                    <a:prstGeom prst="rect">
                      <a:avLst/>
                    </a:prstGeom>
                    <a:noFill/>
                    <a:ln>
                      <a:noFill/>
                    </a:ln>
                  </pic:spPr>
                </pic:pic>
              </a:graphicData>
            </a:graphic>
          </wp:inline>
        </w:drawing>
      </w:r>
      <w:r w:rsidRPr="00B130CD">
        <w:rPr>
          <w:rFonts w:ascii="Times New Roman" w:eastAsia="Times New Roman" w:hAnsi="Times New Roman" w:cs="Times New Roman"/>
          <w:noProof/>
          <w:sz w:val="28"/>
          <w:szCs w:val="28"/>
          <w:lang w:eastAsia="ru-RU"/>
        </w:rPr>
        <w:drawing>
          <wp:inline distT="0" distB="0" distL="0" distR="0" wp14:anchorId="35CF1427" wp14:editId="21E3573F">
            <wp:extent cx="3403747" cy="4117975"/>
            <wp:effectExtent l="0" t="0" r="6350" b="0"/>
            <wp:docPr id="2" name="Рисунок 2" descr="C:\Users\user\Downloads\WhatsApp Image 2025-11-12 at 01.3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WhatsApp Image 2025-11-12 at 01.30.59.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10732" cy="4126426"/>
                    </a:xfrm>
                    <a:prstGeom prst="rect">
                      <a:avLst/>
                    </a:prstGeom>
                    <a:noFill/>
                    <a:ln>
                      <a:noFill/>
                    </a:ln>
                  </pic:spPr>
                </pic:pic>
              </a:graphicData>
            </a:graphic>
          </wp:inline>
        </w:drawing>
      </w:r>
    </w:p>
    <w:p w14:paraId="1C6C62F1" w14:textId="2BBE3FD3" w:rsidR="001D5E06" w:rsidRPr="001D5E06" w:rsidRDefault="001D5E06" w:rsidP="00B94856">
      <w:pPr>
        <w:spacing w:after="0" w:line="240" w:lineRule="auto"/>
        <w:jc w:val="center"/>
        <w:rPr>
          <w:rFonts w:ascii="Times New Roman" w:eastAsia="Calibri" w:hAnsi="Times New Roman" w:cs="Times New Roman"/>
          <w:b/>
          <w:noProof/>
          <w:sz w:val="28"/>
          <w:szCs w:val="28"/>
          <w:lang w:val="kk-KZ"/>
        </w:rPr>
      </w:pPr>
      <w:r w:rsidRPr="001D5E06">
        <w:rPr>
          <w:rFonts w:ascii="Times New Roman" w:eastAsia="Calibri" w:hAnsi="Times New Roman" w:cs="Times New Roman"/>
          <w:b/>
          <w:noProof/>
          <w:sz w:val="28"/>
          <w:szCs w:val="28"/>
          <w:lang w:val="kk-KZ"/>
        </w:rPr>
        <w:t xml:space="preserve">ҚОСЫМША </w:t>
      </w:r>
      <w:r w:rsidR="00E67C9F">
        <w:rPr>
          <w:rFonts w:ascii="Times New Roman" w:eastAsia="Calibri" w:hAnsi="Times New Roman" w:cs="Times New Roman"/>
          <w:b/>
          <w:noProof/>
          <w:sz w:val="28"/>
          <w:szCs w:val="28"/>
          <w:lang w:val="kk-KZ"/>
        </w:rPr>
        <w:t>В</w:t>
      </w:r>
    </w:p>
    <w:p w14:paraId="1D543C84" w14:textId="77777777" w:rsidR="003803F2" w:rsidRPr="003803F2" w:rsidRDefault="003803F2" w:rsidP="00D62A9E">
      <w:pPr>
        <w:spacing w:after="0" w:line="240" w:lineRule="auto"/>
        <w:ind w:firstLine="709"/>
        <w:jc w:val="both"/>
        <w:rPr>
          <w:rFonts w:ascii="Times New Roman" w:hAnsi="Times New Roman" w:cs="Times New Roman"/>
          <w:bCs/>
          <w:color w:val="000000" w:themeColor="text1"/>
          <w:sz w:val="28"/>
          <w:szCs w:val="28"/>
          <w:lang w:val="kk-KZ"/>
        </w:rPr>
      </w:pPr>
    </w:p>
    <w:p w14:paraId="60879D6A" w14:textId="1E4958A9" w:rsidR="00CD42BE" w:rsidRPr="00B94856" w:rsidRDefault="00CD42BE" w:rsidP="00B94856">
      <w:pPr>
        <w:spacing w:after="0" w:line="240" w:lineRule="auto"/>
        <w:jc w:val="center"/>
        <w:rPr>
          <w:rFonts w:ascii="Times New Roman" w:eastAsia="Calibri" w:hAnsi="Times New Roman" w:cs="Times New Roman"/>
          <w:noProof/>
          <w:sz w:val="28"/>
          <w:szCs w:val="28"/>
          <w:lang w:val="kk-KZ"/>
        </w:rPr>
      </w:pPr>
      <w:r w:rsidRPr="00B94856">
        <w:rPr>
          <w:rFonts w:ascii="Times New Roman" w:eastAsia="Times New Roman" w:hAnsi="Times New Roman" w:cs="Times New Roman"/>
          <w:noProof/>
          <w:sz w:val="28"/>
          <w:szCs w:val="28"/>
          <w:lang w:val="kk-KZ" w:eastAsia="ru-RU"/>
        </w:rPr>
        <w:t>Пайдаланылған сөздіктер</w:t>
      </w:r>
    </w:p>
    <w:p w14:paraId="4DAED289" w14:textId="77777777" w:rsidR="00CD42BE" w:rsidRPr="00CD42BE" w:rsidRDefault="00CD42BE" w:rsidP="00D62A9E">
      <w:pPr>
        <w:spacing w:after="0" w:line="240" w:lineRule="auto"/>
        <w:ind w:left="720" w:firstLine="709"/>
        <w:jc w:val="center"/>
        <w:rPr>
          <w:rFonts w:ascii="Times New Roman" w:hAnsi="Times New Roman" w:cs="Times New Roman"/>
          <w:bCs/>
          <w:noProof/>
          <w:sz w:val="28"/>
          <w:szCs w:val="28"/>
          <w:lang w:val="kk-KZ"/>
        </w:rPr>
      </w:pPr>
    </w:p>
    <w:p w14:paraId="46CFA23E" w14:textId="602C0596" w:rsidR="00CD42BE" w:rsidRPr="00CD42BE" w:rsidRDefault="00CD42BE" w:rsidP="00D62A9E">
      <w:pPr>
        <w:spacing w:after="0" w:line="240" w:lineRule="auto"/>
        <w:ind w:firstLine="709"/>
        <w:jc w:val="both"/>
        <w:rPr>
          <w:rFonts w:ascii="Times New Roman" w:hAnsi="Times New Roman" w:cs="Times New Roman"/>
          <w:bCs/>
          <w:noProof/>
          <w:sz w:val="28"/>
          <w:szCs w:val="28"/>
          <w:lang w:val="kk-KZ"/>
        </w:rPr>
      </w:pPr>
      <w:r w:rsidRPr="00CD42BE">
        <w:rPr>
          <w:rFonts w:ascii="Times New Roman" w:hAnsi="Times New Roman" w:cs="Times New Roman"/>
          <w:bCs/>
          <w:noProof/>
          <w:sz w:val="28"/>
          <w:szCs w:val="28"/>
          <w:lang w:val="kk-KZ"/>
        </w:rPr>
        <w:t>1</w:t>
      </w:r>
      <w:r w:rsidR="00B3790A">
        <w:rPr>
          <w:rFonts w:ascii="Times New Roman" w:hAnsi="Times New Roman" w:cs="Times New Roman"/>
          <w:bCs/>
          <w:noProof/>
          <w:sz w:val="28"/>
          <w:szCs w:val="28"/>
          <w:lang w:val="kk-KZ"/>
        </w:rPr>
        <w:t>.</w:t>
      </w:r>
      <w:r w:rsidRPr="00CD42BE">
        <w:rPr>
          <w:rFonts w:ascii="Times New Roman" w:hAnsi="Times New Roman" w:cs="Times New Roman"/>
          <w:bCs/>
          <w:noProof/>
          <w:sz w:val="28"/>
          <w:szCs w:val="28"/>
          <w:lang w:val="kk-KZ"/>
        </w:rPr>
        <w:t xml:space="preserve"> Биекенов К. Әлеуметтанудың түсіндірме сөздігі. – Алматы: Сөздік-словарь, 2007. – 342 б. </w:t>
      </w:r>
    </w:p>
    <w:p w14:paraId="26900183" w14:textId="2388DB26" w:rsidR="00CD42BE" w:rsidRPr="00CD42BE" w:rsidRDefault="00CD42BE" w:rsidP="00D62A9E">
      <w:pPr>
        <w:spacing w:after="0" w:line="240" w:lineRule="auto"/>
        <w:ind w:firstLine="709"/>
        <w:jc w:val="both"/>
        <w:rPr>
          <w:rFonts w:ascii="Times New Roman" w:hAnsi="Times New Roman" w:cs="Times New Roman"/>
          <w:bCs/>
          <w:noProof/>
          <w:sz w:val="28"/>
          <w:szCs w:val="28"/>
          <w:lang w:val="kk-KZ"/>
        </w:rPr>
      </w:pPr>
      <w:r w:rsidRPr="00CD42BE">
        <w:rPr>
          <w:rFonts w:ascii="Times New Roman" w:hAnsi="Times New Roman" w:cs="Times New Roman"/>
          <w:bCs/>
          <w:noProof/>
          <w:sz w:val="28"/>
          <w:szCs w:val="28"/>
          <w:lang w:val="kk-KZ"/>
        </w:rPr>
        <w:t>2</w:t>
      </w:r>
      <w:r w:rsidR="00B3790A">
        <w:rPr>
          <w:rFonts w:ascii="Times New Roman" w:hAnsi="Times New Roman" w:cs="Times New Roman"/>
          <w:bCs/>
          <w:noProof/>
          <w:sz w:val="28"/>
          <w:szCs w:val="28"/>
          <w:lang w:val="kk-KZ"/>
        </w:rPr>
        <w:t>.</w:t>
      </w:r>
      <w:r w:rsidRPr="00CD42BE">
        <w:rPr>
          <w:rFonts w:ascii="Times New Roman" w:hAnsi="Times New Roman" w:cs="Times New Roman"/>
          <w:bCs/>
          <w:noProof/>
          <w:sz w:val="28"/>
          <w:szCs w:val="28"/>
          <w:lang w:val="kk-KZ"/>
        </w:rPr>
        <w:t xml:space="preserve"> Б</w:t>
      </w:r>
      <w:r w:rsidR="00194E33">
        <w:rPr>
          <w:rFonts w:ascii="Times New Roman" w:hAnsi="Times New Roman" w:cs="Times New Roman"/>
          <w:bCs/>
          <w:noProof/>
          <w:sz w:val="28"/>
          <w:szCs w:val="28"/>
          <w:lang w:val="kk-KZ"/>
        </w:rPr>
        <w:t>абалар сөзі. Жүз томдық. 65-том</w:t>
      </w:r>
      <w:r w:rsidRPr="00CD42BE">
        <w:rPr>
          <w:rFonts w:ascii="Times New Roman" w:hAnsi="Times New Roman" w:cs="Times New Roman"/>
          <w:bCs/>
          <w:noProof/>
          <w:sz w:val="28"/>
          <w:szCs w:val="28"/>
          <w:lang w:val="kk-KZ"/>
        </w:rPr>
        <w:t>: Қазақ мақал-мәтелдері / томның редакция алқасы: Қ. Алпысба</w:t>
      </w:r>
      <w:r w:rsidR="00194E33">
        <w:rPr>
          <w:rFonts w:ascii="Times New Roman" w:hAnsi="Times New Roman" w:cs="Times New Roman"/>
          <w:bCs/>
          <w:noProof/>
          <w:sz w:val="28"/>
          <w:szCs w:val="28"/>
          <w:lang w:val="kk-KZ"/>
        </w:rPr>
        <w:t>ева, Т. Әлібеков, С. Қасқабасов</w:t>
      </w:r>
      <w:r w:rsidRPr="00CD42BE">
        <w:rPr>
          <w:rFonts w:ascii="Times New Roman" w:hAnsi="Times New Roman" w:cs="Times New Roman"/>
          <w:bCs/>
          <w:noProof/>
          <w:sz w:val="28"/>
          <w:szCs w:val="28"/>
          <w:lang w:val="kk-KZ"/>
        </w:rPr>
        <w:t xml:space="preserve">; томды құрастырып, баспаға дайындағандар: Қ. Алпысбаева, </w:t>
      </w:r>
      <w:r w:rsidR="00194E33">
        <w:rPr>
          <w:rFonts w:ascii="Times New Roman" w:hAnsi="Times New Roman" w:cs="Times New Roman"/>
          <w:bCs/>
          <w:noProof/>
          <w:sz w:val="28"/>
          <w:szCs w:val="28"/>
          <w:lang w:val="kk-KZ"/>
        </w:rPr>
        <w:t>Т. Әлібеков, С. Қосан. – Астана</w:t>
      </w:r>
      <w:r w:rsidRPr="00CD42BE">
        <w:rPr>
          <w:rFonts w:ascii="Times New Roman" w:hAnsi="Times New Roman" w:cs="Times New Roman"/>
          <w:bCs/>
          <w:noProof/>
          <w:sz w:val="28"/>
          <w:szCs w:val="28"/>
          <w:lang w:val="kk-KZ"/>
        </w:rPr>
        <w:t xml:space="preserve">: Фолиант, 2010. – 486 б. </w:t>
      </w:r>
    </w:p>
    <w:p w14:paraId="7D96C206" w14:textId="13D1A13A" w:rsidR="00CD42BE" w:rsidRPr="00CD42BE" w:rsidRDefault="00CD42BE" w:rsidP="00D62A9E">
      <w:pPr>
        <w:spacing w:after="0" w:line="240" w:lineRule="auto"/>
        <w:ind w:firstLine="709"/>
        <w:jc w:val="both"/>
        <w:rPr>
          <w:rFonts w:ascii="Times New Roman" w:hAnsi="Times New Roman" w:cs="Times New Roman"/>
          <w:bCs/>
          <w:noProof/>
          <w:sz w:val="28"/>
          <w:szCs w:val="28"/>
          <w:lang w:val="kk-KZ"/>
        </w:rPr>
      </w:pPr>
      <w:r w:rsidRPr="00CD42BE">
        <w:rPr>
          <w:rFonts w:ascii="Times New Roman" w:hAnsi="Times New Roman" w:cs="Times New Roman"/>
          <w:bCs/>
          <w:noProof/>
          <w:sz w:val="28"/>
          <w:szCs w:val="28"/>
          <w:lang w:val="kk-KZ"/>
        </w:rPr>
        <w:t>3</w:t>
      </w:r>
      <w:r w:rsidR="00B3790A">
        <w:rPr>
          <w:rFonts w:ascii="Times New Roman" w:hAnsi="Times New Roman" w:cs="Times New Roman"/>
          <w:bCs/>
          <w:noProof/>
          <w:sz w:val="28"/>
          <w:szCs w:val="28"/>
          <w:lang w:val="kk-KZ"/>
        </w:rPr>
        <w:t>.</w:t>
      </w:r>
      <w:r w:rsidRPr="00CD42BE">
        <w:rPr>
          <w:rFonts w:ascii="Times New Roman" w:hAnsi="Times New Roman" w:cs="Times New Roman"/>
          <w:bCs/>
          <w:noProof/>
          <w:sz w:val="28"/>
          <w:szCs w:val="28"/>
          <w:lang w:val="kk-KZ"/>
        </w:rPr>
        <w:t xml:space="preserve"> Қазақ әдеби тілінің сөздігі. Он бес томдық. 5-том / Құраст.: Б. Әбілқасымов, С. Бизақов, Ә. Жүнісбеков және т.б. – Алматы, 2011. – 752 б.</w:t>
      </w:r>
    </w:p>
    <w:p w14:paraId="1B9E4C4E" w14:textId="056FE45F" w:rsidR="00CD42BE" w:rsidRPr="00CD42BE" w:rsidRDefault="00CD42BE" w:rsidP="00D62A9E">
      <w:pPr>
        <w:spacing w:after="0" w:line="240" w:lineRule="auto"/>
        <w:ind w:firstLine="709"/>
        <w:jc w:val="both"/>
        <w:rPr>
          <w:rFonts w:ascii="Times New Roman" w:hAnsi="Times New Roman" w:cs="Times New Roman"/>
          <w:bCs/>
          <w:noProof/>
          <w:sz w:val="28"/>
          <w:szCs w:val="28"/>
          <w:lang w:val="kk-KZ"/>
        </w:rPr>
      </w:pPr>
      <w:r w:rsidRPr="00CD42BE">
        <w:rPr>
          <w:rFonts w:ascii="Times New Roman" w:hAnsi="Times New Roman" w:cs="Times New Roman"/>
          <w:bCs/>
          <w:noProof/>
          <w:sz w:val="28"/>
          <w:szCs w:val="28"/>
          <w:lang w:val="kk-KZ"/>
        </w:rPr>
        <w:t>4</w:t>
      </w:r>
      <w:r w:rsidR="00B3790A">
        <w:rPr>
          <w:rFonts w:ascii="Times New Roman" w:hAnsi="Times New Roman" w:cs="Times New Roman"/>
          <w:bCs/>
          <w:noProof/>
          <w:sz w:val="28"/>
          <w:szCs w:val="28"/>
          <w:lang w:val="kk-KZ"/>
        </w:rPr>
        <w:t>.</w:t>
      </w:r>
      <w:r w:rsidRPr="00CD42BE">
        <w:rPr>
          <w:rFonts w:ascii="Times New Roman" w:hAnsi="Times New Roman" w:cs="Times New Roman"/>
          <w:bCs/>
          <w:noProof/>
          <w:sz w:val="28"/>
          <w:szCs w:val="28"/>
          <w:lang w:val="kk-KZ"/>
        </w:rPr>
        <w:t xml:space="preserve"> Қазақ әдеби тілінің сөздігі. Он бес томдық. 7-том. / Құраст.: Б. Момынова, Б. Сүйерқұлова, А. Фазылжанова және т.б. – Алматы, 2011. – 752 б.</w:t>
      </w:r>
    </w:p>
    <w:p w14:paraId="22E20402" w14:textId="7A9A134E" w:rsidR="00CD42BE" w:rsidRPr="00CD42BE" w:rsidRDefault="00CD42BE" w:rsidP="00D62A9E">
      <w:pPr>
        <w:spacing w:after="0" w:line="240" w:lineRule="auto"/>
        <w:ind w:firstLine="709"/>
        <w:jc w:val="both"/>
        <w:rPr>
          <w:rFonts w:ascii="Times New Roman" w:hAnsi="Times New Roman" w:cs="Times New Roman"/>
          <w:bCs/>
          <w:noProof/>
          <w:sz w:val="28"/>
          <w:szCs w:val="28"/>
          <w:lang w:val="kk-KZ"/>
        </w:rPr>
      </w:pPr>
      <w:r w:rsidRPr="00CD42BE">
        <w:rPr>
          <w:rFonts w:ascii="Times New Roman" w:hAnsi="Times New Roman" w:cs="Times New Roman"/>
          <w:bCs/>
          <w:noProof/>
          <w:sz w:val="28"/>
          <w:szCs w:val="28"/>
          <w:lang w:val="kk-KZ"/>
        </w:rPr>
        <w:t>5</w:t>
      </w:r>
      <w:r w:rsidR="00B3790A">
        <w:rPr>
          <w:rFonts w:ascii="Times New Roman" w:hAnsi="Times New Roman" w:cs="Times New Roman"/>
          <w:bCs/>
          <w:noProof/>
          <w:sz w:val="28"/>
          <w:szCs w:val="28"/>
          <w:lang w:val="kk-KZ"/>
        </w:rPr>
        <w:t>.</w:t>
      </w:r>
      <w:r w:rsidRPr="00CD42BE">
        <w:rPr>
          <w:rFonts w:ascii="Times New Roman" w:hAnsi="Times New Roman" w:cs="Times New Roman"/>
          <w:bCs/>
          <w:noProof/>
          <w:sz w:val="28"/>
          <w:szCs w:val="28"/>
          <w:lang w:val="kk-KZ"/>
        </w:rPr>
        <w:t xml:space="preserve"> Қазақ әдеби тілі</w:t>
      </w:r>
      <w:r w:rsidR="00194E33">
        <w:rPr>
          <w:rFonts w:ascii="Times New Roman" w:hAnsi="Times New Roman" w:cs="Times New Roman"/>
          <w:bCs/>
          <w:noProof/>
          <w:sz w:val="28"/>
          <w:szCs w:val="28"/>
          <w:lang w:val="kk-KZ"/>
        </w:rPr>
        <w:t>нің сөздігі. Он бес томдық. 8-</w:t>
      </w:r>
      <w:r w:rsidRPr="00CD42BE">
        <w:rPr>
          <w:rFonts w:ascii="Times New Roman" w:hAnsi="Times New Roman" w:cs="Times New Roman"/>
          <w:bCs/>
          <w:noProof/>
          <w:sz w:val="28"/>
          <w:szCs w:val="28"/>
          <w:lang w:val="kk-KZ"/>
        </w:rPr>
        <w:t>том / Құраст.: Қ. Күдеринова, О. Жұбаева, М. Жолшаева және т.б. – Алматы, 2011. – 744 б.</w:t>
      </w:r>
    </w:p>
    <w:p w14:paraId="53C098FE" w14:textId="2661739D" w:rsidR="00CD42BE" w:rsidRPr="00CD42BE" w:rsidRDefault="00CD42BE" w:rsidP="00D62A9E">
      <w:pPr>
        <w:spacing w:after="0" w:line="240" w:lineRule="auto"/>
        <w:ind w:firstLine="709"/>
        <w:jc w:val="both"/>
        <w:rPr>
          <w:rFonts w:ascii="Times New Roman" w:hAnsi="Times New Roman" w:cs="Times New Roman"/>
          <w:bCs/>
          <w:noProof/>
          <w:sz w:val="28"/>
          <w:szCs w:val="28"/>
          <w:lang w:val="kk-KZ"/>
        </w:rPr>
      </w:pPr>
      <w:r w:rsidRPr="00CD42BE">
        <w:rPr>
          <w:rFonts w:ascii="Times New Roman" w:hAnsi="Times New Roman" w:cs="Times New Roman"/>
          <w:bCs/>
          <w:noProof/>
          <w:sz w:val="28"/>
          <w:szCs w:val="28"/>
          <w:lang w:val="kk-KZ"/>
        </w:rPr>
        <w:t>6</w:t>
      </w:r>
      <w:r w:rsidR="00B3790A">
        <w:rPr>
          <w:rFonts w:ascii="Times New Roman" w:hAnsi="Times New Roman" w:cs="Times New Roman"/>
          <w:bCs/>
          <w:noProof/>
          <w:sz w:val="28"/>
          <w:szCs w:val="28"/>
          <w:lang w:val="kk-KZ"/>
        </w:rPr>
        <w:t>.</w:t>
      </w:r>
      <w:r w:rsidRPr="00CD42BE">
        <w:rPr>
          <w:rFonts w:ascii="Times New Roman" w:hAnsi="Times New Roman" w:cs="Times New Roman"/>
          <w:bCs/>
          <w:noProof/>
          <w:sz w:val="28"/>
          <w:szCs w:val="28"/>
          <w:lang w:val="kk-KZ"/>
        </w:rPr>
        <w:t xml:space="preserve"> Қазақ әдеби тілінің сөздігі. Он бес томдық. 11-том. / Құраст.: Ж. Манкеева, С. Бизақов, Ә. Жүнісбек және т.б. – Алматы, 2011. – 752 б.</w:t>
      </w:r>
    </w:p>
    <w:p w14:paraId="1EBA2111" w14:textId="2485F01E" w:rsidR="00CD42BE" w:rsidRPr="00CD42BE" w:rsidRDefault="00CD42BE" w:rsidP="00D62A9E">
      <w:pPr>
        <w:spacing w:after="0" w:line="240" w:lineRule="auto"/>
        <w:ind w:firstLine="709"/>
        <w:jc w:val="both"/>
        <w:rPr>
          <w:rFonts w:ascii="Times New Roman" w:hAnsi="Times New Roman" w:cs="Times New Roman"/>
          <w:bCs/>
          <w:noProof/>
          <w:sz w:val="28"/>
          <w:szCs w:val="28"/>
          <w:lang w:val="kk-KZ"/>
        </w:rPr>
      </w:pPr>
      <w:r w:rsidRPr="00CD42BE">
        <w:rPr>
          <w:rFonts w:ascii="Times New Roman" w:hAnsi="Times New Roman" w:cs="Times New Roman"/>
          <w:bCs/>
          <w:noProof/>
          <w:sz w:val="28"/>
          <w:szCs w:val="28"/>
          <w:lang w:val="kk-KZ"/>
        </w:rPr>
        <w:t>7</w:t>
      </w:r>
      <w:r w:rsidR="00B3790A">
        <w:rPr>
          <w:rFonts w:ascii="Times New Roman" w:hAnsi="Times New Roman" w:cs="Times New Roman"/>
          <w:bCs/>
          <w:noProof/>
          <w:sz w:val="28"/>
          <w:szCs w:val="28"/>
          <w:lang w:val="kk-KZ"/>
        </w:rPr>
        <w:t>.</w:t>
      </w:r>
      <w:r w:rsidRPr="00CD42BE">
        <w:rPr>
          <w:rFonts w:ascii="Times New Roman" w:hAnsi="Times New Roman" w:cs="Times New Roman"/>
          <w:bCs/>
          <w:noProof/>
          <w:sz w:val="28"/>
          <w:szCs w:val="28"/>
          <w:lang w:val="kk-KZ"/>
        </w:rPr>
        <w:t xml:space="preserve"> Қазақ әдеби тілінің сөздігі. Он бес томдық. 14-том. / Құраст.: М. Малмақов, Қ. Есенова, Б. Хинаят және т.б. – Алматы, 2011. – 798 б.</w:t>
      </w:r>
    </w:p>
    <w:p w14:paraId="65934604" w14:textId="16F5F4B1" w:rsidR="00CD42BE" w:rsidRPr="00CD42BE" w:rsidRDefault="00CD42BE" w:rsidP="00D62A9E">
      <w:pPr>
        <w:spacing w:after="0" w:line="240" w:lineRule="auto"/>
        <w:ind w:firstLine="709"/>
        <w:jc w:val="both"/>
        <w:rPr>
          <w:rFonts w:ascii="Times New Roman" w:hAnsi="Times New Roman" w:cs="Times New Roman"/>
          <w:bCs/>
          <w:noProof/>
          <w:sz w:val="28"/>
          <w:szCs w:val="28"/>
          <w:lang w:val="kk-KZ"/>
        </w:rPr>
      </w:pPr>
      <w:r w:rsidRPr="00CD42BE">
        <w:rPr>
          <w:rFonts w:ascii="Times New Roman" w:hAnsi="Times New Roman" w:cs="Times New Roman"/>
          <w:bCs/>
          <w:noProof/>
          <w:sz w:val="28"/>
          <w:szCs w:val="28"/>
          <w:lang w:val="kk-KZ"/>
        </w:rPr>
        <w:t>8</w:t>
      </w:r>
      <w:r w:rsidR="00B3790A">
        <w:rPr>
          <w:rFonts w:ascii="Times New Roman" w:hAnsi="Times New Roman" w:cs="Times New Roman"/>
          <w:bCs/>
          <w:noProof/>
          <w:sz w:val="28"/>
          <w:szCs w:val="28"/>
          <w:lang w:val="kk-KZ"/>
        </w:rPr>
        <w:t>.</w:t>
      </w:r>
      <w:r w:rsidRPr="00CD42BE">
        <w:rPr>
          <w:rFonts w:ascii="Times New Roman" w:hAnsi="Times New Roman" w:cs="Times New Roman"/>
          <w:bCs/>
          <w:noProof/>
          <w:sz w:val="28"/>
          <w:szCs w:val="28"/>
          <w:lang w:val="kk-KZ"/>
        </w:rPr>
        <w:t xml:space="preserve"> Заң терминдерінің орысша-қазақша түсіндірме сөздіг</w:t>
      </w:r>
      <w:r w:rsidR="00194E33">
        <w:rPr>
          <w:rFonts w:ascii="Times New Roman" w:hAnsi="Times New Roman" w:cs="Times New Roman"/>
          <w:bCs/>
          <w:noProof/>
          <w:sz w:val="28"/>
          <w:szCs w:val="28"/>
          <w:lang w:val="kk-KZ"/>
        </w:rPr>
        <w:t xml:space="preserve">і. Құрастырушылары: </w:t>
      </w:r>
      <w:r w:rsidRPr="00CD42BE">
        <w:rPr>
          <w:rFonts w:ascii="Times New Roman" w:hAnsi="Times New Roman" w:cs="Times New Roman"/>
          <w:bCs/>
          <w:noProof/>
          <w:sz w:val="28"/>
          <w:szCs w:val="28"/>
          <w:lang w:val="kk-KZ"/>
        </w:rPr>
        <w:t>Байсалов С., Уәлиев М., Әбжанов К., Бұлғақбаев А., Жекебаев Ө., Сапарғалиев Ғ., Төлеуғалиев Ғ., Ихсанов О</w:t>
      </w:r>
      <w:r w:rsidR="00194E33">
        <w:rPr>
          <w:rFonts w:ascii="Times New Roman" w:hAnsi="Times New Roman" w:cs="Times New Roman"/>
          <w:bCs/>
          <w:noProof/>
          <w:sz w:val="28"/>
          <w:szCs w:val="28"/>
          <w:lang w:val="kk-KZ"/>
        </w:rPr>
        <w:t xml:space="preserve">; Жалпы редакциясын басқарған </w:t>
      </w:r>
      <w:r w:rsidRPr="00CD42BE">
        <w:rPr>
          <w:rFonts w:ascii="Times New Roman" w:hAnsi="Times New Roman" w:cs="Times New Roman"/>
          <w:bCs/>
          <w:noProof/>
          <w:sz w:val="28"/>
          <w:szCs w:val="28"/>
          <w:lang w:val="kk-KZ"/>
        </w:rPr>
        <w:t>А. Әбдірахманов. – Алматы, 1986. – 256 б</w:t>
      </w:r>
    </w:p>
    <w:p w14:paraId="26312B54" w14:textId="496A4D83" w:rsidR="00CD42BE" w:rsidRPr="00CD42BE" w:rsidRDefault="00CD42BE" w:rsidP="00D62A9E">
      <w:pPr>
        <w:spacing w:after="0" w:line="240" w:lineRule="auto"/>
        <w:ind w:firstLine="709"/>
        <w:jc w:val="both"/>
        <w:rPr>
          <w:rFonts w:ascii="Times New Roman" w:hAnsi="Times New Roman" w:cs="Times New Roman"/>
          <w:bCs/>
          <w:noProof/>
          <w:sz w:val="28"/>
          <w:szCs w:val="28"/>
          <w:lang w:val="kk-KZ"/>
        </w:rPr>
      </w:pPr>
      <w:r w:rsidRPr="00CD42BE">
        <w:rPr>
          <w:rFonts w:ascii="Times New Roman" w:hAnsi="Times New Roman" w:cs="Times New Roman"/>
          <w:bCs/>
          <w:noProof/>
          <w:sz w:val="28"/>
          <w:szCs w:val="28"/>
          <w:lang w:val="kk-KZ"/>
        </w:rPr>
        <w:t>10</w:t>
      </w:r>
      <w:r w:rsidR="00B3790A">
        <w:rPr>
          <w:rFonts w:ascii="Times New Roman" w:hAnsi="Times New Roman" w:cs="Times New Roman"/>
          <w:bCs/>
          <w:noProof/>
          <w:sz w:val="28"/>
          <w:szCs w:val="28"/>
          <w:lang w:val="kk-KZ"/>
        </w:rPr>
        <w:t>.</w:t>
      </w:r>
      <w:r w:rsidRPr="00CD42BE">
        <w:rPr>
          <w:rFonts w:ascii="Times New Roman" w:hAnsi="Times New Roman" w:cs="Times New Roman"/>
          <w:bCs/>
          <w:noProof/>
          <w:sz w:val="28"/>
          <w:szCs w:val="28"/>
          <w:lang w:val="kk-KZ"/>
        </w:rPr>
        <w:t xml:space="preserve"> Айымбетов М.А. Құқық саласының терминдер сөздігі. – Астана: RedGreenBIue, 2009. – 449 б.</w:t>
      </w:r>
    </w:p>
    <w:p w14:paraId="47580C35" w14:textId="1549FB7A" w:rsidR="00CD42BE" w:rsidRPr="00CD42BE" w:rsidRDefault="00CD42BE" w:rsidP="00D62A9E">
      <w:pPr>
        <w:spacing w:after="0" w:line="240" w:lineRule="auto"/>
        <w:ind w:firstLine="709"/>
        <w:jc w:val="both"/>
        <w:rPr>
          <w:rFonts w:ascii="Times New Roman" w:hAnsi="Times New Roman" w:cs="Times New Roman"/>
          <w:bCs/>
          <w:noProof/>
          <w:sz w:val="28"/>
          <w:szCs w:val="28"/>
          <w:lang w:val="kk-KZ"/>
        </w:rPr>
      </w:pPr>
      <w:r w:rsidRPr="00CD42BE">
        <w:rPr>
          <w:rFonts w:ascii="Times New Roman" w:hAnsi="Times New Roman" w:cs="Times New Roman"/>
          <w:bCs/>
          <w:noProof/>
          <w:sz w:val="28"/>
          <w:szCs w:val="28"/>
          <w:lang w:val="kk-KZ"/>
        </w:rPr>
        <w:t>11</w:t>
      </w:r>
      <w:r w:rsidR="00B3790A">
        <w:rPr>
          <w:rFonts w:ascii="Times New Roman" w:hAnsi="Times New Roman" w:cs="Times New Roman"/>
          <w:bCs/>
          <w:noProof/>
          <w:sz w:val="28"/>
          <w:szCs w:val="28"/>
          <w:lang w:val="kk-KZ"/>
        </w:rPr>
        <w:t>.</w:t>
      </w:r>
      <w:r w:rsidRPr="00CD42BE">
        <w:rPr>
          <w:rFonts w:ascii="Times New Roman" w:hAnsi="Times New Roman" w:cs="Times New Roman"/>
          <w:bCs/>
          <w:noProof/>
          <w:sz w:val="28"/>
          <w:szCs w:val="28"/>
          <w:lang w:val="kk-KZ"/>
        </w:rPr>
        <w:t xml:space="preserve"> Әбдірахманов Ә. Бекітілген терминдер мен атаулар. – Алматы. Қазақстан, 1976. – 53 б.</w:t>
      </w:r>
    </w:p>
    <w:p w14:paraId="3F3C11A5" w14:textId="253158D8" w:rsidR="00CD42BE" w:rsidRPr="00CD42BE" w:rsidRDefault="00CD42BE" w:rsidP="00D62A9E">
      <w:pPr>
        <w:spacing w:after="0" w:line="240" w:lineRule="auto"/>
        <w:ind w:firstLine="709"/>
        <w:jc w:val="both"/>
        <w:rPr>
          <w:rFonts w:ascii="Times New Roman" w:hAnsi="Times New Roman" w:cs="Times New Roman"/>
          <w:bCs/>
          <w:noProof/>
          <w:sz w:val="28"/>
          <w:szCs w:val="28"/>
          <w:lang w:val="kk-KZ"/>
        </w:rPr>
      </w:pPr>
      <w:r w:rsidRPr="00CD42BE">
        <w:rPr>
          <w:rFonts w:ascii="Times New Roman" w:hAnsi="Times New Roman" w:cs="Times New Roman"/>
          <w:bCs/>
          <w:noProof/>
          <w:sz w:val="28"/>
          <w:szCs w:val="28"/>
          <w:lang w:val="kk-KZ"/>
        </w:rPr>
        <w:t>1</w:t>
      </w:r>
      <w:r>
        <w:rPr>
          <w:rFonts w:ascii="Times New Roman" w:hAnsi="Times New Roman" w:cs="Times New Roman"/>
          <w:bCs/>
          <w:noProof/>
          <w:sz w:val="28"/>
          <w:szCs w:val="28"/>
          <w:lang w:val="kk-KZ"/>
        </w:rPr>
        <w:t>2</w:t>
      </w:r>
      <w:r w:rsidR="00B3790A">
        <w:rPr>
          <w:rFonts w:ascii="Times New Roman" w:hAnsi="Times New Roman" w:cs="Times New Roman"/>
          <w:bCs/>
          <w:noProof/>
          <w:sz w:val="28"/>
          <w:szCs w:val="28"/>
          <w:lang w:val="kk-KZ"/>
        </w:rPr>
        <w:t xml:space="preserve">. </w:t>
      </w:r>
      <w:r w:rsidRPr="00CD42BE">
        <w:rPr>
          <w:rFonts w:ascii="Times New Roman" w:hAnsi="Times New Roman" w:cs="Times New Roman"/>
          <w:bCs/>
          <w:noProof/>
          <w:sz w:val="28"/>
          <w:szCs w:val="28"/>
          <w:lang w:val="kk-KZ"/>
        </w:rPr>
        <w:t xml:space="preserve"> Болатжан А. Орысша-қазақша терминологиялық анықтамалық сөздік (заң және құқық саласы). – Алматы: Мемлекеттік тілді дамыту орталығы, 2010. </w:t>
      </w:r>
      <w:r w:rsidRPr="00CD42BE">
        <w:rPr>
          <w:rFonts w:ascii="Times New Roman" w:hAnsi="Times New Roman" w:cs="Times New Roman"/>
          <w:noProof/>
          <w:sz w:val="28"/>
          <w:szCs w:val="28"/>
          <w:lang w:val="kk-KZ"/>
        </w:rPr>
        <w:t xml:space="preserve">– </w:t>
      </w:r>
      <w:r w:rsidRPr="00CD42BE">
        <w:rPr>
          <w:rFonts w:ascii="Times New Roman" w:hAnsi="Times New Roman" w:cs="Times New Roman"/>
          <w:bCs/>
          <w:noProof/>
          <w:sz w:val="28"/>
          <w:szCs w:val="28"/>
          <w:lang w:val="kk-KZ"/>
        </w:rPr>
        <w:t xml:space="preserve">324 б. </w:t>
      </w:r>
    </w:p>
    <w:p w14:paraId="7E7DBDDB" w14:textId="1B79A28D" w:rsidR="00CD42BE" w:rsidRPr="00CD42BE" w:rsidRDefault="00CD42BE" w:rsidP="00D62A9E">
      <w:pPr>
        <w:spacing w:after="0" w:line="240" w:lineRule="auto"/>
        <w:ind w:firstLine="709"/>
        <w:jc w:val="both"/>
        <w:rPr>
          <w:rFonts w:ascii="Times New Roman" w:hAnsi="Times New Roman" w:cs="Times New Roman"/>
          <w:bCs/>
          <w:noProof/>
          <w:sz w:val="28"/>
          <w:szCs w:val="28"/>
          <w:lang w:val="kk-KZ"/>
        </w:rPr>
      </w:pPr>
      <w:r>
        <w:rPr>
          <w:rFonts w:ascii="Times New Roman" w:hAnsi="Times New Roman" w:cs="Times New Roman"/>
          <w:bCs/>
          <w:noProof/>
          <w:sz w:val="28"/>
          <w:szCs w:val="28"/>
          <w:lang w:val="kk-KZ"/>
        </w:rPr>
        <w:t>13</w:t>
      </w:r>
      <w:r w:rsidR="00B3790A">
        <w:rPr>
          <w:rFonts w:ascii="Times New Roman" w:hAnsi="Times New Roman" w:cs="Times New Roman"/>
          <w:bCs/>
          <w:noProof/>
          <w:sz w:val="28"/>
          <w:szCs w:val="28"/>
          <w:lang w:val="kk-KZ"/>
        </w:rPr>
        <w:t>.</w:t>
      </w:r>
      <w:r w:rsidRPr="00CD42BE">
        <w:rPr>
          <w:rFonts w:ascii="Times New Roman" w:hAnsi="Times New Roman" w:cs="Times New Roman"/>
          <w:bCs/>
          <w:noProof/>
          <w:sz w:val="28"/>
          <w:szCs w:val="28"/>
          <w:lang w:val="kk-KZ"/>
        </w:rPr>
        <w:t xml:space="preserve"> Жаналинов Г. Азаматтық құқықтық пәндер бойынша терминологиялық сөздік. – Қарағанды: Мектеп., 2013. – 193 б. </w:t>
      </w:r>
    </w:p>
    <w:p w14:paraId="6E62703E" w14:textId="53BC9D4A" w:rsidR="00CD42BE" w:rsidRPr="00CD42BE" w:rsidRDefault="00CD42BE" w:rsidP="00D62A9E">
      <w:pPr>
        <w:spacing w:after="0" w:line="240" w:lineRule="auto"/>
        <w:ind w:firstLine="709"/>
        <w:jc w:val="both"/>
        <w:rPr>
          <w:rFonts w:ascii="Times New Roman" w:hAnsi="Times New Roman" w:cs="Times New Roman"/>
          <w:bCs/>
          <w:noProof/>
          <w:sz w:val="28"/>
          <w:szCs w:val="28"/>
          <w:lang w:val="kk-KZ"/>
        </w:rPr>
      </w:pPr>
      <w:r w:rsidRPr="00CD42BE">
        <w:rPr>
          <w:rFonts w:ascii="Times New Roman" w:hAnsi="Times New Roman" w:cs="Times New Roman"/>
          <w:bCs/>
          <w:noProof/>
          <w:sz w:val="28"/>
          <w:szCs w:val="28"/>
          <w:lang w:val="kk-KZ"/>
        </w:rPr>
        <w:t>1</w:t>
      </w:r>
      <w:r>
        <w:rPr>
          <w:rFonts w:ascii="Times New Roman" w:hAnsi="Times New Roman" w:cs="Times New Roman"/>
          <w:bCs/>
          <w:noProof/>
          <w:sz w:val="28"/>
          <w:szCs w:val="28"/>
          <w:lang w:val="kk-KZ"/>
        </w:rPr>
        <w:t>4</w:t>
      </w:r>
      <w:r w:rsidR="00B3790A">
        <w:rPr>
          <w:rFonts w:ascii="Times New Roman" w:hAnsi="Times New Roman" w:cs="Times New Roman"/>
          <w:bCs/>
          <w:noProof/>
          <w:sz w:val="28"/>
          <w:szCs w:val="28"/>
          <w:lang w:val="kk-KZ"/>
        </w:rPr>
        <w:t>.</w:t>
      </w:r>
      <w:r w:rsidRPr="00CD42BE">
        <w:rPr>
          <w:rFonts w:ascii="Times New Roman" w:hAnsi="Times New Roman" w:cs="Times New Roman"/>
          <w:bCs/>
          <w:noProof/>
          <w:sz w:val="28"/>
          <w:szCs w:val="28"/>
          <w:lang w:val="kk-KZ"/>
        </w:rPr>
        <w:t xml:space="preserve"> Омашұлы Д. Заңнама ұғымдарының тезаурусы. – Алматы: Сөздік-Словарь, 2013. – 190 б.</w:t>
      </w:r>
    </w:p>
    <w:p w14:paraId="5178E778" w14:textId="42981D49" w:rsidR="00CD42BE" w:rsidRPr="00CD42BE" w:rsidRDefault="00CD42BE" w:rsidP="00D62A9E">
      <w:pPr>
        <w:spacing w:after="0" w:line="240" w:lineRule="auto"/>
        <w:ind w:firstLine="709"/>
        <w:jc w:val="both"/>
        <w:rPr>
          <w:rFonts w:ascii="Times New Roman" w:hAnsi="Times New Roman" w:cs="Times New Roman"/>
          <w:bCs/>
          <w:noProof/>
          <w:sz w:val="28"/>
          <w:szCs w:val="28"/>
          <w:lang w:val="kk-KZ"/>
        </w:rPr>
      </w:pPr>
      <w:r>
        <w:rPr>
          <w:rFonts w:ascii="Times New Roman" w:hAnsi="Times New Roman" w:cs="Times New Roman"/>
          <w:bCs/>
          <w:noProof/>
          <w:sz w:val="28"/>
          <w:szCs w:val="28"/>
          <w:lang w:val="kk-KZ"/>
        </w:rPr>
        <w:t>15</w:t>
      </w:r>
      <w:r w:rsidR="00B3790A">
        <w:rPr>
          <w:rFonts w:ascii="Times New Roman" w:hAnsi="Times New Roman" w:cs="Times New Roman"/>
          <w:bCs/>
          <w:noProof/>
          <w:sz w:val="28"/>
          <w:szCs w:val="28"/>
          <w:lang w:val="kk-KZ"/>
        </w:rPr>
        <w:t>.</w:t>
      </w:r>
      <w:r w:rsidRPr="00CD42BE">
        <w:rPr>
          <w:rFonts w:ascii="Times New Roman" w:hAnsi="Times New Roman" w:cs="Times New Roman"/>
          <w:bCs/>
          <w:noProof/>
          <w:sz w:val="28"/>
          <w:szCs w:val="28"/>
          <w:lang w:val="kk-KZ"/>
        </w:rPr>
        <w:t xml:space="preserve"> Омашұлы Д. Нормативтік құқықтық актілер және оларды мемлекеттік тілде әзірлеу. – Алматы: Толағай Т, 2013. – 158 б.</w:t>
      </w:r>
    </w:p>
    <w:p w14:paraId="2654C4A1" w14:textId="43E31A13" w:rsidR="00CD42BE" w:rsidRPr="00CD42BE" w:rsidRDefault="00CD42BE" w:rsidP="00D62A9E">
      <w:pPr>
        <w:spacing w:after="0" w:line="240" w:lineRule="auto"/>
        <w:ind w:firstLine="709"/>
        <w:jc w:val="both"/>
        <w:rPr>
          <w:rFonts w:ascii="Times New Roman" w:hAnsi="Times New Roman" w:cs="Times New Roman"/>
          <w:bCs/>
          <w:noProof/>
          <w:sz w:val="28"/>
          <w:szCs w:val="28"/>
          <w:lang w:val="kk-KZ"/>
        </w:rPr>
      </w:pPr>
      <w:r>
        <w:rPr>
          <w:rFonts w:ascii="Times New Roman" w:hAnsi="Times New Roman" w:cs="Times New Roman"/>
          <w:bCs/>
          <w:noProof/>
          <w:sz w:val="28"/>
          <w:szCs w:val="28"/>
          <w:lang w:val="kk-KZ"/>
        </w:rPr>
        <w:t>16</w:t>
      </w:r>
      <w:r w:rsidR="00B3790A">
        <w:rPr>
          <w:rFonts w:ascii="Times New Roman" w:hAnsi="Times New Roman" w:cs="Times New Roman"/>
          <w:bCs/>
          <w:noProof/>
          <w:sz w:val="28"/>
          <w:szCs w:val="28"/>
          <w:lang w:val="kk-KZ"/>
        </w:rPr>
        <w:t xml:space="preserve">. </w:t>
      </w:r>
      <w:r w:rsidRPr="00CD42BE">
        <w:rPr>
          <w:rFonts w:ascii="Times New Roman" w:hAnsi="Times New Roman" w:cs="Times New Roman"/>
          <w:bCs/>
          <w:noProof/>
          <w:sz w:val="28"/>
          <w:szCs w:val="28"/>
          <w:lang w:val="kk-KZ"/>
        </w:rPr>
        <w:t xml:space="preserve"> Ізімұлы М. Заңи терминдердің түсіндірме сөздігі. – Алматы, 2000. – 312 б.</w:t>
      </w:r>
    </w:p>
    <w:p w14:paraId="5DA9C0E7" w14:textId="30BB4602" w:rsidR="00CD42BE" w:rsidRPr="00CD42BE" w:rsidRDefault="00CD42BE" w:rsidP="00D62A9E">
      <w:pPr>
        <w:spacing w:after="0" w:line="240" w:lineRule="auto"/>
        <w:ind w:firstLine="709"/>
        <w:jc w:val="both"/>
        <w:rPr>
          <w:rFonts w:ascii="Times New Roman" w:hAnsi="Times New Roman" w:cs="Times New Roman"/>
          <w:bCs/>
          <w:noProof/>
          <w:sz w:val="28"/>
          <w:szCs w:val="28"/>
          <w:lang w:val="kk-KZ"/>
        </w:rPr>
      </w:pPr>
      <w:r>
        <w:rPr>
          <w:rFonts w:ascii="Times New Roman" w:hAnsi="Times New Roman" w:cs="Times New Roman"/>
          <w:bCs/>
          <w:noProof/>
          <w:sz w:val="28"/>
          <w:szCs w:val="28"/>
          <w:lang w:val="kk-KZ"/>
        </w:rPr>
        <w:t>17</w:t>
      </w:r>
      <w:r w:rsidR="00B3790A">
        <w:rPr>
          <w:rFonts w:ascii="Times New Roman" w:hAnsi="Times New Roman" w:cs="Times New Roman"/>
          <w:bCs/>
          <w:noProof/>
          <w:sz w:val="28"/>
          <w:szCs w:val="28"/>
          <w:lang w:val="kk-KZ"/>
        </w:rPr>
        <w:t>.</w:t>
      </w:r>
      <w:r w:rsidRPr="00CD42BE">
        <w:rPr>
          <w:rFonts w:ascii="Times New Roman" w:hAnsi="Times New Roman" w:cs="Times New Roman"/>
          <w:bCs/>
          <w:noProof/>
          <w:sz w:val="28"/>
          <w:szCs w:val="28"/>
          <w:lang w:val="kk-KZ"/>
        </w:rPr>
        <w:t xml:space="preserve"> Сәбікенов С. Сәбікенова Г. Заң терминдері мен ұғымдарының қазақша-орысша, орысша-қазақша сөздігі. – Алматы: Жеті жарғы, 2007. – 688 б.</w:t>
      </w:r>
    </w:p>
    <w:p w14:paraId="10340B35" w14:textId="39C66B0A" w:rsidR="00CD42BE" w:rsidRPr="00CD42BE" w:rsidRDefault="00CD42BE" w:rsidP="00D62A9E">
      <w:pPr>
        <w:spacing w:after="0" w:line="240" w:lineRule="auto"/>
        <w:ind w:firstLine="709"/>
        <w:jc w:val="both"/>
        <w:rPr>
          <w:rFonts w:ascii="Times New Roman" w:hAnsi="Times New Roman" w:cs="Times New Roman"/>
          <w:bCs/>
          <w:noProof/>
          <w:sz w:val="28"/>
          <w:szCs w:val="28"/>
          <w:lang w:val="kk-KZ"/>
        </w:rPr>
      </w:pPr>
      <w:r>
        <w:rPr>
          <w:rFonts w:ascii="Times New Roman" w:hAnsi="Times New Roman" w:cs="Times New Roman"/>
          <w:bCs/>
          <w:noProof/>
          <w:sz w:val="28"/>
          <w:szCs w:val="28"/>
          <w:lang w:val="kk-KZ"/>
        </w:rPr>
        <w:t>1</w:t>
      </w:r>
      <w:r w:rsidRPr="00CD42BE">
        <w:rPr>
          <w:rFonts w:ascii="Times New Roman" w:hAnsi="Times New Roman" w:cs="Times New Roman"/>
          <w:bCs/>
          <w:noProof/>
          <w:sz w:val="28"/>
          <w:szCs w:val="28"/>
          <w:lang w:val="kk-KZ"/>
        </w:rPr>
        <w:t>8</w:t>
      </w:r>
      <w:r w:rsidR="00B3790A">
        <w:rPr>
          <w:rFonts w:ascii="Times New Roman" w:hAnsi="Times New Roman" w:cs="Times New Roman"/>
          <w:bCs/>
          <w:noProof/>
          <w:sz w:val="28"/>
          <w:szCs w:val="28"/>
          <w:lang w:val="kk-KZ"/>
        </w:rPr>
        <w:t>.</w:t>
      </w:r>
      <w:r w:rsidRPr="00CD42BE">
        <w:rPr>
          <w:rFonts w:ascii="Times New Roman" w:hAnsi="Times New Roman" w:cs="Times New Roman"/>
          <w:bCs/>
          <w:noProof/>
          <w:sz w:val="28"/>
          <w:szCs w:val="28"/>
          <w:lang w:val="kk-KZ"/>
        </w:rPr>
        <w:t xml:space="preserve"> Саяси түсіндірме сөздік / құрастырушы авторлар: Е. Саиров, Б. Әбдіғали, Т. Жабелова, Д. Әлібек. – Алматы : Жүйелі зерттеулер институты, 2007. – 615 б.</w:t>
      </w:r>
    </w:p>
    <w:p w14:paraId="36330DB5" w14:textId="250B6D42" w:rsidR="00CD42BE" w:rsidRPr="00CD42BE" w:rsidRDefault="00CD42BE" w:rsidP="00D62A9E">
      <w:pPr>
        <w:spacing w:after="0" w:line="240" w:lineRule="auto"/>
        <w:ind w:firstLine="709"/>
        <w:jc w:val="both"/>
        <w:rPr>
          <w:rFonts w:ascii="Times New Roman" w:hAnsi="Times New Roman" w:cs="Times New Roman"/>
          <w:bCs/>
          <w:noProof/>
          <w:sz w:val="28"/>
          <w:szCs w:val="28"/>
          <w:lang w:val="kk-KZ"/>
        </w:rPr>
      </w:pPr>
      <w:r w:rsidRPr="00CD42BE">
        <w:rPr>
          <w:rFonts w:ascii="Times New Roman" w:hAnsi="Times New Roman" w:cs="Times New Roman"/>
          <w:bCs/>
          <w:noProof/>
          <w:sz w:val="28"/>
          <w:szCs w:val="28"/>
          <w:lang w:val="kk-KZ"/>
        </w:rPr>
        <w:t>1</w:t>
      </w:r>
      <w:r>
        <w:rPr>
          <w:rFonts w:ascii="Times New Roman" w:hAnsi="Times New Roman" w:cs="Times New Roman"/>
          <w:bCs/>
          <w:noProof/>
          <w:sz w:val="28"/>
          <w:szCs w:val="28"/>
          <w:lang w:val="kk-KZ"/>
        </w:rPr>
        <w:t>9</w:t>
      </w:r>
      <w:r w:rsidR="00B3790A">
        <w:rPr>
          <w:rFonts w:ascii="Times New Roman" w:hAnsi="Times New Roman" w:cs="Times New Roman"/>
          <w:bCs/>
          <w:noProof/>
          <w:sz w:val="28"/>
          <w:szCs w:val="28"/>
          <w:lang w:val="kk-KZ"/>
        </w:rPr>
        <w:t>.</w:t>
      </w:r>
      <w:r w:rsidRPr="00CD42BE">
        <w:rPr>
          <w:rFonts w:ascii="Times New Roman" w:hAnsi="Times New Roman" w:cs="Times New Roman"/>
          <w:bCs/>
          <w:noProof/>
          <w:sz w:val="28"/>
          <w:szCs w:val="28"/>
          <w:lang w:val="kk-KZ"/>
        </w:rPr>
        <w:t xml:space="preserve"> Нәбиев Ж.Н. Криминологиялық терминдердің түсіндірме сөздігі. – Орал: М. Өтемісов атындағы БҚМУ редакциялық баспа орталығы, 2013. – 87 б.</w:t>
      </w:r>
    </w:p>
    <w:p w14:paraId="05D3C52E" w14:textId="7623D746" w:rsidR="00CD42BE" w:rsidRDefault="00CD42BE" w:rsidP="00D62A9E">
      <w:pPr>
        <w:spacing w:after="0" w:line="240" w:lineRule="auto"/>
        <w:ind w:firstLine="709"/>
        <w:jc w:val="both"/>
        <w:rPr>
          <w:rFonts w:ascii="Times New Roman" w:hAnsi="Times New Roman" w:cs="Times New Roman"/>
          <w:bCs/>
          <w:noProof/>
          <w:sz w:val="28"/>
          <w:szCs w:val="28"/>
          <w:lang w:val="kk-KZ"/>
        </w:rPr>
      </w:pPr>
      <w:r>
        <w:rPr>
          <w:rFonts w:ascii="Times New Roman" w:hAnsi="Times New Roman" w:cs="Times New Roman"/>
          <w:bCs/>
          <w:noProof/>
          <w:sz w:val="28"/>
          <w:szCs w:val="28"/>
          <w:lang w:val="kk-KZ"/>
        </w:rPr>
        <w:t>20</w:t>
      </w:r>
      <w:r w:rsidR="00B3790A">
        <w:rPr>
          <w:rFonts w:ascii="Times New Roman" w:hAnsi="Times New Roman" w:cs="Times New Roman"/>
          <w:bCs/>
          <w:noProof/>
          <w:sz w:val="28"/>
          <w:szCs w:val="28"/>
          <w:lang w:val="kk-KZ"/>
        </w:rPr>
        <w:t>.</w:t>
      </w:r>
      <w:r w:rsidRPr="00CD42BE">
        <w:rPr>
          <w:rFonts w:ascii="Times New Roman" w:hAnsi="Times New Roman" w:cs="Times New Roman"/>
          <w:bCs/>
          <w:noProof/>
          <w:sz w:val="28"/>
          <w:szCs w:val="28"/>
          <w:lang w:val="kk-KZ"/>
        </w:rPr>
        <w:t xml:space="preserve"> Тоқсанбаев А.А. Құқық негіздері: ШҚМТУ барлық мамандықтары студенттеріне арналған қысқаша заң терминдерінің анықтама сөздігі. – Өскемен, 2015. – 84 б.</w:t>
      </w:r>
    </w:p>
    <w:p w14:paraId="7AE10C0E" w14:textId="31A00250" w:rsidR="009A120A" w:rsidRPr="00B72762" w:rsidRDefault="009A120A" w:rsidP="00D62A9E">
      <w:pPr>
        <w:spacing w:after="0" w:line="240" w:lineRule="auto"/>
        <w:ind w:firstLine="709"/>
        <w:jc w:val="both"/>
        <w:rPr>
          <w:rFonts w:ascii="Times New Roman" w:hAnsi="Times New Roman" w:cs="Times New Roman"/>
          <w:color w:val="FF0000"/>
          <w:sz w:val="28"/>
          <w:szCs w:val="28"/>
          <w:lang w:val="kk-KZ"/>
        </w:rPr>
      </w:pPr>
      <w:r>
        <w:rPr>
          <w:rFonts w:ascii="Times New Roman" w:hAnsi="Times New Roman" w:cs="Times New Roman"/>
          <w:bCs/>
          <w:noProof/>
          <w:sz w:val="28"/>
          <w:szCs w:val="28"/>
          <w:lang w:val="kk-KZ"/>
        </w:rPr>
        <w:t>21</w:t>
      </w:r>
      <w:r w:rsidRPr="00B72762">
        <w:rPr>
          <w:rFonts w:ascii="Times New Roman" w:hAnsi="Times New Roman" w:cs="Times New Roman"/>
          <w:bCs/>
          <w:noProof/>
          <w:sz w:val="28"/>
          <w:szCs w:val="28"/>
          <w:lang w:val="kk-KZ"/>
        </w:rPr>
        <w:t xml:space="preserve">. </w:t>
      </w:r>
      <w:r w:rsidRPr="00B72762">
        <w:rPr>
          <w:rFonts w:ascii="Times New Roman" w:hAnsi="Times New Roman" w:cs="Times New Roman"/>
          <w:sz w:val="28"/>
          <w:szCs w:val="28"/>
        </w:rPr>
        <w:t>Ожегов С.И. Толковый словарь русского языка. – М.: Аз, 1996 г. – 928 с.</w:t>
      </w:r>
      <w:r w:rsidRPr="00B72762">
        <w:rPr>
          <w:rFonts w:ascii="Times New Roman" w:hAnsi="Times New Roman" w:cs="Times New Roman"/>
          <w:sz w:val="28"/>
          <w:szCs w:val="28"/>
          <w:lang w:val="kk-KZ"/>
        </w:rPr>
        <w:t xml:space="preserve"> </w:t>
      </w:r>
    </w:p>
    <w:p w14:paraId="76AB9921" w14:textId="6AA8AF35" w:rsidR="009A120A" w:rsidRPr="00B72762" w:rsidRDefault="00B72762" w:rsidP="00D62A9E">
      <w:pPr>
        <w:spacing w:after="0" w:line="240" w:lineRule="auto"/>
        <w:ind w:firstLine="709"/>
        <w:jc w:val="both"/>
        <w:rPr>
          <w:rFonts w:ascii="Times New Roman" w:hAnsi="Times New Roman" w:cs="Times New Roman"/>
          <w:bCs/>
          <w:noProof/>
          <w:sz w:val="28"/>
          <w:szCs w:val="28"/>
          <w:lang w:val="kk-KZ"/>
        </w:rPr>
      </w:pPr>
      <w:r>
        <w:rPr>
          <w:rFonts w:ascii="Times New Roman" w:hAnsi="Times New Roman" w:cs="Times New Roman"/>
          <w:sz w:val="28"/>
          <w:szCs w:val="28"/>
          <w:lang w:val="kk-KZ"/>
        </w:rPr>
        <w:t>22.</w:t>
      </w:r>
      <w:r w:rsidR="009A120A" w:rsidRPr="00B72762">
        <w:rPr>
          <w:rFonts w:ascii="Times New Roman" w:hAnsi="Times New Roman" w:cs="Times New Roman"/>
          <w:bCs/>
          <w:noProof/>
          <w:sz w:val="28"/>
          <w:szCs w:val="28"/>
          <w:lang w:val="kk-KZ"/>
        </w:rPr>
        <w:t xml:space="preserve">Заң терминдерінің орысша-қазақша түсіндірме сөздігі. Құрастырушылары – Байсалов С., Уәлиев М., Әбжанов К., Бұлғақбаев А., Жекебаев Ө., Сапарғалиев Ғ., Төлеуғалиев Ғ., Ихсанов О; Жалпы редакциясын басқарған – А. Әбдірахманов. – Алматы, 1986. – 256 б. </w:t>
      </w:r>
    </w:p>
    <w:p w14:paraId="301E76B5" w14:textId="15729D48" w:rsidR="009A120A" w:rsidRDefault="00B72762" w:rsidP="00D62A9E">
      <w:pPr>
        <w:spacing w:after="0" w:line="240" w:lineRule="auto"/>
        <w:ind w:firstLine="709"/>
        <w:jc w:val="both"/>
        <w:rPr>
          <w:rFonts w:ascii="Times New Roman" w:hAnsi="Times New Roman" w:cs="Times New Roman"/>
          <w:bCs/>
          <w:noProof/>
          <w:sz w:val="28"/>
          <w:szCs w:val="28"/>
          <w:lang w:val="kk-KZ"/>
        </w:rPr>
      </w:pPr>
      <w:r>
        <w:rPr>
          <w:rFonts w:ascii="Times New Roman" w:hAnsi="Times New Roman" w:cs="Times New Roman"/>
          <w:bCs/>
          <w:noProof/>
          <w:sz w:val="28"/>
          <w:szCs w:val="28"/>
          <w:lang w:val="kk-KZ"/>
        </w:rPr>
        <w:t>23</w:t>
      </w:r>
      <w:r w:rsidR="00B3790A">
        <w:rPr>
          <w:rFonts w:ascii="Times New Roman" w:hAnsi="Times New Roman" w:cs="Times New Roman"/>
          <w:bCs/>
          <w:noProof/>
          <w:sz w:val="28"/>
          <w:szCs w:val="28"/>
          <w:lang w:val="kk-KZ"/>
        </w:rPr>
        <w:t>.</w:t>
      </w:r>
      <w:r>
        <w:rPr>
          <w:rFonts w:ascii="Times New Roman" w:hAnsi="Times New Roman" w:cs="Times New Roman"/>
          <w:bCs/>
          <w:noProof/>
          <w:sz w:val="28"/>
          <w:szCs w:val="28"/>
          <w:lang w:val="kk-KZ"/>
        </w:rPr>
        <w:t xml:space="preserve"> </w:t>
      </w:r>
      <w:r w:rsidR="009A120A" w:rsidRPr="00B72762">
        <w:rPr>
          <w:rFonts w:ascii="Times New Roman" w:hAnsi="Times New Roman" w:cs="Times New Roman"/>
          <w:bCs/>
          <w:noProof/>
          <w:sz w:val="28"/>
          <w:szCs w:val="28"/>
          <w:lang w:val="kk-KZ"/>
        </w:rPr>
        <w:t>Нәбиев Ж.Н. Криминологиялық терминдердің түсіндірме сөздігі. – Орал: М. Өтемісов атындағы БҚМУ редакциялық баспа орталығы, 2013. – 87 б.</w:t>
      </w:r>
    </w:p>
    <w:p w14:paraId="4C127DAE" w14:textId="307CCD3C" w:rsidR="00B3790A" w:rsidRPr="00117898" w:rsidRDefault="00B3790A" w:rsidP="00D62A9E">
      <w:pPr>
        <w:spacing w:after="0" w:line="240" w:lineRule="auto"/>
        <w:ind w:firstLine="709"/>
        <w:jc w:val="both"/>
        <w:rPr>
          <w:rFonts w:ascii="Times New Roman" w:hAnsi="Times New Roman" w:cs="Times New Roman"/>
          <w:bCs/>
          <w:noProof/>
          <w:sz w:val="28"/>
          <w:szCs w:val="28"/>
          <w:lang w:val="kk-KZ"/>
        </w:rPr>
      </w:pPr>
      <w:r>
        <w:rPr>
          <w:rFonts w:ascii="Times New Roman" w:hAnsi="Times New Roman" w:cs="Times New Roman"/>
          <w:bCs/>
          <w:noProof/>
          <w:sz w:val="28"/>
          <w:szCs w:val="28"/>
          <w:lang w:val="kk-KZ"/>
        </w:rPr>
        <w:t xml:space="preserve">24. Қазақ тілінің түсіндірме сөздігі – жалпы </w:t>
      </w:r>
      <w:r w:rsidR="00B83F66">
        <w:rPr>
          <w:rFonts w:ascii="Times New Roman" w:hAnsi="Times New Roman" w:cs="Times New Roman"/>
          <w:bCs/>
          <w:noProof/>
          <w:sz w:val="28"/>
          <w:szCs w:val="28"/>
          <w:lang w:val="kk-KZ"/>
        </w:rPr>
        <w:t xml:space="preserve">редакциясын басқарған Т.Жанұзақов. – Алматы:Дайк-Пресс, 2008. – 968 б. </w:t>
      </w:r>
      <w:r>
        <w:rPr>
          <w:rFonts w:ascii="Times New Roman" w:hAnsi="Times New Roman" w:cs="Times New Roman"/>
          <w:bCs/>
          <w:noProof/>
          <w:sz w:val="28"/>
          <w:szCs w:val="28"/>
          <w:lang w:val="kk-KZ"/>
        </w:rPr>
        <w:t xml:space="preserve"> </w:t>
      </w:r>
    </w:p>
    <w:p w14:paraId="5544BBE2" w14:textId="6F5F148E" w:rsidR="009A120A" w:rsidRPr="0003477B" w:rsidRDefault="009A120A" w:rsidP="00D62A9E">
      <w:pPr>
        <w:spacing w:after="0" w:line="240" w:lineRule="auto"/>
        <w:ind w:firstLine="709"/>
        <w:jc w:val="both"/>
        <w:rPr>
          <w:rFonts w:ascii="Times New Roman" w:hAnsi="Times New Roman" w:cs="Times New Roman"/>
          <w:color w:val="FF0000"/>
          <w:sz w:val="28"/>
          <w:szCs w:val="28"/>
          <w:lang w:val="kk-KZ"/>
        </w:rPr>
      </w:pPr>
    </w:p>
    <w:p w14:paraId="4DADE564" w14:textId="61FA3274" w:rsidR="00194E33" w:rsidRPr="00E8095F" w:rsidRDefault="00B72762" w:rsidP="00E8095F">
      <w:pPr>
        <w:pStyle w:val="a3"/>
        <w:ind w:left="0" w:right="123" w:firstLine="0"/>
        <w:jc w:val="center"/>
      </w:pPr>
      <w:r w:rsidRPr="00E8095F">
        <w:t>Қосымша әдебиеттер</w:t>
      </w:r>
    </w:p>
    <w:p w14:paraId="23461BED" w14:textId="77777777" w:rsidR="00194E33" w:rsidRDefault="00194E33" w:rsidP="00D62A9E">
      <w:pPr>
        <w:pStyle w:val="a3"/>
        <w:ind w:right="123" w:firstLine="709"/>
        <w:jc w:val="right"/>
        <w:rPr>
          <w:b/>
        </w:rPr>
      </w:pPr>
    </w:p>
    <w:p w14:paraId="435CE878" w14:textId="72FD6733" w:rsidR="00B72762" w:rsidRPr="00B72762" w:rsidRDefault="00B72762" w:rsidP="00E8095F">
      <w:pPr>
        <w:widowControl w:val="0"/>
        <w:tabs>
          <w:tab w:val="left" w:pos="1434"/>
          <w:tab w:val="left" w:pos="1435"/>
          <w:tab w:val="left" w:pos="2744"/>
          <w:tab w:val="left" w:pos="3567"/>
          <w:tab w:val="left" w:pos="5614"/>
          <w:tab w:val="left" w:pos="6888"/>
          <w:tab w:val="left" w:pos="7360"/>
          <w:tab w:val="left" w:pos="8780"/>
        </w:tabs>
        <w:autoSpaceDE w:val="0"/>
        <w:autoSpaceDN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008C7FFD" w:rsidRPr="00B72762">
        <w:rPr>
          <w:rFonts w:ascii="Times New Roman" w:hAnsi="Times New Roman" w:cs="Times New Roman"/>
          <w:sz w:val="28"/>
          <w:szCs w:val="28"/>
          <w:lang w:val="kk-KZ"/>
        </w:rPr>
        <w:t>Есмағамбетова Ж. Жалған анықтама бағасы – 7500 теңге. –Алматы: Заң газеті, №67. 2021. 24 тамыз. - 5 бет.</w:t>
      </w:r>
    </w:p>
    <w:p w14:paraId="4D3813A7" w14:textId="6F108194" w:rsidR="008C7FFD" w:rsidRPr="00B72762" w:rsidRDefault="00E8095F" w:rsidP="00E8095F">
      <w:pPr>
        <w:pStyle w:val="a7"/>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8C7FFD" w:rsidRPr="00B72762">
        <w:rPr>
          <w:rFonts w:ascii="Times New Roman" w:hAnsi="Times New Roman" w:cs="Times New Roman"/>
          <w:sz w:val="28"/>
          <w:szCs w:val="28"/>
          <w:lang w:val="kk-KZ"/>
        </w:rPr>
        <w:t xml:space="preserve">Есмағамбетова Ж. Жалған анықтама бағасы – 7500 теңге. –Алматы: Заң газеті, №67. 2021. 24 тамыз. - 5 бет. </w:t>
      </w:r>
    </w:p>
    <w:p w14:paraId="7B56CBB3" w14:textId="58E4108B" w:rsidR="008C7FFD" w:rsidRDefault="00E8095F" w:rsidP="00E8095F">
      <w:pPr>
        <w:pStyle w:val="a7"/>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008C7FFD" w:rsidRPr="00B72762">
        <w:rPr>
          <w:rFonts w:ascii="Times New Roman" w:hAnsi="Times New Roman" w:cs="Times New Roman"/>
          <w:sz w:val="28"/>
          <w:szCs w:val="28"/>
          <w:lang w:val="kk-KZ"/>
        </w:rPr>
        <w:t>Есмағанбетова Ж. Шенеуніктер сотталды – Алматы: «Заң газеті», №66. 2021. 20 тамыз. - 7 бет. Қосымша әдебиет</w:t>
      </w:r>
    </w:p>
    <w:p w14:paraId="2B18B1C0" w14:textId="3BD79262" w:rsidR="008C1EDC" w:rsidRPr="00B72762" w:rsidRDefault="00E8095F" w:rsidP="00E8095F">
      <w:pPr>
        <w:pStyle w:val="a7"/>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008C1EDC">
        <w:rPr>
          <w:rFonts w:ascii="Times New Roman" w:hAnsi="Times New Roman" w:cs="Times New Roman"/>
          <w:sz w:val="28"/>
          <w:szCs w:val="28"/>
          <w:lang w:val="kk-KZ"/>
        </w:rPr>
        <w:t>Букаева А.А., Бермухамбетова Б.Б. «Заңгерлерге арналған жағдаяттық тапсырмалар жинағы» - Көкшетау, 2025. – 229 б.</w:t>
      </w:r>
    </w:p>
    <w:p w14:paraId="484B7F04" w14:textId="77777777" w:rsidR="00194E33" w:rsidRDefault="00194E33" w:rsidP="00E8095F">
      <w:pPr>
        <w:pStyle w:val="a3"/>
        <w:ind w:left="0" w:firstLine="709"/>
        <w:jc w:val="right"/>
        <w:rPr>
          <w:b/>
        </w:rPr>
      </w:pPr>
    </w:p>
    <w:p w14:paraId="135490E6" w14:textId="77777777" w:rsidR="00194E33" w:rsidRDefault="00194E33" w:rsidP="00D62A9E">
      <w:pPr>
        <w:pStyle w:val="a3"/>
        <w:ind w:left="0" w:firstLine="709"/>
        <w:jc w:val="right"/>
        <w:rPr>
          <w:b/>
        </w:rPr>
      </w:pPr>
    </w:p>
    <w:p w14:paraId="2E47963B" w14:textId="77777777" w:rsidR="00194E33" w:rsidRDefault="00194E33" w:rsidP="00D62A9E">
      <w:pPr>
        <w:pStyle w:val="a3"/>
        <w:ind w:right="123" w:firstLine="709"/>
        <w:jc w:val="right"/>
        <w:rPr>
          <w:b/>
        </w:rPr>
      </w:pPr>
    </w:p>
    <w:p w14:paraId="0B5B24A3" w14:textId="77777777" w:rsidR="00194E33" w:rsidRDefault="00194E33" w:rsidP="00D62A9E">
      <w:pPr>
        <w:pStyle w:val="a3"/>
        <w:ind w:right="123" w:firstLine="709"/>
        <w:jc w:val="right"/>
        <w:rPr>
          <w:b/>
        </w:rPr>
      </w:pPr>
    </w:p>
    <w:p w14:paraId="289790A1" w14:textId="77777777" w:rsidR="000C3DCD" w:rsidRDefault="000C3DCD" w:rsidP="00D62A9E">
      <w:pPr>
        <w:pStyle w:val="a3"/>
        <w:ind w:right="123" w:firstLine="709"/>
        <w:jc w:val="right"/>
        <w:rPr>
          <w:b/>
        </w:rPr>
      </w:pPr>
    </w:p>
    <w:p w14:paraId="79519CCA" w14:textId="77777777" w:rsidR="00454550" w:rsidRDefault="00454550" w:rsidP="00D62A9E">
      <w:pPr>
        <w:pStyle w:val="a3"/>
        <w:ind w:right="123" w:firstLine="709"/>
        <w:jc w:val="right"/>
        <w:rPr>
          <w:b/>
        </w:rPr>
      </w:pPr>
    </w:p>
    <w:p w14:paraId="4AF8D809" w14:textId="32673AE4" w:rsidR="00454550" w:rsidRDefault="00454550" w:rsidP="00D62A9E">
      <w:pPr>
        <w:pStyle w:val="a3"/>
        <w:ind w:right="123" w:firstLine="709"/>
        <w:jc w:val="right"/>
        <w:rPr>
          <w:b/>
        </w:rPr>
      </w:pPr>
    </w:p>
    <w:p w14:paraId="3D4B1552" w14:textId="77777777" w:rsidR="00857231" w:rsidRDefault="00857231" w:rsidP="00D62A9E">
      <w:pPr>
        <w:pStyle w:val="a3"/>
        <w:ind w:right="123" w:firstLine="709"/>
        <w:jc w:val="right"/>
        <w:rPr>
          <w:b/>
        </w:rPr>
      </w:pPr>
    </w:p>
    <w:p w14:paraId="4784A56A" w14:textId="77777777" w:rsidR="00454550" w:rsidRDefault="00454550" w:rsidP="00D62A9E">
      <w:pPr>
        <w:pStyle w:val="a3"/>
        <w:ind w:right="123" w:firstLine="709"/>
        <w:jc w:val="right"/>
        <w:rPr>
          <w:b/>
        </w:rPr>
      </w:pPr>
    </w:p>
    <w:p w14:paraId="33DD7499" w14:textId="0C611643" w:rsidR="000C3DCD" w:rsidRDefault="000C3DCD" w:rsidP="00D62A9E">
      <w:pPr>
        <w:pStyle w:val="a3"/>
        <w:ind w:right="123" w:firstLine="709"/>
        <w:jc w:val="right"/>
        <w:rPr>
          <w:b/>
        </w:rPr>
      </w:pPr>
    </w:p>
    <w:p w14:paraId="039FBB12" w14:textId="49A7825D" w:rsidR="00B94856" w:rsidRDefault="00B94856" w:rsidP="00D62A9E">
      <w:pPr>
        <w:pStyle w:val="a3"/>
        <w:ind w:right="123" w:firstLine="709"/>
        <w:jc w:val="right"/>
        <w:rPr>
          <w:b/>
        </w:rPr>
      </w:pPr>
    </w:p>
    <w:p w14:paraId="3A40F923" w14:textId="0909394E" w:rsidR="00B94856" w:rsidRDefault="00B94856" w:rsidP="00D62A9E">
      <w:pPr>
        <w:pStyle w:val="a3"/>
        <w:ind w:right="123" w:firstLine="709"/>
        <w:jc w:val="right"/>
        <w:rPr>
          <w:b/>
        </w:rPr>
      </w:pPr>
    </w:p>
    <w:p w14:paraId="41E82D31" w14:textId="70ED3C6A" w:rsidR="00B94856" w:rsidRDefault="00B94856" w:rsidP="00D62A9E">
      <w:pPr>
        <w:pStyle w:val="a3"/>
        <w:ind w:right="123" w:firstLine="709"/>
        <w:jc w:val="right"/>
        <w:rPr>
          <w:b/>
        </w:rPr>
      </w:pPr>
    </w:p>
    <w:p w14:paraId="58339B01" w14:textId="11105C4C" w:rsidR="00B94856" w:rsidRDefault="00B94856" w:rsidP="00D62A9E">
      <w:pPr>
        <w:pStyle w:val="a3"/>
        <w:ind w:right="123" w:firstLine="709"/>
        <w:jc w:val="right"/>
        <w:rPr>
          <w:b/>
        </w:rPr>
      </w:pPr>
    </w:p>
    <w:p w14:paraId="3BB17AEB" w14:textId="65E276E5" w:rsidR="00E8095F" w:rsidRDefault="00E8095F" w:rsidP="00D62A9E">
      <w:pPr>
        <w:pStyle w:val="a3"/>
        <w:ind w:right="123" w:firstLine="709"/>
        <w:jc w:val="right"/>
        <w:rPr>
          <w:b/>
        </w:rPr>
      </w:pPr>
    </w:p>
    <w:p w14:paraId="3BF82581" w14:textId="4BDD7D2E" w:rsidR="00E8095F" w:rsidRDefault="00E8095F" w:rsidP="00D62A9E">
      <w:pPr>
        <w:pStyle w:val="a3"/>
        <w:ind w:right="123" w:firstLine="709"/>
        <w:jc w:val="right"/>
        <w:rPr>
          <w:b/>
        </w:rPr>
      </w:pPr>
    </w:p>
    <w:p w14:paraId="0B183471" w14:textId="77777777" w:rsidR="00E8095F" w:rsidRDefault="00E8095F" w:rsidP="00D62A9E">
      <w:pPr>
        <w:pStyle w:val="a3"/>
        <w:ind w:right="123" w:firstLine="709"/>
        <w:jc w:val="right"/>
        <w:rPr>
          <w:b/>
        </w:rPr>
      </w:pPr>
    </w:p>
    <w:p w14:paraId="210F8F66" w14:textId="1C32F177" w:rsidR="00B94856" w:rsidRDefault="00B94856" w:rsidP="00D62A9E">
      <w:pPr>
        <w:pStyle w:val="a3"/>
        <w:ind w:right="123" w:firstLine="709"/>
        <w:jc w:val="right"/>
        <w:rPr>
          <w:b/>
        </w:rPr>
      </w:pPr>
    </w:p>
    <w:p w14:paraId="6966279D" w14:textId="77777777" w:rsidR="00B94856" w:rsidRDefault="00B94856" w:rsidP="00D62A9E">
      <w:pPr>
        <w:pStyle w:val="a3"/>
        <w:ind w:right="123" w:firstLine="709"/>
        <w:jc w:val="right"/>
        <w:rPr>
          <w:b/>
        </w:rPr>
      </w:pPr>
    </w:p>
    <w:p w14:paraId="4E9A4EEB" w14:textId="0F5C0D04" w:rsidR="008B4812" w:rsidRPr="00A7155D" w:rsidRDefault="008B4812" w:rsidP="00E8095F">
      <w:pPr>
        <w:tabs>
          <w:tab w:val="left" w:pos="1725"/>
        </w:tabs>
        <w:spacing w:after="0" w:line="240" w:lineRule="auto"/>
        <w:jc w:val="center"/>
        <w:rPr>
          <w:rFonts w:ascii="Times New Roman" w:eastAsia="Times New Roman" w:hAnsi="Times New Roman" w:cs="Times New Roman"/>
          <w:b/>
          <w:sz w:val="28"/>
          <w:szCs w:val="28"/>
          <w:lang w:val="kk-KZ" w:eastAsia="ru-RU"/>
        </w:rPr>
      </w:pPr>
      <w:r w:rsidRPr="00A7155D">
        <w:rPr>
          <w:rFonts w:ascii="Times New Roman" w:eastAsia="Times New Roman" w:hAnsi="Times New Roman" w:cs="Times New Roman"/>
          <w:b/>
          <w:sz w:val="28"/>
          <w:szCs w:val="28"/>
          <w:lang w:val="kk-KZ" w:eastAsia="ru-RU"/>
        </w:rPr>
        <w:t xml:space="preserve">ҚОСЫМША </w:t>
      </w:r>
      <w:r w:rsidR="00E67C9F">
        <w:rPr>
          <w:rFonts w:ascii="Times New Roman" w:eastAsia="Times New Roman" w:hAnsi="Times New Roman" w:cs="Times New Roman"/>
          <w:b/>
          <w:sz w:val="28"/>
          <w:szCs w:val="28"/>
          <w:lang w:val="kk-KZ" w:eastAsia="ru-RU"/>
        </w:rPr>
        <w:t>Г</w:t>
      </w:r>
    </w:p>
    <w:p w14:paraId="0A034725" w14:textId="14081054" w:rsidR="008B4812" w:rsidRDefault="008B4812" w:rsidP="00D62A9E">
      <w:pPr>
        <w:spacing w:after="0" w:line="240" w:lineRule="auto"/>
        <w:ind w:firstLine="709"/>
        <w:jc w:val="center"/>
        <w:rPr>
          <w:rFonts w:ascii="Times New Roman" w:hAnsi="Times New Roman" w:cs="Times New Roman"/>
          <w:sz w:val="28"/>
          <w:szCs w:val="28"/>
          <w:lang w:val="kk-KZ"/>
        </w:rPr>
      </w:pPr>
    </w:p>
    <w:p w14:paraId="14672F80" w14:textId="51419230" w:rsidR="00AE2526" w:rsidRDefault="00AE2526" w:rsidP="00AE2526">
      <w:pPr>
        <w:spacing w:after="0" w:line="240" w:lineRule="auto"/>
        <w:jc w:val="center"/>
        <w:rPr>
          <w:rFonts w:ascii="Times New Roman" w:hAnsi="Times New Roman" w:cs="Times New Roman"/>
          <w:sz w:val="28"/>
          <w:szCs w:val="28"/>
          <w:lang w:val="kk-KZ"/>
        </w:rPr>
      </w:pPr>
      <w:r w:rsidRPr="001F6890">
        <w:rPr>
          <w:rFonts w:ascii="Times New Roman" w:hAnsi="Times New Roman" w:cs="Times New Roman"/>
          <w:sz w:val="28"/>
          <w:szCs w:val="28"/>
          <w:lang w:val="kk-KZ"/>
        </w:rPr>
        <w:t>Эксперимент нәтижелері</w:t>
      </w:r>
    </w:p>
    <w:p w14:paraId="11B443D7" w14:textId="77777777" w:rsidR="00AE2526" w:rsidRPr="00A7155D" w:rsidRDefault="00AE2526" w:rsidP="00D62A9E">
      <w:pPr>
        <w:spacing w:after="0" w:line="240" w:lineRule="auto"/>
        <w:ind w:firstLine="709"/>
        <w:jc w:val="center"/>
        <w:rPr>
          <w:rFonts w:ascii="Times New Roman" w:hAnsi="Times New Roman" w:cs="Times New Roman"/>
          <w:sz w:val="28"/>
          <w:szCs w:val="28"/>
          <w:lang w:val="kk-KZ"/>
        </w:rPr>
      </w:pPr>
    </w:p>
    <w:p w14:paraId="23F34EC8" w14:textId="4DAFCB2D" w:rsidR="008B4812" w:rsidRPr="00A7155D" w:rsidRDefault="00AE2526" w:rsidP="00E8095F">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 xml:space="preserve">Кесте </w:t>
      </w:r>
      <w:r w:rsidR="00E67C9F">
        <w:rPr>
          <w:rFonts w:ascii="Times New Roman" w:hAnsi="Times New Roman" w:cs="Times New Roman"/>
          <w:sz w:val="28"/>
          <w:szCs w:val="28"/>
          <w:lang w:val="kk-KZ"/>
        </w:rPr>
        <w:t>Г</w:t>
      </w:r>
      <w:r>
        <w:rPr>
          <w:rFonts w:ascii="Times New Roman" w:hAnsi="Times New Roman" w:cs="Times New Roman"/>
          <w:sz w:val="28"/>
          <w:szCs w:val="28"/>
          <w:lang w:val="kk-KZ"/>
        </w:rPr>
        <w:t xml:space="preserve">.1 – </w:t>
      </w:r>
      <w:r w:rsidR="008B4812" w:rsidRPr="00A7155D">
        <w:rPr>
          <w:rFonts w:ascii="Times New Roman" w:hAnsi="Times New Roman" w:cs="Times New Roman"/>
          <w:sz w:val="28"/>
          <w:szCs w:val="28"/>
          <w:lang w:val="kk-KZ"/>
        </w:rPr>
        <w:t>Э</w:t>
      </w:r>
      <w:r w:rsidR="008B4812" w:rsidRPr="00A7155D">
        <w:rPr>
          <w:rFonts w:ascii="Times New Roman" w:hAnsi="Times New Roman" w:cs="Times New Roman"/>
          <w:sz w:val="28"/>
          <w:szCs w:val="28"/>
        </w:rPr>
        <w:t>кспериментке қатысқан</w:t>
      </w:r>
      <w:r w:rsidR="008B4812" w:rsidRPr="00A7155D">
        <w:rPr>
          <w:rFonts w:ascii="Times New Roman" w:hAnsi="Times New Roman" w:cs="Times New Roman"/>
          <w:sz w:val="28"/>
          <w:szCs w:val="28"/>
          <w:lang w:val="kk-KZ"/>
        </w:rPr>
        <w:t xml:space="preserve"> студент-</w:t>
      </w:r>
      <w:r w:rsidR="008B4812" w:rsidRPr="00A7155D">
        <w:rPr>
          <w:rFonts w:ascii="Times New Roman" w:hAnsi="Times New Roman" w:cs="Times New Roman"/>
          <w:sz w:val="28"/>
          <w:szCs w:val="28"/>
        </w:rPr>
        <w:t>респонденттердің әлеуметтік-демографиялық сипаты</w:t>
      </w:r>
    </w:p>
    <w:p w14:paraId="48221C22" w14:textId="77777777" w:rsidR="008B4812" w:rsidRPr="00E8095F" w:rsidRDefault="008B4812" w:rsidP="00D62A9E">
      <w:pPr>
        <w:spacing w:after="0" w:line="240" w:lineRule="auto"/>
        <w:ind w:firstLine="709"/>
        <w:jc w:val="both"/>
        <w:rPr>
          <w:rFonts w:ascii="Times New Roman" w:hAnsi="Times New Roman" w:cs="Times New Roman"/>
          <w:sz w:val="16"/>
          <w:szCs w:val="16"/>
        </w:rPr>
      </w:pPr>
    </w:p>
    <w:tbl>
      <w:tblPr>
        <w:tblStyle w:val="af0"/>
        <w:tblW w:w="9639" w:type="dxa"/>
        <w:jc w:val="center"/>
        <w:tblLook w:val="04A0" w:firstRow="1" w:lastRow="0" w:firstColumn="1" w:lastColumn="0" w:noHBand="0" w:noVBand="1"/>
      </w:tblPr>
      <w:tblGrid>
        <w:gridCol w:w="1889"/>
        <w:gridCol w:w="1315"/>
        <w:gridCol w:w="1323"/>
        <w:gridCol w:w="1352"/>
        <w:gridCol w:w="1939"/>
        <w:gridCol w:w="1821"/>
      </w:tblGrid>
      <w:tr w:rsidR="008B4812" w:rsidRPr="00A7155D" w14:paraId="04A23C84" w14:textId="77777777" w:rsidTr="00AE2526">
        <w:trPr>
          <w:trHeight w:val="320"/>
          <w:jc w:val="center"/>
        </w:trPr>
        <w:tc>
          <w:tcPr>
            <w:tcW w:w="1303" w:type="dxa"/>
          </w:tcPr>
          <w:p w14:paraId="5F9E1725" w14:textId="77777777" w:rsidR="008B4812" w:rsidRPr="00E8095F" w:rsidRDefault="008B4812" w:rsidP="00E8095F">
            <w:pPr>
              <w:jc w:val="both"/>
              <w:rPr>
                <w:rFonts w:ascii="Times New Roman" w:hAnsi="Times New Roman" w:cs="Times New Roman"/>
                <w:sz w:val="24"/>
                <w:szCs w:val="24"/>
              </w:rPr>
            </w:pPr>
            <w:r w:rsidRPr="00E8095F">
              <w:rPr>
                <w:rFonts w:ascii="Times New Roman" w:hAnsi="Times New Roman" w:cs="Times New Roman"/>
                <w:sz w:val="24"/>
                <w:szCs w:val="24"/>
              </w:rPr>
              <w:t>Қазақ</w:t>
            </w:r>
          </w:p>
        </w:tc>
        <w:tc>
          <w:tcPr>
            <w:tcW w:w="907" w:type="dxa"/>
          </w:tcPr>
          <w:p w14:paraId="4EEADBA1" w14:textId="77777777" w:rsidR="008B4812" w:rsidRPr="00E8095F" w:rsidRDefault="008B4812" w:rsidP="00E8095F">
            <w:pPr>
              <w:jc w:val="both"/>
              <w:rPr>
                <w:rFonts w:ascii="Times New Roman" w:hAnsi="Times New Roman" w:cs="Times New Roman"/>
                <w:sz w:val="24"/>
                <w:szCs w:val="24"/>
              </w:rPr>
            </w:pPr>
            <w:r w:rsidRPr="00E8095F">
              <w:rPr>
                <w:rFonts w:ascii="Times New Roman" w:hAnsi="Times New Roman" w:cs="Times New Roman"/>
                <w:sz w:val="24"/>
                <w:szCs w:val="24"/>
              </w:rPr>
              <w:t>Орыс</w:t>
            </w:r>
          </w:p>
        </w:tc>
        <w:tc>
          <w:tcPr>
            <w:tcW w:w="912" w:type="dxa"/>
          </w:tcPr>
          <w:p w14:paraId="22F88CA0" w14:textId="77777777" w:rsidR="008B4812" w:rsidRPr="00E8095F" w:rsidRDefault="008B4812" w:rsidP="00E8095F">
            <w:pPr>
              <w:jc w:val="both"/>
              <w:rPr>
                <w:rFonts w:ascii="Times New Roman" w:hAnsi="Times New Roman" w:cs="Times New Roman"/>
                <w:sz w:val="24"/>
                <w:szCs w:val="24"/>
              </w:rPr>
            </w:pPr>
            <w:r w:rsidRPr="00E8095F">
              <w:rPr>
                <w:rFonts w:ascii="Times New Roman" w:hAnsi="Times New Roman" w:cs="Times New Roman"/>
                <w:sz w:val="24"/>
                <w:szCs w:val="24"/>
              </w:rPr>
              <w:t>Т</w:t>
            </w:r>
            <w:r w:rsidRPr="00E8095F">
              <w:rPr>
                <w:rFonts w:ascii="Times New Roman" w:hAnsi="Times New Roman" w:cs="Times New Roman"/>
                <w:sz w:val="24"/>
                <w:szCs w:val="24"/>
                <w:lang w:val="kk-KZ"/>
              </w:rPr>
              <w:t>атар</w:t>
            </w:r>
          </w:p>
        </w:tc>
        <w:tc>
          <w:tcPr>
            <w:tcW w:w="932" w:type="dxa"/>
          </w:tcPr>
          <w:p w14:paraId="3437A780" w14:textId="77777777" w:rsidR="008B4812" w:rsidRPr="00E8095F" w:rsidRDefault="008B4812" w:rsidP="00E8095F">
            <w:pPr>
              <w:jc w:val="both"/>
              <w:rPr>
                <w:rFonts w:ascii="Times New Roman" w:hAnsi="Times New Roman" w:cs="Times New Roman"/>
                <w:sz w:val="24"/>
                <w:szCs w:val="24"/>
              </w:rPr>
            </w:pPr>
            <w:r w:rsidRPr="00E8095F">
              <w:rPr>
                <w:rFonts w:ascii="Times New Roman" w:hAnsi="Times New Roman" w:cs="Times New Roman"/>
                <w:sz w:val="24"/>
                <w:szCs w:val="24"/>
              </w:rPr>
              <w:t>Өзбек</w:t>
            </w:r>
          </w:p>
        </w:tc>
        <w:tc>
          <w:tcPr>
            <w:tcW w:w="1337" w:type="dxa"/>
          </w:tcPr>
          <w:p w14:paraId="56219704" w14:textId="77777777" w:rsidR="008B4812" w:rsidRPr="00E8095F" w:rsidRDefault="008B4812" w:rsidP="00E8095F">
            <w:pPr>
              <w:jc w:val="both"/>
              <w:rPr>
                <w:rFonts w:ascii="Times New Roman" w:hAnsi="Times New Roman" w:cs="Times New Roman"/>
                <w:sz w:val="24"/>
                <w:szCs w:val="24"/>
              </w:rPr>
            </w:pPr>
            <w:r w:rsidRPr="00E8095F">
              <w:rPr>
                <w:rFonts w:ascii="Times New Roman" w:hAnsi="Times New Roman" w:cs="Times New Roman"/>
                <w:sz w:val="24"/>
                <w:szCs w:val="24"/>
              </w:rPr>
              <w:t>Украин</w:t>
            </w:r>
          </w:p>
        </w:tc>
        <w:tc>
          <w:tcPr>
            <w:tcW w:w="1256" w:type="dxa"/>
          </w:tcPr>
          <w:p w14:paraId="61AB5329" w14:textId="77777777" w:rsidR="008B4812" w:rsidRPr="00E8095F" w:rsidRDefault="008B4812" w:rsidP="00E8095F">
            <w:pPr>
              <w:jc w:val="both"/>
              <w:rPr>
                <w:rFonts w:ascii="Times New Roman" w:hAnsi="Times New Roman" w:cs="Times New Roman"/>
                <w:sz w:val="24"/>
                <w:szCs w:val="24"/>
                <w:lang w:val="kk-KZ"/>
              </w:rPr>
            </w:pPr>
            <w:r w:rsidRPr="00E8095F">
              <w:rPr>
                <w:rFonts w:ascii="Times New Roman" w:hAnsi="Times New Roman" w:cs="Times New Roman"/>
                <w:sz w:val="24"/>
                <w:szCs w:val="24"/>
                <w:lang w:val="kk-KZ"/>
              </w:rPr>
              <w:t>Ингуш</w:t>
            </w:r>
          </w:p>
        </w:tc>
      </w:tr>
      <w:tr w:rsidR="008B4812" w:rsidRPr="00A7155D" w14:paraId="4FC60C57" w14:textId="77777777" w:rsidTr="00AE2526">
        <w:trPr>
          <w:trHeight w:val="170"/>
          <w:jc w:val="center"/>
        </w:trPr>
        <w:tc>
          <w:tcPr>
            <w:tcW w:w="1303" w:type="dxa"/>
          </w:tcPr>
          <w:p w14:paraId="5EF847A7" w14:textId="77777777" w:rsidR="008B4812" w:rsidRPr="00E8095F" w:rsidRDefault="008B4812" w:rsidP="00E8095F">
            <w:pPr>
              <w:jc w:val="both"/>
              <w:rPr>
                <w:rFonts w:ascii="Times New Roman" w:hAnsi="Times New Roman" w:cs="Times New Roman"/>
                <w:sz w:val="24"/>
                <w:szCs w:val="24"/>
                <w:lang w:val="kk-KZ"/>
              </w:rPr>
            </w:pPr>
            <w:r w:rsidRPr="00E8095F">
              <w:rPr>
                <w:rFonts w:ascii="Times New Roman" w:hAnsi="Times New Roman" w:cs="Times New Roman"/>
                <w:sz w:val="24"/>
                <w:szCs w:val="24"/>
              </w:rPr>
              <w:t>1</w:t>
            </w:r>
            <w:r w:rsidRPr="00E8095F">
              <w:rPr>
                <w:rFonts w:ascii="Times New Roman" w:hAnsi="Times New Roman" w:cs="Times New Roman"/>
                <w:sz w:val="24"/>
                <w:szCs w:val="24"/>
                <w:lang w:val="kk-KZ"/>
              </w:rPr>
              <w:t>4</w:t>
            </w:r>
          </w:p>
        </w:tc>
        <w:tc>
          <w:tcPr>
            <w:tcW w:w="907" w:type="dxa"/>
          </w:tcPr>
          <w:p w14:paraId="75E1B83E" w14:textId="77777777" w:rsidR="008B4812" w:rsidRPr="00E8095F" w:rsidRDefault="008B4812" w:rsidP="00E8095F">
            <w:pPr>
              <w:jc w:val="both"/>
              <w:rPr>
                <w:rFonts w:ascii="Times New Roman" w:hAnsi="Times New Roman" w:cs="Times New Roman"/>
                <w:sz w:val="24"/>
                <w:szCs w:val="24"/>
                <w:lang w:val="kk-KZ"/>
              </w:rPr>
            </w:pPr>
            <w:r w:rsidRPr="00E8095F">
              <w:rPr>
                <w:rFonts w:ascii="Times New Roman" w:hAnsi="Times New Roman" w:cs="Times New Roman"/>
                <w:sz w:val="24"/>
                <w:szCs w:val="24"/>
                <w:lang w:val="kk-KZ"/>
              </w:rPr>
              <w:t>4</w:t>
            </w:r>
          </w:p>
        </w:tc>
        <w:tc>
          <w:tcPr>
            <w:tcW w:w="912" w:type="dxa"/>
          </w:tcPr>
          <w:p w14:paraId="6F6615E9" w14:textId="77777777" w:rsidR="008B4812" w:rsidRPr="00E8095F" w:rsidRDefault="008B4812" w:rsidP="00E8095F">
            <w:pPr>
              <w:jc w:val="both"/>
              <w:rPr>
                <w:rFonts w:ascii="Times New Roman" w:hAnsi="Times New Roman" w:cs="Times New Roman"/>
                <w:sz w:val="24"/>
                <w:szCs w:val="24"/>
                <w:lang w:val="kk-KZ"/>
              </w:rPr>
            </w:pPr>
            <w:r w:rsidRPr="00E8095F">
              <w:rPr>
                <w:rFonts w:ascii="Times New Roman" w:hAnsi="Times New Roman" w:cs="Times New Roman"/>
                <w:sz w:val="24"/>
                <w:szCs w:val="24"/>
                <w:lang w:val="kk-KZ"/>
              </w:rPr>
              <w:t>2</w:t>
            </w:r>
          </w:p>
        </w:tc>
        <w:tc>
          <w:tcPr>
            <w:tcW w:w="932" w:type="dxa"/>
          </w:tcPr>
          <w:p w14:paraId="3A63815C" w14:textId="77777777" w:rsidR="008B4812" w:rsidRPr="00E8095F" w:rsidRDefault="008B4812" w:rsidP="00E8095F">
            <w:pPr>
              <w:jc w:val="both"/>
              <w:rPr>
                <w:rFonts w:ascii="Times New Roman" w:hAnsi="Times New Roman" w:cs="Times New Roman"/>
                <w:sz w:val="24"/>
                <w:szCs w:val="24"/>
                <w:lang w:val="kk-KZ"/>
              </w:rPr>
            </w:pPr>
            <w:r w:rsidRPr="00E8095F">
              <w:rPr>
                <w:rFonts w:ascii="Times New Roman" w:hAnsi="Times New Roman" w:cs="Times New Roman"/>
                <w:sz w:val="24"/>
                <w:szCs w:val="24"/>
                <w:lang w:val="kk-KZ"/>
              </w:rPr>
              <w:t>2</w:t>
            </w:r>
          </w:p>
        </w:tc>
        <w:tc>
          <w:tcPr>
            <w:tcW w:w="1337" w:type="dxa"/>
          </w:tcPr>
          <w:p w14:paraId="166667B0" w14:textId="77777777" w:rsidR="008B4812" w:rsidRPr="00E8095F" w:rsidRDefault="008B4812" w:rsidP="00E8095F">
            <w:pPr>
              <w:jc w:val="both"/>
              <w:rPr>
                <w:rFonts w:ascii="Times New Roman" w:hAnsi="Times New Roman" w:cs="Times New Roman"/>
                <w:sz w:val="24"/>
                <w:szCs w:val="24"/>
              </w:rPr>
            </w:pPr>
            <w:r w:rsidRPr="00E8095F">
              <w:rPr>
                <w:rFonts w:ascii="Times New Roman" w:hAnsi="Times New Roman" w:cs="Times New Roman"/>
                <w:sz w:val="24"/>
                <w:szCs w:val="24"/>
              </w:rPr>
              <w:t>2</w:t>
            </w:r>
          </w:p>
        </w:tc>
        <w:tc>
          <w:tcPr>
            <w:tcW w:w="1256" w:type="dxa"/>
          </w:tcPr>
          <w:p w14:paraId="71A4866E" w14:textId="77777777" w:rsidR="008B4812" w:rsidRPr="00E8095F" w:rsidRDefault="008B4812" w:rsidP="00E8095F">
            <w:pPr>
              <w:jc w:val="both"/>
              <w:rPr>
                <w:rFonts w:ascii="Times New Roman" w:hAnsi="Times New Roman" w:cs="Times New Roman"/>
                <w:sz w:val="24"/>
                <w:szCs w:val="24"/>
                <w:lang w:val="kk-KZ"/>
              </w:rPr>
            </w:pPr>
            <w:r w:rsidRPr="00E8095F">
              <w:rPr>
                <w:rFonts w:ascii="Times New Roman" w:hAnsi="Times New Roman" w:cs="Times New Roman"/>
                <w:sz w:val="24"/>
                <w:szCs w:val="24"/>
                <w:lang w:val="kk-KZ"/>
              </w:rPr>
              <w:t>2</w:t>
            </w:r>
          </w:p>
        </w:tc>
      </w:tr>
      <w:tr w:rsidR="008B4812" w:rsidRPr="00A7155D" w14:paraId="3C3C979C" w14:textId="77777777" w:rsidTr="00AE2526">
        <w:trPr>
          <w:trHeight w:val="337"/>
          <w:jc w:val="center"/>
        </w:trPr>
        <w:tc>
          <w:tcPr>
            <w:tcW w:w="6647" w:type="dxa"/>
            <w:gridSpan w:val="6"/>
          </w:tcPr>
          <w:p w14:paraId="7BD45279" w14:textId="34B55F9F" w:rsidR="008B4812" w:rsidRPr="00E8095F" w:rsidRDefault="008B4812" w:rsidP="00E8095F">
            <w:pPr>
              <w:jc w:val="both"/>
              <w:rPr>
                <w:rFonts w:ascii="Times New Roman" w:hAnsi="Times New Roman" w:cs="Times New Roman"/>
                <w:sz w:val="24"/>
                <w:szCs w:val="24"/>
              </w:rPr>
            </w:pPr>
            <w:r w:rsidRPr="00E8095F">
              <w:rPr>
                <w:rFonts w:ascii="Times New Roman" w:hAnsi="Times New Roman" w:cs="Times New Roman"/>
                <w:sz w:val="24"/>
                <w:szCs w:val="24"/>
              </w:rPr>
              <w:t xml:space="preserve">Жынысы: </w:t>
            </w:r>
            <w:r w:rsidR="00454550" w:rsidRPr="00E8095F">
              <w:rPr>
                <w:rFonts w:ascii="Times New Roman" w:hAnsi="Times New Roman" w:cs="Times New Roman"/>
                <w:sz w:val="24"/>
                <w:szCs w:val="24"/>
                <w:lang w:val="kk-KZ"/>
              </w:rPr>
              <w:t>әйел</w:t>
            </w:r>
            <w:r w:rsidRPr="00E8095F">
              <w:rPr>
                <w:rFonts w:ascii="Times New Roman" w:hAnsi="Times New Roman" w:cs="Times New Roman"/>
                <w:sz w:val="24"/>
                <w:szCs w:val="24"/>
              </w:rPr>
              <w:t xml:space="preserve"> – </w:t>
            </w:r>
            <w:r w:rsidRPr="00E8095F">
              <w:rPr>
                <w:rFonts w:ascii="Times New Roman" w:hAnsi="Times New Roman" w:cs="Times New Roman"/>
                <w:sz w:val="24"/>
                <w:szCs w:val="24"/>
                <w:lang w:val="kk-KZ"/>
              </w:rPr>
              <w:t>18</w:t>
            </w:r>
            <w:r w:rsidRPr="00E8095F">
              <w:rPr>
                <w:rFonts w:ascii="Times New Roman" w:hAnsi="Times New Roman" w:cs="Times New Roman"/>
                <w:sz w:val="24"/>
                <w:szCs w:val="24"/>
              </w:rPr>
              <w:t xml:space="preserve">; </w:t>
            </w:r>
            <w:r w:rsidR="00454550" w:rsidRPr="00E8095F">
              <w:rPr>
                <w:rFonts w:ascii="Times New Roman" w:hAnsi="Times New Roman" w:cs="Times New Roman"/>
                <w:sz w:val="24"/>
                <w:szCs w:val="24"/>
                <w:lang w:val="kk-KZ"/>
              </w:rPr>
              <w:t>ер</w:t>
            </w:r>
            <w:r w:rsidRPr="00E8095F">
              <w:rPr>
                <w:rFonts w:ascii="Times New Roman" w:hAnsi="Times New Roman" w:cs="Times New Roman"/>
                <w:sz w:val="24"/>
                <w:szCs w:val="24"/>
              </w:rPr>
              <w:t xml:space="preserve"> – </w:t>
            </w:r>
            <w:r w:rsidRPr="00E8095F">
              <w:rPr>
                <w:rFonts w:ascii="Times New Roman" w:hAnsi="Times New Roman" w:cs="Times New Roman"/>
                <w:sz w:val="24"/>
                <w:szCs w:val="24"/>
                <w:lang w:val="kk-KZ"/>
              </w:rPr>
              <w:t>6</w:t>
            </w:r>
            <w:r w:rsidRPr="00E8095F">
              <w:rPr>
                <w:rFonts w:ascii="Times New Roman" w:hAnsi="Times New Roman" w:cs="Times New Roman"/>
                <w:sz w:val="24"/>
                <w:szCs w:val="24"/>
              </w:rPr>
              <w:t>.</w:t>
            </w:r>
          </w:p>
          <w:p w14:paraId="1B6CE93D" w14:textId="77777777" w:rsidR="008B4812" w:rsidRPr="00E8095F" w:rsidRDefault="008B4812" w:rsidP="00E8095F">
            <w:pPr>
              <w:jc w:val="both"/>
              <w:rPr>
                <w:rFonts w:ascii="Times New Roman" w:hAnsi="Times New Roman" w:cs="Times New Roman"/>
                <w:sz w:val="24"/>
                <w:szCs w:val="24"/>
                <w:lang w:val="kk-KZ"/>
              </w:rPr>
            </w:pPr>
            <w:r w:rsidRPr="00E8095F">
              <w:rPr>
                <w:rFonts w:ascii="Times New Roman" w:hAnsi="Times New Roman" w:cs="Times New Roman"/>
                <w:sz w:val="24"/>
                <w:szCs w:val="24"/>
              </w:rPr>
              <w:t xml:space="preserve">Жас ерекшелігі: </w:t>
            </w:r>
            <w:r w:rsidRPr="00E8095F">
              <w:rPr>
                <w:rFonts w:ascii="Times New Roman" w:hAnsi="Times New Roman" w:cs="Times New Roman"/>
                <w:sz w:val="24"/>
                <w:szCs w:val="24"/>
                <w:lang w:val="kk-KZ"/>
              </w:rPr>
              <w:t>17-</w:t>
            </w:r>
            <w:r w:rsidRPr="00E8095F">
              <w:rPr>
                <w:rFonts w:ascii="Times New Roman" w:hAnsi="Times New Roman" w:cs="Times New Roman"/>
                <w:sz w:val="24"/>
                <w:szCs w:val="24"/>
              </w:rPr>
              <w:t>18</w:t>
            </w:r>
            <w:r w:rsidRPr="00E8095F">
              <w:rPr>
                <w:rFonts w:ascii="Times New Roman" w:hAnsi="Times New Roman" w:cs="Times New Roman"/>
                <w:sz w:val="24"/>
                <w:szCs w:val="24"/>
                <w:lang w:val="kk-KZ"/>
              </w:rPr>
              <w:t xml:space="preserve"> жас.</w:t>
            </w:r>
          </w:p>
        </w:tc>
      </w:tr>
    </w:tbl>
    <w:p w14:paraId="7B911C53" w14:textId="77777777" w:rsidR="008B4812" w:rsidRPr="00A7155D" w:rsidRDefault="008B4812" w:rsidP="00D62A9E">
      <w:pPr>
        <w:spacing w:after="0" w:line="240" w:lineRule="auto"/>
        <w:ind w:firstLine="709"/>
        <w:jc w:val="center"/>
        <w:rPr>
          <w:rFonts w:ascii="Times New Roman" w:hAnsi="Times New Roman" w:cs="Times New Roman"/>
          <w:sz w:val="28"/>
          <w:szCs w:val="28"/>
          <w:lang w:val="kk-KZ"/>
        </w:rPr>
      </w:pPr>
    </w:p>
    <w:p w14:paraId="08F8A87F" w14:textId="31A88908" w:rsidR="008B4812" w:rsidRPr="00A7155D" w:rsidRDefault="00AE2526" w:rsidP="00E8095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w:t>
      </w:r>
      <w:r w:rsidR="00E67C9F">
        <w:rPr>
          <w:rFonts w:ascii="Times New Roman" w:hAnsi="Times New Roman" w:cs="Times New Roman"/>
          <w:sz w:val="28"/>
          <w:szCs w:val="28"/>
          <w:lang w:val="kk-KZ"/>
        </w:rPr>
        <w:t>Г</w:t>
      </w:r>
      <w:r>
        <w:rPr>
          <w:rFonts w:ascii="Times New Roman" w:hAnsi="Times New Roman" w:cs="Times New Roman"/>
          <w:sz w:val="28"/>
          <w:szCs w:val="28"/>
          <w:lang w:val="kk-KZ"/>
        </w:rPr>
        <w:t xml:space="preserve">.2 – </w:t>
      </w:r>
      <w:r w:rsidR="008B4812" w:rsidRPr="00A7155D">
        <w:rPr>
          <w:rFonts w:ascii="Times New Roman" w:hAnsi="Times New Roman" w:cs="Times New Roman"/>
          <w:sz w:val="28"/>
          <w:szCs w:val="28"/>
          <w:lang w:val="kk-KZ"/>
        </w:rPr>
        <w:t>Экспериментке қатысқан тіл үйренуші-респонденттердің әлеуметтік-демографиялық сипаты</w:t>
      </w:r>
    </w:p>
    <w:p w14:paraId="4664CBDB" w14:textId="77777777" w:rsidR="008B4812" w:rsidRPr="00E8095F" w:rsidRDefault="008B4812" w:rsidP="00D62A9E">
      <w:pPr>
        <w:spacing w:after="0" w:line="240" w:lineRule="auto"/>
        <w:ind w:firstLine="709"/>
        <w:jc w:val="both"/>
        <w:rPr>
          <w:rFonts w:ascii="Times New Roman" w:hAnsi="Times New Roman" w:cs="Times New Roman"/>
          <w:sz w:val="16"/>
          <w:szCs w:val="16"/>
          <w:lang w:val="kk-KZ"/>
        </w:rPr>
      </w:pPr>
    </w:p>
    <w:tbl>
      <w:tblPr>
        <w:tblStyle w:val="af0"/>
        <w:tblW w:w="9639" w:type="dxa"/>
        <w:jc w:val="center"/>
        <w:tblLook w:val="04A0" w:firstRow="1" w:lastRow="0" w:firstColumn="1" w:lastColumn="0" w:noHBand="0" w:noVBand="1"/>
      </w:tblPr>
      <w:tblGrid>
        <w:gridCol w:w="2260"/>
        <w:gridCol w:w="2270"/>
        <w:gridCol w:w="1988"/>
        <w:gridCol w:w="3121"/>
      </w:tblGrid>
      <w:tr w:rsidR="00E829AC" w:rsidRPr="00A7155D" w14:paraId="20549440" w14:textId="77777777" w:rsidTr="00AE2526">
        <w:trPr>
          <w:jc w:val="center"/>
        </w:trPr>
        <w:tc>
          <w:tcPr>
            <w:tcW w:w="1129" w:type="dxa"/>
          </w:tcPr>
          <w:p w14:paraId="18F4BE81" w14:textId="5BD69364" w:rsidR="00E829AC" w:rsidRPr="00E8095F" w:rsidRDefault="00E829AC" w:rsidP="00E8095F">
            <w:pPr>
              <w:tabs>
                <w:tab w:val="left" w:pos="1725"/>
              </w:tabs>
              <w:rPr>
                <w:rFonts w:ascii="Times New Roman" w:eastAsia="Times New Roman" w:hAnsi="Times New Roman" w:cs="Times New Roman"/>
                <w:b/>
                <w:sz w:val="24"/>
                <w:szCs w:val="24"/>
                <w:lang w:val="kk-KZ" w:eastAsia="ru-RU"/>
              </w:rPr>
            </w:pPr>
            <w:r w:rsidRPr="00E8095F">
              <w:rPr>
                <w:rFonts w:ascii="Times New Roman" w:hAnsi="Times New Roman" w:cs="Times New Roman"/>
                <w:sz w:val="24"/>
                <w:szCs w:val="24"/>
              </w:rPr>
              <w:t>Қазақ</w:t>
            </w:r>
          </w:p>
        </w:tc>
        <w:tc>
          <w:tcPr>
            <w:tcW w:w="1134" w:type="dxa"/>
          </w:tcPr>
          <w:p w14:paraId="003D1829" w14:textId="51E14ED9" w:rsidR="00E829AC" w:rsidRPr="00E8095F" w:rsidRDefault="00E829AC" w:rsidP="00E8095F">
            <w:pPr>
              <w:tabs>
                <w:tab w:val="left" w:pos="1725"/>
              </w:tabs>
              <w:rPr>
                <w:rFonts w:ascii="Times New Roman" w:eastAsia="Times New Roman" w:hAnsi="Times New Roman" w:cs="Times New Roman"/>
                <w:b/>
                <w:sz w:val="24"/>
                <w:szCs w:val="24"/>
                <w:lang w:val="kk-KZ" w:eastAsia="ru-RU"/>
              </w:rPr>
            </w:pPr>
            <w:r w:rsidRPr="00E8095F">
              <w:rPr>
                <w:rFonts w:ascii="Times New Roman" w:hAnsi="Times New Roman" w:cs="Times New Roman"/>
                <w:sz w:val="24"/>
                <w:szCs w:val="24"/>
              </w:rPr>
              <w:t>Орыс</w:t>
            </w:r>
          </w:p>
        </w:tc>
        <w:tc>
          <w:tcPr>
            <w:tcW w:w="993" w:type="dxa"/>
          </w:tcPr>
          <w:p w14:paraId="42D48056" w14:textId="4B9ACDC6" w:rsidR="00E829AC" w:rsidRPr="00E8095F" w:rsidRDefault="00E829AC" w:rsidP="00E8095F">
            <w:pPr>
              <w:tabs>
                <w:tab w:val="left" w:pos="1725"/>
              </w:tabs>
              <w:rPr>
                <w:rFonts w:ascii="Times New Roman" w:eastAsia="Times New Roman" w:hAnsi="Times New Roman" w:cs="Times New Roman"/>
                <w:b/>
                <w:sz w:val="24"/>
                <w:szCs w:val="24"/>
                <w:lang w:val="kk-KZ" w:eastAsia="ru-RU"/>
              </w:rPr>
            </w:pPr>
            <w:r w:rsidRPr="00E8095F">
              <w:rPr>
                <w:rFonts w:ascii="Times New Roman" w:hAnsi="Times New Roman" w:cs="Times New Roman"/>
                <w:sz w:val="24"/>
                <w:szCs w:val="24"/>
              </w:rPr>
              <w:t>Т</w:t>
            </w:r>
            <w:r w:rsidRPr="00E8095F">
              <w:rPr>
                <w:rFonts w:ascii="Times New Roman" w:hAnsi="Times New Roman" w:cs="Times New Roman"/>
                <w:sz w:val="24"/>
                <w:szCs w:val="24"/>
                <w:lang w:val="kk-KZ"/>
              </w:rPr>
              <w:t>атар</w:t>
            </w:r>
          </w:p>
        </w:tc>
        <w:tc>
          <w:tcPr>
            <w:tcW w:w="1559" w:type="dxa"/>
          </w:tcPr>
          <w:p w14:paraId="6D4C39DC" w14:textId="0CD4F0D6" w:rsidR="00E829AC" w:rsidRPr="00E8095F" w:rsidRDefault="00E829AC" w:rsidP="00E8095F">
            <w:pPr>
              <w:tabs>
                <w:tab w:val="left" w:pos="1725"/>
              </w:tabs>
              <w:rPr>
                <w:rFonts w:ascii="Times New Roman" w:eastAsia="Times New Roman" w:hAnsi="Times New Roman" w:cs="Times New Roman"/>
                <w:b/>
                <w:sz w:val="24"/>
                <w:szCs w:val="24"/>
                <w:lang w:val="kk-KZ" w:eastAsia="ru-RU"/>
              </w:rPr>
            </w:pPr>
            <w:r w:rsidRPr="00E8095F">
              <w:rPr>
                <w:rFonts w:ascii="Times New Roman" w:hAnsi="Times New Roman" w:cs="Times New Roman"/>
                <w:sz w:val="24"/>
                <w:szCs w:val="24"/>
              </w:rPr>
              <w:t>Украин</w:t>
            </w:r>
          </w:p>
        </w:tc>
      </w:tr>
      <w:tr w:rsidR="00E829AC" w:rsidRPr="00A7155D" w14:paraId="68A5CE0F" w14:textId="77777777" w:rsidTr="00AE2526">
        <w:trPr>
          <w:jc w:val="center"/>
        </w:trPr>
        <w:tc>
          <w:tcPr>
            <w:tcW w:w="1129" w:type="dxa"/>
          </w:tcPr>
          <w:p w14:paraId="67C8214E" w14:textId="43EEB606" w:rsidR="00E829AC" w:rsidRPr="00E8095F" w:rsidRDefault="00E829AC" w:rsidP="00E8095F">
            <w:pPr>
              <w:tabs>
                <w:tab w:val="left" w:pos="1725"/>
              </w:tabs>
              <w:rPr>
                <w:rFonts w:ascii="Times New Roman" w:eastAsia="Times New Roman" w:hAnsi="Times New Roman" w:cs="Times New Roman"/>
                <w:b/>
                <w:sz w:val="24"/>
                <w:szCs w:val="24"/>
                <w:lang w:val="kk-KZ" w:eastAsia="ru-RU"/>
              </w:rPr>
            </w:pPr>
            <w:r w:rsidRPr="00E8095F">
              <w:rPr>
                <w:rFonts w:ascii="Times New Roman" w:hAnsi="Times New Roman" w:cs="Times New Roman"/>
                <w:sz w:val="24"/>
                <w:szCs w:val="24"/>
                <w:lang w:val="kk-KZ"/>
              </w:rPr>
              <w:t>9</w:t>
            </w:r>
          </w:p>
        </w:tc>
        <w:tc>
          <w:tcPr>
            <w:tcW w:w="1134" w:type="dxa"/>
          </w:tcPr>
          <w:p w14:paraId="03B2A72C" w14:textId="37C9EDAE" w:rsidR="00E829AC" w:rsidRPr="00E8095F" w:rsidRDefault="00E829AC" w:rsidP="00E8095F">
            <w:pPr>
              <w:tabs>
                <w:tab w:val="left" w:pos="1725"/>
              </w:tabs>
              <w:rPr>
                <w:rFonts w:ascii="Times New Roman" w:eastAsia="Times New Roman" w:hAnsi="Times New Roman" w:cs="Times New Roman"/>
                <w:b/>
                <w:sz w:val="24"/>
                <w:szCs w:val="24"/>
                <w:lang w:val="kk-KZ" w:eastAsia="ru-RU"/>
              </w:rPr>
            </w:pPr>
            <w:r w:rsidRPr="00E8095F">
              <w:rPr>
                <w:rFonts w:ascii="Times New Roman" w:hAnsi="Times New Roman" w:cs="Times New Roman"/>
                <w:sz w:val="24"/>
                <w:szCs w:val="24"/>
                <w:lang w:val="kk-KZ"/>
              </w:rPr>
              <w:t>4</w:t>
            </w:r>
          </w:p>
        </w:tc>
        <w:tc>
          <w:tcPr>
            <w:tcW w:w="993" w:type="dxa"/>
          </w:tcPr>
          <w:p w14:paraId="77C403CB" w14:textId="58AFFC75" w:rsidR="00E829AC" w:rsidRPr="00E8095F" w:rsidRDefault="00E829AC" w:rsidP="00E8095F">
            <w:pPr>
              <w:tabs>
                <w:tab w:val="left" w:pos="1725"/>
              </w:tabs>
              <w:rPr>
                <w:rFonts w:ascii="Times New Roman" w:eastAsia="Times New Roman" w:hAnsi="Times New Roman" w:cs="Times New Roman"/>
                <w:b/>
                <w:sz w:val="24"/>
                <w:szCs w:val="24"/>
                <w:lang w:val="kk-KZ" w:eastAsia="ru-RU"/>
              </w:rPr>
            </w:pPr>
            <w:r w:rsidRPr="00E8095F">
              <w:rPr>
                <w:rFonts w:ascii="Times New Roman" w:hAnsi="Times New Roman" w:cs="Times New Roman"/>
                <w:sz w:val="24"/>
                <w:szCs w:val="24"/>
                <w:lang w:val="kk-KZ"/>
              </w:rPr>
              <w:t>3</w:t>
            </w:r>
          </w:p>
        </w:tc>
        <w:tc>
          <w:tcPr>
            <w:tcW w:w="1559" w:type="dxa"/>
          </w:tcPr>
          <w:p w14:paraId="35D28785" w14:textId="727502F2" w:rsidR="00E829AC" w:rsidRPr="00E8095F" w:rsidRDefault="00E829AC" w:rsidP="00E8095F">
            <w:pPr>
              <w:tabs>
                <w:tab w:val="left" w:pos="1725"/>
              </w:tabs>
              <w:rPr>
                <w:rFonts w:ascii="Times New Roman" w:eastAsia="Times New Roman" w:hAnsi="Times New Roman" w:cs="Times New Roman"/>
                <w:b/>
                <w:sz w:val="24"/>
                <w:szCs w:val="24"/>
                <w:lang w:val="kk-KZ" w:eastAsia="ru-RU"/>
              </w:rPr>
            </w:pPr>
            <w:r w:rsidRPr="00E8095F">
              <w:rPr>
                <w:rFonts w:ascii="Times New Roman" w:hAnsi="Times New Roman" w:cs="Times New Roman"/>
                <w:sz w:val="24"/>
                <w:szCs w:val="24"/>
              </w:rPr>
              <w:t>2</w:t>
            </w:r>
          </w:p>
        </w:tc>
      </w:tr>
      <w:tr w:rsidR="00E829AC" w14:paraId="77F80B78" w14:textId="77777777" w:rsidTr="00AE2526">
        <w:trPr>
          <w:jc w:val="center"/>
        </w:trPr>
        <w:tc>
          <w:tcPr>
            <w:tcW w:w="4815" w:type="dxa"/>
            <w:gridSpan w:val="4"/>
          </w:tcPr>
          <w:p w14:paraId="572539EC" w14:textId="7091C96A" w:rsidR="00E829AC" w:rsidRPr="00E8095F" w:rsidRDefault="00E829AC" w:rsidP="00E8095F">
            <w:pPr>
              <w:jc w:val="both"/>
              <w:rPr>
                <w:rFonts w:ascii="Times New Roman" w:hAnsi="Times New Roman" w:cs="Times New Roman"/>
                <w:sz w:val="24"/>
                <w:szCs w:val="24"/>
              </w:rPr>
            </w:pPr>
            <w:r w:rsidRPr="00E8095F">
              <w:rPr>
                <w:rFonts w:ascii="Times New Roman" w:hAnsi="Times New Roman" w:cs="Times New Roman"/>
                <w:sz w:val="24"/>
                <w:szCs w:val="24"/>
              </w:rPr>
              <w:t xml:space="preserve">Жынысы: </w:t>
            </w:r>
            <w:r w:rsidRPr="00E8095F">
              <w:rPr>
                <w:rFonts w:ascii="Times New Roman" w:hAnsi="Times New Roman" w:cs="Times New Roman"/>
                <w:sz w:val="24"/>
                <w:szCs w:val="24"/>
                <w:lang w:val="kk-KZ"/>
              </w:rPr>
              <w:t>әйе</w:t>
            </w:r>
            <w:r w:rsidR="00454550" w:rsidRPr="00E8095F">
              <w:rPr>
                <w:rFonts w:ascii="Times New Roman" w:hAnsi="Times New Roman" w:cs="Times New Roman"/>
                <w:sz w:val="24"/>
                <w:szCs w:val="24"/>
                <w:lang w:val="kk-KZ"/>
              </w:rPr>
              <w:t>л</w:t>
            </w:r>
            <w:r w:rsidRPr="00E8095F">
              <w:rPr>
                <w:rFonts w:ascii="Times New Roman" w:hAnsi="Times New Roman" w:cs="Times New Roman"/>
                <w:sz w:val="24"/>
                <w:szCs w:val="24"/>
              </w:rPr>
              <w:t xml:space="preserve"> – </w:t>
            </w:r>
            <w:r w:rsidRPr="00E8095F">
              <w:rPr>
                <w:rFonts w:ascii="Times New Roman" w:hAnsi="Times New Roman" w:cs="Times New Roman"/>
                <w:sz w:val="24"/>
                <w:szCs w:val="24"/>
                <w:lang w:val="kk-KZ"/>
              </w:rPr>
              <w:t>8</w:t>
            </w:r>
            <w:r w:rsidRPr="00E8095F">
              <w:rPr>
                <w:rFonts w:ascii="Times New Roman" w:hAnsi="Times New Roman" w:cs="Times New Roman"/>
                <w:sz w:val="24"/>
                <w:szCs w:val="24"/>
              </w:rPr>
              <w:t xml:space="preserve">; </w:t>
            </w:r>
            <w:r w:rsidR="00454550" w:rsidRPr="00E8095F">
              <w:rPr>
                <w:rFonts w:ascii="Times New Roman" w:hAnsi="Times New Roman" w:cs="Times New Roman"/>
                <w:sz w:val="24"/>
                <w:szCs w:val="24"/>
                <w:lang w:val="kk-KZ"/>
              </w:rPr>
              <w:t xml:space="preserve">ер </w:t>
            </w:r>
            <w:r w:rsidRPr="00E8095F">
              <w:rPr>
                <w:rFonts w:ascii="Times New Roman" w:hAnsi="Times New Roman" w:cs="Times New Roman"/>
                <w:sz w:val="24"/>
                <w:szCs w:val="24"/>
              </w:rPr>
              <w:t xml:space="preserve"> – </w:t>
            </w:r>
            <w:r w:rsidRPr="00E8095F">
              <w:rPr>
                <w:rFonts w:ascii="Times New Roman" w:hAnsi="Times New Roman" w:cs="Times New Roman"/>
                <w:sz w:val="24"/>
                <w:szCs w:val="24"/>
                <w:lang w:val="kk-KZ"/>
              </w:rPr>
              <w:t>10</w:t>
            </w:r>
            <w:r w:rsidRPr="00E8095F">
              <w:rPr>
                <w:rFonts w:ascii="Times New Roman" w:hAnsi="Times New Roman" w:cs="Times New Roman"/>
                <w:sz w:val="24"/>
                <w:szCs w:val="24"/>
              </w:rPr>
              <w:t>.</w:t>
            </w:r>
          </w:p>
          <w:p w14:paraId="3DF19543" w14:textId="4A2BEBD3" w:rsidR="00E829AC" w:rsidRPr="00E8095F" w:rsidRDefault="00E829AC" w:rsidP="00E8095F">
            <w:pPr>
              <w:tabs>
                <w:tab w:val="left" w:pos="1725"/>
              </w:tabs>
              <w:rPr>
                <w:rFonts w:ascii="Times New Roman" w:eastAsia="Times New Roman" w:hAnsi="Times New Roman" w:cs="Times New Roman"/>
                <w:b/>
                <w:sz w:val="24"/>
                <w:szCs w:val="24"/>
                <w:lang w:val="kk-KZ" w:eastAsia="ru-RU"/>
              </w:rPr>
            </w:pPr>
            <w:r w:rsidRPr="00E8095F">
              <w:rPr>
                <w:rFonts w:ascii="Times New Roman" w:hAnsi="Times New Roman" w:cs="Times New Roman"/>
                <w:sz w:val="24"/>
                <w:szCs w:val="24"/>
              </w:rPr>
              <w:t xml:space="preserve">Жас ерекшелігі: </w:t>
            </w:r>
            <w:r w:rsidRPr="00E8095F">
              <w:rPr>
                <w:rFonts w:ascii="Times New Roman" w:hAnsi="Times New Roman" w:cs="Times New Roman"/>
                <w:sz w:val="24"/>
                <w:szCs w:val="24"/>
                <w:lang w:val="kk-KZ"/>
              </w:rPr>
              <w:t>30-45 жас.</w:t>
            </w:r>
          </w:p>
        </w:tc>
      </w:tr>
    </w:tbl>
    <w:p w14:paraId="2F3B59A2" w14:textId="77777777" w:rsidR="003B3636" w:rsidRDefault="003B3636" w:rsidP="00D62A9E">
      <w:pPr>
        <w:tabs>
          <w:tab w:val="left" w:pos="1725"/>
        </w:tabs>
        <w:spacing w:after="0" w:line="240" w:lineRule="auto"/>
        <w:ind w:firstLine="709"/>
        <w:rPr>
          <w:rFonts w:ascii="Times New Roman" w:eastAsia="Times New Roman" w:hAnsi="Times New Roman" w:cs="Times New Roman"/>
          <w:b/>
          <w:sz w:val="28"/>
          <w:szCs w:val="28"/>
          <w:lang w:val="kk-KZ" w:eastAsia="ru-RU"/>
        </w:rPr>
      </w:pPr>
    </w:p>
    <w:p w14:paraId="6192A4F7" w14:textId="77777777" w:rsidR="003B3636" w:rsidRDefault="003B3636" w:rsidP="00D62A9E">
      <w:pPr>
        <w:tabs>
          <w:tab w:val="left" w:pos="1725"/>
        </w:tabs>
        <w:spacing w:after="0" w:line="240" w:lineRule="auto"/>
        <w:ind w:firstLine="709"/>
        <w:jc w:val="right"/>
        <w:rPr>
          <w:rFonts w:ascii="Times New Roman" w:eastAsia="Times New Roman" w:hAnsi="Times New Roman" w:cs="Times New Roman"/>
          <w:b/>
          <w:sz w:val="28"/>
          <w:szCs w:val="28"/>
          <w:lang w:val="kk-KZ" w:eastAsia="ru-RU"/>
        </w:rPr>
      </w:pPr>
    </w:p>
    <w:p w14:paraId="3A845327" w14:textId="77777777" w:rsidR="003B3636" w:rsidRDefault="003B3636" w:rsidP="00D62A9E">
      <w:pPr>
        <w:tabs>
          <w:tab w:val="left" w:pos="1725"/>
        </w:tabs>
        <w:spacing w:after="0" w:line="240" w:lineRule="auto"/>
        <w:ind w:firstLine="709"/>
        <w:jc w:val="right"/>
        <w:rPr>
          <w:rFonts w:ascii="Times New Roman" w:eastAsia="Times New Roman" w:hAnsi="Times New Roman" w:cs="Times New Roman"/>
          <w:b/>
          <w:sz w:val="28"/>
          <w:szCs w:val="28"/>
          <w:lang w:val="kk-KZ" w:eastAsia="ru-RU"/>
        </w:rPr>
      </w:pPr>
    </w:p>
    <w:p w14:paraId="5CE1B408" w14:textId="77777777" w:rsidR="003B3636" w:rsidRDefault="003B3636" w:rsidP="00D62A9E">
      <w:pPr>
        <w:tabs>
          <w:tab w:val="left" w:pos="1725"/>
        </w:tabs>
        <w:spacing w:after="0" w:line="240" w:lineRule="auto"/>
        <w:ind w:firstLine="709"/>
        <w:jc w:val="right"/>
        <w:rPr>
          <w:rFonts w:ascii="Times New Roman" w:eastAsia="Times New Roman" w:hAnsi="Times New Roman" w:cs="Times New Roman"/>
          <w:b/>
          <w:sz w:val="28"/>
          <w:szCs w:val="28"/>
          <w:lang w:val="kk-KZ" w:eastAsia="ru-RU"/>
        </w:rPr>
      </w:pPr>
    </w:p>
    <w:p w14:paraId="114E40CF" w14:textId="77777777" w:rsidR="003B3636" w:rsidRDefault="003B3636" w:rsidP="00D62A9E">
      <w:pPr>
        <w:tabs>
          <w:tab w:val="left" w:pos="1725"/>
        </w:tabs>
        <w:spacing w:after="0" w:line="240" w:lineRule="auto"/>
        <w:ind w:firstLine="709"/>
        <w:jc w:val="right"/>
        <w:rPr>
          <w:rFonts w:ascii="Times New Roman" w:eastAsia="Times New Roman" w:hAnsi="Times New Roman" w:cs="Times New Roman"/>
          <w:b/>
          <w:sz w:val="28"/>
          <w:szCs w:val="28"/>
          <w:lang w:val="kk-KZ" w:eastAsia="ru-RU"/>
        </w:rPr>
      </w:pPr>
    </w:p>
    <w:p w14:paraId="723E71D7" w14:textId="77777777" w:rsidR="003B3636" w:rsidRDefault="003B3636" w:rsidP="00D62A9E">
      <w:pPr>
        <w:tabs>
          <w:tab w:val="left" w:pos="1725"/>
        </w:tabs>
        <w:spacing w:after="0" w:line="240" w:lineRule="auto"/>
        <w:ind w:firstLine="709"/>
        <w:jc w:val="right"/>
        <w:rPr>
          <w:rFonts w:ascii="Times New Roman" w:eastAsia="Times New Roman" w:hAnsi="Times New Roman" w:cs="Times New Roman"/>
          <w:b/>
          <w:sz w:val="28"/>
          <w:szCs w:val="28"/>
          <w:lang w:val="kk-KZ" w:eastAsia="ru-RU"/>
        </w:rPr>
      </w:pPr>
    </w:p>
    <w:p w14:paraId="2B8228A1" w14:textId="77777777" w:rsidR="003B3636" w:rsidRDefault="003B3636" w:rsidP="00D62A9E">
      <w:pPr>
        <w:tabs>
          <w:tab w:val="left" w:pos="1725"/>
        </w:tabs>
        <w:spacing w:after="0" w:line="240" w:lineRule="auto"/>
        <w:ind w:firstLine="709"/>
        <w:jc w:val="right"/>
        <w:rPr>
          <w:rFonts w:ascii="Times New Roman" w:eastAsia="Times New Roman" w:hAnsi="Times New Roman" w:cs="Times New Roman"/>
          <w:b/>
          <w:sz w:val="28"/>
          <w:szCs w:val="28"/>
          <w:lang w:val="kk-KZ" w:eastAsia="ru-RU"/>
        </w:rPr>
      </w:pPr>
    </w:p>
    <w:p w14:paraId="2856CCEA" w14:textId="77777777" w:rsidR="003B3636" w:rsidRDefault="003B3636" w:rsidP="00D62A9E">
      <w:pPr>
        <w:tabs>
          <w:tab w:val="left" w:pos="1725"/>
        </w:tabs>
        <w:spacing w:after="0" w:line="240" w:lineRule="auto"/>
        <w:ind w:firstLine="709"/>
        <w:jc w:val="right"/>
        <w:rPr>
          <w:rFonts w:ascii="Times New Roman" w:eastAsia="Times New Roman" w:hAnsi="Times New Roman" w:cs="Times New Roman"/>
          <w:b/>
          <w:sz w:val="28"/>
          <w:szCs w:val="28"/>
          <w:lang w:val="kk-KZ" w:eastAsia="ru-RU"/>
        </w:rPr>
      </w:pPr>
    </w:p>
    <w:p w14:paraId="0B74D472" w14:textId="77777777" w:rsidR="003B3636" w:rsidRDefault="003B3636" w:rsidP="00D62A9E">
      <w:pPr>
        <w:tabs>
          <w:tab w:val="left" w:pos="1725"/>
        </w:tabs>
        <w:spacing w:after="0" w:line="240" w:lineRule="auto"/>
        <w:ind w:firstLine="709"/>
        <w:jc w:val="right"/>
        <w:rPr>
          <w:rFonts w:ascii="Times New Roman" w:eastAsia="Times New Roman" w:hAnsi="Times New Roman" w:cs="Times New Roman"/>
          <w:b/>
          <w:sz w:val="28"/>
          <w:szCs w:val="28"/>
          <w:lang w:val="kk-KZ" w:eastAsia="ru-RU"/>
        </w:rPr>
      </w:pPr>
    </w:p>
    <w:p w14:paraId="402088A1" w14:textId="77777777" w:rsidR="003B3636" w:rsidRDefault="003B3636" w:rsidP="00D62A9E">
      <w:pPr>
        <w:tabs>
          <w:tab w:val="left" w:pos="1725"/>
        </w:tabs>
        <w:spacing w:after="0" w:line="240" w:lineRule="auto"/>
        <w:ind w:firstLine="709"/>
        <w:jc w:val="right"/>
        <w:rPr>
          <w:rFonts w:ascii="Times New Roman" w:eastAsia="Times New Roman" w:hAnsi="Times New Roman" w:cs="Times New Roman"/>
          <w:b/>
          <w:sz w:val="28"/>
          <w:szCs w:val="28"/>
          <w:lang w:val="kk-KZ" w:eastAsia="ru-RU"/>
        </w:rPr>
      </w:pPr>
    </w:p>
    <w:p w14:paraId="25B8A6FF" w14:textId="77777777" w:rsidR="003B3636" w:rsidRDefault="003B3636" w:rsidP="00D62A9E">
      <w:pPr>
        <w:tabs>
          <w:tab w:val="left" w:pos="1725"/>
        </w:tabs>
        <w:spacing w:after="0" w:line="240" w:lineRule="auto"/>
        <w:ind w:firstLine="709"/>
        <w:jc w:val="right"/>
        <w:rPr>
          <w:rFonts w:ascii="Times New Roman" w:eastAsia="Times New Roman" w:hAnsi="Times New Roman" w:cs="Times New Roman"/>
          <w:b/>
          <w:sz w:val="28"/>
          <w:szCs w:val="28"/>
          <w:lang w:val="kk-KZ" w:eastAsia="ru-RU"/>
        </w:rPr>
      </w:pPr>
    </w:p>
    <w:p w14:paraId="1097877A" w14:textId="77777777" w:rsidR="003B3636" w:rsidRDefault="003B3636" w:rsidP="00D62A9E">
      <w:pPr>
        <w:tabs>
          <w:tab w:val="left" w:pos="1725"/>
        </w:tabs>
        <w:spacing w:after="0" w:line="240" w:lineRule="auto"/>
        <w:ind w:firstLine="709"/>
        <w:jc w:val="right"/>
        <w:rPr>
          <w:rFonts w:ascii="Times New Roman" w:eastAsia="Times New Roman" w:hAnsi="Times New Roman" w:cs="Times New Roman"/>
          <w:b/>
          <w:sz w:val="28"/>
          <w:szCs w:val="28"/>
          <w:lang w:val="kk-KZ" w:eastAsia="ru-RU"/>
        </w:rPr>
      </w:pPr>
    </w:p>
    <w:p w14:paraId="26584CF6" w14:textId="77777777" w:rsidR="003B3636" w:rsidRDefault="003B3636" w:rsidP="00D62A9E">
      <w:pPr>
        <w:tabs>
          <w:tab w:val="left" w:pos="1725"/>
        </w:tabs>
        <w:spacing w:after="0" w:line="240" w:lineRule="auto"/>
        <w:ind w:firstLine="709"/>
        <w:jc w:val="right"/>
        <w:rPr>
          <w:rFonts w:ascii="Times New Roman" w:eastAsia="Times New Roman" w:hAnsi="Times New Roman" w:cs="Times New Roman"/>
          <w:b/>
          <w:sz w:val="28"/>
          <w:szCs w:val="28"/>
          <w:lang w:val="kk-KZ" w:eastAsia="ru-RU"/>
        </w:rPr>
      </w:pPr>
    </w:p>
    <w:p w14:paraId="0279B6E0" w14:textId="77777777" w:rsidR="003B3636" w:rsidRDefault="003B3636" w:rsidP="00D62A9E">
      <w:pPr>
        <w:tabs>
          <w:tab w:val="left" w:pos="1725"/>
        </w:tabs>
        <w:spacing w:after="0" w:line="240" w:lineRule="auto"/>
        <w:ind w:firstLine="709"/>
        <w:jc w:val="right"/>
        <w:rPr>
          <w:rFonts w:ascii="Times New Roman" w:eastAsia="Times New Roman" w:hAnsi="Times New Roman" w:cs="Times New Roman"/>
          <w:b/>
          <w:sz w:val="28"/>
          <w:szCs w:val="28"/>
          <w:lang w:val="kk-KZ" w:eastAsia="ru-RU"/>
        </w:rPr>
      </w:pPr>
    </w:p>
    <w:p w14:paraId="62B6725D" w14:textId="77777777" w:rsidR="003B3636" w:rsidRDefault="003B3636" w:rsidP="00D62A9E">
      <w:pPr>
        <w:tabs>
          <w:tab w:val="left" w:pos="1725"/>
        </w:tabs>
        <w:spacing w:after="0" w:line="240" w:lineRule="auto"/>
        <w:ind w:firstLine="709"/>
        <w:jc w:val="right"/>
        <w:rPr>
          <w:rFonts w:ascii="Times New Roman" w:eastAsia="Times New Roman" w:hAnsi="Times New Roman" w:cs="Times New Roman"/>
          <w:b/>
          <w:sz w:val="28"/>
          <w:szCs w:val="28"/>
          <w:lang w:val="kk-KZ" w:eastAsia="ru-RU"/>
        </w:rPr>
      </w:pPr>
    </w:p>
    <w:p w14:paraId="2CB6F9F5" w14:textId="77777777" w:rsidR="003B3636" w:rsidRDefault="003B3636" w:rsidP="00D62A9E">
      <w:pPr>
        <w:tabs>
          <w:tab w:val="left" w:pos="1725"/>
        </w:tabs>
        <w:spacing w:after="0" w:line="240" w:lineRule="auto"/>
        <w:ind w:firstLine="709"/>
        <w:jc w:val="right"/>
        <w:rPr>
          <w:rFonts w:ascii="Times New Roman" w:eastAsia="Times New Roman" w:hAnsi="Times New Roman" w:cs="Times New Roman"/>
          <w:b/>
          <w:sz w:val="28"/>
          <w:szCs w:val="28"/>
          <w:lang w:val="kk-KZ" w:eastAsia="ru-RU"/>
        </w:rPr>
      </w:pPr>
    </w:p>
    <w:p w14:paraId="0B827DAF" w14:textId="514D2CC2" w:rsidR="003B3636" w:rsidRDefault="003B3636" w:rsidP="00D62A9E">
      <w:pPr>
        <w:tabs>
          <w:tab w:val="left" w:pos="1725"/>
        </w:tabs>
        <w:spacing w:after="0" w:line="240" w:lineRule="auto"/>
        <w:ind w:firstLine="709"/>
        <w:jc w:val="right"/>
        <w:rPr>
          <w:rFonts w:ascii="Times New Roman" w:eastAsia="Times New Roman" w:hAnsi="Times New Roman" w:cs="Times New Roman"/>
          <w:b/>
          <w:sz w:val="28"/>
          <w:szCs w:val="28"/>
          <w:lang w:val="kk-KZ" w:eastAsia="ru-RU"/>
        </w:rPr>
      </w:pPr>
    </w:p>
    <w:p w14:paraId="18BAFFD9" w14:textId="18F24F82" w:rsidR="00B94856" w:rsidRDefault="00B94856" w:rsidP="00D62A9E">
      <w:pPr>
        <w:tabs>
          <w:tab w:val="left" w:pos="1725"/>
        </w:tabs>
        <w:spacing w:after="0" w:line="240" w:lineRule="auto"/>
        <w:ind w:firstLine="709"/>
        <w:jc w:val="right"/>
        <w:rPr>
          <w:rFonts w:ascii="Times New Roman" w:eastAsia="Times New Roman" w:hAnsi="Times New Roman" w:cs="Times New Roman"/>
          <w:b/>
          <w:sz w:val="28"/>
          <w:szCs w:val="28"/>
          <w:lang w:val="kk-KZ" w:eastAsia="ru-RU"/>
        </w:rPr>
      </w:pPr>
    </w:p>
    <w:p w14:paraId="22E0F496" w14:textId="1CA988BE" w:rsidR="00B94856" w:rsidRDefault="00B94856" w:rsidP="00D62A9E">
      <w:pPr>
        <w:tabs>
          <w:tab w:val="left" w:pos="1725"/>
        </w:tabs>
        <w:spacing w:after="0" w:line="240" w:lineRule="auto"/>
        <w:ind w:firstLine="709"/>
        <w:jc w:val="right"/>
        <w:rPr>
          <w:rFonts w:ascii="Times New Roman" w:eastAsia="Times New Roman" w:hAnsi="Times New Roman" w:cs="Times New Roman"/>
          <w:b/>
          <w:sz w:val="28"/>
          <w:szCs w:val="28"/>
          <w:lang w:val="kk-KZ" w:eastAsia="ru-RU"/>
        </w:rPr>
      </w:pPr>
    </w:p>
    <w:p w14:paraId="2EEF9A1F" w14:textId="1DB0F732" w:rsidR="00B94856" w:rsidRDefault="00B94856" w:rsidP="00D62A9E">
      <w:pPr>
        <w:tabs>
          <w:tab w:val="left" w:pos="1725"/>
        </w:tabs>
        <w:spacing w:after="0" w:line="240" w:lineRule="auto"/>
        <w:ind w:firstLine="709"/>
        <w:jc w:val="right"/>
        <w:rPr>
          <w:rFonts w:ascii="Times New Roman" w:eastAsia="Times New Roman" w:hAnsi="Times New Roman" w:cs="Times New Roman"/>
          <w:b/>
          <w:sz w:val="28"/>
          <w:szCs w:val="28"/>
          <w:lang w:val="kk-KZ" w:eastAsia="ru-RU"/>
        </w:rPr>
      </w:pPr>
    </w:p>
    <w:p w14:paraId="290800CC" w14:textId="77777777" w:rsidR="00B94856" w:rsidRDefault="00B94856" w:rsidP="00D62A9E">
      <w:pPr>
        <w:tabs>
          <w:tab w:val="left" w:pos="1725"/>
        </w:tabs>
        <w:spacing w:after="0" w:line="240" w:lineRule="auto"/>
        <w:ind w:firstLine="709"/>
        <w:jc w:val="right"/>
        <w:rPr>
          <w:rFonts w:ascii="Times New Roman" w:eastAsia="Times New Roman" w:hAnsi="Times New Roman" w:cs="Times New Roman"/>
          <w:b/>
          <w:sz w:val="28"/>
          <w:szCs w:val="28"/>
          <w:lang w:val="kk-KZ" w:eastAsia="ru-RU"/>
        </w:rPr>
      </w:pPr>
    </w:p>
    <w:p w14:paraId="0FE73B84" w14:textId="594382CD" w:rsidR="00DA5691" w:rsidRDefault="00DA5691" w:rsidP="00D62A9E">
      <w:pPr>
        <w:tabs>
          <w:tab w:val="left" w:pos="1725"/>
        </w:tabs>
        <w:spacing w:after="0" w:line="240" w:lineRule="auto"/>
        <w:ind w:firstLine="709"/>
        <w:jc w:val="right"/>
        <w:rPr>
          <w:rFonts w:ascii="Times New Roman" w:eastAsia="Times New Roman" w:hAnsi="Times New Roman" w:cs="Times New Roman"/>
          <w:b/>
          <w:sz w:val="28"/>
          <w:szCs w:val="28"/>
          <w:lang w:val="kk-KZ" w:eastAsia="ru-RU"/>
        </w:rPr>
      </w:pPr>
    </w:p>
    <w:p w14:paraId="0DFDCB57" w14:textId="6DA676F4" w:rsidR="00FA01FF" w:rsidRDefault="00FA01FF" w:rsidP="00D62A9E">
      <w:pPr>
        <w:tabs>
          <w:tab w:val="left" w:pos="1725"/>
        </w:tabs>
        <w:spacing w:after="0" w:line="240" w:lineRule="auto"/>
        <w:ind w:firstLine="709"/>
        <w:jc w:val="right"/>
        <w:rPr>
          <w:rFonts w:ascii="Times New Roman" w:eastAsia="Times New Roman" w:hAnsi="Times New Roman" w:cs="Times New Roman"/>
          <w:b/>
          <w:sz w:val="28"/>
          <w:szCs w:val="28"/>
          <w:lang w:val="kk-KZ" w:eastAsia="ru-RU"/>
        </w:rPr>
      </w:pPr>
    </w:p>
    <w:p w14:paraId="262E5332" w14:textId="4180B0A9" w:rsidR="00FA01FF" w:rsidRDefault="00FA01FF" w:rsidP="00D62A9E">
      <w:pPr>
        <w:tabs>
          <w:tab w:val="left" w:pos="1725"/>
        </w:tabs>
        <w:spacing w:after="0" w:line="240" w:lineRule="auto"/>
        <w:ind w:firstLine="709"/>
        <w:jc w:val="right"/>
        <w:rPr>
          <w:rFonts w:ascii="Times New Roman" w:eastAsia="Times New Roman" w:hAnsi="Times New Roman" w:cs="Times New Roman"/>
          <w:b/>
          <w:sz w:val="28"/>
          <w:szCs w:val="28"/>
          <w:lang w:val="kk-KZ" w:eastAsia="ru-RU"/>
        </w:rPr>
      </w:pPr>
    </w:p>
    <w:p w14:paraId="01061046" w14:textId="77777777" w:rsidR="00FA01FF" w:rsidRDefault="00FA01FF" w:rsidP="00D62A9E">
      <w:pPr>
        <w:tabs>
          <w:tab w:val="left" w:pos="1725"/>
        </w:tabs>
        <w:spacing w:after="0" w:line="240" w:lineRule="auto"/>
        <w:ind w:firstLine="709"/>
        <w:jc w:val="right"/>
        <w:rPr>
          <w:rFonts w:ascii="Times New Roman" w:eastAsia="Times New Roman" w:hAnsi="Times New Roman" w:cs="Times New Roman"/>
          <w:b/>
          <w:sz w:val="28"/>
          <w:szCs w:val="28"/>
          <w:lang w:val="kk-KZ" w:eastAsia="ru-RU"/>
        </w:rPr>
      </w:pPr>
    </w:p>
    <w:p w14:paraId="34E2DEE4" w14:textId="77777777" w:rsidR="00DA5691" w:rsidRDefault="00DA5691" w:rsidP="00D62A9E">
      <w:pPr>
        <w:tabs>
          <w:tab w:val="left" w:pos="1725"/>
        </w:tabs>
        <w:spacing w:after="0" w:line="240" w:lineRule="auto"/>
        <w:ind w:firstLine="709"/>
        <w:jc w:val="right"/>
        <w:rPr>
          <w:rFonts w:ascii="Times New Roman" w:eastAsia="Times New Roman" w:hAnsi="Times New Roman" w:cs="Times New Roman"/>
          <w:b/>
          <w:sz w:val="28"/>
          <w:szCs w:val="28"/>
          <w:lang w:val="kk-KZ" w:eastAsia="ru-RU"/>
        </w:rPr>
      </w:pPr>
    </w:p>
    <w:p w14:paraId="32EA766D" w14:textId="12A43B00" w:rsidR="003B3636" w:rsidRDefault="003B3636" w:rsidP="00D62A9E">
      <w:pPr>
        <w:tabs>
          <w:tab w:val="left" w:pos="1725"/>
        </w:tabs>
        <w:spacing w:after="0" w:line="240" w:lineRule="auto"/>
        <w:ind w:firstLine="709"/>
        <w:jc w:val="right"/>
        <w:rPr>
          <w:rFonts w:ascii="Times New Roman" w:eastAsia="Times New Roman" w:hAnsi="Times New Roman" w:cs="Times New Roman"/>
          <w:b/>
          <w:sz w:val="28"/>
          <w:szCs w:val="28"/>
          <w:lang w:val="kk-KZ" w:eastAsia="ru-RU"/>
        </w:rPr>
      </w:pPr>
    </w:p>
    <w:p w14:paraId="6EFF9CD1" w14:textId="05A8772D" w:rsidR="002415BD" w:rsidRPr="00B130CD" w:rsidRDefault="003B3636" w:rsidP="00E8095F">
      <w:pPr>
        <w:tabs>
          <w:tab w:val="left" w:pos="1725"/>
        </w:tabs>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ҚОСЫМША </w:t>
      </w:r>
      <w:r w:rsidR="00E67C9F">
        <w:rPr>
          <w:rFonts w:ascii="Times New Roman" w:eastAsia="Times New Roman" w:hAnsi="Times New Roman" w:cs="Times New Roman"/>
          <w:b/>
          <w:sz w:val="28"/>
          <w:szCs w:val="28"/>
          <w:lang w:val="kk-KZ" w:eastAsia="ru-RU"/>
        </w:rPr>
        <w:t>Ғ</w:t>
      </w:r>
    </w:p>
    <w:p w14:paraId="21DC8FDE" w14:textId="1AB8FACD" w:rsidR="00E8095F" w:rsidRDefault="00E8095F" w:rsidP="00D62A9E">
      <w:pPr>
        <w:tabs>
          <w:tab w:val="left" w:pos="1725"/>
        </w:tabs>
        <w:spacing w:after="0" w:line="240" w:lineRule="auto"/>
        <w:ind w:firstLine="709"/>
        <w:jc w:val="both"/>
        <w:rPr>
          <w:rFonts w:ascii="Times New Roman" w:eastAsia="Times New Roman" w:hAnsi="Times New Roman" w:cs="Times New Roman"/>
          <w:sz w:val="28"/>
          <w:szCs w:val="28"/>
          <w:lang w:val="kk-KZ" w:eastAsia="ru-RU"/>
        </w:rPr>
      </w:pPr>
    </w:p>
    <w:p w14:paraId="457A5C85" w14:textId="700E1121" w:rsidR="00AE2526" w:rsidRPr="00A749A9" w:rsidRDefault="00A749A9" w:rsidP="00AE2526">
      <w:pPr>
        <w:tabs>
          <w:tab w:val="left" w:pos="1725"/>
        </w:tabs>
        <w:spacing w:after="0" w:line="240" w:lineRule="auto"/>
        <w:jc w:val="center"/>
        <w:rPr>
          <w:rFonts w:ascii="Times New Roman" w:eastAsia="Times New Roman" w:hAnsi="Times New Roman" w:cs="Times New Roman"/>
          <w:sz w:val="28"/>
          <w:szCs w:val="28"/>
          <w:lang w:val="kk-KZ" w:eastAsia="ru-RU"/>
        </w:rPr>
      </w:pPr>
      <w:r w:rsidRPr="00A749A9">
        <w:rPr>
          <w:rFonts w:ascii="Times New Roman" w:hAnsi="Times New Roman" w:cs="Times New Roman"/>
          <w:sz w:val="28"/>
          <w:szCs w:val="28"/>
          <w:lang w:val="kk-KZ"/>
        </w:rPr>
        <w:t>Сауалнама</w:t>
      </w:r>
    </w:p>
    <w:p w14:paraId="15AD4F69" w14:textId="77777777" w:rsidR="00AE2526" w:rsidRDefault="00AE2526" w:rsidP="00D62A9E">
      <w:pPr>
        <w:tabs>
          <w:tab w:val="left" w:pos="1725"/>
        </w:tabs>
        <w:spacing w:after="0" w:line="240" w:lineRule="auto"/>
        <w:ind w:firstLine="709"/>
        <w:jc w:val="both"/>
        <w:rPr>
          <w:rFonts w:ascii="Times New Roman" w:eastAsia="Times New Roman" w:hAnsi="Times New Roman" w:cs="Times New Roman"/>
          <w:sz w:val="28"/>
          <w:szCs w:val="28"/>
          <w:lang w:val="kk-KZ" w:eastAsia="ru-RU"/>
        </w:rPr>
      </w:pPr>
    </w:p>
    <w:p w14:paraId="7CC8BE9B" w14:textId="4CF30390" w:rsidR="00C276D4" w:rsidRPr="00B130CD" w:rsidRDefault="007D4F59" w:rsidP="00E8095F">
      <w:pPr>
        <w:tabs>
          <w:tab w:val="left" w:pos="1725"/>
        </w:tabs>
        <w:spacing w:after="0" w:line="240" w:lineRule="auto"/>
        <w:jc w:val="center"/>
        <w:rPr>
          <w:rFonts w:ascii="Times New Roman" w:eastAsia="Times New Roman" w:hAnsi="Times New Roman" w:cs="Times New Roman"/>
          <w:sz w:val="28"/>
          <w:szCs w:val="28"/>
          <w:lang w:val="kk-KZ" w:eastAsia="ru-RU"/>
        </w:rPr>
      </w:pPr>
      <w:r w:rsidRPr="00B130CD">
        <w:rPr>
          <w:rFonts w:ascii="Times New Roman" w:eastAsia="Times New Roman" w:hAnsi="Times New Roman" w:cs="Times New Roman"/>
          <w:sz w:val="28"/>
          <w:szCs w:val="28"/>
          <w:lang w:val="kk-KZ" w:eastAsia="ru-RU"/>
        </w:rPr>
        <w:t>Ақмола облыстық тілдерді оқыту орталығының тіл үйренушілері</w:t>
      </w:r>
    </w:p>
    <w:p w14:paraId="3C453C64" w14:textId="77777777" w:rsidR="007D4F59" w:rsidRPr="00B130CD" w:rsidRDefault="007D4F59" w:rsidP="00D62A9E">
      <w:pPr>
        <w:tabs>
          <w:tab w:val="left" w:pos="1725"/>
        </w:tabs>
        <w:spacing w:after="0" w:line="240" w:lineRule="auto"/>
        <w:ind w:firstLine="709"/>
        <w:jc w:val="both"/>
        <w:rPr>
          <w:rFonts w:ascii="Times New Roman" w:eastAsia="Times New Roman" w:hAnsi="Times New Roman" w:cs="Times New Roman"/>
          <w:sz w:val="28"/>
          <w:szCs w:val="28"/>
          <w:lang w:val="kk-KZ" w:eastAsia="ru-RU"/>
        </w:rPr>
      </w:pPr>
    </w:p>
    <w:p w14:paraId="472A9A60" w14:textId="4D9F5991" w:rsidR="007D4F59" w:rsidRPr="00B130CD" w:rsidRDefault="006A3CA2" w:rsidP="00E8095F">
      <w:pPr>
        <w:tabs>
          <w:tab w:val="left" w:pos="1725"/>
        </w:tabs>
        <w:spacing w:after="0" w:line="240" w:lineRule="auto"/>
        <w:jc w:val="center"/>
        <w:rPr>
          <w:rFonts w:ascii="Times New Roman" w:eastAsia="Times New Roman" w:hAnsi="Times New Roman" w:cs="Times New Roman"/>
          <w:sz w:val="28"/>
          <w:szCs w:val="28"/>
          <w:lang w:val="kk-KZ" w:eastAsia="ru-RU"/>
        </w:rPr>
      </w:pPr>
      <w:r w:rsidRPr="00B130CD">
        <w:rPr>
          <w:rFonts w:ascii="Times New Roman" w:hAnsi="Times New Roman" w:cs="Times New Roman"/>
          <w:noProof/>
          <w:sz w:val="28"/>
          <w:szCs w:val="28"/>
          <w:lang w:eastAsia="ru-RU"/>
        </w:rPr>
        <w:drawing>
          <wp:inline distT="0" distB="0" distL="0" distR="0" wp14:anchorId="753BF859" wp14:editId="0751B244">
            <wp:extent cx="4502150" cy="19494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282" t="15776" r="24154" b="8552"/>
                    <a:stretch/>
                  </pic:blipFill>
                  <pic:spPr bwMode="auto">
                    <a:xfrm>
                      <a:off x="0" y="0"/>
                      <a:ext cx="4502150" cy="1949450"/>
                    </a:xfrm>
                    <a:prstGeom prst="rect">
                      <a:avLst/>
                    </a:prstGeom>
                    <a:ln>
                      <a:noFill/>
                    </a:ln>
                    <a:extLst>
                      <a:ext uri="{53640926-AAD7-44D8-BBD7-CCE9431645EC}">
                        <a14:shadowObscured xmlns:a14="http://schemas.microsoft.com/office/drawing/2010/main"/>
                      </a:ext>
                    </a:extLst>
                  </pic:spPr>
                </pic:pic>
              </a:graphicData>
            </a:graphic>
          </wp:inline>
        </w:drawing>
      </w:r>
    </w:p>
    <w:p w14:paraId="48712ABE" w14:textId="77777777" w:rsidR="007D4F59" w:rsidRPr="008560AF" w:rsidRDefault="007D4F59" w:rsidP="008560AF">
      <w:pPr>
        <w:tabs>
          <w:tab w:val="left" w:pos="1725"/>
        </w:tabs>
        <w:spacing w:after="0" w:line="240" w:lineRule="auto"/>
        <w:jc w:val="both"/>
        <w:rPr>
          <w:rFonts w:ascii="Times New Roman" w:eastAsia="Times New Roman" w:hAnsi="Times New Roman" w:cs="Times New Roman"/>
          <w:sz w:val="16"/>
          <w:szCs w:val="16"/>
          <w:lang w:val="kk-KZ" w:eastAsia="ru-RU"/>
        </w:rPr>
      </w:pPr>
    </w:p>
    <w:p w14:paraId="38819B02" w14:textId="57F0C78B" w:rsidR="007D4F59" w:rsidRPr="00B130CD" w:rsidRDefault="008560AF" w:rsidP="008560AF">
      <w:pPr>
        <w:tabs>
          <w:tab w:val="left" w:pos="1725"/>
        </w:tabs>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Сурет </w:t>
      </w:r>
      <w:r w:rsidR="00E67C9F">
        <w:rPr>
          <w:rFonts w:ascii="Times New Roman" w:eastAsia="Times New Roman" w:hAnsi="Times New Roman" w:cs="Times New Roman"/>
          <w:sz w:val="28"/>
          <w:szCs w:val="28"/>
          <w:lang w:val="kk-KZ" w:eastAsia="ru-RU"/>
        </w:rPr>
        <w:t>Ғ</w:t>
      </w:r>
      <w:r>
        <w:rPr>
          <w:rFonts w:ascii="Times New Roman" w:eastAsia="Times New Roman" w:hAnsi="Times New Roman" w:cs="Times New Roman"/>
          <w:sz w:val="28"/>
          <w:szCs w:val="28"/>
          <w:lang w:val="kk-KZ" w:eastAsia="ru-RU"/>
        </w:rPr>
        <w:t>.1 – Заң терминдерін қазақ тілінде толық меңгердіңіз бе?</w:t>
      </w:r>
    </w:p>
    <w:p w14:paraId="5F24695A" w14:textId="77777777" w:rsidR="007D4F59" w:rsidRPr="00B130CD" w:rsidRDefault="007D4F59" w:rsidP="00D62A9E">
      <w:pPr>
        <w:tabs>
          <w:tab w:val="left" w:pos="1725"/>
        </w:tabs>
        <w:spacing w:after="0" w:line="240" w:lineRule="auto"/>
        <w:ind w:firstLine="709"/>
        <w:jc w:val="both"/>
        <w:rPr>
          <w:rFonts w:ascii="Times New Roman" w:eastAsia="Times New Roman" w:hAnsi="Times New Roman" w:cs="Times New Roman"/>
          <w:sz w:val="28"/>
          <w:szCs w:val="28"/>
          <w:lang w:val="kk-KZ" w:eastAsia="ru-RU"/>
        </w:rPr>
      </w:pPr>
    </w:p>
    <w:p w14:paraId="529C7FEE" w14:textId="3F31D26F" w:rsidR="007D4F59" w:rsidRDefault="006A3CA2" w:rsidP="00E8095F">
      <w:pPr>
        <w:tabs>
          <w:tab w:val="left" w:pos="1725"/>
        </w:tabs>
        <w:spacing w:after="0" w:line="240" w:lineRule="auto"/>
        <w:jc w:val="center"/>
        <w:rPr>
          <w:rFonts w:ascii="Times New Roman" w:eastAsia="Times New Roman" w:hAnsi="Times New Roman" w:cs="Times New Roman"/>
          <w:sz w:val="28"/>
          <w:szCs w:val="28"/>
          <w:lang w:val="kk-KZ" w:eastAsia="ru-RU"/>
        </w:rPr>
      </w:pPr>
      <w:r w:rsidRPr="00B130CD">
        <w:rPr>
          <w:rFonts w:ascii="Times New Roman" w:hAnsi="Times New Roman" w:cs="Times New Roman"/>
          <w:noProof/>
          <w:sz w:val="28"/>
          <w:szCs w:val="28"/>
          <w:lang w:eastAsia="ru-RU"/>
        </w:rPr>
        <w:drawing>
          <wp:inline distT="0" distB="0" distL="0" distR="0" wp14:anchorId="289E326A" wp14:editId="662F63C2">
            <wp:extent cx="4635500" cy="19304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282" t="15775" r="21975" b="9292"/>
                    <a:stretch/>
                  </pic:blipFill>
                  <pic:spPr bwMode="auto">
                    <a:xfrm>
                      <a:off x="0" y="0"/>
                      <a:ext cx="4635500" cy="1930400"/>
                    </a:xfrm>
                    <a:prstGeom prst="rect">
                      <a:avLst/>
                    </a:prstGeom>
                    <a:ln>
                      <a:noFill/>
                    </a:ln>
                    <a:extLst>
                      <a:ext uri="{53640926-AAD7-44D8-BBD7-CCE9431645EC}">
                        <a14:shadowObscured xmlns:a14="http://schemas.microsoft.com/office/drawing/2010/main"/>
                      </a:ext>
                    </a:extLst>
                  </pic:spPr>
                </pic:pic>
              </a:graphicData>
            </a:graphic>
          </wp:inline>
        </w:drawing>
      </w:r>
    </w:p>
    <w:p w14:paraId="7AD06859" w14:textId="77777777" w:rsidR="008560AF" w:rsidRPr="008560AF" w:rsidRDefault="008560AF" w:rsidP="008560AF">
      <w:pPr>
        <w:tabs>
          <w:tab w:val="left" w:pos="1725"/>
        </w:tabs>
        <w:spacing w:after="0" w:line="240" w:lineRule="auto"/>
        <w:jc w:val="both"/>
        <w:rPr>
          <w:rFonts w:ascii="Times New Roman" w:eastAsia="Times New Roman" w:hAnsi="Times New Roman" w:cs="Times New Roman"/>
          <w:sz w:val="16"/>
          <w:szCs w:val="16"/>
          <w:lang w:val="kk-KZ" w:eastAsia="ru-RU"/>
        </w:rPr>
      </w:pPr>
    </w:p>
    <w:p w14:paraId="28402189" w14:textId="06363039" w:rsidR="008560AF" w:rsidRPr="00B130CD" w:rsidRDefault="008560AF" w:rsidP="008560AF">
      <w:pPr>
        <w:tabs>
          <w:tab w:val="left" w:pos="1725"/>
        </w:tabs>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Сурет </w:t>
      </w:r>
      <w:r w:rsidR="00E67C9F">
        <w:rPr>
          <w:rFonts w:ascii="Times New Roman" w:eastAsia="Times New Roman" w:hAnsi="Times New Roman" w:cs="Times New Roman"/>
          <w:sz w:val="28"/>
          <w:szCs w:val="28"/>
          <w:lang w:val="kk-KZ" w:eastAsia="ru-RU"/>
        </w:rPr>
        <w:t>Ғ</w:t>
      </w:r>
      <w:r>
        <w:rPr>
          <w:rFonts w:ascii="Times New Roman" w:eastAsia="Times New Roman" w:hAnsi="Times New Roman" w:cs="Times New Roman"/>
          <w:sz w:val="28"/>
          <w:szCs w:val="28"/>
          <w:lang w:val="kk-KZ" w:eastAsia="ru-RU"/>
        </w:rPr>
        <w:t>.2 – Теорилық біліміңізді қазақ тілінде еркін қолдана аласыз ба?</w:t>
      </w:r>
    </w:p>
    <w:p w14:paraId="7562B527" w14:textId="77777777" w:rsidR="008560AF" w:rsidRPr="00B130CD" w:rsidRDefault="008560AF" w:rsidP="00E8095F">
      <w:pPr>
        <w:tabs>
          <w:tab w:val="left" w:pos="1725"/>
        </w:tabs>
        <w:spacing w:after="0" w:line="240" w:lineRule="auto"/>
        <w:jc w:val="center"/>
        <w:rPr>
          <w:rFonts w:ascii="Times New Roman" w:eastAsia="Times New Roman" w:hAnsi="Times New Roman" w:cs="Times New Roman"/>
          <w:sz w:val="28"/>
          <w:szCs w:val="28"/>
          <w:lang w:val="kk-KZ" w:eastAsia="ru-RU"/>
        </w:rPr>
      </w:pPr>
    </w:p>
    <w:p w14:paraId="76C1A2FB" w14:textId="75723880" w:rsidR="007D4F59" w:rsidRDefault="006A3CA2" w:rsidP="00E8095F">
      <w:pPr>
        <w:tabs>
          <w:tab w:val="left" w:pos="1725"/>
        </w:tabs>
        <w:spacing w:after="0" w:line="240" w:lineRule="auto"/>
        <w:jc w:val="center"/>
        <w:rPr>
          <w:rFonts w:ascii="Times New Roman" w:eastAsia="Times New Roman" w:hAnsi="Times New Roman" w:cs="Times New Roman"/>
          <w:sz w:val="28"/>
          <w:szCs w:val="28"/>
          <w:lang w:val="kk-KZ" w:eastAsia="ru-RU"/>
        </w:rPr>
      </w:pPr>
      <w:r w:rsidRPr="00B130CD">
        <w:rPr>
          <w:rFonts w:ascii="Times New Roman" w:hAnsi="Times New Roman" w:cs="Times New Roman"/>
          <w:noProof/>
          <w:sz w:val="28"/>
          <w:szCs w:val="28"/>
          <w:lang w:eastAsia="ru-RU"/>
        </w:rPr>
        <w:drawing>
          <wp:inline distT="0" distB="0" distL="0" distR="0" wp14:anchorId="7FD27ED1" wp14:editId="7E75DB32">
            <wp:extent cx="4565650" cy="1962150"/>
            <wp:effectExtent l="0" t="0" r="635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764" t="15036" r="23635" b="8800"/>
                    <a:stretch/>
                  </pic:blipFill>
                  <pic:spPr bwMode="auto">
                    <a:xfrm>
                      <a:off x="0" y="0"/>
                      <a:ext cx="4565650" cy="1962150"/>
                    </a:xfrm>
                    <a:prstGeom prst="rect">
                      <a:avLst/>
                    </a:prstGeom>
                    <a:ln>
                      <a:noFill/>
                    </a:ln>
                    <a:extLst>
                      <a:ext uri="{53640926-AAD7-44D8-BBD7-CCE9431645EC}">
                        <a14:shadowObscured xmlns:a14="http://schemas.microsoft.com/office/drawing/2010/main"/>
                      </a:ext>
                    </a:extLst>
                  </pic:spPr>
                </pic:pic>
              </a:graphicData>
            </a:graphic>
          </wp:inline>
        </w:drawing>
      </w:r>
    </w:p>
    <w:p w14:paraId="466051AA" w14:textId="77777777" w:rsidR="008560AF" w:rsidRPr="008560AF" w:rsidRDefault="008560AF" w:rsidP="008560AF">
      <w:pPr>
        <w:tabs>
          <w:tab w:val="left" w:pos="1725"/>
        </w:tabs>
        <w:spacing w:after="0" w:line="240" w:lineRule="auto"/>
        <w:jc w:val="both"/>
        <w:rPr>
          <w:rFonts w:ascii="Times New Roman" w:eastAsia="Times New Roman" w:hAnsi="Times New Roman" w:cs="Times New Roman"/>
          <w:sz w:val="16"/>
          <w:szCs w:val="16"/>
          <w:lang w:val="kk-KZ" w:eastAsia="ru-RU"/>
        </w:rPr>
      </w:pPr>
    </w:p>
    <w:p w14:paraId="4B24C203" w14:textId="77777777" w:rsidR="008560AF" w:rsidRPr="008560AF" w:rsidRDefault="008560AF" w:rsidP="008560AF">
      <w:pPr>
        <w:tabs>
          <w:tab w:val="left" w:pos="1725"/>
        </w:tabs>
        <w:spacing w:after="0" w:line="240" w:lineRule="auto"/>
        <w:jc w:val="center"/>
        <w:rPr>
          <w:rFonts w:ascii="Times New Roman" w:eastAsia="Times New Roman" w:hAnsi="Times New Roman" w:cs="Times New Roman"/>
          <w:sz w:val="16"/>
          <w:szCs w:val="16"/>
          <w:lang w:val="kk-KZ" w:eastAsia="ru-RU"/>
        </w:rPr>
      </w:pPr>
    </w:p>
    <w:p w14:paraId="7829B6C7" w14:textId="016045E9" w:rsidR="008560AF" w:rsidRPr="00B130CD" w:rsidRDefault="008560AF" w:rsidP="008560AF">
      <w:pPr>
        <w:tabs>
          <w:tab w:val="left" w:pos="1725"/>
        </w:tabs>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Сурет </w:t>
      </w:r>
      <w:r w:rsidR="00E67C9F">
        <w:rPr>
          <w:rFonts w:ascii="Times New Roman" w:eastAsia="Times New Roman" w:hAnsi="Times New Roman" w:cs="Times New Roman"/>
          <w:sz w:val="28"/>
          <w:szCs w:val="28"/>
          <w:lang w:val="kk-KZ" w:eastAsia="ru-RU"/>
        </w:rPr>
        <w:t>Ғ</w:t>
      </w:r>
      <w:r>
        <w:rPr>
          <w:rFonts w:ascii="Times New Roman" w:eastAsia="Times New Roman" w:hAnsi="Times New Roman" w:cs="Times New Roman"/>
          <w:sz w:val="28"/>
          <w:szCs w:val="28"/>
          <w:lang w:val="kk-KZ" w:eastAsia="ru-RU"/>
        </w:rPr>
        <w:t>.3 – Қазақ тілінде келісімшарт жасай аласыз ба?</w:t>
      </w:r>
    </w:p>
    <w:p w14:paraId="39EE8A4D" w14:textId="77777777" w:rsidR="008560AF" w:rsidRPr="00B130CD" w:rsidRDefault="008560AF" w:rsidP="00E8095F">
      <w:pPr>
        <w:tabs>
          <w:tab w:val="left" w:pos="1725"/>
        </w:tabs>
        <w:spacing w:after="0" w:line="240" w:lineRule="auto"/>
        <w:jc w:val="center"/>
        <w:rPr>
          <w:rFonts w:ascii="Times New Roman" w:eastAsia="Times New Roman" w:hAnsi="Times New Roman" w:cs="Times New Roman"/>
          <w:sz w:val="28"/>
          <w:szCs w:val="28"/>
          <w:lang w:val="kk-KZ" w:eastAsia="ru-RU"/>
        </w:rPr>
      </w:pPr>
    </w:p>
    <w:p w14:paraId="7D967A61" w14:textId="77777777" w:rsidR="007D4F59" w:rsidRPr="00B130CD" w:rsidRDefault="007D4F59" w:rsidP="00D62A9E">
      <w:pPr>
        <w:tabs>
          <w:tab w:val="left" w:pos="1725"/>
        </w:tabs>
        <w:spacing w:after="0" w:line="240" w:lineRule="auto"/>
        <w:ind w:firstLine="709"/>
        <w:jc w:val="both"/>
        <w:rPr>
          <w:rFonts w:ascii="Times New Roman" w:eastAsia="Times New Roman" w:hAnsi="Times New Roman" w:cs="Times New Roman"/>
          <w:sz w:val="28"/>
          <w:szCs w:val="28"/>
          <w:lang w:val="kk-KZ" w:eastAsia="ru-RU"/>
        </w:rPr>
      </w:pPr>
    </w:p>
    <w:p w14:paraId="10E1DD8B" w14:textId="16BD403E" w:rsidR="007D4F59" w:rsidRDefault="006A3CA2" w:rsidP="00E8095F">
      <w:pPr>
        <w:tabs>
          <w:tab w:val="left" w:pos="1725"/>
        </w:tabs>
        <w:spacing w:after="0" w:line="240" w:lineRule="auto"/>
        <w:jc w:val="center"/>
        <w:rPr>
          <w:rFonts w:ascii="Times New Roman" w:eastAsia="Times New Roman" w:hAnsi="Times New Roman" w:cs="Times New Roman"/>
          <w:sz w:val="28"/>
          <w:szCs w:val="28"/>
          <w:lang w:val="kk-KZ" w:eastAsia="ru-RU"/>
        </w:rPr>
      </w:pPr>
      <w:r w:rsidRPr="00B130CD">
        <w:rPr>
          <w:rFonts w:ascii="Times New Roman" w:hAnsi="Times New Roman" w:cs="Times New Roman"/>
          <w:noProof/>
          <w:sz w:val="28"/>
          <w:szCs w:val="28"/>
          <w:lang w:eastAsia="ru-RU"/>
        </w:rPr>
        <w:drawing>
          <wp:inline distT="0" distB="0" distL="0" distR="0" wp14:anchorId="343FCA49" wp14:editId="0DA6D67D">
            <wp:extent cx="4578350" cy="1898650"/>
            <wp:effectExtent l="0" t="0" r="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075" t="15283" r="23117" b="11018"/>
                    <a:stretch/>
                  </pic:blipFill>
                  <pic:spPr bwMode="auto">
                    <a:xfrm>
                      <a:off x="0" y="0"/>
                      <a:ext cx="4578350" cy="1898650"/>
                    </a:xfrm>
                    <a:prstGeom prst="rect">
                      <a:avLst/>
                    </a:prstGeom>
                    <a:ln>
                      <a:noFill/>
                    </a:ln>
                    <a:extLst>
                      <a:ext uri="{53640926-AAD7-44D8-BBD7-CCE9431645EC}">
                        <a14:shadowObscured xmlns:a14="http://schemas.microsoft.com/office/drawing/2010/main"/>
                      </a:ext>
                    </a:extLst>
                  </pic:spPr>
                </pic:pic>
              </a:graphicData>
            </a:graphic>
          </wp:inline>
        </w:drawing>
      </w:r>
    </w:p>
    <w:p w14:paraId="59F4D7B7" w14:textId="77777777" w:rsidR="008560AF" w:rsidRPr="008560AF" w:rsidRDefault="008560AF" w:rsidP="008560AF">
      <w:pPr>
        <w:tabs>
          <w:tab w:val="left" w:pos="1725"/>
        </w:tabs>
        <w:spacing w:after="0" w:line="240" w:lineRule="auto"/>
        <w:jc w:val="both"/>
        <w:rPr>
          <w:rFonts w:ascii="Times New Roman" w:eastAsia="Times New Roman" w:hAnsi="Times New Roman" w:cs="Times New Roman"/>
          <w:sz w:val="16"/>
          <w:szCs w:val="16"/>
          <w:lang w:val="kk-KZ" w:eastAsia="ru-RU"/>
        </w:rPr>
      </w:pPr>
    </w:p>
    <w:p w14:paraId="52FD3CD7" w14:textId="77777777" w:rsidR="00342C79" w:rsidRPr="00342C79" w:rsidRDefault="00342C79" w:rsidP="008560AF">
      <w:pPr>
        <w:tabs>
          <w:tab w:val="left" w:pos="1725"/>
        </w:tabs>
        <w:spacing w:after="0" w:line="240" w:lineRule="auto"/>
        <w:jc w:val="center"/>
        <w:rPr>
          <w:rFonts w:ascii="Times New Roman" w:eastAsia="Times New Roman" w:hAnsi="Times New Roman" w:cs="Times New Roman"/>
          <w:sz w:val="16"/>
          <w:szCs w:val="16"/>
          <w:lang w:val="kk-KZ" w:eastAsia="ru-RU"/>
        </w:rPr>
      </w:pPr>
    </w:p>
    <w:p w14:paraId="21047AF2" w14:textId="6B08465F" w:rsidR="008560AF" w:rsidRPr="00B130CD" w:rsidRDefault="008560AF" w:rsidP="008560AF">
      <w:pPr>
        <w:tabs>
          <w:tab w:val="left" w:pos="1725"/>
        </w:tabs>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Сурет </w:t>
      </w:r>
      <w:r w:rsidR="00E67C9F">
        <w:rPr>
          <w:rFonts w:ascii="Times New Roman" w:eastAsia="Times New Roman" w:hAnsi="Times New Roman" w:cs="Times New Roman"/>
          <w:sz w:val="28"/>
          <w:szCs w:val="28"/>
          <w:lang w:val="kk-KZ" w:eastAsia="ru-RU"/>
        </w:rPr>
        <w:t>Ғ</w:t>
      </w:r>
      <w:r>
        <w:rPr>
          <w:rFonts w:ascii="Times New Roman" w:eastAsia="Times New Roman" w:hAnsi="Times New Roman" w:cs="Times New Roman"/>
          <w:sz w:val="28"/>
          <w:szCs w:val="28"/>
          <w:lang w:val="kk-KZ" w:eastAsia="ru-RU"/>
        </w:rPr>
        <w:t xml:space="preserve">.4 – Заң </w:t>
      </w:r>
      <w:r w:rsidR="00342C79">
        <w:rPr>
          <w:rFonts w:ascii="Times New Roman" w:eastAsia="Times New Roman" w:hAnsi="Times New Roman" w:cs="Times New Roman"/>
          <w:sz w:val="28"/>
          <w:szCs w:val="28"/>
          <w:lang w:val="kk-KZ" w:eastAsia="ru-RU"/>
        </w:rPr>
        <w:t>құжаттарың</w:t>
      </w:r>
      <w:r>
        <w:rPr>
          <w:rFonts w:ascii="Times New Roman" w:eastAsia="Times New Roman" w:hAnsi="Times New Roman" w:cs="Times New Roman"/>
          <w:sz w:val="28"/>
          <w:szCs w:val="28"/>
          <w:lang w:val="kk-KZ" w:eastAsia="ru-RU"/>
        </w:rPr>
        <w:t xml:space="preserve"> қазақ тілінде </w:t>
      </w:r>
      <w:r w:rsidR="00342C79">
        <w:rPr>
          <w:rFonts w:ascii="Times New Roman" w:eastAsia="Times New Roman" w:hAnsi="Times New Roman" w:cs="Times New Roman"/>
          <w:sz w:val="28"/>
          <w:szCs w:val="28"/>
          <w:lang w:val="kk-KZ" w:eastAsia="ru-RU"/>
        </w:rPr>
        <w:t>оқисыз</w:t>
      </w:r>
      <w:r>
        <w:rPr>
          <w:rFonts w:ascii="Times New Roman" w:eastAsia="Times New Roman" w:hAnsi="Times New Roman" w:cs="Times New Roman"/>
          <w:sz w:val="28"/>
          <w:szCs w:val="28"/>
          <w:lang w:val="kk-KZ" w:eastAsia="ru-RU"/>
        </w:rPr>
        <w:t xml:space="preserve"> б</w:t>
      </w:r>
      <w:r w:rsidR="00342C79">
        <w:rPr>
          <w:rFonts w:ascii="Times New Roman" w:eastAsia="Times New Roman" w:hAnsi="Times New Roman" w:cs="Times New Roman"/>
          <w:sz w:val="28"/>
          <w:szCs w:val="28"/>
          <w:lang w:val="kk-KZ" w:eastAsia="ru-RU"/>
        </w:rPr>
        <w:t>а</w:t>
      </w:r>
      <w:r>
        <w:rPr>
          <w:rFonts w:ascii="Times New Roman" w:eastAsia="Times New Roman" w:hAnsi="Times New Roman" w:cs="Times New Roman"/>
          <w:sz w:val="28"/>
          <w:szCs w:val="28"/>
          <w:lang w:val="kk-KZ" w:eastAsia="ru-RU"/>
        </w:rPr>
        <w:t>?</w:t>
      </w:r>
    </w:p>
    <w:p w14:paraId="75564BDC" w14:textId="77777777" w:rsidR="008560AF" w:rsidRPr="00B130CD" w:rsidRDefault="008560AF" w:rsidP="00E8095F">
      <w:pPr>
        <w:tabs>
          <w:tab w:val="left" w:pos="1725"/>
        </w:tabs>
        <w:spacing w:after="0" w:line="240" w:lineRule="auto"/>
        <w:jc w:val="center"/>
        <w:rPr>
          <w:rFonts w:ascii="Times New Roman" w:eastAsia="Times New Roman" w:hAnsi="Times New Roman" w:cs="Times New Roman"/>
          <w:sz w:val="28"/>
          <w:szCs w:val="28"/>
          <w:lang w:val="kk-KZ" w:eastAsia="ru-RU"/>
        </w:rPr>
      </w:pPr>
    </w:p>
    <w:p w14:paraId="12C8FC61" w14:textId="01DD095C" w:rsidR="007D4F59" w:rsidRDefault="006A3CA2" w:rsidP="00E8095F">
      <w:pPr>
        <w:tabs>
          <w:tab w:val="left" w:pos="1725"/>
        </w:tabs>
        <w:spacing w:after="0" w:line="240" w:lineRule="auto"/>
        <w:jc w:val="center"/>
        <w:rPr>
          <w:rFonts w:ascii="Times New Roman" w:eastAsia="Times New Roman" w:hAnsi="Times New Roman" w:cs="Times New Roman"/>
          <w:sz w:val="28"/>
          <w:szCs w:val="28"/>
          <w:lang w:val="kk-KZ" w:eastAsia="ru-RU"/>
        </w:rPr>
      </w:pPr>
      <w:r w:rsidRPr="00B130CD">
        <w:rPr>
          <w:rFonts w:ascii="Times New Roman" w:hAnsi="Times New Roman" w:cs="Times New Roman"/>
          <w:noProof/>
          <w:sz w:val="28"/>
          <w:szCs w:val="28"/>
          <w:lang w:eastAsia="ru-RU"/>
        </w:rPr>
        <w:drawing>
          <wp:inline distT="0" distB="0" distL="0" distR="0" wp14:anchorId="34AA9C68" wp14:editId="52813DE8">
            <wp:extent cx="4762500" cy="1917700"/>
            <wp:effectExtent l="0" t="0" r="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867" t="15036" r="20316" b="10525"/>
                    <a:stretch/>
                  </pic:blipFill>
                  <pic:spPr bwMode="auto">
                    <a:xfrm>
                      <a:off x="0" y="0"/>
                      <a:ext cx="4762500" cy="1917700"/>
                    </a:xfrm>
                    <a:prstGeom prst="rect">
                      <a:avLst/>
                    </a:prstGeom>
                    <a:ln>
                      <a:noFill/>
                    </a:ln>
                    <a:extLst>
                      <a:ext uri="{53640926-AAD7-44D8-BBD7-CCE9431645EC}">
                        <a14:shadowObscured xmlns:a14="http://schemas.microsoft.com/office/drawing/2010/main"/>
                      </a:ext>
                    </a:extLst>
                  </pic:spPr>
                </pic:pic>
              </a:graphicData>
            </a:graphic>
          </wp:inline>
        </w:drawing>
      </w:r>
    </w:p>
    <w:p w14:paraId="00CC9AF2" w14:textId="77777777" w:rsidR="008560AF" w:rsidRPr="008560AF" w:rsidRDefault="008560AF" w:rsidP="008560AF">
      <w:pPr>
        <w:tabs>
          <w:tab w:val="left" w:pos="1725"/>
        </w:tabs>
        <w:spacing w:after="0" w:line="240" w:lineRule="auto"/>
        <w:jc w:val="both"/>
        <w:rPr>
          <w:rFonts w:ascii="Times New Roman" w:eastAsia="Times New Roman" w:hAnsi="Times New Roman" w:cs="Times New Roman"/>
          <w:sz w:val="16"/>
          <w:szCs w:val="16"/>
          <w:lang w:val="kk-KZ" w:eastAsia="ru-RU"/>
        </w:rPr>
      </w:pPr>
    </w:p>
    <w:p w14:paraId="4460E33F" w14:textId="5B363B64" w:rsidR="008560AF" w:rsidRPr="00B130CD" w:rsidRDefault="008560AF" w:rsidP="008560AF">
      <w:pPr>
        <w:tabs>
          <w:tab w:val="left" w:pos="1725"/>
        </w:tabs>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Сурет </w:t>
      </w:r>
      <w:r w:rsidR="00E67C9F">
        <w:rPr>
          <w:rFonts w:ascii="Times New Roman" w:eastAsia="Times New Roman" w:hAnsi="Times New Roman" w:cs="Times New Roman"/>
          <w:sz w:val="28"/>
          <w:szCs w:val="28"/>
          <w:lang w:val="kk-KZ" w:eastAsia="ru-RU"/>
        </w:rPr>
        <w:t>Ғ</w:t>
      </w:r>
      <w:r>
        <w:rPr>
          <w:rFonts w:ascii="Times New Roman" w:eastAsia="Times New Roman" w:hAnsi="Times New Roman" w:cs="Times New Roman"/>
          <w:sz w:val="28"/>
          <w:szCs w:val="28"/>
          <w:lang w:val="kk-KZ" w:eastAsia="ru-RU"/>
        </w:rPr>
        <w:t xml:space="preserve">.5 – </w:t>
      </w:r>
      <w:r w:rsidR="00342C79">
        <w:rPr>
          <w:rFonts w:ascii="Times New Roman" w:eastAsia="Times New Roman" w:hAnsi="Times New Roman" w:cs="Times New Roman"/>
          <w:sz w:val="28"/>
          <w:szCs w:val="28"/>
          <w:lang w:val="kk-KZ" w:eastAsia="ru-RU"/>
        </w:rPr>
        <w:t>Сізге заңгер ретінде көмекке жүгінген адамға</w:t>
      </w:r>
      <w:r>
        <w:rPr>
          <w:rFonts w:ascii="Times New Roman" w:eastAsia="Times New Roman" w:hAnsi="Times New Roman" w:cs="Times New Roman"/>
          <w:sz w:val="28"/>
          <w:szCs w:val="28"/>
          <w:lang w:val="kk-KZ" w:eastAsia="ru-RU"/>
        </w:rPr>
        <w:t xml:space="preserve"> қазақ тілінде </w:t>
      </w:r>
      <w:r w:rsidR="00342C79">
        <w:rPr>
          <w:rFonts w:ascii="Times New Roman" w:eastAsia="Times New Roman" w:hAnsi="Times New Roman" w:cs="Times New Roman"/>
          <w:sz w:val="28"/>
          <w:szCs w:val="28"/>
          <w:lang w:val="kk-KZ" w:eastAsia="ru-RU"/>
        </w:rPr>
        <w:t>көмектесе аласыз ба</w:t>
      </w:r>
      <w:r>
        <w:rPr>
          <w:rFonts w:ascii="Times New Roman" w:eastAsia="Times New Roman" w:hAnsi="Times New Roman" w:cs="Times New Roman"/>
          <w:sz w:val="28"/>
          <w:szCs w:val="28"/>
          <w:lang w:val="kk-KZ" w:eastAsia="ru-RU"/>
        </w:rPr>
        <w:t>?</w:t>
      </w:r>
    </w:p>
    <w:p w14:paraId="17BCCC9D" w14:textId="77777777" w:rsidR="008560AF" w:rsidRPr="00B130CD" w:rsidRDefault="008560AF" w:rsidP="00E8095F">
      <w:pPr>
        <w:tabs>
          <w:tab w:val="left" w:pos="1725"/>
        </w:tabs>
        <w:spacing w:after="0" w:line="240" w:lineRule="auto"/>
        <w:jc w:val="center"/>
        <w:rPr>
          <w:rFonts w:ascii="Times New Roman" w:eastAsia="Times New Roman" w:hAnsi="Times New Roman" w:cs="Times New Roman"/>
          <w:sz w:val="28"/>
          <w:szCs w:val="28"/>
          <w:lang w:val="kk-KZ" w:eastAsia="ru-RU"/>
        </w:rPr>
      </w:pPr>
    </w:p>
    <w:p w14:paraId="0BBEEDC2" w14:textId="34CF5E49" w:rsidR="007D4F59" w:rsidRDefault="006A3CA2" w:rsidP="00E8095F">
      <w:pPr>
        <w:tabs>
          <w:tab w:val="left" w:pos="1725"/>
        </w:tabs>
        <w:spacing w:after="0" w:line="240" w:lineRule="auto"/>
        <w:jc w:val="center"/>
        <w:rPr>
          <w:rFonts w:ascii="Times New Roman" w:eastAsia="Times New Roman" w:hAnsi="Times New Roman" w:cs="Times New Roman"/>
          <w:sz w:val="28"/>
          <w:szCs w:val="28"/>
          <w:lang w:val="kk-KZ" w:eastAsia="ru-RU"/>
        </w:rPr>
      </w:pPr>
      <w:r w:rsidRPr="00B130CD">
        <w:rPr>
          <w:rFonts w:ascii="Times New Roman" w:hAnsi="Times New Roman" w:cs="Times New Roman"/>
          <w:noProof/>
          <w:sz w:val="28"/>
          <w:szCs w:val="28"/>
          <w:lang w:eastAsia="ru-RU"/>
        </w:rPr>
        <w:drawing>
          <wp:inline distT="0" distB="0" distL="0" distR="0" wp14:anchorId="7C02F737" wp14:editId="12F82577">
            <wp:extent cx="4692650" cy="20383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1972" t="21267" r="21352" b="5328"/>
                    <a:stretch/>
                  </pic:blipFill>
                  <pic:spPr bwMode="auto">
                    <a:xfrm>
                      <a:off x="0" y="0"/>
                      <a:ext cx="4692650" cy="2038350"/>
                    </a:xfrm>
                    <a:prstGeom prst="rect">
                      <a:avLst/>
                    </a:prstGeom>
                    <a:ln>
                      <a:noFill/>
                    </a:ln>
                    <a:extLst>
                      <a:ext uri="{53640926-AAD7-44D8-BBD7-CCE9431645EC}">
                        <a14:shadowObscured xmlns:a14="http://schemas.microsoft.com/office/drawing/2010/main"/>
                      </a:ext>
                    </a:extLst>
                  </pic:spPr>
                </pic:pic>
              </a:graphicData>
            </a:graphic>
          </wp:inline>
        </w:drawing>
      </w:r>
    </w:p>
    <w:p w14:paraId="72B1E6F7" w14:textId="77777777" w:rsidR="008560AF" w:rsidRPr="008560AF" w:rsidRDefault="008560AF" w:rsidP="008560AF">
      <w:pPr>
        <w:tabs>
          <w:tab w:val="left" w:pos="1725"/>
        </w:tabs>
        <w:spacing w:after="0" w:line="240" w:lineRule="auto"/>
        <w:jc w:val="both"/>
        <w:rPr>
          <w:rFonts w:ascii="Times New Roman" w:eastAsia="Times New Roman" w:hAnsi="Times New Roman" w:cs="Times New Roman"/>
          <w:sz w:val="16"/>
          <w:szCs w:val="16"/>
          <w:lang w:val="kk-KZ" w:eastAsia="ru-RU"/>
        </w:rPr>
      </w:pPr>
    </w:p>
    <w:p w14:paraId="2DF68B31" w14:textId="3CF079FD" w:rsidR="008560AF" w:rsidRPr="00B130CD" w:rsidRDefault="008560AF" w:rsidP="008560AF">
      <w:pPr>
        <w:tabs>
          <w:tab w:val="left" w:pos="1725"/>
        </w:tabs>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Сурет </w:t>
      </w:r>
      <w:r w:rsidR="00E67C9F">
        <w:rPr>
          <w:rFonts w:ascii="Times New Roman" w:eastAsia="Times New Roman" w:hAnsi="Times New Roman" w:cs="Times New Roman"/>
          <w:sz w:val="28"/>
          <w:szCs w:val="28"/>
          <w:lang w:val="kk-KZ" w:eastAsia="ru-RU"/>
        </w:rPr>
        <w:t>Ғ</w:t>
      </w:r>
      <w:r>
        <w:rPr>
          <w:rFonts w:ascii="Times New Roman" w:eastAsia="Times New Roman" w:hAnsi="Times New Roman" w:cs="Times New Roman"/>
          <w:sz w:val="28"/>
          <w:szCs w:val="28"/>
          <w:lang w:val="kk-KZ" w:eastAsia="ru-RU"/>
        </w:rPr>
        <w:t xml:space="preserve">.6 – </w:t>
      </w:r>
      <w:r w:rsidR="00342C79">
        <w:rPr>
          <w:rFonts w:ascii="Times New Roman" w:eastAsia="Times New Roman" w:hAnsi="Times New Roman" w:cs="Times New Roman"/>
          <w:sz w:val="28"/>
          <w:szCs w:val="28"/>
          <w:lang w:val="kk-KZ" w:eastAsia="ru-RU"/>
        </w:rPr>
        <w:t>Белгілі бір құқықбұзушылық жағдайға куә болсаңыз, заң қызметкеріне</w:t>
      </w:r>
      <w:r>
        <w:rPr>
          <w:rFonts w:ascii="Times New Roman" w:eastAsia="Times New Roman" w:hAnsi="Times New Roman" w:cs="Times New Roman"/>
          <w:sz w:val="28"/>
          <w:szCs w:val="28"/>
          <w:lang w:val="kk-KZ" w:eastAsia="ru-RU"/>
        </w:rPr>
        <w:t xml:space="preserve"> қазақ </w:t>
      </w:r>
      <w:r w:rsidR="00342C79">
        <w:rPr>
          <w:rFonts w:ascii="Times New Roman" w:eastAsia="Times New Roman" w:hAnsi="Times New Roman" w:cs="Times New Roman"/>
          <w:sz w:val="28"/>
          <w:szCs w:val="28"/>
          <w:lang w:val="kk-KZ" w:eastAsia="ru-RU"/>
        </w:rPr>
        <w:t>хабарлай аласыз ба</w:t>
      </w:r>
      <w:r>
        <w:rPr>
          <w:rFonts w:ascii="Times New Roman" w:eastAsia="Times New Roman" w:hAnsi="Times New Roman" w:cs="Times New Roman"/>
          <w:sz w:val="28"/>
          <w:szCs w:val="28"/>
          <w:lang w:val="kk-KZ" w:eastAsia="ru-RU"/>
        </w:rPr>
        <w:t>?</w:t>
      </w:r>
    </w:p>
    <w:p w14:paraId="1260DD2E" w14:textId="77777777" w:rsidR="008560AF" w:rsidRPr="00B130CD" w:rsidRDefault="008560AF" w:rsidP="00E8095F">
      <w:pPr>
        <w:tabs>
          <w:tab w:val="left" w:pos="1725"/>
        </w:tabs>
        <w:spacing w:after="0" w:line="240" w:lineRule="auto"/>
        <w:jc w:val="center"/>
        <w:rPr>
          <w:rFonts w:ascii="Times New Roman" w:eastAsia="Times New Roman" w:hAnsi="Times New Roman" w:cs="Times New Roman"/>
          <w:sz w:val="28"/>
          <w:szCs w:val="28"/>
          <w:lang w:val="kk-KZ" w:eastAsia="ru-RU"/>
        </w:rPr>
      </w:pPr>
    </w:p>
    <w:p w14:paraId="36B3D5F6" w14:textId="618DB426" w:rsidR="007D4F59" w:rsidRDefault="006A3CA2" w:rsidP="00E8095F">
      <w:pPr>
        <w:tabs>
          <w:tab w:val="left" w:pos="1725"/>
        </w:tabs>
        <w:spacing w:after="0" w:line="240" w:lineRule="auto"/>
        <w:jc w:val="center"/>
        <w:rPr>
          <w:rFonts w:ascii="Times New Roman" w:eastAsia="Times New Roman" w:hAnsi="Times New Roman" w:cs="Times New Roman"/>
          <w:sz w:val="28"/>
          <w:szCs w:val="28"/>
          <w:lang w:val="kk-KZ" w:eastAsia="ru-RU"/>
        </w:rPr>
      </w:pPr>
      <w:r w:rsidRPr="00B130CD">
        <w:rPr>
          <w:rFonts w:ascii="Times New Roman" w:hAnsi="Times New Roman" w:cs="Times New Roman"/>
          <w:noProof/>
          <w:sz w:val="28"/>
          <w:szCs w:val="28"/>
          <w:lang w:eastAsia="ru-RU"/>
        </w:rPr>
        <w:drawing>
          <wp:inline distT="0" distB="0" distL="0" distR="0" wp14:anchorId="38E8CC51" wp14:editId="5C0CB1DA">
            <wp:extent cx="4686300" cy="19685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1557" t="15036" r="21871" b="8553"/>
                    <a:stretch/>
                  </pic:blipFill>
                  <pic:spPr bwMode="auto">
                    <a:xfrm>
                      <a:off x="0" y="0"/>
                      <a:ext cx="4686300" cy="1968500"/>
                    </a:xfrm>
                    <a:prstGeom prst="rect">
                      <a:avLst/>
                    </a:prstGeom>
                    <a:ln>
                      <a:noFill/>
                    </a:ln>
                    <a:extLst>
                      <a:ext uri="{53640926-AAD7-44D8-BBD7-CCE9431645EC}">
                        <a14:shadowObscured xmlns:a14="http://schemas.microsoft.com/office/drawing/2010/main"/>
                      </a:ext>
                    </a:extLst>
                  </pic:spPr>
                </pic:pic>
              </a:graphicData>
            </a:graphic>
          </wp:inline>
        </w:drawing>
      </w:r>
    </w:p>
    <w:p w14:paraId="38711AEA" w14:textId="77777777" w:rsidR="008560AF" w:rsidRPr="008560AF" w:rsidRDefault="008560AF" w:rsidP="008560AF">
      <w:pPr>
        <w:tabs>
          <w:tab w:val="left" w:pos="1725"/>
        </w:tabs>
        <w:spacing w:after="0" w:line="240" w:lineRule="auto"/>
        <w:jc w:val="both"/>
        <w:rPr>
          <w:rFonts w:ascii="Times New Roman" w:eastAsia="Times New Roman" w:hAnsi="Times New Roman" w:cs="Times New Roman"/>
          <w:sz w:val="16"/>
          <w:szCs w:val="16"/>
          <w:lang w:val="kk-KZ" w:eastAsia="ru-RU"/>
        </w:rPr>
      </w:pPr>
    </w:p>
    <w:p w14:paraId="66225CC5" w14:textId="1FCDE72D" w:rsidR="008560AF" w:rsidRPr="00B130CD" w:rsidRDefault="008560AF" w:rsidP="008560AF">
      <w:pPr>
        <w:tabs>
          <w:tab w:val="left" w:pos="1725"/>
        </w:tabs>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Сурет </w:t>
      </w:r>
      <w:r w:rsidR="00E67C9F">
        <w:rPr>
          <w:rFonts w:ascii="Times New Roman" w:eastAsia="Times New Roman" w:hAnsi="Times New Roman" w:cs="Times New Roman"/>
          <w:sz w:val="28"/>
          <w:szCs w:val="28"/>
          <w:lang w:val="kk-KZ" w:eastAsia="ru-RU"/>
        </w:rPr>
        <w:t>Ғ</w:t>
      </w:r>
      <w:r>
        <w:rPr>
          <w:rFonts w:ascii="Times New Roman" w:eastAsia="Times New Roman" w:hAnsi="Times New Roman" w:cs="Times New Roman"/>
          <w:sz w:val="28"/>
          <w:szCs w:val="28"/>
          <w:lang w:val="kk-KZ" w:eastAsia="ru-RU"/>
        </w:rPr>
        <w:t xml:space="preserve">.7 – </w:t>
      </w:r>
      <w:r w:rsidR="00342C79">
        <w:rPr>
          <w:rFonts w:ascii="Times New Roman" w:eastAsia="Times New Roman" w:hAnsi="Times New Roman" w:cs="Times New Roman"/>
          <w:sz w:val="28"/>
          <w:szCs w:val="28"/>
          <w:lang w:val="kk-KZ" w:eastAsia="ru-RU"/>
        </w:rPr>
        <w:t>Сот отырысына куәгер ретінде қатыссаңыз, мәліметті қазақ тілінде бере аласыз ба?</w:t>
      </w:r>
    </w:p>
    <w:p w14:paraId="2C2417D5" w14:textId="77777777" w:rsidR="007D4F59" w:rsidRPr="00B130CD" w:rsidRDefault="007D4F59" w:rsidP="00D62A9E">
      <w:pPr>
        <w:tabs>
          <w:tab w:val="left" w:pos="1725"/>
        </w:tabs>
        <w:spacing w:after="0" w:line="240" w:lineRule="auto"/>
        <w:ind w:firstLine="709"/>
        <w:jc w:val="both"/>
        <w:rPr>
          <w:rFonts w:ascii="Times New Roman" w:eastAsia="Times New Roman" w:hAnsi="Times New Roman" w:cs="Times New Roman"/>
          <w:sz w:val="28"/>
          <w:szCs w:val="28"/>
          <w:lang w:val="kk-KZ" w:eastAsia="ru-RU"/>
        </w:rPr>
      </w:pPr>
    </w:p>
    <w:p w14:paraId="7FB31B92" w14:textId="4F0832FA" w:rsidR="007D4F59" w:rsidRDefault="006A3CA2" w:rsidP="00E8095F">
      <w:pPr>
        <w:tabs>
          <w:tab w:val="left" w:pos="1725"/>
        </w:tabs>
        <w:spacing w:after="0" w:line="240" w:lineRule="auto"/>
        <w:jc w:val="center"/>
        <w:rPr>
          <w:rFonts w:ascii="Times New Roman" w:eastAsia="Times New Roman" w:hAnsi="Times New Roman" w:cs="Times New Roman"/>
          <w:sz w:val="28"/>
          <w:szCs w:val="28"/>
          <w:lang w:val="kk-KZ" w:eastAsia="ru-RU"/>
        </w:rPr>
      </w:pPr>
      <w:r w:rsidRPr="00B130CD">
        <w:rPr>
          <w:rFonts w:ascii="Times New Roman" w:hAnsi="Times New Roman" w:cs="Times New Roman"/>
          <w:noProof/>
          <w:sz w:val="28"/>
          <w:szCs w:val="28"/>
          <w:lang w:eastAsia="ru-RU"/>
        </w:rPr>
        <w:drawing>
          <wp:inline distT="0" distB="0" distL="0" distR="0" wp14:anchorId="302D6ACB" wp14:editId="70A9B1E9">
            <wp:extent cx="4451350" cy="2000250"/>
            <wp:effectExtent l="0" t="0" r="635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2697" t="20124" r="24569" b="7844"/>
                    <a:stretch/>
                  </pic:blipFill>
                  <pic:spPr bwMode="auto">
                    <a:xfrm>
                      <a:off x="0" y="0"/>
                      <a:ext cx="4451350" cy="2000250"/>
                    </a:xfrm>
                    <a:prstGeom prst="rect">
                      <a:avLst/>
                    </a:prstGeom>
                    <a:ln>
                      <a:noFill/>
                    </a:ln>
                    <a:extLst>
                      <a:ext uri="{53640926-AAD7-44D8-BBD7-CCE9431645EC}">
                        <a14:shadowObscured xmlns:a14="http://schemas.microsoft.com/office/drawing/2010/main"/>
                      </a:ext>
                    </a:extLst>
                  </pic:spPr>
                </pic:pic>
              </a:graphicData>
            </a:graphic>
          </wp:inline>
        </w:drawing>
      </w:r>
    </w:p>
    <w:p w14:paraId="16F05C55" w14:textId="77777777" w:rsidR="008560AF" w:rsidRPr="008560AF" w:rsidRDefault="008560AF" w:rsidP="008560AF">
      <w:pPr>
        <w:tabs>
          <w:tab w:val="left" w:pos="1725"/>
        </w:tabs>
        <w:spacing w:after="0" w:line="240" w:lineRule="auto"/>
        <w:jc w:val="both"/>
        <w:rPr>
          <w:rFonts w:ascii="Times New Roman" w:eastAsia="Times New Roman" w:hAnsi="Times New Roman" w:cs="Times New Roman"/>
          <w:sz w:val="16"/>
          <w:szCs w:val="16"/>
          <w:lang w:val="kk-KZ" w:eastAsia="ru-RU"/>
        </w:rPr>
      </w:pPr>
    </w:p>
    <w:p w14:paraId="1E12F409" w14:textId="6D248FDC" w:rsidR="008560AF" w:rsidRPr="00B130CD" w:rsidRDefault="008560AF" w:rsidP="008560AF">
      <w:pPr>
        <w:tabs>
          <w:tab w:val="left" w:pos="1725"/>
        </w:tabs>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Сурет </w:t>
      </w:r>
      <w:r w:rsidR="00E67C9F">
        <w:rPr>
          <w:rFonts w:ascii="Times New Roman" w:eastAsia="Times New Roman" w:hAnsi="Times New Roman" w:cs="Times New Roman"/>
          <w:sz w:val="28"/>
          <w:szCs w:val="28"/>
          <w:lang w:val="kk-KZ" w:eastAsia="ru-RU"/>
        </w:rPr>
        <w:t>Ғ</w:t>
      </w:r>
      <w:r>
        <w:rPr>
          <w:rFonts w:ascii="Times New Roman" w:eastAsia="Times New Roman" w:hAnsi="Times New Roman" w:cs="Times New Roman"/>
          <w:sz w:val="28"/>
          <w:szCs w:val="28"/>
          <w:lang w:val="kk-KZ" w:eastAsia="ru-RU"/>
        </w:rPr>
        <w:t xml:space="preserve">.8 – </w:t>
      </w:r>
      <w:r w:rsidR="00342C79">
        <w:rPr>
          <w:rFonts w:ascii="Times New Roman" w:eastAsia="Times New Roman" w:hAnsi="Times New Roman" w:cs="Times New Roman"/>
          <w:sz w:val="28"/>
          <w:szCs w:val="28"/>
          <w:lang w:val="kk-KZ" w:eastAsia="ru-RU"/>
        </w:rPr>
        <w:t>Туындаған мәселелерді шешуге коммуникативтік деңгейіңіз толық айта аласыз ба</w:t>
      </w:r>
      <w:r>
        <w:rPr>
          <w:rFonts w:ascii="Times New Roman" w:eastAsia="Times New Roman" w:hAnsi="Times New Roman" w:cs="Times New Roman"/>
          <w:sz w:val="28"/>
          <w:szCs w:val="28"/>
          <w:lang w:val="kk-KZ" w:eastAsia="ru-RU"/>
        </w:rPr>
        <w:t>?</w:t>
      </w:r>
    </w:p>
    <w:p w14:paraId="08988394" w14:textId="77777777" w:rsidR="008560AF" w:rsidRPr="00B130CD" w:rsidRDefault="008560AF" w:rsidP="00E8095F">
      <w:pPr>
        <w:tabs>
          <w:tab w:val="left" w:pos="1725"/>
        </w:tabs>
        <w:spacing w:after="0" w:line="240" w:lineRule="auto"/>
        <w:jc w:val="center"/>
        <w:rPr>
          <w:rFonts w:ascii="Times New Roman" w:eastAsia="Times New Roman" w:hAnsi="Times New Roman" w:cs="Times New Roman"/>
          <w:sz w:val="28"/>
          <w:szCs w:val="28"/>
          <w:lang w:val="kk-KZ" w:eastAsia="ru-RU"/>
        </w:rPr>
      </w:pPr>
    </w:p>
    <w:p w14:paraId="44FC8B9F" w14:textId="4154203B" w:rsidR="007D4F59" w:rsidRDefault="006A3CA2" w:rsidP="00E8095F">
      <w:pPr>
        <w:tabs>
          <w:tab w:val="left" w:pos="1725"/>
        </w:tabs>
        <w:spacing w:after="0" w:line="240" w:lineRule="auto"/>
        <w:jc w:val="center"/>
        <w:rPr>
          <w:rFonts w:ascii="Times New Roman" w:eastAsia="Times New Roman" w:hAnsi="Times New Roman" w:cs="Times New Roman"/>
          <w:sz w:val="28"/>
          <w:szCs w:val="28"/>
          <w:lang w:val="kk-KZ" w:eastAsia="ru-RU"/>
        </w:rPr>
      </w:pPr>
      <w:r w:rsidRPr="00B130CD">
        <w:rPr>
          <w:rFonts w:ascii="Times New Roman" w:hAnsi="Times New Roman" w:cs="Times New Roman"/>
          <w:noProof/>
          <w:sz w:val="28"/>
          <w:szCs w:val="28"/>
          <w:lang w:eastAsia="ru-RU"/>
        </w:rPr>
        <w:drawing>
          <wp:inline distT="0" distB="0" distL="0" distR="0" wp14:anchorId="74865718" wp14:editId="7A460C28">
            <wp:extent cx="4533900" cy="19304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2698" t="14543" r="23221" b="10525"/>
                    <a:stretch/>
                  </pic:blipFill>
                  <pic:spPr bwMode="auto">
                    <a:xfrm>
                      <a:off x="0" y="0"/>
                      <a:ext cx="4533900" cy="1930400"/>
                    </a:xfrm>
                    <a:prstGeom prst="rect">
                      <a:avLst/>
                    </a:prstGeom>
                    <a:ln>
                      <a:noFill/>
                    </a:ln>
                    <a:extLst>
                      <a:ext uri="{53640926-AAD7-44D8-BBD7-CCE9431645EC}">
                        <a14:shadowObscured xmlns:a14="http://schemas.microsoft.com/office/drawing/2010/main"/>
                      </a:ext>
                    </a:extLst>
                  </pic:spPr>
                </pic:pic>
              </a:graphicData>
            </a:graphic>
          </wp:inline>
        </w:drawing>
      </w:r>
    </w:p>
    <w:p w14:paraId="66496F36" w14:textId="77777777" w:rsidR="008560AF" w:rsidRPr="008560AF" w:rsidRDefault="008560AF" w:rsidP="008560AF">
      <w:pPr>
        <w:tabs>
          <w:tab w:val="left" w:pos="1725"/>
        </w:tabs>
        <w:spacing w:after="0" w:line="240" w:lineRule="auto"/>
        <w:jc w:val="both"/>
        <w:rPr>
          <w:rFonts w:ascii="Times New Roman" w:eastAsia="Times New Roman" w:hAnsi="Times New Roman" w:cs="Times New Roman"/>
          <w:sz w:val="16"/>
          <w:szCs w:val="16"/>
          <w:lang w:val="kk-KZ" w:eastAsia="ru-RU"/>
        </w:rPr>
      </w:pPr>
    </w:p>
    <w:p w14:paraId="2A3C6760" w14:textId="5163FCA4" w:rsidR="008560AF" w:rsidRPr="00B130CD" w:rsidRDefault="008560AF" w:rsidP="008560AF">
      <w:pPr>
        <w:tabs>
          <w:tab w:val="left" w:pos="1725"/>
        </w:tabs>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Сурет </w:t>
      </w:r>
      <w:r w:rsidR="00E67C9F">
        <w:rPr>
          <w:rFonts w:ascii="Times New Roman" w:eastAsia="Times New Roman" w:hAnsi="Times New Roman" w:cs="Times New Roman"/>
          <w:sz w:val="28"/>
          <w:szCs w:val="28"/>
          <w:lang w:val="kk-KZ" w:eastAsia="ru-RU"/>
        </w:rPr>
        <w:t>Ғ</w:t>
      </w:r>
      <w:r>
        <w:rPr>
          <w:rFonts w:ascii="Times New Roman" w:eastAsia="Times New Roman" w:hAnsi="Times New Roman" w:cs="Times New Roman"/>
          <w:sz w:val="28"/>
          <w:szCs w:val="28"/>
          <w:lang w:val="kk-KZ" w:eastAsia="ru-RU"/>
        </w:rPr>
        <w:t xml:space="preserve">.9 – </w:t>
      </w:r>
      <w:r w:rsidR="00727D0A">
        <w:rPr>
          <w:rFonts w:ascii="Times New Roman" w:eastAsia="Times New Roman" w:hAnsi="Times New Roman" w:cs="Times New Roman"/>
          <w:sz w:val="28"/>
          <w:szCs w:val="28"/>
          <w:lang w:val="kk-KZ" w:eastAsia="ru-RU"/>
        </w:rPr>
        <w:t>Теориялық білімдеріңізді тәжірибе жүзінде 100 пайыз қолдана аласыз ба</w:t>
      </w:r>
      <w:r>
        <w:rPr>
          <w:rFonts w:ascii="Times New Roman" w:eastAsia="Times New Roman" w:hAnsi="Times New Roman" w:cs="Times New Roman"/>
          <w:sz w:val="28"/>
          <w:szCs w:val="28"/>
          <w:lang w:val="kk-KZ" w:eastAsia="ru-RU"/>
        </w:rPr>
        <w:t>?</w:t>
      </w:r>
    </w:p>
    <w:p w14:paraId="5365456F" w14:textId="77777777" w:rsidR="008560AF" w:rsidRPr="00B130CD" w:rsidRDefault="008560AF" w:rsidP="00E8095F">
      <w:pPr>
        <w:tabs>
          <w:tab w:val="left" w:pos="1725"/>
        </w:tabs>
        <w:spacing w:after="0" w:line="240" w:lineRule="auto"/>
        <w:jc w:val="center"/>
        <w:rPr>
          <w:rFonts w:ascii="Times New Roman" w:eastAsia="Times New Roman" w:hAnsi="Times New Roman" w:cs="Times New Roman"/>
          <w:sz w:val="28"/>
          <w:szCs w:val="28"/>
          <w:lang w:val="kk-KZ" w:eastAsia="ru-RU"/>
        </w:rPr>
      </w:pPr>
    </w:p>
    <w:p w14:paraId="27853020" w14:textId="09E966E6" w:rsidR="007D4F59" w:rsidRDefault="007D4F59" w:rsidP="00D62A9E">
      <w:pPr>
        <w:tabs>
          <w:tab w:val="left" w:pos="1725"/>
        </w:tabs>
        <w:spacing w:after="0" w:line="240" w:lineRule="auto"/>
        <w:ind w:firstLine="709"/>
        <w:jc w:val="both"/>
        <w:rPr>
          <w:rFonts w:ascii="Times New Roman" w:eastAsia="Times New Roman" w:hAnsi="Times New Roman" w:cs="Times New Roman"/>
          <w:sz w:val="28"/>
          <w:szCs w:val="28"/>
          <w:lang w:val="kk-KZ" w:eastAsia="ru-RU"/>
        </w:rPr>
      </w:pPr>
    </w:p>
    <w:p w14:paraId="5A1D2A1E" w14:textId="55245754" w:rsidR="00727D0A" w:rsidRDefault="00727D0A" w:rsidP="00D62A9E">
      <w:pPr>
        <w:tabs>
          <w:tab w:val="left" w:pos="1725"/>
        </w:tabs>
        <w:spacing w:after="0" w:line="240" w:lineRule="auto"/>
        <w:ind w:firstLine="709"/>
        <w:jc w:val="both"/>
        <w:rPr>
          <w:rFonts w:ascii="Times New Roman" w:eastAsia="Times New Roman" w:hAnsi="Times New Roman" w:cs="Times New Roman"/>
          <w:sz w:val="28"/>
          <w:szCs w:val="28"/>
          <w:lang w:val="kk-KZ" w:eastAsia="ru-RU"/>
        </w:rPr>
      </w:pPr>
    </w:p>
    <w:p w14:paraId="6E370A3A" w14:textId="77777777" w:rsidR="00727D0A" w:rsidRPr="00B130CD" w:rsidRDefault="00727D0A" w:rsidP="00D62A9E">
      <w:pPr>
        <w:tabs>
          <w:tab w:val="left" w:pos="1725"/>
        </w:tabs>
        <w:spacing w:after="0" w:line="240" w:lineRule="auto"/>
        <w:ind w:firstLine="709"/>
        <w:jc w:val="both"/>
        <w:rPr>
          <w:rFonts w:ascii="Times New Roman" w:eastAsia="Times New Roman" w:hAnsi="Times New Roman" w:cs="Times New Roman"/>
          <w:sz w:val="28"/>
          <w:szCs w:val="28"/>
          <w:lang w:val="kk-KZ" w:eastAsia="ru-RU"/>
        </w:rPr>
      </w:pPr>
    </w:p>
    <w:p w14:paraId="3B93FB8A" w14:textId="77777777" w:rsidR="007D4F59" w:rsidRPr="00B130CD" w:rsidRDefault="007D4F59" w:rsidP="00D62A9E">
      <w:pPr>
        <w:tabs>
          <w:tab w:val="left" w:pos="1725"/>
        </w:tabs>
        <w:spacing w:after="0" w:line="240" w:lineRule="auto"/>
        <w:ind w:firstLine="709"/>
        <w:jc w:val="both"/>
        <w:rPr>
          <w:rFonts w:ascii="Times New Roman" w:eastAsia="Times New Roman" w:hAnsi="Times New Roman" w:cs="Times New Roman"/>
          <w:sz w:val="28"/>
          <w:szCs w:val="28"/>
          <w:lang w:val="kk-KZ" w:eastAsia="ru-RU"/>
        </w:rPr>
      </w:pPr>
    </w:p>
    <w:p w14:paraId="510F0D3D" w14:textId="71B35730" w:rsidR="007D4F59" w:rsidRPr="00B130CD" w:rsidRDefault="007D4F59" w:rsidP="00727D0A">
      <w:pPr>
        <w:tabs>
          <w:tab w:val="left" w:pos="1725"/>
        </w:tabs>
        <w:spacing w:after="0" w:line="240" w:lineRule="auto"/>
        <w:ind w:firstLine="709"/>
        <w:jc w:val="both"/>
        <w:rPr>
          <w:rFonts w:ascii="Times New Roman" w:eastAsia="Times New Roman" w:hAnsi="Times New Roman" w:cs="Times New Roman"/>
          <w:sz w:val="28"/>
          <w:szCs w:val="28"/>
          <w:lang w:val="kk-KZ" w:eastAsia="ru-RU"/>
        </w:rPr>
      </w:pPr>
      <w:r w:rsidRPr="00B130CD">
        <w:rPr>
          <w:rFonts w:ascii="Times New Roman" w:eastAsia="Times New Roman" w:hAnsi="Times New Roman" w:cs="Times New Roman"/>
          <w:sz w:val="28"/>
          <w:szCs w:val="28"/>
          <w:lang w:val="kk-KZ" w:eastAsia="ru-RU"/>
        </w:rPr>
        <w:t>Ш.</w:t>
      </w:r>
      <w:r w:rsidR="00727D0A">
        <w:rPr>
          <w:rFonts w:ascii="Times New Roman" w:eastAsia="Times New Roman" w:hAnsi="Times New Roman" w:cs="Times New Roman"/>
          <w:sz w:val="28"/>
          <w:szCs w:val="28"/>
          <w:lang w:val="kk-KZ" w:eastAsia="ru-RU"/>
        </w:rPr>
        <w:t xml:space="preserve"> </w:t>
      </w:r>
      <w:r w:rsidRPr="00B130CD">
        <w:rPr>
          <w:rFonts w:ascii="Times New Roman" w:eastAsia="Times New Roman" w:hAnsi="Times New Roman" w:cs="Times New Roman"/>
          <w:sz w:val="28"/>
          <w:szCs w:val="28"/>
          <w:lang w:val="kk-KZ" w:eastAsia="ru-RU"/>
        </w:rPr>
        <w:t>Уәлиханов атындағы Көкшетау университеті «Бизнес және құқық» жоғары мектебінің «Құқықтану» мамандығы бойынша 1-курс студенттері</w:t>
      </w:r>
    </w:p>
    <w:p w14:paraId="06B79FF8" w14:textId="77777777" w:rsidR="00C276D4" w:rsidRPr="00B130CD" w:rsidRDefault="00C276D4" w:rsidP="00D62A9E">
      <w:pPr>
        <w:tabs>
          <w:tab w:val="left" w:pos="1725"/>
        </w:tabs>
        <w:spacing w:after="0" w:line="240" w:lineRule="auto"/>
        <w:ind w:firstLine="709"/>
        <w:jc w:val="both"/>
        <w:rPr>
          <w:rFonts w:ascii="Times New Roman" w:eastAsia="Times New Roman" w:hAnsi="Times New Roman" w:cs="Times New Roman"/>
          <w:sz w:val="28"/>
          <w:szCs w:val="28"/>
          <w:lang w:val="kk-KZ" w:eastAsia="ru-RU"/>
        </w:rPr>
      </w:pPr>
    </w:p>
    <w:p w14:paraId="4D809F98" w14:textId="7DCD5BBC" w:rsidR="00157977" w:rsidRDefault="00D020A7" w:rsidP="00E8095F">
      <w:pPr>
        <w:tabs>
          <w:tab w:val="left" w:pos="1725"/>
        </w:tabs>
        <w:spacing w:after="0" w:line="240" w:lineRule="auto"/>
        <w:jc w:val="center"/>
        <w:rPr>
          <w:rFonts w:ascii="Times New Roman" w:eastAsia="Times New Roman" w:hAnsi="Times New Roman" w:cs="Times New Roman"/>
          <w:sz w:val="28"/>
          <w:szCs w:val="28"/>
          <w:lang w:val="kk-KZ" w:eastAsia="ru-RU"/>
        </w:rPr>
      </w:pPr>
      <w:r w:rsidRPr="00B130CD">
        <w:rPr>
          <w:rFonts w:ascii="Times New Roman" w:hAnsi="Times New Roman" w:cs="Times New Roman"/>
          <w:noProof/>
          <w:sz w:val="28"/>
          <w:szCs w:val="28"/>
          <w:lang w:eastAsia="ru-RU"/>
        </w:rPr>
        <w:drawing>
          <wp:inline distT="0" distB="0" distL="0" distR="0" wp14:anchorId="1399EF9E" wp14:editId="5EDE6B19">
            <wp:extent cx="4495800" cy="1955800"/>
            <wp:effectExtent l="0" t="0" r="0"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2282" t="15283" r="24258" b="8800"/>
                    <a:stretch/>
                  </pic:blipFill>
                  <pic:spPr bwMode="auto">
                    <a:xfrm>
                      <a:off x="0" y="0"/>
                      <a:ext cx="4495800" cy="1955800"/>
                    </a:xfrm>
                    <a:prstGeom prst="rect">
                      <a:avLst/>
                    </a:prstGeom>
                    <a:ln>
                      <a:noFill/>
                    </a:ln>
                    <a:extLst>
                      <a:ext uri="{53640926-AAD7-44D8-BBD7-CCE9431645EC}">
                        <a14:shadowObscured xmlns:a14="http://schemas.microsoft.com/office/drawing/2010/main"/>
                      </a:ext>
                    </a:extLst>
                  </pic:spPr>
                </pic:pic>
              </a:graphicData>
            </a:graphic>
          </wp:inline>
        </w:drawing>
      </w:r>
    </w:p>
    <w:p w14:paraId="1DD3B184" w14:textId="77777777" w:rsidR="008560AF" w:rsidRPr="008560AF" w:rsidRDefault="008560AF" w:rsidP="008560AF">
      <w:pPr>
        <w:tabs>
          <w:tab w:val="left" w:pos="1725"/>
        </w:tabs>
        <w:spacing w:after="0" w:line="240" w:lineRule="auto"/>
        <w:jc w:val="both"/>
        <w:rPr>
          <w:rFonts w:ascii="Times New Roman" w:eastAsia="Times New Roman" w:hAnsi="Times New Roman" w:cs="Times New Roman"/>
          <w:sz w:val="16"/>
          <w:szCs w:val="16"/>
          <w:lang w:val="kk-KZ" w:eastAsia="ru-RU"/>
        </w:rPr>
      </w:pPr>
    </w:p>
    <w:p w14:paraId="5D4DD9E3" w14:textId="34E5B396" w:rsidR="008560AF" w:rsidRPr="00B130CD" w:rsidRDefault="008560AF" w:rsidP="008560AF">
      <w:pPr>
        <w:tabs>
          <w:tab w:val="left" w:pos="1725"/>
        </w:tabs>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Сурет </w:t>
      </w:r>
      <w:r w:rsidR="00E67C9F">
        <w:rPr>
          <w:rFonts w:ascii="Times New Roman" w:eastAsia="Times New Roman" w:hAnsi="Times New Roman" w:cs="Times New Roman"/>
          <w:sz w:val="28"/>
          <w:szCs w:val="28"/>
          <w:lang w:val="kk-KZ" w:eastAsia="ru-RU"/>
        </w:rPr>
        <w:t>Ғ</w:t>
      </w:r>
      <w:r>
        <w:rPr>
          <w:rFonts w:ascii="Times New Roman" w:eastAsia="Times New Roman" w:hAnsi="Times New Roman" w:cs="Times New Roman"/>
          <w:sz w:val="28"/>
          <w:szCs w:val="28"/>
          <w:lang w:val="kk-KZ" w:eastAsia="ru-RU"/>
        </w:rPr>
        <w:t>.1 – Заң терминдерін қазақ тілінде толық меңгердіңіз бе?</w:t>
      </w:r>
    </w:p>
    <w:p w14:paraId="33B908EE" w14:textId="77777777" w:rsidR="00157977" w:rsidRPr="00B130CD" w:rsidRDefault="00157977" w:rsidP="00D62A9E">
      <w:pPr>
        <w:tabs>
          <w:tab w:val="left" w:pos="1725"/>
        </w:tabs>
        <w:spacing w:after="0" w:line="240" w:lineRule="auto"/>
        <w:ind w:firstLine="709"/>
        <w:jc w:val="both"/>
        <w:rPr>
          <w:rFonts w:ascii="Times New Roman" w:eastAsia="Times New Roman" w:hAnsi="Times New Roman" w:cs="Times New Roman"/>
          <w:sz w:val="28"/>
          <w:szCs w:val="28"/>
          <w:lang w:val="kk-KZ" w:eastAsia="ru-RU"/>
        </w:rPr>
      </w:pPr>
    </w:p>
    <w:p w14:paraId="5C985BD0" w14:textId="3FBC4DC0" w:rsidR="00157977" w:rsidRDefault="00D020A7" w:rsidP="00E8095F">
      <w:pPr>
        <w:tabs>
          <w:tab w:val="left" w:pos="1725"/>
        </w:tabs>
        <w:spacing w:after="0" w:line="240" w:lineRule="auto"/>
        <w:jc w:val="center"/>
        <w:rPr>
          <w:rFonts w:ascii="Times New Roman" w:eastAsia="Times New Roman" w:hAnsi="Times New Roman" w:cs="Times New Roman"/>
          <w:sz w:val="28"/>
          <w:szCs w:val="28"/>
          <w:lang w:val="kk-KZ" w:eastAsia="ru-RU"/>
        </w:rPr>
      </w:pPr>
      <w:r w:rsidRPr="00B130CD">
        <w:rPr>
          <w:rFonts w:ascii="Times New Roman" w:hAnsi="Times New Roman" w:cs="Times New Roman"/>
          <w:noProof/>
          <w:sz w:val="28"/>
          <w:szCs w:val="28"/>
          <w:lang w:eastAsia="ru-RU"/>
        </w:rPr>
        <w:drawing>
          <wp:inline distT="0" distB="0" distL="0" distR="0" wp14:anchorId="510D3A9C" wp14:editId="75B9D4E2">
            <wp:extent cx="4508500" cy="1936750"/>
            <wp:effectExtent l="0" t="0" r="6350" b="635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2074" t="15283" r="24259" b="9539"/>
                    <a:stretch/>
                  </pic:blipFill>
                  <pic:spPr bwMode="auto">
                    <a:xfrm>
                      <a:off x="0" y="0"/>
                      <a:ext cx="4508500" cy="1936750"/>
                    </a:xfrm>
                    <a:prstGeom prst="rect">
                      <a:avLst/>
                    </a:prstGeom>
                    <a:ln>
                      <a:noFill/>
                    </a:ln>
                    <a:extLst>
                      <a:ext uri="{53640926-AAD7-44D8-BBD7-CCE9431645EC}">
                        <a14:shadowObscured xmlns:a14="http://schemas.microsoft.com/office/drawing/2010/main"/>
                      </a:ext>
                    </a:extLst>
                  </pic:spPr>
                </pic:pic>
              </a:graphicData>
            </a:graphic>
          </wp:inline>
        </w:drawing>
      </w:r>
    </w:p>
    <w:p w14:paraId="6D868CA6" w14:textId="77777777" w:rsidR="008560AF" w:rsidRPr="008560AF" w:rsidRDefault="008560AF" w:rsidP="008560AF">
      <w:pPr>
        <w:tabs>
          <w:tab w:val="left" w:pos="1725"/>
        </w:tabs>
        <w:spacing w:after="0" w:line="240" w:lineRule="auto"/>
        <w:jc w:val="both"/>
        <w:rPr>
          <w:rFonts w:ascii="Times New Roman" w:eastAsia="Times New Roman" w:hAnsi="Times New Roman" w:cs="Times New Roman"/>
          <w:sz w:val="16"/>
          <w:szCs w:val="16"/>
          <w:lang w:val="kk-KZ" w:eastAsia="ru-RU"/>
        </w:rPr>
      </w:pPr>
    </w:p>
    <w:p w14:paraId="5DCEB3D0" w14:textId="738B103E" w:rsidR="008560AF" w:rsidRPr="00B130CD" w:rsidRDefault="00727D0A" w:rsidP="008560AF">
      <w:pPr>
        <w:tabs>
          <w:tab w:val="left" w:pos="1725"/>
        </w:tabs>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Сурет </w:t>
      </w:r>
      <w:r w:rsidR="00E67C9F">
        <w:rPr>
          <w:rFonts w:ascii="Times New Roman" w:eastAsia="Times New Roman" w:hAnsi="Times New Roman" w:cs="Times New Roman"/>
          <w:sz w:val="28"/>
          <w:szCs w:val="28"/>
          <w:lang w:val="kk-KZ" w:eastAsia="ru-RU"/>
        </w:rPr>
        <w:t>Ғ</w:t>
      </w:r>
      <w:r>
        <w:rPr>
          <w:rFonts w:ascii="Times New Roman" w:eastAsia="Times New Roman" w:hAnsi="Times New Roman" w:cs="Times New Roman"/>
          <w:sz w:val="28"/>
          <w:szCs w:val="28"/>
          <w:lang w:val="kk-KZ" w:eastAsia="ru-RU"/>
        </w:rPr>
        <w:t>.2 – Теорилық біліміңізді қазақ тілінде еркін қолдана аласыз ба?</w:t>
      </w:r>
    </w:p>
    <w:p w14:paraId="35FF8F73" w14:textId="77777777" w:rsidR="008560AF" w:rsidRPr="00B130CD" w:rsidRDefault="008560AF" w:rsidP="00E8095F">
      <w:pPr>
        <w:tabs>
          <w:tab w:val="left" w:pos="1725"/>
        </w:tabs>
        <w:spacing w:after="0" w:line="240" w:lineRule="auto"/>
        <w:jc w:val="center"/>
        <w:rPr>
          <w:rFonts w:ascii="Times New Roman" w:eastAsia="Times New Roman" w:hAnsi="Times New Roman" w:cs="Times New Roman"/>
          <w:sz w:val="28"/>
          <w:szCs w:val="28"/>
          <w:lang w:val="kk-KZ" w:eastAsia="ru-RU"/>
        </w:rPr>
      </w:pPr>
    </w:p>
    <w:p w14:paraId="75E437B6" w14:textId="077478F9" w:rsidR="00157977" w:rsidRDefault="00D020A7" w:rsidP="00E8095F">
      <w:pPr>
        <w:tabs>
          <w:tab w:val="left" w:pos="1725"/>
        </w:tabs>
        <w:spacing w:after="0" w:line="240" w:lineRule="auto"/>
        <w:jc w:val="center"/>
        <w:rPr>
          <w:rFonts w:ascii="Times New Roman" w:eastAsia="Times New Roman" w:hAnsi="Times New Roman" w:cs="Times New Roman"/>
          <w:sz w:val="28"/>
          <w:szCs w:val="28"/>
          <w:lang w:val="kk-KZ" w:eastAsia="ru-RU"/>
        </w:rPr>
      </w:pPr>
      <w:r w:rsidRPr="00B130CD">
        <w:rPr>
          <w:rFonts w:ascii="Times New Roman" w:hAnsi="Times New Roman" w:cs="Times New Roman"/>
          <w:noProof/>
          <w:sz w:val="28"/>
          <w:szCs w:val="28"/>
          <w:lang w:eastAsia="ru-RU"/>
        </w:rPr>
        <w:drawing>
          <wp:inline distT="0" distB="0" distL="0" distR="0" wp14:anchorId="2F5C5478" wp14:editId="60682446">
            <wp:extent cx="4540250" cy="19113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3112" t="17008" r="22702" b="8800"/>
                    <a:stretch/>
                  </pic:blipFill>
                  <pic:spPr bwMode="auto">
                    <a:xfrm>
                      <a:off x="0" y="0"/>
                      <a:ext cx="4540250" cy="1911350"/>
                    </a:xfrm>
                    <a:prstGeom prst="rect">
                      <a:avLst/>
                    </a:prstGeom>
                    <a:ln>
                      <a:noFill/>
                    </a:ln>
                    <a:extLst>
                      <a:ext uri="{53640926-AAD7-44D8-BBD7-CCE9431645EC}">
                        <a14:shadowObscured xmlns:a14="http://schemas.microsoft.com/office/drawing/2010/main"/>
                      </a:ext>
                    </a:extLst>
                  </pic:spPr>
                </pic:pic>
              </a:graphicData>
            </a:graphic>
          </wp:inline>
        </w:drawing>
      </w:r>
    </w:p>
    <w:p w14:paraId="5C45CE43" w14:textId="77777777" w:rsidR="008560AF" w:rsidRPr="008560AF" w:rsidRDefault="008560AF" w:rsidP="008560AF">
      <w:pPr>
        <w:tabs>
          <w:tab w:val="left" w:pos="1725"/>
        </w:tabs>
        <w:spacing w:after="0" w:line="240" w:lineRule="auto"/>
        <w:jc w:val="both"/>
        <w:rPr>
          <w:rFonts w:ascii="Times New Roman" w:eastAsia="Times New Roman" w:hAnsi="Times New Roman" w:cs="Times New Roman"/>
          <w:sz w:val="16"/>
          <w:szCs w:val="16"/>
          <w:lang w:val="kk-KZ" w:eastAsia="ru-RU"/>
        </w:rPr>
      </w:pPr>
    </w:p>
    <w:p w14:paraId="7D06CA23" w14:textId="136B7ABE" w:rsidR="008560AF" w:rsidRPr="00B130CD" w:rsidRDefault="00727D0A" w:rsidP="008560AF">
      <w:pPr>
        <w:tabs>
          <w:tab w:val="left" w:pos="1725"/>
        </w:tabs>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Сурет </w:t>
      </w:r>
      <w:r w:rsidR="00E67C9F">
        <w:rPr>
          <w:rFonts w:ascii="Times New Roman" w:eastAsia="Times New Roman" w:hAnsi="Times New Roman" w:cs="Times New Roman"/>
          <w:sz w:val="28"/>
          <w:szCs w:val="28"/>
          <w:lang w:val="kk-KZ" w:eastAsia="ru-RU"/>
        </w:rPr>
        <w:t>Ғ</w:t>
      </w:r>
      <w:r>
        <w:rPr>
          <w:rFonts w:ascii="Times New Roman" w:eastAsia="Times New Roman" w:hAnsi="Times New Roman" w:cs="Times New Roman"/>
          <w:sz w:val="28"/>
          <w:szCs w:val="28"/>
          <w:lang w:val="kk-KZ" w:eastAsia="ru-RU"/>
        </w:rPr>
        <w:t>.3 – Қазақ тілінде келісімшарт жасай аласыз ба?</w:t>
      </w:r>
    </w:p>
    <w:p w14:paraId="1A51A334" w14:textId="77777777" w:rsidR="008560AF" w:rsidRPr="00B130CD" w:rsidRDefault="008560AF" w:rsidP="00E8095F">
      <w:pPr>
        <w:tabs>
          <w:tab w:val="left" w:pos="1725"/>
        </w:tabs>
        <w:spacing w:after="0" w:line="240" w:lineRule="auto"/>
        <w:jc w:val="center"/>
        <w:rPr>
          <w:rFonts w:ascii="Times New Roman" w:eastAsia="Times New Roman" w:hAnsi="Times New Roman" w:cs="Times New Roman"/>
          <w:sz w:val="28"/>
          <w:szCs w:val="28"/>
          <w:lang w:val="kk-KZ" w:eastAsia="ru-RU"/>
        </w:rPr>
      </w:pPr>
    </w:p>
    <w:p w14:paraId="55DD5B59" w14:textId="2A2992CE" w:rsidR="00157977" w:rsidRDefault="00D020A7" w:rsidP="00E8095F">
      <w:pPr>
        <w:tabs>
          <w:tab w:val="left" w:pos="1725"/>
        </w:tabs>
        <w:spacing w:after="0" w:line="240" w:lineRule="auto"/>
        <w:jc w:val="center"/>
        <w:rPr>
          <w:rFonts w:ascii="Times New Roman" w:eastAsia="Times New Roman" w:hAnsi="Times New Roman" w:cs="Times New Roman"/>
          <w:sz w:val="28"/>
          <w:szCs w:val="28"/>
          <w:lang w:val="kk-KZ" w:eastAsia="ru-RU"/>
        </w:rPr>
      </w:pPr>
      <w:r w:rsidRPr="00B130CD">
        <w:rPr>
          <w:rFonts w:ascii="Times New Roman" w:hAnsi="Times New Roman" w:cs="Times New Roman"/>
          <w:noProof/>
          <w:sz w:val="28"/>
          <w:szCs w:val="28"/>
          <w:lang w:eastAsia="ru-RU"/>
        </w:rPr>
        <w:drawing>
          <wp:inline distT="0" distB="0" distL="0" distR="0" wp14:anchorId="3B0230E0" wp14:editId="6D25E99F">
            <wp:extent cx="4565650" cy="1943100"/>
            <wp:effectExtent l="0" t="0" r="635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2179" t="13804" r="23221" b="10772"/>
                    <a:stretch/>
                  </pic:blipFill>
                  <pic:spPr bwMode="auto">
                    <a:xfrm>
                      <a:off x="0" y="0"/>
                      <a:ext cx="4565650" cy="1943100"/>
                    </a:xfrm>
                    <a:prstGeom prst="rect">
                      <a:avLst/>
                    </a:prstGeom>
                    <a:ln>
                      <a:noFill/>
                    </a:ln>
                    <a:extLst>
                      <a:ext uri="{53640926-AAD7-44D8-BBD7-CCE9431645EC}">
                        <a14:shadowObscured xmlns:a14="http://schemas.microsoft.com/office/drawing/2010/main"/>
                      </a:ext>
                    </a:extLst>
                  </pic:spPr>
                </pic:pic>
              </a:graphicData>
            </a:graphic>
          </wp:inline>
        </w:drawing>
      </w:r>
    </w:p>
    <w:p w14:paraId="129A8DB6" w14:textId="77777777" w:rsidR="008560AF" w:rsidRPr="008560AF" w:rsidRDefault="008560AF" w:rsidP="008560AF">
      <w:pPr>
        <w:tabs>
          <w:tab w:val="left" w:pos="1725"/>
        </w:tabs>
        <w:spacing w:after="0" w:line="240" w:lineRule="auto"/>
        <w:jc w:val="both"/>
        <w:rPr>
          <w:rFonts w:ascii="Times New Roman" w:eastAsia="Times New Roman" w:hAnsi="Times New Roman" w:cs="Times New Roman"/>
          <w:sz w:val="16"/>
          <w:szCs w:val="16"/>
          <w:lang w:val="kk-KZ" w:eastAsia="ru-RU"/>
        </w:rPr>
      </w:pPr>
    </w:p>
    <w:p w14:paraId="4E3B4374" w14:textId="35A09C93" w:rsidR="008560AF" w:rsidRPr="00B130CD" w:rsidRDefault="00727D0A" w:rsidP="008560AF">
      <w:pPr>
        <w:tabs>
          <w:tab w:val="left" w:pos="1725"/>
        </w:tabs>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Сурет </w:t>
      </w:r>
      <w:r w:rsidR="00E67C9F">
        <w:rPr>
          <w:rFonts w:ascii="Times New Roman" w:eastAsia="Times New Roman" w:hAnsi="Times New Roman" w:cs="Times New Roman"/>
          <w:sz w:val="28"/>
          <w:szCs w:val="28"/>
          <w:lang w:val="kk-KZ" w:eastAsia="ru-RU"/>
        </w:rPr>
        <w:t>Ғ</w:t>
      </w:r>
      <w:r>
        <w:rPr>
          <w:rFonts w:ascii="Times New Roman" w:eastAsia="Times New Roman" w:hAnsi="Times New Roman" w:cs="Times New Roman"/>
          <w:sz w:val="28"/>
          <w:szCs w:val="28"/>
          <w:lang w:val="kk-KZ" w:eastAsia="ru-RU"/>
        </w:rPr>
        <w:t>.4 – Заң құжаттарың қазақ тілінде оқисыз ба?</w:t>
      </w:r>
    </w:p>
    <w:p w14:paraId="17F1AD53" w14:textId="77777777" w:rsidR="008560AF" w:rsidRPr="00B130CD" w:rsidRDefault="008560AF" w:rsidP="00E8095F">
      <w:pPr>
        <w:tabs>
          <w:tab w:val="left" w:pos="1725"/>
        </w:tabs>
        <w:spacing w:after="0" w:line="240" w:lineRule="auto"/>
        <w:jc w:val="center"/>
        <w:rPr>
          <w:rFonts w:ascii="Times New Roman" w:eastAsia="Times New Roman" w:hAnsi="Times New Roman" w:cs="Times New Roman"/>
          <w:sz w:val="28"/>
          <w:szCs w:val="28"/>
          <w:lang w:val="kk-KZ" w:eastAsia="ru-RU"/>
        </w:rPr>
      </w:pPr>
    </w:p>
    <w:p w14:paraId="28064611" w14:textId="17BF93D6" w:rsidR="00157977" w:rsidRDefault="00D020A7" w:rsidP="00E8095F">
      <w:pPr>
        <w:tabs>
          <w:tab w:val="left" w:pos="1725"/>
        </w:tabs>
        <w:spacing w:after="0" w:line="240" w:lineRule="auto"/>
        <w:jc w:val="center"/>
        <w:rPr>
          <w:rFonts w:ascii="Times New Roman" w:hAnsi="Times New Roman" w:cs="Times New Roman"/>
          <w:noProof/>
          <w:sz w:val="28"/>
          <w:szCs w:val="28"/>
        </w:rPr>
      </w:pPr>
      <w:r w:rsidRPr="00B130CD">
        <w:rPr>
          <w:rFonts w:ascii="Times New Roman" w:hAnsi="Times New Roman" w:cs="Times New Roman"/>
          <w:noProof/>
          <w:sz w:val="28"/>
          <w:szCs w:val="28"/>
          <w:lang w:eastAsia="ru-RU"/>
        </w:rPr>
        <w:drawing>
          <wp:inline distT="0" distB="0" distL="0" distR="0" wp14:anchorId="5F069B64" wp14:editId="6AC7030B">
            <wp:extent cx="4438650" cy="19240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216" t="15528" r="24258" b="9786"/>
                    <a:stretch/>
                  </pic:blipFill>
                  <pic:spPr bwMode="auto">
                    <a:xfrm>
                      <a:off x="0" y="0"/>
                      <a:ext cx="4438650" cy="1924050"/>
                    </a:xfrm>
                    <a:prstGeom prst="rect">
                      <a:avLst/>
                    </a:prstGeom>
                    <a:ln>
                      <a:noFill/>
                    </a:ln>
                    <a:extLst>
                      <a:ext uri="{53640926-AAD7-44D8-BBD7-CCE9431645EC}">
                        <a14:shadowObscured xmlns:a14="http://schemas.microsoft.com/office/drawing/2010/main"/>
                      </a:ext>
                    </a:extLst>
                  </pic:spPr>
                </pic:pic>
              </a:graphicData>
            </a:graphic>
          </wp:inline>
        </w:drawing>
      </w:r>
    </w:p>
    <w:p w14:paraId="4C9F7CB0" w14:textId="77777777" w:rsidR="008560AF" w:rsidRPr="008560AF" w:rsidRDefault="008560AF" w:rsidP="008560AF">
      <w:pPr>
        <w:tabs>
          <w:tab w:val="left" w:pos="1725"/>
        </w:tabs>
        <w:spacing w:after="0" w:line="240" w:lineRule="auto"/>
        <w:jc w:val="both"/>
        <w:rPr>
          <w:rFonts w:ascii="Times New Roman" w:eastAsia="Times New Roman" w:hAnsi="Times New Roman" w:cs="Times New Roman"/>
          <w:sz w:val="16"/>
          <w:szCs w:val="16"/>
          <w:lang w:val="kk-KZ" w:eastAsia="ru-RU"/>
        </w:rPr>
      </w:pPr>
    </w:p>
    <w:p w14:paraId="1D7F384B" w14:textId="6C51B4F0" w:rsidR="008560AF" w:rsidRPr="00B130CD" w:rsidRDefault="00727D0A" w:rsidP="008560AF">
      <w:pPr>
        <w:tabs>
          <w:tab w:val="left" w:pos="1725"/>
        </w:tabs>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Сурет </w:t>
      </w:r>
      <w:r w:rsidR="00E67C9F">
        <w:rPr>
          <w:rFonts w:ascii="Times New Roman" w:eastAsia="Times New Roman" w:hAnsi="Times New Roman" w:cs="Times New Roman"/>
          <w:sz w:val="28"/>
          <w:szCs w:val="28"/>
          <w:lang w:val="kk-KZ" w:eastAsia="ru-RU"/>
        </w:rPr>
        <w:t>Ғ</w:t>
      </w:r>
      <w:r>
        <w:rPr>
          <w:rFonts w:ascii="Times New Roman" w:eastAsia="Times New Roman" w:hAnsi="Times New Roman" w:cs="Times New Roman"/>
          <w:sz w:val="28"/>
          <w:szCs w:val="28"/>
          <w:lang w:val="kk-KZ" w:eastAsia="ru-RU"/>
        </w:rPr>
        <w:t>.5 – Сізге заңгер ретінде көмекке жүгінген адамға қазақ тілінде көмектесе аласыз ба?</w:t>
      </w:r>
    </w:p>
    <w:p w14:paraId="2B9748FE" w14:textId="77777777" w:rsidR="008560AF" w:rsidRPr="008560AF" w:rsidRDefault="008560AF" w:rsidP="00E8095F">
      <w:pPr>
        <w:tabs>
          <w:tab w:val="left" w:pos="1725"/>
        </w:tabs>
        <w:spacing w:after="0" w:line="240" w:lineRule="auto"/>
        <w:jc w:val="center"/>
        <w:rPr>
          <w:rFonts w:ascii="Times New Roman" w:hAnsi="Times New Roman" w:cs="Times New Roman"/>
          <w:noProof/>
          <w:sz w:val="28"/>
          <w:szCs w:val="28"/>
          <w:lang w:val="kk-KZ"/>
        </w:rPr>
      </w:pPr>
    </w:p>
    <w:p w14:paraId="650E903F" w14:textId="7E66B591" w:rsidR="00D020A7" w:rsidRDefault="00D020A7" w:rsidP="00E8095F">
      <w:pPr>
        <w:tabs>
          <w:tab w:val="left" w:pos="2616"/>
        </w:tabs>
        <w:spacing w:after="0" w:line="240" w:lineRule="auto"/>
        <w:jc w:val="center"/>
        <w:rPr>
          <w:rFonts w:ascii="Times New Roman" w:hAnsi="Times New Roman" w:cs="Times New Roman"/>
          <w:noProof/>
          <w:sz w:val="28"/>
          <w:szCs w:val="28"/>
        </w:rPr>
      </w:pPr>
      <w:r w:rsidRPr="00B130CD">
        <w:rPr>
          <w:rFonts w:ascii="Times New Roman" w:hAnsi="Times New Roman" w:cs="Times New Roman"/>
          <w:noProof/>
          <w:sz w:val="28"/>
          <w:szCs w:val="28"/>
          <w:lang w:eastAsia="ru-RU"/>
        </w:rPr>
        <w:drawing>
          <wp:inline distT="0" distB="0" distL="0" distR="0" wp14:anchorId="4FDA8F80" wp14:editId="4E918FFA">
            <wp:extent cx="4578350" cy="19875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1660" t="20352" r="23532" b="8072"/>
                    <a:stretch/>
                  </pic:blipFill>
                  <pic:spPr bwMode="auto">
                    <a:xfrm>
                      <a:off x="0" y="0"/>
                      <a:ext cx="4578350" cy="1987550"/>
                    </a:xfrm>
                    <a:prstGeom prst="rect">
                      <a:avLst/>
                    </a:prstGeom>
                    <a:ln>
                      <a:noFill/>
                    </a:ln>
                    <a:extLst>
                      <a:ext uri="{53640926-AAD7-44D8-BBD7-CCE9431645EC}">
                        <a14:shadowObscured xmlns:a14="http://schemas.microsoft.com/office/drawing/2010/main"/>
                      </a:ext>
                    </a:extLst>
                  </pic:spPr>
                </pic:pic>
              </a:graphicData>
            </a:graphic>
          </wp:inline>
        </w:drawing>
      </w:r>
    </w:p>
    <w:p w14:paraId="64EBDCD4" w14:textId="77777777" w:rsidR="008560AF" w:rsidRPr="008560AF" w:rsidRDefault="008560AF" w:rsidP="008560AF">
      <w:pPr>
        <w:tabs>
          <w:tab w:val="left" w:pos="1725"/>
        </w:tabs>
        <w:spacing w:after="0" w:line="240" w:lineRule="auto"/>
        <w:jc w:val="both"/>
        <w:rPr>
          <w:rFonts w:ascii="Times New Roman" w:eastAsia="Times New Roman" w:hAnsi="Times New Roman" w:cs="Times New Roman"/>
          <w:sz w:val="16"/>
          <w:szCs w:val="16"/>
          <w:lang w:val="kk-KZ" w:eastAsia="ru-RU"/>
        </w:rPr>
      </w:pPr>
    </w:p>
    <w:p w14:paraId="4783975E" w14:textId="23CD88BC" w:rsidR="008560AF" w:rsidRPr="00B130CD" w:rsidRDefault="00727D0A" w:rsidP="008560AF">
      <w:pPr>
        <w:tabs>
          <w:tab w:val="left" w:pos="1725"/>
        </w:tabs>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Сурет </w:t>
      </w:r>
      <w:r w:rsidR="00E67C9F">
        <w:rPr>
          <w:rFonts w:ascii="Times New Roman" w:eastAsia="Times New Roman" w:hAnsi="Times New Roman" w:cs="Times New Roman"/>
          <w:sz w:val="28"/>
          <w:szCs w:val="28"/>
          <w:lang w:val="kk-KZ" w:eastAsia="ru-RU"/>
        </w:rPr>
        <w:t>Ғ</w:t>
      </w:r>
      <w:r>
        <w:rPr>
          <w:rFonts w:ascii="Times New Roman" w:eastAsia="Times New Roman" w:hAnsi="Times New Roman" w:cs="Times New Roman"/>
          <w:sz w:val="28"/>
          <w:szCs w:val="28"/>
          <w:lang w:val="kk-KZ" w:eastAsia="ru-RU"/>
        </w:rPr>
        <w:t>.6 – Белгілі бір құқықбұзушылық жағдайға куә болсаңыз, заң қызметкеріне қазақ хабарлай аласыз ба?</w:t>
      </w:r>
    </w:p>
    <w:p w14:paraId="45507343" w14:textId="77777777" w:rsidR="008560AF" w:rsidRPr="008560AF" w:rsidRDefault="008560AF" w:rsidP="00E8095F">
      <w:pPr>
        <w:tabs>
          <w:tab w:val="left" w:pos="2616"/>
        </w:tabs>
        <w:spacing w:after="0" w:line="240" w:lineRule="auto"/>
        <w:jc w:val="center"/>
        <w:rPr>
          <w:rFonts w:ascii="Times New Roman" w:hAnsi="Times New Roman" w:cs="Times New Roman"/>
          <w:noProof/>
          <w:sz w:val="28"/>
          <w:szCs w:val="28"/>
          <w:lang w:val="kk-KZ"/>
        </w:rPr>
      </w:pPr>
    </w:p>
    <w:p w14:paraId="5D507C4E" w14:textId="1A8BC24C" w:rsidR="00D020A7" w:rsidRPr="008560AF" w:rsidRDefault="00D020A7" w:rsidP="00D62A9E">
      <w:pPr>
        <w:spacing w:after="0" w:line="240" w:lineRule="auto"/>
        <w:ind w:firstLine="709"/>
        <w:jc w:val="both"/>
        <w:rPr>
          <w:rFonts w:ascii="Times New Roman" w:hAnsi="Times New Roman" w:cs="Times New Roman"/>
          <w:noProof/>
          <w:sz w:val="28"/>
          <w:szCs w:val="28"/>
          <w:lang w:val="kk-KZ"/>
        </w:rPr>
      </w:pPr>
    </w:p>
    <w:p w14:paraId="71FBA9B8" w14:textId="765966EB" w:rsidR="00D020A7" w:rsidRDefault="00D020A7" w:rsidP="00727D0A">
      <w:pPr>
        <w:tabs>
          <w:tab w:val="left" w:pos="1308"/>
        </w:tabs>
        <w:spacing w:after="0" w:line="240" w:lineRule="auto"/>
        <w:jc w:val="center"/>
        <w:rPr>
          <w:rFonts w:ascii="Times New Roman" w:eastAsia="Times New Roman" w:hAnsi="Times New Roman" w:cs="Times New Roman"/>
          <w:sz w:val="28"/>
          <w:szCs w:val="28"/>
          <w:lang w:val="kk-KZ" w:eastAsia="ru-RU"/>
        </w:rPr>
      </w:pPr>
      <w:r w:rsidRPr="00B130CD">
        <w:rPr>
          <w:rFonts w:ascii="Times New Roman" w:hAnsi="Times New Roman" w:cs="Times New Roman"/>
          <w:noProof/>
          <w:sz w:val="28"/>
          <w:szCs w:val="28"/>
          <w:lang w:eastAsia="ru-RU"/>
        </w:rPr>
        <w:drawing>
          <wp:inline distT="0" distB="0" distL="0" distR="0" wp14:anchorId="3281D259" wp14:editId="1AA263D2">
            <wp:extent cx="4578350" cy="1917700"/>
            <wp:effectExtent l="0" t="0" r="0" b="635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2179" t="15529" r="23013" b="10032"/>
                    <a:stretch/>
                  </pic:blipFill>
                  <pic:spPr bwMode="auto">
                    <a:xfrm>
                      <a:off x="0" y="0"/>
                      <a:ext cx="4578350" cy="1917700"/>
                    </a:xfrm>
                    <a:prstGeom prst="rect">
                      <a:avLst/>
                    </a:prstGeom>
                    <a:ln>
                      <a:noFill/>
                    </a:ln>
                    <a:extLst>
                      <a:ext uri="{53640926-AAD7-44D8-BBD7-CCE9431645EC}">
                        <a14:shadowObscured xmlns:a14="http://schemas.microsoft.com/office/drawing/2010/main"/>
                      </a:ext>
                    </a:extLst>
                  </pic:spPr>
                </pic:pic>
              </a:graphicData>
            </a:graphic>
          </wp:inline>
        </w:drawing>
      </w:r>
    </w:p>
    <w:p w14:paraId="64084991" w14:textId="77777777" w:rsidR="008560AF" w:rsidRPr="008560AF" w:rsidRDefault="008560AF" w:rsidP="008560AF">
      <w:pPr>
        <w:tabs>
          <w:tab w:val="left" w:pos="1725"/>
        </w:tabs>
        <w:spacing w:after="0" w:line="240" w:lineRule="auto"/>
        <w:jc w:val="both"/>
        <w:rPr>
          <w:rFonts w:ascii="Times New Roman" w:eastAsia="Times New Roman" w:hAnsi="Times New Roman" w:cs="Times New Roman"/>
          <w:sz w:val="16"/>
          <w:szCs w:val="16"/>
          <w:lang w:val="kk-KZ" w:eastAsia="ru-RU"/>
        </w:rPr>
      </w:pPr>
    </w:p>
    <w:p w14:paraId="2CFB39F6" w14:textId="5F842A2D" w:rsidR="008560AF" w:rsidRPr="00B130CD" w:rsidRDefault="00727D0A" w:rsidP="008560AF">
      <w:pPr>
        <w:tabs>
          <w:tab w:val="left" w:pos="1725"/>
        </w:tabs>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Сурет </w:t>
      </w:r>
      <w:r w:rsidR="00E67C9F">
        <w:rPr>
          <w:rFonts w:ascii="Times New Roman" w:eastAsia="Times New Roman" w:hAnsi="Times New Roman" w:cs="Times New Roman"/>
          <w:sz w:val="28"/>
          <w:szCs w:val="28"/>
          <w:lang w:val="kk-KZ" w:eastAsia="ru-RU"/>
        </w:rPr>
        <w:t>Ғ</w:t>
      </w:r>
      <w:r>
        <w:rPr>
          <w:rFonts w:ascii="Times New Roman" w:eastAsia="Times New Roman" w:hAnsi="Times New Roman" w:cs="Times New Roman"/>
          <w:sz w:val="28"/>
          <w:szCs w:val="28"/>
          <w:lang w:val="kk-KZ" w:eastAsia="ru-RU"/>
        </w:rPr>
        <w:t>.7 – Сот отырысына куәгер ретінде қатыссаңыз, мәліметті қазақ тілінде бере аласыз ба?</w:t>
      </w:r>
    </w:p>
    <w:p w14:paraId="46B519FB" w14:textId="77777777" w:rsidR="008560AF" w:rsidRPr="008560AF" w:rsidRDefault="008560AF" w:rsidP="00E8095F">
      <w:pPr>
        <w:tabs>
          <w:tab w:val="left" w:pos="1308"/>
        </w:tabs>
        <w:spacing w:after="0" w:line="240" w:lineRule="auto"/>
        <w:jc w:val="both"/>
        <w:rPr>
          <w:rFonts w:ascii="Times New Roman" w:hAnsi="Times New Roman" w:cs="Times New Roman"/>
          <w:noProof/>
          <w:sz w:val="28"/>
          <w:szCs w:val="28"/>
          <w:lang w:val="kk-KZ"/>
        </w:rPr>
      </w:pPr>
    </w:p>
    <w:p w14:paraId="649B7D1A" w14:textId="77777777" w:rsidR="008560AF" w:rsidRDefault="00D020A7" w:rsidP="00727D0A">
      <w:pPr>
        <w:tabs>
          <w:tab w:val="left" w:pos="3168"/>
        </w:tabs>
        <w:spacing w:after="0" w:line="240" w:lineRule="auto"/>
        <w:jc w:val="center"/>
        <w:rPr>
          <w:rFonts w:ascii="Times New Roman" w:eastAsia="Times New Roman" w:hAnsi="Times New Roman" w:cs="Times New Roman"/>
          <w:sz w:val="28"/>
          <w:szCs w:val="28"/>
          <w:lang w:val="kk-KZ" w:eastAsia="ru-RU"/>
        </w:rPr>
      </w:pPr>
      <w:r w:rsidRPr="00B130CD">
        <w:rPr>
          <w:rFonts w:ascii="Times New Roman" w:hAnsi="Times New Roman" w:cs="Times New Roman"/>
          <w:noProof/>
          <w:sz w:val="28"/>
          <w:szCs w:val="28"/>
          <w:lang w:eastAsia="ru-RU"/>
        </w:rPr>
        <w:drawing>
          <wp:inline distT="0" distB="0" distL="0" distR="0" wp14:anchorId="2067875D" wp14:editId="1E75A214">
            <wp:extent cx="4381500" cy="19050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2905" t="21953" r="25503" b="9444"/>
                    <a:stretch/>
                  </pic:blipFill>
                  <pic:spPr bwMode="auto">
                    <a:xfrm>
                      <a:off x="0" y="0"/>
                      <a:ext cx="4381500" cy="1905000"/>
                    </a:xfrm>
                    <a:prstGeom prst="rect">
                      <a:avLst/>
                    </a:prstGeom>
                    <a:ln>
                      <a:noFill/>
                    </a:ln>
                    <a:extLst>
                      <a:ext uri="{53640926-AAD7-44D8-BBD7-CCE9431645EC}">
                        <a14:shadowObscured xmlns:a14="http://schemas.microsoft.com/office/drawing/2010/main"/>
                      </a:ext>
                    </a:extLst>
                  </pic:spPr>
                </pic:pic>
              </a:graphicData>
            </a:graphic>
          </wp:inline>
        </w:drawing>
      </w:r>
    </w:p>
    <w:p w14:paraId="5F87968D" w14:textId="77777777" w:rsidR="008560AF" w:rsidRPr="008560AF" w:rsidRDefault="008560AF" w:rsidP="008560AF">
      <w:pPr>
        <w:tabs>
          <w:tab w:val="left" w:pos="1725"/>
        </w:tabs>
        <w:spacing w:after="0" w:line="240" w:lineRule="auto"/>
        <w:jc w:val="both"/>
        <w:rPr>
          <w:rFonts w:ascii="Times New Roman" w:eastAsia="Times New Roman" w:hAnsi="Times New Roman" w:cs="Times New Roman"/>
          <w:sz w:val="16"/>
          <w:szCs w:val="16"/>
          <w:lang w:val="kk-KZ" w:eastAsia="ru-RU"/>
        </w:rPr>
      </w:pPr>
    </w:p>
    <w:p w14:paraId="6FA785F2" w14:textId="79D31CA1" w:rsidR="008560AF" w:rsidRDefault="00727D0A" w:rsidP="008560AF">
      <w:pPr>
        <w:tabs>
          <w:tab w:val="left" w:pos="1725"/>
        </w:tabs>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Сурет </w:t>
      </w:r>
      <w:r w:rsidR="00E67C9F">
        <w:rPr>
          <w:rFonts w:ascii="Times New Roman" w:eastAsia="Times New Roman" w:hAnsi="Times New Roman" w:cs="Times New Roman"/>
          <w:sz w:val="28"/>
          <w:szCs w:val="28"/>
          <w:lang w:val="kk-KZ" w:eastAsia="ru-RU"/>
        </w:rPr>
        <w:t>Ғ</w:t>
      </w:r>
      <w:r>
        <w:rPr>
          <w:rFonts w:ascii="Times New Roman" w:eastAsia="Times New Roman" w:hAnsi="Times New Roman" w:cs="Times New Roman"/>
          <w:sz w:val="28"/>
          <w:szCs w:val="28"/>
          <w:lang w:val="kk-KZ" w:eastAsia="ru-RU"/>
        </w:rPr>
        <w:t>.8 – Туындаған мәселелерді шешуге коммуникативтік деңгейіңіз толық жетеді айта аласыз ба?</w:t>
      </w:r>
    </w:p>
    <w:p w14:paraId="122A4CC9" w14:textId="77777777" w:rsidR="00727D0A" w:rsidRPr="00B130CD" w:rsidRDefault="00727D0A" w:rsidP="008560AF">
      <w:pPr>
        <w:tabs>
          <w:tab w:val="left" w:pos="1725"/>
        </w:tabs>
        <w:spacing w:after="0" w:line="240" w:lineRule="auto"/>
        <w:jc w:val="center"/>
        <w:rPr>
          <w:rFonts w:ascii="Times New Roman" w:eastAsia="Times New Roman" w:hAnsi="Times New Roman" w:cs="Times New Roman"/>
          <w:sz w:val="28"/>
          <w:szCs w:val="28"/>
          <w:lang w:val="kk-KZ" w:eastAsia="ru-RU"/>
        </w:rPr>
      </w:pPr>
    </w:p>
    <w:p w14:paraId="3AC2F14A" w14:textId="00477296" w:rsidR="00D020A7" w:rsidRDefault="00D020A7" w:rsidP="00727D0A">
      <w:pPr>
        <w:tabs>
          <w:tab w:val="left" w:pos="3168"/>
        </w:tabs>
        <w:spacing w:after="0" w:line="240" w:lineRule="auto"/>
        <w:jc w:val="center"/>
        <w:rPr>
          <w:rFonts w:ascii="Times New Roman" w:eastAsia="Times New Roman" w:hAnsi="Times New Roman" w:cs="Times New Roman"/>
          <w:sz w:val="28"/>
          <w:szCs w:val="28"/>
          <w:lang w:val="kk-KZ" w:eastAsia="ru-RU"/>
        </w:rPr>
      </w:pPr>
      <w:r w:rsidRPr="00B130CD">
        <w:rPr>
          <w:rFonts w:ascii="Times New Roman" w:hAnsi="Times New Roman" w:cs="Times New Roman"/>
          <w:noProof/>
          <w:sz w:val="28"/>
          <w:szCs w:val="28"/>
          <w:lang w:eastAsia="ru-RU"/>
        </w:rPr>
        <w:drawing>
          <wp:inline distT="0" distB="0" distL="0" distR="0" wp14:anchorId="0E9410D0" wp14:editId="3973C854">
            <wp:extent cx="4502150" cy="20002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1973" t="13804" r="24465" b="8554"/>
                    <a:stretch/>
                  </pic:blipFill>
                  <pic:spPr bwMode="auto">
                    <a:xfrm>
                      <a:off x="0" y="0"/>
                      <a:ext cx="4502150" cy="2000250"/>
                    </a:xfrm>
                    <a:prstGeom prst="rect">
                      <a:avLst/>
                    </a:prstGeom>
                    <a:ln>
                      <a:noFill/>
                    </a:ln>
                    <a:extLst>
                      <a:ext uri="{53640926-AAD7-44D8-BBD7-CCE9431645EC}">
                        <a14:shadowObscured xmlns:a14="http://schemas.microsoft.com/office/drawing/2010/main"/>
                      </a:ext>
                    </a:extLst>
                  </pic:spPr>
                </pic:pic>
              </a:graphicData>
            </a:graphic>
          </wp:inline>
        </w:drawing>
      </w:r>
    </w:p>
    <w:p w14:paraId="27D59FD0" w14:textId="77777777" w:rsidR="008560AF" w:rsidRPr="008560AF" w:rsidRDefault="008560AF" w:rsidP="008560AF">
      <w:pPr>
        <w:tabs>
          <w:tab w:val="left" w:pos="1725"/>
        </w:tabs>
        <w:spacing w:after="0" w:line="240" w:lineRule="auto"/>
        <w:jc w:val="both"/>
        <w:rPr>
          <w:rFonts w:ascii="Times New Roman" w:eastAsia="Times New Roman" w:hAnsi="Times New Roman" w:cs="Times New Roman"/>
          <w:sz w:val="16"/>
          <w:szCs w:val="16"/>
          <w:lang w:val="kk-KZ" w:eastAsia="ru-RU"/>
        </w:rPr>
      </w:pPr>
    </w:p>
    <w:p w14:paraId="4960BE5C" w14:textId="1A20F1B2" w:rsidR="008560AF" w:rsidRPr="00B130CD" w:rsidRDefault="00727D0A" w:rsidP="008560AF">
      <w:pPr>
        <w:tabs>
          <w:tab w:val="left" w:pos="1725"/>
        </w:tabs>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Сурет </w:t>
      </w:r>
      <w:r w:rsidR="00E67C9F">
        <w:rPr>
          <w:rFonts w:ascii="Times New Roman" w:eastAsia="Times New Roman" w:hAnsi="Times New Roman" w:cs="Times New Roman"/>
          <w:sz w:val="28"/>
          <w:szCs w:val="28"/>
          <w:lang w:val="kk-KZ" w:eastAsia="ru-RU"/>
        </w:rPr>
        <w:t>Ғ</w:t>
      </w:r>
      <w:r>
        <w:rPr>
          <w:rFonts w:ascii="Times New Roman" w:eastAsia="Times New Roman" w:hAnsi="Times New Roman" w:cs="Times New Roman"/>
          <w:sz w:val="28"/>
          <w:szCs w:val="28"/>
          <w:lang w:val="kk-KZ" w:eastAsia="ru-RU"/>
        </w:rPr>
        <w:t>.9 – Теориялық білімдеріңізді тәжірибе жүзінде 100 пайыз қолдана аласыз ба?</w:t>
      </w:r>
    </w:p>
    <w:p w14:paraId="3DE4821C" w14:textId="58D489E2" w:rsidR="008560AF" w:rsidRDefault="008560AF" w:rsidP="00E8095F">
      <w:pPr>
        <w:tabs>
          <w:tab w:val="left" w:pos="3168"/>
        </w:tabs>
        <w:spacing w:after="0" w:line="240" w:lineRule="auto"/>
        <w:jc w:val="both"/>
        <w:rPr>
          <w:rFonts w:ascii="Times New Roman" w:eastAsia="Times New Roman" w:hAnsi="Times New Roman" w:cs="Times New Roman"/>
          <w:sz w:val="28"/>
          <w:szCs w:val="28"/>
          <w:lang w:val="kk-KZ" w:eastAsia="ru-RU"/>
        </w:rPr>
      </w:pPr>
    </w:p>
    <w:p w14:paraId="6CBA89AD" w14:textId="1F4B1687" w:rsidR="008B73ED" w:rsidRDefault="008B73ED" w:rsidP="00E8095F">
      <w:pPr>
        <w:tabs>
          <w:tab w:val="left" w:pos="3168"/>
        </w:tabs>
        <w:spacing w:after="0" w:line="240" w:lineRule="auto"/>
        <w:jc w:val="both"/>
        <w:rPr>
          <w:rFonts w:ascii="Times New Roman" w:eastAsia="Times New Roman" w:hAnsi="Times New Roman" w:cs="Times New Roman"/>
          <w:sz w:val="28"/>
          <w:szCs w:val="28"/>
          <w:lang w:val="kk-KZ" w:eastAsia="ru-RU"/>
        </w:rPr>
      </w:pPr>
    </w:p>
    <w:p w14:paraId="1EAC02ED" w14:textId="1B0DBD29" w:rsidR="008B73ED" w:rsidRDefault="008B73ED" w:rsidP="00E8095F">
      <w:pPr>
        <w:tabs>
          <w:tab w:val="left" w:pos="3168"/>
        </w:tabs>
        <w:spacing w:after="0" w:line="240" w:lineRule="auto"/>
        <w:jc w:val="both"/>
        <w:rPr>
          <w:rFonts w:ascii="Times New Roman" w:eastAsia="Times New Roman" w:hAnsi="Times New Roman" w:cs="Times New Roman"/>
          <w:sz w:val="28"/>
          <w:szCs w:val="28"/>
          <w:lang w:val="kk-KZ" w:eastAsia="ru-RU"/>
        </w:rPr>
      </w:pPr>
    </w:p>
    <w:p w14:paraId="791E9F6A" w14:textId="5EA89BA3" w:rsidR="008B73ED" w:rsidRDefault="008B73ED" w:rsidP="00E8095F">
      <w:pPr>
        <w:tabs>
          <w:tab w:val="left" w:pos="3168"/>
        </w:tabs>
        <w:spacing w:after="0" w:line="240" w:lineRule="auto"/>
        <w:jc w:val="both"/>
        <w:rPr>
          <w:rFonts w:ascii="Times New Roman" w:eastAsia="Times New Roman" w:hAnsi="Times New Roman" w:cs="Times New Roman"/>
          <w:sz w:val="28"/>
          <w:szCs w:val="28"/>
          <w:lang w:val="kk-KZ" w:eastAsia="ru-RU"/>
        </w:rPr>
      </w:pPr>
    </w:p>
    <w:p w14:paraId="0567AFD5" w14:textId="33AB598B" w:rsidR="008B73ED" w:rsidRDefault="008B73ED" w:rsidP="00E8095F">
      <w:pPr>
        <w:tabs>
          <w:tab w:val="left" w:pos="3168"/>
        </w:tabs>
        <w:spacing w:after="0" w:line="240" w:lineRule="auto"/>
        <w:jc w:val="both"/>
        <w:rPr>
          <w:rFonts w:ascii="Times New Roman" w:eastAsia="Times New Roman" w:hAnsi="Times New Roman" w:cs="Times New Roman"/>
          <w:sz w:val="28"/>
          <w:szCs w:val="28"/>
          <w:lang w:val="kk-KZ" w:eastAsia="ru-RU"/>
        </w:rPr>
      </w:pPr>
    </w:p>
    <w:p w14:paraId="4F96FED7" w14:textId="035FEF21" w:rsidR="008B73ED" w:rsidRDefault="008B73ED" w:rsidP="00E8095F">
      <w:pPr>
        <w:tabs>
          <w:tab w:val="left" w:pos="3168"/>
        </w:tabs>
        <w:spacing w:after="0" w:line="240" w:lineRule="auto"/>
        <w:jc w:val="both"/>
        <w:rPr>
          <w:rFonts w:ascii="Times New Roman" w:eastAsia="Times New Roman" w:hAnsi="Times New Roman" w:cs="Times New Roman"/>
          <w:sz w:val="28"/>
          <w:szCs w:val="28"/>
          <w:lang w:val="kk-KZ" w:eastAsia="ru-RU"/>
        </w:rPr>
      </w:pPr>
    </w:p>
    <w:p w14:paraId="126582A8" w14:textId="77F96A72" w:rsidR="008B73ED" w:rsidRDefault="008B73ED" w:rsidP="00E8095F">
      <w:pPr>
        <w:tabs>
          <w:tab w:val="left" w:pos="3168"/>
        </w:tabs>
        <w:spacing w:after="0" w:line="240" w:lineRule="auto"/>
        <w:jc w:val="both"/>
        <w:rPr>
          <w:rFonts w:ascii="Times New Roman" w:eastAsia="Times New Roman" w:hAnsi="Times New Roman" w:cs="Times New Roman"/>
          <w:sz w:val="28"/>
          <w:szCs w:val="28"/>
          <w:lang w:val="kk-KZ" w:eastAsia="ru-RU"/>
        </w:rPr>
      </w:pPr>
    </w:p>
    <w:sectPr w:rsidR="008B73ED" w:rsidSect="00E8095F">
      <w:footerReference w:type="default" r:id="rId43"/>
      <w:footerReference w:type="first" r:id="rId44"/>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7859E5" w14:textId="77777777" w:rsidR="001670AB" w:rsidRDefault="001670AB">
      <w:pPr>
        <w:spacing w:after="0" w:line="240" w:lineRule="auto"/>
      </w:pPr>
      <w:r>
        <w:separator/>
      </w:r>
    </w:p>
  </w:endnote>
  <w:endnote w:type="continuationSeparator" w:id="0">
    <w:p w14:paraId="69E1EC43" w14:textId="77777777" w:rsidR="001670AB" w:rsidRDefault="00167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5037968"/>
      <w:docPartObj>
        <w:docPartGallery w:val="Page Numbers (Bottom of Page)"/>
        <w:docPartUnique/>
      </w:docPartObj>
    </w:sdtPr>
    <w:sdtEndPr/>
    <w:sdtContent>
      <w:p w14:paraId="5C675CC9" w14:textId="714936CE" w:rsidR="00E67C9F" w:rsidRDefault="00E67C9F" w:rsidP="00AE3179">
        <w:pPr>
          <w:pStyle w:val="a5"/>
          <w:jc w:val="center"/>
        </w:pPr>
        <w:r>
          <w:fldChar w:fldCharType="begin"/>
        </w:r>
        <w:r>
          <w:instrText>PAGE   \* MERGEFORMAT</w:instrText>
        </w:r>
        <w:r>
          <w:fldChar w:fldCharType="separate"/>
        </w:r>
        <w:r w:rsidR="001670AB">
          <w:rPr>
            <w:noProof/>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F39761" w14:textId="77777777" w:rsidR="00E67C9F" w:rsidRDefault="00E67C9F">
    <w:pPr>
      <w:pStyle w:val="a5"/>
      <w:jc w:val="center"/>
    </w:pPr>
    <w:r>
      <w:t>3</w:t>
    </w:r>
  </w:p>
  <w:p w14:paraId="7D035AA9" w14:textId="77777777" w:rsidR="00E67C9F" w:rsidRDefault="00E67C9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43E139" w14:textId="77777777" w:rsidR="001670AB" w:rsidRDefault="001670AB">
      <w:pPr>
        <w:spacing w:after="0" w:line="240" w:lineRule="auto"/>
      </w:pPr>
      <w:r>
        <w:separator/>
      </w:r>
    </w:p>
  </w:footnote>
  <w:footnote w:type="continuationSeparator" w:id="0">
    <w:p w14:paraId="48510CC8" w14:textId="77777777" w:rsidR="001670AB" w:rsidRDefault="001670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C44D9"/>
    <w:multiLevelType w:val="hybridMultilevel"/>
    <w:tmpl w:val="A5B0F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0D6E11"/>
    <w:multiLevelType w:val="multilevel"/>
    <w:tmpl w:val="0EBA4C8A"/>
    <w:lvl w:ilvl="0">
      <w:start w:val="1"/>
      <w:numFmt w:val="decimal"/>
      <w:lvlText w:val="%1."/>
      <w:lvlJc w:val="left"/>
      <w:pPr>
        <w:ind w:left="1353" w:hanging="360"/>
      </w:pPr>
      <w:rPr>
        <w:rFonts w:hint="default"/>
      </w:rPr>
    </w:lvl>
    <w:lvl w:ilvl="1">
      <w:start w:val="1"/>
      <w:numFmt w:val="decimal"/>
      <w:isLgl/>
      <w:lvlText w:val="%1.%2."/>
      <w:lvlJc w:val="left"/>
      <w:pPr>
        <w:ind w:left="1192" w:hanging="720"/>
      </w:pPr>
      <w:rPr>
        <w:rFonts w:hint="default"/>
      </w:rPr>
    </w:lvl>
    <w:lvl w:ilvl="2">
      <w:start w:val="1"/>
      <w:numFmt w:val="decimal"/>
      <w:isLgl/>
      <w:lvlText w:val="%1.%2.%3."/>
      <w:lvlJc w:val="left"/>
      <w:pPr>
        <w:ind w:left="1304" w:hanging="720"/>
      </w:pPr>
      <w:rPr>
        <w:rFonts w:hint="default"/>
      </w:rPr>
    </w:lvl>
    <w:lvl w:ilvl="3">
      <w:start w:val="1"/>
      <w:numFmt w:val="decimal"/>
      <w:isLgl/>
      <w:lvlText w:val="%1.%2.%3.%4."/>
      <w:lvlJc w:val="left"/>
      <w:pPr>
        <w:ind w:left="1776" w:hanging="1080"/>
      </w:pPr>
      <w:rPr>
        <w:rFonts w:hint="default"/>
      </w:rPr>
    </w:lvl>
    <w:lvl w:ilvl="4">
      <w:start w:val="1"/>
      <w:numFmt w:val="decimal"/>
      <w:isLgl/>
      <w:lvlText w:val="%1.%2.%3.%4.%5."/>
      <w:lvlJc w:val="left"/>
      <w:pPr>
        <w:ind w:left="1888" w:hanging="1080"/>
      </w:pPr>
      <w:rPr>
        <w:rFonts w:hint="default"/>
      </w:rPr>
    </w:lvl>
    <w:lvl w:ilvl="5">
      <w:start w:val="1"/>
      <w:numFmt w:val="decimal"/>
      <w:isLgl/>
      <w:lvlText w:val="%1.%2.%3.%4.%5.%6."/>
      <w:lvlJc w:val="left"/>
      <w:pPr>
        <w:ind w:left="2360" w:hanging="1440"/>
      </w:pPr>
      <w:rPr>
        <w:rFonts w:hint="default"/>
      </w:rPr>
    </w:lvl>
    <w:lvl w:ilvl="6">
      <w:start w:val="1"/>
      <w:numFmt w:val="decimal"/>
      <w:isLgl/>
      <w:lvlText w:val="%1.%2.%3.%4.%5.%6.%7."/>
      <w:lvlJc w:val="left"/>
      <w:pPr>
        <w:ind w:left="2832" w:hanging="1800"/>
      </w:pPr>
      <w:rPr>
        <w:rFonts w:hint="default"/>
      </w:rPr>
    </w:lvl>
    <w:lvl w:ilvl="7">
      <w:start w:val="1"/>
      <w:numFmt w:val="decimal"/>
      <w:isLgl/>
      <w:lvlText w:val="%1.%2.%3.%4.%5.%6.%7.%8."/>
      <w:lvlJc w:val="left"/>
      <w:pPr>
        <w:ind w:left="2944" w:hanging="1800"/>
      </w:pPr>
      <w:rPr>
        <w:rFonts w:hint="default"/>
      </w:rPr>
    </w:lvl>
    <w:lvl w:ilvl="8">
      <w:start w:val="1"/>
      <w:numFmt w:val="decimal"/>
      <w:isLgl/>
      <w:lvlText w:val="%1.%2.%3.%4.%5.%6.%7.%8.%9."/>
      <w:lvlJc w:val="left"/>
      <w:pPr>
        <w:ind w:left="3416" w:hanging="2160"/>
      </w:pPr>
      <w:rPr>
        <w:rFonts w:hint="default"/>
      </w:rPr>
    </w:lvl>
  </w:abstractNum>
  <w:abstractNum w:abstractNumId="2" w15:restartNumberingAfterBreak="0">
    <w:nsid w:val="08DE5A62"/>
    <w:multiLevelType w:val="multilevel"/>
    <w:tmpl w:val="5214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7F694B"/>
    <w:multiLevelType w:val="hybridMultilevel"/>
    <w:tmpl w:val="DC1800B2"/>
    <w:lvl w:ilvl="0" w:tplc="D5268C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A8F4710"/>
    <w:multiLevelType w:val="multilevel"/>
    <w:tmpl w:val="C48A5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DE7EFE"/>
    <w:multiLevelType w:val="hybridMultilevel"/>
    <w:tmpl w:val="74F68594"/>
    <w:lvl w:ilvl="0" w:tplc="DE5E4CA0">
      <w:start w:val="50"/>
      <w:numFmt w:val="decimal"/>
      <w:lvlText w:val="%1"/>
      <w:lvlJc w:val="left"/>
      <w:pPr>
        <w:ind w:left="302" w:hanging="567"/>
      </w:pPr>
      <w:rPr>
        <w:rFonts w:ascii="Times New Roman" w:eastAsia="Times New Roman" w:hAnsi="Times New Roman" w:cs="Times New Roman" w:hint="default"/>
        <w:spacing w:val="0"/>
        <w:w w:val="100"/>
        <w:sz w:val="28"/>
        <w:szCs w:val="28"/>
        <w:lang w:val="kk-KZ" w:eastAsia="kk-KZ" w:bidi="kk-KZ"/>
      </w:rPr>
    </w:lvl>
    <w:lvl w:ilvl="1" w:tplc="03485576">
      <w:numFmt w:val="bullet"/>
      <w:lvlText w:val="•"/>
      <w:lvlJc w:val="left"/>
      <w:pPr>
        <w:ind w:left="1276" w:hanging="567"/>
      </w:pPr>
      <w:rPr>
        <w:rFonts w:hint="default"/>
        <w:lang w:val="kk-KZ" w:eastAsia="kk-KZ" w:bidi="kk-KZ"/>
      </w:rPr>
    </w:lvl>
    <w:lvl w:ilvl="2" w:tplc="E2B26D4C">
      <w:numFmt w:val="bullet"/>
      <w:lvlText w:val="•"/>
      <w:lvlJc w:val="left"/>
      <w:pPr>
        <w:ind w:left="2253" w:hanging="567"/>
      </w:pPr>
      <w:rPr>
        <w:rFonts w:hint="default"/>
        <w:lang w:val="kk-KZ" w:eastAsia="kk-KZ" w:bidi="kk-KZ"/>
      </w:rPr>
    </w:lvl>
    <w:lvl w:ilvl="3" w:tplc="63ECE76A">
      <w:numFmt w:val="bullet"/>
      <w:lvlText w:val="•"/>
      <w:lvlJc w:val="left"/>
      <w:pPr>
        <w:ind w:left="3229" w:hanging="567"/>
      </w:pPr>
      <w:rPr>
        <w:rFonts w:hint="default"/>
        <w:lang w:val="kk-KZ" w:eastAsia="kk-KZ" w:bidi="kk-KZ"/>
      </w:rPr>
    </w:lvl>
    <w:lvl w:ilvl="4" w:tplc="88C21FAA">
      <w:numFmt w:val="bullet"/>
      <w:lvlText w:val="•"/>
      <w:lvlJc w:val="left"/>
      <w:pPr>
        <w:ind w:left="4206" w:hanging="567"/>
      </w:pPr>
      <w:rPr>
        <w:rFonts w:hint="default"/>
        <w:lang w:val="kk-KZ" w:eastAsia="kk-KZ" w:bidi="kk-KZ"/>
      </w:rPr>
    </w:lvl>
    <w:lvl w:ilvl="5" w:tplc="3DBCB1D6">
      <w:numFmt w:val="bullet"/>
      <w:lvlText w:val="•"/>
      <w:lvlJc w:val="left"/>
      <w:pPr>
        <w:ind w:left="5183" w:hanging="567"/>
      </w:pPr>
      <w:rPr>
        <w:rFonts w:hint="default"/>
        <w:lang w:val="kk-KZ" w:eastAsia="kk-KZ" w:bidi="kk-KZ"/>
      </w:rPr>
    </w:lvl>
    <w:lvl w:ilvl="6" w:tplc="DC7E6BC0">
      <w:numFmt w:val="bullet"/>
      <w:lvlText w:val="•"/>
      <w:lvlJc w:val="left"/>
      <w:pPr>
        <w:ind w:left="6159" w:hanging="567"/>
      </w:pPr>
      <w:rPr>
        <w:rFonts w:hint="default"/>
        <w:lang w:val="kk-KZ" w:eastAsia="kk-KZ" w:bidi="kk-KZ"/>
      </w:rPr>
    </w:lvl>
    <w:lvl w:ilvl="7" w:tplc="2B40B6D2">
      <w:numFmt w:val="bullet"/>
      <w:lvlText w:val="•"/>
      <w:lvlJc w:val="left"/>
      <w:pPr>
        <w:ind w:left="7136" w:hanging="567"/>
      </w:pPr>
      <w:rPr>
        <w:rFonts w:hint="default"/>
        <w:lang w:val="kk-KZ" w:eastAsia="kk-KZ" w:bidi="kk-KZ"/>
      </w:rPr>
    </w:lvl>
    <w:lvl w:ilvl="8" w:tplc="29F8675C">
      <w:numFmt w:val="bullet"/>
      <w:lvlText w:val="•"/>
      <w:lvlJc w:val="left"/>
      <w:pPr>
        <w:ind w:left="8113" w:hanging="567"/>
      </w:pPr>
      <w:rPr>
        <w:rFonts w:hint="default"/>
        <w:lang w:val="kk-KZ" w:eastAsia="kk-KZ" w:bidi="kk-KZ"/>
      </w:rPr>
    </w:lvl>
  </w:abstractNum>
  <w:abstractNum w:abstractNumId="6" w15:restartNumberingAfterBreak="0">
    <w:nsid w:val="0C3D320E"/>
    <w:multiLevelType w:val="multilevel"/>
    <w:tmpl w:val="06CC3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5C3537"/>
    <w:multiLevelType w:val="hybridMultilevel"/>
    <w:tmpl w:val="E406532E"/>
    <w:lvl w:ilvl="0" w:tplc="53C2A89C">
      <w:start w:val="1"/>
      <w:numFmt w:val="decimal"/>
      <w:lvlText w:val="%1."/>
      <w:lvlJc w:val="left"/>
      <w:pPr>
        <w:ind w:left="284" w:hanging="360"/>
      </w:pPr>
      <w:rPr>
        <w:rFonts w:hint="default"/>
      </w:rPr>
    </w:lvl>
    <w:lvl w:ilvl="1" w:tplc="04190019" w:tentative="1">
      <w:start w:val="1"/>
      <w:numFmt w:val="lowerLetter"/>
      <w:lvlText w:val="%2."/>
      <w:lvlJc w:val="left"/>
      <w:pPr>
        <w:ind w:left="1004" w:hanging="360"/>
      </w:pPr>
    </w:lvl>
    <w:lvl w:ilvl="2" w:tplc="0419001B" w:tentative="1">
      <w:start w:val="1"/>
      <w:numFmt w:val="lowerRoman"/>
      <w:lvlText w:val="%3."/>
      <w:lvlJc w:val="right"/>
      <w:pPr>
        <w:ind w:left="1724" w:hanging="180"/>
      </w:pPr>
    </w:lvl>
    <w:lvl w:ilvl="3" w:tplc="0419000F" w:tentative="1">
      <w:start w:val="1"/>
      <w:numFmt w:val="decimal"/>
      <w:lvlText w:val="%4."/>
      <w:lvlJc w:val="left"/>
      <w:pPr>
        <w:ind w:left="2444" w:hanging="360"/>
      </w:pPr>
    </w:lvl>
    <w:lvl w:ilvl="4" w:tplc="04190019" w:tentative="1">
      <w:start w:val="1"/>
      <w:numFmt w:val="lowerLetter"/>
      <w:lvlText w:val="%5."/>
      <w:lvlJc w:val="left"/>
      <w:pPr>
        <w:ind w:left="3164" w:hanging="360"/>
      </w:pPr>
    </w:lvl>
    <w:lvl w:ilvl="5" w:tplc="0419001B" w:tentative="1">
      <w:start w:val="1"/>
      <w:numFmt w:val="lowerRoman"/>
      <w:lvlText w:val="%6."/>
      <w:lvlJc w:val="right"/>
      <w:pPr>
        <w:ind w:left="3884" w:hanging="180"/>
      </w:pPr>
    </w:lvl>
    <w:lvl w:ilvl="6" w:tplc="0419000F" w:tentative="1">
      <w:start w:val="1"/>
      <w:numFmt w:val="decimal"/>
      <w:lvlText w:val="%7."/>
      <w:lvlJc w:val="left"/>
      <w:pPr>
        <w:ind w:left="4604" w:hanging="360"/>
      </w:pPr>
    </w:lvl>
    <w:lvl w:ilvl="7" w:tplc="04190019" w:tentative="1">
      <w:start w:val="1"/>
      <w:numFmt w:val="lowerLetter"/>
      <w:lvlText w:val="%8."/>
      <w:lvlJc w:val="left"/>
      <w:pPr>
        <w:ind w:left="5324" w:hanging="360"/>
      </w:pPr>
    </w:lvl>
    <w:lvl w:ilvl="8" w:tplc="0419001B" w:tentative="1">
      <w:start w:val="1"/>
      <w:numFmt w:val="lowerRoman"/>
      <w:lvlText w:val="%9."/>
      <w:lvlJc w:val="right"/>
      <w:pPr>
        <w:ind w:left="6044" w:hanging="180"/>
      </w:pPr>
    </w:lvl>
  </w:abstractNum>
  <w:abstractNum w:abstractNumId="8" w15:restartNumberingAfterBreak="0">
    <w:nsid w:val="10A821CA"/>
    <w:multiLevelType w:val="hybridMultilevel"/>
    <w:tmpl w:val="B4222658"/>
    <w:lvl w:ilvl="0" w:tplc="E7C4E56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AE85D42"/>
    <w:multiLevelType w:val="multilevel"/>
    <w:tmpl w:val="C7127CD6"/>
    <w:lvl w:ilvl="0">
      <w:start w:val="1"/>
      <w:numFmt w:val="decimal"/>
      <w:lvlText w:val="%1."/>
      <w:lvlJc w:val="left"/>
      <w:pPr>
        <w:ind w:left="1068" w:hanging="360"/>
      </w:pPr>
      <w:rPr>
        <w:rFonts w:ascii="Times New Roman" w:eastAsiaTheme="minorHAnsi" w:hAnsi="Times New Roman" w:cs="Times New Roman"/>
      </w:rPr>
    </w:lvl>
    <w:lvl w:ilvl="1">
      <w:start w:val="2"/>
      <w:numFmt w:val="decimal"/>
      <w:isLgl/>
      <w:lvlText w:val="%1.%2"/>
      <w:lvlJc w:val="left"/>
      <w:pPr>
        <w:ind w:left="1128" w:hanging="4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0" w15:restartNumberingAfterBreak="0">
    <w:nsid w:val="1F2A47AF"/>
    <w:multiLevelType w:val="hybridMultilevel"/>
    <w:tmpl w:val="1632FEEC"/>
    <w:lvl w:ilvl="0" w:tplc="3B021626">
      <w:start w:val="27"/>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8E315C"/>
    <w:multiLevelType w:val="multilevel"/>
    <w:tmpl w:val="C27CA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B32A4F"/>
    <w:multiLevelType w:val="hybridMultilevel"/>
    <w:tmpl w:val="CBC61A58"/>
    <w:lvl w:ilvl="0" w:tplc="9656FD3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6E72D13"/>
    <w:multiLevelType w:val="multilevel"/>
    <w:tmpl w:val="D26AD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BF6312"/>
    <w:multiLevelType w:val="multilevel"/>
    <w:tmpl w:val="6C4E721A"/>
    <w:lvl w:ilvl="0">
      <w:start w:val="1"/>
      <w:numFmt w:val="decimal"/>
      <w:lvlText w:val="%1."/>
      <w:lvlJc w:val="left"/>
      <w:pPr>
        <w:ind w:left="720" w:hanging="360"/>
      </w:pPr>
      <w:rPr>
        <w:rFonts w:hint="default"/>
      </w:rPr>
    </w:lvl>
    <w:lvl w:ilvl="1">
      <w:start w:val="2"/>
      <w:numFmt w:val="decimal"/>
      <w:isLgl/>
      <w:lvlText w:val="%1.%2"/>
      <w:lvlJc w:val="left"/>
      <w:pPr>
        <w:ind w:left="1519" w:hanging="810"/>
      </w:pPr>
      <w:rPr>
        <w:rFonts w:hint="default"/>
      </w:rPr>
    </w:lvl>
    <w:lvl w:ilvl="2">
      <w:start w:val="1"/>
      <w:numFmt w:val="decimal"/>
      <w:isLgl/>
      <w:lvlText w:val="%1.%2.%3"/>
      <w:lvlJc w:val="left"/>
      <w:pPr>
        <w:ind w:left="1868" w:hanging="81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5" w15:restartNumberingAfterBreak="0">
    <w:nsid w:val="36910EC4"/>
    <w:multiLevelType w:val="multilevel"/>
    <w:tmpl w:val="A6DA9AB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37B42DD0"/>
    <w:multiLevelType w:val="hybridMultilevel"/>
    <w:tmpl w:val="A126DB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B016011"/>
    <w:multiLevelType w:val="multilevel"/>
    <w:tmpl w:val="8ED40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A37CE0"/>
    <w:multiLevelType w:val="hybridMultilevel"/>
    <w:tmpl w:val="37562B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DEE1708"/>
    <w:multiLevelType w:val="multilevel"/>
    <w:tmpl w:val="81F89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166B92"/>
    <w:multiLevelType w:val="hybridMultilevel"/>
    <w:tmpl w:val="EBBE9AF0"/>
    <w:lvl w:ilvl="0" w:tplc="35406340">
      <w:start w:val="43"/>
      <w:numFmt w:val="decimal"/>
      <w:lvlText w:val="%1."/>
      <w:lvlJc w:val="left"/>
      <w:pPr>
        <w:ind w:left="2360"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31C4C07"/>
    <w:multiLevelType w:val="multilevel"/>
    <w:tmpl w:val="DB0E5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3EB5B10"/>
    <w:multiLevelType w:val="multilevel"/>
    <w:tmpl w:val="78EEB49A"/>
    <w:lvl w:ilvl="0">
      <w:start w:val="2"/>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44D30E38"/>
    <w:multiLevelType w:val="hybridMultilevel"/>
    <w:tmpl w:val="D4789732"/>
    <w:lvl w:ilvl="0" w:tplc="D3CE00F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742D1A"/>
    <w:multiLevelType w:val="hybridMultilevel"/>
    <w:tmpl w:val="D66464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9D373D6"/>
    <w:multiLevelType w:val="multilevel"/>
    <w:tmpl w:val="6242E3B4"/>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E147AA"/>
    <w:multiLevelType w:val="hybridMultilevel"/>
    <w:tmpl w:val="867A88D8"/>
    <w:lvl w:ilvl="0" w:tplc="F940B3C2">
      <w:start w:val="1"/>
      <w:numFmt w:val="decimal"/>
      <w:lvlText w:val="%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7" w15:restartNumberingAfterBreak="0">
    <w:nsid w:val="54C714C1"/>
    <w:multiLevelType w:val="hybridMultilevel"/>
    <w:tmpl w:val="B04AA6F2"/>
    <w:lvl w:ilvl="0" w:tplc="ED32146E">
      <w:start w:val="1"/>
      <w:numFmt w:val="decimal"/>
      <w:lvlText w:val="%1."/>
      <w:lvlJc w:val="left"/>
      <w:pPr>
        <w:ind w:left="1780" w:hanging="360"/>
      </w:pPr>
      <w:rPr>
        <w:rFonts w:hint="default"/>
      </w:rPr>
    </w:lvl>
    <w:lvl w:ilvl="1" w:tplc="04190019" w:tentative="1">
      <w:start w:val="1"/>
      <w:numFmt w:val="lowerLetter"/>
      <w:lvlText w:val="%2."/>
      <w:lvlJc w:val="left"/>
      <w:pPr>
        <w:ind w:left="2140" w:hanging="360"/>
      </w:pPr>
    </w:lvl>
    <w:lvl w:ilvl="2" w:tplc="0419001B" w:tentative="1">
      <w:start w:val="1"/>
      <w:numFmt w:val="lowerRoman"/>
      <w:lvlText w:val="%3."/>
      <w:lvlJc w:val="right"/>
      <w:pPr>
        <w:ind w:left="2860" w:hanging="180"/>
      </w:pPr>
    </w:lvl>
    <w:lvl w:ilvl="3" w:tplc="0419000F" w:tentative="1">
      <w:start w:val="1"/>
      <w:numFmt w:val="decimal"/>
      <w:lvlText w:val="%4."/>
      <w:lvlJc w:val="left"/>
      <w:pPr>
        <w:ind w:left="3580" w:hanging="360"/>
      </w:pPr>
    </w:lvl>
    <w:lvl w:ilvl="4" w:tplc="04190019" w:tentative="1">
      <w:start w:val="1"/>
      <w:numFmt w:val="lowerLetter"/>
      <w:lvlText w:val="%5."/>
      <w:lvlJc w:val="left"/>
      <w:pPr>
        <w:ind w:left="4300" w:hanging="360"/>
      </w:pPr>
    </w:lvl>
    <w:lvl w:ilvl="5" w:tplc="0419001B" w:tentative="1">
      <w:start w:val="1"/>
      <w:numFmt w:val="lowerRoman"/>
      <w:lvlText w:val="%6."/>
      <w:lvlJc w:val="right"/>
      <w:pPr>
        <w:ind w:left="5020" w:hanging="180"/>
      </w:pPr>
    </w:lvl>
    <w:lvl w:ilvl="6" w:tplc="0419000F" w:tentative="1">
      <w:start w:val="1"/>
      <w:numFmt w:val="decimal"/>
      <w:lvlText w:val="%7."/>
      <w:lvlJc w:val="left"/>
      <w:pPr>
        <w:ind w:left="5740" w:hanging="360"/>
      </w:pPr>
    </w:lvl>
    <w:lvl w:ilvl="7" w:tplc="04190019" w:tentative="1">
      <w:start w:val="1"/>
      <w:numFmt w:val="lowerLetter"/>
      <w:lvlText w:val="%8."/>
      <w:lvlJc w:val="left"/>
      <w:pPr>
        <w:ind w:left="6460" w:hanging="360"/>
      </w:pPr>
    </w:lvl>
    <w:lvl w:ilvl="8" w:tplc="0419001B" w:tentative="1">
      <w:start w:val="1"/>
      <w:numFmt w:val="lowerRoman"/>
      <w:lvlText w:val="%9."/>
      <w:lvlJc w:val="right"/>
      <w:pPr>
        <w:ind w:left="7180" w:hanging="180"/>
      </w:pPr>
    </w:lvl>
  </w:abstractNum>
  <w:abstractNum w:abstractNumId="28" w15:restartNumberingAfterBreak="0">
    <w:nsid w:val="55247AF7"/>
    <w:multiLevelType w:val="hybridMultilevel"/>
    <w:tmpl w:val="D84201E2"/>
    <w:lvl w:ilvl="0" w:tplc="90FA6F6A">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98517A4"/>
    <w:multiLevelType w:val="hybridMultilevel"/>
    <w:tmpl w:val="C6B00332"/>
    <w:lvl w:ilvl="0" w:tplc="ECDC69EA">
      <w:start w:val="168"/>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AB93C3A"/>
    <w:multiLevelType w:val="hybridMultilevel"/>
    <w:tmpl w:val="BA4815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EFE02EF"/>
    <w:multiLevelType w:val="hybridMultilevel"/>
    <w:tmpl w:val="0902DA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05015C7"/>
    <w:multiLevelType w:val="hybridMultilevel"/>
    <w:tmpl w:val="6FD4A708"/>
    <w:lvl w:ilvl="0" w:tplc="794E3426">
      <w:start w:val="1"/>
      <w:numFmt w:val="decimal"/>
      <w:lvlText w:val="%1"/>
      <w:lvlJc w:val="left"/>
      <w:pPr>
        <w:ind w:left="302" w:hanging="286"/>
      </w:pPr>
      <w:rPr>
        <w:rFonts w:ascii="Times New Roman" w:eastAsia="Times New Roman" w:hAnsi="Times New Roman" w:cs="Times New Roman" w:hint="default"/>
        <w:w w:val="100"/>
        <w:sz w:val="28"/>
        <w:szCs w:val="28"/>
        <w:lang w:val="kk-KZ" w:eastAsia="kk-KZ" w:bidi="kk-KZ"/>
      </w:rPr>
    </w:lvl>
    <w:lvl w:ilvl="1" w:tplc="0E08AB00">
      <w:numFmt w:val="bullet"/>
      <w:lvlText w:val="•"/>
      <w:lvlJc w:val="left"/>
      <w:pPr>
        <w:ind w:left="1276" w:hanging="286"/>
      </w:pPr>
      <w:rPr>
        <w:rFonts w:hint="default"/>
        <w:lang w:val="kk-KZ" w:eastAsia="kk-KZ" w:bidi="kk-KZ"/>
      </w:rPr>
    </w:lvl>
    <w:lvl w:ilvl="2" w:tplc="A58EE94C">
      <w:numFmt w:val="bullet"/>
      <w:lvlText w:val="•"/>
      <w:lvlJc w:val="left"/>
      <w:pPr>
        <w:ind w:left="2253" w:hanging="286"/>
      </w:pPr>
      <w:rPr>
        <w:rFonts w:hint="default"/>
        <w:lang w:val="kk-KZ" w:eastAsia="kk-KZ" w:bidi="kk-KZ"/>
      </w:rPr>
    </w:lvl>
    <w:lvl w:ilvl="3" w:tplc="B5FE4386">
      <w:numFmt w:val="bullet"/>
      <w:lvlText w:val="•"/>
      <w:lvlJc w:val="left"/>
      <w:pPr>
        <w:ind w:left="3229" w:hanging="286"/>
      </w:pPr>
      <w:rPr>
        <w:rFonts w:hint="default"/>
        <w:lang w:val="kk-KZ" w:eastAsia="kk-KZ" w:bidi="kk-KZ"/>
      </w:rPr>
    </w:lvl>
    <w:lvl w:ilvl="4" w:tplc="C92C4922">
      <w:numFmt w:val="bullet"/>
      <w:lvlText w:val="•"/>
      <w:lvlJc w:val="left"/>
      <w:pPr>
        <w:ind w:left="4206" w:hanging="286"/>
      </w:pPr>
      <w:rPr>
        <w:rFonts w:hint="default"/>
        <w:lang w:val="kk-KZ" w:eastAsia="kk-KZ" w:bidi="kk-KZ"/>
      </w:rPr>
    </w:lvl>
    <w:lvl w:ilvl="5" w:tplc="EF5E7AF8">
      <w:numFmt w:val="bullet"/>
      <w:lvlText w:val="•"/>
      <w:lvlJc w:val="left"/>
      <w:pPr>
        <w:ind w:left="5183" w:hanging="286"/>
      </w:pPr>
      <w:rPr>
        <w:rFonts w:hint="default"/>
        <w:lang w:val="kk-KZ" w:eastAsia="kk-KZ" w:bidi="kk-KZ"/>
      </w:rPr>
    </w:lvl>
    <w:lvl w:ilvl="6" w:tplc="0DBE713C">
      <w:numFmt w:val="bullet"/>
      <w:lvlText w:val="•"/>
      <w:lvlJc w:val="left"/>
      <w:pPr>
        <w:ind w:left="6159" w:hanging="286"/>
      </w:pPr>
      <w:rPr>
        <w:rFonts w:hint="default"/>
        <w:lang w:val="kk-KZ" w:eastAsia="kk-KZ" w:bidi="kk-KZ"/>
      </w:rPr>
    </w:lvl>
    <w:lvl w:ilvl="7" w:tplc="6304235C">
      <w:numFmt w:val="bullet"/>
      <w:lvlText w:val="•"/>
      <w:lvlJc w:val="left"/>
      <w:pPr>
        <w:ind w:left="7136" w:hanging="286"/>
      </w:pPr>
      <w:rPr>
        <w:rFonts w:hint="default"/>
        <w:lang w:val="kk-KZ" w:eastAsia="kk-KZ" w:bidi="kk-KZ"/>
      </w:rPr>
    </w:lvl>
    <w:lvl w:ilvl="8" w:tplc="0B30788E">
      <w:numFmt w:val="bullet"/>
      <w:lvlText w:val="•"/>
      <w:lvlJc w:val="left"/>
      <w:pPr>
        <w:ind w:left="8113" w:hanging="286"/>
      </w:pPr>
      <w:rPr>
        <w:rFonts w:hint="default"/>
        <w:lang w:val="kk-KZ" w:eastAsia="kk-KZ" w:bidi="kk-KZ"/>
      </w:rPr>
    </w:lvl>
  </w:abstractNum>
  <w:abstractNum w:abstractNumId="33" w15:restartNumberingAfterBreak="0">
    <w:nsid w:val="61664107"/>
    <w:multiLevelType w:val="hybridMultilevel"/>
    <w:tmpl w:val="43941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2C036AC"/>
    <w:multiLevelType w:val="multilevel"/>
    <w:tmpl w:val="3850B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B00E62"/>
    <w:multiLevelType w:val="hybridMultilevel"/>
    <w:tmpl w:val="E6107686"/>
    <w:lvl w:ilvl="0" w:tplc="F33A80F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71D0E5F"/>
    <w:multiLevelType w:val="hybridMultilevel"/>
    <w:tmpl w:val="CE6CBAB6"/>
    <w:lvl w:ilvl="0" w:tplc="8C6CA5D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7" w15:restartNumberingAfterBreak="0">
    <w:nsid w:val="752B4C16"/>
    <w:multiLevelType w:val="multilevel"/>
    <w:tmpl w:val="3C7A9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9D0FAA"/>
    <w:multiLevelType w:val="hybridMultilevel"/>
    <w:tmpl w:val="F43090A2"/>
    <w:lvl w:ilvl="0" w:tplc="44E21006">
      <w:start w:val="167"/>
      <w:numFmt w:val="decimal"/>
      <w:lvlText w:val="%1."/>
      <w:lvlJc w:val="left"/>
      <w:pPr>
        <w:ind w:left="1660"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F6C3217"/>
    <w:multiLevelType w:val="multilevel"/>
    <w:tmpl w:val="CD76C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9"/>
  </w:num>
  <w:num w:numId="3">
    <w:abstractNumId w:val="36"/>
  </w:num>
  <w:num w:numId="4">
    <w:abstractNumId w:val="0"/>
  </w:num>
  <w:num w:numId="5">
    <w:abstractNumId w:val="16"/>
  </w:num>
  <w:num w:numId="6">
    <w:abstractNumId w:val="23"/>
  </w:num>
  <w:num w:numId="7">
    <w:abstractNumId w:val="1"/>
  </w:num>
  <w:num w:numId="8">
    <w:abstractNumId w:val="25"/>
  </w:num>
  <w:num w:numId="9">
    <w:abstractNumId w:val="4"/>
  </w:num>
  <w:num w:numId="10">
    <w:abstractNumId w:val="12"/>
  </w:num>
  <w:num w:numId="11">
    <w:abstractNumId w:val="35"/>
  </w:num>
  <w:num w:numId="12">
    <w:abstractNumId w:val="33"/>
  </w:num>
  <w:num w:numId="13">
    <w:abstractNumId w:val="28"/>
  </w:num>
  <w:num w:numId="14">
    <w:abstractNumId w:val="30"/>
  </w:num>
  <w:num w:numId="15">
    <w:abstractNumId w:val="7"/>
  </w:num>
  <w:num w:numId="16">
    <w:abstractNumId w:val="22"/>
  </w:num>
  <w:num w:numId="17">
    <w:abstractNumId w:val="14"/>
  </w:num>
  <w:num w:numId="18">
    <w:abstractNumId w:val="3"/>
  </w:num>
  <w:num w:numId="19">
    <w:abstractNumId w:val="8"/>
  </w:num>
  <w:num w:numId="20">
    <w:abstractNumId w:val="31"/>
  </w:num>
  <w:num w:numId="21">
    <w:abstractNumId w:val="20"/>
  </w:num>
  <w:num w:numId="22">
    <w:abstractNumId w:val="38"/>
  </w:num>
  <w:num w:numId="23">
    <w:abstractNumId w:val="29"/>
  </w:num>
  <w:num w:numId="24">
    <w:abstractNumId w:val="13"/>
  </w:num>
  <w:num w:numId="25">
    <w:abstractNumId w:val="18"/>
  </w:num>
  <w:num w:numId="26">
    <w:abstractNumId w:val="24"/>
  </w:num>
  <w:num w:numId="27">
    <w:abstractNumId w:val="5"/>
  </w:num>
  <w:num w:numId="28">
    <w:abstractNumId w:val="32"/>
  </w:num>
  <w:num w:numId="29">
    <w:abstractNumId w:val="27"/>
  </w:num>
  <w:num w:numId="30">
    <w:abstractNumId w:val="10"/>
  </w:num>
  <w:num w:numId="31">
    <w:abstractNumId w:val="6"/>
  </w:num>
  <w:num w:numId="32">
    <w:abstractNumId w:val="19"/>
  </w:num>
  <w:num w:numId="33">
    <w:abstractNumId w:val="34"/>
  </w:num>
  <w:num w:numId="34">
    <w:abstractNumId w:val="11"/>
  </w:num>
  <w:num w:numId="35">
    <w:abstractNumId w:val="17"/>
  </w:num>
  <w:num w:numId="36">
    <w:abstractNumId w:val="26"/>
  </w:num>
  <w:num w:numId="37">
    <w:abstractNumId w:val="21"/>
  </w:num>
  <w:num w:numId="38">
    <w:abstractNumId w:val="37"/>
  </w:num>
  <w:num w:numId="39">
    <w:abstractNumId w:val="2"/>
  </w:num>
  <w:num w:numId="40">
    <w:abstractNumId w:val="3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DCD"/>
    <w:rsid w:val="000028DB"/>
    <w:rsid w:val="00002924"/>
    <w:rsid w:val="000052CA"/>
    <w:rsid w:val="00007F94"/>
    <w:rsid w:val="0001111E"/>
    <w:rsid w:val="00012601"/>
    <w:rsid w:val="00012607"/>
    <w:rsid w:val="000131D6"/>
    <w:rsid w:val="00016037"/>
    <w:rsid w:val="0001720E"/>
    <w:rsid w:val="00017988"/>
    <w:rsid w:val="00017AD2"/>
    <w:rsid w:val="0002010F"/>
    <w:rsid w:val="00020612"/>
    <w:rsid w:val="00020BD9"/>
    <w:rsid w:val="0002160F"/>
    <w:rsid w:val="00021FA3"/>
    <w:rsid w:val="0002243C"/>
    <w:rsid w:val="000228B0"/>
    <w:rsid w:val="00024623"/>
    <w:rsid w:val="00024D1E"/>
    <w:rsid w:val="00027519"/>
    <w:rsid w:val="000279B9"/>
    <w:rsid w:val="0003023F"/>
    <w:rsid w:val="000306D2"/>
    <w:rsid w:val="00030779"/>
    <w:rsid w:val="000334F8"/>
    <w:rsid w:val="0003354A"/>
    <w:rsid w:val="0003477B"/>
    <w:rsid w:val="000357B2"/>
    <w:rsid w:val="0003591F"/>
    <w:rsid w:val="00036B45"/>
    <w:rsid w:val="0003750F"/>
    <w:rsid w:val="00037CC4"/>
    <w:rsid w:val="00041073"/>
    <w:rsid w:val="00041540"/>
    <w:rsid w:val="0004160C"/>
    <w:rsid w:val="0004316D"/>
    <w:rsid w:val="00046112"/>
    <w:rsid w:val="000475DA"/>
    <w:rsid w:val="000501B9"/>
    <w:rsid w:val="00050464"/>
    <w:rsid w:val="000519A2"/>
    <w:rsid w:val="00052210"/>
    <w:rsid w:val="00053C82"/>
    <w:rsid w:val="00054A20"/>
    <w:rsid w:val="000554B4"/>
    <w:rsid w:val="000571F9"/>
    <w:rsid w:val="00061433"/>
    <w:rsid w:val="000621AF"/>
    <w:rsid w:val="0006309B"/>
    <w:rsid w:val="0006342C"/>
    <w:rsid w:val="00066FAC"/>
    <w:rsid w:val="00072A3C"/>
    <w:rsid w:val="00073684"/>
    <w:rsid w:val="00074829"/>
    <w:rsid w:val="00075149"/>
    <w:rsid w:val="00075173"/>
    <w:rsid w:val="000751E4"/>
    <w:rsid w:val="000771D6"/>
    <w:rsid w:val="000778A9"/>
    <w:rsid w:val="000803C8"/>
    <w:rsid w:val="00086B2D"/>
    <w:rsid w:val="0008731B"/>
    <w:rsid w:val="00087DD7"/>
    <w:rsid w:val="00090C43"/>
    <w:rsid w:val="00091AF0"/>
    <w:rsid w:val="00093679"/>
    <w:rsid w:val="000936E1"/>
    <w:rsid w:val="00093925"/>
    <w:rsid w:val="0009493E"/>
    <w:rsid w:val="000955AF"/>
    <w:rsid w:val="000961AB"/>
    <w:rsid w:val="0009696C"/>
    <w:rsid w:val="000978A5"/>
    <w:rsid w:val="00097DDF"/>
    <w:rsid w:val="00097EBE"/>
    <w:rsid w:val="000A0005"/>
    <w:rsid w:val="000A0F76"/>
    <w:rsid w:val="000A1B60"/>
    <w:rsid w:val="000A2638"/>
    <w:rsid w:val="000A3BE9"/>
    <w:rsid w:val="000A5501"/>
    <w:rsid w:val="000A6422"/>
    <w:rsid w:val="000A684E"/>
    <w:rsid w:val="000B125A"/>
    <w:rsid w:val="000B1794"/>
    <w:rsid w:val="000B329A"/>
    <w:rsid w:val="000B3855"/>
    <w:rsid w:val="000B4657"/>
    <w:rsid w:val="000B55CC"/>
    <w:rsid w:val="000B79A7"/>
    <w:rsid w:val="000B7BDF"/>
    <w:rsid w:val="000C158E"/>
    <w:rsid w:val="000C1F4E"/>
    <w:rsid w:val="000C26C8"/>
    <w:rsid w:val="000C3DCD"/>
    <w:rsid w:val="000C6150"/>
    <w:rsid w:val="000C7E73"/>
    <w:rsid w:val="000D163C"/>
    <w:rsid w:val="000D17A3"/>
    <w:rsid w:val="000D2A15"/>
    <w:rsid w:val="000D3074"/>
    <w:rsid w:val="000D3277"/>
    <w:rsid w:val="000D3393"/>
    <w:rsid w:val="000D4FDC"/>
    <w:rsid w:val="000D57FB"/>
    <w:rsid w:val="000D5C23"/>
    <w:rsid w:val="000D6C12"/>
    <w:rsid w:val="000D71D0"/>
    <w:rsid w:val="000D71E9"/>
    <w:rsid w:val="000E011B"/>
    <w:rsid w:val="000E0C17"/>
    <w:rsid w:val="000E40FA"/>
    <w:rsid w:val="000E4616"/>
    <w:rsid w:val="000E7013"/>
    <w:rsid w:val="000F01DE"/>
    <w:rsid w:val="000F0A53"/>
    <w:rsid w:val="000F0B1C"/>
    <w:rsid w:val="000F4001"/>
    <w:rsid w:val="001012C5"/>
    <w:rsid w:val="0010328C"/>
    <w:rsid w:val="00104981"/>
    <w:rsid w:val="00105B24"/>
    <w:rsid w:val="001064C0"/>
    <w:rsid w:val="00106EB1"/>
    <w:rsid w:val="00106EE2"/>
    <w:rsid w:val="00107279"/>
    <w:rsid w:val="001119D2"/>
    <w:rsid w:val="00111EAB"/>
    <w:rsid w:val="0011447C"/>
    <w:rsid w:val="001175D3"/>
    <w:rsid w:val="00117898"/>
    <w:rsid w:val="001179A9"/>
    <w:rsid w:val="00117BC7"/>
    <w:rsid w:val="00117D66"/>
    <w:rsid w:val="0012018A"/>
    <w:rsid w:val="00120391"/>
    <w:rsid w:val="00122207"/>
    <w:rsid w:val="0012258F"/>
    <w:rsid w:val="001225E6"/>
    <w:rsid w:val="001227E0"/>
    <w:rsid w:val="001235AB"/>
    <w:rsid w:val="00124268"/>
    <w:rsid w:val="0012681C"/>
    <w:rsid w:val="00127BE7"/>
    <w:rsid w:val="00130639"/>
    <w:rsid w:val="00131CAB"/>
    <w:rsid w:val="00132405"/>
    <w:rsid w:val="00132F7C"/>
    <w:rsid w:val="00133003"/>
    <w:rsid w:val="00133BC3"/>
    <w:rsid w:val="00133BDB"/>
    <w:rsid w:val="0013406D"/>
    <w:rsid w:val="00135D04"/>
    <w:rsid w:val="0013628A"/>
    <w:rsid w:val="001404F2"/>
    <w:rsid w:val="00140AF7"/>
    <w:rsid w:val="00142478"/>
    <w:rsid w:val="001434B5"/>
    <w:rsid w:val="00146623"/>
    <w:rsid w:val="0014764E"/>
    <w:rsid w:val="001512CD"/>
    <w:rsid w:val="00151A16"/>
    <w:rsid w:val="001527B7"/>
    <w:rsid w:val="0015331D"/>
    <w:rsid w:val="0015458D"/>
    <w:rsid w:val="001569C6"/>
    <w:rsid w:val="00157977"/>
    <w:rsid w:val="0016018E"/>
    <w:rsid w:val="0016085A"/>
    <w:rsid w:val="0016121E"/>
    <w:rsid w:val="0016122D"/>
    <w:rsid w:val="00161D6D"/>
    <w:rsid w:val="00162D9D"/>
    <w:rsid w:val="00162EE8"/>
    <w:rsid w:val="00163E37"/>
    <w:rsid w:val="00165F6B"/>
    <w:rsid w:val="00166BB3"/>
    <w:rsid w:val="001670AB"/>
    <w:rsid w:val="00170CBF"/>
    <w:rsid w:val="00171795"/>
    <w:rsid w:val="00172AD3"/>
    <w:rsid w:val="00173117"/>
    <w:rsid w:val="0017448C"/>
    <w:rsid w:val="00175C76"/>
    <w:rsid w:val="00177103"/>
    <w:rsid w:val="00180470"/>
    <w:rsid w:val="00181679"/>
    <w:rsid w:val="00183910"/>
    <w:rsid w:val="001847CD"/>
    <w:rsid w:val="00184B0D"/>
    <w:rsid w:val="00190019"/>
    <w:rsid w:val="00190FD1"/>
    <w:rsid w:val="001917DB"/>
    <w:rsid w:val="00192F30"/>
    <w:rsid w:val="00193A0F"/>
    <w:rsid w:val="00194E33"/>
    <w:rsid w:val="00195B2F"/>
    <w:rsid w:val="00196B6F"/>
    <w:rsid w:val="001A047C"/>
    <w:rsid w:val="001A0A13"/>
    <w:rsid w:val="001A19E4"/>
    <w:rsid w:val="001A334D"/>
    <w:rsid w:val="001A3D71"/>
    <w:rsid w:val="001A4125"/>
    <w:rsid w:val="001A648A"/>
    <w:rsid w:val="001A77D5"/>
    <w:rsid w:val="001B0CBA"/>
    <w:rsid w:val="001B24C6"/>
    <w:rsid w:val="001B327E"/>
    <w:rsid w:val="001B32AA"/>
    <w:rsid w:val="001B4473"/>
    <w:rsid w:val="001B56F6"/>
    <w:rsid w:val="001B5B82"/>
    <w:rsid w:val="001B65EF"/>
    <w:rsid w:val="001B7E9A"/>
    <w:rsid w:val="001C1FC3"/>
    <w:rsid w:val="001C3FD3"/>
    <w:rsid w:val="001C6FA4"/>
    <w:rsid w:val="001D0687"/>
    <w:rsid w:val="001D2296"/>
    <w:rsid w:val="001D23DF"/>
    <w:rsid w:val="001D3A0B"/>
    <w:rsid w:val="001D4CE9"/>
    <w:rsid w:val="001D5E06"/>
    <w:rsid w:val="001D5F68"/>
    <w:rsid w:val="001D67ED"/>
    <w:rsid w:val="001D7A23"/>
    <w:rsid w:val="001E0470"/>
    <w:rsid w:val="001E1675"/>
    <w:rsid w:val="001E2391"/>
    <w:rsid w:val="001E23EE"/>
    <w:rsid w:val="001E244E"/>
    <w:rsid w:val="001E2FE9"/>
    <w:rsid w:val="001E4310"/>
    <w:rsid w:val="001E543B"/>
    <w:rsid w:val="001E5F47"/>
    <w:rsid w:val="001E712D"/>
    <w:rsid w:val="001F06F0"/>
    <w:rsid w:val="001F1952"/>
    <w:rsid w:val="001F1C0A"/>
    <w:rsid w:val="001F3F3F"/>
    <w:rsid w:val="001F41B9"/>
    <w:rsid w:val="001F4D70"/>
    <w:rsid w:val="001F5405"/>
    <w:rsid w:val="001F6890"/>
    <w:rsid w:val="001F7709"/>
    <w:rsid w:val="002006BC"/>
    <w:rsid w:val="00201BCE"/>
    <w:rsid w:val="0020335D"/>
    <w:rsid w:val="0020447E"/>
    <w:rsid w:val="00204E37"/>
    <w:rsid w:val="00205CDA"/>
    <w:rsid w:val="00205F06"/>
    <w:rsid w:val="00207136"/>
    <w:rsid w:val="002073E6"/>
    <w:rsid w:val="00207598"/>
    <w:rsid w:val="00207932"/>
    <w:rsid w:val="00207C5C"/>
    <w:rsid w:val="00210644"/>
    <w:rsid w:val="00210D81"/>
    <w:rsid w:val="00211F89"/>
    <w:rsid w:val="002126FF"/>
    <w:rsid w:val="00212EE1"/>
    <w:rsid w:val="00214A8F"/>
    <w:rsid w:val="00216355"/>
    <w:rsid w:val="0022063F"/>
    <w:rsid w:val="00220892"/>
    <w:rsid w:val="0022135E"/>
    <w:rsid w:val="00221C2B"/>
    <w:rsid w:val="002224ED"/>
    <w:rsid w:val="00222C31"/>
    <w:rsid w:val="00223B12"/>
    <w:rsid w:val="002258C5"/>
    <w:rsid w:val="002258D3"/>
    <w:rsid w:val="00226AE3"/>
    <w:rsid w:val="00230F78"/>
    <w:rsid w:val="00232B1A"/>
    <w:rsid w:val="0023378A"/>
    <w:rsid w:val="00233F75"/>
    <w:rsid w:val="002404F8"/>
    <w:rsid w:val="002415BD"/>
    <w:rsid w:val="002417D4"/>
    <w:rsid w:val="0024181B"/>
    <w:rsid w:val="00241FC5"/>
    <w:rsid w:val="0024345D"/>
    <w:rsid w:val="0024364E"/>
    <w:rsid w:val="00243F1A"/>
    <w:rsid w:val="00245D53"/>
    <w:rsid w:val="0024679A"/>
    <w:rsid w:val="00250AE1"/>
    <w:rsid w:val="00252284"/>
    <w:rsid w:val="00252F13"/>
    <w:rsid w:val="00253329"/>
    <w:rsid w:val="00253371"/>
    <w:rsid w:val="00255F38"/>
    <w:rsid w:val="0025689E"/>
    <w:rsid w:val="002607E4"/>
    <w:rsid w:val="00260FF2"/>
    <w:rsid w:val="00263C4E"/>
    <w:rsid w:val="002647FD"/>
    <w:rsid w:val="002661C0"/>
    <w:rsid w:val="002665E3"/>
    <w:rsid w:val="00266C90"/>
    <w:rsid w:val="00266E37"/>
    <w:rsid w:val="00266FD2"/>
    <w:rsid w:val="00267693"/>
    <w:rsid w:val="00271CF6"/>
    <w:rsid w:val="00272B09"/>
    <w:rsid w:val="00272F3F"/>
    <w:rsid w:val="00273790"/>
    <w:rsid w:val="00273DD7"/>
    <w:rsid w:val="00273E1D"/>
    <w:rsid w:val="00274144"/>
    <w:rsid w:val="00274DC4"/>
    <w:rsid w:val="00275D76"/>
    <w:rsid w:val="00276D5F"/>
    <w:rsid w:val="00276FA8"/>
    <w:rsid w:val="00276FF1"/>
    <w:rsid w:val="00280259"/>
    <w:rsid w:val="00281F67"/>
    <w:rsid w:val="00283375"/>
    <w:rsid w:val="002849BE"/>
    <w:rsid w:val="00285349"/>
    <w:rsid w:val="00285A60"/>
    <w:rsid w:val="00286DD3"/>
    <w:rsid w:val="00286F0F"/>
    <w:rsid w:val="002901DC"/>
    <w:rsid w:val="00290AB7"/>
    <w:rsid w:val="0029252D"/>
    <w:rsid w:val="0029361E"/>
    <w:rsid w:val="00293F33"/>
    <w:rsid w:val="00296086"/>
    <w:rsid w:val="00296815"/>
    <w:rsid w:val="0029697E"/>
    <w:rsid w:val="002969C5"/>
    <w:rsid w:val="00296D63"/>
    <w:rsid w:val="0029730D"/>
    <w:rsid w:val="00297AF6"/>
    <w:rsid w:val="00297D77"/>
    <w:rsid w:val="002A00BE"/>
    <w:rsid w:val="002A08F9"/>
    <w:rsid w:val="002A1808"/>
    <w:rsid w:val="002A1E18"/>
    <w:rsid w:val="002A4CF9"/>
    <w:rsid w:val="002A56E4"/>
    <w:rsid w:val="002A59EA"/>
    <w:rsid w:val="002A6342"/>
    <w:rsid w:val="002A6395"/>
    <w:rsid w:val="002A6D41"/>
    <w:rsid w:val="002A6D78"/>
    <w:rsid w:val="002A7595"/>
    <w:rsid w:val="002B2F55"/>
    <w:rsid w:val="002B4B60"/>
    <w:rsid w:val="002B57C3"/>
    <w:rsid w:val="002B6070"/>
    <w:rsid w:val="002B6333"/>
    <w:rsid w:val="002B6AA8"/>
    <w:rsid w:val="002B6E42"/>
    <w:rsid w:val="002C09EB"/>
    <w:rsid w:val="002C0A24"/>
    <w:rsid w:val="002C29CF"/>
    <w:rsid w:val="002C2AB6"/>
    <w:rsid w:val="002C350C"/>
    <w:rsid w:val="002C41EC"/>
    <w:rsid w:val="002C4632"/>
    <w:rsid w:val="002C46B0"/>
    <w:rsid w:val="002C5B9B"/>
    <w:rsid w:val="002C6738"/>
    <w:rsid w:val="002C6868"/>
    <w:rsid w:val="002C6AD1"/>
    <w:rsid w:val="002D6540"/>
    <w:rsid w:val="002D67CA"/>
    <w:rsid w:val="002D6DEC"/>
    <w:rsid w:val="002D736E"/>
    <w:rsid w:val="002D79E6"/>
    <w:rsid w:val="002E3D7C"/>
    <w:rsid w:val="002E414F"/>
    <w:rsid w:val="002E6BAD"/>
    <w:rsid w:val="002F0178"/>
    <w:rsid w:val="002F09A4"/>
    <w:rsid w:val="002F0E67"/>
    <w:rsid w:val="002F181A"/>
    <w:rsid w:val="002F1ECD"/>
    <w:rsid w:val="002F22E9"/>
    <w:rsid w:val="002F3E78"/>
    <w:rsid w:val="002F4C06"/>
    <w:rsid w:val="002F6442"/>
    <w:rsid w:val="00301807"/>
    <w:rsid w:val="00301AA8"/>
    <w:rsid w:val="00302323"/>
    <w:rsid w:val="00302564"/>
    <w:rsid w:val="00302A17"/>
    <w:rsid w:val="0030334B"/>
    <w:rsid w:val="003056E7"/>
    <w:rsid w:val="00305D16"/>
    <w:rsid w:val="003064C4"/>
    <w:rsid w:val="0030660F"/>
    <w:rsid w:val="00306D06"/>
    <w:rsid w:val="00307DBA"/>
    <w:rsid w:val="00310163"/>
    <w:rsid w:val="00310E4F"/>
    <w:rsid w:val="0031173A"/>
    <w:rsid w:val="00313BCF"/>
    <w:rsid w:val="0031462D"/>
    <w:rsid w:val="00314963"/>
    <w:rsid w:val="00315065"/>
    <w:rsid w:val="00315DD0"/>
    <w:rsid w:val="00317EE3"/>
    <w:rsid w:val="00317F2D"/>
    <w:rsid w:val="0032094A"/>
    <w:rsid w:val="00321A78"/>
    <w:rsid w:val="00322153"/>
    <w:rsid w:val="00323B6F"/>
    <w:rsid w:val="00324667"/>
    <w:rsid w:val="0032581E"/>
    <w:rsid w:val="00325EA4"/>
    <w:rsid w:val="00326777"/>
    <w:rsid w:val="00326E96"/>
    <w:rsid w:val="00332964"/>
    <w:rsid w:val="00333139"/>
    <w:rsid w:val="00333976"/>
    <w:rsid w:val="00333BA5"/>
    <w:rsid w:val="003341FC"/>
    <w:rsid w:val="003343C3"/>
    <w:rsid w:val="00336901"/>
    <w:rsid w:val="0033708E"/>
    <w:rsid w:val="00337415"/>
    <w:rsid w:val="003405EC"/>
    <w:rsid w:val="00341D45"/>
    <w:rsid w:val="00342C79"/>
    <w:rsid w:val="00346B8F"/>
    <w:rsid w:val="003509FE"/>
    <w:rsid w:val="00351954"/>
    <w:rsid w:val="00352B95"/>
    <w:rsid w:val="00353417"/>
    <w:rsid w:val="003537BE"/>
    <w:rsid w:val="003542F2"/>
    <w:rsid w:val="00354B51"/>
    <w:rsid w:val="00356203"/>
    <w:rsid w:val="00356C1B"/>
    <w:rsid w:val="00357010"/>
    <w:rsid w:val="003602B8"/>
    <w:rsid w:val="003603EA"/>
    <w:rsid w:val="00360670"/>
    <w:rsid w:val="003607DD"/>
    <w:rsid w:val="00362170"/>
    <w:rsid w:val="003623F2"/>
    <w:rsid w:val="0036336C"/>
    <w:rsid w:val="00363D61"/>
    <w:rsid w:val="00364F3A"/>
    <w:rsid w:val="003650DD"/>
    <w:rsid w:val="00365598"/>
    <w:rsid w:val="00367C08"/>
    <w:rsid w:val="00375122"/>
    <w:rsid w:val="003770C0"/>
    <w:rsid w:val="003800F2"/>
    <w:rsid w:val="003803F2"/>
    <w:rsid w:val="00381819"/>
    <w:rsid w:val="00381956"/>
    <w:rsid w:val="00382E03"/>
    <w:rsid w:val="00383568"/>
    <w:rsid w:val="00383A6E"/>
    <w:rsid w:val="003849C3"/>
    <w:rsid w:val="00385C22"/>
    <w:rsid w:val="00387853"/>
    <w:rsid w:val="00391EBE"/>
    <w:rsid w:val="003920A3"/>
    <w:rsid w:val="003929AE"/>
    <w:rsid w:val="00394319"/>
    <w:rsid w:val="003946B5"/>
    <w:rsid w:val="00394BDB"/>
    <w:rsid w:val="00397233"/>
    <w:rsid w:val="003A0BB0"/>
    <w:rsid w:val="003A1678"/>
    <w:rsid w:val="003A1EC8"/>
    <w:rsid w:val="003A259F"/>
    <w:rsid w:val="003A2938"/>
    <w:rsid w:val="003A412D"/>
    <w:rsid w:val="003A58F2"/>
    <w:rsid w:val="003A6A61"/>
    <w:rsid w:val="003A6A80"/>
    <w:rsid w:val="003B0B50"/>
    <w:rsid w:val="003B17CF"/>
    <w:rsid w:val="003B3636"/>
    <w:rsid w:val="003B7044"/>
    <w:rsid w:val="003B7F0A"/>
    <w:rsid w:val="003C06FA"/>
    <w:rsid w:val="003C0D5E"/>
    <w:rsid w:val="003C2CC2"/>
    <w:rsid w:val="003C463C"/>
    <w:rsid w:val="003C5253"/>
    <w:rsid w:val="003C5C53"/>
    <w:rsid w:val="003C5EB6"/>
    <w:rsid w:val="003C7E17"/>
    <w:rsid w:val="003D0F16"/>
    <w:rsid w:val="003D2A7D"/>
    <w:rsid w:val="003D2C34"/>
    <w:rsid w:val="003D3CA3"/>
    <w:rsid w:val="003D3CD2"/>
    <w:rsid w:val="003D43CC"/>
    <w:rsid w:val="003D49F8"/>
    <w:rsid w:val="003D6485"/>
    <w:rsid w:val="003E0E34"/>
    <w:rsid w:val="003E0E99"/>
    <w:rsid w:val="003E2CBB"/>
    <w:rsid w:val="003E51F5"/>
    <w:rsid w:val="003E54C6"/>
    <w:rsid w:val="003E5DF4"/>
    <w:rsid w:val="003F013E"/>
    <w:rsid w:val="003F03E4"/>
    <w:rsid w:val="003F4D6D"/>
    <w:rsid w:val="003F4FAA"/>
    <w:rsid w:val="003F52A7"/>
    <w:rsid w:val="003F72DB"/>
    <w:rsid w:val="004032BC"/>
    <w:rsid w:val="004034D3"/>
    <w:rsid w:val="00403760"/>
    <w:rsid w:val="00404438"/>
    <w:rsid w:val="0040539B"/>
    <w:rsid w:val="00405AED"/>
    <w:rsid w:val="004063A5"/>
    <w:rsid w:val="004071BA"/>
    <w:rsid w:val="004073E3"/>
    <w:rsid w:val="00407526"/>
    <w:rsid w:val="004075AC"/>
    <w:rsid w:val="004101D1"/>
    <w:rsid w:val="004115AC"/>
    <w:rsid w:val="00411697"/>
    <w:rsid w:val="00411EDA"/>
    <w:rsid w:val="0041257F"/>
    <w:rsid w:val="00412898"/>
    <w:rsid w:val="00412C7B"/>
    <w:rsid w:val="00415C23"/>
    <w:rsid w:val="0041794C"/>
    <w:rsid w:val="00420104"/>
    <w:rsid w:val="004221B4"/>
    <w:rsid w:val="004256BF"/>
    <w:rsid w:val="00425B6B"/>
    <w:rsid w:val="0042766E"/>
    <w:rsid w:val="00427CB6"/>
    <w:rsid w:val="00430450"/>
    <w:rsid w:val="004311B7"/>
    <w:rsid w:val="00432B60"/>
    <w:rsid w:val="00432CCD"/>
    <w:rsid w:val="00432E87"/>
    <w:rsid w:val="00434580"/>
    <w:rsid w:val="00434812"/>
    <w:rsid w:val="00434E0E"/>
    <w:rsid w:val="004356B2"/>
    <w:rsid w:val="00436BCE"/>
    <w:rsid w:val="00436E59"/>
    <w:rsid w:val="00436FBF"/>
    <w:rsid w:val="00440381"/>
    <w:rsid w:val="00441A13"/>
    <w:rsid w:val="0044307F"/>
    <w:rsid w:val="004444B0"/>
    <w:rsid w:val="004446B2"/>
    <w:rsid w:val="00444FFF"/>
    <w:rsid w:val="004455BD"/>
    <w:rsid w:val="00445CF7"/>
    <w:rsid w:val="00446D1C"/>
    <w:rsid w:val="00447CBF"/>
    <w:rsid w:val="0045021D"/>
    <w:rsid w:val="00451405"/>
    <w:rsid w:val="0045243C"/>
    <w:rsid w:val="00452743"/>
    <w:rsid w:val="004535A2"/>
    <w:rsid w:val="00454550"/>
    <w:rsid w:val="004564C2"/>
    <w:rsid w:val="00460514"/>
    <w:rsid w:val="00460B5F"/>
    <w:rsid w:val="004610CF"/>
    <w:rsid w:val="0046147D"/>
    <w:rsid w:val="00461F04"/>
    <w:rsid w:val="00463F91"/>
    <w:rsid w:val="0046484C"/>
    <w:rsid w:val="004655D2"/>
    <w:rsid w:val="00465953"/>
    <w:rsid w:val="00466EBD"/>
    <w:rsid w:val="00467265"/>
    <w:rsid w:val="00467703"/>
    <w:rsid w:val="00471108"/>
    <w:rsid w:val="00471909"/>
    <w:rsid w:val="0047372E"/>
    <w:rsid w:val="00473F6D"/>
    <w:rsid w:val="0047715A"/>
    <w:rsid w:val="004800AA"/>
    <w:rsid w:val="00480AA4"/>
    <w:rsid w:val="004815B9"/>
    <w:rsid w:val="004822FC"/>
    <w:rsid w:val="004826E7"/>
    <w:rsid w:val="00482EEA"/>
    <w:rsid w:val="00485BCA"/>
    <w:rsid w:val="0048659D"/>
    <w:rsid w:val="0048673D"/>
    <w:rsid w:val="004906CE"/>
    <w:rsid w:val="00490BAA"/>
    <w:rsid w:val="00491A7D"/>
    <w:rsid w:val="00493FBB"/>
    <w:rsid w:val="00494234"/>
    <w:rsid w:val="00495052"/>
    <w:rsid w:val="00496701"/>
    <w:rsid w:val="004975F3"/>
    <w:rsid w:val="00497B11"/>
    <w:rsid w:val="004A05A2"/>
    <w:rsid w:val="004A12D4"/>
    <w:rsid w:val="004A39E7"/>
    <w:rsid w:val="004A45DA"/>
    <w:rsid w:val="004A5262"/>
    <w:rsid w:val="004A5CCD"/>
    <w:rsid w:val="004A6124"/>
    <w:rsid w:val="004B2C35"/>
    <w:rsid w:val="004B4225"/>
    <w:rsid w:val="004B5848"/>
    <w:rsid w:val="004B60D2"/>
    <w:rsid w:val="004B69B8"/>
    <w:rsid w:val="004B6AB2"/>
    <w:rsid w:val="004B7575"/>
    <w:rsid w:val="004C1A81"/>
    <w:rsid w:val="004C4E37"/>
    <w:rsid w:val="004C6205"/>
    <w:rsid w:val="004C6312"/>
    <w:rsid w:val="004C6CBF"/>
    <w:rsid w:val="004C72F0"/>
    <w:rsid w:val="004C738B"/>
    <w:rsid w:val="004C7590"/>
    <w:rsid w:val="004D2709"/>
    <w:rsid w:val="004D29DE"/>
    <w:rsid w:val="004D3239"/>
    <w:rsid w:val="004D38BB"/>
    <w:rsid w:val="004D3CFC"/>
    <w:rsid w:val="004D4F89"/>
    <w:rsid w:val="004D5428"/>
    <w:rsid w:val="004D58C1"/>
    <w:rsid w:val="004D5A70"/>
    <w:rsid w:val="004D654E"/>
    <w:rsid w:val="004D6D5A"/>
    <w:rsid w:val="004D7560"/>
    <w:rsid w:val="004D76F6"/>
    <w:rsid w:val="004D7F8B"/>
    <w:rsid w:val="004E0113"/>
    <w:rsid w:val="004E01F5"/>
    <w:rsid w:val="004E1EE9"/>
    <w:rsid w:val="004E3842"/>
    <w:rsid w:val="004E38ED"/>
    <w:rsid w:val="004E3DA3"/>
    <w:rsid w:val="004E4630"/>
    <w:rsid w:val="004E54EA"/>
    <w:rsid w:val="004E5B95"/>
    <w:rsid w:val="004E6FF4"/>
    <w:rsid w:val="004F202F"/>
    <w:rsid w:val="004F21FC"/>
    <w:rsid w:val="004F4CE0"/>
    <w:rsid w:val="004F5058"/>
    <w:rsid w:val="004F59C5"/>
    <w:rsid w:val="004F60A2"/>
    <w:rsid w:val="004F69B0"/>
    <w:rsid w:val="004F7129"/>
    <w:rsid w:val="00503522"/>
    <w:rsid w:val="00505254"/>
    <w:rsid w:val="00505A4D"/>
    <w:rsid w:val="00505EE2"/>
    <w:rsid w:val="00512386"/>
    <w:rsid w:val="00512D10"/>
    <w:rsid w:val="00514B68"/>
    <w:rsid w:val="005174A9"/>
    <w:rsid w:val="00517592"/>
    <w:rsid w:val="00517723"/>
    <w:rsid w:val="005205FD"/>
    <w:rsid w:val="00520FCC"/>
    <w:rsid w:val="0052118E"/>
    <w:rsid w:val="0052289C"/>
    <w:rsid w:val="00523930"/>
    <w:rsid w:val="00525418"/>
    <w:rsid w:val="00525EBD"/>
    <w:rsid w:val="00527064"/>
    <w:rsid w:val="00531464"/>
    <w:rsid w:val="0053213B"/>
    <w:rsid w:val="005326D4"/>
    <w:rsid w:val="0053422A"/>
    <w:rsid w:val="00535063"/>
    <w:rsid w:val="005358B0"/>
    <w:rsid w:val="00536120"/>
    <w:rsid w:val="0053637A"/>
    <w:rsid w:val="005369DB"/>
    <w:rsid w:val="00536A51"/>
    <w:rsid w:val="00540C54"/>
    <w:rsid w:val="00542918"/>
    <w:rsid w:val="005434E2"/>
    <w:rsid w:val="00543DF2"/>
    <w:rsid w:val="00544CD7"/>
    <w:rsid w:val="0054578E"/>
    <w:rsid w:val="005458A5"/>
    <w:rsid w:val="00545B87"/>
    <w:rsid w:val="005474D6"/>
    <w:rsid w:val="00547773"/>
    <w:rsid w:val="00547C4C"/>
    <w:rsid w:val="005501EF"/>
    <w:rsid w:val="00550264"/>
    <w:rsid w:val="005506D3"/>
    <w:rsid w:val="0055317C"/>
    <w:rsid w:val="00553B4D"/>
    <w:rsid w:val="005541C7"/>
    <w:rsid w:val="00554344"/>
    <w:rsid w:val="005557EB"/>
    <w:rsid w:val="00557665"/>
    <w:rsid w:val="0055773B"/>
    <w:rsid w:val="00560516"/>
    <w:rsid w:val="005608F3"/>
    <w:rsid w:val="00561E45"/>
    <w:rsid w:val="00563051"/>
    <w:rsid w:val="00563E93"/>
    <w:rsid w:val="00564656"/>
    <w:rsid w:val="00564847"/>
    <w:rsid w:val="00564B4F"/>
    <w:rsid w:val="00570124"/>
    <w:rsid w:val="00572F0E"/>
    <w:rsid w:val="00574F9B"/>
    <w:rsid w:val="0057560C"/>
    <w:rsid w:val="00576D74"/>
    <w:rsid w:val="0057743D"/>
    <w:rsid w:val="00580634"/>
    <w:rsid w:val="005811D4"/>
    <w:rsid w:val="00583B04"/>
    <w:rsid w:val="00584AEA"/>
    <w:rsid w:val="005868C9"/>
    <w:rsid w:val="00591876"/>
    <w:rsid w:val="00592B32"/>
    <w:rsid w:val="00593DB3"/>
    <w:rsid w:val="005960B6"/>
    <w:rsid w:val="00596B0B"/>
    <w:rsid w:val="00596B27"/>
    <w:rsid w:val="00597818"/>
    <w:rsid w:val="00597F58"/>
    <w:rsid w:val="005A0180"/>
    <w:rsid w:val="005A03D7"/>
    <w:rsid w:val="005A0595"/>
    <w:rsid w:val="005A2604"/>
    <w:rsid w:val="005A2BD0"/>
    <w:rsid w:val="005A58DE"/>
    <w:rsid w:val="005A5B6A"/>
    <w:rsid w:val="005A61D3"/>
    <w:rsid w:val="005A6993"/>
    <w:rsid w:val="005A753E"/>
    <w:rsid w:val="005B0AE9"/>
    <w:rsid w:val="005B0AFF"/>
    <w:rsid w:val="005B36EF"/>
    <w:rsid w:val="005B39CD"/>
    <w:rsid w:val="005B47FA"/>
    <w:rsid w:val="005B4FE1"/>
    <w:rsid w:val="005B6AA9"/>
    <w:rsid w:val="005B76AA"/>
    <w:rsid w:val="005C031B"/>
    <w:rsid w:val="005C1714"/>
    <w:rsid w:val="005C20BE"/>
    <w:rsid w:val="005C214F"/>
    <w:rsid w:val="005C2169"/>
    <w:rsid w:val="005C25E6"/>
    <w:rsid w:val="005C3B92"/>
    <w:rsid w:val="005C4E92"/>
    <w:rsid w:val="005C5F70"/>
    <w:rsid w:val="005C6757"/>
    <w:rsid w:val="005C6AE8"/>
    <w:rsid w:val="005C748C"/>
    <w:rsid w:val="005D07EB"/>
    <w:rsid w:val="005D086D"/>
    <w:rsid w:val="005D1516"/>
    <w:rsid w:val="005D15F1"/>
    <w:rsid w:val="005D1A26"/>
    <w:rsid w:val="005D2404"/>
    <w:rsid w:val="005D3243"/>
    <w:rsid w:val="005D37BD"/>
    <w:rsid w:val="005D5016"/>
    <w:rsid w:val="005D5AC6"/>
    <w:rsid w:val="005D60FA"/>
    <w:rsid w:val="005E1B35"/>
    <w:rsid w:val="005E1CBE"/>
    <w:rsid w:val="005E2BFD"/>
    <w:rsid w:val="005E38E2"/>
    <w:rsid w:val="005E3DB7"/>
    <w:rsid w:val="005E66D6"/>
    <w:rsid w:val="005E70CE"/>
    <w:rsid w:val="005E7696"/>
    <w:rsid w:val="005F1C13"/>
    <w:rsid w:val="00601C6C"/>
    <w:rsid w:val="00602994"/>
    <w:rsid w:val="006032DE"/>
    <w:rsid w:val="00603623"/>
    <w:rsid w:val="00604BA0"/>
    <w:rsid w:val="00607300"/>
    <w:rsid w:val="00611007"/>
    <w:rsid w:val="006150B8"/>
    <w:rsid w:val="00617010"/>
    <w:rsid w:val="0061708C"/>
    <w:rsid w:val="006218F9"/>
    <w:rsid w:val="00621A93"/>
    <w:rsid w:val="00623828"/>
    <w:rsid w:val="006239AA"/>
    <w:rsid w:val="00625219"/>
    <w:rsid w:val="006254CE"/>
    <w:rsid w:val="00626BAC"/>
    <w:rsid w:val="00626C56"/>
    <w:rsid w:val="00630B0D"/>
    <w:rsid w:val="00631063"/>
    <w:rsid w:val="006310A0"/>
    <w:rsid w:val="006331B4"/>
    <w:rsid w:val="00633F5C"/>
    <w:rsid w:val="00634A92"/>
    <w:rsid w:val="00634D38"/>
    <w:rsid w:val="00636787"/>
    <w:rsid w:val="00637C2C"/>
    <w:rsid w:val="00641EFB"/>
    <w:rsid w:val="00643050"/>
    <w:rsid w:val="00643967"/>
    <w:rsid w:val="00643AFC"/>
    <w:rsid w:val="00644CB9"/>
    <w:rsid w:val="0064549C"/>
    <w:rsid w:val="006463FF"/>
    <w:rsid w:val="00651B0B"/>
    <w:rsid w:val="00651C49"/>
    <w:rsid w:val="00654FC9"/>
    <w:rsid w:val="00656A0B"/>
    <w:rsid w:val="0065712F"/>
    <w:rsid w:val="00657192"/>
    <w:rsid w:val="00657231"/>
    <w:rsid w:val="006572BB"/>
    <w:rsid w:val="006573EB"/>
    <w:rsid w:val="006575C1"/>
    <w:rsid w:val="00662C2E"/>
    <w:rsid w:val="00663120"/>
    <w:rsid w:val="00664BC5"/>
    <w:rsid w:val="00670533"/>
    <w:rsid w:val="00670A6B"/>
    <w:rsid w:val="00671118"/>
    <w:rsid w:val="00671465"/>
    <w:rsid w:val="0067151F"/>
    <w:rsid w:val="00671ECC"/>
    <w:rsid w:val="00672DC0"/>
    <w:rsid w:val="006758A7"/>
    <w:rsid w:val="00675B00"/>
    <w:rsid w:val="00676C69"/>
    <w:rsid w:val="006818B5"/>
    <w:rsid w:val="00681C5E"/>
    <w:rsid w:val="006827C4"/>
    <w:rsid w:val="00682A35"/>
    <w:rsid w:val="00683166"/>
    <w:rsid w:val="00683811"/>
    <w:rsid w:val="006838E4"/>
    <w:rsid w:val="00685316"/>
    <w:rsid w:val="00685CB9"/>
    <w:rsid w:val="006862E1"/>
    <w:rsid w:val="00686F16"/>
    <w:rsid w:val="006872F3"/>
    <w:rsid w:val="006903EB"/>
    <w:rsid w:val="00690F51"/>
    <w:rsid w:val="00690F76"/>
    <w:rsid w:val="00691686"/>
    <w:rsid w:val="00693B1F"/>
    <w:rsid w:val="00693D35"/>
    <w:rsid w:val="0069426A"/>
    <w:rsid w:val="00694E76"/>
    <w:rsid w:val="00694F2B"/>
    <w:rsid w:val="00694FAD"/>
    <w:rsid w:val="006A076D"/>
    <w:rsid w:val="006A0F4F"/>
    <w:rsid w:val="006A20D0"/>
    <w:rsid w:val="006A234A"/>
    <w:rsid w:val="006A3CA2"/>
    <w:rsid w:val="006A46D8"/>
    <w:rsid w:val="006A47EC"/>
    <w:rsid w:val="006A6841"/>
    <w:rsid w:val="006A68F4"/>
    <w:rsid w:val="006A6C7F"/>
    <w:rsid w:val="006A7469"/>
    <w:rsid w:val="006A7577"/>
    <w:rsid w:val="006B0222"/>
    <w:rsid w:val="006B1D2B"/>
    <w:rsid w:val="006B1E28"/>
    <w:rsid w:val="006B253F"/>
    <w:rsid w:val="006B2CF3"/>
    <w:rsid w:val="006B7788"/>
    <w:rsid w:val="006B7875"/>
    <w:rsid w:val="006B7CD5"/>
    <w:rsid w:val="006C04F1"/>
    <w:rsid w:val="006C069F"/>
    <w:rsid w:val="006C0A18"/>
    <w:rsid w:val="006C2176"/>
    <w:rsid w:val="006C42F4"/>
    <w:rsid w:val="006C4CAC"/>
    <w:rsid w:val="006C5C96"/>
    <w:rsid w:val="006C6F41"/>
    <w:rsid w:val="006C71E9"/>
    <w:rsid w:val="006D1FDE"/>
    <w:rsid w:val="006D355A"/>
    <w:rsid w:val="006D5D0B"/>
    <w:rsid w:val="006D65E5"/>
    <w:rsid w:val="006E06D7"/>
    <w:rsid w:val="006E0F0D"/>
    <w:rsid w:val="006E11B9"/>
    <w:rsid w:val="006E2501"/>
    <w:rsid w:val="006E2826"/>
    <w:rsid w:val="006E3D32"/>
    <w:rsid w:val="006E4469"/>
    <w:rsid w:val="006E4ED2"/>
    <w:rsid w:val="006E639A"/>
    <w:rsid w:val="006E7469"/>
    <w:rsid w:val="006E7894"/>
    <w:rsid w:val="006E791C"/>
    <w:rsid w:val="006F0E3F"/>
    <w:rsid w:val="006F2290"/>
    <w:rsid w:val="006F2726"/>
    <w:rsid w:val="006F359D"/>
    <w:rsid w:val="006F4365"/>
    <w:rsid w:val="006F486F"/>
    <w:rsid w:val="006F4CF7"/>
    <w:rsid w:val="006F6A3E"/>
    <w:rsid w:val="006F6E70"/>
    <w:rsid w:val="006F7CF6"/>
    <w:rsid w:val="007023B6"/>
    <w:rsid w:val="0070289D"/>
    <w:rsid w:val="007036D1"/>
    <w:rsid w:val="00703B33"/>
    <w:rsid w:val="00705321"/>
    <w:rsid w:val="007055EF"/>
    <w:rsid w:val="007059B6"/>
    <w:rsid w:val="007065DB"/>
    <w:rsid w:val="00706A11"/>
    <w:rsid w:val="00706C4E"/>
    <w:rsid w:val="00710831"/>
    <w:rsid w:val="00711D6A"/>
    <w:rsid w:val="00711FD4"/>
    <w:rsid w:val="00712595"/>
    <w:rsid w:val="00715D08"/>
    <w:rsid w:val="00716FF0"/>
    <w:rsid w:val="007174E9"/>
    <w:rsid w:val="00723098"/>
    <w:rsid w:val="007236BF"/>
    <w:rsid w:val="00726FB2"/>
    <w:rsid w:val="00727D0A"/>
    <w:rsid w:val="00727DD5"/>
    <w:rsid w:val="00730A71"/>
    <w:rsid w:val="00731449"/>
    <w:rsid w:val="007317DD"/>
    <w:rsid w:val="0073383D"/>
    <w:rsid w:val="00735165"/>
    <w:rsid w:val="00741C15"/>
    <w:rsid w:val="00744329"/>
    <w:rsid w:val="00746477"/>
    <w:rsid w:val="007477DD"/>
    <w:rsid w:val="00751C17"/>
    <w:rsid w:val="007539D9"/>
    <w:rsid w:val="00753E28"/>
    <w:rsid w:val="007567E3"/>
    <w:rsid w:val="00756E3C"/>
    <w:rsid w:val="00757D35"/>
    <w:rsid w:val="00760880"/>
    <w:rsid w:val="007641B0"/>
    <w:rsid w:val="007650C1"/>
    <w:rsid w:val="00765C97"/>
    <w:rsid w:val="00766273"/>
    <w:rsid w:val="007668BB"/>
    <w:rsid w:val="007700DA"/>
    <w:rsid w:val="00770FB0"/>
    <w:rsid w:val="00771CD4"/>
    <w:rsid w:val="0077210D"/>
    <w:rsid w:val="00774F6D"/>
    <w:rsid w:val="00775DB0"/>
    <w:rsid w:val="0077675E"/>
    <w:rsid w:val="00777C79"/>
    <w:rsid w:val="00780F93"/>
    <w:rsid w:val="00781B84"/>
    <w:rsid w:val="00782CB2"/>
    <w:rsid w:val="00786925"/>
    <w:rsid w:val="007875B6"/>
    <w:rsid w:val="00790C0A"/>
    <w:rsid w:val="00792728"/>
    <w:rsid w:val="00792B8E"/>
    <w:rsid w:val="0079402E"/>
    <w:rsid w:val="00795D66"/>
    <w:rsid w:val="00795EEB"/>
    <w:rsid w:val="00796874"/>
    <w:rsid w:val="00797223"/>
    <w:rsid w:val="007A1681"/>
    <w:rsid w:val="007A20E8"/>
    <w:rsid w:val="007A23D9"/>
    <w:rsid w:val="007A453B"/>
    <w:rsid w:val="007A54F1"/>
    <w:rsid w:val="007A5DC5"/>
    <w:rsid w:val="007B17FA"/>
    <w:rsid w:val="007B2438"/>
    <w:rsid w:val="007B398A"/>
    <w:rsid w:val="007B3FAF"/>
    <w:rsid w:val="007B4D77"/>
    <w:rsid w:val="007B71E6"/>
    <w:rsid w:val="007B7976"/>
    <w:rsid w:val="007C0511"/>
    <w:rsid w:val="007C0BFB"/>
    <w:rsid w:val="007C155F"/>
    <w:rsid w:val="007C199A"/>
    <w:rsid w:val="007C3069"/>
    <w:rsid w:val="007C3C08"/>
    <w:rsid w:val="007C433E"/>
    <w:rsid w:val="007C51A9"/>
    <w:rsid w:val="007C544A"/>
    <w:rsid w:val="007C5A6B"/>
    <w:rsid w:val="007C6317"/>
    <w:rsid w:val="007C6CC9"/>
    <w:rsid w:val="007C6E5D"/>
    <w:rsid w:val="007C7F71"/>
    <w:rsid w:val="007D0D10"/>
    <w:rsid w:val="007D1B47"/>
    <w:rsid w:val="007D26D6"/>
    <w:rsid w:val="007D4F59"/>
    <w:rsid w:val="007D61A9"/>
    <w:rsid w:val="007D7B92"/>
    <w:rsid w:val="007E09D5"/>
    <w:rsid w:val="007E11D6"/>
    <w:rsid w:val="007E3114"/>
    <w:rsid w:val="007E3132"/>
    <w:rsid w:val="007E4403"/>
    <w:rsid w:val="007E4532"/>
    <w:rsid w:val="007E4FD9"/>
    <w:rsid w:val="007E5D05"/>
    <w:rsid w:val="007E5DC3"/>
    <w:rsid w:val="007E5E15"/>
    <w:rsid w:val="007E5F04"/>
    <w:rsid w:val="007E65F8"/>
    <w:rsid w:val="007E6970"/>
    <w:rsid w:val="007F2A1D"/>
    <w:rsid w:val="007F2F40"/>
    <w:rsid w:val="007F320F"/>
    <w:rsid w:val="007F491A"/>
    <w:rsid w:val="007F491C"/>
    <w:rsid w:val="00801646"/>
    <w:rsid w:val="00802548"/>
    <w:rsid w:val="00802638"/>
    <w:rsid w:val="0080271D"/>
    <w:rsid w:val="00802B7A"/>
    <w:rsid w:val="00803EC7"/>
    <w:rsid w:val="008041DB"/>
    <w:rsid w:val="008043F6"/>
    <w:rsid w:val="0080548A"/>
    <w:rsid w:val="008078A0"/>
    <w:rsid w:val="00812003"/>
    <w:rsid w:val="008121A5"/>
    <w:rsid w:val="00813F14"/>
    <w:rsid w:val="00816A04"/>
    <w:rsid w:val="00820041"/>
    <w:rsid w:val="00821135"/>
    <w:rsid w:val="008215E7"/>
    <w:rsid w:val="0082212D"/>
    <w:rsid w:val="00822429"/>
    <w:rsid w:val="0082258C"/>
    <w:rsid w:val="0082265A"/>
    <w:rsid w:val="0082660E"/>
    <w:rsid w:val="0082744D"/>
    <w:rsid w:val="008278AC"/>
    <w:rsid w:val="00827A39"/>
    <w:rsid w:val="00827E35"/>
    <w:rsid w:val="00830449"/>
    <w:rsid w:val="00830A96"/>
    <w:rsid w:val="008328BB"/>
    <w:rsid w:val="00832904"/>
    <w:rsid w:val="00834009"/>
    <w:rsid w:val="00834889"/>
    <w:rsid w:val="00835001"/>
    <w:rsid w:val="008350C7"/>
    <w:rsid w:val="0083594C"/>
    <w:rsid w:val="00836DBE"/>
    <w:rsid w:val="00837092"/>
    <w:rsid w:val="00837187"/>
    <w:rsid w:val="00840306"/>
    <w:rsid w:val="00842122"/>
    <w:rsid w:val="00842ACD"/>
    <w:rsid w:val="0084359F"/>
    <w:rsid w:val="00845029"/>
    <w:rsid w:val="0084507A"/>
    <w:rsid w:val="0084578D"/>
    <w:rsid w:val="00845790"/>
    <w:rsid w:val="0085071B"/>
    <w:rsid w:val="0085143E"/>
    <w:rsid w:val="00851584"/>
    <w:rsid w:val="00852E6D"/>
    <w:rsid w:val="008537D7"/>
    <w:rsid w:val="00855459"/>
    <w:rsid w:val="008560AF"/>
    <w:rsid w:val="008563BC"/>
    <w:rsid w:val="008565AD"/>
    <w:rsid w:val="00857231"/>
    <w:rsid w:val="008577CE"/>
    <w:rsid w:val="00857C80"/>
    <w:rsid w:val="008610C2"/>
    <w:rsid w:val="00863D29"/>
    <w:rsid w:val="00865246"/>
    <w:rsid w:val="0086703E"/>
    <w:rsid w:val="0086718C"/>
    <w:rsid w:val="00871776"/>
    <w:rsid w:val="00871E29"/>
    <w:rsid w:val="00873239"/>
    <w:rsid w:val="00873DE0"/>
    <w:rsid w:val="00873F29"/>
    <w:rsid w:val="00875861"/>
    <w:rsid w:val="0087592F"/>
    <w:rsid w:val="00875C50"/>
    <w:rsid w:val="00876AB5"/>
    <w:rsid w:val="00877592"/>
    <w:rsid w:val="0088194B"/>
    <w:rsid w:val="00881E48"/>
    <w:rsid w:val="00881FD0"/>
    <w:rsid w:val="00882E56"/>
    <w:rsid w:val="00884857"/>
    <w:rsid w:val="0088645F"/>
    <w:rsid w:val="008902ED"/>
    <w:rsid w:val="008933B8"/>
    <w:rsid w:val="0089398A"/>
    <w:rsid w:val="00893CB1"/>
    <w:rsid w:val="00894109"/>
    <w:rsid w:val="008959CF"/>
    <w:rsid w:val="00895FB1"/>
    <w:rsid w:val="00897D76"/>
    <w:rsid w:val="008A664B"/>
    <w:rsid w:val="008B048D"/>
    <w:rsid w:val="008B1BA4"/>
    <w:rsid w:val="008B32FE"/>
    <w:rsid w:val="008B3A19"/>
    <w:rsid w:val="008B4812"/>
    <w:rsid w:val="008B4843"/>
    <w:rsid w:val="008B4FDF"/>
    <w:rsid w:val="008B6F4E"/>
    <w:rsid w:val="008B73ED"/>
    <w:rsid w:val="008C02B1"/>
    <w:rsid w:val="008C05ED"/>
    <w:rsid w:val="008C0F5C"/>
    <w:rsid w:val="008C1EDC"/>
    <w:rsid w:val="008C2726"/>
    <w:rsid w:val="008C3BFB"/>
    <w:rsid w:val="008C4471"/>
    <w:rsid w:val="008C4D5D"/>
    <w:rsid w:val="008C56B2"/>
    <w:rsid w:val="008C5725"/>
    <w:rsid w:val="008C73E0"/>
    <w:rsid w:val="008C743B"/>
    <w:rsid w:val="008C7455"/>
    <w:rsid w:val="008C7FFD"/>
    <w:rsid w:val="008D133D"/>
    <w:rsid w:val="008D1A82"/>
    <w:rsid w:val="008D23B4"/>
    <w:rsid w:val="008D3BCA"/>
    <w:rsid w:val="008D5590"/>
    <w:rsid w:val="008D57F1"/>
    <w:rsid w:val="008D751E"/>
    <w:rsid w:val="008E2048"/>
    <w:rsid w:val="008E328D"/>
    <w:rsid w:val="008E3EF5"/>
    <w:rsid w:val="008E4C53"/>
    <w:rsid w:val="008E5B30"/>
    <w:rsid w:val="008F076E"/>
    <w:rsid w:val="008F134A"/>
    <w:rsid w:val="008F153B"/>
    <w:rsid w:val="008F1652"/>
    <w:rsid w:val="008F2A91"/>
    <w:rsid w:val="008F30C9"/>
    <w:rsid w:val="008F361E"/>
    <w:rsid w:val="008F372B"/>
    <w:rsid w:val="008F4634"/>
    <w:rsid w:val="008F4D7A"/>
    <w:rsid w:val="008F5AD6"/>
    <w:rsid w:val="009001F6"/>
    <w:rsid w:val="00901529"/>
    <w:rsid w:val="00901C78"/>
    <w:rsid w:val="00902192"/>
    <w:rsid w:val="00902BB0"/>
    <w:rsid w:val="00903AEF"/>
    <w:rsid w:val="00903DFB"/>
    <w:rsid w:val="00904F60"/>
    <w:rsid w:val="0090599E"/>
    <w:rsid w:val="009068A4"/>
    <w:rsid w:val="009068C7"/>
    <w:rsid w:val="009071ED"/>
    <w:rsid w:val="00911C20"/>
    <w:rsid w:val="00912393"/>
    <w:rsid w:val="009137CE"/>
    <w:rsid w:val="00915628"/>
    <w:rsid w:val="00915F4E"/>
    <w:rsid w:val="009160B4"/>
    <w:rsid w:val="00917AFC"/>
    <w:rsid w:val="0092000A"/>
    <w:rsid w:val="00922189"/>
    <w:rsid w:val="00925182"/>
    <w:rsid w:val="009257C5"/>
    <w:rsid w:val="00925C06"/>
    <w:rsid w:val="009260AA"/>
    <w:rsid w:val="00930DB3"/>
    <w:rsid w:val="00933491"/>
    <w:rsid w:val="00933C56"/>
    <w:rsid w:val="0093400E"/>
    <w:rsid w:val="00934572"/>
    <w:rsid w:val="0093522D"/>
    <w:rsid w:val="009377B9"/>
    <w:rsid w:val="00937CEA"/>
    <w:rsid w:val="00940537"/>
    <w:rsid w:val="00941A85"/>
    <w:rsid w:val="0094272E"/>
    <w:rsid w:val="009479B2"/>
    <w:rsid w:val="00950027"/>
    <w:rsid w:val="009525FF"/>
    <w:rsid w:val="009532FE"/>
    <w:rsid w:val="00954BD4"/>
    <w:rsid w:val="009569D1"/>
    <w:rsid w:val="00956F11"/>
    <w:rsid w:val="00960695"/>
    <w:rsid w:val="00963571"/>
    <w:rsid w:val="009651F2"/>
    <w:rsid w:val="00965A27"/>
    <w:rsid w:val="00965E1E"/>
    <w:rsid w:val="00966338"/>
    <w:rsid w:val="00966DB3"/>
    <w:rsid w:val="00966DCD"/>
    <w:rsid w:val="009675B1"/>
    <w:rsid w:val="00967CBA"/>
    <w:rsid w:val="00967F3A"/>
    <w:rsid w:val="0097087B"/>
    <w:rsid w:val="00970A61"/>
    <w:rsid w:val="009713C7"/>
    <w:rsid w:val="00972DC8"/>
    <w:rsid w:val="00973CF0"/>
    <w:rsid w:val="00973FB9"/>
    <w:rsid w:val="00974435"/>
    <w:rsid w:val="009745FF"/>
    <w:rsid w:val="00974E3A"/>
    <w:rsid w:val="00974FF6"/>
    <w:rsid w:val="009753F6"/>
    <w:rsid w:val="00975552"/>
    <w:rsid w:val="009765DB"/>
    <w:rsid w:val="00976ECC"/>
    <w:rsid w:val="0097730E"/>
    <w:rsid w:val="0097754F"/>
    <w:rsid w:val="00977F86"/>
    <w:rsid w:val="00980A0C"/>
    <w:rsid w:val="0098164A"/>
    <w:rsid w:val="009857C2"/>
    <w:rsid w:val="009857F3"/>
    <w:rsid w:val="00985966"/>
    <w:rsid w:val="009862A4"/>
    <w:rsid w:val="0099035E"/>
    <w:rsid w:val="009913AD"/>
    <w:rsid w:val="0099271A"/>
    <w:rsid w:val="00993205"/>
    <w:rsid w:val="009A0E32"/>
    <w:rsid w:val="009A120A"/>
    <w:rsid w:val="009A2085"/>
    <w:rsid w:val="009A41F4"/>
    <w:rsid w:val="009A5AC6"/>
    <w:rsid w:val="009A5BA5"/>
    <w:rsid w:val="009A616F"/>
    <w:rsid w:val="009A656D"/>
    <w:rsid w:val="009A68FC"/>
    <w:rsid w:val="009A69EF"/>
    <w:rsid w:val="009A6C32"/>
    <w:rsid w:val="009A7967"/>
    <w:rsid w:val="009A7A4E"/>
    <w:rsid w:val="009B093D"/>
    <w:rsid w:val="009B0CA7"/>
    <w:rsid w:val="009B491F"/>
    <w:rsid w:val="009B5560"/>
    <w:rsid w:val="009B6273"/>
    <w:rsid w:val="009B6AF2"/>
    <w:rsid w:val="009B7188"/>
    <w:rsid w:val="009C3457"/>
    <w:rsid w:val="009C3C8D"/>
    <w:rsid w:val="009C44E4"/>
    <w:rsid w:val="009D01F5"/>
    <w:rsid w:val="009D0A2D"/>
    <w:rsid w:val="009D13FB"/>
    <w:rsid w:val="009D17BB"/>
    <w:rsid w:val="009D189B"/>
    <w:rsid w:val="009D3720"/>
    <w:rsid w:val="009D548E"/>
    <w:rsid w:val="009D627A"/>
    <w:rsid w:val="009D694A"/>
    <w:rsid w:val="009D7C7A"/>
    <w:rsid w:val="009D7D63"/>
    <w:rsid w:val="009E0D9F"/>
    <w:rsid w:val="009E30A1"/>
    <w:rsid w:val="009E330C"/>
    <w:rsid w:val="009E419D"/>
    <w:rsid w:val="009E4304"/>
    <w:rsid w:val="009E4CE0"/>
    <w:rsid w:val="009E5B05"/>
    <w:rsid w:val="009E63AB"/>
    <w:rsid w:val="009E65F3"/>
    <w:rsid w:val="009E7943"/>
    <w:rsid w:val="009F310F"/>
    <w:rsid w:val="009F35DA"/>
    <w:rsid w:val="009F501F"/>
    <w:rsid w:val="009F7DD4"/>
    <w:rsid w:val="00A015E0"/>
    <w:rsid w:val="00A017B1"/>
    <w:rsid w:val="00A01DC9"/>
    <w:rsid w:val="00A025E1"/>
    <w:rsid w:val="00A02E57"/>
    <w:rsid w:val="00A03539"/>
    <w:rsid w:val="00A0596A"/>
    <w:rsid w:val="00A07EAF"/>
    <w:rsid w:val="00A11607"/>
    <w:rsid w:val="00A11A84"/>
    <w:rsid w:val="00A126A9"/>
    <w:rsid w:val="00A16133"/>
    <w:rsid w:val="00A16401"/>
    <w:rsid w:val="00A1701C"/>
    <w:rsid w:val="00A17900"/>
    <w:rsid w:val="00A20BE0"/>
    <w:rsid w:val="00A22261"/>
    <w:rsid w:val="00A22A98"/>
    <w:rsid w:val="00A243FD"/>
    <w:rsid w:val="00A26BAF"/>
    <w:rsid w:val="00A26DDE"/>
    <w:rsid w:val="00A32120"/>
    <w:rsid w:val="00A327B3"/>
    <w:rsid w:val="00A33A95"/>
    <w:rsid w:val="00A406EB"/>
    <w:rsid w:val="00A41706"/>
    <w:rsid w:val="00A4505B"/>
    <w:rsid w:val="00A475F0"/>
    <w:rsid w:val="00A476C7"/>
    <w:rsid w:val="00A47BE5"/>
    <w:rsid w:val="00A501CA"/>
    <w:rsid w:val="00A50E1D"/>
    <w:rsid w:val="00A56E55"/>
    <w:rsid w:val="00A57FDE"/>
    <w:rsid w:val="00A60137"/>
    <w:rsid w:val="00A60719"/>
    <w:rsid w:val="00A618F2"/>
    <w:rsid w:val="00A61FB4"/>
    <w:rsid w:val="00A639EC"/>
    <w:rsid w:val="00A66079"/>
    <w:rsid w:val="00A668D2"/>
    <w:rsid w:val="00A67007"/>
    <w:rsid w:val="00A701B2"/>
    <w:rsid w:val="00A7155D"/>
    <w:rsid w:val="00A71736"/>
    <w:rsid w:val="00A71857"/>
    <w:rsid w:val="00A718A2"/>
    <w:rsid w:val="00A72FD1"/>
    <w:rsid w:val="00A73BE5"/>
    <w:rsid w:val="00A73F0E"/>
    <w:rsid w:val="00A74387"/>
    <w:rsid w:val="00A7495F"/>
    <w:rsid w:val="00A749A9"/>
    <w:rsid w:val="00A75429"/>
    <w:rsid w:val="00A77869"/>
    <w:rsid w:val="00A77FF7"/>
    <w:rsid w:val="00A80A69"/>
    <w:rsid w:val="00A80F25"/>
    <w:rsid w:val="00A820BA"/>
    <w:rsid w:val="00A823F6"/>
    <w:rsid w:val="00A83B6A"/>
    <w:rsid w:val="00A843B1"/>
    <w:rsid w:val="00A84C99"/>
    <w:rsid w:val="00A86F90"/>
    <w:rsid w:val="00A8795E"/>
    <w:rsid w:val="00A90B27"/>
    <w:rsid w:val="00A91803"/>
    <w:rsid w:val="00A93BCE"/>
    <w:rsid w:val="00A94662"/>
    <w:rsid w:val="00A96094"/>
    <w:rsid w:val="00A965FD"/>
    <w:rsid w:val="00A9670D"/>
    <w:rsid w:val="00A96D5D"/>
    <w:rsid w:val="00A974F8"/>
    <w:rsid w:val="00A977E4"/>
    <w:rsid w:val="00A97A4D"/>
    <w:rsid w:val="00A97C7B"/>
    <w:rsid w:val="00AA00D9"/>
    <w:rsid w:val="00AA09C3"/>
    <w:rsid w:val="00AA1422"/>
    <w:rsid w:val="00AA32D4"/>
    <w:rsid w:val="00AA349C"/>
    <w:rsid w:val="00AA5990"/>
    <w:rsid w:val="00AA7BEB"/>
    <w:rsid w:val="00AB002C"/>
    <w:rsid w:val="00AB0357"/>
    <w:rsid w:val="00AB0E4F"/>
    <w:rsid w:val="00AB1FE8"/>
    <w:rsid w:val="00AB2A3C"/>
    <w:rsid w:val="00AB2E7E"/>
    <w:rsid w:val="00AB3476"/>
    <w:rsid w:val="00AB4611"/>
    <w:rsid w:val="00AB49C3"/>
    <w:rsid w:val="00AB5A8F"/>
    <w:rsid w:val="00AB61F3"/>
    <w:rsid w:val="00AB6877"/>
    <w:rsid w:val="00AB71A0"/>
    <w:rsid w:val="00AB788A"/>
    <w:rsid w:val="00AB7C03"/>
    <w:rsid w:val="00AC13F3"/>
    <w:rsid w:val="00AC1B9E"/>
    <w:rsid w:val="00AC2BE8"/>
    <w:rsid w:val="00AC2C7E"/>
    <w:rsid w:val="00AC2F62"/>
    <w:rsid w:val="00AC46FB"/>
    <w:rsid w:val="00AC4A47"/>
    <w:rsid w:val="00AC6907"/>
    <w:rsid w:val="00AC7F42"/>
    <w:rsid w:val="00AD033D"/>
    <w:rsid w:val="00AD10D1"/>
    <w:rsid w:val="00AD1123"/>
    <w:rsid w:val="00AD15A8"/>
    <w:rsid w:val="00AD2289"/>
    <w:rsid w:val="00AD2EA5"/>
    <w:rsid w:val="00AD3564"/>
    <w:rsid w:val="00AD3922"/>
    <w:rsid w:val="00AD3FE3"/>
    <w:rsid w:val="00AD5605"/>
    <w:rsid w:val="00AD64B7"/>
    <w:rsid w:val="00AD66FE"/>
    <w:rsid w:val="00AD7107"/>
    <w:rsid w:val="00AD7198"/>
    <w:rsid w:val="00AD75EF"/>
    <w:rsid w:val="00AD7ADC"/>
    <w:rsid w:val="00AD7B65"/>
    <w:rsid w:val="00AD7F15"/>
    <w:rsid w:val="00AE02CE"/>
    <w:rsid w:val="00AE038D"/>
    <w:rsid w:val="00AE1499"/>
    <w:rsid w:val="00AE2526"/>
    <w:rsid w:val="00AE2838"/>
    <w:rsid w:val="00AE2943"/>
    <w:rsid w:val="00AE2C4F"/>
    <w:rsid w:val="00AE3179"/>
    <w:rsid w:val="00AE3A22"/>
    <w:rsid w:val="00AE4817"/>
    <w:rsid w:val="00AE4945"/>
    <w:rsid w:val="00AE558E"/>
    <w:rsid w:val="00AE656B"/>
    <w:rsid w:val="00AE6709"/>
    <w:rsid w:val="00AF08C1"/>
    <w:rsid w:val="00AF39A4"/>
    <w:rsid w:val="00AF40B4"/>
    <w:rsid w:val="00AF4547"/>
    <w:rsid w:val="00AF595F"/>
    <w:rsid w:val="00AF6EC5"/>
    <w:rsid w:val="00AF7AB2"/>
    <w:rsid w:val="00AF7CCF"/>
    <w:rsid w:val="00B00E8D"/>
    <w:rsid w:val="00B01976"/>
    <w:rsid w:val="00B01BD2"/>
    <w:rsid w:val="00B0353F"/>
    <w:rsid w:val="00B0394B"/>
    <w:rsid w:val="00B04883"/>
    <w:rsid w:val="00B05818"/>
    <w:rsid w:val="00B05AE4"/>
    <w:rsid w:val="00B06A87"/>
    <w:rsid w:val="00B073BC"/>
    <w:rsid w:val="00B102BC"/>
    <w:rsid w:val="00B13010"/>
    <w:rsid w:val="00B130CD"/>
    <w:rsid w:val="00B13138"/>
    <w:rsid w:val="00B142EF"/>
    <w:rsid w:val="00B17CF7"/>
    <w:rsid w:val="00B17D5A"/>
    <w:rsid w:val="00B202AE"/>
    <w:rsid w:val="00B20BD3"/>
    <w:rsid w:val="00B21717"/>
    <w:rsid w:val="00B235F1"/>
    <w:rsid w:val="00B23E1D"/>
    <w:rsid w:val="00B2404D"/>
    <w:rsid w:val="00B25203"/>
    <w:rsid w:val="00B26A95"/>
    <w:rsid w:val="00B277D5"/>
    <w:rsid w:val="00B27BE1"/>
    <w:rsid w:val="00B303CD"/>
    <w:rsid w:val="00B31240"/>
    <w:rsid w:val="00B31CB6"/>
    <w:rsid w:val="00B32A0A"/>
    <w:rsid w:val="00B33217"/>
    <w:rsid w:val="00B33751"/>
    <w:rsid w:val="00B33F70"/>
    <w:rsid w:val="00B35065"/>
    <w:rsid w:val="00B35649"/>
    <w:rsid w:val="00B36E6D"/>
    <w:rsid w:val="00B370DA"/>
    <w:rsid w:val="00B3790A"/>
    <w:rsid w:val="00B37E62"/>
    <w:rsid w:val="00B404E7"/>
    <w:rsid w:val="00B40C8C"/>
    <w:rsid w:val="00B415E4"/>
    <w:rsid w:val="00B41F3B"/>
    <w:rsid w:val="00B428A7"/>
    <w:rsid w:val="00B42A2A"/>
    <w:rsid w:val="00B42DF2"/>
    <w:rsid w:val="00B456D1"/>
    <w:rsid w:val="00B4609B"/>
    <w:rsid w:val="00B460A6"/>
    <w:rsid w:val="00B46AD7"/>
    <w:rsid w:val="00B47589"/>
    <w:rsid w:val="00B506D3"/>
    <w:rsid w:val="00B50CC9"/>
    <w:rsid w:val="00B5310F"/>
    <w:rsid w:val="00B546B4"/>
    <w:rsid w:val="00B54704"/>
    <w:rsid w:val="00B56B15"/>
    <w:rsid w:val="00B56EC9"/>
    <w:rsid w:val="00B611F2"/>
    <w:rsid w:val="00B61F6F"/>
    <w:rsid w:val="00B66736"/>
    <w:rsid w:val="00B669EB"/>
    <w:rsid w:val="00B670F5"/>
    <w:rsid w:val="00B67740"/>
    <w:rsid w:val="00B70C4A"/>
    <w:rsid w:val="00B7231A"/>
    <w:rsid w:val="00B72762"/>
    <w:rsid w:val="00B72F6D"/>
    <w:rsid w:val="00B73B50"/>
    <w:rsid w:val="00B73C32"/>
    <w:rsid w:val="00B74DB4"/>
    <w:rsid w:val="00B75C78"/>
    <w:rsid w:val="00B76131"/>
    <w:rsid w:val="00B77F6B"/>
    <w:rsid w:val="00B807A7"/>
    <w:rsid w:val="00B8144B"/>
    <w:rsid w:val="00B81E9A"/>
    <w:rsid w:val="00B83F66"/>
    <w:rsid w:val="00B842F0"/>
    <w:rsid w:val="00B85F58"/>
    <w:rsid w:val="00B8775C"/>
    <w:rsid w:val="00B87DA5"/>
    <w:rsid w:val="00B90690"/>
    <w:rsid w:val="00B90F9C"/>
    <w:rsid w:val="00B91759"/>
    <w:rsid w:val="00B92F1F"/>
    <w:rsid w:val="00B939ED"/>
    <w:rsid w:val="00B94856"/>
    <w:rsid w:val="00B94D21"/>
    <w:rsid w:val="00B9531F"/>
    <w:rsid w:val="00B96EB3"/>
    <w:rsid w:val="00B97ABE"/>
    <w:rsid w:val="00BA17C1"/>
    <w:rsid w:val="00BA2E5A"/>
    <w:rsid w:val="00BA30E4"/>
    <w:rsid w:val="00BA4DF9"/>
    <w:rsid w:val="00BA58CD"/>
    <w:rsid w:val="00BA6ECE"/>
    <w:rsid w:val="00BA7DB8"/>
    <w:rsid w:val="00BB07E3"/>
    <w:rsid w:val="00BB0D89"/>
    <w:rsid w:val="00BB1F67"/>
    <w:rsid w:val="00BB1F74"/>
    <w:rsid w:val="00BB7171"/>
    <w:rsid w:val="00BB75F9"/>
    <w:rsid w:val="00BC16C8"/>
    <w:rsid w:val="00BC2372"/>
    <w:rsid w:val="00BC3752"/>
    <w:rsid w:val="00BC4677"/>
    <w:rsid w:val="00BC5DA2"/>
    <w:rsid w:val="00BC5F34"/>
    <w:rsid w:val="00BC5FAC"/>
    <w:rsid w:val="00BC7AE9"/>
    <w:rsid w:val="00BD1520"/>
    <w:rsid w:val="00BD1F11"/>
    <w:rsid w:val="00BD2EAC"/>
    <w:rsid w:val="00BD3898"/>
    <w:rsid w:val="00BD3C9F"/>
    <w:rsid w:val="00BD56E7"/>
    <w:rsid w:val="00BD5B59"/>
    <w:rsid w:val="00BD6F0E"/>
    <w:rsid w:val="00BD7F14"/>
    <w:rsid w:val="00BE0308"/>
    <w:rsid w:val="00BE062D"/>
    <w:rsid w:val="00BE071A"/>
    <w:rsid w:val="00BE1EB4"/>
    <w:rsid w:val="00BE34D1"/>
    <w:rsid w:val="00BE366C"/>
    <w:rsid w:val="00BE5B95"/>
    <w:rsid w:val="00BE6D82"/>
    <w:rsid w:val="00BE758C"/>
    <w:rsid w:val="00BE7B7C"/>
    <w:rsid w:val="00BF1FD2"/>
    <w:rsid w:val="00BF2882"/>
    <w:rsid w:val="00BF34CC"/>
    <w:rsid w:val="00BF5EA4"/>
    <w:rsid w:val="00BF6697"/>
    <w:rsid w:val="00BF6ED5"/>
    <w:rsid w:val="00BF7206"/>
    <w:rsid w:val="00BF7AF9"/>
    <w:rsid w:val="00BF7D36"/>
    <w:rsid w:val="00C00EF6"/>
    <w:rsid w:val="00C04813"/>
    <w:rsid w:val="00C04AA1"/>
    <w:rsid w:val="00C0586F"/>
    <w:rsid w:val="00C100A6"/>
    <w:rsid w:val="00C1026F"/>
    <w:rsid w:val="00C1139E"/>
    <w:rsid w:val="00C11D45"/>
    <w:rsid w:val="00C1237E"/>
    <w:rsid w:val="00C1346D"/>
    <w:rsid w:val="00C143CF"/>
    <w:rsid w:val="00C146D8"/>
    <w:rsid w:val="00C14A08"/>
    <w:rsid w:val="00C151CC"/>
    <w:rsid w:val="00C15622"/>
    <w:rsid w:val="00C169E7"/>
    <w:rsid w:val="00C174F8"/>
    <w:rsid w:val="00C1792C"/>
    <w:rsid w:val="00C21882"/>
    <w:rsid w:val="00C224CC"/>
    <w:rsid w:val="00C22AE8"/>
    <w:rsid w:val="00C24CD8"/>
    <w:rsid w:val="00C276D4"/>
    <w:rsid w:val="00C300CC"/>
    <w:rsid w:val="00C315C4"/>
    <w:rsid w:val="00C32A8B"/>
    <w:rsid w:val="00C36CFE"/>
    <w:rsid w:val="00C36DB3"/>
    <w:rsid w:val="00C402FA"/>
    <w:rsid w:val="00C41828"/>
    <w:rsid w:val="00C44578"/>
    <w:rsid w:val="00C45F7D"/>
    <w:rsid w:val="00C466CE"/>
    <w:rsid w:val="00C467F0"/>
    <w:rsid w:val="00C46F95"/>
    <w:rsid w:val="00C4710B"/>
    <w:rsid w:val="00C472F5"/>
    <w:rsid w:val="00C51885"/>
    <w:rsid w:val="00C52B1A"/>
    <w:rsid w:val="00C53641"/>
    <w:rsid w:val="00C54598"/>
    <w:rsid w:val="00C54CAC"/>
    <w:rsid w:val="00C551C7"/>
    <w:rsid w:val="00C55DE5"/>
    <w:rsid w:val="00C560EA"/>
    <w:rsid w:val="00C565D7"/>
    <w:rsid w:val="00C57E47"/>
    <w:rsid w:val="00C65C50"/>
    <w:rsid w:val="00C67FEA"/>
    <w:rsid w:val="00C721D2"/>
    <w:rsid w:val="00C72381"/>
    <w:rsid w:val="00C72391"/>
    <w:rsid w:val="00C73829"/>
    <w:rsid w:val="00C774F7"/>
    <w:rsid w:val="00C811CF"/>
    <w:rsid w:val="00C8692E"/>
    <w:rsid w:val="00C87389"/>
    <w:rsid w:val="00C901A0"/>
    <w:rsid w:val="00C90529"/>
    <w:rsid w:val="00C90A5E"/>
    <w:rsid w:val="00C91FE5"/>
    <w:rsid w:val="00C93687"/>
    <w:rsid w:val="00C93A10"/>
    <w:rsid w:val="00C93D9E"/>
    <w:rsid w:val="00C94491"/>
    <w:rsid w:val="00C9473E"/>
    <w:rsid w:val="00C95ADC"/>
    <w:rsid w:val="00C979D4"/>
    <w:rsid w:val="00CA13FF"/>
    <w:rsid w:val="00CA16BF"/>
    <w:rsid w:val="00CA1A68"/>
    <w:rsid w:val="00CA2F86"/>
    <w:rsid w:val="00CA3F5A"/>
    <w:rsid w:val="00CA411F"/>
    <w:rsid w:val="00CA41D7"/>
    <w:rsid w:val="00CA5998"/>
    <w:rsid w:val="00CA641E"/>
    <w:rsid w:val="00CA6961"/>
    <w:rsid w:val="00CB09D4"/>
    <w:rsid w:val="00CB141D"/>
    <w:rsid w:val="00CB1B59"/>
    <w:rsid w:val="00CB212D"/>
    <w:rsid w:val="00CB3D14"/>
    <w:rsid w:val="00CB6AA4"/>
    <w:rsid w:val="00CB6FBC"/>
    <w:rsid w:val="00CB7695"/>
    <w:rsid w:val="00CC0B13"/>
    <w:rsid w:val="00CC15C1"/>
    <w:rsid w:val="00CC2204"/>
    <w:rsid w:val="00CC355B"/>
    <w:rsid w:val="00CC6574"/>
    <w:rsid w:val="00CC7495"/>
    <w:rsid w:val="00CD13E6"/>
    <w:rsid w:val="00CD42BE"/>
    <w:rsid w:val="00CD474D"/>
    <w:rsid w:val="00CE2B15"/>
    <w:rsid w:val="00CE2EA1"/>
    <w:rsid w:val="00CE3A41"/>
    <w:rsid w:val="00CE51D4"/>
    <w:rsid w:val="00CE60D0"/>
    <w:rsid w:val="00CF07CE"/>
    <w:rsid w:val="00CF24B3"/>
    <w:rsid w:val="00CF3A14"/>
    <w:rsid w:val="00CF3A94"/>
    <w:rsid w:val="00CF4C83"/>
    <w:rsid w:val="00CF4E07"/>
    <w:rsid w:val="00CF4FB0"/>
    <w:rsid w:val="00CF60CC"/>
    <w:rsid w:val="00D00B36"/>
    <w:rsid w:val="00D020A7"/>
    <w:rsid w:val="00D024AC"/>
    <w:rsid w:val="00D03631"/>
    <w:rsid w:val="00D03E7B"/>
    <w:rsid w:val="00D067AA"/>
    <w:rsid w:val="00D06AE2"/>
    <w:rsid w:val="00D06C49"/>
    <w:rsid w:val="00D06F9F"/>
    <w:rsid w:val="00D1059A"/>
    <w:rsid w:val="00D106F1"/>
    <w:rsid w:val="00D1087C"/>
    <w:rsid w:val="00D11FF7"/>
    <w:rsid w:val="00D12AEE"/>
    <w:rsid w:val="00D12E4B"/>
    <w:rsid w:val="00D13223"/>
    <w:rsid w:val="00D1383D"/>
    <w:rsid w:val="00D14785"/>
    <w:rsid w:val="00D167D3"/>
    <w:rsid w:val="00D20133"/>
    <w:rsid w:val="00D20E50"/>
    <w:rsid w:val="00D21764"/>
    <w:rsid w:val="00D21797"/>
    <w:rsid w:val="00D21D3B"/>
    <w:rsid w:val="00D2292E"/>
    <w:rsid w:val="00D22E38"/>
    <w:rsid w:val="00D24C27"/>
    <w:rsid w:val="00D26186"/>
    <w:rsid w:val="00D32B54"/>
    <w:rsid w:val="00D3452E"/>
    <w:rsid w:val="00D3453B"/>
    <w:rsid w:val="00D34770"/>
    <w:rsid w:val="00D34958"/>
    <w:rsid w:val="00D366E6"/>
    <w:rsid w:val="00D369B9"/>
    <w:rsid w:val="00D37917"/>
    <w:rsid w:val="00D42A7F"/>
    <w:rsid w:val="00D42A93"/>
    <w:rsid w:val="00D43C27"/>
    <w:rsid w:val="00D44C6B"/>
    <w:rsid w:val="00D47117"/>
    <w:rsid w:val="00D50B30"/>
    <w:rsid w:val="00D54482"/>
    <w:rsid w:val="00D576C3"/>
    <w:rsid w:val="00D576F0"/>
    <w:rsid w:val="00D579E3"/>
    <w:rsid w:val="00D57D49"/>
    <w:rsid w:val="00D607C4"/>
    <w:rsid w:val="00D61DE4"/>
    <w:rsid w:val="00D61E2E"/>
    <w:rsid w:val="00D6278A"/>
    <w:rsid w:val="00D62A9E"/>
    <w:rsid w:val="00D63142"/>
    <w:rsid w:val="00D635B5"/>
    <w:rsid w:val="00D639F1"/>
    <w:rsid w:val="00D63A79"/>
    <w:rsid w:val="00D6488F"/>
    <w:rsid w:val="00D661A1"/>
    <w:rsid w:val="00D663A8"/>
    <w:rsid w:val="00D67E51"/>
    <w:rsid w:val="00D70103"/>
    <w:rsid w:val="00D7018A"/>
    <w:rsid w:val="00D709C4"/>
    <w:rsid w:val="00D70BA5"/>
    <w:rsid w:val="00D773A3"/>
    <w:rsid w:val="00D77F18"/>
    <w:rsid w:val="00D808F9"/>
    <w:rsid w:val="00D8397D"/>
    <w:rsid w:val="00D83E22"/>
    <w:rsid w:val="00D83F54"/>
    <w:rsid w:val="00D846AE"/>
    <w:rsid w:val="00D85336"/>
    <w:rsid w:val="00D8595A"/>
    <w:rsid w:val="00D86E70"/>
    <w:rsid w:val="00D871E8"/>
    <w:rsid w:val="00D92143"/>
    <w:rsid w:val="00D9225F"/>
    <w:rsid w:val="00D93423"/>
    <w:rsid w:val="00D93CF6"/>
    <w:rsid w:val="00D93E6C"/>
    <w:rsid w:val="00D9462E"/>
    <w:rsid w:val="00D94704"/>
    <w:rsid w:val="00D948D5"/>
    <w:rsid w:val="00D9552A"/>
    <w:rsid w:val="00D96F66"/>
    <w:rsid w:val="00DA058B"/>
    <w:rsid w:val="00DA092B"/>
    <w:rsid w:val="00DA0CD7"/>
    <w:rsid w:val="00DA5287"/>
    <w:rsid w:val="00DA5691"/>
    <w:rsid w:val="00DB0FD7"/>
    <w:rsid w:val="00DB1395"/>
    <w:rsid w:val="00DB1E7D"/>
    <w:rsid w:val="00DB24D6"/>
    <w:rsid w:val="00DB37AF"/>
    <w:rsid w:val="00DB54C3"/>
    <w:rsid w:val="00DB5DE6"/>
    <w:rsid w:val="00DB629A"/>
    <w:rsid w:val="00DB7853"/>
    <w:rsid w:val="00DC19F9"/>
    <w:rsid w:val="00DC3310"/>
    <w:rsid w:val="00DC47FC"/>
    <w:rsid w:val="00DC6FC3"/>
    <w:rsid w:val="00DC717F"/>
    <w:rsid w:val="00DC78FE"/>
    <w:rsid w:val="00DD1DE0"/>
    <w:rsid w:val="00DD4F4B"/>
    <w:rsid w:val="00DD6E2F"/>
    <w:rsid w:val="00DE1026"/>
    <w:rsid w:val="00DE16E5"/>
    <w:rsid w:val="00DE31A9"/>
    <w:rsid w:val="00DE6D9C"/>
    <w:rsid w:val="00DF0E15"/>
    <w:rsid w:val="00DF2983"/>
    <w:rsid w:val="00DF360E"/>
    <w:rsid w:val="00DF617F"/>
    <w:rsid w:val="00DF6B82"/>
    <w:rsid w:val="00E00B81"/>
    <w:rsid w:val="00E0137E"/>
    <w:rsid w:val="00E03FED"/>
    <w:rsid w:val="00E04DA5"/>
    <w:rsid w:val="00E05B73"/>
    <w:rsid w:val="00E07AB9"/>
    <w:rsid w:val="00E104E6"/>
    <w:rsid w:val="00E11853"/>
    <w:rsid w:val="00E12293"/>
    <w:rsid w:val="00E134A5"/>
    <w:rsid w:val="00E15F39"/>
    <w:rsid w:val="00E16098"/>
    <w:rsid w:val="00E16CA4"/>
    <w:rsid w:val="00E17CF1"/>
    <w:rsid w:val="00E21804"/>
    <w:rsid w:val="00E24351"/>
    <w:rsid w:val="00E2473F"/>
    <w:rsid w:val="00E2642F"/>
    <w:rsid w:val="00E264F3"/>
    <w:rsid w:val="00E3176D"/>
    <w:rsid w:val="00E336C4"/>
    <w:rsid w:val="00E344F2"/>
    <w:rsid w:val="00E359B1"/>
    <w:rsid w:val="00E36A10"/>
    <w:rsid w:val="00E36D72"/>
    <w:rsid w:val="00E37E42"/>
    <w:rsid w:val="00E40E2F"/>
    <w:rsid w:val="00E42694"/>
    <w:rsid w:val="00E42D80"/>
    <w:rsid w:val="00E42E7C"/>
    <w:rsid w:val="00E445BA"/>
    <w:rsid w:val="00E44D95"/>
    <w:rsid w:val="00E465C0"/>
    <w:rsid w:val="00E469BC"/>
    <w:rsid w:val="00E47B59"/>
    <w:rsid w:val="00E517E2"/>
    <w:rsid w:val="00E53885"/>
    <w:rsid w:val="00E53996"/>
    <w:rsid w:val="00E5406B"/>
    <w:rsid w:val="00E54F1E"/>
    <w:rsid w:val="00E54F45"/>
    <w:rsid w:val="00E56D1D"/>
    <w:rsid w:val="00E60B18"/>
    <w:rsid w:val="00E61483"/>
    <w:rsid w:val="00E619F7"/>
    <w:rsid w:val="00E6444A"/>
    <w:rsid w:val="00E64A21"/>
    <w:rsid w:val="00E65C62"/>
    <w:rsid w:val="00E65F62"/>
    <w:rsid w:val="00E66B78"/>
    <w:rsid w:val="00E67B83"/>
    <w:rsid w:val="00E67C9F"/>
    <w:rsid w:val="00E67F72"/>
    <w:rsid w:val="00E707E5"/>
    <w:rsid w:val="00E70D0A"/>
    <w:rsid w:val="00E71498"/>
    <w:rsid w:val="00E7385F"/>
    <w:rsid w:val="00E74A21"/>
    <w:rsid w:val="00E77506"/>
    <w:rsid w:val="00E80046"/>
    <w:rsid w:val="00E80267"/>
    <w:rsid w:val="00E8095F"/>
    <w:rsid w:val="00E81CBD"/>
    <w:rsid w:val="00E829AC"/>
    <w:rsid w:val="00E87628"/>
    <w:rsid w:val="00E9082E"/>
    <w:rsid w:val="00E90EDF"/>
    <w:rsid w:val="00E91A3B"/>
    <w:rsid w:val="00E921AB"/>
    <w:rsid w:val="00E924F2"/>
    <w:rsid w:val="00E925CB"/>
    <w:rsid w:val="00E93DF0"/>
    <w:rsid w:val="00E95C6D"/>
    <w:rsid w:val="00E96D17"/>
    <w:rsid w:val="00EA05C9"/>
    <w:rsid w:val="00EA08F7"/>
    <w:rsid w:val="00EA1435"/>
    <w:rsid w:val="00EA3001"/>
    <w:rsid w:val="00EA3BE8"/>
    <w:rsid w:val="00EA6DA5"/>
    <w:rsid w:val="00EB1CB5"/>
    <w:rsid w:val="00EB33D5"/>
    <w:rsid w:val="00EB4742"/>
    <w:rsid w:val="00EB4F98"/>
    <w:rsid w:val="00EB6506"/>
    <w:rsid w:val="00EC0066"/>
    <w:rsid w:val="00EC03C3"/>
    <w:rsid w:val="00EC12BC"/>
    <w:rsid w:val="00EC133E"/>
    <w:rsid w:val="00EC2766"/>
    <w:rsid w:val="00EC2C58"/>
    <w:rsid w:val="00EC32C0"/>
    <w:rsid w:val="00EC3622"/>
    <w:rsid w:val="00EC5FF3"/>
    <w:rsid w:val="00EC72BE"/>
    <w:rsid w:val="00ED12D5"/>
    <w:rsid w:val="00ED3D9D"/>
    <w:rsid w:val="00ED450D"/>
    <w:rsid w:val="00ED78AE"/>
    <w:rsid w:val="00EE065E"/>
    <w:rsid w:val="00EE2689"/>
    <w:rsid w:val="00EE274B"/>
    <w:rsid w:val="00EE4619"/>
    <w:rsid w:val="00EE53D3"/>
    <w:rsid w:val="00EE6C3C"/>
    <w:rsid w:val="00EE7876"/>
    <w:rsid w:val="00EF0EA5"/>
    <w:rsid w:val="00EF1EE1"/>
    <w:rsid w:val="00EF2934"/>
    <w:rsid w:val="00EF4F95"/>
    <w:rsid w:val="00EF514D"/>
    <w:rsid w:val="00EF5F56"/>
    <w:rsid w:val="00EF6776"/>
    <w:rsid w:val="00EF6B58"/>
    <w:rsid w:val="00EF7412"/>
    <w:rsid w:val="00EF7CC2"/>
    <w:rsid w:val="00EF7E83"/>
    <w:rsid w:val="00F00E9B"/>
    <w:rsid w:val="00F01FA7"/>
    <w:rsid w:val="00F020A6"/>
    <w:rsid w:val="00F052E8"/>
    <w:rsid w:val="00F1092C"/>
    <w:rsid w:val="00F11410"/>
    <w:rsid w:val="00F1216F"/>
    <w:rsid w:val="00F12D33"/>
    <w:rsid w:val="00F15316"/>
    <w:rsid w:val="00F158B7"/>
    <w:rsid w:val="00F15A91"/>
    <w:rsid w:val="00F163AD"/>
    <w:rsid w:val="00F16505"/>
    <w:rsid w:val="00F17507"/>
    <w:rsid w:val="00F179A5"/>
    <w:rsid w:val="00F2035D"/>
    <w:rsid w:val="00F21096"/>
    <w:rsid w:val="00F21AED"/>
    <w:rsid w:val="00F2231C"/>
    <w:rsid w:val="00F225E5"/>
    <w:rsid w:val="00F22955"/>
    <w:rsid w:val="00F247D7"/>
    <w:rsid w:val="00F257EA"/>
    <w:rsid w:val="00F27D48"/>
    <w:rsid w:val="00F300F9"/>
    <w:rsid w:val="00F31B05"/>
    <w:rsid w:val="00F320CB"/>
    <w:rsid w:val="00F32544"/>
    <w:rsid w:val="00F32A2A"/>
    <w:rsid w:val="00F32F0C"/>
    <w:rsid w:val="00F34B53"/>
    <w:rsid w:val="00F34FAC"/>
    <w:rsid w:val="00F369BF"/>
    <w:rsid w:val="00F36A40"/>
    <w:rsid w:val="00F36CDB"/>
    <w:rsid w:val="00F36EFD"/>
    <w:rsid w:val="00F434E7"/>
    <w:rsid w:val="00F43B37"/>
    <w:rsid w:val="00F43E1D"/>
    <w:rsid w:val="00F44DD8"/>
    <w:rsid w:val="00F46034"/>
    <w:rsid w:val="00F47BE6"/>
    <w:rsid w:val="00F47F60"/>
    <w:rsid w:val="00F50563"/>
    <w:rsid w:val="00F51F8C"/>
    <w:rsid w:val="00F54F34"/>
    <w:rsid w:val="00F5521B"/>
    <w:rsid w:val="00F575B3"/>
    <w:rsid w:val="00F579AD"/>
    <w:rsid w:val="00F608C1"/>
    <w:rsid w:val="00F60AB0"/>
    <w:rsid w:val="00F623D8"/>
    <w:rsid w:val="00F6391F"/>
    <w:rsid w:val="00F64350"/>
    <w:rsid w:val="00F66CEF"/>
    <w:rsid w:val="00F72786"/>
    <w:rsid w:val="00F736F1"/>
    <w:rsid w:val="00F75CC1"/>
    <w:rsid w:val="00F761C1"/>
    <w:rsid w:val="00F769B0"/>
    <w:rsid w:val="00F80072"/>
    <w:rsid w:val="00F804A9"/>
    <w:rsid w:val="00F81063"/>
    <w:rsid w:val="00F81685"/>
    <w:rsid w:val="00F8597C"/>
    <w:rsid w:val="00F85BE2"/>
    <w:rsid w:val="00F8720A"/>
    <w:rsid w:val="00F90B6D"/>
    <w:rsid w:val="00F9159D"/>
    <w:rsid w:val="00F92C47"/>
    <w:rsid w:val="00F9330C"/>
    <w:rsid w:val="00F951CB"/>
    <w:rsid w:val="00F958D1"/>
    <w:rsid w:val="00F95C87"/>
    <w:rsid w:val="00F965F2"/>
    <w:rsid w:val="00F96945"/>
    <w:rsid w:val="00FA01FF"/>
    <w:rsid w:val="00FA034E"/>
    <w:rsid w:val="00FA1178"/>
    <w:rsid w:val="00FA167C"/>
    <w:rsid w:val="00FA1E5A"/>
    <w:rsid w:val="00FA20C4"/>
    <w:rsid w:val="00FA2F75"/>
    <w:rsid w:val="00FA36A4"/>
    <w:rsid w:val="00FA6E0A"/>
    <w:rsid w:val="00FB0A93"/>
    <w:rsid w:val="00FB449E"/>
    <w:rsid w:val="00FB4644"/>
    <w:rsid w:val="00FB4A10"/>
    <w:rsid w:val="00FB4DCB"/>
    <w:rsid w:val="00FB5409"/>
    <w:rsid w:val="00FB5A46"/>
    <w:rsid w:val="00FB5CE1"/>
    <w:rsid w:val="00FB6E2B"/>
    <w:rsid w:val="00FB7D3B"/>
    <w:rsid w:val="00FC1294"/>
    <w:rsid w:val="00FC24E5"/>
    <w:rsid w:val="00FC3E94"/>
    <w:rsid w:val="00FC3EA9"/>
    <w:rsid w:val="00FC5157"/>
    <w:rsid w:val="00FC51E9"/>
    <w:rsid w:val="00FC6155"/>
    <w:rsid w:val="00FC6FA6"/>
    <w:rsid w:val="00FC73B2"/>
    <w:rsid w:val="00FC7578"/>
    <w:rsid w:val="00FC78BF"/>
    <w:rsid w:val="00FC7B03"/>
    <w:rsid w:val="00FC7E6B"/>
    <w:rsid w:val="00FD001C"/>
    <w:rsid w:val="00FD0935"/>
    <w:rsid w:val="00FD1C32"/>
    <w:rsid w:val="00FD4541"/>
    <w:rsid w:val="00FD5D63"/>
    <w:rsid w:val="00FD65EB"/>
    <w:rsid w:val="00FD6873"/>
    <w:rsid w:val="00FD69A7"/>
    <w:rsid w:val="00FD6B6F"/>
    <w:rsid w:val="00FE2FED"/>
    <w:rsid w:val="00FE33E9"/>
    <w:rsid w:val="00FE36AE"/>
    <w:rsid w:val="00FE4307"/>
    <w:rsid w:val="00FE5942"/>
    <w:rsid w:val="00FE6010"/>
    <w:rsid w:val="00FE6744"/>
    <w:rsid w:val="00FE67BF"/>
    <w:rsid w:val="00FE6F09"/>
    <w:rsid w:val="00FF0827"/>
    <w:rsid w:val="00FF22C7"/>
    <w:rsid w:val="00FF28AF"/>
    <w:rsid w:val="00FF296D"/>
    <w:rsid w:val="00FF344A"/>
    <w:rsid w:val="00FF4AE5"/>
    <w:rsid w:val="00FF5A76"/>
    <w:rsid w:val="00FF780B"/>
    <w:rsid w:val="00FF7D31"/>
    <w:rsid w:val="00FF7F4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284883"/>
  <w15:docId w15:val="{86D548B9-9A33-4D42-A79A-F1FC6976E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173A"/>
  </w:style>
  <w:style w:type="paragraph" w:styleId="2">
    <w:name w:val="heading 2"/>
    <w:basedOn w:val="a"/>
    <w:next w:val="a"/>
    <w:link w:val="20"/>
    <w:qFormat/>
    <w:rsid w:val="007641B0"/>
    <w:pPr>
      <w:keepNext/>
      <w:tabs>
        <w:tab w:val="num" w:pos="0"/>
      </w:tabs>
      <w:suppressAutoHyphens/>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
    <w:link w:val="30"/>
    <w:uiPriority w:val="9"/>
    <w:qFormat/>
    <w:rsid w:val="00A126A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B404E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AE6709"/>
    <w:pPr>
      <w:widowControl w:val="0"/>
      <w:autoSpaceDE w:val="0"/>
      <w:autoSpaceDN w:val="0"/>
      <w:spacing w:after="0" w:line="240" w:lineRule="auto"/>
      <w:ind w:left="302" w:firstLine="566"/>
      <w:jc w:val="both"/>
    </w:pPr>
    <w:rPr>
      <w:rFonts w:ascii="Times New Roman" w:eastAsia="Times New Roman" w:hAnsi="Times New Roman" w:cs="Times New Roman"/>
      <w:sz w:val="28"/>
      <w:szCs w:val="28"/>
      <w:lang w:val="kk-KZ" w:eastAsia="kk-KZ" w:bidi="kk-KZ"/>
    </w:rPr>
  </w:style>
  <w:style w:type="character" w:customStyle="1" w:styleId="a4">
    <w:name w:val="Основной текст Знак"/>
    <w:basedOn w:val="a0"/>
    <w:link w:val="a3"/>
    <w:uiPriority w:val="1"/>
    <w:rsid w:val="00AE6709"/>
    <w:rPr>
      <w:rFonts w:ascii="Times New Roman" w:eastAsia="Times New Roman" w:hAnsi="Times New Roman" w:cs="Times New Roman"/>
      <w:sz w:val="28"/>
      <w:szCs w:val="28"/>
      <w:lang w:val="kk-KZ" w:eastAsia="kk-KZ" w:bidi="kk-KZ"/>
    </w:rPr>
  </w:style>
  <w:style w:type="paragraph" w:styleId="a5">
    <w:name w:val="footer"/>
    <w:basedOn w:val="a"/>
    <w:link w:val="a6"/>
    <w:uiPriority w:val="99"/>
    <w:unhideWhenUsed/>
    <w:rsid w:val="00AE670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E6709"/>
  </w:style>
  <w:style w:type="paragraph" w:styleId="a7">
    <w:name w:val="List Paragraph"/>
    <w:basedOn w:val="a"/>
    <w:uiPriority w:val="1"/>
    <w:qFormat/>
    <w:rsid w:val="00AE6709"/>
    <w:pPr>
      <w:spacing w:after="200" w:line="276" w:lineRule="auto"/>
      <w:ind w:left="720"/>
      <w:contextualSpacing/>
    </w:pPr>
  </w:style>
  <w:style w:type="character" w:styleId="a8">
    <w:name w:val="Strong"/>
    <w:basedOn w:val="a0"/>
    <w:uiPriority w:val="22"/>
    <w:qFormat/>
    <w:rsid w:val="008E328D"/>
    <w:rPr>
      <w:b/>
      <w:bCs/>
    </w:rPr>
  </w:style>
  <w:style w:type="paragraph" w:styleId="a9">
    <w:name w:val="Normal (Web)"/>
    <w:basedOn w:val="a"/>
    <w:uiPriority w:val="99"/>
    <w:unhideWhenUsed/>
    <w:rsid w:val="00D61E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
    <w:name w:val="w"/>
    <w:basedOn w:val="a0"/>
    <w:rsid w:val="00D61E2E"/>
  </w:style>
  <w:style w:type="character" w:styleId="aa">
    <w:name w:val="Hyperlink"/>
    <w:basedOn w:val="a0"/>
    <w:uiPriority w:val="99"/>
    <w:unhideWhenUsed/>
    <w:rsid w:val="00D61E2E"/>
    <w:rPr>
      <w:color w:val="0000FF"/>
      <w:u w:val="single"/>
    </w:rPr>
  </w:style>
  <w:style w:type="character" w:customStyle="1" w:styleId="30">
    <w:name w:val="Заголовок 3 Знак"/>
    <w:basedOn w:val="a0"/>
    <w:link w:val="3"/>
    <w:uiPriority w:val="9"/>
    <w:rsid w:val="00A126A9"/>
    <w:rPr>
      <w:rFonts w:ascii="Times New Roman" w:eastAsia="Times New Roman" w:hAnsi="Times New Roman" w:cs="Times New Roman"/>
      <w:b/>
      <w:bCs/>
      <w:sz w:val="27"/>
      <w:szCs w:val="27"/>
      <w:lang w:eastAsia="ru-RU"/>
    </w:rPr>
  </w:style>
  <w:style w:type="character" w:styleId="ab">
    <w:name w:val="Emphasis"/>
    <w:basedOn w:val="a0"/>
    <w:uiPriority w:val="20"/>
    <w:qFormat/>
    <w:rsid w:val="00A126A9"/>
    <w:rPr>
      <w:i/>
      <w:iCs/>
    </w:rPr>
  </w:style>
  <w:style w:type="paragraph" w:styleId="ac">
    <w:name w:val="Balloon Text"/>
    <w:basedOn w:val="a"/>
    <w:link w:val="ad"/>
    <w:uiPriority w:val="99"/>
    <w:semiHidden/>
    <w:unhideWhenUsed/>
    <w:rsid w:val="00AD15A8"/>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AD15A8"/>
    <w:rPr>
      <w:rFonts w:ascii="Segoe UI" w:hAnsi="Segoe UI" w:cs="Segoe UI"/>
      <w:sz w:val="18"/>
      <w:szCs w:val="18"/>
    </w:rPr>
  </w:style>
  <w:style w:type="paragraph" w:customStyle="1" w:styleId="western">
    <w:name w:val="western"/>
    <w:basedOn w:val="a"/>
    <w:rsid w:val="003946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aliases w:val="Обя,мелкий,Без интервала1,мой рабочий,норма,Без интеБез интервала,Без интервала11,No Spacing,МОЙ СТИЛЬ,Айгерим,свой,14 TNR,No Spacing1,Без интервала111,Без интервала2,Без интервала1111,Без интервбез интервалаа,Елжан,No Spacing11"/>
    <w:link w:val="af"/>
    <w:uiPriority w:val="1"/>
    <w:qFormat/>
    <w:rsid w:val="00EA3BE8"/>
    <w:pPr>
      <w:spacing w:after="0" w:line="240" w:lineRule="auto"/>
    </w:pPr>
    <w:rPr>
      <w:rFonts w:eastAsiaTheme="minorEastAsia"/>
      <w:lang w:eastAsia="ru-RU"/>
    </w:rPr>
  </w:style>
  <w:style w:type="character" w:customStyle="1" w:styleId="af">
    <w:name w:val="Без интервала Знак"/>
    <w:aliases w:val="Обя Знак,мелкий Знак,Без интервала1 Знак,мой рабочий Знак,норма Знак,Без интеБез интервала Знак,Без интервала11 Знак,No Spacing Знак,МОЙ СТИЛЬ Знак,Айгерим Знак,свой Знак,14 TNR Знак,No Spacing1 Знак,Без интервала111 Знак,Елжан Знак"/>
    <w:link w:val="ae"/>
    <w:uiPriority w:val="1"/>
    <w:qFormat/>
    <w:locked/>
    <w:rsid w:val="00EA3BE8"/>
    <w:rPr>
      <w:rFonts w:eastAsiaTheme="minorEastAsia"/>
      <w:lang w:eastAsia="ru-RU"/>
    </w:rPr>
  </w:style>
  <w:style w:type="table" w:styleId="af0">
    <w:name w:val="Table Grid"/>
    <w:basedOn w:val="a1"/>
    <w:uiPriority w:val="39"/>
    <w:rsid w:val="00C905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dc-buttonlabel">
    <w:name w:val="mdc-button__label"/>
    <w:basedOn w:val="a0"/>
    <w:rsid w:val="009D7C7A"/>
  </w:style>
  <w:style w:type="character" w:customStyle="1" w:styleId="40">
    <w:name w:val="Заголовок 4 Знак"/>
    <w:basedOn w:val="a0"/>
    <w:link w:val="4"/>
    <w:uiPriority w:val="9"/>
    <w:semiHidden/>
    <w:rsid w:val="00B404E7"/>
    <w:rPr>
      <w:rFonts w:asciiTheme="majorHAnsi" w:eastAsiaTheme="majorEastAsia" w:hAnsiTheme="majorHAnsi" w:cstheme="majorBidi"/>
      <w:i/>
      <w:iCs/>
      <w:color w:val="2E74B5" w:themeColor="accent1" w:themeShade="BF"/>
    </w:rPr>
  </w:style>
  <w:style w:type="paragraph" w:styleId="31">
    <w:name w:val="Body Text 3"/>
    <w:basedOn w:val="a"/>
    <w:link w:val="32"/>
    <w:uiPriority w:val="99"/>
    <w:semiHidden/>
    <w:unhideWhenUsed/>
    <w:rsid w:val="00AA32D4"/>
    <w:pPr>
      <w:spacing w:after="120"/>
    </w:pPr>
    <w:rPr>
      <w:sz w:val="16"/>
      <w:szCs w:val="16"/>
    </w:rPr>
  </w:style>
  <w:style w:type="character" w:customStyle="1" w:styleId="32">
    <w:name w:val="Основной текст 3 Знак"/>
    <w:basedOn w:val="a0"/>
    <w:link w:val="31"/>
    <w:uiPriority w:val="99"/>
    <w:semiHidden/>
    <w:rsid w:val="00AA32D4"/>
    <w:rPr>
      <w:sz w:val="16"/>
      <w:szCs w:val="16"/>
    </w:rPr>
  </w:style>
  <w:style w:type="paragraph" w:styleId="af1">
    <w:name w:val="header"/>
    <w:basedOn w:val="a"/>
    <w:link w:val="af2"/>
    <w:uiPriority w:val="99"/>
    <w:unhideWhenUsed/>
    <w:rsid w:val="001119D2"/>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1119D2"/>
  </w:style>
  <w:style w:type="character" w:customStyle="1" w:styleId="20">
    <w:name w:val="Заголовок 2 Знак"/>
    <w:basedOn w:val="a0"/>
    <w:link w:val="2"/>
    <w:rsid w:val="007641B0"/>
    <w:rPr>
      <w:rFonts w:ascii="Arial" w:eastAsia="Times New Roman" w:hAnsi="Arial" w:cs="Arial"/>
      <w:b/>
      <w:bCs/>
      <w:i/>
      <w:iCs/>
      <w:sz w:val="28"/>
      <w:szCs w:val="28"/>
      <w:lang w:eastAsia="ar-SA"/>
    </w:rPr>
  </w:style>
  <w:style w:type="paragraph" w:customStyle="1" w:styleId="TableParagraph">
    <w:name w:val="Table Paragraph"/>
    <w:basedOn w:val="a"/>
    <w:uiPriority w:val="1"/>
    <w:qFormat/>
    <w:rsid w:val="00D709C4"/>
    <w:pPr>
      <w:widowControl w:val="0"/>
      <w:autoSpaceDE w:val="0"/>
      <w:autoSpaceDN w:val="0"/>
      <w:spacing w:after="0" w:line="240" w:lineRule="auto"/>
      <w:ind w:left="110"/>
    </w:pPr>
    <w:rPr>
      <w:rFonts w:ascii="Times New Roman" w:eastAsia="Times New Roman" w:hAnsi="Times New Roman" w:cs="Times New Roman"/>
      <w:lang w:val="kk-KZ"/>
    </w:rPr>
  </w:style>
  <w:style w:type="table" w:customStyle="1" w:styleId="TableNormal">
    <w:name w:val="Table Normal"/>
    <w:uiPriority w:val="2"/>
    <w:semiHidden/>
    <w:unhideWhenUsed/>
    <w:qFormat/>
    <w:rsid w:val="000D17A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9">
    <w:name w:val="Сетка таблицы9"/>
    <w:basedOn w:val="a1"/>
    <w:next w:val="af0"/>
    <w:uiPriority w:val="59"/>
    <w:rsid w:val="00D93E6C"/>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бычный1"/>
    <w:rsid w:val="003C5253"/>
    <w:rPr>
      <w:rFonts w:ascii="Calibri" w:eastAsia="Calibri" w:hAnsi="Calibri" w:cs="Calibri"/>
      <w:lang w:val="kk-KZ" w:eastAsia="ru-RU"/>
    </w:rPr>
  </w:style>
  <w:style w:type="character" w:customStyle="1" w:styleId="ypks7kbdpwfgdykd3qb9">
    <w:name w:val="ypks7kbdpwfgdykd3qb9"/>
    <w:basedOn w:val="a0"/>
    <w:rsid w:val="00795EEB"/>
  </w:style>
  <w:style w:type="character" w:customStyle="1" w:styleId="math-inline">
    <w:name w:val="math-inline"/>
    <w:basedOn w:val="a0"/>
    <w:rsid w:val="00795EEB"/>
  </w:style>
  <w:style w:type="character" w:customStyle="1" w:styleId="citation-19">
    <w:name w:val="citation-19"/>
    <w:basedOn w:val="a0"/>
    <w:rsid w:val="00795EEB"/>
  </w:style>
  <w:style w:type="character" w:customStyle="1" w:styleId="citation-18">
    <w:name w:val="citation-18"/>
    <w:basedOn w:val="a0"/>
    <w:rsid w:val="00795EEB"/>
  </w:style>
  <w:style w:type="character" w:customStyle="1" w:styleId="citation-17">
    <w:name w:val="citation-17"/>
    <w:basedOn w:val="a0"/>
    <w:rsid w:val="00795EEB"/>
  </w:style>
  <w:style w:type="character" w:customStyle="1" w:styleId="citation-16">
    <w:name w:val="citation-16"/>
    <w:basedOn w:val="a0"/>
    <w:rsid w:val="00795EEB"/>
  </w:style>
  <w:style w:type="character" w:styleId="af3">
    <w:name w:val="line number"/>
    <w:basedOn w:val="a0"/>
    <w:uiPriority w:val="99"/>
    <w:semiHidden/>
    <w:unhideWhenUsed/>
    <w:rsid w:val="00162D9D"/>
  </w:style>
  <w:style w:type="character" w:customStyle="1" w:styleId="example-select">
    <w:name w:val="example-select"/>
    <w:basedOn w:val="a0"/>
    <w:rsid w:val="007317DD"/>
  </w:style>
  <w:style w:type="character" w:customStyle="1" w:styleId="example-details">
    <w:name w:val="example-details"/>
    <w:basedOn w:val="a0"/>
    <w:rsid w:val="007317DD"/>
  </w:style>
  <w:style w:type="character" w:customStyle="1" w:styleId="example-date">
    <w:name w:val="example-date"/>
    <w:basedOn w:val="a0"/>
    <w:rsid w:val="007317DD"/>
  </w:style>
  <w:style w:type="character" w:customStyle="1" w:styleId="organictextcontentspan">
    <w:name w:val="organictextcontentspan"/>
    <w:basedOn w:val="a0"/>
    <w:rsid w:val="006D5D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623718">
      <w:bodyDiv w:val="1"/>
      <w:marLeft w:val="0"/>
      <w:marRight w:val="0"/>
      <w:marTop w:val="0"/>
      <w:marBottom w:val="0"/>
      <w:divBdr>
        <w:top w:val="none" w:sz="0" w:space="0" w:color="auto"/>
        <w:left w:val="none" w:sz="0" w:space="0" w:color="auto"/>
        <w:bottom w:val="none" w:sz="0" w:space="0" w:color="auto"/>
        <w:right w:val="none" w:sz="0" w:space="0" w:color="auto"/>
      </w:divBdr>
    </w:div>
    <w:div w:id="75173006">
      <w:bodyDiv w:val="1"/>
      <w:marLeft w:val="0"/>
      <w:marRight w:val="0"/>
      <w:marTop w:val="0"/>
      <w:marBottom w:val="0"/>
      <w:divBdr>
        <w:top w:val="none" w:sz="0" w:space="0" w:color="auto"/>
        <w:left w:val="none" w:sz="0" w:space="0" w:color="auto"/>
        <w:bottom w:val="none" w:sz="0" w:space="0" w:color="auto"/>
        <w:right w:val="none" w:sz="0" w:space="0" w:color="auto"/>
      </w:divBdr>
    </w:div>
    <w:div w:id="94905279">
      <w:bodyDiv w:val="1"/>
      <w:marLeft w:val="0"/>
      <w:marRight w:val="0"/>
      <w:marTop w:val="0"/>
      <w:marBottom w:val="0"/>
      <w:divBdr>
        <w:top w:val="none" w:sz="0" w:space="0" w:color="auto"/>
        <w:left w:val="none" w:sz="0" w:space="0" w:color="auto"/>
        <w:bottom w:val="none" w:sz="0" w:space="0" w:color="auto"/>
        <w:right w:val="none" w:sz="0" w:space="0" w:color="auto"/>
      </w:divBdr>
    </w:div>
    <w:div w:id="143354626">
      <w:bodyDiv w:val="1"/>
      <w:marLeft w:val="0"/>
      <w:marRight w:val="0"/>
      <w:marTop w:val="0"/>
      <w:marBottom w:val="0"/>
      <w:divBdr>
        <w:top w:val="none" w:sz="0" w:space="0" w:color="auto"/>
        <w:left w:val="none" w:sz="0" w:space="0" w:color="auto"/>
        <w:bottom w:val="none" w:sz="0" w:space="0" w:color="auto"/>
        <w:right w:val="none" w:sz="0" w:space="0" w:color="auto"/>
      </w:divBdr>
    </w:div>
    <w:div w:id="143590089">
      <w:bodyDiv w:val="1"/>
      <w:marLeft w:val="0"/>
      <w:marRight w:val="0"/>
      <w:marTop w:val="0"/>
      <w:marBottom w:val="0"/>
      <w:divBdr>
        <w:top w:val="none" w:sz="0" w:space="0" w:color="auto"/>
        <w:left w:val="none" w:sz="0" w:space="0" w:color="auto"/>
        <w:bottom w:val="none" w:sz="0" w:space="0" w:color="auto"/>
        <w:right w:val="none" w:sz="0" w:space="0" w:color="auto"/>
      </w:divBdr>
    </w:div>
    <w:div w:id="145171455">
      <w:bodyDiv w:val="1"/>
      <w:marLeft w:val="0"/>
      <w:marRight w:val="0"/>
      <w:marTop w:val="0"/>
      <w:marBottom w:val="0"/>
      <w:divBdr>
        <w:top w:val="none" w:sz="0" w:space="0" w:color="auto"/>
        <w:left w:val="none" w:sz="0" w:space="0" w:color="auto"/>
        <w:bottom w:val="none" w:sz="0" w:space="0" w:color="auto"/>
        <w:right w:val="none" w:sz="0" w:space="0" w:color="auto"/>
      </w:divBdr>
    </w:div>
    <w:div w:id="148525098">
      <w:bodyDiv w:val="1"/>
      <w:marLeft w:val="0"/>
      <w:marRight w:val="0"/>
      <w:marTop w:val="0"/>
      <w:marBottom w:val="0"/>
      <w:divBdr>
        <w:top w:val="none" w:sz="0" w:space="0" w:color="auto"/>
        <w:left w:val="none" w:sz="0" w:space="0" w:color="auto"/>
        <w:bottom w:val="none" w:sz="0" w:space="0" w:color="auto"/>
        <w:right w:val="none" w:sz="0" w:space="0" w:color="auto"/>
      </w:divBdr>
      <w:divsChild>
        <w:div w:id="847523032">
          <w:marLeft w:val="0"/>
          <w:marRight w:val="0"/>
          <w:marTop w:val="0"/>
          <w:marBottom w:val="0"/>
          <w:divBdr>
            <w:top w:val="none" w:sz="0" w:space="0" w:color="auto"/>
            <w:left w:val="none" w:sz="0" w:space="0" w:color="auto"/>
            <w:bottom w:val="none" w:sz="0" w:space="0" w:color="auto"/>
            <w:right w:val="none" w:sz="0" w:space="0" w:color="auto"/>
          </w:divBdr>
        </w:div>
        <w:div w:id="1695809696">
          <w:marLeft w:val="0"/>
          <w:marRight w:val="0"/>
          <w:marTop w:val="0"/>
          <w:marBottom w:val="0"/>
          <w:divBdr>
            <w:top w:val="none" w:sz="0" w:space="0" w:color="auto"/>
            <w:left w:val="none" w:sz="0" w:space="0" w:color="auto"/>
            <w:bottom w:val="none" w:sz="0" w:space="0" w:color="auto"/>
            <w:right w:val="none" w:sz="0" w:space="0" w:color="auto"/>
          </w:divBdr>
        </w:div>
        <w:div w:id="1993482771">
          <w:marLeft w:val="0"/>
          <w:marRight w:val="0"/>
          <w:marTop w:val="0"/>
          <w:marBottom w:val="0"/>
          <w:divBdr>
            <w:top w:val="none" w:sz="0" w:space="0" w:color="auto"/>
            <w:left w:val="none" w:sz="0" w:space="0" w:color="auto"/>
            <w:bottom w:val="none" w:sz="0" w:space="0" w:color="auto"/>
            <w:right w:val="none" w:sz="0" w:space="0" w:color="auto"/>
          </w:divBdr>
          <w:divsChild>
            <w:div w:id="1585064522">
              <w:marLeft w:val="0"/>
              <w:marRight w:val="0"/>
              <w:marTop w:val="0"/>
              <w:marBottom w:val="0"/>
              <w:divBdr>
                <w:top w:val="none" w:sz="0" w:space="0" w:color="auto"/>
                <w:left w:val="none" w:sz="0" w:space="0" w:color="auto"/>
                <w:bottom w:val="none" w:sz="0" w:space="0" w:color="auto"/>
                <w:right w:val="none" w:sz="0" w:space="0" w:color="auto"/>
              </w:divBdr>
              <w:divsChild>
                <w:div w:id="516768935">
                  <w:marLeft w:val="0"/>
                  <w:marRight w:val="0"/>
                  <w:marTop w:val="0"/>
                  <w:marBottom w:val="0"/>
                  <w:divBdr>
                    <w:top w:val="none" w:sz="0" w:space="0" w:color="auto"/>
                    <w:left w:val="none" w:sz="0" w:space="0" w:color="auto"/>
                    <w:bottom w:val="none" w:sz="0" w:space="0" w:color="auto"/>
                    <w:right w:val="none" w:sz="0" w:space="0" w:color="auto"/>
                  </w:divBdr>
                  <w:divsChild>
                    <w:div w:id="486945349">
                      <w:marLeft w:val="0"/>
                      <w:marRight w:val="0"/>
                      <w:marTop w:val="0"/>
                      <w:marBottom w:val="0"/>
                      <w:divBdr>
                        <w:top w:val="none" w:sz="0" w:space="0" w:color="auto"/>
                        <w:left w:val="none" w:sz="0" w:space="0" w:color="auto"/>
                        <w:bottom w:val="none" w:sz="0" w:space="0" w:color="auto"/>
                        <w:right w:val="none" w:sz="0" w:space="0" w:color="auto"/>
                      </w:divBdr>
                      <w:divsChild>
                        <w:div w:id="861935318">
                          <w:marLeft w:val="0"/>
                          <w:marRight w:val="0"/>
                          <w:marTop w:val="0"/>
                          <w:marBottom w:val="0"/>
                          <w:divBdr>
                            <w:top w:val="none" w:sz="0" w:space="0" w:color="auto"/>
                            <w:left w:val="none" w:sz="0" w:space="0" w:color="auto"/>
                            <w:bottom w:val="none" w:sz="0" w:space="0" w:color="auto"/>
                            <w:right w:val="none" w:sz="0" w:space="0" w:color="auto"/>
                          </w:divBdr>
                          <w:divsChild>
                            <w:div w:id="50272486">
                              <w:marLeft w:val="0"/>
                              <w:marRight w:val="0"/>
                              <w:marTop w:val="0"/>
                              <w:marBottom w:val="0"/>
                              <w:divBdr>
                                <w:top w:val="none" w:sz="0" w:space="0" w:color="auto"/>
                                <w:left w:val="none" w:sz="0" w:space="0" w:color="auto"/>
                                <w:bottom w:val="none" w:sz="0" w:space="0" w:color="auto"/>
                                <w:right w:val="none" w:sz="0" w:space="0" w:color="auto"/>
                              </w:divBdr>
                              <w:divsChild>
                                <w:div w:id="687029606">
                                  <w:marLeft w:val="0"/>
                                  <w:marRight w:val="0"/>
                                  <w:marTop w:val="0"/>
                                  <w:marBottom w:val="0"/>
                                  <w:divBdr>
                                    <w:top w:val="none" w:sz="0" w:space="0" w:color="auto"/>
                                    <w:left w:val="none" w:sz="0" w:space="0" w:color="auto"/>
                                    <w:bottom w:val="none" w:sz="0" w:space="0" w:color="auto"/>
                                    <w:right w:val="none" w:sz="0" w:space="0" w:color="auto"/>
                                  </w:divBdr>
                                  <w:divsChild>
                                    <w:div w:id="53065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054774">
      <w:bodyDiv w:val="1"/>
      <w:marLeft w:val="0"/>
      <w:marRight w:val="0"/>
      <w:marTop w:val="0"/>
      <w:marBottom w:val="0"/>
      <w:divBdr>
        <w:top w:val="none" w:sz="0" w:space="0" w:color="auto"/>
        <w:left w:val="none" w:sz="0" w:space="0" w:color="auto"/>
        <w:bottom w:val="none" w:sz="0" w:space="0" w:color="auto"/>
        <w:right w:val="none" w:sz="0" w:space="0" w:color="auto"/>
      </w:divBdr>
    </w:div>
    <w:div w:id="167331412">
      <w:bodyDiv w:val="1"/>
      <w:marLeft w:val="0"/>
      <w:marRight w:val="0"/>
      <w:marTop w:val="0"/>
      <w:marBottom w:val="0"/>
      <w:divBdr>
        <w:top w:val="none" w:sz="0" w:space="0" w:color="auto"/>
        <w:left w:val="none" w:sz="0" w:space="0" w:color="auto"/>
        <w:bottom w:val="none" w:sz="0" w:space="0" w:color="auto"/>
        <w:right w:val="none" w:sz="0" w:space="0" w:color="auto"/>
      </w:divBdr>
    </w:div>
    <w:div w:id="182672313">
      <w:bodyDiv w:val="1"/>
      <w:marLeft w:val="0"/>
      <w:marRight w:val="0"/>
      <w:marTop w:val="0"/>
      <w:marBottom w:val="0"/>
      <w:divBdr>
        <w:top w:val="none" w:sz="0" w:space="0" w:color="auto"/>
        <w:left w:val="none" w:sz="0" w:space="0" w:color="auto"/>
        <w:bottom w:val="none" w:sz="0" w:space="0" w:color="auto"/>
        <w:right w:val="none" w:sz="0" w:space="0" w:color="auto"/>
      </w:divBdr>
    </w:div>
    <w:div w:id="184055580">
      <w:bodyDiv w:val="1"/>
      <w:marLeft w:val="0"/>
      <w:marRight w:val="0"/>
      <w:marTop w:val="0"/>
      <w:marBottom w:val="0"/>
      <w:divBdr>
        <w:top w:val="none" w:sz="0" w:space="0" w:color="auto"/>
        <w:left w:val="none" w:sz="0" w:space="0" w:color="auto"/>
        <w:bottom w:val="none" w:sz="0" w:space="0" w:color="auto"/>
        <w:right w:val="none" w:sz="0" w:space="0" w:color="auto"/>
      </w:divBdr>
    </w:div>
    <w:div w:id="184637739">
      <w:bodyDiv w:val="1"/>
      <w:marLeft w:val="0"/>
      <w:marRight w:val="0"/>
      <w:marTop w:val="0"/>
      <w:marBottom w:val="0"/>
      <w:divBdr>
        <w:top w:val="none" w:sz="0" w:space="0" w:color="auto"/>
        <w:left w:val="none" w:sz="0" w:space="0" w:color="auto"/>
        <w:bottom w:val="none" w:sz="0" w:space="0" w:color="auto"/>
        <w:right w:val="none" w:sz="0" w:space="0" w:color="auto"/>
      </w:divBdr>
    </w:div>
    <w:div w:id="197621508">
      <w:bodyDiv w:val="1"/>
      <w:marLeft w:val="0"/>
      <w:marRight w:val="0"/>
      <w:marTop w:val="0"/>
      <w:marBottom w:val="0"/>
      <w:divBdr>
        <w:top w:val="none" w:sz="0" w:space="0" w:color="auto"/>
        <w:left w:val="none" w:sz="0" w:space="0" w:color="auto"/>
        <w:bottom w:val="none" w:sz="0" w:space="0" w:color="auto"/>
        <w:right w:val="none" w:sz="0" w:space="0" w:color="auto"/>
      </w:divBdr>
    </w:div>
    <w:div w:id="223837342">
      <w:bodyDiv w:val="1"/>
      <w:marLeft w:val="0"/>
      <w:marRight w:val="0"/>
      <w:marTop w:val="0"/>
      <w:marBottom w:val="0"/>
      <w:divBdr>
        <w:top w:val="none" w:sz="0" w:space="0" w:color="auto"/>
        <w:left w:val="none" w:sz="0" w:space="0" w:color="auto"/>
        <w:bottom w:val="none" w:sz="0" w:space="0" w:color="auto"/>
        <w:right w:val="none" w:sz="0" w:space="0" w:color="auto"/>
      </w:divBdr>
    </w:div>
    <w:div w:id="271475754">
      <w:bodyDiv w:val="1"/>
      <w:marLeft w:val="0"/>
      <w:marRight w:val="0"/>
      <w:marTop w:val="0"/>
      <w:marBottom w:val="0"/>
      <w:divBdr>
        <w:top w:val="none" w:sz="0" w:space="0" w:color="auto"/>
        <w:left w:val="none" w:sz="0" w:space="0" w:color="auto"/>
        <w:bottom w:val="none" w:sz="0" w:space="0" w:color="auto"/>
        <w:right w:val="none" w:sz="0" w:space="0" w:color="auto"/>
      </w:divBdr>
    </w:div>
    <w:div w:id="329870512">
      <w:bodyDiv w:val="1"/>
      <w:marLeft w:val="0"/>
      <w:marRight w:val="0"/>
      <w:marTop w:val="0"/>
      <w:marBottom w:val="0"/>
      <w:divBdr>
        <w:top w:val="none" w:sz="0" w:space="0" w:color="auto"/>
        <w:left w:val="none" w:sz="0" w:space="0" w:color="auto"/>
        <w:bottom w:val="none" w:sz="0" w:space="0" w:color="auto"/>
        <w:right w:val="none" w:sz="0" w:space="0" w:color="auto"/>
      </w:divBdr>
    </w:div>
    <w:div w:id="375004851">
      <w:bodyDiv w:val="1"/>
      <w:marLeft w:val="0"/>
      <w:marRight w:val="0"/>
      <w:marTop w:val="0"/>
      <w:marBottom w:val="0"/>
      <w:divBdr>
        <w:top w:val="none" w:sz="0" w:space="0" w:color="auto"/>
        <w:left w:val="none" w:sz="0" w:space="0" w:color="auto"/>
        <w:bottom w:val="none" w:sz="0" w:space="0" w:color="auto"/>
        <w:right w:val="none" w:sz="0" w:space="0" w:color="auto"/>
      </w:divBdr>
    </w:div>
    <w:div w:id="401291367">
      <w:bodyDiv w:val="1"/>
      <w:marLeft w:val="0"/>
      <w:marRight w:val="0"/>
      <w:marTop w:val="0"/>
      <w:marBottom w:val="0"/>
      <w:divBdr>
        <w:top w:val="none" w:sz="0" w:space="0" w:color="auto"/>
        <w:left w:val="none" w:sz="0" w:space="0" w:color="auto"/>
        <w:bottom w:val="none" w:sz="0" w:space="0" w:color="auto"/>
        <w:right w:val="none" w:sz="0" w:space="0" w:color="auto"/>
      </w:divBdr>
    </w:div>
    <w:div w:id="417562400">
      <w:bodyDiv w:val="1"/>
      <w:marLeft w:val="0"/>
      <w:marRight w:val="0"/>
      <w:marTop w:val="0"/>
      <w:marBottom w:val="0"/>
      <w:divBdr>
        <w:top w:val="none" w:sz="0" w:space="0" w:color="auto"/>
        <w:left w:val="none" w:sz="0" w:space="0" w:color="auto"/>
        <w:bottom w:val="none" w:sz="0" w:space="0" w:color="auto"/>
        <w:right w:val="none" w:sz="0" w:space="0" w:color="auto"/>
      </w:divBdr>
    </w:div>
    <w:div w:id="418185245">
      <w:bodyDiv w:val="1"/>
      <w:marLeft w:val="0"/>
      <w:marRight w:val="0"/>
      <w:marTop w:val="0"/>
      <w:marBottom w:val="0"/>
      <w:divBdr>
        <w:top w:val="none" w:sz="0" w:space="0" w:color="auto"/>
        <w:left w:val="none" w:sz="0" w:space="0" w:color="auto"/>
        <w:bottom w:val="none" w:sz="0" w:space="0" w:color="auto"/>
        <w:right w:val="none" w:sz="0" w:space="0" w:color="auto"/>
      </w:divBdr>
    </w:div>
    <w:div w:id="437412493">
      <w:bodyDiv w:val="1"/>
      <w:marLeft w:val="0"/>
      <w:marRight w:val="0"/>
      <w:marTop w:val="0"/>
      <w:marBottom w:val="0"/>
      <w:divBdr>
        <w:top w:val="none" w:sz="0" w:space="0" w:color="auto"/>
        <w:left w:val="none" w:sz="0" w:space="0" w:color="auto"/>
        <w:bottom w:val="none" w:sz="0" w:space="0" w:color="auto"/>
        <w:right w:val="none" w:sz="0" w:space="0" w:color="auto"/>
      </w:divBdr>
    </w:div>
    <w:div w:id="450323600">
      <w:bodyDiv w:val="1"/>
      <w:marLeft w:val="0"/>
      <w:marRight w:val="0"/>
      <w:marTop w:val="0"/>
      <w:marBottom w:val="0"/>
      <w:divBdr>
        <w:top w:val="none" w:sz="0" w:space="0" w:color="auto"/>
        <w:left w:val="none" w:sz="0" w:space="0" w:color="auto"/>
        <w:bottom w:val="none" w:sz="0" w:space="0" w:color="auto"/>
        <w:right w:val="none" w:sz="0" w:space="0" w:color="auto"/>
      </w:divBdr>
    </w:div>
    <w:div w:id="458303563">
      <w:bodyDiv w:val="1"/>
      <w:marLeft w:val="0"/>
      <w:marRight w:val="0"/>
      <w:marTop w:val="0"/>
      <w:marBottom w:val="0"/>
      <w:divBdr>
        <w:top w:val="none" w:sz="0" w:space="0" w:color="auto"/>
        <w:left w:val="none" w:sz="0" w:space="0" w:color="auto"/>
        <w:bottom w:val="none" w:sz="0" w:space="0" w:color="auto"/>
        <w:right w:val="none" w:sz="0" w:space="0" w:color="auto"/>
      </w:divBdr>
    </w:div>
    <w:div w:id="469906456">
      <w:bodyDiv w:val="1"/>
      <w:marLeft w:val="0"/>
      <w:marRight w:val="0"/>
      <w:marTop w:val="0"/>
      <w:marBottom w:val="0"/>
      <w:divBdr>
        <w:top w:val="none" w:sz="0" w:space="0" w:color="auto"/>
        <w:left w:val="none" w:sz="0" w:space="0" w:color="auto"/>
        <w:bottom w:val="none" w:sz="0" w:space="0" w:color="auto"/>
        <w:right w:val="none" w:sz="0" w:space="0" w:color="auto"/>
      </w:divBdr>
    </w:div>
    <w:div w:id="504856005">
      <w:bodyDiv w:val="1"/>
      <w:marLeft w:val="0"/>
      <w:marRight w:val="0"/>
      <w:marTop w:val="0"/>
      <w:marBottom w:val="0"/>
      <w:divBdr>
        <w:top w:val="none" w:sz="0" w:space="0" w:color="auto"/>
        <w:left w:val="none" w:sz="0" w:space="0" w:color="auto"/>
        <w:bottom w:val="none" w:sz="0" w:space="0" w:color="auto"/>
        <w:right w:val="none" w:sz="0" w:space="0" w:color="auto"/>
      </w:divBdr>
    </w:div>
    <w:div w:id="513111676">
      <w:bodyDiv w:val="1"/>
      <w:marLeft w:val="0"/>
      <w:marRight w:val="0"/>
      <w:marTop w:val="0"/>
      <w:marBottom w:val="0"/>
      <w:divBdr>
        <w:top w:val="none" w:sz="0" w:space="0" w:color="auto"/>
        <w:left w:val="none" w:sz="0" w:space="0" w:color="auto"/>
        <w:bottom w:val="none" w:sz="0" w:space="0" w:color="auto"/>
        <w:right w:val="none" w:sz="0" w:space="0" w:color="auto"/>
      </w:divBdr>
    </w:div>
    <w:div w:id="557057465">
      <w:bodyDiv w:val="1"/>
      <w:marLeft w:val="0"/>
      <w:marRight w:val="0"/>
      <w:marTop w:val="0"/>
      <w:marBottom w:val="0"/>
      <w:divBdr>
        <w:top w:val="none" w:sz="0" w:space="0" w:color="auto"/>
        <w:left w:val="none" w:sz="0" w:space="0" w:color="auto"/>
        <w:bottom w:val="none" w:sz="0" w:space="0" w:color="auto"/>
        <w:right w:val="none" w:sz="0" w:space="0" w:color="auto"/>
      </w:divBdr>
    </w:div>
    <w:div w:id="565607799">
      <w:bodyDiv w:val="1"/>
      <w:marLeft w:val="0"/>
      <w:marRight w:val="0"/>
      <w:marTop w:val="0"/>
      <w:marBottom w:val="0"/>
      <w:divBdr>
        <w:top w:val="none" w:sz="0" w:space="0" w:color="auto"/>
        <w:left w:val="none" w:sz="0" w:space="0" w:color="auto"/>
        <w:bottom w:val="none" w:sz="0" w:space="0" w:color="auto"/>
        <w:right w:val="none" w:sz="0" w:space="0" w:color="auto"/>
      </w:divBdr>
    </w:div>
    <w:div w:id="594485299">
      <w:bodyDiv w:val="1"/>
      <w:marLeft w:val="0"/>
      <w:marRight w:val="0"/>
      <w:marTop w:val="0"/>
      <w:marBottom w:val="0"/>
      <w:divBdr>
        <w:top w:val="none" w:sz="0" w:space="0" w:color="auto"/>
        <w:left w:val="none" w:sz="0" w:space="0" w:color="auto"/>
        <w:bottom w:val="none" w:sz="0" w:space="0" w:color="auto"/>
        <w:right w:val="none" w:sz="0" w:space="0" w:color="auto"/>
      </w:divBdr>
      <w:divsChild>
        <w:div w:id="235633472">
          <w:marLeft w:val="0"/>
          <w:marRight w:val="0"/>
          <w:marTop w:val="0"/>
          <w:marBottom w:val="0"/>
          <w:divBdr>
            <w:top w:val="none" w:sz="0" w:space="0" w:color="auto"/>
            <w:left w:val="none" w:sz="0" w:space="0" w:color="auto"/>
            <w:bottom w:val="none" w:sz="0" w:space="0" w:color="auto"/>
            <w:right w:val="none" w:sz="0" w:space="0" w:color="auto"/>
          </w:divBdr>
        </w:div>
        <w:div w:id="360208611">
          <w:marLeft w:val="0"/>
          <w:marRight w:val="0"/>
          <w:marTop w:val="0"/>
          <w:marBottom w:val="0"/>
          <w:divBdr>
            <w:top w:val="none" w:sz="0" w:space="0" w:color="auto"/>
            <w:left w:val="none" w:sz="0" w:space="0" w:color="auto"/>
            <w:bottom w:val="none" w:sz="0" w:space="0" w:color="auto"/>
            <w:right w:val="none" w:sz="0" w:space="0" w:color="auto"/>
          </w:divBdr>
          <w:divsChild>
            <w:div w:id="1922324910">
              <w:marLeft w:val="0"/>
              <w:marRight w:val="0"/>
              <w:marTop w:val="0"/>
              <w:marBottom w:val="0"/>
              <w:divBdr>
                <w:top w:val="none" w:sz="0" w:space="0" w:color="auto"/>
                <w:left w:val="none" w:sz="0" w:space="0" w:color="auto"/>
                <w:bottom w:val="none" w:sz="0" w:space="0" w:color="auto"/>
                <w:right w:val="none" w:sz="0" w:space="0" w:color="auto"/>
              </w:divBdr>
              <w:divsChild>
                <w:div w:id="877425415">
                  <w:marLeft w:val="0"/>
                  <w:marRight w:val="0"/>
                  <w:marTop w:val="0"/>
                  <w:marBottom w:val="0"/>
                  <w:divBdr>
                    <w:top w:val="none" w:sz="0" w:space="0" w:color="auto"/>
                    <w:left w:val="none" w:sz="0" w:space="0" w:color="auto"/>
                    <w:bottom w:val="none" w:sz="0" w:space="0" w:color="auto"/>
                    <w:right w:val="none" w:sz="0" w:space="0" w:color="auto"/>
                  </w:divBdr>
                  <w:divsChild>
                    <w:div w:id="1554849699">
                      <w:marLeft w:val="0"/>
                      <w:marRight w:val="0"/>
                      <w:marTop w:val="0"/>
                      <w:marBottom w:val="0"/>
                      <w:divBdr>
                        <w:top w:val="none" w:sz="0" w:space="0" w:color="auto"/>
                        <w:left w:val="none" w:sz="0" w:space="0" w:color="auto"/>
                        <w:bottom w:val="none" w:sz="0" w:space="0" w:color="auto"/>
                        <w:right w:val="none" w:sz="0" w:space="0" w:color="auto"/>
                      </w:divBdr>
                      <w:divsChild>
                        <w:div w:id="291132961">
                          <w:marLeft w:val="0"/>
                          <w:marRight w:val="0"/>
                          <w:marTop w:val="0"/>
                          <w:marBottom w:val="0"/>
                          <w:divBdr>
                            <w:top w:val="none" w:sz="0" w:space="0" w:color="auto"/>
                            <w:left w:val="none" w:sz="0" w:space="0" w:color="auto"/>
                            <w:bottom w:val="none" w:sz="0" w:space="0" w:color="auto"/>
                            <w:right w:val="none" w:sz="0" w:space="0" w:color="auto"/>
                          </w:divBdr>
                          <w:divsChild>
                            <w:div w:id="521551456">
                              <w:marLeft w:val="0"/>
                              <w:marRight w:val="0"/>
                              <w:marTop w:val="0"/>
                              <w:marBottom w:val="0"/>
                              <w:divBdr>
                                <w:top w:val="none" w:sz="0" w:space="0" w:color="auto"/>
                                <w:left w:val="none" w:sz="0" w:space="0" w:color="auto"/>
                                <w:bottom w:val="none" w:sz="0" w:space="0" w:color="auto"/>
                                <w:right w:val="none" w:sz="0" w:space="0" w:color="auto"/>
                              </w:divBdr>
                              <w:divsChild>
                                <w:div w:id="1558710136">
                                  <w:marLeft w:val="0"/>
                                  <w:marRight w:val="0"/>
                                  <w:marTop w:val="0"/>
                                  <w:marBottom w:val="0"/>
                                  <w:divBdr>
                                    <w:top w:val="none" w:sz="0" w:space="0" w:color="auto"/>
                                    <w:left w:val="none" w:sz="0" w:space="0" w:color="auto"/>
                                    <w:bottom w:val="none" w:sz="0" w:space="0" w:color="auto"/>
                                    <w:right w:val="none" w:sz="0" w:space="0" w:color="auto"/>
                                  </w:divBdr>
                                  <w:divsChild>
                                    <w:div w:id="46284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9621094">
          <w:marLeft w:val="0"/>
          <w:marRight w:val="0"/>
          <w:marTop w:val="0"/>
          <w:marBottom w:val="0"/>
          <w:divBdr>
            <w:top w:val="none" w:sz="0" w:space="0" w:color="auto"/>
            <w:left w:val="none" w:sz="0" w:space="0" w:color="auto"/>
            <w:bottom w:val="none" w:sz="0" w:space="0" w:color="auto"/>
            <w:right w:val="none" w:sz="0" w:space="0" w:color="auto"/>
          </w:divBdr>
        </w:div>
      </w:divsChild>
    </w:div>
    <w:div w:id="617489783">
      <w:bodyDiv w:val="1"/>
      <w:marLeft w:val="0"/>
      <w:marRight w:val="0"/>
      <w:marTop w:val="0"/>
      <w:marBottom w:val="0"/>
      <w:divBdr>
        <w:top w:val="none" w:sz="0" w:space="0" w:color="auto"/>
        <w:left w:val="none" w:sz="0" w:space="0" w:color="auto"/>
        <w:bottom w:val="none" w:sz="0" w:space="0" w:color="auto"/>
        <w:right w:val="none" w:sz="0" w:space="0" w:color="auto"/>
      </w:divBdr>
    </w:div>
    <w:div w:id="645625776">
      <w:bodyDiv w:val="1"/>
      <w:marLeft w:val="0"/>
      <w:marRight w:val="0"/>
      <w:marTop w:val="0"/>
      <w:marBottom w:val="0"/>
      <w:divBdr>
        <w:top w:val="none" w:sz="0" w:space="0" w:color="auto"/>
        <w:left w:val="none" w:sz="0" w:space="0" w:color="auto"/>
        <w:bottom w:val="none" w:sz="0" w:space="0" w:color="auto"/>
        <w:right w:val="none" w:sz="0" w:space="0" w:color="auto"/>
      </w:divBdr>
    </w:div>
    <w:div w:id="665670528">
      <w:bodyDiv w:val="1"/>
      <w:marLeft w:val="0"/>
      <w:marRight w:val="0"/>
      <w:marTop w:val="0"/>
      <w:marBottom w:val="0"/>
      <w:divBdr>
        <w:top w:val="none" w:sz="0" w:space="0" w:color="auto"/>
        <w:left w:val="none" w:sz="0" w:space="0" w:color="auto"/>
        <w:bottom w:val="none" w:sz="0" w:space="0" w:color="auto"/>
        <w:right w:val="none" w:sz="0" w:space="0" w:color="auto"/>
      </w:divBdr>
    </w:div>
    <w:div w:id="671688474">
      <w:bodyDiv w:val="1"/>
      <w:marLeft w:val="0"/>
      <w:marRight w:val="0"/>
      <w:marTop w:val="0"/>
      <w:marBottom w:val="0"/>
      <w:divBdr>
        <w:top w:val="none" w:sz="0" w:space="0" w:color="auto"/>
        <w:left w:val="none" w:sz="0" w:space="0" w:color="auto"/>
        <w:bottom w:val="none" w:sz="0" w:space="0" w:color="auto"/>
        <w:right w:val="none" w:sz="0" w:space="0" w:color="auto"/>
      </w:divBdr>
    </w:div>
    <w:div w:id="696585378">
      <w:bodyDiv w:val="1"/>
      <w:marLeft w:val="0"/>
      <w:marRight w:val="0"/>
      <w:marTop w:val="0"/>
      <w:marBottom w:val="0"/>
      <w:divBdr>
        <w:top w:val="none" w:sz="0" w:space="0" w:color="auto"/>
        <w:left w:val="none" w:sz="0" w:space="0" w:color="auto"/>
        <w:bottom w:val="none" w:sz="0" w:space="0" w:color="auto"/>
        <w:right w:val="none" w:sz="0" w:space="0" w:color="auto"/>
      </w:divBdr>
    </w:div>
    <w:div w:id="700011011">
      <w:bodyDiv w:val="1"/>
      <w:marLeft w:val="0"/>
      <w:marRight w:val="0"/>
      <w:marTop w:val="0"/>
      <w:marBottom w:val="0"/>
      <w:divBdr>
        <w:top w:val="none" w:sz="0" w:space="0" w:color="auto"/>
        <w:left w:val="none" w:sz="0" w:space="0" w:color="auto"/>
        <w:bottom w:val="none" w:sz="0" w:space="0" w:color="auto"/>
        <w:right w:val="none" w:sz="0" w:space="0" w:color="auto"/>
      </w:divBdr>
    </w:div>
    <w:div w:id="739601741">
      <w:bodyDiv w:val="1"/>
      <w:marLeft w:val="0"/>
      <w:marRight w:val="0"/>
      <w:marTop w:val="0"/>
      <w:marBottom w:val="0"/>
      <w:divBdr>
        <w:top w:val="none" w:sz="0" w:space="0" w:color="auto"/>
        <w:left w:val="none" w:sz="0" w:space="0" w:color="auto"/>
        <w:bottom w:val="none" w:sz="0" w:space="0" w:color="auto"/>
        <w:right w:val="none" w:sz="0" w:space="0" w:color="auto"/>
      </w:divBdr>
    </w:div>
    <w:div w:id="757941120">
      <w:bodyDiv w:val="1"/>
      <w:marLeft w:val="0"/>
      <w:marRight w:val="0"/>
      <w:marTop w:val="0"/>
      <w:marBottom w:val="0"/>
      <w:divBdr>
        <w:top w:val="none" w:sz="0" w:space="0" w:color="auto"/>
        <w:left w:val="none" w:sz="0" w:space="0" w:color="auto"/>
        <w:bottom w:val="none" w:sz="0" w:space="0" w:color="auto"/>
        <w:right w:val="none" w:sz="0" w:space="0" w:color="auto"/>
      </w:divBdr>
    </w:div>
    <w:div w:id="782387121">
      <w:bodyDiv w:val="1"/>
      <w:marLeft w:val="0"/>
      <w:marRight w:val="0"/>
      <w:marTop w:val="0"/>
      <w:marBottom w:val="0"/>
      <w:divBdr>
        <w:top w:val="none" w:sz="0" w:space="0" w:color="auto"/>
        <w:left w:val="none" w:sz="0" w:space="0" w:color="auto"/>
        <w:bottom w:val="none" w:sz="0" w:space="0" w:color="auto"/>
        <w:right w:val="none" w:sz="0" w:space="0" w:color="auto"/>
      </w:divBdr>
    </w:div>
    <w:div w:id="795100687">
      <w:bodyDiv w:val="1"/>
      <w:marLeft w:val="0"/>
      <w:marRight w:val="0"/>
      <w:marTop w:val="0"/>
      <w:marBottom w:val="0"/>
      <w:divBdr>
        <w:top w:val="none" w:sz="0" w:space="0" w:color="auto"/>
        <w:left w:val="none" w:sz="0" w:space="0" w:color="auto"/>
        <w:bottom w:val="none" w:sz="0" w:space="0" w:color="auto"/>
        <w:right w:val="none" w:sz="0" w:space="0" w:color="auto"/>
      </w:divBdr>
    </w:div>
    <w:div w:id="825241135">
      <w:bodyDiv w:val="1"/>
      <w:marLeft w:val="0"/>
      <w:marRight w:val="0"/>
      <w:marTop w:val="0"/>
      <w:marBottom w:val="0"/>
      <w:divBdr>
        <w:top w:val="none" w:sz="0" w:space="0" w:color="auto"/>
        <w:left w:val="none" w:sz="0" w:space="0" w:color="auto"/>
        <w:bottom w:val="none" w:sz="0" w:space="0" w:color="auto"/>
        <w:right w:val="none" w:sz="0" w:space="0" w:color="auto"/>
      </w:divBdr>
    </w:div>
    <w:div w:id="828181752">
      <w:bodyDiv w:val="1"/>
      <w:marLeft w:val="0"/>
      <w:marRight w:val="0"/>
      <w:marTop w:val="0"/>
      <w:marBottom w:val="0"/>
      <w:divBdr>
        <w:top w:val="none" w:sz="0" w:space="0" w:color="auto"/>
        <w:left w:val="none" w:sz="0" w:space="0" w:color="auto"/>
        <w:bottom w:val="none" w:sz="0" w:space="0" w:color="auto"/>
        <w:right w:val="none" w:sz="0" w:space="0" w:color="auto"/>
      </w:divBdr>
    </w:div>
    <w:div w:id="836699626">
      <w:bodyDiv w:val="1"/>
      <w:marLeft w:val="0"/>
      <w:marRight w:val="0"/>
      <w:marTop w:val="0"/>
      <w:marBottom w:val="0"/>
      <w:divBdr>
        <w:top w:val="none" w:sz="0" w:space="0" w:color="auto"/>
        <w:left w:val="none" w:sz="0" w:space="0" w:color="auto"/>
        <w:bottom w:val="none" w:sz="0" w:space="0" w:color="auto"/>
        <w:right w:val="none" w:sz="0" w:space="0" w:color="auto"/>
      </w:divBdr>
    </w:div>
    <w:div w:id="838227506">
      <w:bodyDiv w:val="1"/>
      <w:marLeft w:val="0"/>
      <w:marRight w:val="0"/>
      <w:marTop w:val="0"/>
      <w:marBottom w:val="0"/>
      <w:divBdr>
        <w:top w:val="none" w:sz="0" w:space="0" w:color="auto"/>
        <w:left w:val="none" w:sz="0" w:space="0" w:color="auto"/>
        <w:bottom w:val="none" w:sz="0" w:space="0" w:color="auto"/>
        <w:right w:val="none" w:sz="0" w:space="0" w:color="auto"/>
      </w:divBdr>
    </w:div>
    <w:div w:id="874269122">
      <w:bodyDiv w:val="1"/>
      <w:marLeft w:val="0"/>
      <w:marRight w:val="0"/>
      <w:marTop w:val="0"/>
      <w:marBottom w:val="0"/>
      <w:divBdr>
        <w:top w:val="none" w:sz="0" w:space="0" w:color="auto"/>
        <w:left w:val="none" w:sz="0" w:space="0" w:color="auto"/>
        <w:bottom w:val="none" w:sz="0" w:space="0" w:color="auto"/>
        <w:right w:val="none" w:sz="0" w:space="0" w:color="auto"/>
      </w:divBdr>
    </w:div>
    <w:div w:id="891965679">
      <w:bodyDiv w:val="1"/>
      <w:marLeft w:val="0"/>
      <w:marRight w:val="0"/>
      <w:marTop w:val="0"/>
      <w:marBottom w:val="0"/>
      <w:divBdr>
        <w:top w:val="none" w:sz="0" w:space="0" w:color="auto"/>
        <w:left w:val="none" w:sz="0" w:space="0" w:color="auto"/>
        <w:bottom w:val="none" w:sz="0" w:space="0" w:color="auto"/>
        <w:right w:val="none" w:sz="0" w:space="0" w:color="auto"/>
      </w:divBdr>
    </w:div>
    <w:div w:id="898826280">
      <w:bodyDiv w:val="1"/>
      <w:marLeft w:val="0"/>
      <w:marRight w:val="0"/>
      <w:marTop w:val="0"/>
      <w:marBottom w:val="0"/>
      <w:divBdr>
        <w:top w:val="none" w:sz="0" w:space="0" w:color="auto"/>
        <w:left w:val="none" w:sz="0" w:space="0" w:color="auto"/>
        <w:bottom w:val="none" w:sz="0" w:space="0" w:color="auto"/>
        <w:right w:val="none" w:sz="0" w:space="0" w:color="auto"/>
      </w:divBdr>
    </w:div>
    <w:div w:id="912007358">
      <w:bodyDiv w:val="1"/>
      <w:marLeft w:val="0"/>
      <w:marRight w:val="0"/>
      <w:marTop w:val="0"/>
      <w:marBottom w:val="0"/>
      <w:divBdr>
        <w:top w:val="none" w:sz="0" w:space="0" w:color="auto"/>
        <w:left w:val="none" w:sz="0" w:space="0" w:color="auto"/>
        <w:bottom w:val="none" w:sz="0" w:space="0" w:color="auto"/>
        <w:right w:val="none" w:sz="0" w:space="0" w:color="auto"/>
      </w:divBdr>
    </w:div>
    <w:div w:id="937257222">
      <w:bodyDiv w:val="1"/>
      <w:marLeft w:val="0"/>
      <w:marRight w:val="0"/>
      <w:marTop w:val="0"/>
      <w:marBottom w:val="0"/>
      <w:divBdr>
        <w:top w:val="none" w:sz="0" w:space="0" w:color="auto"/>
        <w:left w:val="none" w:sz="0" w:space="0" w:color="auto"/>
        <w:bottom w:val="none" w:sz="0" w:space="0" w:color="auto"/>
        <w:right w:val="none" w:sz="0" w:space="0" w:color="auto"/>
      </w:divBdr>
    </w:div>
    <w:div w:id="943338913">
      <w:bodyDiv w:val="1"/>
      <w:marLeft w:val="0"/>
      <w:marRight w:val="0"/>
      <w:marTop w:val="0"/>
      <w:marBottom w:val="0"/>
      <w:divBdr>
        <w:top w:val="none" w:sz="0" w:space="0" w:color="auto"/>
        <w:left w:val="none" w:sz="0" w:space="0" w:color="auto"/>
        <w:bottom w:val="none" w:sz="0" w:space="0" w:color="auto"/>
        <w:right w:val="none" w:sz="0" w:space="0" w:color="auto"/>
      </w:divBdr>
      <w:divsChild>
        <w:div w:id="1024936743">
          <w:marLeft w:val="0"/>
          <w:marRight w:val="0"/>
          <w:marTop w:val="0"/>
          <w:marBottom w:val="0"/>
          <w:divBdr>
            <w:top w:val="none" w:sz="0" w:space="0" w:color="auto"/>
            <w:left w:val="none" w:sz="0" w:space="0" w:color="auto"/>
            <w:bottom w:val="none" w:sz="0" w:space="0" w:color="auto"/>
            <w:right w:val="none" w:sz="0" w:space="0" w:color="auto"/>
          </w:divBdr>
        </w:div>
        <w:div w:id="2130126272">
          <w:marLeft w:val="0"/>
          <w:marRight w:val="0"/>
          <w:marTop w:val="0"/>
          <w:marBottom w:val="0"/>
          <w:divBdr>
            <w:top w:val="none" w:sz="0" w:space="0" w:color="auto"/>
            <w:left w:val="none" w:sz="0" w:space="0" w:color="auto"/>
            <w:bottom w:val="none" w:sz="0" w:space="0" w:color="auto"/>
            <w:right w:val="none" w:sz="0" w:space="0" w:color="auto"/>
          </w:divBdr>
        </w:div>
      </w:divsChild>
    </w:div>
    <w:div w:id="999117042">
      <w:bodyDiv w:val="1"/>
      <w:marLeft w:val="0"/>
      <w:marRight w:val="0"/>
      <w:marTop w:val="0"/>
      <w:marBottom w:val="0"/>
      <w:divBdr>
        <w:top w:val="none" w:sz="0" w:space="0" w:color="auto"/>
        <w:left w:val="none" w:sz="0" w:space="0" w:color="auto"/>
        <w:bottom w:val="none" w:sz="0" w:space="0" w:color="auto"/>
        <w:right w:val="none" w:sz="0" w:space="0" w:color="auto"/>
      </w:divBdr>
    </w:div>
    <w:div w:id="1049570946">
      <w:bodyDiv w:val="1"/>
      <w:marLeft w:val="0"/>
      <w:marRight w:val="0"/>
      <w:marTop w:val="0"/>
      <w:marBottom w:val="0"/>
      <w:divBdr>
        <w:top w:val="none" w:sz="0" w:space="0" w:color="auto"/>
        <w:left w:val="none" w:sz="0" w:space="0" w:color="auto"/>
        <w:bottom w:val="none" w:sz="0" w:space="0" w:color="auto"/>
        <w:right w:val="none" w:sz="0" w:space="0" w:color="auto"/>
      </w:divBdr>
    </w:div>
    <w:div w:id="1107576522">
      <w:bodyDiv w:val="1"/>
      <w:marLeft w:val="0"/>
      <w:marRight w:val="0"/>
      <w:marTop w:val="0"/>
      <w:marBottom w:val="0"/>
      <w:divBdr>
        <w:top w:val="none" w:sz="0" w:space="0" w:color="auto"/>
        <w:left w:val="none" w:sz="0" w:space="0" w:color="auto"/>
        <w:bottom w:val="none" w:sz="0" w:space="0" w:color="auto"/>
        <w:right w:val="none" w:sz="0" w:space="0" w:color="auto"/>
      </w:divBdr>
    </w:div>
    <w:div w:id="1118447293">
      <w:bodyDiv w:val="1"/>
      <w:marLeft w:val="0"/>
      <w:marRight w:val="0"/>
      <w:marTop w:val="0"/>
      <w:marBottom w:val="0"/>
      <w:divBdr>
        <w:top w:val="none" w:sz="0" w:space="0" w:color="auto"/>
        <w:left w:val="none" w:sz="0" w:space="0" w:color="auto"/>
        <w:bottom w:val="none" w:sz="0" w:space="0" w:color="auto"/>
        <w:right w:val="none" w:sz="0" w:space="0" w:color="auto"/>
      </w:divBdr>
    </w:div>
    <w:div w:id="1136295394">
      <w:bodyDiv w:val="1"/>
      <w:marLeft w:val="0"/>
      <w:marRight w:val="0"/>
      <w:marTop w:val="0"/>
      <w:marBottom w:val="0"/>
      <w:divBdr>
        <w:top w:val="none" w:sz="0" w:space="0" w:color="auto"/>
        <w:left w:val="none" w:sz="0" w:space="0" w:color="auto"/>
        <w:bottom w:val="none" w:sz="0" w:space="0" w:color="auto"/>
        <w:right w:val="none" w:sz="0" w:space="0" w:color="auto"/>
      </w:divBdr>
    </w:div>
    <w:div w:id="1136994184">
      <w:bodyDiv w:val="1"/>
      <w:marLeft w:val="0"/>
      <w:marRight w:val="0"/>
      <w:marTop w:val="0"/>
      <w:marBottom w:val="0"/>
      <w:divBdr>
        <w:top w:val="none" w:sz="0" w:space="0" w:color="auto"/>
        <w:left w:val="none" w:sz="0" w:space="0" w:color="auto"/>
        <w:bottom w:val="none" w:sz="0" w:space="0" w:color="auto"/>
        <w:right w:val="none" w:sz="0" w:space="0" w:color="auto"/>
      </w:divBdr>
    </w:div>
    <w:div w:id="1160078365">
      <w:bodyDiv w:val="1"/>
      <w:marLeft w:val="0"/>
      <w:marRight w:val="0"/>
      <w:marTop w:val="0"/>
      <w:marBottom w:val="0"/>
      <w:divBdr>
        <w:top w:val="none" w:sz="0" w:space="0" w:color="auto"/>
        <w:left w:val="none" w:sz="0" w:space="0" w:color="auto"/>
        <w:bottom w:val="none" w:sz="0" w:space="0" w:color="auto"/>
        <w:right w:val="none" w:sz="0" w:space="0" w:color="auto"/>
      </w:divBdr>
    </w:div>
    <w:div w:id="1170023409">
      <w:bodyDiv w:val="1"/>
      <w:marLeft w:val="0"/>
      <w:marRight w:val="0"/>
      <w:marTop w:val="0"/>
      <w:marBottom w:val="0"/>
      <w:divBdr>
        <w:top w:val="none" w:sz="0" w:space="0" w:color="auto"/>
        <w:left w:val="none" w:sz="0" w:space="0" w:color="auto"/>
        <w:bottom w:val="none" w:sz="0" w:space="0" w:color="auto"/>
        <w:right w:val="none" w:sz="0" w:space="0" w:color="auto"/>
      </w:divBdr>
    </w:div>
    <w:div w:id="1174611581">
      <w:bodyDiv w:val="1"/>
      <w:marLeft w:val="0"/>
      <w:marRight w:val="0"/>
      <w:marTop w:val="0"/>
      <w:marBottom w:val="0"/>
      <w:divBdr>
        <w:top w:val="none" w:sz="0" w:space="0" w:color="auto"/>
        <w:left w:val="none" w:sz="0" w:space="0" w:color="auto"/>
        <w:bottom w:val="none" w:sz="0" w:space="0" w:color="auto"/>
        <w:right w:val="none" w:sz="0" w:space="0" w:color="auto"/>
      </w:divBdr>
    </w:div>
    <w:div w:id="1205874269">
      <w:bodyDiv w:val="1"/>
      <w:marLeft w:val="0"/>
      <w:marRight w:val="0"/>
      <w:marTop w:val="0"/>
      <w:marBottom w:val="0"/>
      <w:divBdr>
        <w:top w:val="none" w:sz="0" w:space="0" w:color="auto"/>
        <w:left w:val="none" w:sz="0" w:space="0" w:color="auto"/>
        <w:bottom w:val="none" w:sz="0" w:space="0" w:color="auto"/>
        <w:right w:val="none" w:sz="0" w:space="0" w:color="auto"/>
      </w:divBdr>
    </w:div>
    <w:div w:id="1205946383">
      <w:bodyDiv w:val="1"/>
      <w:marLeft w:val="0"/>
      <w:marRight w:val="0"/>
      <w:marTop w:val="0"/>
      <w:marBottom w:val="0"/>
      <w:divBdr>
        <w:top w:val="none" w:sz="0" w:space="0" w:color="auto"/>
        <w:left w:val="none" w:sz="0" w:space="0" w:color="auto"/>
        <w:bottom w:val="none" w:sz="0" w:space="0" w:color="auto"/>
        <w:right w:val="none" w:sz="0" w:space="0" w:color="auto"/>
      </w:divBdr>
    </w:div>
    <w:div w:id="1206722299">
      <w:bodyDiv w:val="1"/>
      <w:marLeft w:val="0"/>
      <w:marRight w:val="0"/>
      <w:marTop w:val="0"/>
      <w:marBottom w:val="0"/>
      <w:divBdr>
        <w:top w:val="none" w:sz="0" w:space="0" w:color="auto"/>
        <w:left w:val="none" w:sz="0" w:space="0" w:color="auto"/>
        <w:bottom w:val="none" w:sz="0" w:space="0" w:color="auto"/>
        <w:right w:val="none" w:sz="0" w:space="0" w:color="auto"/>
      </w:divBdr>
    </w:div>
    <w:div w:id="1207063725">
      <w:bodyDiv w:val="1"/>
      <w:marLeft w:val="0"/>
      <w:marRight w:val="0"/>
      <w:marTop w:val="0"/>
      <w:marBottom w:val="0"/>
      <w:divBdr>
        <w:top w:val="none" w:sz="0" w:space="0" w:color="auto"/>
        <w:left w:val="none" w:sz="0" w:space="0" w:color="auto"/>
        <w:bottom w:val="none" w:sz="0" w:space="0" w:color="auto"/>
        <w:right w:val="none" w:sz="0" w:space="0" w:color="auto"/>
      </w:divBdr>
    </w:div>
    <w:div w:id="1221020999">
      <w:bodyDiv w:val="1"/>
      <w:marLeft w:val="0"/>
      <w:marRight w:val="0"/>
      <w:marTop w:val="0"/>
      <w:marBottom w:val="0"/>
      <w:divBdr>
        <w:top w:val="none" w:sz="0" w:space="0" w:color="auto"/>
        <w:left w:val="none" w:sz="0" w:space="0" w:color="auto"/>
        <w:bottom w:val="none" w:sz="0" w:space="0" w:color="auto"/>
        <w:right w:val="none" w:sz="0" w:space="0" w:color="auto"/>
      </w:divBdr>
      <w:divsChild>
        <w:div w:id="257763099">
          <w:marLeft w:val="0"/>
          <w:marRight w:val="0"/>
          <w:marTop w:val="0"/>
          <w:marBottom w:val="0"/>
          <w:divBdr>
            <w:top w:val="none" w:sz="0" w:space="0" w:color="auto"/>
            <w:left w:val="none" w:sz="0" w:space="0" w:color="auto"/>
            <w:bottom w:val="none" w:sz="0" w:space="0" w:color="auto"/>
            <w:right w:val="none" w:sz="0" w:space="0" w:color="auto"/>
          </w:divBdr>
          <w:divsChild>
            <w:div w:id="1900095514">
              <w:marLeft w:val="0"/>
              <w:marRight w:val="0"/>
              <w:marTop w:val="0"/>
              <w:marBottom w:val="0"/>
              <w:divBdr>
                <w:top w:val="none" w:sz="0" w:space="0" w:color="auto"/>
                <w:left w:val="none" w:sz="0" w:space="0" w:color="auto"/>
                <w:bottom w:val="none" w:sz="0" w:space="0" w:color="auto"/>
                <w:right w:val="none" w:sz="0" w:space="0" w:color="auto"/>
              </w:divBdr>
              <w:divsChild>
                <w:div w:id="38869036">
                  <w:marLeft w:val="0"/>
                  <w:marRight w:val="0"/>
                  <w:marTop w:val="0"/>
                  <w:marBottom w:val="0"/>
                  <w:divBdr>
                    <w:top w:val="none" w:sz="0" w:space="0" w:color="auto"/>
                    <w:left w:val="none" w:sz="0" w:space="0" w:color="auto"/>
                    <w:bottom w:val="none" w:sz="0" w:space="0" w:color="auto"/>
                    <w:right w:val="none" w:sz="0" w:space="0" w:color="auto"/>
                  </w:divBdr>
                  <w:divsChild>
                    <w:div w:id="1892031013">
                      <w:marLeft w:val="0"/>
                      <w:marRight w:val="0"/>
                      <w:marTop w:val="0"/>
                      <w:marBottom w:val="0"/>
                      <w:divBdr>
                        <w:top w:val="none" w:sz="0" w:space="0" w:color="auto"/>
                        <w:left w:val="none" w:sz="0" w:space="0" w:color="auto"/>
                        <w:bottom w:val="none" w:sz="0" w:space="0" w:color="auto"/>
                        <w:right w:val="none" w:sz="0" w:space="0" w:color="auto"/>
                      </w:divBdr>
                      <w:divsChild>
                        <w:div w:id="1981231420">
                          <w:marLeft w:val="0"/>
                          <w:marRight w:val="0"/>
                          <w:marTop w:val="0"/>
                          <w:marBottom w:val="0"/>
                          <w:divBdr>
                            <w:top w:val="none" w:sz="0" w:space="0" w:color="auto"/>
                            <w:left w:val="none" w:sz="0" w:space="0" w:color="auto"/>
                            <w:bottom w:val="none" w:sz="0" w:space="0" w:color="auto"/>
                            <w:right w:val="none" w:sz="0" w:space="0" w:color="auto"/>
                          </w:divBdr>
                          <w:divsChild>
                            <w:div w:id="801311858">
                              <w:marLeft w:val="0"/>
                              <w:marRight w:val="0"/>
                              <w:marTop w:val="0"/>
                              <w:marBottom w:val="0"/>
                              <w:divBdr>
                                <w:top w:val="none" w:sz="0" w:space="0" w:color="auto"/>
                                <w:left w:val="none" w:sz="0" w:space="0" w:color="auto"/>
                                <w:bottom w:val="none" w:sz="0" w:space="0" w:color="auto"/>
                                <w:right w:val="none" w:sz="0" w:space="0" w:color="auto"/>
                              </w:divBdr>
                              <w:divsChild>
                                <w:div w:id="421265623">
                                  <w:marLeft w:val="0"/>
                                  <w:marRight w:val="0"/>
                                  <w:marTop w:val="0"/>
                                  <w:marBottom w:val="0"/>
                                  <w:divBdr>
                                    <w:top w:val="none" w:sz="0" w:space="0" w:color="auto"/>
                                    <w:left w:val="none" w:sz="0" w:space="0" w:color="auto"/>
                                    <w:bottom w:val="none" w:sz="0" w:space="0" w:color="auto"/>
                                    <w:right w:val="none" w:sz="0" w:space="0" w:color="auto"/>
                                  </w:divBdr>
                                  <w:divsChild>
                                    <w:div w:id="18191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3480356">
          <w:marLeft w:val="0"/>
          <w:marRight w:val="0"/>
          <w:marTop w:val="0"/>
          <w:marBottom w:val="0"/>
          <w:divBdr>
            <w:top w:val="none" w:sz="0" w:space="0" w:color="auto"/>
            <w:left w:val="none" w:sz="0" w:space="0" w:color="auto"/>
            <w:bottom w:val="none" w:sz="0" w:space="0" w:color="auto"/>
            <w:right w:val="none" w:sz="0" w:space="0" w:color="auto"/>
          </w:divBdr>
        </w:div>
        <w:div w:id="2101482970">
          <w:marLeft w:val="0"/>
          <w:marRight w:val="0"/>
          <w:marTop w:val="0"/>
          <w:marBottom w:val="0"/>
          <w:divBdr>
            <w:top w:val="none" w:sz="0" w:space="0" w:color="auto"/>
            <w:left w:val="none" w:sz="0" w:space="0" w:color="auto"/>
            <w:bottom w:val="none" w:sz="0" w:space="0" w:color="auto"/>
            <w:right w:val="none" w:sz="0" w:space="0" w:color="auto"/>
          </w:divBdr>
        </w:div>
      </w:divsChild>
    </w:div>
    <w:div w:id="1250775983">
      <w:bodyDiv w:val="1"/>
      <w:marLeft w:val="0"/>
      <w:marRight w:val="0"/>
      <w:marTop w:val="0"/>
      <w:marBottom w:val="0"/>
      <w:divBdr>
        <w:top w:val="none" w:sz="0" w:space="0" w:color="auto"/>
        <w:left w:val="none" w:sz="0" w:space="0" w:color="auto"/>
        <w:bottom w:val="none" w:sz="0" w:space="0" w:color="auto"/>
        <w:right w:val="none" w:sz="0" w:space="0" w:color="auto"/>
      </w:divBdr>
    </w:div>
    <w:div w:id="1255237672">
      <w:bodyDiv w:val="1"/>
      <w:marLeft w:val="0"/>
      <w:marRight w:val="0"/>
      <w:marTop w:val="0"/>
      <w:marBottom w:val="0"/>
      <w:divBdr>
        <w:top w:val="none" w:sz="0" w:space="0" w:color="auto"/>
        <w:left w:val="none" w:sz="0" w:space="0" w:color="auto"/>
        <w:bottom w:val="none" w:sz="0" w:space="0" w:color="auto"/>
        <w:right w:val="none" w:sz="0" w:space="0" w:color="auto"/>
      </w:divBdr>
    </w:div>
    <w:div w:id="1272203195">
      <w:bodyDiv w:val="1"/>
      <w:marLeft w:val="0"/>
      <w:marRight w:val="0"/>
      <w:marTop w:val="0"/>
      <w:marBottom w:val="0"/>
      <w:divBdr>
        <w:top w:val="none" w:sz="0" w:space="0" w:color="auto"/>
        <w:left w:val="none" w:sz="0" w:space="0" w:color="auto"/>
        <w:bottom w:val="none" w:sz="0" w:space="0" w:color="auto"/>
        <w:right w:val="none" w:sz="0" w:space="0" w:color="auto"/>
      </w:divBdr>
    </w:div>
    <w:div w:id="1325938170">
      <w:bodyDiv w:val="1"/>
      <w:marLeft w:val="0"/>
      <w:marRight w:val="0"/>
      <w:marTop w:val="0"/>
      <w:marBottom w:val="0"/>
      <w:divBdr>
        <w:top w:val="none" w:sz="0" w:space="0" w:color="auto"/>
        <w:left w:val="none" w:sz="0" w:space="0" w:color="auto"/>
        <w:bottom w:val="none" w:sz="0" w:space="0" w:color="auto"/>
        <w:right w:val="none" w:sz="0" w:space="0" w:color="auto"/>
      </w:divBdr>
    </w:div>
    <w:div w:id="1341156402">
      <w:bodyDiv w:val="1"/>
      <w:marLeft w:val="0"/>
      <w:marRight w:val="0"/>
      <w:marTop w:val="0"/>
      <w:marBottom w:val="0"/>
      <w:divBdr>
        <w:top w:val="none" w:sz="0" w:space="0" w:color="auto"/>
        <w:left w:val="none" w:sz="0" w:space="0" w:color="auto"/>
        <w:bottom w:val="none" w:sz="0" w:space="0" w:color="auto"/>
        <w:right w:val="none" w:sz="0" w:space="0" w:color="auto"/>
      </w:divBdr>
    </w:div>
    <w:div w:id="1341616141">
      <w:bodyDiv w:val="1"/>
      <w:marLeft w:val="0"/>
      <w:marRight w:val="0"/>
      <w:marTop w:val="0"/>
      <w:marBottom w:val="0"/>
      <w:divBdr>
        <w:top w:val="none" w:sz="0" w:space="0" w:color="auto"/>
        <w:left w:val="none" w:sz="0" w:space="0" w:color="auto"/>
        <w:bottom w:val="none" w:sz="0" w:space="0" w:color="auto"/>
        <w:right w:val="none" w:sz="0" w:space="0" w:color="auto"/>
      </w:divBdr>
    </w:div>
    <w:div w:id="1354651579">
      <w:bodyDiv w:val="1"/>
      <w:marLeft w:val="0"/>
      <w:marRight w:val="0"/>
      <w:marTop w:val="0"/>
      <w:marBottom w:val="0"/>
      <w:divBdr>
        <w:top w:val="none" w:sz="0" w:space="0" w:color="auto"/>
        <w:left w:val="none" w:sz="0" w:space="0" w:color="auto"/>
        <w:bottom w:val="none" w:sz="0" w:space="0" w:color="auto"/>
        <w:right w:val="none" w:sz="0" w:space="0" w:color="auto"/>
      </w:divBdr>
    </w:div>
    <w:div w:id="1381635106">
      <w:bodyDiv w:val="1"/>
      <w:marLeft w:val="0"/>
      <w:marRight w:val="0"/>
      <w:marTop w:val="0"/>
      <w:marBottom w:val="0"/>
      <w:divBdr>
        <w:top w:val="none" w:sz="0" w:space="0" w:color="auto"/>
        <w:left w:val="none" w:sz="0" w:space="0" w:color="auto"/>
        <w:bottom w:val="none" w:sz="0" w:space="0" w:color="auto"/>
        <w:right w:val="none" w:sz="0" w:space="0" w:color="auto"/>
      </w:divBdr>
    </w:div>
    <w:div w:id="1387559402">
      <w:bodyDiv w:val="1"/>
      <w:marLeft w:val="0"/>
      <w:marRight w:val="0"/>
      <w:marTop w:val="0"/>
      <w:marBottom w:val="0"/>
      <w:divBdr>
        <w:top w:val="none" w:sz="0" w:space="0" w:color="auto"/>
        <w:left w:val="none" w:sz="0" w:space="0" w:color="auto"/>
        <w:bottom w:val="none" w:sz="0" w:space="0" w:color="auto"/>
        <w:right w:val="none" w:sz="0" w:space="0" w:color="auto"/>
      </w:divBdr>
      <w:divsChild>
        <w:div w:id="21327245">
          <w:blockQuote w:val="1"/>
          <w:marLeft w:val="720"/>
          <w:marRight w:val="720"/>
          <w:marTop w:val="100"/>
          <w:marBottom w:val="100"/>
          <w:divBdr>
            <w:top w:val="none" w:sz="0" w:space="0" w:color="auto"/>
            <w:left w:val="none" w:sz="0" w:space="0" w:color="auto"/>
            <w:bottom w:val="none" w:sz="0" w:space="0" w:color="auto"/>
            <w:right w:val="none" w:sz="0" w:space="0" w:color="auto"/>
          </w:divBdr>
        </w:div>
        <w:div w:id="15403141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0930220">
      <w:bodyDiv w:val="1"/>
      <w:marLeft w:val="0"/>
      <w:marRight w:val="0"/>
      <w:marTop w:val="0"/>
      <w:marBottom w:val="0"/>
      <w:divBdr>
        <w:top w:val="none" w:sz="0" w:space="0" w:color="auto"/>
        <w:left w:val="none" w:sz="0" w:space="0" w:color="auto"/>
        <w:bottom w:val="none" w:sz="0" w:space="0" w:color="auto"/>
        <w:right w:val="none" w:sz="0" w:space="0" w:color="auto"/>
      </w:divBdr>
    </w:div>
    <w:div w:id="1429084713">
      <w:bodyDiv w:val="1"/>
      <w:marLeft w:val="0"/>
      <w:marRight w:val="0"/>
      <w:marTop w:val="0"/>
      <w:marBottom w:val="0"/>
      <w:divBdr>
        <w:top w:val="none" w:sz="0" w:space="0" w:color="auto"/>
        <w:left w:val="none" w:sz="0" w:space="0" w:color="auto"/>
        <w:bottom w:val="none" w:sz="0" w:space="0" w:color="auto"/>
        <w:right w:val="none" w:sz="0" w:space="0" w:color="auto"/>
      </w:divBdr>
    </w:div>
    <w:div w:id="1433208339">
      <w:bodyDiv w:val="1"/>
      <w:marLeft w:val="0"/>
      <w:marRight w:val="0"/>
      <w:marTop w:val="0"/>
      <w:marBottom w:val="0"/>
      <w:divBdr>
        <w:top w:val="none" w:sz="0" w:space="0" w:color="auto"/>
        <w:left w:val="none" w:sz="0" w:space="0" w:color="auto"/>
        <w:bottom w:val="none" w:sz="0" w:space="0" w:color="auto"/>
        <w:right w:val="none" w:sz="0" w:space="0" w:color="auto"/>
      </w:divBdr>
    </w:div>
    <w:div w:id="1447771840">
      <w:bodyDiv w:val="1"/>
      <w:marLeft w:val="0"/>
      <w:marRight w:val="0"/>
      <w:marTop w:val="0"/>
      <w:marBottom w:val="0"/>
      <w:divBdr>
        <w:top w:val="none" w:sz="0" w:space="0" w:color="auto"/>
        <w:left w:val="none" w:sz="0" w:space="0" w:color="auto"/>
        <w:bottom w:val="none" w:sz="0" w:space="0" w:color="auto"/>
        <w:right w:val="none" w:sz="0" w:space="0" w:color="auto"/>
      </w:divBdr>
    </w:div>
    <w:div w:id="1450779143">
      <w:bodyDiv w:val="1"/>
      <w:marLeft w:val="0"/>
      <w:marRight w:val="0"/>
      <w:marTop w:val="0"/>
      <w:marBottom w:val="0"/>
      <w:divBdr>
        <w:top w:val="none" w:sz="0" w:space="0" w:color="auto"/>
        <w:left w:val="none" w:sz="0" w:space="0" w:color="auto"/>
        <w:bottom w:val="none" w:sz="0" w:space="0" w:color="auto"/>
        <w:right w:val="none" w:sz="0" w:space="0" w:color="auto"/>
      </w:divBdr>
    </w:div>
    <w:div w:id="1484855731">
      <w:bodyDiv w:val="1"/>
      <w:marLeft w:val="0"/>
      <w:marRight w:val="0"/>
      <w:marTop w:val="0"/>
      <w:marBottom w:val="0"/>
      <w:divBdr>
        <w:top w:val="none" w:sz="0" w:space="0" w:color="auto"/>
        <w:left w:val="none" w:sz="0" w:space="0" w:color="auto"/>
        <w:bottom w:val="none" w:sz="0" w:space="0" w:color="auto"/>
        <w:right w:val="none" w:sz="0" w:space="0" w:color="auto"/>
      </w:divBdr>
      <w:divsChild>
        <w:div w:id="8689068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5970182">
      <w:bodyDiv w:val="1"/>
      <w:marLeft w:val="0"/>
      <w:marRight w:val="0"/>
      <w:marTop w:val="0"/>
      <w:marBottom w:val="0"/>
      <w:divBdr>
        <w:top w:val="none" w:sz="0" w:space="0" w:color="auto"/>
        <w:left w:val="none" w:sz="0" w:space="0" w:color="auto"/>
        <w:bottom w:val="none" w:sz="0" w:space="0" w:color="auto"/>
        <w:right w:val="none" w:sz="0" w:space="0" w:color="auto"/>
      </w:divBdr>
    </w:div>
    <w:div w:id="1494024419">
      <w:bodyDiv w:val="1"/>
      <w:marLeft w:val="0"/>
      <w:marRight w:val="0"/>
      <w:marTop w:val="0"/>
      <w:marBottom w:val="0"/>
      <w:divBdr>
        <w:top w:val="none" w:sz="0" w:space="0" w:color="auto"/>
        <w:left w:val="none" w:sz="0" w:space="0" w:color="auto"/>
        <w:bottom w:val="none" w:sz="0" w:space="0" w:color="auto"/>
        <w:right w:val="none" w:sz="0" w:space="0" w:color="auto"/>
      </w:divBdr>
    </w:div>
    <w:div w:id="1499537588">
      <w:bodyDiv w:val="1"/>
      <w:marLeft w:val="0"/>
      <w:marRight w:val="0"/>
      <w:marTop w:val="0"/>
      <w:marBottom w:val="0"/>
      <w:divBdr>
        <w:top w:val="none" w:sz="0" w:space="0" w:color="auto"/>
        <w:left w:val="none" w:sz="0" w:space="0" w:color="auto"/>
        <w:bottom w:val="none" w:sz="0" w:space="0" w:color="auto"/>
        <w:right w:val="none" w:sz="0" w:space="0" w:color="auto"/>
      </w:divBdr>
    </w:div>
    <w:div w:id="1501584020">
      <w:bodyDiv w:val="1"/>
      <w:marLeft w:val="0"/>
      <w:marRight w:val="0"/>
      <w:marTop w:val="0"/>
      <w:marBottom w:val="0"/>
      <w:divBdr>
        <w:top w:val="none" w:sz="0" w:space="0" w:color="auto"/>
        <w:left w:val="none" w:sz="0" w:space="0" w:color="auto"/>
        <w:bottom w:val="none" w:sz="0" w:space="0" w:color="auto"/>
        <w:right w:val="none" w:sz="0" w:space="0" w:color="auto"/>
      </w:divBdr>
    </w:div>
    <w:div w:id="1502045436">
      <w:bodyDiv w:val="1"/>
      <w:marLeft w:val="0"/>
      <w:marRight w:val="0"/>
      <w:marTop w:val="0"/>
      <w:marBottom w:val="0"/>
      <w:divBdr>
        <w:top w:val="none" w:sz="0" w:space="0" w:color="auto"/>
        <w:left w:val="none" w:sz="0" w:space="0" w:color="auto"/>
        <w:bottom w:val="none" w:sz="0" w:space="0" w:color="auto"/>
        <w:right w:val="none" w:sz="0" w:space="0" w:color="auto"/>
      </w:divBdr>
    </w:div>
    <w:div w:id="1505898486">
      <w:bodyDiv w:val="1"/>
      <w:marLeft w:val="0"/>
      <w:marRight w:val="0"/>
      <w:marTop w:val="0"/>
      <w:marBottom w:val="0"/>
      <w:divBdr>
        <w:top w:val="none" w:sz="0" w:space="0" w:color="auto"/>
        <w:left w:val="none" w:sz="0" w:space="0" w:color="auto"/>
        <w:bottom w:val="none" w:sz="0" w:space="0" w:color="auto"/>
        <w:right w:val="none" w:sz="0" w:space="0" w:color="auto"/>
      </w:divBdr>
      <w:divsChild>
        <w:div w:id="619528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1090717">
      <w:bodyDiv w:val="1"/>
      <w:marLeft w:val="0"/>
      <w:marRight w:val="0"/>
      <w:marTop w:val="0"/>
      <w:marBottom w:val="0"/>
      <w:divBdr>
        <w:top w:val="none" w:sz="0" w:space="0" w:color="auto"/>
        <w:left w:val="none" w:sz="0" w:space="0" w:color="auto"/>
        <w:bottom w:val="none" w:sz="0" w:space="0" w:color="auto"/>
        <w:right w:val="none" w:sz="0" w:space="0" w:color="auto"/>
      </w:divBdr>
    </w:div>
    <w:div w:id="1578828327">
      <w:bodyDiv w:val="1"/>
      <w:marLeft w:val="0"/>
      <w:marRight w:val="0"/>
      <w:marTop w:val="0"/>
      <w:marBottom w:val="0"/>
      <w:divBdr>
        <w:top w:val="none" w:sz="0" w:space="0" w:color="auto"/>
        <w:left w:val="none" w:sz="0" w:space="0" w:color="auto"/>
        <w:bottom w:val="none" w:sz="0" w:space="0" w:color="auto"/>
        <w:right w:val="none" w:sz="0" w:space="0" w:color="auto"/>
      </w:divBdr>
    </w:div>
    <w:div w:id="1590239829">
      <w:bodyDiv w:val="1"/>
      <w:marLeft w:val="0"/>
      <w:marRight w:val="0"/>
      <w:marTop w:val="0"/>
      <w:marBottom w:val="0"/>
      <w:divBdr>
        <w:top w:val="none" w:sz="0" w:space="0" w:color="auto"/>
        <w:left w:val="none" w:sz="0" w:space="0" w:color="auto"/>
        <w:bottom w:val="none" w:sz="0" w:space="0" w:color="auto"/>
        <w:right w:val="none" w:sz="0" w:space="0" w:color="auto"/>
      </w:divBdr>
    </w:div>
    <w:div w:id="1594167141">
      <w:bodyDiv w:val="1"/>
      <w:marLeft w:val="0"/>
      <w:marRight w:val="0"/>
      <w:marTop w:val="0"/>
      <w:marBottom w:val="0"/>
      <w:divBdr>
        <w:top w:val="none" w:sz="0" w:space="0" w:color="auto"/>
        <w:left w:val="none" w:sz="0" w:space="0" w:color="auto"/>
        <w:bottom w:val="none" w:sz="0" w:space="0" w:color="auto"/>
        <w:right w:val="none" w:sz="0" w:space="0" w:color="auto"/>
      </w:divBdr>
    </w:div>
    <w:div w:id="1621522622">
      <w:bodyDiv w:val="1"/>
      <w:marLeft w:val="0"/>
      <w:marRight w:val="0"/>
      <w:marTop w:val="0"/>
      <w:marBottom w:val="0"/>
      <w:divBdr>
        <w:top w:val="none" w:sz="0" w:space="0" w:color="auto"/>
        <w:left w:val="none" w:sz="0" w:space="0" w:color="auto"/>
        <w:bottom w:val="none" w:sz="0" w:space="0" w:color="auto"/>
        <w:right w:val="none" w:sz="0" w:space="0" w:color="auto"/>
      </w:divBdr>
    </w:div>
    <w:div w:id="1623153208">
      <w:bodyDiv w:val="1"/>
      <w:marLeft w:val="0"/>
      <w:marRight w:val="0"/>
      <w:marTop w:val="0"/>
      <w:marBottom w:val="0"/>
      <w:divBdr>
        <w:top w:val="none" w:sz="0" w:space="0" w:color="auto"/>
        <w:left w:val="none" w:sz="0" w:space="0" w:color="auto"/>
        <w:bottom w:val="none" w:sz="0" w:space="0" w:color="auto"/>
        <w:right w:val="none" w:sz="0" w:space="0" w:color="auto"/>
      </w:divBdr>
    </w:div>
    <w:div w:id="1636064955">
      <w:bodyDiv w:val="1"/>
      <w:marLeft w:val="0"/>
      <w:marRight w:val="0"/>
      <w:marTop w:val="0"/>
      <w:marBottom w:val="0"/>
      <w:divBdr>
        <w:top w:val="none" w:sz="0" w:space="0" w:color="auto"/>
        <w:left w:val="none" w:sz="0" w:space="0" w:color="auto"/>
        <w:bottom w:val="none" w:sz="0" w:space="0" w:color="auto"/>
        <w:right w:val="none" w:sz="0" w:space="0" w:color="auto"/>
      </w:divBdr>
    </w:div>
    <w:div w:id="1638297728">
      <w:bodyDiv w:val="1"/>
      <w:marLeft w:val="0"/>
      <w:marRight w:val="0"/>
      <w:marTop w:val="0"/>
      <w:marBottom w:val="0"/>
      <w:divBdr>
        <w:top w:val="none" w:sz="0" w:space="0" w:color="auto"/>
        <w:left w:val="none" w:sz="0" w:space="0" w:color="auto"/>
        <w:bottom w:val="none" w:sz="0" w:space="0" w:color="auto"/>
        <w:right w:val="none" w:sz="0" w:space="0" w:color="auto"/>
      </w:divBdr>
    </w:div>
    <w:div w:id="1659305996">
      <w:bodyDiv w:val="1"/>
      <w:marLeft w:val="0"/>
      <w:marRight w:val="0"/>
      <w:marTop w:val="0"/>
      <w:marBottom w:val="0"/>
      <w:divBdr>
        <w:top w:val="none" w:sz="0" w:space="0" w:color="auto"/>
        <w:left w:val="none" w:sz="0" w:space="0" w:color="auto"/>
        <w:bottom w:val="none" w:sz="0" w:space="0" w:color="auto"/>
        <w:right w:val="none" w:sz="0" w:space="0" w:color="auto"/>
      </w:divBdr>
    </w:div>
    <w:div w:id="1666588272">
      <w:bodyDiv w:val="1"/>
      <w:marLeft w:val="0"/>
      <w:marRight w:val="0"/>
      <w:marTop w:val="0"/>
      <w:marBottom w:val="0"/>
      <w:divBdr>
        <w:top w:val="none" w:sz="0" w:space="0" w:color="auto"/>
        <w:left w:val="none" w:sz="0" w:space="0" w:color="auto"/>
        <w:bottom w:val="none" w:sz="0" w:space="0" w:color="auto"/>
        <w:right w:val="none" w:sz="0" w:space="0" w:color="auto"/>
      </w:divBdr>
    </w:div>
    <w:div w:id="1690639068">
      <w:bodyDiv w:val="1"/>
      <w:marLeft w:val="0"/>
      <w:marRight w:val="0"/>
      <w:marTop w:val="0"/>
      <w:marBottom w:val="0"/>
      <w:divBdr>
        <w:top w:val="none" w:sz="0" w:space="0" w:color="auto"/>
        <w:left w:val="none" w:sz="0" w:space="0" w:color="auto"/>
        <w:bottom w:val="none" w:sz="0" w:space="0" w:color="auto"/>
        <w:right w:val="none" w:sz="0" w:space="0" w:color="auto"/>
      </w:divBdr>
      <w:divsChild>
        <w:div w:id="724108230">
          <w:marLeft w:val="0"/>
          <w:marRight w:val="0"/>
          <w:marTop w:val="0"/>
          <w:marBottom w:val="0"/>
          <w:divBdr>
            <w:top w:val="none" w:sz="0" w:space="0" w:color="auto"/>
            <w:left w:val="none" w:sz="0" w:space="0" w:color="auto"/>
            <w:bottom w:val="none" w:sz="0" w:space="0" w:color="auto"/>
            <w:right w:val="none" w:sz="0" w:space="0" w:color="auto"/>
          </w:divBdr>
        </w:div>
        <w:div w:id="1169979682">
          <w:marLeft w:val="0"/>
          <w:marRight w:val="0"/>
          <w:marTop w:val="0"/>
          <w:marBottom w:val="0"/>
          <w:divBdr>
            <w:top w:val="none" w:sz="0" w:space="0" w:color="auto"/>
            <w:left w:val="none" w:sz="0" w:space="0" w:color="auto"/>
            <w:bottom w:val="none" w:sz="0" w:space="0" w:color="auto"/>
            <w:right w:val="none" w:sz="0" w:space="0" w:color="auto"/>
          </w:divBdr>
          <w:divsChild>
            <w:div w:id="1254704999">
              <w:marLeft w:val="0"/>
              <w:marRight w:val="0"/>
              <w:marTop w:val="0"/>
              <w:marBottom w:val="0"/>
              <w:divBdr>
                <w:top w:val="none" w:sz="0" w:space="0" w:color="auto"/>
                <w:left w:val="none" w:sz="0" w:space="0" w:color="auto"/>
                <w:bottom w:val="none" w:sz="0" w:space="0" w:color="auto"/>
                <w:right w:val="none" w:sz="0" w:space="0" w:color="auto"/>
              </w:divBdr>
              <w:divsChild>
                <w:div w:id="67727903">
                  <w:marLeft w:val="0"/>
                  <w:marRight w:val="0"/>
                  <w:marTop w:val="0"/>
                  <w:marBottom w:val="0"/>
                  <w:divBdr>
                    <w:top w:val="none" w:sz="0" w:space="0" w:color="auto"/>
                    <w:left w:val="none" w:sz="0" w:space="0" w:color="auto"/>
                    <w:bottom w:val="none" w:sz="0" w:space="0" w:color="auto"/>
                    <w:right w:val="none" w:sz="0" w:space="0" w:color="auto"/>
                  </w:divBdr>
                  <w:divsChild>
                    <w:div w:id="1119488908">
                      <w:marLeft w:val="0"/>
                      <w:marRight w:val="0"/>
                      <w:marTop w:val="0"/>
                      <w:marBottom w:val="0"/>
                      <w:divBdr>
                        <w:top w:val="none" w:sz="0" w:space="0" w:color="auto"/>
                        <w:left w:val="none" w:sz="0" w:space="0" w:color="auto"/>
                        <w:bottom w:val="none" w:sz="0" w:space="0" w:color="auto"/>
                        <w:right w:val="none" w:sz="0" w:space="0" w:color="auto"/>
                      </w:divBdr>
                      <w:divsChild>
                        <w:div w:id="1405952935">
                          <w:marLeft w:val="0"/>
                          <w:marRight w:val="0"/>
                          <w:marTop w:val="0"/>
                          <w:marBottom w:val="0"/>
                          <w:divBdr>
                            <w:top w:val="none" w:sz="0" w:space="0" w:color="auto"/>
                            <w:left w:val="none" w:sz="0" w:space="0" w:color="auto"/>
                            <w:bottom w:val="none" w:sz="0" w:space="0" w:color="auto"/>
                            <w:right w:val="none" w:sz="0" w:space="0" w:color="auto"/>
                          </w:divBdr>
                          <w:divsChild>
                            <w:div w:id="1801878399">
                              <w:marLeft w:val="0"/>
                              <w:marRight w:val="0"/>
                              <w:marTop w:val="0"/>
                              <w:marBottom w:val="0"/>
                              <w:divBdr>
                                <w:top w:val="none" w:sz="0" w:space="0" w:color="auto"/>
                                <w:left w:val="none" w:sz="0" w:space="0" w:color="auto"/>
                                <w:bottom w:val="none" w:sz="0" w:space="0" w:color="auto"/>
                                <w:right w:val="none" w:sz="0" w:space="0" w:color="auto"/>
                              </w:divBdr>
                              <w:divsChild>
                                <w:div w:id="429398748">
                                  <w:marLeft w:val="0"/>
                                  <w:marRight w:val="0"/>
                                  <w:marTop w:val="0"/>
                                  <w:marBottom w:val="0"/>
                                  <w:divBdr>
                                    <w:top w:val="none" w:sz="0" w:space="0" w:color="auto"/>
                                    <w:left w:val="none" w:sz="0" w:space="0" w:color="auto"/>
                                    <w:bottom w:val="none" w:sz="0" w:space="0" w:color="auto"/>
                                    <w:right w:val="none" w:sz="0" w:space="0" w:color="auto"/>
                                  </w:divBdr>
                                  <w:divsChild>
                                    <w:div w:id="85388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008870">
          <w:marLeft w:val="0"/>
          <w:marRight w:val="0"/>
          <w:marTop w:val="0"/>
          <w:marBottom w:val="0"/>
          <w:divBdr>
            <w:top w:val="none" w:sz="0" w:space="0" w:color="auto"/>
            <w:left w:val="none" w:sz="0" w:space="0" w:color="auto"/>
            <w:bottom w:val="none" w:sz="0" w:space="0" w:color="auto"/>
            <w:right w:val="none" w:sz="0" w:space="0" w:color="auto"/>
          </w:divBdr>
        </w:div>
      </w:divsChild>
    </w:div>
    <w:div w:id="1720543710">
      <w:bodyDiv w:val="1"/>
      <w:marLeft w:val="0"/>
      <w:marRight w:val="0"/>
      <w:marTop w:val="0"/>
      <w:marBottom w:val="0"/>
      <w:divBdr>
        <w:top w:val="none" w:sz="0" w:space="0" w:color="auto"/>
        <w:left w:val="none" w:sz="0" w:space="0" w:color="auto"/>
        <w:bottom w:val="none" w:sz="0" w:space="0" w:color="auto"/>
        <w:right w:val="none" w:sz="0" w:space="0" w:color="auto"/>
      </w:divBdr>
    </w:div>
    <w:div w:id="1759326363">
      <w:bodyDiv w:val="1"/>
      <w:marLeft w:val="0"/>
      <w:marRight w:val="0"/>
      <w:marTop w:val="0"/>
      <w:marBottom w:val="0"/>
      <w:divBdr>
        <w:top w:val="none" w:sz="0" w:space="0" w:color="auto"/>
        <w:left w:val="none" w:sz="0" w:space="0" w:color="auto"/>
        <w:bottom w:val="none" w:sz="0" w:space="0" w:color="auto"/>
        <w:right w:val="none" w:sz="0" w:space="0" w:color="auto"/>
      </w:divBdr>
    </w:div>
    <w:div w:id="1786385352">
      <w:bodyDiv w:val="1"/>
      <w:marLeft w:val="0"/>
      <w:marRight w:val="0"/>
      <w:marTop w:val="0"/>
      <w:marBottom w:val="0"/>
      <w:divBdr>
        <w:top w:val="none" w:sz="0" w:space="0" w:color="auto"/>
        <w:left w:val="none" w:sz="0" w:space="0" w:color="auto"/>
        <w:bottom w:val="none" w:sz="0" w:space="0" w:color="auto"/>
        <w:right w:val="none" w:sz="0" w:space="0" w:color="auto"/>
      </w:divBdr>
    </w:div>
    <w:div w:id="1791363551">
      <w:bodyDiv w:val="1"/>
      <w:marLeft w:val="0"/>
      <w:marRight w:val="0"/>
      <w:marTop w:val="0"/>
      <w:marBottom w:val="0"/>
      <w:divBdr>
        <w:top w:val="none" w:sz="0" w:space="0" w:color="auto"/>
        <w:left w:val="none" w:sz="0" w:space="0" w:color="auto"/>
        <w:bottom w:val="none" w:sz="0" w:space="0" w:color="auto"/>
        <w:right w:val="none" w:sz="0" w:space="0" w:color="auto"/>
      </w:divBdr>
      <w:divsChild>
        <w:div w:id="2198266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2846931">
      <w:bodyDiv w:val="1"/>
      <w:marLeft w:val="0"/>
      <w:marRight w:val="0"/>
      <w:marTop w:val="0"/>
      <w:marBottom w:val="0"/>
      <w:divBdr>
        <w:top w:val="none" w:sz="0" w:space="0" w:color="auto"/>
        <w:left w:val="none" w:sz="0" w:space="0" w:color="auto"/>
        <w:bottom w:val="none" w:sz="0" w:space="0" w:color="auto"/>
        <w:right w:val="none" w:sz="0" w:space="0" w:color="auto"/>
      </w:divBdr>
    </w:div>
    <w:div w:id="1807893582">
      <w:bodyDiv w:val="1"/>
      <w:marLeft w:val="0"/>
      <w:marRight w:val="0"/>
      <w:marTop w:val="0"/>
      <w:marBottom w:val="0"/>
      <w:divBdr>
        <w:top w:val="none" w:sz="0" w:space="0" w:color="auto"/>
        <w:left w:val="none" w:sz="0" w:space="0" w:color="auto"/>
        <w:bottom w:val="none" w:sz="0" w:space="0" w:color="auto"/>
        <w:right w:val="none" w:sz="0" w:space="0" w:color="auto"/>
      </w:divBdr>
    </w:div>
    <w:div w:id="1813401706">
      <w:bodyDiv w:val="1"/>
      <w:marLeft w:val="0"/>
      <w:marRight w:val="0"/>
      <w:marTop w:val="0"/>
      <w:marBottom w:val="0"/>
      <w:divBdr>
        <w:top w:val="none" w:sz="0" w:space="0" w:color="auto"/>
        <w:left w:val="none" w:sz="0" w:space="0" w:color="auto"/>
        <w:bottom w:val="none" w:sz="0" w:space="0" w:color="auto"/>
        <w:right w:val="none" w:sz="0" w:space="0" w:color="auto"/>
      </w:divBdr>
    </w:div>
    <w:div w:id="1821650188">
      <w:bodyDiv w:val="1"/>
      <w:marLeft w:val="0"/>
      <w:marRight w:val="0"/>
      <w:marTop w:val="0"/>
      <w:marBottom w:val="0"/>
      <w:divBdr>
        <w:top w:val="none" w:sz="0" w:space="0" w:color="auto"/>
        <w:left w:val="none" w:sz="0" w:space="0" w:color="auto"/>
        <w:bottom w:val="none" w:sz="0" w:space="0" w:color="auto"/>
        <w:right w:val="none" w:sz="0" w:space="0" w:color="auto"/>
      </w:divBdr>
      <w:divsChild>
        <w:div w:id="3879166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1918579">
      <w:bodyDiv w:val="1"/>
      <w:marLeft w:val="0"/>
      <w:marRight w:val="0"/>
      <w:marTop w:val="0"/>
      <w:marBottom w:val="0"/>
      <w:divBdr>
        <w:top w:val="none" w:sz="0" w:space="0" w:color="auto"/>
        <w:left w:val="none" w:sz="0" w:space="0" w:color="auto"/>
        <w:bottom w:val="none" w:sz="0" w:space="0" w:color="auto"/>
        <w:right w:val="none" w:sz="0" w:space="0" w:color="auto"/>
      </w:divBdr>
    </w:div>
    <w:div w:id="1835560179">
      <w:bodyDiv w:val="1"/>
      <w:marLeft w:val="0"/>
      <w:marRight w:val="0"/>
      <w:marTop w:val="0"/>
      <w:marBottom w:val="0"/>
      <w:divBdr>
        <w:top w:val="none" w:sz="0" w:space="0" w:color="auto"/>
        <w:left w:val="none" w:sz="0" w:space="0" w:color="auto"/>
        <w:bottom w:val="none" w:sz="0" w:space="0" w:color="auto"/>
        <w:right w:val="none" w:sz="0" w:space="0" w:color="auto"/>
      </w:divBdr>
    </w:div>
    <w:div w:id="1863857032">
      <w:bodyDiv w:val="1"/>
      <w:marLeft w:val="0"/>
      <w:marRight w:val="0"/>
      <w:marTop w:val="0"/>
      <w:marBottom w:val="0"/>
      <w:divBdr>
        <w:top w:val="none" w:sz="0" w:space="0" w:color="auto"/>
        <w:left w:val="none" w:sz="0" w:space="0" w:color="auto"/>
        <w:bottom w:val="none" w:sz="0" w:space="0" w:color="auto"/>
        <w:right w:val="none" w:sz="0" w:space="0" w:color="auto"/>
      </w:divBdr>
      <w:divsChild>
        <w:div w:id="221139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1456200">
      <w:bodyDiv w:val="1"/>
      <w:marLeft w:val="0"/>
      <w:marRight w:val="0"/>
      <w:marTop w:val="0"/>
      <w:marBottom w:val="0"/>
      <w:divBdr>
        <w:top w:val="none" w:sz="0" w:space="0" w:color="auto"/>
        <w:left w:val="none" w:sz="0" w:space="0" w:color="auto"/>
        <w:bottom w:val="none" w:sz="0" w:space="0" w:color="auto"/>
        <w:right w:val="none" w:sz="0" w:space="0" w:color="auto"/>
      </w:divBdr>
      <w:divsChild>
        <w:div w:id="1014920943">
          <w:marLeft w:val="0"/>
          <w:marRight w:val="0"/>
          <w:marTop w:val="0"/>
          <w:marBottom w:val="0"/>
          <w:divBdr>
            <w:top w:val="none" w:sz="0" w:space="0" w:color="auto"/>
            <w:left w:val="none" w:sz="0" w:space="0" w:color="auto"/>
            <w:bottom w:val="none" w:sz="0" w:space="0" w:color="auto"/>
            <w:right w:val="none" w:sz="0" w:space="0" w:color="auto"/>
          </w:divBdr>
        </w:div>
        <w:div w:id="1329408693">
          <w:marLeft w:val="0"/>
          <w:marRight w:val="0"/>
          <w:marTop w:val="0"/>
          <w:marBottom w:val="0"/>
          <w:divBdr>
            <w:top w:val="none" w:sz="0" w:space="0" w:color="auto"/>
            <w:left w:val="none" w:sz="0" w:space="0" w:color="auto"/>
            <w:bottom w:val="none" w:sz="0" w:space="0" w:color="auto"/>
            <w:right w:val="none" w:sz="0" w:space="0" w:color="auto"/>
          </w:divBdr>
        </w:div>
      </w:divsChild>
    </w:div>
    <w:div w:id="1874028316">
      <w:bodyDiv w:val="1"/>
      <w:marLeft w:val="0"/>
      <w:marRight w:val="0"/>
      <w:marTop w:val="0"/>
      <w:marBottom w:val="0"/>
      <w:divBdr>
        <w:top w:val="none" w:sz="0" w:space="0" w:color="auto"/>
        <w:left w:val="none" w:sz="0" w:space="0" w:color="auto"/>
        <w:bottom w:val="none" w:sz="0" w:space="0" w:color="auto"/>
        <w:right w:val="none" w:sz="0" w:space="0" w:color="auto"/>
      </w:divBdr>
    </w:div>
    <w:div w:id="1907565889">
      <w:bodyDiv w:val="1"/>
      <w:marLeft w:val="0"/>
      <w:marRight w:val="0"/>
      <w:marTop w:val="0"/>
      <w:marBottom w:val="0"/>
      <w:divBdr>
        <w:top w:val="none" w:sz="0" w:space="0" w:color="auto"/>
        <w:left w:val="none" w:sz="0" w:space="0" w:color="auto"/>
        <w:bottom w:val="none" w:sz="0" w:space="0" w:color="auto"/>
        <w:right w:val="none" w:sz="0" w:space="0" w:color="auto"/>
      </w:divBdr>
    </w:div>
    <w:div w:id="1917933952">
      <w:bodyDiv w:val="1"/>
      <w:marLeft w:val="0"/>
      <w:marRight w:val="0"/>
      <w:marTop w:val="0"/>
      <w:marBottom w:val="0"/>
      <w:divBdr>
        <w:top w:val="none" w:sz="0" w:space="0" w:color="auto"/>
        <w:left w:val="none" w:sz="0" w:space="0" w:color="auto"/>
        <w:bottom w:val="none" w:sz="0" w:space="0" w:color="auto"/>
        <w:right w:val="none" w:sz="0" w:space="0" w:color="auto"/>
      </w:divBdr>
    </w:div>
    <w:div w:id="1925144243">
      <w:bodyDiv w:val="1"/>
      <w:marLeft w:val="0"/>
      <w:marRight w:val="0"/>
      <w:marTop w:val="0"/>
      <w:marBottom w:val="0"/>
      <w:divBdr>
        <w:top w:val="none" w:sz="0" w:space="0" w:color="auto"/>
        <w:left w:val="none" w:sz="0" w:space="0" w:color="auto"/>
        <w:bottom w:val="none" w:sz="0" w:space="0" w:color="auto"/>
        <w:right w:val="none" w:sz="0" w:space="0" w:color="auto"/>
      </w:divBdr>
    </w:div>
    <w:div w:id="1946300307">
      <w:bodyDiv w:val="1"/>
      <w:marLeft w:val="0"/>
      <w:marRight w:val="0"/>
      <w:marTop w:val="0"/>
      <w:marBottom w:val="0"/>
      <w:divBdr>
        <w:top w:val="none" w:sz="0" w:space="0" w:color="auto"/>
        <w:left w:val="none" w:sz="0" w:space="0" w:color="auto"/>
        <w:bottom w:val="none" w:sz="0" w:space="0" w:color="auto"/>
        <w:right w:val="none" w:sz="0" w:space="0" w:color="auto"/>
      </w:divBdr>
    </w:div>
    <w:div w:id="1958027999">
      <w:bodyDiv w:val="1"/>
      <w:marLeft w:val="0"/>
      <w:marRight w:val="0"/>
      <w:marTop w:val="0"/>
      <w:marBottom w:val="0"/>
      <w:divBdr>
        <w:top w:val="none" w:sz="0" w:space="0" w:color="auto"/>
        <w:left w:val="none" w:sz="0" w:space="0" w:color="auto"/>
        <w:bottom w:val="none" w:sz="0" w:space="0" w:color="auto"/>
        <w:right w:val="none" w:sz="0" w:space="0" w:color="auto"/>
      </w:divBdr>
    </w:div>
    <w:div w:id="1984265145">
      <w:bodyDiv w:val="1"/>
      <w:marLeft w:val="0"/>
      <w:marRight w:val="0"/>
      <w:marTop w:val="0"/>
      <w:marBottom w:val="0"/>
      <w:divBdr>
        <w:top w:val="none" w:sz="0" w:space="0" w:color="auto"/>
        <w:left w:val="none" w:sz="0" w:space="0" w:color="auto"/>
        <w:bottom w:val="none" w:sz="0" w:space="0" w:color="auto"/>
        <w:right w:val="none" w:sz="0" w:space="0" w:color="auto"/>
      </w:divBdr>
    </w:div>
    <w:div w:id="1995913405">
      <w:bodyDiv w:val="1"/>
      <w:marLeft w:val="0"/>
      <w:marRight w:val="0"/>
      <w:marTop w:val="0"/>
      <w:marBottom w:val="0"/>
      <w:divBdr>
        <w:top w:val="none" w:sz="0" w:space="0" w:color="auto"/>
        <w:left w:val="none" w:sz="0" w:space="0" w:color="auto"/>
        <w:bottom w:val="none" w:sz="0" w:space="0" w:color="auto"/>
        <w:right w:val="none" w:sz="0" w:space="0" w:color="auto"/>
      </w:divBdr>
    </w:div>
    <w:div w:id="2091656353">
      <w:bodyDiv w:val="1"/>
      <w:marLeft w:val="0"/>
      <w:marRight w:val="0"/>
      <w:marTop w:val="0"/>
      <w:marBottom w:val="0"/>
      <w:divBdr>
        <w:top w:val="none" w:sz="0" w:space="0" w:color="auto"/>
        <w:left w:val="none" w:sz="0" w:space="0" w:color="auto"/>
        <w:bottom w:val="none" w:sz="0" w:space="0" w:color="auto"/>
        <w:right w:val="none" w:sz="0" w:space="0" w:color="auto"/>
      </w:divBdr>
    </w:div>
    <w:div w:id="2096978517">
      <w:bodyDiv w:val="1"/>
      <w:marLeft w:val="0"/>
      <w:marRight w:val="0"/>
      <w:marTop w:val="0"/>
      <w:marBottom w:val="0"/>
      <w:divBdr>
        <w:top w:val="none" w:sz="0" w:space="0" w:color="auto"/>
        <w:left w:val="none" w:sz="0" w:space="0" w:color="auto"/>
        <w:bottom w:val="none" w:sz="0" w:space="0" w:color="auto"/>
        <w:right w:val="none" w:sz="0" w:space="0" w:color="auto"/>
      </w:divBdr>
    </w:div>
    <w:div w:id="2120446695">
      <w:bodyDiv w:val="1"/>
      <w:marLeft w:val="0"/>
      <w:marRight w:val="0"/>
      <w:marTop w:val="0"/>
      <w:marBottom w:val="0"/>
      <w:divBdr>
        <w:top w:val="none" w:sz="0" w:space="0" w:color="auto"/>
        <w:left w:val="none" w:sz="0" w:space="0" w:color="auto"/>
        <w:bottom w:val="none" w:sz="0" w:space="0" w:color="auto"/>
        <w:right w:val="none" w:sz="0" w:space="0" w:color="auto"/>
      </w:divBdr>
    </w:div>
    <w:div w:id="213629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image" Target="media/image4.png"/><Relationship Id="rId26" Type="http://schemas.openxmlformats.org/officeDocument/2006/relationships/image" Target="media/image9.png"/><Relationship Id="rId39" Type="http://schemas.openxmlformats.org/officeDocument/2006/relationships/image" Target="media/image22.png"/><Relationship Id="rId21" Type="http://schemas.openxmlformats.org/officeDocument/2006/relationships/image" Target="media/image7.png"/><Relationship Id="rId34" Type="http://schemas.openxmlformats.org/officeDocument/2006/relationships/image" Target="media/image17.png"/><Relationship Id="rId42" Type="http://schemas.openxmlformats.org/officeDocument/2006/relationships/image" Target="media/image2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image" Target="media/image7.jpe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cs.google.com/" TargetMode="External"/><Relationship Id="rId23" Type="http://schemas.openxmlformats.org/officeDocument/2006/relationships/image" Target="media/image6.jpeg"/><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diagramData" Target="diagrams/data1.xml"/><Relationship Id="rId19" Type="http://schemas.openxmlformats.org/officeDocument/2006/relationships/image" Target="media/image5.png"/><Relationship Id="rId31" Type="http://schemas.openxmlformats.org/officeDocument/2006/relationships/image" Target="media/image14.png"/><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package" Target="embeddings/Microsoft_PowerPoint_Presentation1.pptx"/><Relationship Id="rId14" Type="http://schemas.microsoft.com/office/2007/relationships/diagramDrawing" Target="diagrams/drawing1.xml"/><Relationship Id="rId22" Type="http://schemas.openxmlformats.org/officeDocument/2006/relationships/image" Target="media/image5.jpe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footer" Target="footer1.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image" Target="media/image3.png"/><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image" Target="media/image2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71E92B3-1ECB-4894-BB16-C468EB09CCB2}"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ru-RU"/>
        </a:p>
      </dgm:t>
    </dgm:pt>
    <dgm:pt modelId="{CD81A850-33D1-4B07-821D-96D7BA19D2BB}">
      <dgm:prSet phldrT="[Текст]" custT="1"/>
      <dgm:spPr/>
      <dgm:t>
        <a:bodyPr/>
        <a:lstStyle/>
        <a:p>
          <a:r>
            <a:rPr lang="ru-RU" sz="1200">
              <a:latin typeface="Times New Roman" panose="02020603050405020304" pitchFamily="18" charset="0"/>
              <a:cs typeface="Times New Roman" panose="02020603050405020304" pitchFamily="18" charset="0"/>
            </a:rPr>
            <a:t>Лингводидактикалық шарттар</a:t>
          </a:r>
        </a:p>
      </dgm:t>
    </dgm:pt>
    <dgm:pt modelId="{E9E4CB17-DC95-4F40-958D-C461B1F481DC}" type="parTrans" cxnId="{B1F792D4-AB25-4D2F-839B-C4F998B8454C}">
      <dgm:prSet/>
      <dgm:spPr/>
      <dgm:t>
        <a:bodyPr/>
        <a:lstStyle/>
        <a:p>
          <a:endParaRPr lang="ru-RU" sz="1200"/>
        </a:p>
      </dgm:t>
    </dgm:pt>
    <dgm:pt modelId="{6732FFDA-311A-43F6-8A99-3D204BB9E978}" type="sibTrans" cxnId="{B1F792D4-AB25-4D2F-839B-C4F998B8454C}">
      <dgm:prSet/>
      <dgm:spPr/>
      <dgm:t>
        <a:bodyPr/>
        <a:lstStyle/>
        <a:p>
          <a:endParaRPr lang="ru-RU" sz="1200"/>
        </a:p>
      </dgm:t>
    </dgm:pt>
    <dgm:pt modelId="{5D7736F7-7E72-4339-8489-EB83C2826FB2}">
      <dgm:prSet phldrT="[Текст]" custT="1"/>
      <dgm:spPr/>
      <dgm:t>
        <a:bodyPr/>
        <a:lstStyle/>
        <a:p>
          <a:r>
            <a:rPr lang="ru-RU" sz="1200">
              <a:latin typeface="Times New Roman" panose="02020603050405020304" pitchFamily="18" charset="0"/>
              <a:cs typeface="Times New Roman" panose="02020603050405020304" pitchFamily="18" charset="0"/>
            </a:rPr>
            <a:t>Ішкі құрылымдық құзыреттілігін дамытуға ықпал ететін білім беру ортасын құру</a:t>
          </a:r>
        </a:p>
      </dgm:t>
    </dgm:pt>
    <dgm:pt modelId="{38368547-6848-402E-9CBE-D0B2E5C48354}" type="parTrans" cxnId="{2AE53CC8-F9C0-4FC4-9635-B578821F41D2}">
      <dgm:prSet custT="1"/>
      <dgm:spPr/>
      <dgm:t>
        <a:bodyPr/>
        <a:lstStyle/>
        <a:p>
          <a:endParaRPr lang="ru-RU" sz="1200"/>
        </a:p>
      </dgm:t>
    </dgm:pt>
    <dgm:pt modelId="{4C99C906-E49A-4920-B290-D980785F490B}" type="sibTrans" cxnId="{2AE53CC8-F9C0-4FC4-9635-B578821F41D2}">
      <dgm:prSet/>
      <dgm:spPr/>
      <dgm:t>
        <a:bodyPr/>
        <a:lstStyle/>
        <a:p>
          <a:endParaRPr lang="ru-RU" sz="1200"/>
        </a:p>
      </dgm:t>
    </dgm:pt>
    <dgm:pt modelId="{07F1477E-27DF-46ED-B596-9A8BA04C24A7}">
      <dgm:prSet phldrT="[Текст]" custT="1"/>
      <dgm:spPr/>
      <dgm:t>
        <a:bodyPr/>
        <a:lstStyle/>
        <a:p>
          <a:r>
            <a:rPr lang="kk-KZ" sz="1200">
              <a:latin typeface="Times New Roman" panose="02020603050405020304" pitchFamily="18" charset="0"/>
              <a:cs typeface="Times New Roman" panose="02020603050405020304" pitchFamily="18" charset="0"/>
            </a:rPr>
            <a:t>Болашақ заңгерлердің кәсіби коммуникативті дискурстық құзыреттілігін қалыптастыруға арналған жағдаяттық тапсырмаларды пайдалану;</a:t>
          </a:r>
          <a:endParaRPr lang="ru-RU" sz="1200">
            <a:latin typeface="Times New Roman" panose="02020603050405020304" pitchFamily="18" charset="0"/>
            <a:cs typeface="Times New Roman" panose="02020603050405020304" pitchFamily="18" charset="0"/>
          </a:endParaRPr>
        </a:p>
      </dgm:t>
    </dgm:pt>
    <dgm:pt modelId="{826D4B6D-027F-42E2-A0F8-C3FC64EF6284}" type="parTrans" cxnId="{A81C45E2-BF94-43C5-8D67-A01A5516F6D4}">
      <dgm:prSet custT="1"/>
      <dgm:spPr/>
      <dgm:t>
        <a:bodyPr/>
        <a:lstStyle/>
        <a:p>
          <a:endParaRPr lang="ru-RU" sz="1200"/>
        </a:p>
      </dgm:t>
    </dgm:pt>
    <dgm:pt modelId="{46D06120-03C5-4734-892E-4E8CA31ADC90}" type="sibTrans" cxnId="{A81C45E2-BF94-43C5-8D67-A01A5516F6D4}">
      <dgm:prSet/>
      <dgm:spPr/>
      <dgm:t>
        <a:bodyPr/>
        <a:lstStyle/>
        <a:p>
          <a:endParaRPr lang="ru-RU" sz="1200"/>
        </a:p>
      </dgm:t>
    </dgm:pt>
    <dgm:pt modelId="{121792F1-99BA-494A-B5F4-3CE4331D55DE}">
      <dgm:prSet custT="1"/>
      <dgm:spPr/>
      <dgm:t>
        <a:bodyPr/>
        <a:lstStyle/>
        <a:p>
          <a:r>
            <a:rPr lang="kk-KZ" sz="1200">
              <a:latin typeface="Times New Roman" panose="02020603050405020304" pitchFamily="18" charset="0"/>
              <a:cs typeface="Times New Roman" panose="02020603050405020304" pitchFamily="18" charset="0"/>
            </a:rPr>
            <a:t>Интегративтік технологияны қолдану</a:t>
          </a:r>
          <a:endParaRPr lang="ru-RU" sz="1200">
            <a:latin typeface="Times New Roman" panose="02020603050405020304" pitchFamily="18" charset="0"/>
            <a:cs typeface="Times New Roman" panose="02020603050405020304" pitchFamily="18" charset="0"/>
          </a:endParaRPr>
        </a:p>
      </dgm:t>
    </dgm:pt>
    <dgm:pt modelId="{63D37161-E95B-4112-88F5-9ABAC72C2F46}" type="parTrans" cxnId="{25E7004F-5BE1-46B0-9757-AE7E91B23D14}">
      <dgm:prSet custT="1"/>
      <dgm:spPr/>
      <dgm:t>
        <a:bodyPr/>
        <a:lstStyle/>
        <a:p>
          <a:endParaRPr lang="ru-RU" sz="1200"/>
        </a:p>
      </dgm:t>
    </dgm:pt>
    <dgm:pt modelId="{AC79B246-030A-479E-8494-81AAEB4A453E}" type="sibTrans" cxnId="{25E7004F-5BE1-46B0-9757-AE7E91B23D14}">
      <dgm:prSet/>
      <dgm:spPr/>
      <dgm:t>
        <a:bodyPr/>
        <a:lstStyle/>
        <a:p>
          <a:endParaRPr lang="ru-RU" sz="1200"/>
        </a:p>
      </dgm:t>
    </dgm:pt>
    <dgm:pt modelId="{E35DD339-59FF-4E5C-9AF6-9D1689ABA6C4}" type="pres">
      <dgm:prSet presAssocID="{C71E92B3-1ECB-4894-BB16-C468EB09CCB2}" presName="diagram" presStyleCnt="0">
        <dgm:presLayoutVars>
          <dgm:chPref val="1"/>
          <dgm:dir/>
          <dgm:animOne val="branch"/>
          <dgm:animLvl val="lvl"/>
          <dgm:resizeHandles val="exact"/>
        </dgm:presLayoutVars>
      </dgm:prSet>
      <dgm:spPr/>
      <dgm:t>
        <a:bodyPr/>
        <a:lstStyle/>
        <a:p>
          <a:endParaRPr lang="ru-RU"/>
        </a:p>
      </dgm:t>
    </dgm:pt>
    <dgm:pt modelId="{F2B075F6-3C7B-4A57-80DC-41381BCDA61C}" type="pres">
      <dgm:prSet presAssocID="{CD81A850-33D1-4B07-821D-96D7BA19D2BB}" presName="root1" presStyleCnt="0"/>
      <dgm:spPr/>
    </dgm:pt>
    <dgm:pt modelId="{39C1AD8A-96C5-48D6-82EF-ECD033BB98D1}" type="pres">
      <dgm:prSet presAssocID="{CD81A850-33D1-4B07-821D-96D7BA19D2BB}" presName="LevelOneTextNode" presStyleLbl="node0" presStyleIdx="0" presStyleCnt="1" custScaleX="124270" custScaleY="112074">
        <dgm:presLayoutVars>
          <dgm:chPref val="3"/>
        </dgm:presLayoutVars>
      </dgm:prSet>
      <dgm:spPr/>
      <dgm:t>
        <a:bodyPr/>
        <a:lstStyle/>
        <a:p>
          <a:endParaRPr lang="ru-RU"/>
        </a:p>
      </dgm:t>
    </dgm:pt>
    <dgm:pt modelId="{07120306-60AA-4023-94BF-6D830CD4BCBB}" type="pres">
      <dgm:prSet presAssocID="{CD81A850-33D1-4B07-821D-96D7BA19D2BB}" presName="level2hierChild" presStyleCnt="0"/>
      <dgm:spPr/>
    </dgm:pt>
    <dgm:pt modelId="{B978C81E-7038-42D8-BA78-8BD4196DB903}" type="pres">
      <dgm:prSet presAssocID="{38368547-6848-402E-9CBE-D0B2E5C48354}" presName="conn2-1" presStyleLbl="parChTrans1D2" presStyleIdx="0" presStyleCnt="3"/>
      <dgm:spPr/>
      <dgm:t>
        <a:bodyPr/>
        <a:lstStyle/>
        <a:p>
          <a:endParaRPr lang="ru-RU"/>
        </a:p>
      </dgm:t>
    </dgm:pt>
    <dgm:pt modelId="{730CBBC1-ABCF-4A0B-A83F-642C4E0B4783}" type="pres">
      <dgm:prSet presAssocID="{38368547-6848-402E-9CBE-D0B2E5C48354}" presName="connTx" presStyleLbl="parChTrans1D2" presStyleIdx="0" presStyleCnt="3"/>
      <dgm:spPr/>
      <dgm:t>
        <a:bodyPr/>
        <a:lstStyle/>
        <a:p>
          <a:endParaRPr lang="ru-RU"/>
        </a:p>
      </dgm:t>
    </dgm:pt>
    <dgm:pt modelId="{D22E3C58-5C33-4A12-9381-F1DCA9507946}" type="pres">
      <dgm:prSet presAssocID="{5D7736F7-7E72-4339-8489-EB83C2826FB2}" presName="root2" presStyleCnt="0"/>
      <dgm:spPr/>
    </dgm:pt>
    <dgm:pt modelId="{B64CA967-79CA-4B4D-AB3C-223DC6024595}" type="pres">
      <dgm:prSet presAssocID="{5D7736F7-7E72-4339-8489-EB83C2826FB2}" presName="LevelTwoTextNode" presStyleLbl="node2" presStyleIdx="0" presStyleCnt="3">
        <dgm:presLayoutVars>
          <dgm:chPref val="3"/>
        </dgm:presLayoutVars>
      </dgm:prSet>
      <dgm:spPr/>
      <dgm:t>
        <a:bodyPr/>
        <a:lstStyle/>
        <a:p>
          <a:endParaRPr lang="ru-RU"/>
        </a:p>
      </dgm:t>
    </dgm:pt>
    <dgm:pt modelId="{ADC515CE-EB2C-4EA6-98DA-DC1BF567F8FD}" type="pres">
      <dgm:prSet presAssocID="{5D7736F7-7E72-4339-8489-EB83C2826FB2}" presName="level3hierChild" presStyleCnt="0"/>
      <dgm:spPr/>
    </dgm:pt>
    <dgm:pt modelId="{A2446FD6-DC71-4778-933F-B2B3FC339B74}" type="pres">
      <dgm:prSet presAssocID="{826D4B6D-027F-42E2-A0F8-C3FC64EF6284}" presName="conn2-1" presStyleLbl="parChTrans1D2" presStyleIdx="1" presStyleCnt="3"/>
      <dgm:spPr/>
      <dgm:t>
        <a:bodyPr/>
        <a:lstStyle/>
        <a:p>
          <a:endParaRPr lang="ru-RU"/>
        </a:p>
      </dgm:t>
    </dgm:pt>
    <dgm:pt modelId="{75FB1C47-135E-4DC5-B3A1-A069DE005F9D}" type="pres">
      <dgm:prSet presAssocID="{826D4B6D-027F-42E2-A0F8-C3FC64EF6284}" presName="connTx" presStyleLbl="parChTrans1D2" presStyleIdx="1" presStyleCnt="3"/>
      <dgm:spPr/>
      <dgm:t>
        <a:bodyPr/>
        <a:lstStyle/>
        <a:p>
          <a:endParaRPr lang="ru-RU"/>
        </a:p>
      </dgm:t>
    </dgm:pt>
    <dgm:pt modelId="{6590733B-B7F7-44A9-BD64-9FA7E775B740}" type="pres">
      <dgm:prSet presAssocID="{07F1477E-27DF-46ED-B596-9A8BA04C24A7}" presName="root2" presStyleCnt="0"/>
      <dgm:spPr/>
    </dgm:pt>
    <dgm:pt modelId="{93355A61-7BCE-4618-ADC2-F7AA5B654CF7}" type="pres">
      <dgm:prSet presAssocID="{07F1477E-27DF-46ED-B596-9A8BA04C24A7}" presName="LevelTwoTextNode" presStyleLbl="node2" presStyleIdx="1" presStyleCnt="3" custScaleX="109403" custScaleY="124883">
        <dgm:presLayoutVars>
          <dgm:chPref val="3"/>
        </dgm:presLayoutVars>
      </dgm:prSet>
      <dgm:spPr/>
      <dgm:t>
        <a:bodyPr/>
        <a:lstStyle/>
        <a:p>
          <a:endParaRPr lang="ru-RU"/>
        </a:p>
      </dgm:t>
    </dgm:pt>
    <dgm:pt modelId="{712DEC5B-8E21-47D0-8B59-76EA986D46DE}" type="pres">
      <dgm:prSet presAssocID="{07F1477E-27DF-46ED-B596-9A8BA04C24A7}" presName="level3hierChild" presStyleCnt="0"/>
      <dgm:spPr/>
    </dgm:pt>
    <dgm:pt modelId="{2ADCAFCF-AF11-42EC-B329-E4BFAD8BCA36}" type="pres">
      <dgm:prSet presAssocID="{63D37161-E95B-4112-88F5-9ABAC72C2F46}" presName="conn2-1" presStyleLbl="parChTrans1D2" presStyleIdx="2" presStyleCnt="3"/>
      <dgm:spPr/>
      <dgm:t>
        <a:bodyPr/>
        <a:lstStyle/>
        <a:p>
          <a:endParaRPr lang="ru-RU"/>
        </a:p>
      </dgm:t>
    </dgm:pt>
    <dgm:pt modelId="{807EE6DA-AE4C-41BE-A69E-ADEE0170B8D7}" type="pres">
      <dgm:prSet presAssocID="{63D37161-E95B-4112-88F5-9ABAC72C2F46}" presName="connTx" presStyleLbl="parChTrans1D2" presStyleIdx="2" presStyleCnt="3"/>
      <dgm:spPr/>
      <dgm:t>
        <a:bodyPr/>
        <a:lstStyle/>
        <a:p>
          <a:endParaRPr lang="ru-RU"/>
        </a:p>
      </dgm:t>
    </dgm:pt>
    <dgm:pt modelId="{697249D8-574C-40BF-A93F-4A68F4B76C33}" type="pres">
      <dgm:prSet presAssocID="{121792F1-99BA-494A-B5F4-3CE4331D55DE}" presName="root2" presStyleCnt="0"/>
      <dgm:spPr/>
    </dgm:pt>
    <dgm:pt modelId="{A7AC0BF8-E26E-464C-B85D-379E864F9D2D}" type="pres">
      <dgm:prSet presAssocID="{121792F1-99BA-494A-B5F4-3CE4331D55DE}" presName="LevelTwoTextNode" presStyleLbl="node2" presStyleIdx="2" presStyleCnt="3">
        <dgm:presLayoutVars>
          <dgm:chPref val="3"/>
        </dgm:presLayoutVars>
      </dgm:prSet>
      <dgm:spPr/>
      <dgm:t>
        <a:bodyPr/>
        <a:lstStyle/>
        <a:p>
          <a:endParaRPr lang="ru-RU"/>
        </a:p>
      </dgm:t>
    </dgm:pt>
    <dgm:pt modelId="{D92AC117-6068-48BB-94FA-BF3A4E7A9025}" type="pres">
      <dgm:prSet presAssocID="{121792F1-99BA-494A-B5F4-3CE4331D55DE}" presName="level3hierChild" presStyleCnt="0"/>
      <dgm:spPr/>
    </dgm:pt>
  </dgm:ptLst>
  <dgm:cxnLst>
    <dgm:cxn modelId="{D4A188D3-DA26-45C2-AC37-A0E447ADFA9C}" type="presOf" srcId="{CD81A850-33D1-4B07-821D-96D7BA19D2BB}" destId="{39C1AD8A-96C5-48D6-82EF-ECD033BB98D1}" srcOrd="0" destOrd="0" presId="urn:microsoft.com/office/officeart/2005/8/layout/hierarchy2"/>
    <dgm:cxn modelId="{BA9F06E0-7B58-4405-A703-DC8DCE857664}" type="presOf" srcId="{63D37161-E95B-4112-88F5-9ABAC72C2F46}" destId="{807EE6DA-AE4C-41BE-A69E-ADEE0170B8D7}" srcOrd="1" destOrd="0" presId="urn:microsoft.com/office/officeart/2005/8/layout/hierarchy2"/>
    <dgm:cxn modelId="{B1F792D4-AB25-4D2F-839B-C4F998B8454C}" srcId="{C71E92B3-1ECB-4894-BB16-C468EB09CCB2}" destId="{CD81A850-33D1-4B07-821D-96D7BA19D2BB}" srcOrd="0" destOrd="0" parTransId="{E9E4CB17-DC95-4F40-958D-C461B1F481DC}" sibTransId="{6732FFDA-311A-43F6-8A99-3D204BB9E978}"/>
    <dgm:cxn modelId="{C93DF569-DAE5-43F0-B37A-4A8B74043A3D}" type="presOf" srcId="{38368547-6848-402E-9CBE-D0B2E5C48354}" destId="{B978C81E-7038-42D8-BA78-8BD4196DB903}" srcOrd="0" destOrd="0" presId="urn:microsoft.com/office/officeart/2005/8/layout/hierarchy2"/>
    <dgm:cxn modelId="{2AE53CC8-F9C0-4FC4-9635-B578821F41D2}" srcId="{CD81A850-33D1-4B07-821D-96D7BA19D2BB}" destId="{5D7736F7-7E72-4339-8489-EB83C2826FB2}" srcOrd="0" destOrd="0" parTransId="{38368547-6848-402E-9CBE-D0B2E5C48354}" sibTransId="{4C99C906-E49A-4920-B290-D980785F490B}"/>
    <dgm:cxn modelId="{0DB70077-06CD-49BB-BFEC-9FA49AECEEC2}" type="presOf" srcId="{C71E92B3-1ECB-4894-BB16-C468EB09CCB2}" destId="{E35DD339-59FF-4E5C-9AF6-9D1689ABA6C4}" srcOrd="0" destOrd="0" presId="urn:microsoft.com/office/officeart/2005/8/layout/hierarchy2"/>
    <dgm:cxn modelId="{A81C45E2-BF94-43C5-8D67-A01A5516F6D4}" srcId="{CD81A850-33D1-4B07-821D-96D7BA19D2BB}" destId="{07F1477E-27DF-46ED-B596-9A8BA04C24A7}" srcOrd="1" destOrd="0" parTransId="{826D4B6D-027F-42E2-A0F8-C3FC64EF6284}" sibTransId="{46D06120-03C5-4734-892E-4E8CA31ADC90}"/>
    <dgm:cxn modelId="{33BB4197-9382-48FB-82E2-6AB348B9FBF9}" type="presOf" srcId="{63D37161-E95B-4112-88F5-9ABAC72C2F46}" destId="{2ADCAFCF-AF11-42EC-B329-E4BFAD8BCA36}" srcOrd="0" destOrd="0" presId="urn:microsoft.com/office/officeart/2005/8/layout/hierarchy2"/>
    <dgm:cxn modelId="{25E7004F-5BE1-46B0-9757-AE7E91B23D14}" srcId="{CD81A850-33D1-4B07-821D-96D7BA19D2BB}" destId="{121792F1-99BA-494A-B5F4-3CE4331D55DE}" srcOrd="2" destOrd="0" parTransId="{63D37161-E95B-4112-88F5-9ABAC72C2F46}" sibTransId="{AC79B246-030A-479E-8494-81AAEB4A453E}"/>
    <dgm:cxn modelId="{69424229-DF0D-4AAC-B326-989FCA99B4C8}" type="presOf" srcId="{826D4B6D-027F-42E2-A0F8-C3FC64EF6284}" destId="{75FB1C47-135E-4DC5-B3A1-A069DE005F9D}" srcOrd="1" destOrd="0" presId="urn:microsoft.com/office/officeart/2005/8/layout/hierarchy2"/>
    <dgm:cxn modelId="{9A052AA1-6F46-47CF-9DC5-C20975CA71CE}" type="presOf" srcId="{07F1477E-27DF-46ED-B596-9A8BA04C24A7}" destId="{93355A61-7BCE-4618-ADC2-F7AA5B654CF7}" srcOrd="0" destOrd="0" presId="urn:microsoft.com/office/officeart/2005/8/layout/hierarchy2"/>
    <dgm:cxn modelId="{DD92B79E-A535-4887-8244-546AA7B2151B}" type="presOf" srcId="{38368547-6848-402E-9CBE-D0B2E5C48354}" destId="{730CBBC1-ABCF-4A0B-A83F-642C4E0B4783}" srcOrd="1" destOrd="0" presId="urn:microsoft.com/office/officeart/2005/8/layout/hierarchy2"/>
    <dgm:cxn modelId="{87224326-62A5-4778-A9EF-ACAF304372C9}" type="presOf" srcId="{121792F1-99BA-494A-B5F4-3CE4331D55DE}" destId="{A7AC0BF8-E26E-464C-B85D-379E864F9D2D}" srcOrd="0" destOrd="0" presId="urn:microsoft.com/office/officeart/2005/8/layout/hierarchy2"/>
    <dgm:cxn modelId="{9A75EC74-E017-4DDE-ADEA-2B92702CCB67}" type="presOf" srcId="{5D7736F7-7E72-4339-8489-EB83C2826FB2}" destId="{B64CA967-79CA-4B4D-AB3C-223DC6024595}" srcOrd="0" destOrd="0" presId="urn:microsoft.com/office/officeart/2005/8/layout/hierarchy2"/>
    <dgm:cxn modelId="{F870AC1E-69FC-4E2A-BD2E-77D569873A2F}" type="presOf" srcId="{826D4B6D-027F-42E2-A0F8-C3FC64EF6284}" destId="{A2446FD6-DC71-4778-933F-B2B3FC339B74}" srcOrd="0" destOrd="0" presId="urn:microsoft.com/office/officeart/2005/8/layout/hierarchy2"/>
    <dgm:cxn modelId="{3EA8F9C4-B9E4-46CF-BB5D-FFD01B9A6B81}" type="presParOf" srcId="{E35DD339-59FF-4E5C-9AF6-9D1689ABA6C4}" destId="{F2B075F6-3C7B-4A57-80DC-41381BCDA61C}" srcOrd="0" destOrd="0" presId="urn:microsoft.com/office/officeart/2005/8/layout/hierarchy2"/>
    <dgm:cxn modelId="{9732D4FE-C16C-416E-B631-89F432EEC91E}" type="presParOf" srcId="{F2B075F6-3C7B-4A57-80DC-41381BCDA61C}" destId="{39C1AD8A-96C5-48D6-82EF-ECD033BB98D1}" srcOrd="0" destOrd="0" presId="urn:microsoft.com/office/officeart/2005/8/layout/hierarchy2"/>
    <dgm:cxn modelId="{53821B68-B3D3-4D37-96EC-A24438BCC644}" type="presParOf" srcId="{F2B075F6-3C7B-4A57-80DC-41381BCDA61C}" destId="{07120306-60AA-4023-94BF-6D830CD4BCBB}" srcOrd="1" destOrd="0" presId="urn:microsoft.com/office/officeart/2005/8/layout/hierarchy2"/>
    <dgm:cxn modelId="{424C0BF0-2282-4C14-A0E8-FF62B32B4638}" type="presParOf" srcId="{07120306-60AA-4023-94BF-6D830CD4BCBB}" destId="{B978C81E-7038-42D8-BA78-8BD4196DB903}" srcOrd="0" destOrd="0" presId="urn:microsoft.com/office/officeart/2005/8/layout/hierarchy2"/>
    <dgm:cxn modelId="{FCB28120-27C4-4080-8841-4C7CF0E856B8}" type="presParOf" srcId="{B978C81E-7038-42D8-BA78-8BD4196DB903}" destId="{730CBBC1-ABCF-4A0B-A83F-642C4E0B4783}" srcOrd="0" destOrd="0" presId="urn:microsoft.com/office/officeart/2005/8/layout/hierarchy2"/>
    <dgm:cxn modelId="{97A1447B-7E65-450E-94A2-34B6CDFE6ACA}" type="presParOf" srcId="{07120306-60AA-4023-94BF-6D830CD4BCBB}" destId="{D22E3C58-5C33-4A12-9381-F1DCA9507946}" srcOrd="1" destOrd="0" presId="urn:microsoft.com/office/officeart/2005/8/layout/hierarchy2"/>
    <dgm:cxn modelId="{96CC31C8-1F10-427D-9790-0507E7BFCF36}" type="presParOf" srcId="{D22E3C58-5C33-4A12-9381-F1DCA9507946}" destId="{B64CA967-79CA-4B4D-AB3C-223DC6024595}" srcOrd="0" destOrd="0" presId="urn:microsoft.com/office/officeart/2005/8/layout/hierarchy2"/>
    <dgm:cxn modelId="{4F769C93-2F86-419C-B948-57E6B7733216}" type="presParOf" srcId="{D22E3C58-5C33-4A12-9381-F1DCA9507946}" destId="{ADC515CE-EB2C-4EA6-98DA-DC1BF567F8FD}" srcOrd="1" destOrd="0" presId="urn:microsoft.com/office/officeart/2005/8/layout/hierarchy2"/>
    <dgm:cxn modelId="{0E3843A6-841A-42E9-8936-5563485BB39D}" type="presParOf" srcId="{07120306-60AA-4023-94BF-6D830CD4BCBB}" destId="{A2446FD6-DC71-4778-933F-B2B3FC339B74}" srcOrd="2" destOrd="0" presId="urn:microsoft.com/office/officeart/2005/8/layout/hierarchy2"/>
    <dgm:cxn modelId="{9DDFE581-ACD2-48D2-A5BD-41BDC00BD542}" type="presParOf" srcId="{A2446FD6-DC71-4778-933F-B2B3FC339B74}" destId="{75FB1C47-135E-4DC5-B3A1-A069DE005F9D}" srcOrd="0" destOrd="0" presId="urn:microsoft.com/office/officeart/2005/8/layout/hierarchy2"/>
    <dgm:cxn modelId="{3AD5B9D1-65C7-413C-BBBE-1BE65CAE4F1B}" type="presParOf" srcId="{07120306-60AA-4023-94BF-6D830CD4BCBB}" destId="{6590733B-B7F7-44A9-BD64-9FA7E775B740}" srcOrd="3" destOrd="0" presId="urn:microsoft.com/office/officeart/2005/8/layout/hierarchy2"/>
    <dgm:cxn modelId="{DD72566D-1974-4AE3-BE04-9DB328EC7C3C}" type="presParOf" srcId="{6590733B-B7F7-44A9-BD64-9FA7E775B740}" destId="{93355A61-7BCE-4618-ADC2-F7AA5B654CF7}" srcOrd="0" destOrd="0" presId="urn:microsoft.com/office/officeart/2005/8/layout/hierarchy2"/>
    <dgm:cxn modelId="{751688CA-4555-4819-9705-7213A3D25092}" type="presParOf" srcId="{6590733B-B7F7-44A9-BD64-9FA7E775B740}" destId="{712DEC5B-8E21-47D0-8B59-76EA986D46DE}" srcOrd="1" destOrd="0" presId="urn:microsoft.com/office/officeart/2005/8/layout/hierarchy2"/>
    <dgm:cxn modelId="{19515716-E7D3-4ECF-B55E-3FC01443AFCE}" type="presParOf" srcId="{07120306-60AA-4023-94BF-6D830CD4BCBB}" destId="{2ADCAFCF-AF11-42EC-B329-E4BFAD8BCA36}" srcOrd="4" destOrd="0" presId="urn:microsoft.com/office/officeart/2005/8/layout/hierarchy2"/>
    <dgm:cxn modelId="{4B693A58-4F1E-4E2D-8BAF-30C311046136}" type="presParOf" srcId="{2ADCAFCF-AF11-42EC-B329-E4BFAD8BCA36}" destId="{807EE6DA-AE4C-41BE-A69E-ADEE0170B8D7}" srcOrd="0" destOrd="0" presId="urn:microsoft.com/office/officeart/2005/8/layout/hierarchy2"/>
    <dgm:cxn modelId="{4F0FEE5B-6B45-46CC-AD45-EA092E315E02}" type="presParOf" srcId="{07120306-60AA-4023-94BF-6D830CD4BCBB}" destId="{697249D8-574C-40BF-A93F-4A68F4B76C33}" srcOrd="5" destOrd="0" presId="urn:microsoft.com/office/officeart/2005/8/layout/hierarchy2"/>
    <dgm:cxn modelId="{BD552E75-E824-4388-9970-830ADF30633B}" type="presParOf" srcId="{697249D8-574C-40BF-A93F-4A68F4B76C33}" destId="{A7AC0BF8-E26E-464C-B85D-379E864F9D2D}" srcOrd="0" destOrd="0" presId="urn:microsoft.com/office/officeart/2005/8/layout/hierarchy2"/>
    <dgm:cxn modelId="{F45EBDF5-00B6-4D49-BEC3-C91A804D6B76}" type="presParOf" srcId="{697249D8-574C-40BF-A93F-4A68F4B76C33}" destId="{D92AC117-6068-48BB-94FA-BF3A4E7A9025}" srcOrd="1" destOrd="0" presId="urn:microsoft.com/office/officeart/2005/8/layout/hierarchy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C1AD8A-96C5-48D6-82EF-ECD033BB98D1}">
      <dsp:nvSpPr>
        <dsp:cNvPr id="0" name=""/>
        <dsp:cNvSpPr/>
      </dsp:nvSpPr>
      <dsp:spPr>
        <a:xfrm>
          <a:off x="236561" y="1264381"/>
          <a:ext cx="2587848" cy="116693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Лингводидактикалық шарттар</a:t>
          </a:r>
        </a:p>
      </dsp:txBody>
      <dsp:txXfrm>
        <a:off x="270739" y="1298559"/>
        <a:ext cx="2519492" cy="1098581"/>
      </dsp:txXfrm>
    </dsp:sp>
    <dsp:sp modelId="{B978C81E-7038-42D8-BA78-8BD4196DB903}">
      <dsp:nvSpPr>
        <dsp:cNvPr id="0" name=""/>
        <dsp:cNvSpPr/>
      </dsp:nvSpPr>
      <dsp:spPr>
        <a:xfrm rot="18127086">
          <a:off x="2457534" y="1159020"/>
          <a:ext cx="1566727" cy="50712"/>
        </a:xfrm>
        <a:custGeom>
          <a:avLst/>
          <a:gdLst/>
          <a:ahLst/>
          <a:cxnLst/>
          <a:rect l="0" t="0" r="0" b="0"/>
          <a:pathLst>
            <a:path>
              <a:moveTo>
                <a:pt x="0" y="25356"/>
              </a:moveTo>
              <a:lnTo>
                <a:pt x="1566727" y="2535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ru-RU" sz="1200" kern="1200"/>
        </a:p>
      </dsp:txBody>
      <dsp:txXfrm>
        <a:off x="3201730" y="1145208"/>
        <a:ext cx="78336" cy="78336"/>
      </dsp:txXfrm>
    </dsp:sp>
    <dsp:sp modelId="{B64CA967-79CA-4B4D-AB3C-223DC6024595}">
      <dsp:nvSpPr>
        <dsp:cNvPr id="0" name=""/>
        <dsp:cNvSpPr/>
      </dsp:nvSpPr>
      <dsp:spPr>
        <a:xfrm>
          <a:off x="3657386" y="293"/>
          <a:ext cx="2082440" cy="104122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Ішкі құрылымдық құзыреттілігін дамытуға ықпал ететін білім беру ортасын құру</a:t>
          </a:r>
        </a:p>
      </dsp:txBody>
      <dsp:txXfrm>
        <a:off x="3687882" y="30789"/>
        <a:ext cx="2021448" cy="980228"/>
      </dsp:txXfrm>
    </dsp:sp>
    <dsp:sp modelId="{A2446FD6-DC71-4778-933F-B2B3FC339B74}">
      <dsp:nvSpPr>
        <dsp:cNvPr id="0" name=""/>
        <dsp:cNvSpPr/>
      </dsp:nvSpPr>
      <dsp:spPr>
        <a:xfrm>
          <a:off x="2824410" y="1822493"/>
          <a:ext cx="832976" cy="50712"/>
        </a:xfrm>
        <a:custGeom>
          <a:avLst/>
          <a:gdLst/>
          <a:ahLst/>
          <a:cxnLst/>
          <a:rect l="0" t="0" r="0" b="0"/>
          <a:pathLst>
            <a:path>
              <a:moveTo>
                <a:pt x="0" y="25356"/>
              </a:moveTo>
              <a:lnTo>
                <a:pt x="832976" y="2535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ru-RU" sz="1200" kern="1200"/>
        </a:p>
      </dsp:txBody>
      <dsp:txXfrm>
        <a:off x="3220073" y="1827025"/>
        <a:ext cx="41648" cy="41648"/>
      </dsp:txXfrm>
    </dsp:sp>
    <dsp:sp modelId="{93355A61-7BCE-4618-ADC2-F7AA5B654CF7}">
      <dsp:nvSpPr>
        <dsp:cNvPr id="0" name=""/>
        <dsp:cNvSpPr/>
      </dsp:nvSpPr>
      <dsp:spPr>
        <a:xfrm>
          <a:off x="3657386" y="1197696"/>
          <a:ext cx="2278252" cy="13003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Болашақ заңгерлердің кәсіби коммуникативті дискурстық құзыреттілігін қалыптастыруға арналған жағдаяттық тапсырмаларды пайдалану;</a:t>
          </a:r>
          <a:endParaRPr lang="ru-RU" sz="1200" kern="1200">
            <a:latin typeface="Times New Roman" panose="02020603050405020304" pitchFamily="18" charset="0"/>
            <a:cs typeface="Times New Roman" panose="02020603050405020304" pitchFamily="18" charset="0"/>
          </a:endParaRPr>
        </a:p>
      </dsp:txBody>
      <dsp:txXfrm>
        <a:off x="3695471" y="1235781"/>
        <a:ext cx="2202082" cy="1224136"/>
      </dsp:txXfrm>
    </dsp:sp>
    <dsp:sp modelId="{2ADCAFCF-AF11-42EC-B329-E4BFAD8BCA36}">
      <dsp:nvSpPr>
        <dsp:cNvPr id="0" name=""/>
        <dsp:cNvSpPr/>
      </dsp:nvSpPr>
      <dsp:spPr>
        <a:xfrm rot="3472914">
          <a:off x="2457534" y="2485966"/>
          <a:ext cx="1566727" cy="50712"/>
        </a:xfrm>
        <a:custGeom>
          <a:avLst/>
          <a:gdLst/>
          <a:ahLst/>
          <a:cxnLst/>
          <a:rect l="0" t="0" r="0" b="0"/>
          <a:pathLst>
            <a:path>
              <a:moveTo>
                <a:pt x="0" y="25356"/>
              </a:moveTo>
              <a:lnTo>
                <a:pt x="1566727" y="2535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ru-RU" sz="1200" kern="1200"/>
        </a:p>
      </dsp:txBody>
      <dsp:txXfrm>
        <a:off x="3201730" y="2472155"/>
        <a:ext cx="78336" cy="78336"/>
      </dsp:txXfrm>
    </dsp:sp>
    <dsp:sp modelId="{A7AC0BF8-E26E-464C-B85D-379E864F9D2D}">
      <dsp:nvSpPr>
        <dsp:cNvPr id="0" name=""/>
        <dsp:cNvSpPr/>
      </dsp:nvSpPr>
      <dsp:spPr>
        <a:xfrm>
          <a:off x="3657386" y="2654186"/>
          <a:ext cx="2082440" cy="104122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Интегративтік технологияны қолдану</a:t>
          </a:r>
          <a:endParaRPr lang="ru-RU" sz="1200" kern="1200">
            <a:latin typeface="Times New Roman" panose="02020603050405020304" pitchFamily="18" charset="0"/>
            <a:cs typeface="Times New Roman" panose="02020603050405020304" pitchFamily="18" charset="0"/>
          </a:endParaRPr>
        </a:p>
      </dsp:txBody>
      <dsp:txXfrm>
        <a:off x="3687882" y="2684682"/>
        <a:ext cx="2021448" cy="98022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80B35-59F9-4C41-9E0D-9453DB81A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64292</Words>
  <Characters>366470</Characters>
  <Application>Microsoft Office Word</Application>
  <DocSecurity>0</DocSecurity>
  <Lines>3053</Lines>
  <Paragraphs>859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429903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dc:creator>
  <cp:keywords/>
  <dc:description/>
  <cp:lastModifiedBy>user</cp:lastModifiedBy>
  <cp:revision>3</cp:revision>
  <cp:lastPrinted>2026-04-24T06:24:00Z</cp:lastPrinted>
  <dcterms:created xsi:type="dcterms:W3CDTF">2026-06-02T03:56:00Z</dcterms:created>
  <dcterms:modified xsi:type="dcterms:W3CDTF">2026-06-02T03:56:00Z</dcterms:modified>
</cp:coreProperties>
</file>