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BD515" w14:textId="77777777" w:rsidR="006711AA" w:rsidRDefault="006711AA" w:rsidP="006711AA">
      <w:pPr>
        <w:jc w:val="center"/>
        <w:rPr>
          <w:lang w:val="kk-KZ"/>
        </w:rPr>
      </w:pPr>
      <w:bookmarkStart w:id="0" w:name="_Hlk209609562"/>
      <w:bookmarkEnd w:id="0"/>
      <w:r>
        <w:t>«</w:t>
      </w:r>
      <w:r>
        <w:rPr>
          <w:lang w:val="kk-KZ"/>
        </w:rPr>
        <w:t xml:space="preserve">Қ.И СӘТБАЕВ АТЫНДАҒЫ ҚАЗАҚ ҰЛТТЫҚ ТЕХНИКАЛЫҚ ЗЕРТТЕУ </w:t>
      </w:r>
      <w:r w:rsidRPr="00425398">
        <w:rPr>
          <w:lang w:val="kk-KZ"/>
        </w:rPr>
        <w:t>УНИВЕРСИТЕТІ</w:t>
      </w:r>
      <w:r>
        <w:rPr>
          <w:lang w:val="kk-KZ"/>
        </w:rPr>
        <w:t xml:space="preserve">» </w:t>
      </w:r>
    </w:p>
    <w:p w14:paraId="3EFA8A94" w14:textId="77777777" w:rsidR="006711AA" w:rsidRDefault="006711AA" w:rsidP="006711AA">
      <w:pPr>
        <w:jc w:val="right"/>
        <w:rPr>
          <w:i/>
          <w:lang w:val="kk-KZ"/>
        </w:rPr>
      </w:pPr>
    </w:p>
    <w:p w14:paraId="2CA324A9" w14:textId="77777777" w:rsidR="006711AA" w:rsidRDefault="006711AA" w:rsidP="006711AA">
      <w:pPr>
        <w:jc w:val="right"/>
        <w:rPr>
          <w:i/>
          <w:lang w:val="kk-KZ"/>
        </w:rPr>
      </w:pPr>
    </w:p>
    <w:p w14:paraId="09C23985" w14:textId="77777777" w:rsidR="006711AA" w:rsidRPr="00EE6B0D" w:rsidRDefault="006711AA" w:rsidP="006711AA">
      <w:pPr>
        <w:jc w:val="right"/>
        <w:rPr>
          <w:i/>
          <w:lang w:val="kk-KZ"/>
        </w:rPr>
      </w:pPr>
    </w:p>
    <w:p w14:paraId="7B2559C9" w14:textId="58D4C0CB" w:rsidR="006711AA" w:rsidRPr="00B226B5" w:rsidRDefault="00B226B5" w:rsidP="00B226B5">
      <w:pPr>
        <w:rPr>
          <w:color w:val="000000"/>
          <w:sz w:val="21"/>
          <w:szCs w:val="21"/>
          <w:lang w:val="ru-KZ"/>
        </w:rPr>
      </w:pPr>
      <w:r w:rsidRPr="00B226B5">
        <w:rPr>
          <w:color w:val="000000"/>
          <w:sz w:val="21"/>
          <w:szCs w:val="21"/>
          <w:lang w:val="ru-KZ"/>
        </w:rPr>
        <w:t>ӘОЖ: 615.47:616-072.7(43)</w:t>
      </w:r>
      <w:r w:rsidR="006711AA" w:rsidRPr="00566937">
        <w:rPr>
          <w:lang w:val="kk-KZ"/>
        </w:rPr>
        <w:tab/>
      </w:r>
      <w:r w:rsidR="006711AA" w:rsidRPr="00566937">
        <w:rPr>
          <w:lang w:val="kk-KZ"/>
        </w:rPr>
        <w:tab/>
        <w:t xml:space="preserve">                 </w:t>
      </w:r>
      <w:r w:rsidR="00C313EA" w:rsidRPr="00E1625E">
        <w:rPr>
          <w:lang w:val="kk-KZ"/>
        </w:rPr>
        <w:t xml:space="preserve"> </w:t>
      </w:r>
      <w:r>
        <w:rPr>
          <w:lang w:val="kk-KZ"/>
        </w:rPr>
        <w:t xml:space="preserve">                      </w:t>
      </w:r>
      <w:r w:rsidR="006711AA" w:rsidRPr="00566937">
        <w:rPr>
          <w:lang w:val="kk-KZ"/>
        </w:rPr>
        <w:t>Қолжазба құқығында</w:t>
      </w:r>
    </w:p>
    <w:p w14:paraId="62F2763E" w14:textId="77777777" w:rsidR="006711AA" w:rsidRPr="00EE6B0D" w:rsidRDefault="006711AA" w:rsidP="006711AA">
      <w:pPr>
        <w:jc w:val="center"/>
        <w:rPr>
          <w:lang w:val="kk-KZ"/>
        </w:rPr>
      </w:pPr>
    </w:p>
    <w:p w14:paraId="7AF40DAC" w14:textId="77777777" w:rsidR="006711AA" w:rsidRDefault="006711AA" w:rsidP="006711AA">
      <w:pPr>
        <w:jc w:val="center"/>
        <w:rPr>
          <w:lang w:val="kk-KZ"/>
        </w:rPr>
      </w:pPr>
    </w:p>
    <w:p w14:paraId="7FBD7E2F" w14:textId="77777777" w:rsidR="006711AA" w:rsidRDefault="006711AA" w:rsidP="006711AA">
      <w:pPr>
        <w:jc w:val="center"/>
        <w:rPr>
          <w:lang w:val="kk-KZ"/>
        </w:rPr>
      </w:pPr>
    </w:p>
    <w:p w14:paraId="001DAF94" w14:textId="77777777" w:rsidR="00FC7D77" w:rsidRDefault="00FC7D77" w:rsidP="006711AA">
      <w:pPr>
        <w:jc w:val="center"/>
        <w:rPr>
          <w:lang w:val="kk-KZ"/>
        </w:rPr>
      </w:pPr>
    </w:p>
    <w:p w14:paraId="1FB55832" w14:textId="77777777" w:rsidR="006711AA" w:rsidRPr="00EE6B0D" w:rsidRDefault="006711AA" w:rsidP="006711AA">
      <w:pPr>
        <w:jc w:val="center"/>
        <w:rPr>
          <w:lang w:val="kk-KZ"/>
        </w:rPr>
      </w:pPr>
    </w:p>
    <w:p w14:paraId="0B053FBF" w14:textId="23910F7C" w:rsidR="006711AA" w:rsidRPr="006711AA" w:rsidRDefault="006711AA" w:rsidP="006711AA">
      <w:pPr>
        <w:jc w:val="center"/>
        <w:rPr>
          <w:b/>
          <w:bCs/>
          <w:lang w:val="kk-KZ"/>
        </w:rPr>
      </w:pPr>
      <w:r>
        <w:rPr>
          <w:b/>
          <w:lang w:val="kk-KZ"/>
        </w:rPr>
        <w:t>БЕКБАЙ АЙНҰР ТОҚТАРҒАЛИҚЫЗЫ</w:t>
      </w:r>
    </w:p>
    <w:p w14:paraId="636B4419" w14:textId="77777777" w:rsidR="006711AA" w:rsidRPr="00EE6B0D" w:rsidRDefault="006711AA" w:rsidP="006711AA">
      <w:pPr>
        <w:jc w:val="center"/>
        <w:rPr>
          <w:b/>
          <w:bCs/>
          <w:lang w:val="kk-KZ"/>
        </w:rPr>
      </w:pPr>
    </w:p>
    <w:p w14:paraId="25205863" w14:textId="77777777" w:rsidR="006711AA" w:rsidRPr="00EE6B0D" w:rsidRDefault="006711AA" w:rsidP="006711AA">
      <w:pPr>
        <w:jc w:val="center"/>
        <w:rPr>
          <w:b/>
          <w:bCs/>
          <w:lang w:val="kk-KZ"/>
        </w:rPr>
      </w:pPr>
    </w:p>
    <w:p w14:paraId="4879E15E" w14:textId="77777777" w:rsidR="006711AA" w:rsidRPr="006711AA" w:rsidRDefault="006711AA" w:rsidP="006711AA">
      <w:pPr>
        <w:jc w:val="center"/>
        <w:rPr>
          <w:b/>
          <w:bCs/>
          <w:lang w:val="ru-KZ"/>
        </w:rPr>
      </w:pPr>
      <w:r w:rsidRPr="006711AA">
        <w:rPr>
          <w:b/>
          <w:bCs/>
          <w:lang w:val="kk-KZ"/>
        </w:rPr>
        <w:t>Инвазивті емес кардиологиялық диагностика жүйесі үшін жүрек аритмиясын тану және талдау алгоритмдері</w:t>
      </w:r>
    </w:p>
    <w:p w14:paraId="3D247771" w14:textId="77777777" w:rsidR="006711AA" w:rsidRPr="00EE6B0D" w:rsidRDefault="006711AA" w:rsidP="006711AA">
      <w:pPr>
        <w:jc w:val="center"/>
        <w:rPr>
          <w:b/>
          <w:lang w:val="kk-KZ"/>
        </w:rPr>
      </w:pPr>
    </w:p>
    <w:p w14:paraId="3B070B3C" w14:textId="77777777" w:rsidR="006711AA" w:rsidRPr="00EE6B0D" w:rsidRDefault="006711AA" w:rsidP="006711AA">
      <w:pPr>
        <w:jc w:val="center"/>
        <w:rPr>
          <w:lang w:val="kk-KZ"/>
        </w:rPr>
      </w:pPr>
      <w:r w:rsidRPr="00EE6B0D">
        <w:rPr>
          <w:lang w:val="kk-KZ"/>
        </w:rPr>
        <w:t>6D071</w:t>
      </w:r>
      <w:r>
        <w:rPr>
          <w:lang w:val="kk-KZ"/>
        </w:rPr>
        <w:t>6</w:t>
      </w:r>
      <w:r w:rsidRPr="00EE6B0D">
        <w:rPr>
          <w:lang w:val="kk-KZ"/>
        </w:rPr>
        <w:t>00 – «</w:t>
      </w:r>
      <w:r>
        <w:rPr>
          <w:lang w:val="kk-KZ"/>
        </w:rPr>
        <w:t>Аспап жасау</w:t>
      </w:r>
      <w:r w:rsidRPr="00EE6B0D">
        <w:rPr>
          <w:lang w:val="kk-KZ"/>
        </w:rPr>
        <w:t>»</w:t>
      </w:r>
    </w:p>
    <w:p w14:paraId="1846C6D4" w14:textId="77777777" w:rsidR="006711AA" w:rsidRPr="00EE6B0D" w:rsidRDefault="006711AA" w:rsidP="006711AA">
      <w:pPr>
        <w:jc w:val="center"/>
        <w:rPr>
          <w:b/>
          <w:lang w:val="kk-KZ"/>
        </w:rPr>
      </w:pPr>
    </w:p>
    <w:p w14:paraId="6E46782C" w14:textId="77777777" w:rsidR="006711AA" w:rsidRPr="00EE6B0D" w:rsidRDefault="006711AA" w:rsidP="006711AA">
      <w:pPr>
        <w:jc w:val="center"/>
        <w:rPr>
          <w:lang w:val="kk-KZ"/>
        </w:rPr>
      </w:pPr>
      <w:r w:rsidRPr="00EE6B0D">
        <w:rPr>
          <w:lang w:val="kk-KZ"/>
        </w:rPr>
        <w:t>Философия докторы (PhD)</w:t>
      </w:r>
    </w:p>
    <w:p w14:paraId="207D22ED" w14:textId="77777777" w:rsidR="006711AA" w:rsidRPr="00EE6B0D" w:rsidRDefault="006711AA" w:rsidP="006711AA">
      <w:pPr>
        <w:jc w:val="center"/>
        <w:rPr>
          <w:lang w:val="kk-KZ"/>
        </w:rPr>
      </w:pPr>
      <w:r w:rsidRPr="00EE6B0D">
        <w:rPr>
          <w:lang w:val="kk-KZ"/>
        </w:rPr>
        <w:t>дәрежесін алу үшін дайындалған диссертация</w:t>
      </w:r>
      <w:r>
        <w:rPr>
          <w:lang w:val="kk-KZ"/>
        </w:rPr>
        <w:t xml:space="preserve"> жұмысы</w:t>
      </w:r>
    </w:p>
    <w:p w14:paraId="7BB1A9FF" w14:textId="77777777" w:rsidR="006711AA" w:rsidRDefault="006711AA" w:rsidP="006711AA">
      <w:pPr>
        <w:jc w:val="center"/>
        <w:rPr>
          <w:lang w:val="kk-KZ"/>
        </w:rPr>
      </w:pPr>
    </w:p>
    <w:p w14:paraId="69D39BE9" w14:textId="77777777" w:rsidR="006711AA" w:rsidRDefault="006711AA" w:rsidP="006711AA">
      <w:pPr>
        <w:jc w:val="center"/>
        <w:rPr>
          <w:lang w:val="kk-KZ"/>
        </w:rPr>
      </w:pPr>
    </w:p>
    <w:p w14:paraId="761138A5" w14:textId="77777777" w:rsidR="006711AA" w:rsidRDefault="006711AA" w:rsidP="006711AA">
      <w:pPr>
        <w:jc w:val="center"/>
        <w:rPr>
          <w:lang w:val="kk-KZ"/>
        </w:rPr>
      </w:pPr>
    </w:p>
    <w:p w14:paraId="0DB70D94" w14:textId="77777777" w:rsidR="006711AA" w:rsidRDefault="006711AA" w:rsidP="006711AA">
      <w:pPr>
        <w:jc w:val="center"/>
        <w:rPr>
          <w:lang w:val="kk-KZ"/>
        </w:rPr>
      </w:pPr>
    </w:p>
    <w:p w14:paraId="42908F01" w14:textId="77777777" w:rsidR="006711AA" w:rsidRDefault="006711AA" w:rsidP="006711AA">
      <w:pPr>
        <w:jc w:val="center"/>
        <w:rPr>
          <w:lang w:val="kk-KZ"/>
        </w:rPr>
      </w:pPr>
    </w:p>
    <w:p w14:paraId="3ECAE198" w14:textId="63A8CF94" w:rsidR="006711AA" w:rsidRPr="00EE6B0D" w:rsidRDefault="006711AA" w:rsidP="00B226B5">
      <w:pPr>
        <w:ind w:firstLine="5103"/>
        <w:jc w:val="right"/>
        <w:rPr>
          <w:lang w:val="kk-KZ"/>
        </w:rPr>
      </w:pPr>
      <w:r w:rsidRPr="00EE6B0D">
        <w:rPr>
          <w:lang w:val="kk-KZ"/>
        </w:rPr>
        <w:t>Ғылыми жетекші</w:t>
      </w:r>
      <w:r w:rsidR="00B226B5">
        <w:rPr>
          <w:lang w:val="kk-KZ"/>
        </w:rPr>
        <w:t>лер</w:t>
      </w:r>
      <w:r w:rsidRPr="00EE6B0D">
        <w:rPr>
          <w:lang w:val="kk-KZ"/>
        </w:rPr>
        <w:t>:</w:t>
      </w:r>
    </w:p>
    <w:p w14:paraId="083D61F5" w14:textId="3217FA02" w:rsidR="006711AA" w:rsidRPr="00B226B5" w:rsidRDefault="006711AA" w:rsidP="00B226B5">
      <w:pPr>
        <w:ind w:firstLine="5103"/>
        <w:jc w:val="right"/>
        <w:rPr>
          <w:lang w:val="ru-KZ"/>
        </w:rPr>
      </w:pPr>
      <w:r>
        <w:rPr>
          <w:lang w:val="kk-KZ"/>
        </w:rPr>
        <w:t>т</w:t>
      </w:r>
      <w:r w:rsidRPr="00EE6B0D">
        <w:rPr>
          <w:lang w:val="kk-KZ"/>
        </w:rPr>
        <w:t>.</w:t>
      </w:r>
      <w:r>
        <w:rPr>
          <w:lang w:val="kk-KZ"/>
        </w:rPr>
        <w:t>ғ.к.</w:t>
      </w:r>
      <w:r w:rsidRPr="00EE6B0D">
        <w:rPr>
          <w:lang w:val="kk-KZ"/>
        </w:rPr>
        <w:t>,</w:t>
      </w:r>
      <w:r w:rsidR="00B226B5" w:rsidRPr="00496388">
        <w:rPr>
          <w:rFonts w:eastAsiaTheme="minorEastAsia"/>
          <w:noProof/>
          <w:color w:val="0C0C0C"/>
          <w:kern w:val="24"/>
          <w:sz w:val="36"/>
          <w:szCs w:val="36"/>
          <w:lang w:val="kk-KZ"/>
        </w:rPr>
        <w:t xml:space="preserve"> </w:t>
      </w:r>
      <w:r w:rsidR="00B226B5" w:rsidRPr="00496388">
        <w:rPr>
          <w:lang w:val="kk-KZ"/>
        </w:rPr>
        <w:t>қ</w:t>
      </w:r>
      <w:r w:rsidR="00B226B5" w:rsidRPr="00B226B5">
        <w:rPr>
          <w:lang w:val="kk-KZ"/>
        </w:rPr>
        <w:t xml:space="preserve">ауымдастырылған </w:t>
      </w:r>
      <w:r w:rsidR="00B226B5" w:rsidRPr="00496388">
        <w:rPr>
          <w:lang w:val="kk-KZ"/>
        </w:rPr>
        <w:t>профессор</w:t>
      </w:r>
      <w:r w:rsidRPr="00EE6B0D">
        <w:rPr>
          <w:lang w:val="kk-KZ"/>
        </w:rPr>
        <w:t xml:space="preserve"> </w:t>
      </w:r>
    </w:p>
    <w:p w14:paraId="36B0AB5C" w14:textId="77777777" w:rsidR="006711AA" w:rsidRDefault="006711AA" w:rsidP="00B226B5">
      <w:pPr>
        <w:ind w:firstLine="5103"/>
        <w:jc w:val="right"/>
        <w:rPr>
          <w:lang w:val="ru-KZ"/>
        </w:rPr>
      </w:pPr>
      <w:r w:rsidRPr="006711AA">
        <w:rPr>
          <w:lang w:val="ru-KZ"/>
        </w:rPr>
        <w:t>Туякбаев Алтай Альшерович</w:t>
      </w:r>
    </w:p>
    <w:p w14:paraId="486CE5B3" w14:textId="1726369C" w:rsidR="00B226B5" w:rsidRDefault="00B226B5" w:rsidP="00B226B5">
      <w:pPr>
        <w:ind w:firstLine="5103"/>
        <w:jc w:val="right"/>
        <w:rPr>
          <w:lang w:val="ru-KZ"/>
        </w:rPr>
      </w:pPr>
      <w:r w:rsidRPr="00B226B5">
        <w:rPr>
          <w:lang w:val="ru-KZ"/>
        </w:rPr>
        <w:t xml:space="preserve">PhD </w:t>
      </w:r>
      <w:r w:rsidRPr="00B226B5">
        <w:rPr>
          <w:lang w:val="kk-KZ"/>
        </w:rPr>
        <w:t>доктор</w:t>
      </w:r>
    </w:p>
    <w:p w14:paraId="6F82B4E6" w14:textId="011C8CC1" w:rsidR="00B226B5" w:rsidRPr="006711AA" w:rsidRDefault="00B226B5" w:rsidP="00B226B5">
      <w:pPr>
        <w:ind w:firstLine="5103"/>
        <w:jc w:val="right"/>
        <w:rPr>
          <w:lang w:val="ru-KZ"/>
        </w:rPr>
      </w:pPr>
      <w:r w:rsidRPr="00B226B5">
        <w:rPr>
          <w:lang w:val="ru-KZ"/>
        </w:rPr>
        <w:t>Алимбаева Жадыра Нурдаулетовна</w:t>
      </w:r>
    </w:p>
    <w:p w14:paraId="7AF2FBF6" w14:textId="77777777" w:rsidR="006711AA" w:rsidRPr="00EE6B0D" w:rsidRDefault="006711AA" w:rsidP="00B226B5">
      <w:pPr>
        <w:ind w:firstLine="5103"/>
        <w:jc w:val="right"/>
        <w:rPr>
          <w:lang w:val="kk-KZ"/>
        </w:rPr>
      </w:pPr>
      <w:r w:rsidRPr="00EE6B0D">
        <w:rPr>
          <w:lang w:val="kk-KZ"/>
        </w:rPr>
        <w:t>Шетелдік ғылыми кеңесші:</w:t>
      </w:r>
    </w:p>
    <w:p w14:paraId="56B91470" w14:textId="77777777" w:rsidR="006711AA" w:rsidRPr="00EE6B0D" w:rsidRDefault="006711AA" w:rsidP="00B226B5">
      <w:pPr>
        <w:ind w:firstLine="5103"/>
        <w:jc w:val="right"/>
        <w:rPr>
          <w:lang w:val="kk-KZ"/>
        </w:rPr>
      </w:pPr>
      <w:r>
        <w:rPr>
          <w:lang w:val="kk-KZ"/>
        </w:rPr>
        <w:t>т.ғ</w:t>
      </w:r>
      <w:r w:rsidRPr="00EE6B0D">
        <w:rPr>
          <w:lang w:val="kk-KZ"/>
        </w:rPr>
        <w:t>.</w:t>
      </w:r>
      <w:r>
        <w:rPr>
          <w:lang w:val="kk-KZ"/>
        </w:rPr>
        <w:t>д.</w:t>
      </w:r>
      <w:r w:rsidRPr="00EE6B0D">
        <w:rPr>
          <w:lang w:val="kk-KZ"/>
        </w:rPr>
        <w:t>, профессор,</w:t>
      </w:r>
    </w:p>
    <w:p w14:paraId="1551E122" w14:textId="336357F0" w:rsidR="006711AA" w:rsidRPr="00EE6B0D" w:rsidRDefault="00B226B5" w:rsidP="00B226B5">
      <w:pPr>
        <w:ind w:firstLine="5103"/>
        <w:jc w:val="right"/>
        <w:rPr>
          <w:lang w:val="kk-KZ"/>
        </w:rPr>
      </w:pPr>
      <w:r w:rsidRPr="00B226B5">
        <w:rPr>
          <w:lang w:val="kk-KZ"/>
        </w:rPr>
        <w:t>Бодин Олег Николаевич</w:t>
      </w:r>
    </w:p>
    <w:p w14:paraId="0136A408" w14:textId="77777777" w:rsidR="006711AA" w:rsidRPr="00EE6B0D" w:rsidRDefault="006711AA" w:rsidP="00B226B5">
      <w:pPr>
        <w:ind w:firstLine="5103"/>
        <w:jc w:val="right"/>
        <w:rPr>
          <w:lang w:val="kk-KZ"/>
        </w:rPr>
      </w:pPr>
      <w:r w:rsidRPr="00EE6B0D">
        <w:rPr>
          <w:lang w:val="kk-KZ"/>
        </w:rPr>
        <w:t>(</w:t>
      </w:r>
      <w:r>
        <w:rPr>
          <w:lang w:val="kk-KZ"/>
        </w:rPr>
        <w:t>Пенза, Ресей</w:t>
      </w:r>
      <w:r w:rsidRPr="00EE6B0D">
        <w:rPr>
          <w:lang w:val="kk-KZ"/>
        </w:rPr>
        <w:t>)</w:t>
      </w:r>
    </w:p>
    <w:p w14:paraId="283F6FBE" w14:textId="77777777" w:rsidR="006711AA" w:rsidRPr="00EE6B0D" w:rsidRDefault="006711AA" w:rsidP="00B226B5">
      <w:pPr>
        <w:jc w:val="right"/>
        <w:rPr>
          <w:b/>
          <w:lang w:val="kk-KZ"/>
        </w:rPr>
      </w:pPr>
    </w:p>
    <w:p w14:paraId="24AEA5A4" w14:textId="77777777" w:rsidR="006711AA" w:rsidRPr="00EE6B0D" w:rsidRDefault="006711AA" w:rsidP="00B226B5">
      <w:pPr>
        <w:jc w:val="right"/>
        <w:rPr>
          <w:b/>
          <w:lang w:val="kk-KZ"/>
        </w:rPr>
      </w:pPr>
    </w:p>
    <w:p w14:paraId="6026A413" w14:textId="77777777" w:rsidR="006711AA" w:rsidRDefault="006711AA" w:rsidP="006711AA">
      <w:pPr>
        <w:jc w:val="center"/>
        <w:rPr>
          <w:b/>
          <w:lang w:val="kk-KZ"/>
        </w:rPr>
      </w:pPr>
    </w:p>
    <w:p w14:paraId="45715DF8" w14:textId="77777777" w:rsidR="006711AA" w:rsidRDefault="006711AA" w:rsidP="006711AA">
      <w:pPr>
        <w:jc w:val="center"/>
        <w:rPr>
          <w:b/>
          <w:lang w:val="kk-KZ"/>
        </w:rPr>
      </w:pPr>
    </w:p>
    <w:p w14:paraId="08D74DDB" w14:textId="77777777" w:rsidR="00FE6A5E" w:rsidRDefault="00FE6A5E" w:rsidP="00B226B5">
      <w:pPr>
        <w:rPr>
          <w:b/>
          <w:lang w:val="kk-KZ"/>
        </w:rPr>
      </w:pPr>
    </w:p>
    <w:p w14:paraId="1ECD7E6C" w14:textId="77777777" w:rsidR="00EA0E51" w:rsidRDefault="00EA0E51" w:rsidP="00EA0E51">
      <w:pPr>
        <w:ind w:firstLine="0"/>
        <w:rPr>
          <w:b/>
          <w:lang w:val="kk-KZ"/>
        </w:rPr>
      </w:pPr>
    </w:p>
    <w:p w14:paraId="292ED09B" w14:textId="77777777" w:rsidR="006711AA" w:rsidRPr="00EE6B0D" w:rsidRDefault="006711AA" w:rsidP="006711AA">
      <w:pPr>
        <w:jc w:val="center"/>
        <w:rPr>
          <w:b/>
          <w:lang w:val="kk-KZ"/>
        </w:rPr>
      </w:pPr>
    </w:p>
    <w:p w14:paraId="0405982A" w14:textId="6A451B3B" w:rsidR="006711AA" w:rsidRPr="00EE6B0D" w:rsidRDefault="006711AA" w:rsidP="006711AA">
      <w:pPr>
        <w:jc w:val="center"/>
        <w:rPr>
          <w:lang w:val="kk-KZ"/>
        </w:rPr>
      </w:pPr>
      <w:r w:rsidRPr="00EE6B0D">
        <w:rPr>
          <w:lang w:val="kk-KZ"/>
        </w:rPr>
        <w:t>Қазақстан Республикасы</w:t>
      </w:r>
    </w:p>
    <w:p w14:paraId="65AB2C2B" w14:textId="4C9B5D66" w:rsidR="006711AA" w:rsidRPr="00EA0E51" w:rsidRDefault="006711AA" w:rsidP="006711AA">
      <w:pPr>
        <w:jc w:val="center"/>
        <w:rPr>
          <w:lang w:val="kk-KZ"/>
        </w:rPr>
        <w:sectPr w:rsidR="006711AA" w:rsidRPr="00EA0E51" w:rsidSect="00233D87">
          <w:footerReference w:type="default" r:id="rId8"/>
          <w:footerReference w:type="first" r:id="rId9"/>
          <w:pgSz w:w="11909" w:h="16834" w:code="9"/>
          <w:pgMar w:top="1134" w:right="567" w:bottom="1134" w:left="1701" w:header="720" w:footer="720" w:gutter="0"/>
          <w:cols w:space="720"/>
          <w:titlePg/>
          <w:docGrid w:linePitch="381"/>
        </w:sectPr>
      </w:pPr>
      <w:r w:rsidRPr="00EE6B0D">
        <w:rPr>
          <w:lang w:val="kk-KZ"/>
        </w:rPr>
        <w:t>Алматы, 202</w:t>
      </w:r>
      <w:r w:rsidRPr="00967A40">
        <w:t>6</w:t>
      </w:r>
    </w:p>
    <w:p w14:paraId="4B577AB8" w14:textId="77777777" w:rsidR="006711AA" w:rsidRDefault="006711AA" w:rsidP="00B226B5">
      <w:pPr>
        <w:rPr>
          <w:b/>
          <w:bCs/>
          <w:color w:val="000000"/>
          <w:szCs w:val="28"/>
          <w:lang w:val="kk-KZ"/>
        </w:rPr>
      </w:pPr>
    </w:p>
    <w:p w14:paraId="6CAFB538" w14:textId="2DCDF753" w:rsidR="00967A40" w:rsidRDefault="00967A40" w:rsidP="00967A40">
      <w:pPr>
        <w:jc w:val="center"/>
        <w:rPr>
          <w:b/>
          <w:bCs/>
          <w:color w:val="000000"/>
          <w:sz w:val="32"/>
          <w:szCs w:val="32"/>
          <w:lang w:val="kk-KZ"/>
        </w:rPr>
      </w:pPr>
      <w:r w:rsidRPr="00967A40">
        <w:rPr>
          <w:b/>
          <w:bCs/>
          <w:color w:val="000000"/>
          <w:sz w:val="32"/>
          <w:szCs w:val="32"/>
          <w:lang w:val="kk-KZ"/>
        </w:rPr>
        <w:t>МАЗМҰНЫ</w:t>
      </w:r>
    </w:p>
    <w:p w14:paraId="04B4B836" w14:textId="77777777" w:rsidR="002035C7" w:rsidRPr="00967A40" w:rsidRDefault="002035C7" w:rsidP="00967A40">
      <w:pPr>
        <w:jc w:val="center"/>
        <w:rPr>
          <w:b/>
          <w:bCs/>
          <w:color w:val="000000"/>
          <w:sz w:val="32"/>
          <w:szCs w:val="32"/>
          <w:lang w:val="kk-KZ"/>
        </w:rPr>
      </w:pPr>
    </w:p>
    <w:p w14:paraId="712692CF" w14:textId="4F8C1C5E" w:rsidR="0005481D" w:rsidRPr="0005481D" w:rsidRDefault="00B56158">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r w:rsidRPr="00C63E5E">
        <w:fldChar w:fldCharType="begin"/>
      </w:r>
      <w:r w:rsidRPr="00C63E5E">
        <w:instrText xml:space="preserve"> TOC \o "1-3" \h \z \u </w:instrText>
      </w:r>
      <w:r w:rsidRPr="00C63E5E">
        <w:fldChar w:fldCharType="separate"/>
      </w:r>
      <w:hyperlink w:anchor="_Toc224843558" w:history="1">
        <w:r w:rsidR="0005481D" w:rsidRPr="0005481D">
          <w:rPr>
            <w:rStyle w:val="af0"/>
            <w:noProof/>
            <w:lang w:val="kk-KZ"/>
          </w:rPr>
          <w:t>НОРМ</w:t>
        </w:r>
        <w:r w:rsidR="0005481D" w:rsidRPr="0005481D">
          <w:rPr>
            <w:rStyle w:val="af0"/>
            <w:noProof/>
            <w:lang w:val="kk-KZ"/>
          </w:rPr>
          <w:t>А</w:t>
        </w:r>
        <w:r w:rsidR="0005481D" w:rsidRPr="0005481D">
          <w:rPr>
            <w:rStyle w:val="af0"/>
            <w:noProof/>
            <w:lang w:val="kk-KZ"/>
          </w:rPr>
          <w:t>ТИВТІК СІЛТЕМЕЛЕР</w:t>
        </w:r>
        <w:r w:rsidR="0005481D" w:rsidRPr="0005481D">
          <w:rPr>
            <w:noProof/>
            <w:webHidden/>
          </w:rPr>
          <w:tab/>
        </w:r>
        <w:r w:rsidR="0005481D" w:rsidRPr="0005481D">
          <w:rPr>
            <w:noProof/>
            <w:webHidden/>
          </w:rPr>
          <w:fldChar w:fldCharType="begin"/>
        </w:r>
        <w:r w:rsidR="0005481D" w:rsidRPr="0005481D">
          <w:rPr>
            <w:noProof/>
            <w:webHidden/>
          </w:rPr>
          <w:instrText xml:space="preserve"> PAGEREF _Toc224843558 \h </w:instrText>
        </w:r>
        <w:r w:rsidR="0005481D" w:rsidRPr="0005481D">
          <w:rPr>
            <w:noProof/>
            <w:webHidden/>
          </w:rPr>
        </w:r>
        <w:r w:rsidR="0005481D" w:rsidRPr="0005481D">
          <w:rPr>
            <w:noProof/>
            <w:webHidden/>
          </w:rPr>
          <w:fldChar w:fldCharType="separate"/>
        </w:r>
        <w:r w:rsidR="0005481D" w:rsidRPr="0005481D">
          <w:rPr>
            <w:noProof/>
            <w:webHidden/>
          </w:rPr>
          <w:t>4</w:t>
        </w:r>
        <w:r w:rsidR="0005481D" w:rsidRPr="0005481D">
          <w:rPr>
            <w:noProof/>
            <w:webHidden/>
          </w:rPr>
          <w:fldChar w:fldCharType="end"/>
        </w:r>
      </w:hyperlink>
    </w:p>
    <w:p w14:paraId="6FDAFDF1" w14:textId="3DB623FD"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59" w:history="1">
        <w:r w:rsidRPr="0005481D">
          <w:rPr>
            <w:rStyle w:val="af0"/>
            <w:noProof/>
            <w:lang w:val="kk-KZ"/>
          </w:rPr>
          <w:t>ҚАБЫЛДАНҒАН ТЕРМИНДЕР ТІЗІМІ</w:t>
        </w:r>
        <w:r w:rsidRPr="0005481D">
          <w:rPr>
            <w:noProof/>
            <w:webHidden/>
          </w:rPr>
          <w:tab/>
        </w:r>
        <w:r w:rsidRPr="0005481D">
          <w:rPr>
            <w:noProof/>
            <w:webHidden/>
          </w:rPr>
          <w:fldChar w:fldCharType="begin"/>
        </w:r>
        <w:r w:rsidRPr="0005481D">
          <w:rPr>
            <w:noProof/>
            <w:webHidden/>
          </w:rPr>
          <w:instrText xml:space="preserve"> PAGEREF _Toc224843559 \h </w:instrText>
        </w:r>
        <w:r w:rsidRPr="0005481D">
          <w:rPr>
            <w:noProof/>
            <w:webHidden/>
          </w:rPr>
        </w:r>
        <w:r w:rsidRPr="0005481D">
          <w:rPr>
            <w:noProof/>
            <w:webHidden/>
          </w:rPr>
          <w:fldChar w:fldCharType="separate"/>
        </w:r>
        <w:r w:rsidRPr="0005481D">
          <w:rPr>
            <w:noProof/>
            <w:webHidden/>
          </w:rPr>
          <w:t>5</w:t>
        </w:r>
        <w:r w:rsidRPr="0005481D">
          <w:rPr>
            <w:noProof/>
            <w:webHidden/>
          </w:rPr>
          <w:fldChar w:fldCharType="end"/>
        </w:r>
      </w:hyperlink>
    </w:p>
    <w:p w14:paraId="3F4CF239" w14:textId="0B9369E3"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0" w:history="1">
        <w:r w:rsidRPr="0005481D">
          <w:rPr>
            <w:rStyle w:val="af0"/>
            <w:noProof/>
            <w:lang w:val="ru-KZ"/>
          </w:rPr>
          <w:t>ҚАБЫЛДАНҒАН ҚЫСҚАРТУЛАР ТІЗІМІ</w:t>
        </w:r>
        <w:r w:rsidRPr="0005481D">
          <w:rPr>
            <w:noProof/>
            <w:webHidden/>
          </w:rPr>
          <w:tab/>
        </w:r>
        <w:r w:rsidRPr="0005481D">
          <w:rPr>
            <w:noProof/>
            <w:webHidden/>
          </w:rPr>
          <w:fldChar w:fldCharType="begin"/>
        </w:r>
        <w:r w:rsidRPr="0005481D">
          <w:rPr>
            <w:noProof/>
            <w:webHidden/>
          </w:rPr>
          <w:instrText xml:space="preserve"> PAGEREF _Toc224843560 \h </w:instrText>
        </w:r>
        <w:r w:rsidRPr="0005481D">
          <w:rPr>
            <w:noProof/>
            <w:webHidden/>
          </w:rPr>
        </w:r>
        <w:r w:rsidRPr="0005481D">
          <w:rPr>
            <w:noProof/>
            <w:webHidden/>
          </w:rPr>
          <w:fldChar w:fldCharType="separate"/>
        </w:r>
        <w:r w:rsidRPr="0005481D">
          <w:rPr>
            <w:noProof/>
            <w:webHidden/>
          </w:rPr>
          <w:t>6</w:t>
        </w:r>
        <w:r w:rsidRPr="0005481D">
          <w:rPr>
            <w:noProof/>
            <w:webHidden/>
          </w:rPr>
          <w:fldChar w:fldCharType="end"/>
        </w:r>
      </w:hyperlink>
    </w:p>
    <w:p w14:paraId="05F54F4D" w14:textId="2C4DFE75"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1" w:history="1">
        <w:r w:rsidRPr="0005481D">
          <w:rPr>
            <w:rStyle w:val="af0"/>
            <w:noProof/>
            <w:lang w:val="kk-KZ"/>
          </w:rPr>
          <w:t>КІРІСПЕ</w:t>
        </w:r>
        <w:r w:rsidRPr="0005481D">
          <w:rPr>
            <w:noProof/>
            <w:webHidden/>
          </w:rPr>
          <w:tab/>
        </w:r>
        <w:r w:rsidRPr="0005481D">
          <w:rPr>
            <w:noProof/>
            <w:webHidden/>
          </w:rPr>
          <w:fldChar w:fldCharType="begin"/>
        </w:r>
        <w:r w:rsidRPr="0005481D">
          <w:rPr>
            <w:noProof/>
            <w:webHidden/>
          </w:rPr>
          <w:instrText xml:space="preserve"> PAGEREF _Toc224843561 \h </w:instrText>
        </w:r>
        <w:r w:rsidRPr="0005481D">
          <w:rPr>
            <w:noProof/>
            <w:webHidden/>
          </w:rPr>
        </w:r>
        <w:r w:rsidRPr="0005481D">
          <w:rPr>
            <w:noProof/>
            <w:webHidden/>
          </w:rPr>
          <w:fldChar w:fldCharType="separate"/>
        </w:r>
        <w:r w:rsidRPr="0005481D">
          <w:rPr>
            <w:noProof/>
            <w:webHidden/>
          </w:rPr>
          <w:t>7</w:t>
        </w:r>
        <w:r w:rsidRPr="0005481D">
          <w:rPr>
            <w:noProof/>
            <w:webHidden/>
          </w:rPr>
          <w:fldChar w:fldCharType="end"/>
        </w:r>
      </w:hyperlink>
    </w:p>
    <w:p w14:paraId="2EEFE13D" w14:textId="5591FF3D"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2" w:history="1">
        <w:r w:rsidRPr="0005481D">
          <w:rPr>
            <w:rStyle w:val="af0"/>
            <w:noProof/>
            <w:lang w:val="kk-KZ"/>
          </w:rPr>
          <w:t>1. ЖҮРЕК АРИТМИЯЛАРЫНЫҢ БҰЗЫЛУЫН ДИАГНОСТИКАЛ АУДЫҢ ҚАЗІРГІ ЖАҒДАЙЫ ЖӘНЕ ЗЕРТТЕУДІҢ ӨЗЕКТІЛІГІ</w:t>
        </w:r>
        <w:r w:rsidRPr="0005481D">
          <w:rPr>
            <w:noProof/>
            <w:webHidden/>
          </w:rPr>
          <w:tab/>
        </w:r>
        <w:r w:rsidRPr="0005481D">
          <w:rPr>
            <w:noProof/>
            <w:webHidden/>
          </w:rPr>
          <w:fldChar w:fldCharType="begin"/>
        </w:r>
        <w:r w:rsidRPr="0005481D">
          <w:rPr>
            <w:noProof/>
            <w:webHidden/>
          </w:rPr>
          <w:instrText xml:space="preserve"> PAGEREF _Toc224843562 \h </w:instrText>
        </w:r>
        <w:r w:rsidRPr="0005481D">
          <w:rPr>
            <w:noProof/>
            <w:webHidden/>
          </w:rPr>
        </w:r>
        <w:r w:rsidRPr="0005481D">
          <w:rPr>
            <w:noProof/>
            <w:webHidden/>
          </w:rPr>
          <w:fldChar w:fldCharType="separate"/>
        </w:r>
        <w:r w:rsidRPr="0005481D">
          <w:rPr>
            <w:noProof/>
            <w:webHidden/>
          </w:rPr>
          <w:t>11</w:t>
        </w:r>
        <w:r w:rsidRPr="0005481D">
          <w:rPr>
            <w:noProof/>
            <w:webHidden/>
          </w:rPr>
          <w:fldChar w:fldCharType="end"/>
        </w:r>
      </w:hyperlink>
    </w:p>
    <w:p w14:paraId="43A0B7B4" w14:textId="6F37F374"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3" w:history="1">
        <w:r w:rsidRPr="0005481D">
          <w:rPr>
            <w:rStyle w:val="af0"/>
            <w:noProof/>
            <w:lang w:val="kk-KZ"/>
          </w:rPr>
          <w:t>1.1 Жүрекшелер фибрилляциясын диагностикалаудың заманауи әдістеріне шолу</w:t>
        </w:r>
        <w:r w:rsidRPr="0005481D">
          <w:rPr>
            <w:noProof/>
            <w:webHidden/>
          </w:rPr>
          <w:tab/>
        </w:r>
        <w:r w:rsidRPr="0005481D">
          <w:rPr>
            <w:noProof/>
            <w:webHidden/>
          </w:rPr>
          <w:fldChar w:fldCharType="begin"/>
        </w:r>
        <w:r w:rsidRPr="0005481D">
          <w:rPr>
            <w:noProof/>
            <w:webHidden/>
          </w:rPr>
          <w:instrText xml:space="preserve"> PAGEREF _Toc224843563 \h </w:instrText>
        </w:r>
        <w:r w:rsidRPr="0005481D">
          <w:rPr>
            <w:noProof/>
            <w:webHidden/>
          </w:rPr>
        </w:r>
        <w:r w:rsidRPr="0005481D">
          <w:rPr>
            <w:noProof/>
            <w:webHidden/>
          </w:rPr>
          <w:fldChar w:fldCharType="separate"/>
        </w:r>
        <w:r w:rsidRPr="0005481D">
          <w:rPr>
            <w:noProof/>
            <w:webHidden/>
          </w:rPr>
          <w:t>11</w:t>
        </w:r>
        <w:r w:rsidRPr="0005481D">
          <w:rPr>
            <w:noProof/>
            <w:webHidden/>
          </w:rPr>
          <w:fldChar w:fldCharType="end"/>
        </w:r>
      </w:hyperlink>
    </w:p>
    <w:p w14:paraId="07B4465E" w14:textId="65CDC919"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4" w:history="1">
        <w:r w:rsidRPr="0005481D">
          <w:rPr>
            <w:rStyle w:val="af0"/>
            <w:noProof/>
            <w:lang w:val="kk-KZ"/>
          </w:rPr>
          <w:t xml:space="preserve">1.2 Электрокардиосигналдың </w:t>
        </w:r>
        <w:r w:rsidRPr="0005481D">
          <w:rPr>
            <w:rStyle w:val="af0"/>
            <w:rFonts w:eastAsiaTheme="majorEastAsia"/>
            <w:noProof/>
            <w:lang w:val="kk-KZ"/>
          </w:rPr>
          <w:t>пайда</w:t>
        </w:r>
        <w:r w:rsidRPr="0005481D">
          <w:rPr>
            <w:rStyle w:val="af0"/>
            <w:noProof/>
            <w:lang w:val="kk-KZ"/>
          </w:rPr>
          <w:t xml:space="preserve"> болуы </w:t>
        </w:r>
        <w:r w:rsidRPr="0005481D">
          <w:rPr>
            <w:rStyle w:val="af0"/>
            <w:rFonts w:eastAsiaTheme="majorEastAsia"/>
            <w:noProof/>
            <w:lang w:val="kk-KZ"/>
          </w:rPr>
          <w:t>мен</w:t>
        </w:r>
        <w:r w:rsidRPr="0005481D">
          <w:rPr>
            <w:rStyle w:val="af0"/>
            <w:noProof/>
            <w:lang w:val="kk-KZ"/>
          </w:rPr>
          <w:t xml:space="preserve"> </w:t>
        </w:r>
        <w:r w:rsidRPr="0005481D">
          <w:rPr>
            <w:rStyle w:val="af0"/>
            <w:rFonts w:eastAsiaTheme="majorEastAsia"/>
            <w:noProof/>
            <w:lang w:val="kk-KZ"/>
          </w:rPr>
          <w:t>қалыптасуының</w:t>
        </w:r>
        <w:r w:rsidRPr="0005481D">
          <w:rPr>
            <w:rStyle w:val="af0"/>
            <w:noProof/>
            <w:lang w:val="kk-KZ"/>
          </w:rPr>
          <w:t xml:space="preserve"> </w:t>
        </w:r>
        <w:r w:rsidRPr="0005481D">
          <w:rPr>
            <w:rStyle w:val="af0"/>
            <w:rFonts w:eastAsiaTheme="majorEastAsia"/>
            <w:noProof/>
            <w:lang w:val="kk-KZ"/>
          </w:rPr>
          <w:t>физиологиялық</w:t>
        </w:r>
        <w:r w:rsidRPr="0005481D">
          <w:rPr>
            <w:rStyle w:val="af0"/>
            <w:noProof/>
            <w:lang w:val="kk-KZ"/>
          </w:rPr>
          <w:t xml:space="preserve"> </w:t>
        </w:r>
        <w:r w:rsidRPr="0005481D">
          <w:rPr>
            <w:rStyle w:val="af0"/>
            <w:rFonts w:eastAsiaTheme="majorEastAsia"/>
            <w:noProof/>
            <w:lang w:val="kk-KZ"/>
          </w:rPr>
          <w:t>негіздері</w:t>
        </w:r>
        <w:r w:rsidRPr="0005481D">
          <w:rPr>
            <w:noProof/>
            <w:webHidden/>
          </w:rPr>
          <w:tab/>
        </w:r>
        <w:r w:rsidRPr="0005481D">
          <w:rPr>
            <w:noProof/>
            <w:webHidden/>
          </w:rPr>
          <w:fldChar w:fldCharType="begin"/>
        </w:r>
        <w:r w:rsidRPr="0005481D">
          <w:rPr>
            <w:noProof/>
            <w:webHidden/>
          </w:rPr>
          <w:instrText xml:space="preserve"> PAGEREF _Toc224843564 \h </w:instrText>
        </w:r>
        <w:r w:rsidRPr="0005481D">
          <w:rPr>
            <w:noProof/>
            <w:webHidden/>
          </w:rPr>
        </w:r>
        <w:r w:rsidRPr="0005481D">
          <w:rPr>
            <w:noProof/>
            <w:webHidden/>
          </w:rPr>
          <w:fldChar w:fldCharType="separate"/>
        </w:r>
        <w:r w:rsidRPr="0005481D">
          <w:rPr>
            <w:noProof/>
            <w:webHidden/>
          </w:rPr>
          <w:t>16</w:t>
        </w:r>
        <w:r w:rsidRPr="0005481D">
          <w:rPr>
            <w:noProof/>
            <w:webHidden/>
          </w:rPr>
          <w:fldChar w:fldCharType="end"/>
        </w:r>
      </w:hyperlink>
    </w:p>
    <w:p w14:paraId="29FC2CB0" w14:textId="39EA5678"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5" w:history="1">
        <w:r w:rsidRPr="0005481D">
          <w:rPr>
            <w:rStyle w:val="af0"/>
            <w:noProof/>
            <w:lang w:val="kk-KZ"/>
          </w:rPr>
          <w:t>1.2.1 Амплитудалық - уақыттық талдау және ЭКГ сигналын автоматты белгілеу мәселелері</w:t>
        </w:r>
        <w:r w:rsidRPr="0005481D">
          <w:rPr>
            <w:noProof/>
            <w:webHidden/>
          </w:rPr>
          <w:tab/>
        </w:r>
        <w:r w:rsidRPr="0005481D">
          <w:rPr>
            <w:noProof/>
            <w:webHidden/>
          </w:rPr>
          <w:fldChar w:fldCharType="begin"/>
        </w:r>
        <w:r w:rsidRPr="0005481D">
          <w:rPr>
            <w:noProof/>
            <w:webHidden/>
          </w:rPr>
          <w:instrText xml:space="preserve"> PAGEREF _Toc224843565 \h </w:instrText>
        </w:r>
        <w:r w:rsidRPr="0005481D">
          <w:rPr>
            <w:noProof/>
            <w:webHidden/>
          </w:rPr>
        </w:r>
        <w:r w:rsidRPr="0005481D">
          <w:rPr>
            <w:noProof/>
            <w:webHidden/>
          </w:rPr>
          <w:fldChar w:fldCharType="separate"/>
        </w:r>
        <w:r w:rsidRPr="0005481D">
          <w:rPr>
            <w:noProof/>
            <w:webHidden/>
          </w:rPr>
          <w:t>20</w:t>
        </w:r>
        <w:r w:rsidRPr="0005481D">
          <w:rPr>
            <w:noProof/>
            <w:webHidden/>
          </w:rPr>
          <w:fldChar w:fldCharType="end"/>
        </w:r>
      </w:hyperlink>
    </w:p>
    <w:p w14:paraId="4A4B19AE" w14:textId="29D56441"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6" w:history="1">
        <w:r w:rsidRPr="0005481D">
          <w:rPr>
            <w:rStyle w:val="af0"/>
            <w:noProof/>
            <w:lang w:val="ru-KZ"/>
          </w:rPr>
          <w:t xml:space="preserve">1.3 </w:t>
        </w:r>
        <w:r w:rsidRPr="0005481D">
          <w:rPr>
            <w:rStyle w:val="af0"/>
            <w:noProof/>
            <w:lang w:val="kk-KZ"/>
          </w:rPr>
          <w:t>Интервалограммалық талдау негізінде жүрекшелер фибрилляциясын анықтау әдістері</w:t>
        </w:r>
        <w:r w:rsidRPr="0005481D">
          <w:rPr>
            <w:noProof/>
            <w:webHidden/>
          </w:rPr>
          <w:tab/>
        </w:r>
        <w:r w:rsidRPr="0005481D">
          <w:rPr>
            <w:noProof/>
            <w:webHidden/>
          </w:rPr>
          <w:fldChar w:fldCharType="begin"/>
        </w:r>
        <w:r w:rsidRPr="0005481D">
          <w:rPr>
            <w:noProof/>
            <w:webHidden/>
          </w:rPr>
          <w:instrText xml:space="preserve"> PAGEREF _Toc224843566 \h </w:instrText>
        </w:r>
        <w:r w:rsidRPr="0005481D">
          <w:rPr>
            <w:noProof/>
            <w:webHidden/>
          </w:rPr>
        </w:r>
        <w:r w:rsidRPr="0005481D">
          <w:rPr>
            <w:noProof/>
            <w:webHidden/>
          </w:rPr>
          <w:fldChar w:fldCharType="separate"/>
        </w:r>
        <w:r w:rsidRPr="0005481D">
          <w:rPr>
            <w:noProof/>
            <w:webHidden/>
          </w:rPr>
          <w:t>21</w:t>
        </w:r>
        <w:r w:rsidRPr="0005481D">
          <w:rPr>
            <w:noProof/>
            <w:webHidden/>
          </w:rPr>
          <w:fldChar w:fldCharType="end"/>
        </w:r>
      </w:hyperlink>
    </w:p>
    <w:p w14:paraId="3E24F576" w14:textId="47D843F5"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67" w:history="1">
        <w:r w:rsidRPr="0005481D">
          <w:rPr>
            <w:rStyle w:val="af0"/>
            <w:bCs/>
            <w:noProof/>
            <w:lang w:val="kk-KZ"/>
          </w:rPr>
          <w:t>1.4 Жүрекшелер фибрилляциясын сипаттайтын электрокардиографиялық белгілер</w:t>
        </w:r>
        <w:r w:rsidRPr="0005481D">
          <w:rPr>
            <w:bCs/>
            <w:noProof/>
            <w:webHidden/>
          </w:rPr>
          <w:tab/>
        </w:r>
        <w:r w:rsidRPr="0005481D">
          <w:rPr>
            <w:bCs/>
            <w:noProof/>
            <w:webHidden/>
          </w:rPr>
          <w:fldChar w:fldCharType="begin"/>
        </w:r>
        <w:r w:rsidRPr="0005481D">
          <w:rPr>
            <w:bCs/>
            <w:noProof/>
            <w:webHidden/>
          </w:rPr>
          <w:instrText xml:space="preserve"> PAGEREF _Toc224843567 \h </w:instrText>
        </w:r>
        <w:r w:rsidRPr="0005481D">
          <w:rPr>
            <w:bCs/>
            <w:noProof/>
            <w:webHidden/>
          </w:rPr>
        </w:r>
        <w:r w:rsidRPr="0005481D">
          <w:rPr>
            <w:bCs/>
            <w:noProof/>
            <w:webHidden/>
          </w:rPr>
          <w:fldChar w:fldCharType="separate"/>
        </w:r>
        <w:r w:rsidRPr="0005481D">
          <w:rPr>
            <w:bCs/>
            <w:noProof/>
            <w:webHidden/>
          </w:rPr>
          <w:t>26</w:t>
        </w:r>
        <w:r w:rsidRPr="0005481D">
          <w:rPr>
            <w:bCs/>
            <w:noProof/>
            <w:webHidden/>
          </w:rPr>
          <w:fldChar w:fldCharType="end"/>
        </w:r>
      </w:hyperlink>
    </w:p>
    <w:p w14:paraId="2AE9941F" w14:textId="65B867D0"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8" w:history="1">
        <w:r w:rsidRPr="0005481D">
          <w:rPr>
            <w:rStyle w:val="af0"/>
            <w:noProof/>
            <w:lang w:val="kk-KZ"/>
          </w:rPr>
          <w:t>1.5 Жүрек ырғағының өзгергіштігін бағалау әдістері</w:t>
        </w:r>
        <w:r w:rsidRPr="0005481D">
          <w:rPr>
            <w:noProof/>
            <w:webHidden/>
          </w:rPr>
          <w:tab/>
        </w:r>
        <w:r w:rsidRPr="0005481D">
          <w:rPr>
            <w:noProof/>
            <w:webHidden/>
          </w:rPr>
          <w:fldChar w:fldCharType="begin"/>
        </w:r>
        <w:r w:rsidRPr="0005481D">
          <w:rPr>
            <w:noProof/>
            <w:webHidden/>
          </w:rPr>
          <w:instrText xml:space="preserve"> PAGEREF _Toc224843568 \h </w:instrText>
        </w:r>
        <w:r w:rsidRPr="0005481D">
          <w:rPr>
            <w:noProof/>
            <w:webHidden/>
          </w:rPr>
        </w:r>
        <w:r w:rsidRPr="0005481D">
          <w:rPr>
            <w:noProof/>
            <w:webHidden/>
          </w:rPr>
          <w:fldChar w:fldCharType="separate"/>
        </w:r>
        <w:r w:rsidRPr="0005481D">
          <w:rPr>
            <w:noProof/>
            <w:webHidden/>
          </w:rPr>
          <w:t>31</w:t>
        </w:r>
        <w:r w:rsidRPr="0005481D">
          <w:rPr>
            <w:noProof/>
            <w:webHidden/>
          </w:rPr>
          <w:fldChar w:fldCharType="end"/>
        </w:r>
      </w:hyperlink>
    </w:p>
    <w:p w14:paraId="5DE44473" w14:textId="60A2CEF2"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69" w:history="1">
        <w:r w:rsidRPr="0005481D">
          <w:rPr>
            <w:rStyle w:val="af0"/>
            <w:noProof/>
            <w:lang w:val="kk-KZ"/>
          </w:rPr>
          <w:t>1.5.1 Жүрек ырғағының өзгергіштігінің физиологиялық маңызы</w:t>
        </w:r>
        <w:r w:rsidRPr="0005481D">
          <w:rPr>
            <w:noProof/>
            <w:webHidden/>
          </w:rPr>
          <w:tab/>
        </w:r>
        <w:r w:rsidRPr="0005481D">
          <w:rPr>
            <w:noProof/>
            <w:webHidden/>
          </w:rPr>
          <w:fldChar w:fldCharType="begin"/>
        </w:r>
        <w:r w:rsidRPr="0005481D">
          <w:rPr>
            <w:noProof/>
            <w:webHidden/>
          </w:rPr>
          <w:instrText xml:space="preserve"> PAGEREF _Toc224843569 \h </w:instrText>
        </w:r>
        <w:r w:rsidRPr="0005481D">
          <w:rPr>
            <w:noProof/>
            <w:webHidden/>
          </w:rPr>
        </w:r>
        <w:r w:rsidRPr="0005481D">
          <w:rPr>
            <w:noProof/>
            <w:webHidden/>
          </w:rPr>
          <w:fldChar w:fldCharType="separate"/>
        </w:r>
        <w:r w:rsidRPr="0005481D">
          <w:rPr>
            <w:noProof/>
            <w:webHidden/>
          </w:rPr>
          <w:t>32</w:t>
        </w:r>
        <w:r w:rsidRPr="0005481D">
          <w:rPr>
            <w:noProof/>
            <w:webHidden/>
          </w:rPr>
          <w:fldChar w:fldCharType="end"/>
        </w:r>
      </w:hyperlink>
    </w:p>
    <w:p w14:paraId="1922CBCB" w14:textId="0DD69B25"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0" w:history="1">
        <w:r w:rsidRPr="0005481D">
          <w:rPr>
            <w:rStyle w:val="af0"/>
            <w:noProof/>
            <w:lang w:val="kk-KZ"/>
          </w:rPr>
          <w:t>1.5.2 Уақыт аймағындағы жүрек ырғағының өзгергіштігін статистикалық талдау әдістері</w:t>
        </w:r>
        <w:r w:rsidRPr="0005481D">
          <w:rPr>
            <w:noProof/>
            <w:webHidden/>
          </w:rPr>
          <w:tab/>
        </w:r>
        <w:r w:rsidRPr="0005481D">
          <w:rPr>
            <w:noProof/>
            <w:webHidden/>
          </w:rPr>
          <w:fldChar w:fldCharType="begin"/>
        </w:r>
        <w:r w:rsidRPr="0005481D">
          <w:rPr>
            <w:noProof/>
            <w:webHidden/>
          </w:rPr>
          <w:instrText xml:space="preserve"> PAGEREF _Toc224843570 \h </w:instrText>
        </w:r>
        <w:r w:rsidRPr="0005481D">
          <w:rPr>
            <w:noProof/>
            <w:webHidden/>
          </w:rPr>
        </w:r>
        <w:r w:rsidRPr="0005481D">
          <w:rPr>
            <w:noProof/>
            <w:webHidden/>
          </w:rPr>
          <w:fldChar w:fldCharType="separate"/>
        </w:r>
        <w:r w:rsidRPr="0005481D">
          <w:rPr>
            <w:noProof/>
            <w:webHidden/>
          </w:rPr>
          <w:t>34</w:t>
        </w:r>
        <w:r w:rsidRPr="0005481D">
          <w:rPr>
            <w:noProof/>
            <w:webHidden/>
          </w:rPr>
          <w:fldChar w:fldCharType="end"/>
        </w:r>
      </w:hyperlink>
    </w:p>
    <w:p w14:paraId="66F0E051" w14:textId="1B3DA7AA"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1" w:history="1">
        <w:r w:rsidRPr="0005481D">
          <w:rPr>
            <w:rStyle w:val="af0"/>
            <w:noProof/>
            <w:lang w:val="kk-KZ"/>
          </w:rPr>
          <w:t>1.5.3 Жүрек ырғағының өзгергіштігін талдаудың геометриялық және корреляциялық әдістері</w:t>
        </w:r>
        <w:r w:rsidRPr="0005481D">
          <w:rPr>
            <w:noProof/>
            <w:webHidden/>
          </w:rPr>
          <w:tab/>
        </w:r>
        <w:r w:rsidRPr="0005481D">
          <w:rPr>
            <w:noProof/>
            <w:webHidden/>
          </w:rPr>
          <w:fldChar w:fldCharType="begin"/>
        </w:r>
        <w:r w:rsidRPr="0005481D">
          <w:rPr>
            <w:noProof/>
            <w:webHidden/>
          </w:rPr>
          <w:instrText xml:space="preserve"> PAGEREF _Toc224843571 \h </w:instrText>
        </w:r>
        <w:r w:rsidRPr="0005481D">
          <w:rPr>
            <w:noProof/>
            <w:webHidden/>
          </w:rPr>
        </w:r>
        <w:r w:rsidRPr="0005481D">
          <w:rPr>
            <w:noProof/>
            <w:webHidden/>
          </w:rPr>
          <w:fldChar w:fldCharType="separate"/>
        </w:r>
        <w:r w:rsidRPr="0005481D">
          <w:rPr>
            <w:noProof/>
            <w:webHidden/>
          </w:rPr>
          <w:t>34</w:t>
        </w:r>
        <w:r w:rsidRPr="0005481D">
          <w:rPr>
            <w:noProof/>
            <w:webHidden/>
          </w:rPr>
          <w:fldChar w:fldCharType="end"/>
        </w:r>
      </w:hyperlink>
    </w:p>
    <w:p w14:paraId="41DA7EC2" w14:textId="23C2828E"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2" w:history="1">
        <w:r w:rsidRPr="0005481D">
          <w:rPr>
            <w:rStyle w:val="af0"/>
            <w:noProof/>
            <w:lang w:val="kk-KZ"/>
          </w:rPr>
          <w:t>1.5.4 Жүрек ырғағының өзгергіштігін талдаудың сызықтық емес әдісі</w:t>
        </w:r>
        <w:r w:rsidRPr="0005481D">
          <w:rPr>
            <w:noProof/>
            <w:webHidden/>
          </w:rPr>
          <w:tab/>
        </w:r>
        <w:r w:rsidRPr="0005481D">
          <w:rPr>
            <w:noProof/>
            <w:webHidden/>
          </w:rPr>
          <w:fldChar w:fldCharType="begin"/>
        </w:r>
        <w:r w:rsidRPr="0005481D">
          <w:rPr>
            <w:noProof/>
            <w:webHidden/>
          </w:rPr>
          <w:instrText xml:space="preserve"> PAGEREF _Toc224843572 \h </w:instrText>
        </w:r>
        <w:r w:rsidRPr="0005481D">
          <w:rPr>
            <w:noProof/>
            <w:webHidden/>
          </w:rPr>
        </w:r>
        <w:r w:rsidRPr="0005481D">
          <w:rPr>
            <w:noProof/>
            <w:webHidden/>
          </w:rPr>
          <w:fldChar w:fldCharType="separate"/>
        </w:r>
        <w:r w:rsidRPr="0005481D">
          <w:rPr>
            <w:noProof/>
            <w:webHidden/>
          </w:rPr>
          <w:t>36</w:t>
        </w:r>
        <w:r w:rsidRPr="0005481D">
          <w:rPr>
            <w:noProof/>
            <w:webHidden/>
          </w:rPr>
          <w:fldChar w:fldCharType="end"/>
        </w:r>
      </w:hyperlink>
    </w:p>
    <w:p w14:paraId="763DB190" w14:textId="32913C7A"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3" w:history="1">
        <w:r w:rsidRPr="0005481D">
          <w:rPr>
            <w:rStyle w:val="af0"/>
            <w:noProof/>
            <w:lang w:val="kk-KZ"/>
          </w:rPr>
          <w:t>1.5.5 Жүрек ырғағының өзгергіштігін жиіліктік аймақта спектрлік талдау әдістері</w:t>
        </w:r>
        <w:r w:rsidRPr="0005481D">
          <w:rPr>
            <w:noProof/>
            <w:webHidden/>
          </w:rPr>
          <w:tab/>
        </w:r>
        <w:r w:rsidRPr="0005481D">
          <w:rPr>
            <w:noProof/>
            <w:webHidden/>
          </w:rPr>
          <w:fldChar w:fldCharType="begin"/>
        </w:r>
        <w:r w:rsidRPr="0005481D">
          <w:rPr>
            <w:noProof/>
            <w:webHidden/>
          </w:rPr>
          <w:instrText xml:space="preserve"> PAGEREF _Toc224843573 \h </w:instrText>
        </w:r>
        <w:r w:rsidRPr="0005481D">
          <w:rPr>
            <w:noProof/>
            <w:webHidden/>
          </w:rPr>
        </w:r>
        <w:r w:rsidRPr="0005481D">
          <w:rPr>
            <w:noProof/>
            <w:webHidden/>
          </w:rPr>
          <w:fldChar w:fldCharType="separate"/>
        </w:r>
        <w:r w:rsidRPr="0005481D">
          <w:rPr>
            <w:noProof/>
            <w:webHidden/>
          </w:rPr>
          <w:t>36</w:t>
        </w:r>
        <w:r w:rsidRPr="0005481D">
          <w:rPr>
            <w:noProof/>
            <w:webHidden/>
          </w:rPr>
          <w:fldChar w:fldCharType="end"/>
        </w:r>
      </w:hyperlink>
    </w:p>
    <w:p w14:paraId="37D1E064" w14:textId="469722FF"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4" w:history="1">
        <w:r w:rsidRPr="0005481D">
          <w:rPr>
            <w:rStyle w:val="af0"/>
            <w:noProof/>
            <w:lang w:val="kk-KZ"/>
          </w:rPr>
          <w:t>1.6 Пароксизмальды жүрекшелер фибрилляциясын анықтаудың негізгі мәселелері</w:t>
        </w:r>
        <w:r w:rsidRPr="0005481D">
          <w:rPr>
            <w:noProof/>
            <w:webHidden/>
          </w:rPr>
          <w:tab/>
        </w:r>
        <w:r w:rsidRPr="0005481D">
          <w:rPr>
            <w:noProof/>
            <w:webHidden/>
          </w:rPr>
          <w:fldChar w:fldCharType="begin"/>
        </w:r>
        <w:r w:rsidRPr="0005481D">
          <w:rPr>
            <w:noProof/>
            <w:webHidden/>
          </w:rPr>
          <w:instrText xml:space="preserve"> PAGEREF _Toc224843574 \h </w:instrText>
        </w:r>
        <w:r w:rsidRPr="0005481D">
          <w:rPr>
            <w:noProof/>
            <w:webHidden/>
          </w:rPr>
        </w:r>
        <w:r w:rsidRPr="0005481D">
          <w:rPr>
            <w:noProof/>
            <w:webHidden/>
          </w:rPr>
          <w:fldChar w:fldCharType="separate"/>
        </w:r>
        <w:r w:rsidRPr="0005481D">
          <w:rPr>
            <w:noProof/>
            <w:webHidden/>
          </w:rPr>
          <w:t>37</w:t>
        </w:r>
        <w:r w:rsidRPr="0005481D">
          <w:rPr>
            <w:noProof/>
            <w:webHidden/>
          </w:rPr>
          <w:fldChar w:fldCharType="end"/>
        </w:r>
      </w:hyperlink>
    </w:p>
    <w:p w14:paraId="099A3892" w14:textId="70091967"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5" w:history="1">
        <w:r w:rsidRPr="0005481D">
          <w:rPr>
            <w:rStyle w:val="af0"/>
            <w:noProof/>
            <w:lang w:val="kk-KZ"/>
          </w:rPr>
          <w:t>1.7 Бірінші тараудың қорытындылары және зерттеу мәселесінің тұжырымы</w:t>
        </w:r>
        <w:r w:rsidRPr="0005481D">
          <w:rPr>
            <w:noProof/>
            <w:webHidden/>
          </w:rPr>
          <w:tab/>
        </w:r>
        <w:r w:rsidRPr="0005481D">
          <w:rPr>
            <w:noProof/>
            <w:webHidden/>
          </w:rPr>
          <w:fldChar w:fldCharType="begin"/>
        </w:r>
        <w:r w:rsidRPr="0005481D">
          <w:rPr>
            <w:noProof/>
            <w:webHidden/>
          </w:rPr>
          <w:instrText xml:space="preserve"> PAGEREF _Toc224843575 \h </w:instrText>
        </w:r>
        <w:r w:rsidRPr="0005481D">
          <w:rPr>
            <w:noProof/>
            <w:webHidden/>
          </w:rPr>
        </w:r>
        <w:r w:rsidRPr="0005481D">
          <w:rPr>
            <w:noProof/>
            <w:webHidden/>
          </w:rPr>
          <w:fldChar w:fldCharType="separate"/>
        </w:r>
        <w:r w:rsidRPr="0005481D">
          <w:rPr>
            <w:noProof/>
            <w:webHidden/>
          </w:rPr>
          <w:t>38</w:t>
        </w:r>
        <w:r w:rsidRPr="0005481D">
          <w:rPr>
            <w:noProof/>
            <w:webHidden/>
          </w:rPr>
          <w:fldChar w:fldCharType="end"/>
        </w:r>
      </w:hyperlink>
    </w:p>
    <w:p w14:paraId="7C78DD27" w14:textId="01A0E41E"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6" w:history="1">
        <w:r w:rsidRPr="0005481D">
          <w:rPr>
            <w:rStyle w:val="af0"/>
            <w:noProof/>
            <w:lang w:val="kk-KZ"/>
          </w:rPr>
          <w:t>2. ИНТЕРВАЛОГРАММАЛАР НЕГІЗІНДЕ ЖҮРЕКШЕЛЕР ФИБРИЛЛЯЦИЯСЫН АНЫҚТАУ ӘДІСТЕМЕСІ ЖӘНЕ ОНЫ АЛГОРИТМДІК ІСКЕ АСЫРУ</w:t>
        </w:r>
        <w:r w:rsidRPr="0005481D">
          <w:rPr>
            <w:noProof/>
            <w:webHidden/>
          </w:rPr>
          <w:tab/>
        </w:r>
        <w:r w:rsidRPr="0005481D">
          <w:rPr>
            <w:noProof/>
            <w:webHidden/>
          </w:rPr>
          <w:fldChar w:fldCharType="begin"/>
        </w:r>
        <w:r w:rsidRPr="0005481D">
          <w:rPr>
            <w:noProof/>
            <w:webHidden/>
          </w:rPr>
          <w:instrText xml:space="preserve"> PAGEREF _Toc224843576 \h </w:instrText>
        </w:r>
        <w:r w:rsidRPr="0005481D">
          <w:rPr>
            <w:noProof/>
            <w:webHidden/>
          </w:rPr>
        </w:r>
        <w:r w:rsidRPr="0005481D">
          <w:rPr>
            <w:noProof/>
            <w:webHidden/>
          </w:rPr>
          <w:fldChar w:fldCharType="separate"/>
        </w:r>
        <w:r w:rsidRPr="0005481D">
          <w:rPr>
            <w:noProof/>
            <w:webHidden/>
          </w:rPr>
          <w:t>39</w:t>
        </w:r>
        <w:r w:rsidRPr="0005481D">
          <w:rPr>
            <w:noProof/>
            <w:webHidden/>
          </w:rPr>
          <w:fldChar w:fldCharType="end"/>
        </w:r>
      </w:hyperlink>
    </w:p>
    <w:p w14:paraId="43C91023" w14:textId="294DC3F9"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7" w:history="1">
        <w:r w:rsidRPr="0005481D">
          <w:rPr>
            <w:rStyle w:val="af0"/>
            <w:noProof/>
            <w:lang w:val="kk-KZ"/>
          </w:rPr>
          <w:t>2.1 Зерттеуде пайдаланылған AFDB дерекқоры және оның сипаттамасы</w:t>
        </w:r>
        <w:r w:rsidRPr="0005481D">
          <w:rPr>
            <w:noProof/>
            <w:webHidden/>
          </w:rPr>
          <w:tab/>
        </w:r>
        <w:r w:rsidRPr="0005481D">
          <w:rPr>
            <w:noProof/>
            <w:webHidden/>
          </w:rPr>
          <w:fldChar w:fldCharType="begin"/>
        </w:r>
        <w:r w:rsidRPr="0005481D">
          <w:rPr>
            <w:noProof/>
            <w:webHidden/>
          </w:rPr>
          <w:instrText xml:space="preserve"> PAGEREF _Toc224843577 \h </w:instrText>
        </w:r>
        <w:r w:rsidRPr="0005481D">
          <w:rPr>
            <w:noProof/>
            <w:webHidden/>
          </w:rPr>
        </w:r>
        <w:r w:rsidRPr="0005481D">
          <w:rPr>
            <w:noProof/>
            <w:webHidden/>
          </w:rPr>
          <w:fldChar w:fldCharType="separate"/>
        </w:r>
        <w:r w:rsidRPr="0005481D">
          <w:rPr>
            <w:noProof/>
            <w:webHidden/>
          </w:rPr>
          <w:t>39</w:t>
        </w:r>
        <w:r w:rsidRPr="0005481D">
          <w:rPr>
            <w:noProof/>
            <w:webHidden/>
          </w:rPr>
          <w:fldChar w:fldCharType="end"/>
        </w:r>
      </w:hyperlink>
    </w:p>
    <w:p w14:paraId="137CE902" w14:textId="3F862565"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78" w:history="1">
        <w:r w:rsidRPr="0005481D">
          <w:rPr>
            <w:rStyle w:val="af0"/>
            <w:noProof/>
            <w:lang w:val="kk-KZ"/>
          </w:rPr>
          <w:t>2.2 Интервалограммалар негізінде жүрекшелер фибрилляция эпизодтарын анықтау әдістемесі</w:t>
        </w:r>
        <w:r w:rsidRPr="0005481D">
          <w:rPr>
            <w:noProof/>
            <w:webHidden/>
          </w:rPr>
          <w:tab/>
        </w:r>
        <w:r w:rsidRPr="0005481D">
          <w:rPr>
            <w:noProof/>
            <w:webHidden/>
          </w:rPr>
          <w:fldChar w:fldCharType="begin"/>
        </w:r>
        <w:r w:rsidRPr="0005481D">
          <w:rPr>
            <w:noProof/>
            <w:webHidden/>
          </w:rPr>
          <w:instrText xml:space="preserve"> PAGEREF _Toc224843578 \h </w:instrText>
        </w:r>
        <w:r w:rsidRPr="0005481D">
          <w:rPr>
            <w:noProof/>
            <w:webHidden/>
          </w:rPr>
        </w:r>
        <w:r w:rsidRPr="0005481D">
          <w:rPr>
            <w:noProof/>
            <w:webHidden/>
          </w:rPr>
          <w:fldChar w:fldCharType="separate"/>
        </w:r>
        <w:r w:rsidRPr="0005481D">
          <w:rPr>
            <w:noProof/>
            <w:webHidden/>
          </w:rPr>
          <w:t>40</w:t>
        </w:r>
        <w:r w:rsidRPr="0005481D">
          <w:rPr>
            <w:noProof/>
            <w:webHidden/>
          </w:rPr>
          <w:fldChar w:fldCharType="end"/>
        </w:r>
      </w:hyperlink>
    </w:p>
    <w:p w14:paraId="3A03A07C" w14:textId="1E599313"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79" w:history="1">
        <w:r w:rsidRPr="0005481D">
          <w:rPr>
            <w:rStyle w:val="af0"/>
            <w:bCs/>
            <w:noProof/>
            <w:lang w:val="kk-KZ"/>
          </w:rPr>
          <w:t>2.2.1 Интервалограммалар негізінде жүрекшелер фибрилляциясын анықтау алгоритмі және оны қадамдық іске асыру тәртібі</w:t>
        </w:r>
        <w:r w:rsidRPr="0005481D">
          <w:rPr>
            <w:bCs/>
            <w:noProof/>
            <w:webHidden/>
          </w:rPr>
          <w:tab/>
        </w:r>
        <w:r w:rsidRPr="0005481D">
          <w:rPr>
            <w:bCs/>
            <w:noProof/>
            <w:webHidden/>
          </w:rPr>
          <w:fldChar w:fldCharType="begin"/>
        </w:r>
        <w:r w:rsidRPr="0005481D">
          <w:rPr>
            <w:bCs/>
            <w:noProof/>
            <w:webHidden/>
          </w:rPr>
          <w:instrText xml:space="preserve"> PAGEREF _Toc224843579 \h </w:instrText>
        </w:r>
        <w:r w:rsidRPr="0005481D">
          <w:rPr>
            <w:bCs/>
            <w:noProof/>
            <w:webHidden/>
          </w:rPr>
        </w:r>
        <w:r w:rsidRPr="0005481D">
          <w:rPr>
            <w:bCs/>
            <w:noProof/>
            <w:webHidden/>
          </w:rPr>
          <w:fldChar w:fldCharType="separate"/>
        </w:r>
        <w:r w:rsidRPr="0005481D">
          <w:rPr>
            <w:bCs/>
            <w:noProof/>
            <w:webHidden/>
          </w:rPr>
          <w:t>41</w:t>
        </w:r>
        <w:r w:rsidRPr="0005481D">
          <w:rPr>
            <w:bCs/>
            <w:noProof/>
            <w:webHidden/>
          </w:rPr>
          <w:fldChar w:fldCharType="end"/>
        </w:r>
      </w:hyperlink>
    </w:p>
    <w:p w14:paraId="383075B6" w14:textId="623C3835"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80" w:history="1">
        <w:r w:rsidRPr="0005481D">
          <w:rPr>
            <w:rStyle w:val="af0"/>
            <w:noProof/>
            <w:lang w:val="kk-KZ"/>
          </w:rPr>
          <w:t>2.3 Есептеу экспериментінің хаттамасы және сапа бағалау критерийлері</w:t>
        </w:r>
        <w:r w:rsidRPr="0005481D">
          <w:rPr>
            <w:noProof/>
            <w:webHidden/>
          </w:rPr>
          <w:tab/>
        </w:r>
        <w:r w:rsidRPr="0005481D">
          <w:rPr>
            <w:noProof/>
            <w:webHidden/>
          </w:rPr>
          <w:fldChar w:fldCharType="begin"/>
        </w:r>
        <w:r w:rsidRPr="0005481D">
          <w:rPr>
            <w:noProof/>
            <w:webHidden/>
          </w:rPr>
          <w:instrText xml:space="preserve"> PAGEREF _Toc224843580 \h </w:instrText>
        </w:r>
        <w:r w:rsidRPr="0005481D">
          <w:rPr>
            <w:noProof/>
            <w:webHidden/>
          </w:rPr>
        </w:r>
        <w:r w:rsidRPr="0005481D">
          <w:rPr>
            <w:noProof/>
            <w:webHidden/>
          </w:rPr>
          <w:fldChar w:fldCharType="separate"/>
        </w:r>
        <w:r w:rsidRPr="0005481D">
          <w:rPr>
            <w:noProof/>
            <w:webHidden/>
          </w:rPr>
          <w:t>53</w:t>
        </w:r>
        <w:r w:rsidRPr="0005481D">
          <w:rPr>
            <w:noProof/>
            <w:webHidden/>
          </w:rPr>
          <w:fldChar w:fldCharType="end"/>
        </w:r>
      </w:hyperlink>
    </w:p>
    <w:p w14:paraId="36209797" w14:textId="6BBE2392"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1" w:history="1">
        <w:r w:rsidRPr="0005481D">
          <w:rPr>
            <w:rStyle w:val="af0"/>
            <w:bCs/>
            <w:noProof/>
            <w:lang w:val="kk-KZ"/>
          </w:rPr>
          <w:t>2.3.1 Зерттеуде пайдаланылған деректер және талдау бірлігі</w:t>
        </w:r>
        <w:r w:rsidRPr="0005481D">
          <w:rPr>
            <w:bCs/>
            <w:noProof/>
            <w:webHidden/>
          </w:rPr>
          <w:tab/>
        </w:r>
        <w:r w:rsidRPr="0005481D">
          <w:rPr>
            <w:bCs/>
            <w:noProof/>
            <w:webHidden/>
          </w:rPr>
          <w:fldChar w:fldCharType="begin"/>
        </w:r>
        <w:r w:rsidRPr="0005481D">
          <w:rPr>
            <w:bCs/>
            <w:noProof/>
            <w:webHidden/>
          </w:rPr>
          <w:instrText xml:space="preserve"> PAGEREF _Toc224843581 \h </w:instrText>
        </w:r>
        <w:r w:rsidRPr="0005481D">
          <w:rPr>
            <w:bCs/>
            <w:noProof/>
            <w:webHidden/>
          </w:rPr>
        </w:r>
        <w:r w:rsidRPr="0005481D">
          <w:rPr>
            <w:bCs/>
            <w:noProof/>
            <w:webHidden/>
          </w:rPr>
          <w:fldChar w:fldCharType="separate"/>
        </w:r>
        <w:r w:rsidRPr="0005481D">
          <w:rPr>
            <w:bCs/>
            <w:noProof/>
            <w:webHidden/>
          </w:rPr>
          <w:t>53</w:t>
        </w:r>
        <w:r w:rsidRPr="0005481D">
          <w:rPr>
            <w:bCs/>
            <w:noProof/>
            <w:webHidden/>
          </w:rPr>
          <w:fldChar w:fldCharType="end"/>
        </w:r>
      </w:hyperlink>
    </w:p>
    <w:p w14:paraId="1B6458D8" w14:textId="37376C11"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2" w:history="1">
        <w:r w:rsidRPr="0005481D">
          <w:rPr>
            <w:rStyle w:val="af0"/>
            <w:bCs/>
            <w:noProof/>
            <w:lang w:val="kk-KZ"/>
          </w:rPr>
          <w:t>2.3.2 Терезелік өңдеу тәртібі және есептеу режимі</w:t>
        </w:r>
        <w:r w:rsidRPr="0005481D">
          <w:rPr>
            <w:bCs/>
            <w:noProof/>
            <w:webHidden/>
          </w:rPr>
          <w:tab/>
        </w:r>
        <w:r w:rsidRPr="0005481D">
          <w:rPr>
            <w:bCs/>
            <w:noProof/>
            <w:webHidden/>
          </w:rPr>
          <w:fldChar w:fldCharType="begin"/>
        </w:r>
        <w:r w:rsidRPr="0005481D">
          <w:rPr>
            <w:bCs/>
            <w:noProof/>
            <w:webHidden/>
          </w:rPr>
          <w:instrText xml:space="preserve"> PAGEREF _Toc224843582 \h </w:instrText>
        </w:r>
        <w:r w:rsidRPr="0005481D">
          <w:rPr>
            <w:bCs/>
            <w:noProof/>
            <w:webHidden/>
          </w:rPr>
        </w:r>
        <w:r w:rsidRPr="0005481D">
          <w:rPr>
            <w:bCs/>
            <w:noProof/>
            <w:webHidden/>
          </w:rPr>
          <w:fldChar w:fldCharType="separate"/>
        </w:r>
        <w:r w:rsidRPr="0005481D">
          <w:rPr>
            <w:bCs/>
            <w:noProof/>
            <w:webHidden/>
          </w:rPr>
          <w:t>54</w:t>
        </w:r>
        <w:r w:rsidRPr="0005481D">
          <w:rPr>
            <w:bCs/>
            <w:noProof/>
            <w:webHidden/>
          </w:rPr>
          <w:fldChar w:fldCharType="end"/>
        </w:r>
      </w:hyperlink>
    </w:p>
    <w:p w14:paraId="73B119E7" w14:textId="11AD4944"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3" w:history="1">
        <w:r w:rsidRPr="0005481D">
          <w:rPr>
            <w:rStyle w:val="af0"/>
            <w:bCs/>
            <w:noProof/>
            <w:lang w:val="kk-KZ"/>
          </w:rPr>
          <w:t>2.3.3 Деректреді жазбалар бойынша оқыту, валидация және тестілеу жиынтықтарына бөлу қағадаты</w:t>
        </w:r>
        <w:r w:rsidRPr="0005481D">
          <w:rPr>
            <w:bCs/>
            <w:noProof/>
            <w:webHidden/>
          </w:rPr>
          <w:tab/>
        </w:r>
        <w:r w:rsidRPr="0005481D">
          <w:rPr>
            <w:bCs/>
            <w:noProof/>
            <w:webHidden/>
          </w:rPr>
          <w:fldChar w:fldCharType="begin"/>
        </w:r>
        <w:r w:rsidRPr="0005481D">
          <w:rPr>
            <w:bCs/>
            <w:noProof/>
            <w:webHidden/>
          </w:rPr>
          <w:instrText xml:space="preserve"> PAGEREF _Toc224843583 \h </w:instrText>
        </w:r>
        <w:r w:rsidRPr="0005481D">
          <w:rPr>
            <w:bCs/>
            <w:noProof/>
            <w:webHidden/>
          </w:rPr>
        </w:r>
        <w:r w:rsidRPr="0005481D">
          <w:rPr>
            <w:bCs/>
            <w:noProof/>
            <w:webHidden/>
          </w:rPr>
          <w:fldChar w:fldCharType="separate"/>
        </w:r>
        <w:r w:rsidRPr="0005481D">
          <w:rPr>
            <w:bCs/>
            <w:noProof/>
            <w:webHidden/>
          </w:rPr>
          <w:t>54</w:t>
        </w:r>
        <w:r w:rsidRPr="0005481D">
          <w:rPr>
            <w:bCs/>
            <w:noProof/>
            <w:webHidden/>
          </w:rPr>
          <w:fldChar w:fldCharType="end"/>
        </w:r>
      </w:hyperlink>
    </w:p>
    <w:p w14:paraId="6C3B9F0A" w14:textId="21A27F31"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4" w:history="1">
        <w:r w:rsidRPr="0005481D">
          <w:rPr>
            <w:rStyle w:val="af0"/>
            <w:bCs/>
            <w:noProof/>
            <w:lang w:val="kk-KZ"/>
          </w:rPr>
          <w:t>2.3.4 Жіктеу моделі және шешім қабылдау шегін таңдау</w:t>
        </w:r>
        <w:r w:rsidRPr="0005481D">
          <w:rPr>
            <w:bCs/>
            <w:noProof/>
            <w:webHidden/>
          </w:rPr>
          <w:tab/>
        </w:r>
        <w:r w:rsidRPr="0005481D">
          <w:rPr>
            <w:bCs/>
            <w:noProof/>
            <w:webHidden/>
          </w:rPr>
          <w:fldChar w:fldCharType="begin"/>
        </w:r>
        <w:r w:rsidRPr="0005481D">
          <w:rPr>
            <w:bCs/>
            <w:noProof/>
            <w:webHidden/>
          </w:rPr>
          <w:instrText xml:space="preserve"> PAGEREF _Toc224843584 \h </w:instrText>
        </w:r>
        <w:r w:rsidRPr="0005481D">
          <w:rPr>
            <w:bCs/>
            <w:noProof/>
            <w:webHidden/>
          </w:rPr>
        </w:r>
        <w:r w:rsidRPr="0005481D">
          <w:rPr>
            <w:bCs/>
            <w:noProof/>
            <w:webHidden/>
          </w:rPr>
          <w:fldChar w:fldCharType="separate"/>
        </w:r>
        <w:r w:rsidRPr="0005481D">
          <w:rPr>
            <w:bCs/>
            <w:noProof/>
            <w:webHidden/>
          </w:rPr>
          <w:t>55</w:t>
        </w:r>
        <w:r w:rsidRPr="0005481D">
          <w:rPr>
            <w:bCs/>
            <w:noProof/>
            <w:webHidden/>
          </w:rPr>
          <w:fldChar w:fldCharType="end"/>
        </w:r>
      </w:hyperlink>
    </w:p>
    <w:p w14:paraId="465120AB" w14:textId="0FA185B4"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5" w:history="1">
        <w:r w:rsidRPr="0005481D">
          <w:rPr>
            <w:rStyle w:val="af0"/>
            <w:bCs/>
            <w:noProof/>
            <w:lang w:val="kk-KZ"/>
          </w:rPr>
          <w:t>2.3.5 Терезелік шешімдер тізбегі бойынша жүрекшелер фибрилляциясының  эпизодтарын қалыптастыру</w:t>
        </w:r>
        <w:r w:rsidRPr="0005481D">
          <w:rPr>
            <w:bCs/>
            <w:noProof/>
            <w:webHidden/>
          </w:rPr>
          <w:tab/>
        </w:r>
        <w:r w:rsidRPr="0005481D">
          <w:rPr>
            <w:bCs/>
            <w:noProof/>
            <w:webHidden/>
          </w:rPr>
          <w:fldChar w:fldCharType="begin"/>
        </w:r>
        <w:r w:rsidRPr="0005481D">
          <w:rPr>
            <w:bCs/>
            <w:noProof/>
            <w:webHidden/>
          </w:rPr>
          <w:instrText xml:space="preserve"> PAGEREF _Toc224843585 \h </w:instrText>
        </w:r>
        <w:r w:rsidRPr="0005481D">
          <w:rPr>
            <w:bCs/>
            <w:noProof/>
            <w:webHidden/>
          </w:rPr>
        </w:r>
        <w:r w:rsidRPr="0005481D">
          <w:rPr>
            <w:bCs/>
            <w:noProof/>
            <w:webHidden/>
          </w:rPr>
          <w:fldChar w:fldCharType="separate"/>
        </w:r>
        <w:r w:rsidRPr="0005481D">
          <w:rPr>
            <w:bCs/>
            <w:noProof/>
            <w:webHidden/>
          </w:rPr>
          <w:t>56</w:t>
        </w:r>
        <w:r w:rsidRPr="0005481D">
          <w:rPr>
            <w:bCs/>
            <w:noProof/>
            <w:webHidden/>
          </w:rPr>
          <w:fldChar w:fldCharType="end"/>
        </w:r>
      </w:hyperlink>
    </w:p>
    <w:p w14:paraId="315F1876" w14:textId="1FB41632"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6" w:history="1">
        <w:r w:rsidRPr="0005481D">
          <w:rPr>
            <w:rStyle w:val="af0"/>
            <w:bCs/>
            <w:noProof/>
            <w:lang w:val="kk-KZ"/>
          </w:rPr>
          <w:t>2.3.6 Нақты уақыт режимінде екі деңгейлі шешім қабылдау әдістемесі</w:t>
        </w:r>
        <w:r w:rsidRPr="0005481D">
          <w:rPr>
            <w:bCs/>
            <w:noProof/>
            <w:webHidden/>
          </w:rPr>
          <w:tab/>
        </w:r>
        <w:r w:rsidRPr="0005481D">
          <w:rPr>
            <w:bCs/>
            <w:noProof/>
            <w:webHidden/>
          </w:rPr>
          <w:fldChar w:fldCharType="begin"/>
        </w:r>
        <w:r w:rsidRPr="0005481D">
          <w:rPr>
            <w:bCs/>
            <w:noProof/>
            <w:webHidden/>
          </w:rPr>
          <w:instrText xml:space="preserve"> PAGEREF _Toc224843586 \h </w:instrText>
        </w:r>
        <w:r w:rsidRPr="0005481D">
          <w:rPr>
            <w:bCs/>
            <w:noProof/>
            <w:webHidden/>
          </w:rPr>
        </w:r>
        <w:r w:rsidRPr="0005481D">
          <w:rPr>
            <w:bCs/>
            <w:noProof/>
            <w:webHidden/>
          </w:rPr>
          <w:fldChar w:fldCharType="separate"/>
        </w:r>
        <w:r w:rsidRPr="0005481D">
          <w:rPr>
            <w:bCs/>
            <w:noProof/>
            <w:webHidden/>
          </w:rPr>
          <w:t>57</w:t>
        </w:r>
        <w:r w:rsidRPr="0005481D">
          <w:rPr>
            <w:bCs/>
            <w:noProof/>
            <w:webHidden/>
          </w:rPr>
          <w:fldChar w:fldCharType="end"/>
        </w:r>
      </w:hyperlink>
    </w:p>
    <w:p w14:paraId="283A46A1" w14:textId="3827416B"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7" w:history="1">
        <w:r w:rsidRPr="0005481D">
          <w:rPr>
            <w:rStyle w:val="af0"/>
            <w:bCs/>
            <w:noProof/>
            <w:lang w:val="kk-KZ"/>
          </w:rPr>
          <w:t>2.3.7 Терезе және эпизод деңгейлеріндегі сапаны бағалау критерийлері</w:t>
        </w:r>
        <w:r w:rsidRPr="0005481D">
          <w:rPr>
            <w:bCs/>
            <w:noProof/>
            <w:webHidden/>
          </w:rPr>
          <w:tab/>
        </w:r>
        <w:r w:rsidRPr="0005481D">
          <w:rPr>
            <w:bCs/>
            <w:noProof/>
            <w:webHidden/>
          </w:rPr>
          <w:fldChar w:fldCharType="begin"/>
        </w:r>
        <w:r w:rsidRPr="0005481D">
          <w:rPr>
            <w:bCs/>
            <w:noProof/>
            <w:webHidden/>
          </w:rPr>
          <w:instrText xml:space="preserve"> PAGEREF _Toc224843587 \h </w:instrText>
        </w:r>
        <w:r w:rsidRPr="0005481D">
          <w:rPr>
            <w:bCs/>
            <w:noProof/>
            <w:webHidden/>
          </w:rPr>
        </w:r>
        <w:r w:rsidRPr="0005481D">
          <w:rPr>
            <w:bCs/>
            <w:noProof/>
            <w:webHidden/>
          </w:rPr>
          <w:fldChar w:fldCharType="separate"/>
        </w:r>
        <w:r w:rsidRPr="0005481D">
          <w:rPr>
            <w:bCs/>
            <w:noProof/>
            <w:webHidden/>
          </w:rPr>
          <w:t>58</w:t>
        </w:r>
        <w:r w:rsidRPr="0005481D">
          <w:rPr>
            <w:bCs/>
            <w:noProof/>
            <w:webHidden/>
          </w:rPr>
          <w:fldChar w:fldCharType="end"/>
        </w:r>
      </w:hyperlink>
    </w:p>
    <w:p w14:paraId="5EB44735" w14:textId="4BCB1FC7" w:rsidR="0005481D" w:rsidRPr="0005481D" w:rsidRDefault="0005481D">
      <w:pPr>
        <w:pStyle w:val="31"/>
        <w:tabs>
          <w:tab w:val="right" w:leader="dot" w:pos="9628"/>
        </w:tabs>
        <w:rPr>
          <w:rFonts w:asciiTheme="minorHAnsi" w:eastAsiaTheme="minorEastAsia" w:hAnsiTheme="minorHAnsi" w:cstheme="minorBidi"/>
          <w:bCs/>
          <w:noProof/>
          <w:kern w:val="2"/>
          <w:sz w:val="24"/>
          <w:szCs w:val="24"/>
          <w:lang w:val="ru-KZ"/>
          <w14:ligatures w14:val="standardContextual"/>
        </w:rPr>
      </w:pPr>
      <w:hyperlink w:anchor="_Toc224843588" w:history="1">
        <w:r w:rsidRPr="0005481D">
          <w:rPr>
            <w:rStyle w:val="af0"/>
            <w:bCs/>
            <w:noProof/>
            <w:lang w:val="kk-KZ"/>
          </w:rPr>
          <w:t>2.3.8 Есептеу экспериментін жүргізудің қорытынды тәртібі</w:t>
        </w:r>
        <w:r w:rsidRPr="0005481D">
          <w:rPr>
            <w:bCs/>
            <w:noProof/>
            <w:webHidden/>
          </w:rPr>
          <w:tab/>
        </w:r>
        <w:r w:rsidRPr="0005481D">
          <w:rPr>
            <w:bCs/>
            <w:noProof/>
            <w:webHidden/>
          </w:rPr>
          <w:fldChar w:fldCharType="begin"/>
        </w:r>
        <w:r w:rsidRPr="0005481D">
          <w:rPr>
            <w:bCs/>
            <w:noProof/>
            <w:webHidden/>
          </w:rPr>
          <w:instrText xml:space="preserve"> PAGEREF _Toc224843588 \h </w:instrText>
        </w:r>
        <w:r w:rsidRPr="0005481D">
          <w:rPr>
            <w:bCs/>
            <w:noProof/>
            <w:webHidden/>
          </w:rPr>
        </w:r>
        <w:r w:rsidRPr="0005481D">
          <w:rPr>
            <w:bCs/>
            <w:noProof/>
            <w:webHidden/>
          </w:rPr>
          <w:fldChar w:fldCharType="separate"/>
        </w:r>
        <w:r w:rsidRPr="0005481D">
          <w:rPr>
            <w:bCs/>
            <w:noProof/>
            <w:webHidden/>
          </w:rPr>
          <w:t>59</w:t>
        </w:r>
        <w:r w:rsidRPr="0005481D">
          <w:rPr>
            <w:bCs/>
            <w:noProof/>
            <w:webHidden/>
          </w:rPr>
          <w:fldChar w:fldCharType="end"/>
        </w:r>
      </w:hyperlink>
    </w:p>
    <w:p w14:paraId="451CA959" w14:textId="66CF5029"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89" w:history="1">
        <w:r w:rsidRPr="0005481D">
          <w:rPr>
            <w:rStyle w:val="af0"/>
            <w:noProof/>
            <w:lang w:val="kk-KZ"/>
          </w:rPr>
          <w:t>2.4 Екінші тараудың қорытындылары және зерттеу мәселесінің тұжырымы</w:t>
        </w:r>
        <w:r w:rsidRPr="0005481D">
          <w:rPr>
            <w:noProof/>
            <w:webHidden/>
          </w:rPr>
          <w:tab/>
        </w:r>
        <w:r w:rsidRPr="0005481D">
          <w:rPr>
            <w:noProof/>
            <w:webHidden/>
          </w:rPr>
          <w:fldChar w:fldCharType="begin"/>
        </w:r>
        <w:r w:rsidRPr="0005481D">
          <w:rPr>
            <w:noProof/>
            <w:webHidden/>
          </w:rPr>
          <w:instrText xml:space="preserve"> PAGEREF _Toc224843589 \h </w:instrText>
        </w:r>
        <w:r w:rsidRPr="0005481D">
          <w:rPr>
            <w:noProof/>
            <w:webHidden/>
          </w:rPr>
        </w:r>
        <w:r w:rsidRPr="0005481D">
          <w:rPr>
            <w:noProof/>
            <w:webHidden/>
          </w:rPr>
          <w:fldChar w:fldCharType="separate"/>
        </w:r>
        <w:r w:rsidRPr="0005481D">
          <w:rPr>
            <w:noProof/>
            <w:webHidden/>
          </w:rPr>
          <w:t>61</w:t>
        </w:r>
        <w:r w:rsidRPr="0005481D">
          <w:rPr>
            <w:noProof/>
            <w:webHidden/>
          </w:rPr>
          <w:fldChar w:fldCharType="end"/>
        </w:r>
      </w:hyperlink>
    </w:p>
    <w:p w14:paraId="7799A727" w14:textId="3EB21941"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0" w:history="1">
        <w:r w:rsidRPr="0005481D">
          <w:rPr>
            <w:rStyle w:val="af0"/>
            <w:noProof/>
            <w:lang w:val="kk-KZ"/>
          </w:rPr>
          <w:t>3. ЕСЕПТЕУ ЭКСПЕРИМЕНТІНІҢ НӘТИЖЕЛЕРІ ЖӘНЕ ОЛАРДЫ ҒЫЛЫМИ ТАЛҚЫЛАУ</w:t>
        </w:r>
        <w:r w:rsidRPr="0005481D">
          <w:rPr>
            <w:noProof/>
            <w:webHidden/>
          </w:rPr>
          <w:tab/>
        </w:r>
        <w:r w:rsidRPr="0005481D">
          <w:rPr>
            <w:noProof/>
            <w:webHidden/>
          </w:rPr>
          <w:fldChar w:fldCharType="begin"/>
        </w:r>
        <w:r w:rsidRPr="0005481D">
          <w:rPr>
            <w:noProof/>
            <w:webHidden/>
          </w:rPr>
          <w:instrText xml:space="preserve"> PAGEREF _Toc224843590 \h </w:instrText>
        </w:r>
        <w:r w:rsidRPr="0005481D">
          <w:rPr>
            <w:noProof/>
            <w:webHidden/>
          </w:rPr>
        </w:r>
        <w:r w:rsidRPr="0005481D">
          <w:rPr>
            <w:noProof/>
            <w:webHidden/>
          </w:rPr>
          <w:fldChar w:fldCharType="separate"/>
        </w:r>
        <w:r w:rsidRPr="0005481D">
          <w:rPr>
            <w:noProof/>
            <w:webHidden/>
          </w:rPr>
          <w:t>62</w:t>
        </w:r>
        <w:r w:rsidRPr="0005481D">
          <w:rPr>
            <w:noProof/>
            <w:webHidden/>
          </w:rPr>
          <w:fldChar w:fldCharType="end"/>
        </w:r>
      </w:hyperlink>
    </w:p>
    <w:p w14:paraId="5CAE6B9E" w14:textId="2B49A154"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1" w:history="1">
        <w:r w:rsidRPr="0005481D">
          <w:rPr>
            <w:rStyle w:val="af0"/>
            <w:noProof/>
          </w:rPr>
          <w:t xml:space="preserve">3.1 </w:t>
        </w:r>
        <w:r w:rsidRPr="0005481D">
          <w:rPr>
            <w:rStyle w:val="af0"/>
            <w:noProof/>
            <w:lang w:val="kk-KZ"/>
          </w:rPr>
          <w:t>Эксперименттік</w:t>
        </w:r>
        <w:r w:rsidRPr="0005481D">
          <w:rPr>
            <w:rStyle w:val="af0"/>
            <w:noProof/>
          </w:rPr>
          <w:t xml:space="preserve"> деректер</w:t>
        </w:r>
        <w:r w:rsidRPr="0005481D">
          <w:rPr>
            <w:rStyle w:val="af0"/>
            <w:noProof/>
            <w:lang w:val="kk-KZ"/>
          </w:rPr>
          <w:t xml:space="preserve"> жиынтығының</w:t>
        </w:r>
        <w:r w:rsidRPr="0005481D">
          <w:rPr>
            <w:rStyle w:val="af0"/>
            <w:noProof/>
          </w:rPr>
          <w:t xml:space="preserve"> сипаттамасы және кластар бойынша </w:t>
        </w:r>
        <w:r w:rsidRPr="0005481D">
          <w:rPr>
            <w:rStyle w:val="af0"/>
            <w:noProof/>
            <w:lang w:val="kk-KZ"/>
          </w:rPr>
          <w:t>таралуы</w:t>
        </w:r>
        <w:r w:rsidRPr="0005481D">
          <w:rPr>
            <w:noProof/>
            <w:webHidden/>
          </w:rPr>
          <w:tab/>
        </w:r>
        <w:r w:rsidRPr="0005481D">
          <w:rPr>
            <w:noProof/>
            <w:webHidden/>
          </w:rPr>
          <w:fldChar w:fldCharType="begin"/>
        </w:r>
        <w:r w:rsidRPr="0005481D">
          <w:rPr>
            <w:noProof/>
            <w:webHidden/>
          </w:rPr>
          <w:instrText xml:space="preserve"> PAGEREF _Toc224843591 \h </w:instrText>
        </w:r>
        <w:r w:rsidRPr="0005481D">
          <w:rPr>
            <w:noProof/>
            <w:webHidden/>
          </w:rPr>
        </w:r>
        <w:r w:rsidRPr="0005481D">
          <w:rPr>
            <w:noProof/>
            <w:webHidden/>
          </w:rPr>
          <w:fldChar w:fldCharType="separate"/>
        </w:r>
        <w:r w:rsidRPr="0005481D">
          <w:rPr>
            <w:noProof/>
            <w:webHidden/>
          </w:rPr>
          <w:t>62</w:t>
        </w:r>
        <w:r w:rsidRPr="0005481D">
          <w:rPr>
            <w:noProof/>
            <w:webHidden/>
          </w:rPr>
          <w:fldChar w:fldCharType="end"/>
        </w:r>
      </w:hyperlink>
    </w:p>
    <w:p w14:paraId="2A636E2E" w14:textId="31655094"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2" w:history="1">
        <w:r w:rsidRPr="0005481D">
          <w:rPr>
            <w:rStyle w:val="af0"/>
            <w:noProof/>
            <w:lang w:val="kk-KZ"/>
          </w:rPr>
          <w:t>3.2 RR - интервалдары динамикасын визуалды талдау: R</w:t>
        </w:r>
        <w:r w:rsidRPr="0005481D">
          <w:rPr>
            <w:rStyle w:val="af0"/>
            <w:noProof/>
          </w:rPr>
          <w:t>Δ</w:t>
        </w:r>
        <w:r w:rsidRPr="0005481D">
          <w:rPr>
            <w:rStyle w:val="af0"/>
            <w:noProof/>
            <w:lang w:val="kk-KZ"/>
          </w:rPr>
          <w:t>R-графиктері және Пуанкаре диаграммасы</w:t>
        </w:r>
        <w:r w:rsidRPr="0005481D">
          <w:rPr>
            <w:noProof/>
            <w:webHidden/>
          </w:rPr>
          <w:tab/>
        </w:r>
        <w:r w:rsidRPr="0005481D">
          <w:rPr>
            <w:noProof/>
            <w:webHidden/>
          </w:rPr>
          <w:fldChar w:fldCharType="begin"/>
        </w:r>
        <w:r w:rsidRPr="0005481D">
          <w:rPr>
            <w:noProof/>
            <w:webHidden/>
          </w:rPr>
          <w:instrText xml:space="preserve"> PAGEREF _Toc224843592 \h </w:instrText>
        </w:r>
        <w:r w:rsidRPr="0005481D">
          <w:rPr>
            <w:noProof/>
            <w:webHidden/>
          </w:rPr>
        </w:r>
        <w:r w:rsidRPr="0005481D">
          <w:rPr>
            <w:noProof/>
            <w:webHidden/>
          </w:rPr>
          <w:fldChar w:fldCharType="separate"/>
        </w:r>
        <w:r w:rsidRPr="0005481D">
          <w:rPr>
            <w:noProof/>
            <w:webHidden/>
          </w:rPr>
          <w:t>65</w:t>
        </w:r>
        <w:r w:rsidRPr="0005481D">
          <w:rPr>
            <w:noProof/>
            <w:webHidden/>
          </w:rPr>
          <w:fldChar w:fldCharType="end"/>
        </w:r>
      </w:hyperlink>
    </w:p>
    <w:p w14:paraId="4386B620" w14:textId="6AC911EA"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3" w:history="1">
        <w:r w:rsidRPr="0005481D">
          <w:rPr>
            <w:rStyle w:val="af0"/>
            <w:noProof/>
            <w:lang w:val="kk-KZ"/>
          </w:rPr>
          <w:t>3.3. Жіктеу модельдерін сапа көрсеткіштері бойынша салыстырмалы талдау</w:t>
        </w:r>
        <w:r w:rsidRPr="0005481D">
          <w:rPr>
            <w:noProof/>
            <w:webHidden/>
          </w:rPr>
          <w:tab/>
        </w:r>
        <w:r w:rsidRPr="0005481D">
          <w:rPr>
            <w:noProof/>
            <w:webHidden/>
          </w:rPr>
          <w:fldChar w:fldCharType="begin"/>
        </w:r>
        <w:r w:rsidRPr="0005481D">
          <w:rPr>
            <w:noProof/>
            <w:webHidden/>
          </w:rPr>
          <w:instrText xml:space="preserve"> PAGEREF _Toc224843593 \h </w:instrText>
        </w:r>
        <w:r w:rsidRPr="0005481D">
          <w:rPr>
            <w:noProof/>
            <w:webHidden/>
          </w:rPr>
        </w:r>
        <w:r w:rsidRPr="0005481D">
          <w:rPr>
            <w:noProof/>
            <w:webHidden/>
          </w:rPr>
          <w:fldChar w:fldCharType="separate"/>
        </w:r>
        <w:r w:rsidRPr="0005481D">
          <w:rPr>
            <w:noProof/>
            <w:webHidden/>
          </w:rPr>
          <w:t>67</w:t>
        </w:r>
        <w:r w:rsidRPr="0005481D">
          <w:rPr>
            <w:noProof/>
            <w:webHidden/>
          </w:rPr>
          <w:fldChar w:fldCharType="end"/>
        </w:r>
      </w:hyperlink>
    </w:p>
    <w:p w14:paraId="2205B42E" w14:textId="147CC663"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4" w:history="1">
        <w:r w:rsidRPr="0005481D">
          <w:rPr>
            <w:rStyle w:val="af0"/>
            <w:noProof/>
            <w:lang w:val="kk-KZ"/>
          </w:rPr>
          <w:t>3.4. XGBoost қорытынды моделінің нәтижелері: интерпретациялау және тану сапасы</w:t>
        </w:r>
        <w:r w:rsidRPr="0005481D">
          <w:rPr>
            <w:noProof/>
            <w:webHidden/>
          </w:rPr>
          <w:tab/>
        </w:r>
        <w:r w:rsidRPr="0005481D">
          <w:rPr>
            <w:noProof/>
            <w:webHidden/>
          </w:rPr>
          <w:fldChar w:fldCharType="begin"/>
        </w:r>
        <w:r w:rsidRPr="0005481D">
          <w:rPr>
            <w:noProof/>
            <w:webHidden/>
          </w:rPr>
          <w:instrText xml:space="preserve"> PAGEREF _Toc224843594 \h </w:instrText>
        </w:r>
        <w:r w:rsidRPr="0005481D">
          <w:rPr>
            <w:noProof/>
            <w:webHidden/>
          </w:rPr>
        </w:r>
        <w:r w:rsidRPr="0005481D">
          <w:rPr>
            <w:noProof/>
            <w:webHidden/>
          </w:rPr>
          <w:fldChar w:fldCharType="separate"/>
        </w:r>
        <w:r w:rsidRPr="0005481D">
          <w:rPr>
            <w:noProof/>
            <w:webHidden/>
          </w:rPr>
          <w:t>72</w:t>
        </w:r>
        <w:r w:rsidRPr="0005481D">
          <w:rPr>
            <w:noProof/>
            <w:webHidden/>
          </w:rPr>
          <w:fldChar w:fldCharType="end"/>
        </w:r>
      </w:hyperlink>
    </w:p>
    <w:p w14:paraId="4FDE1849" w14:textId="7A464873"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5" w:history="1">
        <w:r w:rsidRPr="0005481D">
          <w:rPr>
            <w:rStyle w:val="af0"/>
            <w:noProof/>
            <w:lang w:val="kk-KZ"/>
          </w:rPr>
          <w:t>3.5. Нақты уақыт режиміндегі детекцияның тұрақтылығын талдау және қателер көздерін бағалау</w:t>
        </w:r>
        <w:r w:rsidRPr="0005481D">
          <w:rPr>
            <w:noProof/>
            <w:webHidden/>
          </w:rPr>
          <w:tab/>
        </w:r>
        <w:r w:rsidRPr="0005481D">
          <w:rPr>
            <w:noProof/>
            <w:webHidden/>
          </w:rPr>
          <w:fldChar w:fldCharType="begin"/>
        </w:r>
        <w:r w:rsidRPr="0005481D">
          <w:rPr>
            <w:noProof/>
            <w:webHidden/>
          </w:rPr>
          <w:instrText xml:space="preserve"> PAGEREF _Toc224843595 \h </w:instrText>
        </w:r>
        <w:r w:rsidRPr="0005481D">
          <w:rPr>
            <w:noProof/>
            <w:webHidden/>
          </w:rPr>
        </w:r>
        <w:r w:rsidRPr="0005481D">
          <w:rPr>
            <w:noProof/>
            <w:webHidden/>
          </w:rPr>
          <w:fldChar w:fldCharType="separate"/>
        </w:r>
        <w:r w:rsidRPr="0005481D">
          <w:rPr>
            <w:noProof/>
            <w:webHidden/>
          </w:rPr>
          <w:t>75</w:t>
        </w:r>
        <w:r w:rsidRPr="0005481D">
          <w:rPr>
            <w:noProof/>
            <w:webHidden/>
          </w:rPr>
          <w:fldChar w:fldCharType="end"/>
        </w:r>
      </w:hyperlink>
    </w:p>
    <w:p w14:paraId="16567E9D" w14:textId="0E2C8706"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6" w:history="1">
        <w:r w:rsidRPr="0005481D">
          <w:rPr>
            <w:rStyle w:val="af0"/>
            <w:noProof/>
            <w:lang w:val="kk-KZ"/>
          </w:rPr>
          <w:t>3.6. Зерттеу нәтижелерін интерпретациялау және олардың практикалық құндылығы</w:t>
        </w:r>
        <w:r w:rsidRPr="0005481D">
          <w:rPr>
            <w:noProof/>
            <w:webHidden/>
          </w:rPr>
          <w:tab/>
        </w:r>
        <w:r w:rsidRPr="0005481D">
          <w:rPr>
            <w:noProof/>
            <w:webHidden/>
          </w:rPr>
          <w:fldChar w:fldCharType="begin"/>
        </w:r>
        <w:r w:rsidRPr="0005481D">
          <w:rPr>
            <w:noProof/>
            <w:webHidden/>
          </w:rPr>
          <w:instrText xml:space="preserve"> PAGEREF _Toc224843596 \h </w:instrText>
        </w:r>
        <w:r w:rsidRPr="0005481D">
          <w:rPr>
            <w:noProof/>
            <w:webHidden/>
          </w:rPr>
        </w:r>
        <w:r w:rsidRPr="0005481D">
          <w:rPr>
            <w:noProof/>
            <w:webHidden/>
          </w:rPr>
          <w:fldChar w:fldCharType="separate"/>
        </w:r>
        <w:r w:rsidRPr="0005481D">
          <w:rPr>
            <w:noProof/>
            <w:webHidden/>
          </w:rPr>
          <w:t>76</w:t>
        </w:r>
        <w:r w:rsidRPr="0005481D">
          <w:rPr>
            <w:noProof/>
            <w:webHidden/>
          </w:rPr>
          <w:fldChar w:fldCharType="end"/>
        </w:r>
      </w:hyperlink>
    </w:p>
    <w:p w14:paraId="0F441B90" w14:textId="2D2E558D"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7" w:history="1">
        <w:r w:rsidRPr="0005481D">
          <w:rPr>
            <w:rStyle w:val="af0"/>
            <w:noProof/>
            <w:lang w:val="kk-KZ"/>
          </w:rPr>
          <w:t>3.7. Жүрекшелер фибрилляциясын нақты уақыт режимінде анықтау функциясын портативті кардиоанализатордың қолданыстағы жүйесіне енгізу</w:t>
        </w:r>
        <w:r w:rsidRPr="0005481D">
          <w:rPr>
            <w:noProof/>
            <w:webHidden/>
          </w:rPr>
          <w:tab/>
        </w:r>
        <w:r w:rsidRPr="0005481D">
          <w:rPr>
            <w:noProof/>
            <w:webHidden/>
          </w:rPr>
          <w:fldChar w:fldCharType="begin"/>
        </w:r>
        <w:r w:rsidRPr="0005481D">
          <w:rPr>
            <w:noProof/>
            <w:webHidden/>
          </w:rPr>
          <w:instrText xml:space="preserve"> PAGEREF _Toc224843597 \h </w:instrText>
        </w:r>
        <w:r w:rsidRPr="0005481D">
          <w:rPr>
            <w:noProof/>
            <w:webHidden/>
          </w:rPr>
        </w:r>
        <w:r w:rsidRPr="0005481D">
          <w:rPr>
            <w:noProof/>
            <w:webHidden/>
          </w:rPr>
          <w:fldChar w:fldCharType="separate"/>
        </w:r>
        <w:r w:rsidRPr="0005481D">
          <w:rPr>
            <w:noProof/>
            <w:webHidden/>
          </w:rPr>
          <w:t>77</w:t>
        </w:r>
        <w:r w:rsidRPr="0005481D">
          <w:rPr>
            <w:noProof/>
            <w:webHidden/>
          </w:rPr>
          <w:fldChar w:fldCharType="end"/>
        </w:r>
      </w:hyperlink>
    </w:p>
    <w:p w14:paraId="42E22493" w14:textId="1710CE6C" w:rsidR="0005481D" w:rsidRPr="0005481D" w:rsidRDefault="0005481D">
      <w:pPr>
        <w:pStyle w:val="23"/>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8" w:history="1">
        <w:r w:rsidRPr="0005481D">
          <w:rPr>
            <w:rStyle w:val="af0"/>
            <w:noProof/>
            <w:lang w:val="kk-KZ"/>
          </w:rPr>
          <w:t>3.8 Үшінші тараудың қорытындылары және зерттеу мәселесінің тұжырымы</w:t>
        </w:r>
        <w:r w:rsidRPr="0005481D">
          <w:rPr>
            <w:noProof/>
            <w:webHidden/>
          </w:rPr>
          <w:tab/>
        </w:r>
        <w:r w:rsidRPr="0005481D">
          <w:rPr>
            <w:noProof/>
            <w:webHidden/>
          </w:rPr>
          <w:fldChar w:fldCharType="begin"/>
        </w:r>
        <w:r w:rsidRPr="0005481D">
          <w:rPr>
            <w:noProof/>
            <w:webHidden/>
          </w:rPr>
          <w:instrText xml:space="preserve"> PAGEREF _Toc224843598 \h </w:instrText>
        </w:r>
        <w:r w:rsidRPr="0005481D">
          <w:rPr>
            <w:noProof/>
            <w:webHidden/>
          </w:rPr>
        </w:r>
        <w:r w:rsidRPr="0005481D">
          <w:rPr>
            <w:noProof/>
            <w:webHidden/>
          </w:rPr>
          <w:fldChar w:fldCharType="separate"/>
        </w:r>
        <w:r w:rsidRPr="0005481D">
          <w:rPr>
            <w:noProof/>
            <w:webHidden/>
          </w:rPr>
          <w:t>85</w:t>
        </w:r>
        <w:r w:rsidRPr="0005481D">
          <w:rPr>
            <w:noProof/>
            <w:webHidden/>
          </w:rPr>
          <w:fldChar w:fldCharType="end"/>
        </w:r>
      </w:hyperlink>
    </w:p>
    <w:p w14:paraId="78A1FD41" w14:textId="783A0497"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599" w:history="1">
        <w:r w:rsidRPr="0005481D">
          <w:rPr>
            <w:rStyle w:val="af0"/>
            <w:noProof/>
            <w:lang w:val="kk-KZ"/>
          </w:rPr>
          <w:t>ҚОРЫТЫНДЫ</w:t>
        </w:r>
        <w:r w:rsidRPr="0005481D">
          <w:rPr>
            <w:noProof/>
            <w:webHidden/>
          </w:rPr>
          <w:tab/>
        </w:r>
        <w:r w:rsidRPr="0005481D">
          <w:rPr>
            <w:noProof/>
            <w:webHidden/>
          </w:rPr>
          <w:fldChar w:fldCharType="begin"/>
        </w:r>
        <w:r w:rsidRPr="0005481D">
          <w:rPr>
            <w:noProof/>
            <w:webHidden/>
          </w:rPr>
          <w:instrText xml:space="preserve"> PAGEREF _Toc224843599 \h </w:instrText>
        </w:r>
        <w:r w:rsidRPr="0005481D">
          <w:rPr>
            <w:noProof/>
            <w:webHidden/>
          </w:rPr>
        </w:r>
        <w:r w:rsidRPr="0005481D">
          <w:rPr>
            <w:noProof/>
            <w:webHidden/>
          </w:rPr>
          <w:fldChar w:fldCharType="separate"/>
        </w:r>
        <w:r w:rsidRPr="0005481D">
          <w:rPr>
            <w:noProof/>
            <w:webHidden/>
          </w:rPr>
          <w:t>86</w:t>
        </w:r>
        <w:r w:rsidRPr="0005481D">
          <w:rPr>
            <w:noProof/>
            <w:webHidden/>
          </w:rPr>
          <w:fldChar w:fldCharType="end"/>
        </w:r>
      </w:hyperlink>
    </w:p>
    <w:p w14:paraId="797DAF5B" w14:textId="7808AAF3" w:rsidR="0005481D" w:rsidRPr="0005481D" w:rsidRDefault="0005481D">
      <w:pPr>
        <w:pStyle w:val="11"/>
        <w:tabs>
          <w:tab w:val="right" w:leader="dot" w:pos="9628"/>
        </w:tabs>
        <w:rPr>
          <w:rFonts w:asciiTheme="minorHAnsi" w:eastAsiaTheme="minorEastAsia" w:hAnsiTheme="minorHAnsi" w:cstheme="minorBidi"/>
          <w:noProof/>
          <w:kern w:val="2"/>
          <w:sz w:val="24"/>
          <w:szCs w:val="24"/>
          <w:lang w:val="ru-KZ"/>
          <w14:ligatures w14:val="standardContextual"/>
        </w:rPr>
      </w:pPr>
      <w:hyperlink w:anchor="_Toc224843600" w:history="1">
        <w:r w:rsidRPr="0005481D">
          <w:rPr>
            <w:rStyle w:val="af0"/>
            <w:noProof/>
            <w:lang w:val="kk-KZ"/>
          </w:rPr>
          <w:t>ПАЙДАЛАНЫЛҒАН ӘДЕБИЕТТЕР ТІЗІМІ</w:t>
        </w:r>
        <w:r w:rsidRPr="0005481D">
          <w:rPr>
            <w:noProof/>
            <w:webHidden/>
          </w:rPr>
          <w:tab/>
        </w:r>
        <w:r w:rsidRPr="0005481D">
          <w:rPr>
            <w:noProof/>
            <w:webHidden/>
          </w:rPr>
          <w:fldChar w:fldCharType="begin"/>
        </w:r>
        <w:r w:rsidRPr="0005481D">
          <w:rPr>
            <w:noProof/>
            <w:webHidden/>
          </w:rPr>
          <w:instrText xml:space="preserve"> PAGEREF _Toc224843600 \h </w:instrText>
        </w:r>
        <w:r w:rsidRPr="0005481D">
          <w:rPr>
            <w:noProof/>
            <w:webHidden/>
          </w:rPr>
        </w:r>
        <w:r w:rsidRPr="0005481D">
          <w:rPr>
            <w:noProof/>
            <w:webHidden/>
          </w:rPr>
          <w:fldChar w:fldCharType="separate"/>
        </w:r>
        <w:r w:rsidRPr="0005481D">
          <w:rPr>
            <w:noProof/>
            <w:webHidden/>
          </w:rPr>
          <w:t>87</w:t>
        </w:r>
        <w:r w:rsidRPr="0005481D">
          <w:rPr>
            <w:noProof/>
            <w:webHidden/>
          </w:rPr>
          <w:fldChar w:fldCharType="end"/>
        </w:r>
      </w:hyperlink>
    </w:p>
    <w:p w14:paraId="65BD22ED" w14:textId="4D015223" w:rsidR="0005481D" w:rsidRDefault="0005481D">
      <w:pPr>
        <w:pStyle w:val="11"/>
        <w:tabs>
          <w:tab w:val="right" w:leader="dot" w:pos="9628"/>
        </w:tabs>
        <w:rPr>
          <w:rFonts w:asciiTheme="minorHAnsi" w:eastAsiaTheme="minorEastAsia" w:hAnsiTheme="minorHAnsi" w:cstheme="minorBidi"/>
          <w:bCs w:val="0"/>
          <w:noProof/>
          <w:kern w:val="2"/>
          <w:sz w:val="24"/>
          <w:szCs w:val="24"/>
          <w:lang w:val="ru-KZ"/>
          <w14:ligatures w14:val="standardContextual"/>
        </w:rPr>
      </w:pPr>
      <w:hyperlink w:anchor="_Toc224843601" w:history="1">
        <w:r w:rsidRPr="0005481D">
          <w:rPr>
            <w:rStyle w:val="af0"/>
            <w:noProof/>
            <w:lang w:val="kk-KZ"/>
          </w:rPr>
          <w:t>ҚОСЫМША А</w:t>
        </w:r>
        <w:r w:rsidRPr="0005481D">
          <w:rPr>
            <w:noProof/>
            <w:webHidden/>
          </w:rPr>
          <w:tab/>
        </w:r>
        <w:r w:rsidRPr="0005481D">
          <w:rPr>
            <w:noProof/>
            <w:webHidden/>
          </w:rPr>
          <w:fldChar w:fldCharType="begin"/>
        </w:r>
        <w:r w:rsidRPr="0005481D">
          <w:rPr>
            <w:noProof/>
            <w:webHidden/>
          </w:rPr>
          <w:instrText xml:space="preserve"> PAGEREF _Toc224843601 \h </w:instrText>
        </w:r>
        <w:r w:rsidRPr="0005481D">
          <w:rPr>
            <w:noProof/>
            <w:webHidden/>
          </w:rPr>
        </w:r>
        <w:r w:rsidRPr="0005481D">
          <w:rPr>
            <w:noProof/>
            <w:webHidden/>
          </w:rPr>
          <w:fldChar w:fldCharType="separate"/>
        </w:r>
        <w:r w:rsidRPr="0005481D">
          <w:rPr>
            <w:noProof/>
            <w:webHidden/>
          </w:rPr>
          <w:t>98</w:t>
        </w:r>
        <w:r w:rsidRPr="0005481D">
          <w:rPr>
            <w:noProof/>
            <w:webHidden/>
          </w:rPr>
          <w:fldChar w:fldCharType="end"/>
        </w:r>
      </w:hyperlink>
    </w:p>
    <w:p w14:paraId="03B3A939" w14:textId="23F1DB74" w:rsidR="002C73C6" w:rsidRPr="00C63E5E" w:rsidRDefault="00B56158">
      <w:pPr>
        <w:rPr>
          <w:bCs/>
          <w:lang w:val="kk-KZ"/>
        </w:rPr>
      </w:pPr>
      <w:r w:rsidRPr="00C63E5E">
        <w:rPr>
          <w:bCs/>
        </w:rPr>
        <w:fldChar w:fldCharType="end"/>
      </w:r>
    </w:p>
    <w:p w14:paraId="5E5A37BE" w14:textId="77777777" w:rsidR="00444484" w:rsidRDefault="00444484">
      <w:pPr>
        <w:rPr>
          <w:lang w:val="kk-KZ"/>
        </w:rPr>
      </w:pPr>
    </w:p>
    <w:p w14:paraId="543FE3C8" w14:textId="77777777" w:rsidR="00444484" w:rsidRDefault="00444484">
      <w:pPr>
        <w:rPr>
          <w:lang w:val="kk-KZ"/>
        </w:rPr>
      </w:pPr>
    </w:p>
    <w:p w14:paraId="0693F108" w14:textId="77777777" w:rsidR="00444484" w:rsidRDefault="00444484">
      <w:pPr>
        <w:rPr>
          <w:lang w:val="en-US"/>
        </w:rPr>
      </w:pPr>
    </w:p>
    <w:p w14:paraId="6CD3916C" w14:textId="77777777" w:rsidR="00B97F3E" w:rsidRDefault="00B97F3E">
      <w:pPr>
        <w:rPr>
          <w:lang w:val="en-US"/>
        </w:rPr>
      </w:pPr>
    </w:p>
    <w:p w14:paraId="19C7E9DF" w14:textId="77777777" w:rsidR="00B97F3E" w:rsidRDefault="00B97F3E">
      <w:pPr>
        <w:rPr>
          <w:lang w:val="en-US"/>
        </w:rPr>
      </w:pPr>
    </w:p>
    <w:p w14:paraId="02C79C20" w14:textId="77777777" w:rsidR="00B97F3E" w:rsidRDefault="00B97F3E">
      <w:pPr>
        <w:rPr>
          <w:lang w:val="en-US"/>
        </w:rPr>
      </w:pPr>
    </w:p>
    <w:p w14:paraId="78FD83B2" w14:textId="77777777" w:rsidR="00B97F3E" w:rsidRDefault="00B97F3E">
      <w:pPr>
        <w:rPr>
          <w:lang w:val="en-US"/>
        </w:rPr>
      </w:pPr>
    </w:p>
    <w:p w14:paraId="411EF631" w14:textId="77777777" w:rsidR="00B97F3E" w:rsidRDefault="00B97F3E">
      <w:pPr>
        <w:rPr>
          <w:lang w:val="en-US"/>
        </w:rPr>
      </w:pPr>
    </w:p>
    <w:p w14:paraId="74A91B09" w14:textId="77777777" w:rsidR="00B97F3E" w:rsidRDefault="00B97F3E">
      <w:pPr>
        <w:rPr>
          <w:lang w:val="kk-KZ"/>
        </w:rPr>
      </w:pPr>
    </w:p>
    <w:p w14:paraId="63D25998" w14:textId="77777777" w:rsidR="005145B3" w:rsidRDefault="005145B3">
      <w:pPr>
        <w:rPr>
          <w:lang w:val="kk-KZ"/>
        </w:rPr>
      </w:pPr>
    </w:p>
    <w:p w14:paraId="54B7C421" w14:textId="77777777" w:rsidR="005145B3" w:rsidRDefault="005145B3">
      <w:pPr>
        <w:rPr>
          <w:lang w:val="kk-KZ"/>
        </w:rPr>
      </w:pPr>
    </w:p>
    <w:p w14:paraId="7FF06320" w14:textId="77777777" w:rsidR="005145B3" w:rsidRDefault="005145B3">
      <w:pPr>
        <w:rPr>
          <w:lang w:val="kk-KZ"/>
        </w:rPr>
      </w:pPr>
    </w:p>
    <w:p w14:paraId="5D9FFBF0" w14:textId="77777777" w:rsidR="005145B3" w:rsidRPr="005145B3" w:rsidRDefault="005145B3">
      <w:pPr>
        <w:rPr>
          <w:lang w:val="kk-KZ"/>
        </w:rPr>
      </w:pPr>
    </w:p>
    <w:p w14:paraId="2696E343" w14:textId="77777777" w:rsidR="00B97F3E" w:rsidRDefault="00B97F3E">
      <w:pPr>
        <w:rPr>
          <w:lang w:val="en-US"/>
        </w:rPr>
      </w:pPr>
    </w:p>
    <w:p w14:paraId="636C1200" w14:textId="77777777" w:rsidR="00B97F3E" w:rsidRDefault="00B97F3E">
      <w:pPr>
        <w:rPr>
          <w:lang w:val="en-US"/>
        </w:rPr>
      </w:pPr>
    </w:p>
    <w:p w14:paraId="7DB5C640" w14:textId="18919765" w:rsidR="009771E8" w:rsidRPr="00E05530" w:rsidRDefault="009771E8" w:rsidP="00E05530">
      <w:pPr>
        <w:pStyle w:val="1"/>
        <w:jc w:val="center"/>
        <w:rPr>
          <w:b/>
          <w:lang w:val="kk-KZ"/>
        </w:rPr>
      </w:pPr>
      <w:bookmarkStart w:id="1" w:name="_Toc224816782"/>
      <w:bookmarkStart w:id="2" w:name="_Toc224817779"/>
      <w:bookmarkStart w:id="3" w:name="_Toc224820303"/>
      <w:bookmarkStart w:id="4" w:name="_Toc224820345"/>
      <w:bookmarkStart w:id="5" w:name="_Toc224820387"/>
      <w:bookmarkStart w:id="6" w:name="_Toc224843558"/>
      <w:r w:rsidRPr="00E05530">
        <w:rPr>
          <w:b/>
          <w:lang w:val="kk-KZ"/>
        </w:rPr>
        <w:lastRenderedPageBreak/>
        <w:t>НОРМАТИВТІК СІЛТЕМЕЛЕР</w:t>
      </w:r>
      <w:bookmarkEnd w:id="1"/>
      <w:bookmarkEnd w:id="2"/>
      <w:bookmarkEnd w:id="3"/>
      <w:bookmarkEnd w:id="4"/>
      <w:bookmarkEnd w:id="5"/>
      <w:bookmarkEnd w:id="6"/>
    </w:p>
    <w:p w14:paraId="6FCE4BDA" w14:textId="77777777" w:rsidR="009771E8" w:rsidRPr="00F50FB3" w:rsidRDefault="009771E8" w:rsidP="009771E8">
      <w:pPr>
        <w:ind w:firstLine="708"/>
        <w:rPr>
          <w:color w:val="000000"/>
          <w:szCs w:val="28"/>
          <w:lang w:val="ru-KZ"/>
        </w:rPr>
      </w:pPr>
      <w:r w:rsidRPr="00496388">
        <w:rPr>
          <w:color w:val="000000"/>
          <w:szCs w:val="28"/>
          <w:lang w:val="kk-KZ"/>
        </w:rPr>
        <w:t>Диссертациялық жұмыста келесі стандаттарға сәйкес сілтемелер</w:t>
      </w:r>
      <w:r w:rsidRPr="001E773B">
        <w:rPr>
          <w:color w:val="000000"/>
          <w:szCs w:val="28"/>
          <w:lang w:val="kk-KZ"/>
        </w:rPr>
        <w:t xml:space="preserve"> </w:t>
      </w:r>
      <w:r w:rsidRPr="00496388">
        <w:rPr>
          <w:color w:val="000000"/>
          <w:szCs w:val="28"/>
          <w:lang w:val="kk-KZ"/>
        </w:rPr>
        <w:t>қолданылған:</w:t>
      </w:r>
    </w:p>
    <w:p w14:paraId="5840CDD9" w14:textId="77777777" w:rsidR="009771E8" w:rsidRPr="00F50FB3" w:rsidRDefault="009771E8" w:rsidP="009771E8">
      <w:pPr>
        <w:rPr>
          <w:color w:val="000000"/>
          <w:szCs w:val="28"/>
          <w:lang w:val="ru-KZ"/>
        </w:rPr>
      </w:pPr>
      <w:r w:rsidRPr="00F50FB3">
        <w:rPr>
          <w:color w:val="000000"/>
          <w:szCs w:val="28"/>
          <w:lang w:val="ru-KZ"/>
        </w:rPr>
        <w:t>МЕСТ 20790-93, (МЕСТ Р 50444-92) – Медициналық құрылғылар, аппараттар</w:t>
      </w:r>
      <w:r w:rsidRPr="001E773B">
        <w:rPr>
          <w:color w:val="000000"/>
          <w:szCs w:val="28"/>
          <w:lang w:val="kk-KZ"/>
        </w:rPr>
        <w:t xml:space="preserve"> </w:t>
      </w:r>
      <w:r w:rsidRPr="00F50FB3">
        <w:rPr>
          <w:color w:val="000000"/>
          <w:szCs w:val="28"/>
          <w:lang w:val="ru-KZ"/>
        </w:rPr>
        <w:t>мен жабдықтар, Жалпы техникалық шарттар.</w:t>
      </w:r>
    </w:p>
    <w:p w14:paraId="4925EE00" w14:textId="77777777" w:rsidR="009771E8" w:rsidRPr="00F50FB3" w:rsidRDefault="009771E8" w:rsidP="009771E8">
      <w:pPr>
        <w:rPr>
          <w:color w:val="000000"/>
          <w:szCs w:val="28"/>
        </w:rPr>
      </w:pPr>
      <w:r w:rsidRPr="00F50FB3">
        <w:rPr>
          <w:color w:val="000000"/>
          <w:szCs w:val="28"/>
        </w:rPr>
        <w:t>МЕСТ 30324.0-95 (МЕСТ Р 50267.0-92, IEC 601-1-88) – «</w:t>
      </w:r>
      <w:proofErr w:type="spellStart"/>
      <w:r w:rsidRPr="00F50FB3">
        <w:rPr>
          <w:color w:val="000000"/>
          <w:szCs w:val="28"/>
        </w:rPr>
        <w:t>Медициналық</w:t>
      </w:r>
      <w:proofErr w:type="spellEnd"/>
    </w:p>
    <w:p w14:paraId="4F284C9E" w14:textId="77777777" w:rsidR="009771E8" w:rsidRPr="00F50FB3" w:rsidRDefault="009771E8" w:rsidP="009771E8">
      <w:pPr>
        <w:rPr>
          <w:color w:val="000000"/>
          <w:szCs w:val="28"/>
        </w:rPr>
      </w:pPr>
      <w:proofErr w:type="spellStart"/>
      <w:r w:rsidRPr="00F50FB3">
        <w:rPr>
          <w:color w:val="000000"/>
          <w:szCs w:val="28"/>
        </w:rPr>
        <w:t>электр</w:t>
      </w:r>
      <w:proofErr w:type="spellEnd"/>
      <w:r w:rsidRPr="00F50FB3">
        <w:rPr>
          <w:color w:val="000000"/>
          <w:szCs w:val="28"/>
        </w:rPr>
        <w:t xml:space="preserve"> </w:t>
      </w:r>
      <w:proofErr w:type="spellStart"/>
      <w:r w:rsidRPr="00F50FB3">
        <w:rPr>
          <w:color w:val="000000"/>
          <w:szCs w:val="28"/>
        </w:rPr>
        <w:t>жабдықтары</w:t>
      </w:r>
      <w:proofErr w:type="spellEnd"/>
      <w:r w:rsidRPr="00F50FB3">
        <w:rPr>
          <w:color w:val="000000"/>
          <w:szCs w:val="28"/>
        </w:rPr>
        <w:t xml:space="preserve">. 1 </w:t>
      </w:r>
      <w:proofErr w:type="spellStart"/>
      <w:r w:rsidRPr="00F50FB3">
        <w:rPr>
          <w:color w:val="000000"/>
          <w:szCs w:val="28"/>
        </w:rPr>
        <w:t>бөлім</w:t>
      </w:r>
      <w:proofErr w:type="spellEnd"/>
      <w:r w:rsidRPr="00F50FB3">
        <w:rPr>
          <w:color w:val="000000"/>
          <w:szCs w:val="28"/>
        </w:rPr>
        <w:t xml:space="preserve">. </w:t>
      </w:r>
      <w:proofErr w:type="spellStart"/>
      <w:r w:rsidRPr="00F50FB3">
        <w:rPr>
          <w:color w:val="000000"/>
          <w:szCs w:val="28"/>
        </w:rPr>
        <w:t>Қауіпсіздік</w:t>
      </w:r>
      <w:proofErr w:type="spellEnd"/>
      <w:r w:rsidRPr="00F50FB3">
        <w:rPr>
          <w:color w:val="000000"/>
          <w:szCs w:val="28"/>
        </w:rPr>
        <w:t xml:space="preserve"> </w:t>
      </w:r>
      <w:proofErr w:type="spellStart"/>
      <w:r w:rsidRPr="00F50FB3">
        <w:rPr>
          <w:color w:val="000000"/>
          <w:szCs w:val="28"/>
        </w:rPr>
        <w:t>туралы</w:t>
      </w:r>
      <w:proofErr w:type="spellEnd"/>
      <w:r w:rsidRPr="00F50FB3">
        <w:rPr>
          <w:color w:val="000000"/>
          <w:szCs w:val="28"/>
        </w:rPr>
        <w:t xml:space="preserve"> </w:t>
      </w:r>
      <w:proofErr w:type="spellStart"/>
      <w:r w:rsidRPr="00F50FB3">
        <w:rPr>
          <w:color w:val="000000"/>
          <w:szCs w:val="28"/>
        </w:rPr>
        <w:t>жалпы</w:t>
      </w:r>
      <w:proofErr w:type="spellEnd"/>
      <w:r w:rsidRPr="00F50FB3">
        <w:rPr>
          <w:color w:val="000000"/>
          <w:szCs w:val="28"/>
        </w:rPr>
        <w:t xml:space="preserve"> </w:t>
      </w:r>
      <w:proofErr w:type="spellStart"/>
      <w:r w:rsidRPr="00F50FB3">
        <w:rPr>
          <w:color w:val="000000"/>
          <w:szCs w:val="28"/>
        </w:rPr>
        <w:t>талаптар</w:t>
      </w:r>
      <w:proofErr w:type="spellEnd"/>
      <w:r w:rsidRPr="00F50FB3">
        <w:rPr>
          <w:color w:val="000000"/>
          <w:szCs w:val="28"/>
        </w:rPr>
        <w:t>».</w:t>
      </w:r>
    </w:p>
    <w:p w14:paraId="58102256" w14:textId="77777777" w:rsidR="009771E8" w:rsidRPr="00F50FB3" w:rsidRDefault="009771E8" w:rsidP="009771E8">
      <w:pPr>
        <w:rPr>
          <w:color w:val="000000"/>
          <w:szCs w:val="28"/>
        </w:rPr>
      </w:pPr>
      <w:r w:rsidRPr="00F50FB3">
        <w:rPr>
          <w:color w:val="000000"/>
          <w:szCs w:val="28"/>
        </w:rPr>
        <w:t xml:space="preserve">МЕСТ 6.38.90 – </w:t>
      </w:r>
      <w:proofErr w:type="spellStart"/>
      <w:r w:rsidRPr="00F50FB3">
        <w:rPr>
          <w:color w:val="000000"/>
          <w:szCs w:val="28"/>
        </w:rPr>
        <w:t>Құжаттаманың</w:t>
      </w:r>
      <w:proofErr w:type="spellEnd"/>
      <w:r w:rsidRPr="00F50FB3">
        <w:rPr>
          <w:color w:val="000000"/>
          <w:szCs w:val="28"/>
        </w:rPr>
        <w:t xml:space="preserve"> </w:t>
      </w:r>
      <w:proofErr w:type="spellStart"/>
      <w:r w:rsidRPr="00F50FB3">
        <w:rPr>
          <w:color w:val="000000"/>
          <w:szCs w:val="28"/>
        </w:rPr>
        <w:t>сәйкестендірілген</w:t>
      </w:r>
      <w:proofErr w:type="spellEnd"/>
      <w:r w:rsidRPr="00F50FB3">
        <w:rPr>
          <w:color w:val="000000"/>
          <w:szCs w:val="28"/>
        </w:rPr>
        <w:t xml:space="preserve"> </w:t>
      </w:r>
      <w:proofErr w:type="spellStart"/>
      <w:r w:rsidRPr="00F50FB3">
        <w:rPr>
          <w:color w:val="000000"/>
          <w:szCs w:val="28"/>
        </w:rPr>
        <w:t>жүйелері</w:t>
      </w:r>
      <w:proofErr w:type="spellEnd"/>
      <w:r w:rsidRPr="00F50FB3">
        <w:rPr>
          <w:color w:val="000000"/>
          <w:szCs w:val="28"/>
        </w:rPr>
        <w:t>.</w:t>
      </w:r>
      <w:r w:rsidRPr="001E773B">
        <w:rPr>
          <w:color w:val="000000"/>
          <w:szCs w:val="28"/>
          <w:lang w:val="kk-KZ"/>
        </w:rPr>
        <w:t xml:space="preserve"> </w:t>
      </w:r>
      <w:proofErr w:type="spellStart"/>
      <w:r w:rsidRPr="00F50FB3">
        <w:rPr>
          <w:color w:val="000000"/>
          <w:szCs w:val="28"/>
        </w:rPr>
        <w:t>Ұйымдастырушылық-жарлықтық</w:t>
      </w:r>
      <w:proofErr w:type="spellEnd"/>
      <w:r w:rsidRPr="00F50FB3">
        <w:rPr>
          <w:color w:val="000000"/>
          <w:szCs w:val="28"/>
        </w:rPr>
        <w:t xml:space="preserve"> </w:t>
      </w:r>
      <w:proofErr w:type="spellStart"/>
      <w:r w:rsidRPr="00F50FB3">
        <w:rPr>
          <w:color w:val="000000"/>
          <w:szCs w:val="28"/>
        </w:rPr>
        <w:t>құжаттама</w:t>
      </w:r>
      <w:proofErr w:type="spellEnd"/>
      <w:r w:rsidRPr="00F50FB3">
        <w:rPr>
          <w:color w:val="000000"/>
          <w:szCs w:val="28"/>
        </w:rPr>
        <w:t xml:space="preserve"> </w:t>
      </w:r>
      <w:proofErr w:type="spellStart"/>
      <w:r w:rsidRPr="00F50FB3">
        <w:rPr>
          <w:color w:val="000000"/>
          <w:szCs w:val="28"/>
        </w:rPr>
        <w:t>жүйесі</w:t>
      </w:r>
      <w:proofErr w:type="spellEnd"/>
      <w:r w:rsidRPr="00F50FB3">
        <w:rPr>
          <w:color w:val="000000"/>
          <w:szCs w:val="28"/>
        </w:rPr>
        <w:t xml:space="preserve">. </w:t>
      </w:r>
      <w:proofErr w:type="spellStart"/>
      <w:r w:rsidRPr="00F50FB3">
        <w:rPr>
          <w:color w:val="000000"/>
          <w:szCs w:val="28"/>
        </w:rPr>
        <w:t>Құжаттарды</w:t>
      </w:r>
      <w:proofErr w:type="spellEnd"/>
      <w:r w:rsidRPr="00F50FB3">
        <w:rPr>
          <w:color w:val="000000"/>
          <w:szCs w:val="28"/>
        </w:rPr>
        <w:t xml:space="preserve"> </w:t>
      </w:r>
      <w:proofErr w:type="spellStart"/>
      <w:r w:rsidRPr="00F50FB3">
        <w:rPr>
          <w:color w:val="000000"/>
          <w:szCs w:val="28"/>
        </w:rPr>
        <w:t>рәсімдеуге</w:t>
      </w:r>
      <w:proofErr w:type="spellEnd"/>
    </w:p>
    <w:p w14:paraId="7E022E61" w14:textId="77777777" w:rsidR="009771E8" w:rsidRPr="00F50FB3" w:rsidRDefault="009771E8" w:rsidP="009771E8">
      <w:pPr>
        <w:rPr>
          <w:color w:val="000000"/>
          <w:szCs w:val="28"/>
        </w:rPr>
      </w:pPr>
      <w:proofErr w:type="spellStart"/>
      <w:r w:rsidRPr="00F50FB3">
        <w:rPr>
          <w:color w:val="000000"/>
          <w:szCs w:val="28"/>
        </w:rPr>
        <w:t>қойылатын</w:t>
      </w:r>
      <w:proofErr w:type="spellEnd"/>
      <w:r w:rsidRPr="00F50FB3">
        <w:rPr>
          <w:color w:val="000000"/>
          <w:szCs w:val="28"/>
        </w:rPr>
        <w:t xml:space="preserve"> </w:t>
      </w:r>
      <w:proofErr w:type="spellStart"/>
      <w:r w:rsidRPr="00F50FB3">
        <w:rPr>
          <w:color w:val="000000"/>
          <w:szCs w:val="28"/>
        </w:rPr>
        <w:t>талаптар</w:t>
      </w:r>
      <w:proofErr w:type="spellEnd"/>
      <w:r w:rsidRPr="00F50FB3">
        <w:rPr>
          <w:color w:val="000000"/>
          <w:szCs w:val="28"/>
        </w:rPr>
        <w:t>.</w:t>
      </w:r>
    </w:p>
    <w:p w14:paraId="34BA4A15" w14:textId="77777777" w:rsidR="009771E8" w:rsidRPr="00F50FB3" w:rsidRDefault="009771E8" w:rsidP="009771E8">
      <w:pPr>
        <w:rPr>
          <w:color w:val="000000"/>
          <w:szCs w:val="28"/>
        </w:rPr>
      </w:pPr>
      <w:r w:rsidRPr="00F50FB3">
        <w:rPr>
          <w:color w:val="000000"/>
          <w:szCs w:val="28"/>
        </w:rPr>
        <w:t xml:space="preserve">МЕСТ 7.32.2001 – </w:t>
      </w:r>
      <w:proofErr w:type="spellStart"/>
      <w:r w:rsidRPr="00F50FB3">
        <w:rPr>
          <w:color w:val="000000"/>
          <w:szCs w:val="28"/>
        </w:rPr>
        <w:t>Ақпарат</w:t>
      </w:r>
      <w:proofErr w:type="spellEnd"/>
      <w:r w:rsidRPr="00F50FB3">
        <w:rPr>
          <w:color w:val="000000"/>
          <w:szCs w:val="28"/>
        </w:rPr>
        <w:t xml:space="preserve">, </w:t>
      </w:r>
      <w:proofErr w:type="spellStart"/>
      <w:r w:rsidRPr="00F50FB3">
        <w:rPr>
          <w:color w:val="000000"/>
          <w:szCs w:val="28"/>
        </w:rPr>
        <w:t>кітапхана</w:t>
      </w:r>
      <w:proofErr w:type="spellEnd"/>
      <w:r w:rsidRPr="00F50FB3">
        <w:rPr>
          <w:color w:val="000000"/>
          <w:szCs w:val="28"/>
        </w:rPr>
        <w:t xml:space="preserve"> </w:t>
      </w:r>
      <w:proofErr w:type="spellStart"/>
      <w:r w:rsidRPr="00F50FB3">
        <w:rPr>
          <w:color w:val="000000"/>
          <w:szCs w:val="28"/>
        </w:rPr>
        <w:t>және</w:t>
      </w:r>
      <w:proofErr w:type="spellEnd"/>
      <w:r w:rsidRPr="00F50FB3">
        <w:rPr>
          <w:color w:val="000000"/>
          <w:szCs w:val="28"/>
        </w:rPr>
        <w:t xml:space="preserve"> </w:t>
      </w:r>
      <w:proofErr w:type="spellStart"/>
      <w:r w:rsidRPr="00F50FB3">
        <w:rPr>
          <w:color w:val="000000"/>
          <w:szCs w:val="28"/>
        </w:rPr>
        <w:t>баспа</w:t>
      </w:r>
      <w:proofErr w:type="spellEnd"/>
      <w:r w:rsidRPr="00F50FB3">
        <w:rPr>
          <w:color w:val="000000"/>
          <w:szCs w:val="28"/>
        </w:rPr>
        <w:t xml:space="preserve"> </w:t>
      </w:r>
      <w:proofErr w:type="spellStart"/>
      <w:r w:rsidRPr="00F50FB3">
        <w:rPr>
          <w:color w:val="000000"/>
          <w:szCs w:val="28"/>
        </w:rPr>
        <w:t>істері</w:t>
      </w:r>
      <w:proofErr w:type="spellEnd"/>
      <w:r w:rsidRPr="00F50FB3">
        <w:rPr>
          <w:color w:val="000000"/>
          <w:szCs w:val="28"/>
        </w:rPr>
        <w:t xml:space="preserve"> </w:t>
      </w:r>
      <w:proofErr w:type="spellStart"/>
      <w:r w:rsidRPr="00F50FB3">
        <w:rPr>
          <w:color w:val="000000"/>
          <w:szCs w:val="28"/>
        </w:rPr>
        <w:t>жөніндегі</w:t>
      </w:r>
      <w:proofErr w:type="spellEnd"/>
      <w:r w:rsidRPr="00F50FB3">
        <w:rPr>
          <w:color w:val="000000"/>
          <w:szCs w:val="28"/>
        </w:rPr>
        <w:t xml:space="preserve"> </w:t>
      </w:r>
      <w:proofErr w:type="spellStart"/>
      <w:r w:rsidRPr="00F50FB3">
        <w:rPr>
          <w:color w:val="000000"/>
          <w:szCs w:val="28"/>
        </w:rPr>
        <w:t>стандарттар</w:t>
      </w:r>
      <w:proofErr w:type="spellEnd"/>
      <w:r w:rsidRPr="001E773B">
        <w:rPr>
          <w:color w:val="000000"/>
          <w:szCs w:val="28"/>
          <w:lang w:val="kk-KZ"/>
        </w:rPr>
        <w:t xml:space="preserve"> </w:t>
      </w:r>
      <w:proofErr w:type="spellStart"/>
      <w:r w:rsidRPr="00F50FB3">
        <w:rPr>
          <w:color w:val="000000"/>
          <w:szCs w:val="28"/>
        </w:rPr>
        <w:t>жүйесі</w:t>
      </w:r>
      <w:proofErr w:type="spellEnd"/>
      <w:r w:rsidRPr="00F50FB3">
        <w:rPr>
          <w:color w:val="000000"/>
          <w:szCs w:val="28"/>
        </w:rPr>
        <w:t xml:space="preserve">. </w:t>
      </w:r>
      <w:proofErr w:type="spellStart"/>
      <w:r w:rsidRPr="00F50FB3">
        <w:rPr>
          <w:color w:val="000000"/>
          <w:szCs w:val="28"/>
        </w:rPr>
        <w:t>Ғылыми</w:t>
      </w:r>
      <w:proofErr w:type="spellEnd"/>
      <w:r w:rsidRPr="00F50FB3">
        <w:rPr>
          <w:color w:val="000000"/>
          <w:szCs w:val="28"/>
        </w:rPr>
        <w:t xml:space="preserve"> </w:t>
      </w:r>
      <w:proofErr w:type="spellStart"/>
      <w:r w:rsidRPr="00F50FB3">
        <w:rPr>
          <w:color w:val="000000"/>
          <w:szCs w:val="28"/>
        </w:rPr>
        <w:t>зерттеу</w:t>
      </w:r>
      <w:proofErr w:type="spellEnd"/>
      <w:r w:rsidRPr="00F50FB3">
        <w:rPr>
          <w:color w:val="000000"/>
          <w:szCs w:val="28"/>
        </w:rPr>
        <w:t xml:space="preserve"> </w:t>
      </w:r>
      <w:proofErr w:type="spellStart"/>
      <w:r w:rsidRPr="00F50FB3">
        <w:rPr>
          <w:color w:val="000000"/>
          <w:szCs w:val="28"/>
        </w:rPr>
        <w:t>жұмысы</w:t>
      </w:r>
      <w:proofErr w:type="spellEnd"/>
      <w:r w:rsidRPr="00F50FB3">
        <w:rPr>
          <w:color w:val="000000"/>
          <w:szCs w:val="28"/>
        </w:rPr>
        <w:t xml:space="preserve"> </w:t>
      </w:r>
      <w:proofErr w:type="spellStart"/>
      <w:r w:rsidRPr="00F50FB3">
        <w:rPr>
          <w:color w:val="000000"/>
          <w:szCs w:val="28"/>
        </w:rPr>
        <w:t>жөніндегі</w:t>
      </w:r>
      <w:proofErr w:type="spellEnd"/>
      <w:r w:rsidRPr="00F50FB3">
        <w:rPr>
          <w:color w:val="000000"/>
          <w:szCs w:val="28"/>
        </w:rPr>
        <w:t xml:space="preserve"> </w:t>
      </w:r>
      <w:proofErr w:type="spellStart"/>
      <w:r w:rsidRPr="00F50FB3">
        <w:rPr>
          <w:color w:val="000000"/>
          <w:szCs w:val="28"/>
        </w:rPr>
        <w:t>есеп</w:t>
      </w:r>
      <w:proofErr w:type="spellEnd"/>
      <w:r w:rsidRPr="00F50FB3">
        <w:rPr>
          <w:color w:val="000000"/>
          <w:szCs w:val="28"/>
        </w:rPr>
        <w:t xml:space="preserve">. </w:t>
      </w:r>
      <w:proofErr w:type="spellStart"/>
      <w:r w:rsidRPr="00F50FB3">
        <w:rPr>
          <w:color w:val="000000"/>
          <w:szCs w:val="28"/>
        </w:rPr>
        <w:t>Рәсімдеу</w:t>
      </w:r>
      <w:proofErr w:type="spellEnd"/>
      <w:r w:rsidRPr="001E773B">
        <w:rPr>
          <w:color w:val="000000"/>
          <w:szCs w:val="28"/>
          <w:lang w:val="kk-KZ"/>
        </w:rPr>
        <w:t xml:space="preserve"> </w:t>
      </w:r>
      <w:proofErr w:type="spellStart"/>
      <w:r w:rsidRPr="00F50FB3">
        <w:rPr>
          <w:color w:val="000000"/>
          <w:szCs w:val="28"/>
        </w:rPr>
        <w:t>құрылымы</w:t>
      </w:r>
      <w:proofErr w:type="spellEnd"/>
      <w:r w:rsidRPr="00F50FB3">
        <w:rPr>
          <w:color w:val="000000"/>
          <w:szCs w:val="28"/>
        </w:rPr>
        <w:t xml:space="preserve"> мен</w:t>
      </w:r>
      <w:r w:rsidRPr="001E773B">
        <w:rPr>
          <w:color w:val="000000"/>
          <w:szCs w:val="28"/>
          <w:lang w:val="kk-KZ"/>
        </w:rPr>
        <w:t xml:space="preserve"> </w:t>
      </w:r>
      <w:proofErr w:type="spellStart"/>
      <w:r w:rsidRPr="00F50FB3">
        <w:rPr>
          <w:color w:val="000000"/>
          <w:szCs w:val="28"/>
        </w:rPr>
        <w:t>ережелері</w:t>
      </w:r>
      <w:proofErr w:type="spellEnd"/>
      <w:r w:rsidRPr="00F50FB3">
        <w:rPr>
          <w:color w:val="000000"/>
          <w:szCs w:val="28"/>
        </w:rPr>
        <w:t>.</w:t>
      </w:r>
    </w:p>
    <w:p w14:paraId="69B8D16E" w14:textId="77777777" w:rsidR="009771E8" w:rsidRPr="00F50FB3" w:rsidRDefault="009771E8" w:rsidP="009771E8">
      <w:pPr>
        <w:rPr>
          <w:color w:val="000000"/>
          <w:szCs w:val="28"/>
        </w:rPr>
      </w:pPr>
      <w:r w:rsidRPr="00F50FB3">
        <w:rPr>
          <w:color w:val="000000"/>
          <w:szCs w:val="28"/>
        </w:rPr>
        <w:t xml:space="preserve">МЕСТ 8.417 – 81 – </w:t>
      </w:r>
      <w:proofErr w:type="spellStart"/>
      <w:r w:rsidRPr="00F50FB3">
        <w:rPr>
          <w:color w:val="000000"/>
          <w:szCs w:val="28"/>
        </w:rPr>
        <w:t>Мемлекеттік</w:t>
      </w:r>
      <w:proofErr w:type="spellEnd"/>
      <w:r w:rsidRPr="00F50FB3">
        <w:rPr>
          <w:color w:val="000000"/>
          <w:szCs w:val="28"/>
        </w:rPr>
        <w:t xml:space="preserve"> </w:t>
      </w:r>
      <w:proofErr w:type="spellStart"/>
      <w:r w:rsidRPr="00F50FB3">
        <w:rPr>
          <w:color w:val="000000"/>
          <w:szCs w:val="28"/>
        </w:rPr>
        <w:t>өлшемдер</w:t>
      </w:r>
      <w:proofErr w:type="spellEnd"/>
      <w:r w:rsidRPr="00F50FB3">
        <w:rPr>
          <w:color w:val="000000"/>
          <w:szCs w:val="28"/>
        </w:rPr>
        <w:t xml:space="preserve"> </w:t>
      </w:r>
      <w:proofErr w:type="spellStart"/>
      <w:r w:rsidRPr="00F50FB3">
        <w:rPr>
          <w:color w:val="000000"/>
          <w:szCs w:val="28"/>
        </w:rPr>
        <w:t>біртұтаттығын</w:t>
      </w:r>
      <w:proofErr w:type="spellEnd"/>
      <w:r w:rsidRPr="00F50FB3">
        <w:rPr>
          <w:color w:val="000000"/>
          <w:szCs w:val="28"/>
        </w:rPr>
        <w:t xml:space="preserve"> </w:t>
      </w:r>
      <w:proofErr w:type="spellStart"/>
      <w:r w:rsidRPr="00F50FB3">
        <w:rPr>
          <w:color w:val="000000"/>
          <w:szCs w:val="28"/>
        </w:rPr>
        <w:t>қамтамасыз</w:t>
      </w:r>
      <w:proofErr w:type="spellEnd"/>
      <w:r w:rsidRPr="00F50FB3">
        <w:rPr>
          <w:color w:val="000000"/>
          <w:szCs w:val="28"/>
        </w:rPr>
        <w:t xml:space="preserve"> </w:t>
      </w:r>
      <w:proofErr w:type="spellStart"/>
      <w:r w:rsidRPr="00F50FB3">
        <w:rPr>
          <w:color w:val="000000"/>
          <w:szCs w:val="28"/>
        </w:rPr>
        <w:t>ету</w:t>
      </w:r>
      <w:proofErr w:type="spellEnd"/>
    </w:p>
    <w:p w14:paraId="724765F0" w14:textId="77777777" w:rsidR="009771E8" w:rsidRPr="00F50FB3" w:rsidRDefault="009771E8" w:rsidP="009771E8">
      <w:pPr>
        <w:rPr>
          <w:color w:val="000000"/>
          <w:szCs w:val="28"/>
        </w:rPr>
      </w:pPr>
      <w:proofErr w:type="spellStart"/>
      <w:r w:rsidRPr="00F50FB3">
        <w:rPr>
          <w:color w:val="000000"/>
          <w:szCs w:val="28"/>
        </w:rPr>
        <w:t>жүйесі</w:t>
      </w:r>
      <w:proofErr w:type="spellEnd"/>
      <w:r w:rsidRPr="00F50FB3">
        <w:rPr>
          <w:color w:val="000000"/>
          <w:szCs w:val="28"/>
        </w:rPr>
        <w:t xml:space="preserve">. </w:t>
      </w:r>
      <w:proofErr w:type="spellStart"/>
      <w:r w:rsidRPr="00F50FB3">
        <w:rPr>
          <w:color w:val="000000"/>
          <w:szCs w:val="28"/>
        </w:rPr>
        <w:t>Физикалық</w:t>
      </w:r>
      <w:proofErr w:type="spellEnd"/>
      <w:r w:rsidRPr="00F50FB3">
        <w:rPr>
          <w:color w:val="000000"/>
          <w:szCs w:val="28"/>
        </w:rPr>
        <w:t xml:space="preserve"> </w:t>
      </w:r>
      <w:proofErr w:type="spellStart"/>
      <w:r w:rsidRPr="00F50FB3">
        <w:rPr>
          <w:color w:val="000000"/>
          <w:szCs w:val="28"/>
        </w:rPr>
        <w:t>шамалардың</w:t>
      </w:r>
      <w:proofErr w:type="spellEnd"/>
      <w:r w:rsidRPr="00F50FB3">
        <w:rPr>
          <w:color w:val="000000"/>
          <w:szCs w:val="28"/>
        </w:rPr>
        <w:t xml:space="preserve"> </w:t>
      </w:r>
      <w:proofErr w:type="spellStart"/>
      <w:r w:rsidRPr="00F50FB3">
        <w:rPr>
          <w:color w:val="000000"/>
          <w:szCs w:val="28"/>
        </w:rPr>
        <w:t>бірліктері</w:t>
      </w:r>
      <w:proofErr w:type="spellEnd"/>
      <w:r w:rsidRPr="00F50FB3">
        <w:rPr>
          <w:color w:val="000000"/>
          <w:szCs w:val="28"/>
        </w:rPr>
        <w:t>.</w:t>
      </w:r>
    </w:p>
    <w:p w14:paraId="381EA77E" w14:textId="77777777" w:rsidR="009771E8" w:rsidRPr="00F50FB3" w:rsidRDefault="009771E8" w:rsidP="009771E8">
      <w:pPr>
        <w:rPr>
          <w:color w:val="000000"/>
          <w:szCs w:val="28"/>
        </w:rPr>
      </w:pPr>
      <w:r w:rsidRPr="00F50FB3">
        <w:rPr>
          <w:color w:val="000000"/>
          <w:szCs w:val="28"/>
        </w:rPr>
        <w:t xml:space="preserve">ҚР СТ МЕСТ 15.011-2005 – </w:t>
      </w:r>
      <w:proofErr w:type="spellStart"/>
      <w:r w:rsidRPr="00F50FB3">
        <w:rPr>
          <w:color w:val="000000"/>
          <w:szCs w:val="28"/>
        </w:rPr>
        <w:t>Патенттік</w:t>
      </w:r>
      <w:proofErr w:type="spellEnd"/>
      <w:r w:rsidRPr="00F50FB3">
        <w:rPr>
          <w:color w:val="000000"/>
          <w:szCs w:val="28"/>
        </w:rPr>
        <w:t xml:space="preserve"> зерттеулер.</w:t>
      </w:r>
    </w:p>
    <w:p w14:paraId="6FBAE344" w14:textId="77777777" w:rsidR="009771E8" w:rsidRDefault="009771E8" w:rsidP="00FA55D0">
      <w:pPr>
        <w:jc w:val="center"/>
        <w:outlineLvl w:val="1"/>
        <w:rPr>
          <w:b/>
          <w:bCs/>
          <w:color w:val="000000"/>
          <w:sz w:val="32"/>
          <w:szCs w:val="32"/>
          <w:lang w:val="kk-KZ"/>
        </w:rPr>
      </w:pPr>
    </w:p>
    <w:p w14:paraId="705D8B80" w14:textId="77777777" w:rsidR="009771E8" w:rsidRDefault="009771E8" w:rsidP="00FA55D0">
      <w:pPr>
        <w:jc w:val="center"/>
        <w:outlineLvl w:val="1"/>
        <w:rPr>
          <w:b/>
          <w:bCs/>
          <w:color w:val="000000"/>
          <w:sz w:val="32"/>
          <w:szCs w:val="32"/>
          <w:lang w:val="kk-KZ"/>
        </w:rPr>
      </w:pPr>
    </w:p>
    <w:p w14:paraId="36E6905E" w14:textId="77777777" w:rsidR="009771E8" w:rsidRDefault="009771E8" w:rsidP="00FA55D0">
      <w:pPr>
        <w:jc w:val="center"/>
        <w:outlineLvl w:val="1"/>
        <w:rPr>
          <w:b/>
          <w:bCs/>
          <w:color w:val="000000"/>
          <w:sz w:val="32"/>
          <w:szCs w:val="32"/>
          <w:lang w:val="kk-KZ"/>
        </w:rPr>
      </w:pPr>
    </w:p>
    <w:p w14:paraId="364584A9" w14:textId="77777777" w:rsidR="009771E8" w:rsidRDefault="009771E8" w:rsidP="00FA55D0">
      <w:pPr>
        <w:jc w:val="center"/>
        <w:outlineLvl w:val="1"/>
        <w:rPr>
          <w:b/>
          <w:bCs/>
          <w:color w:val="000000"/>
          <w:sz w:val="32"/>
          <w:szCs w:val="32"/>
          <w:lang w:val="kk-KZ"/>
        </w:rPr>
      </w:pPr>
    </w:p>
    <w:p w14:paraId="427F8CB2" w14:textId="77777777" w:rsidR="008402D1" w:rsidRDefault="008402D1" w:rsidP="00FA55D0">
      <w:pPr>
        <w:jc w:val="center"/>
        <w:outlineLvl w:val="1"/>
        <w:rPr>
          <w:b/>
          <w:bCs/>
          <w:color w:val="000000"/>
          <w:sz w:val="32"/>
          <w:szCs w:val="32"/>
          <w:lang w:val="kk-KZ"/>
        </w:rPr>
      </w:pPr>
    </w:p>
    <w:p w14:paraId="2C2591EC" w14:textId="77777777" w:rsidR="008402D1" w:rsidRDefault="008402D1" w:rsidP="00FA55D0">
      <w:pPr>
        <w:jc w:val="center"/>
        <w:outlineLvl w:val="1"/>
        <w:rPr>
          <w:b/>
          <w:bCs/>
          <w:color w:val="000000"/>
          <w:sz w:val="32"/>
          <w:szCs w:val="32"/>
          <w:lang w:val="kk-KZ"/>
        </w:rPr>
      </w:pPr>
    </w:p>
    <w:p w14:paraId="377F5708" w14:textId="77777777" w:rsidR="008402D1" w:rsidRDefault="008402D1" w:rsidP="00FA55D0">
      <w:pPr>
        <w:jc w:val="center"/>
        <w:outlineLvl w:val="1"/>
        <w:rPr>
          <w:b/>
          <w:bCs/>
          <w:color w:val="000000"/>
          <w:sz w:val="32"/>
          <w:szCs w:val="32"/>
          <w:lang w:val="kk-KZ"/>
        </w:rPr>
      </w:pPr>
    </w:p>
    <w:p w14:paraId="0DE16A04" w14:textId="77777777" w:rsidR="009771E8" w:rsidRDefault="009771E8" w:rsidP="00FA55D0">
      <w:pPr>
        <w:jc w:val="center"/>
        <w:outlineLvl w:val="1"/>
        <w:rPr>
          <w:b/>
          <w:bCs/>
          <w:color w:val="000000"/>
          <w:sz w:val="32"/>
          <w:szCs w:val="32"/>
          <w:lang w:val="kk-KZ"/>
        </w:rPr>
      </w:pPr>
    </w:p>
    <w:p w14:paraId="4F3DB5A0" w14:textId="77777777" w:rsidR="009771E8" w:rsidRDefault="009771E8" w:rsidP="00FA55D0">
      <w:pPr>
        <w:jc w:val="center"/>
        <w:outlineLvl w:val="1"/>
        <w:rPr>
          <w:b/>
          <w:bCs/>
          <w:color w:val="000000"/>
          <w:sz w:val="32"/>
          <w:szCs w:val="32"/>
          <w:lang w:val="kk-KZ"/>
        </w:rPr>
      </w:pPr>
    </w:p>
    <w:p w14:paraId="3F54C0C6" w14:textId="77777777" w:rsidR="009771E8" w:rsidRDefault="009771E8" w:rsidP="00FA55D0">
      <w:pPr>
        <w:jc w:val="center"/>
        <w:outlineLvl w:val="1"/>
        <w:rPr>
          <w:b/>
          <w:bCs/>
          <w:color w:val="000000"/>
          <w:sz w:val="32"/>
          <w:szCs w:val="32"/>
          <w:lang w:val="kk-KZ"/>
        </w:rPr>
      </w:pPr>
    </w:p>
    <w:p w14:paraId="554940DE" w14:textId="77777777" w:rsidR="009771E8" w:rsidRDefault="009771E8" w:rsidP="00FA55D0">
      <w:pPr>
        <w:jc w:val="center"/>
        <w:outlineLvl w:val="1"/>
        <w:rPr>
          <w:b/>
          <w:bCs/>
          <w:color w:val="000000"/>
          <w:sz w:val="32"/>
          <w:szCs w:val="32"/>
          <w:lang w:val="kk-KZ"/>
        </w:rPr>
      </w:pPr>
    </w:p>
    <w:p w14:paraId="1D515C02" w14:textId="77777777" w:rsidR="009771E8" w:rsidRDefault="009771E8" w:rsidP="00FA55D0">
      <w:pPr>
        <w:jc w:val="center"/>
        <w:outlineLvl w:val="1"/>
        <w:rPr>
          <w:b/>
          <w:bCs/>
          <w:color w:val="000000"/>
          <w:sz w:val="32"/>
          <w:szCs w:val="32"/>
          <w:lang w:val="kk-KZ"/>
        </w:rPr>
      </w:pPr>
    </w:p>
    <w:p w14:paraId="18EAFDED" w14:textId="77777777" w:rsidR="009771E8" w:rsidRDefault="009771E8" w:rsidP="00FA55D0">
      <w:pPr>
        <w:jc w:val="center"/>
        <w:outlineLvl w:val="1"/>
        <w:rPr>
          <w:b/>
          <w:bCs/>
          <w:color w:val="000000"/>
          <w:sz w:val="32"/>
          <w:szCs w:val="32"/>
          <w:lang w:val="kk-KZ"/>
        </w:rPr>
      </w:pPr>
    </w:p>
    <w:p w14:paraId="734B8262" w14:textId="77777777" w:rsidR="009771E8" w:rsidRDefault="009771E8" w:rsidP="00FA55D0">
      <w:pPr>
        <w:jc w:val="center"/>
        <w:outlineLvl w:val="1"/>
        <w:rPr>
          <w:b/>
          <w:bCs/>
          <w:color w:val="000000"/>
          <w:sz w:val="32"/>
          <w:szCs w:val="32"/>
          <w:lang w:val="kk-KZ"/>
        </w:rPr>
      </w:pPr>
    </w:p>
    <w:p w14:paraId="51DF27F2" w14:textId="77777777" w:rsidR="009771E8" w:rsidRDefault="009771E8" w:rsidP="00FA55D0">
      <w:pPr>
        <w:jc w:val="center"/>
        <w:outlineLvl w:val="1"/>
        <w:rPr>
          <w:b/>
          <w:bCs/>
          <w:color w:val="000000"/>
          <w:sz w:val="32"/>
          <w:szCs w:val="32"/>
          <w:lang w:val="kk-KZ"/>
        </w:rPr>
      </w:pPr>
    </w:p>
    <w:p w14:paraId="69BFA9B8" w14:textId="77777777" w:rsidR="009771E8" w:rsidRDefault="009771E8" w:rsidP="00FA55D0">
      <w:pPr>
        <w:jc w:val="center"/>
        <w:outlineLvl w:val="1"/>
        <w:rPr>
          <w:b/>
          <w:bCs/>
          <w:color w:val="000000"/>
          <w:sz w:val="32"/>
          <w:szCs w:val="32"/>
          <w:lang w:val="kk-KZ"/>
        </w:rPr>
      </w:pPr>
    </w:p>
    <w:p w14:paraId="1B074B3E" w14:textId="77777777" w:rsidR="009771E8" w:rsidRDefault="009771E8" w:rsidP="00FA55D0">
      <w:pPr>
        <w:jc w:val="center"/>
        <w:outlineLvl w:val="1"/>
        <w:rPr>
          <w:b/>
          <w:bCs/>
          <w:color w:val="000000"/>
          <w:sz w:val="32"/>
          <w:szCs w:val="32"/>
          <w:lang w:val="kk-KZ"/>
        </w:rPr>
      </w:pPr>
    </w:p>
    <w:p w14:paraId="49521295" w14:textId="77777777" w:rsidR="009771E8" w:rsidRDefault="009771E8" w:rsidP="00FA55D0">
      <w:pPr>
        <w:jc w:val="center"/>
        <w:outlineLvl w:val="1"/>
        <w:rPr>
          <w:b/>
          <w:bCs/>
          <w:color w:val="000000"/>
          <w:sz w:val="32"/>
          <w:szCs w:val="32"/>
          <w:lang w:val="kk-KZ"/>
        </w:rPr>
      </w:pPr>
    </w:p>
    <w:p w14:paraId="4495A276" w14:textId="77777777" w:rsidR="009771E8" w:rsidRDefault="009771E8" w:rsidP="00FA55D0">
      <w:pPr>
        <w:jc w:val="center"/>
        <w:outlineLvl w:val="1"/>
        <w:rPr>
          <w:b/>
          <w:bCs/>
          <w:color w:val="000000"/>
          <w:sz w:val="32"/>
          <w:szCs w:val="32"/>
          <w:lang w:val="kk-KZ"/>
        </w:rPr>
      </w:pPr>
    </w:p>
    <w:p w14:paraId="2D2F4F4F" w14:textId="77777777" w:rsidR="009771E8" w:rsidRDefault="009771E8" w:rsidP="00FA55D0">
      <w:pPr>
        <w:jc w:val="center"/>
        <w:outlineLvl w:val="1"/>
        <w:rPr>
          <w:b/>
          <w:bCs/>
          <w:color w:val="000000"/>
          <w:sz w:val="32"/>
          <w:szCs w:val="32"/>
          <w:lang w:val="kk-KZ"/>
        </w:rPr>
      </w:pPr>
    </w:p>
    <w:p w14:paraId="71282B0D" w14:textId="77777777" w:rsidR="009771E8" w:rsidRDefault="009771E8" w:rsidP="00FA55D0">
      <w:pPr>
        <w:jc w:val="center"/>
        <w:outlineLvl w:val="1"/>
        <w:rPr>
          <w:b/>
          <w:bCs/>
          <w:color w:val="000000"/>
          <w:sz w:val="32"/>
          <w:szCs w:val="32"/>
          <w:lang w:val="kk-KZ"/>
        </w:rPr>
      </w:pPr>
    </w:p>
    <w:p w14:paraId="394C6B74" w14:textId="77777777" w:rsidR="009771E8" w:rsidRDefault="009771E8" w:rsidP="00FA55D0">
      <w:pPr>
        <w:jc w:val="center"/>
        <w:outlineLvl w:val="1"/>
        <w:rPr>
          <w:b/>
          <w:bCs/>
          <w:color w:val="000000"/>
          <w:sz w:val="32"/>
          <w:szCs w:val="32"/>
          <w:lang w:val="kk-KZ"/>
        </w:rPr>
      </w:pPr>
    </w:p>
    <w:p w14:paraId="2E5C4774" w14:textId="77777777" w:rsidR="009771E8" w:rsidRDefault="009771E8" w:rsidP="00FA55D0">
      <w:pPr>
        <w:jc w:val="center"/>
        <w:outlineLvl w:val="1"/>
        <w:rPr>
          <w:b/>
          <w:bCs/>
          <w:color w:val="000000"/>
          <w:sz w:val="32"/>
          <w:szCs w:val="32"/>
          <w:lang w:val="kk-KZ"/>
        </w:rPr>
      </w:pPr>
    </w:p>
    <w:p w14:paraId="0E71C710" w14:textId="3DEE72D3" w:rsidR="00E05530" w:rsidRPr="00E1625E" w:rsidRDefault="00E07679" w:rsidP="00E05530">
      <w:pPr>
        <w:pStyle w:val="1"/>
        <w:jc w:val="center"/>
        <w:rPr>
          <w:b/>
          <w:bCs/>
          <w:lang w:val="kk-KZ"/>
        </w:rPr>
      </w:pPr>
      <w:bookmarkStart w:id="7" w:name="_Toc224816783"/>
      <w:bookmarkStart w:id="8" w:name="_Toc224817780"/>
      <w:bookmarkStart w:id="9" w:name="_Toc224820304"/>
      <w:bookmarkStart w:id="10" w:name="_Toc224820346"/>
      <w:bookmarkStart w:id="11" w:name="_Toc224820388"/>
      <w:bookmarkStart w:id="12" w:name="_Toc224843559"/>
      <w:r w:rsidRPr="00E05530">
        <w:rPr>
          <w:rStyle w:val="s1"/>
          <w:b/>
          <w:bCs/>
          <w:lang w:val="kk-KZ"/>
        </w:rPr>
        <w:lastRenderedPageBreak/>
        <w:t>ҚАБЫЛДАНҒАН ТЕРМИНДЕР ТІЗІМІ</w:t>
      </w:r>
      <w:bookmarkEnd w:id="7"/>
      <w:bookmarkEnd w:id="8"/>
      <w:bookmarkEnd w:id="9"/>
      <w:bookmarkEnd w:id="10"/>
      <w:bookmarkEnd w:id="11"/>
      <w:bookmarkEnd w:id="12"/>
    </w:p>
    <w:p w14:paraId="742FA772" w14:textId="51D9784E"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Жүрекшелер фибрилляциясы</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жүрекшелердің электрлік белсенділігінің ретсізденуімен сипатталатын жүрек ырғағының бұзылысы.</w:t>
      </w:r>
    </w:p>
    <w:p w14:paraId="6D9A56EC" w14:textId="2F7BB470"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Синус ырғағы</w:t>
      </w:r>
      <w:r w:rsidRPr="008402D1">
        <w:rPr>
          <w:rStyle w:val="s2"/>
          <w:rFonts w:eastAsiaTheme="majorEastAsia"/>
          <w:szCs w:val="28"/>
        </w:rPr>
        <w:t xml:space="preserve"> - жүректің қалыпты физиологиялық ырғағы.</w:t>
      </w:r>
    </w:p>
    <w:p w14:paraId="4EC12B76" w14:textId="3F4F04BF"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RR-интервалы</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электрокардиограммадағы қатар орналасқан екі R тісшесінің арасындағы уақыт аралығы.</w:t>
      </w:r>
    </w:p>
    <w:p w14:paraId="47CF4A86" w14:textId="396A3365"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Жылжымалы терезе</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сигналды берілген ұзындықтағы бөліктермен тізбекті талдау тәсілі.</w:t>
      </w:r>
    </w:p>
    <w:p w14:paraId="791963A5" w14:textId="20CBD779"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Пуанкаре диаграммасы</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көршілес RR-интервалдарының өзара байланысын графикалық түрде көрсететін геометриялық көрініс.</w:t>
      </w:r>
    </w:p>
    <w:p w14:paraId="3D7A9774" w14:textId="33B21616"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Шатастыру матрицасы</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нақты және болжанған кластардың сәйкестігін көрсететін кесте.</w:t>
      </w:r>
    </w:p>
    <w:p w14:paraId="60555C3E" w14:textId="4FC1DDC0" w:rsidR="008402D1" w:rsidRPr="008402D1" w:rsidRDefault="008402D1" w:rsidP="008402D1">
      <w:pPr>
        <w:pStyle w:val="p3"/>
        <w:spacing w:before="0" w:beforeAutospacing="0" w:after="0" w:afterAutospacing="0"/>
        <w:rPr>
          <w:szCs w:val="28"/>
        </w:rPr>
      </w:pPr>
      <w:r w:rsidRPr="008402D1">
        <w:rPr>
          <w:rStyle w:val="s3"/>
          <w:rFonts w:eastAsiaTheme="majorEastAsia"/>
          <w:b/>
          <w:bCs/>
          <w:szCs w:val="28"/>
        </w:rPr>
        <w:t>ROC-қисығы</w:t>
      </w:r>
      <w:r w:rsidRPr="008402D1">
        <w:rPr>
          <w:rStyle w:val="s2"/>
          <w:rFonts w:eastAsiaTheme="majorEastAsia"/>
          <w:szCs w:val="28"/>
        </w:rPr>
        <w:t xml:space="preserve"> </w:t>
      </w:r>
      <w:r>
        <w:rPr>
          <w:rStyle w:val="s2"/>
          <w:rFonts w:eastAsiaTheme="majorEastAsia"/>
          <w:szCs w:val="28"/>
        </w:rPr>
        <w:t>-</w:t>
      </w:r>
      <w:r w:rsidRPr="008402D1">
        <w:rPr>
          <w:rStyle w:val="s2"/>
          <w:rFonts w:eastAsiaTheme="majorEastAsia"/>
          <w:szCs w:val="28"/>
        </w:rPr>
        <w:t xml:space="preserve"> жіктеуіштің әртүрлі шек мәндеріндегі ажырату қабілетін көрсететін график.</w:t>
      </w:r>
    </w:p>
    <w:p w14:paraId="6EBDE029" w14:textId="77777777" w:rsidR="009771E8" w:rsidRDefault="009771E8" w:rsidP="00FA55D0">
      <w:pPr>
        <w:jc w:val="center"/>
        <w:outlineLvl w:val="1"/>
        <w:rPr>
          <w:b/>
          <w:bCs/>
          <w:color w:val="000000"/>
          <w:sz w:val="32"/>
          <w:szCs w:val="32"/>
          <w:lang w:val="kk-KZ"/>
        </w:rPr>
      </w:pPr>
    </w:p>
    <w:p w14:paraId="05C06ADD" w14:textId="77777777" w:rsidR="008402D1" w:rsidRDefault="008402D1" w:rsidP="00FA55D0">
      <w:pPr>
        <w:jc w:val="center"/>
        <w:outlineLvl w:val="1"/>
        <w:rPr>
          <w:b/>
          <w:bCs/>
          <w:color w:val="000000"/>
          <w:sz w:val="32"/>
          <w:szCs w:val="32"/>
          <w:lang w:val="kk-KZ"/>
        </w:rPr>
      </w:pPr>
    </w:p>
    <w:p w14:paraId="6E72654C" w14:textId="77777777" w:rsidR="008402D1" w:rsidRDefault="008402D1" w:rsidP="00FA55D0">
      <w:pPr>
        <w:jc w:val="center"/>
        <w:outlineLvl w:val="1"/>
        <w:rPr>
          <w:b/>
          <w:bCs/>
          <w:color w:val="000000"/>
          <w:sz w:val="32"/>
          <w:szCs w:val="32"/>
          <w:lang w:val="kk-KZ"/>
        </w:rPr>
      </w:pPr>
    </w:p>
    <w:p w14:paraId="15CC4763" w14:textId="77777777" w:rsidR="008402D1" w:rsidRDefault="008402D1" w:rsidP="00FA55D0">
      <w:pPr>
        <w:jc w:val="center"/>
        <w:outlineLvl w:val="1"/>
        <w:rPr>
          <w:b/>
          <w:bCs/>
          <w:color w:val="000000"/>
          <w:sz w:val="32"/>
          <w:szCs w:val="32"/>
          <w:lang w:val="kk-KZ"/>
        </w:rPr>
      </w:pPr>
    </w:p>
    <w:p w14:paraId="7528B7D8" w14:textId="77777777" w:rsidR="008402D1" w:rsidRDefault="008402D1" w:rsidP="00FA55D0">
      <w:pPr>
        <w:jc w:val="center"/>
        <w:outlineLvl w:val="1"/>
        <w:rPr>
          <w:b/>
          <w:bCs/>
          <w:color w:val="000000"/>
          <w:sz w:val="32"/>
          <w:szCs w:val="32"/>
          <w:lang w:val="kk-KZ"/>
        </w:rPr>
      </w:pPr>
    </w:p>
    <w:p w14:paraId="4A01E02B" w14:textId="77777777" w:rsidR="008402D1" w:rsidRDefault="008402D1" w:rsidP="00FA55D0">
      <w:pPr>
        <w:jc w:val="center"/>
        <w:outlineLvl w:val="1"/>
        <w:rPr>
          <w:b/>
          <w:bCs/>
          <w:color w:val="000000"/>
          <w:sz w:val="32"/>
          <w:szCs w:val="32"/>
          <w:lang w:val="kk-KZ"/>
        </w:rPr>
      </w:pPr>
    </w:p>
    <w:p w14:paraId="6AD6CE27" w14:textId="77777777" w:rsidR="008402D1" w:rsidRDefault="008402D1" w:rsidP="00FA55D0">
      <w:pPr>
        <w:jc w:val="center"/>
        <w:outlineLvl w:val="1"/>
        <w:rPr>
          <w:b/>
          <w:bCs/>
          <w:color w:val="000000"/>
          <w:sz w:val="32"/>
          <w:szCs w:val="32"/>
          <w:lang w:val="kk-KZ"/>
        </w:rPr>
      </w:pPr>
    </w:p>
    <w:p w14:paraId="62BC5DFE" w14:textId="77777777" w:rsidR="008402D1" w:rsidRDefault="008402D1" w:rsidP="00FA55D0">
      <w:pPr>
        <w:jc w:val="center"/>
        <w:outlineLvl w:val="1"/>
        <w:rPr>
          <w:b/>
          <w:bCs/>
          <w:color w:val="000000"/>
          <w:sz w:val="32"/>
          <w:szCs w:val="32"/>
          <w:lang w:val="kk-KZ"/>
        </w:rPr>
      </w:pPr>
    </w:p>
    <w:p w14:paraId="04E2D0D3" w14:textId="77777777" w:rsidR="008402D1" w:rsidRDefault="008402D1" w:rsidP="00FA55D0">
      <w:pPr>
        <w:jc w:val="center"/>
        <w:outlineLvl w:val="1"/>
        <w:rPr>
          <w:b/>
          <w:bCs/>
          <w:color w:val="000000"/>
          <w:sz w:val="32"/>
          <w:szCs w:val="32"/>
          <w:lang w:val="kk-KZ"/>
        </w:rPr>
      </w:pPr>
    </w:p>
    <w:p w14:paraId="061433A6" w14:textId="77777777" w:rsidR="008402D1" w:rsidRDefault="008402D1" w:rsidP="00FA55D0">
      <w:pPr>
        <w:jc w:val="center"/>
        <w:outlineLvl w:val="1"/>
        <w:rPr>
          <w:b/>
          <w:bCs/>
          <w:color w:val="000000"/>
          <w:sz w:val="32"/>
          <w:szCs w:val="32"/>
          <w:lang w:val="kk-KZ"/>
        </w:rPr>
      </w:pPr>
    </w:p>
    <w:p w14:paraId="49962BC6" w14:textId="77777777" w:rsidR="008402D1" w:rsidRDefault="008402D1" w:rsidP="00FA55D0">
      <w:pPr>
        <w:jc w:val="center"/>
        <w:outlineLvl w:val="1"/>
        <w:rPr>
          <w:b/>
          <w:bCs/>
          <w:color w:val="000000"/>
          <w:sz w:val="32"/>
          <w:szCs w:val="32"/>
          <w:lang w:val="kk-KZ"/>
        </w:rPr>
      </w:pPr>
    </w:p>
    <w:p w14:paraId="04601B77" w14:textId="77777777" w:rsidR="008402D1" w:rsidRDefault="008402D1" w:rsidP="00FA55D0">
      <w:pPr>
        <w:jc w:val="center"/>
        <w:outlineLvl w:val="1"/>
        <w:rPr>
          <w:b/>
          <w:bCs/>
          <w:color w:val="000000"/>
          <w:sz w:val="32"/>
          <w:szCs w:val="32"/>
          <w:lang w:val="kk-KZ"/>
        </w:rPr>
      </w:pPr>
    </w:p>
    <w:p w14:paraId="05271430" w14:textId="77777777" w:rsidR="008402D1" w:rsidRDefault="008402D1" w:rsidP="00FA55D0">
      <w:pPr>
        <w:jc w:val="center"/>
        <w:outlineLvl w:val="1"/>
        <w:rPr>
          <w:b/>
          <w:bCs/>
          <w:color w:val="000000"/>
          <w:sz w:val="32"/>
          <w:szCs w:val="32"/>
          <w:lang w:val="kk-KZ"/>
        </w:rPr>
      </w:pPr>
    </w:p>
    <w:p w14:paraId="39328DF8" w14:textId="77777777" w:rsidR="008402D1" w:rsidRDefault="008402D1" w:rsidP="00FA55D0">
      <w:pPr>
        <w:jc w:val="center"/>
        <w:outlineLvl w:val="1"/>
        <w:rPr>
          <w:b/>
          <w:bCs/>
          <w:color w:val="000000"/>
          <w:sz w:val="32"/>
          <w:szCs w:val="32"/>
          <w:lang w:val="kk-KZ"/>
        </w:rPr>
      </w:pPr>
    </w:p>
    <w:p w14:paraId="5766652F" w14:textId="77777777" w:rsidR="008402D1" w:rsidRPr="00496388" w:rsidRDefault="008402D1" w:rsidP="00FA55D0">
      <w:pPr>
        <w:jc w:val="center"/>
        <w:outlineLvl w:val="1"/>
        <w:rPr>
          <w:b/>
          <w:bCs/>
          <w:color w:val="000000"/>
          <w:sz w:val="32"/>
          <w:szCs w:val="32"/>
          <w:lang w:val="ru-KZ"/>
        </w:rPr>
      </w:pPr>
    </w:p>
    <w:p w14:paraId="1FA87A7B" w14:textId="77777777" w:rsidR="008402D1" w:rsidRPr="00496388" w:rsidRDefault="008402D1" w:rsidP="00FA55D0">
      <w:pPr>
        <w:jc w:val="center"/>
        <w:outlineLvl w:val="1"/>
        <w:rPr>
          <w:b/>
          <w:bCs/>
          <w:color w:val="000000"/>
          <w:sz w:val="32"/>
          <w:szCs w:val="32"/>
          <w:lang w:val="ru-KZ"/>
        </w:rPr>
      </w:pPr>
    </w:p>
    <w:p w14:paraId="5A829B24" w14:textId="77777777" w:rsidR="008402D1" w:rsidRPr="00496388" w:rsidRDefault="008402D1" w:rsidP="00FA55D0">
      <w:pPr>
        <w:jc w:val="center"/>
        <w:outlineLvl w:val="1"/>
        <w:rPr>
          <w:b/>
          <w:bCs/>
          <w:color w:val="000000"/>
          <w:sz w:val="32"/>
          <w:szCs w:val="32"/>
          <w:lang w:val="ru-KZ"/>
        </w:rPr>
      </w:pPr>
    </w:p>
    <w:p w14:paraId="79ADB2DD" w14:textId="77777777" w:rsidR="008402D1" w:rsidRDefault="008402D1" w:rsidP="00FA55D0">
      <w:pPr>
        <w:jc w:val="center"/>
        <w:outlineLvl w:val="1"/>
        <w:rPr>
          <w:b/>
          <w:bCs/>
          <w:color w:val="000000"/>
          <w:sz w:val="32"/>
          <w:szCs w:val="32"/>
          <w:lang w:val="kk-KZ"/>
        </w:rPr>
      </w:pPr>
    </w:p>
    <w:p w14:paraId="6741B39A" w14:textId="77777777" w:rsidR="008402D1" w:rsidRDefault="008402D1" w:rsidP="00FA55D0">
      <w:pPr>
        <w:jc w:val="center"/>
        <w:outlineLvl w:val="1"/>
        <w:rPr>
          <w:b/>
          <w:bCs/>
          <w:color w:val="000000"/>
          <w:sz w:val="32"/>
          <w:szCs w:val="32"/>
          <w:lang w:val="kk-KZ"/>
        </w:rPr>
      </w:pPr>
    </w:p>
    <w:p w14:paraId="7232FA5D" w14:textId="77777777" w:rsidR="008402D1" w:rsidRDefault="008402D1" w:rsidP="00FA55D0">
      <w:pPr>
        <w:jc w:val="center"/>
        <w:outlineLvl w:val="1"/>
        <w:rPr>
          <w:b/>
          <w:bCs/>
          <w:color w:val="000000"/>
          <w:sz w:val="32"/>
          <w:szCs w:val="32"/>
          <w:lang w:val="kk-KZ"/>
        </w:rPr>
      </w:pPr>
    </w:p>
    <w:p w14:paraId="436A56F9" w14:textId="77777777" w:rsidR="008402D1" w:rsidRDefault="008402D1" w:rsidP="00FA55D0">
      <w:pPr>
        <w:jc w:val="center"/>
        <w:outlineLvl w:val="1"/>
        <w:rPr>
          <w:b/>
          <w:bCs/>
          <w:color w:val="000000"/>
          <w:sz w:val="32"/>
          <w:szCs w:val="32"/>
          <w:lang w:val="kk-KZ"/>
        </w:rPr>
      </w:pPr>
    </w:p>
    <w:p w14:paraId="09DF0DE5" w14:textId="77777777" w:rsidR="008402D1" w:rsidRDefault="008402D1" w:rsidP="00FA55D0">
      <w:pPr>
        <w:jc w:val="center"/>
        <w:outlineLvl w:val="1"/>
        <w:rPr>
          <w:b/>
          <w:bCs/>
          <w:color w:val="000000"/>
          <w:sz w:val="32"/>
          <w:szCs w:val="32"/>
          <w:lang w:val="kk-KZ"/>
        </w:rPr>
      </w:pPr>
    </w:p>
    <w:p w14:paraId="16BAED37" w14:textId="77777777" w:rsidR="008402D1" w:rsidRDefault="008402D1" w:rsidP="00FA55D0">
      <w:pPr>
        <w:jc w:val="center"/>
        <w:outlineLvl w:val="1"/>
        <w:rPr>
          <w:b/>
          <w:bCs/>
          <w:color w:val="000000"/>
          <w:sz w:val="32"/>
          <w:szCs w:val="32"/>
          <w:lang w:val="kk-KZ"/>
        </w:rPr>
      </w:pPr>
    </w:p>
    <w:p w14:paraId="3E506D3B" w14:textId="77777777" w:rsidR="008402D1" w:rsidRDefault="008402D1" w:rsidP="00FA55D0">
      <w:pPr>
        <w:jc w:val="center"/>
        <w:outlineLvl w:val="1"/>
        <w:rPr>
          <w:b/>
          <w:bCs/>
          <w:color w:val="000000"/>
          <w:sz w:val="32"/>
          <w:szCs w:val="32"/>
          <w:lang w:val="kk-KZ"/>
        </w:rPr>
      </w:pPr>
    </w:p>
    <w:p w14:paraId="4AD4917D" w14:textId="77777777" w:rsidR="008402D1" w:rsidRDefault="008402D1" w:rsidP="00FA55D0">
      <w:pPr>
        <w:jc w:val="center"/>
        <w:outlineLvl w:val="1"/>
        <w:rPr>
          <w:b/>
          <w:bCs/>
          <w:color w:val="000000"/>
          <w:sz w:val="32"/>
          <w:szCs w:val="32"/>
          <w:lang w:val="kk-KZ"/>
        </w:rPr>
      </w:pPr>
    </w:p>
    <w:p w14:paraId="06696E5D" w14:textId="77777777" w:rsidR="008402D1" w:rsidRDefault="008402D1" w:rsidP="00FA55D0">
      <w:pPr>
        <w:jc w:val="center"/>
        <w:outlineLvl w:val="1"/>
        <w:rPr>
          <w:b/>
          <w:bCs/>
          <w:color w:val="000000"/>
          <w:sz w:val="32"/>
          <w:szCs w:val="32"/>
          <w:lang w:val="kk-KZ"/>
        </w:rPr>
      </w:pPr>
    </w:p>
    <w:p w14:paraId="092B4561" w14:textId="5390728B" w:rsidR="008402D1" w:rsidRPr="00E05530" w:rsidRDefault="00E07679" w:rsidP="00E05530">
      <w:pPr>
        <w:pStyle w:val="1"/>
        <w:jc w:val="center"/>
        <w:rPr>
          <w:b/>
          <w:lang w:val="ru-KZ"/>
        </w:rPr>
      </w:pPr>
      <w:bookmarkStart w:id="13" w:name="_Toc224816784"/>
      <w:bookmarkStart w:id="14" w:name="_Toc224817781"/>
      <w:bookmarkStart w:id="15" w:name="_Toc224820305"/>
      <w:bookmarkStart w:id="16" w:name="_Toc224820347"/>
      <w:bookmarkStart w:id="17" w:name="_Toc224820389"/>
      <w:bookmarkStart w:id="18" w:name="_Toc224843560"/>
      <w:r w:rsidRPr="00E05530">
        <w:rPr>
          <w:b/>
          <w:lang w:val="ru-KZ"/>
        </w:rPr>
        <w:lastRenderedPageBreak/>
        <w:t>ҚАБЫЛДАНҒАН ҚЫСҚАРТУЛАР ТІЗІМІ</w:t>
      </w:r>
      <w:bookmarkEnd w:id="13"/>
      <w:bookmarkEnd w:id="14"/>
      <w:bookmarkEnd w:id="15"/>
      <w:bookmarkEnd w:id="16"/>
      <w:bookmarkEnd w:id="17"/>
      <w:bookmarkEnd w:id="18"/>
    </w:p>
    <w:p w14:paraId="2182B8C3" w14:textId="423756E3" w:rsidR="008402D1" w:rsidRPr="008402D1" w:rsidRDefault="008402D1" w:rsidP="00893839">
      <w:pPr>
        <w:ind w:firstLine="0"/>
        <w:rPr>
          <w:szCs w:val="28"/>
          <w:lang w:val="ru-KZ"/>
        </w:rPr>
      </w:pPr>
      <w:r w:rsidRPr="008402D1">
        <w:rPr>
          <w:b/>
          <w:bCs/>
          <w:szCs w:val="28"/>
          <w:lang w:val="ru-KZ"/>
        </w:rPr>
        <w:t>ЖФ</w:t>
      </w:r>
      <w:r w:rsidRPr="008402D1">
        <w:rPr>
          <w:szCs w:val="28"/>
          <w:lang w:val="ru-KZ"/>
        </w:rPr>
        <w:t xml:space="preserve"> - жүрекшелер фибрилляциясы</w:t>
      </w:r>
    </w:p>
    <w:p w14:paraId="501D57D3" w14:textId="6F744B7E" w:rsidR="008402D1" w:rsidRDefault="008402D1" w:rsidP="00893839">
      <w:pPr>
        <w:ind w:firstLine="0"/>
        <w:rPr>
          <w:szCs w:val="28"/>
          <w:lang w:val="ru-KZ"/>
        </w:rPr>
      </w:pPr>
      <w:r w:rsidRPr="008402D1">
        <w:rPr>
          <w:b/>
          <w:bCs/>
          <w:szCs w:val="28"/>
          <w:lang w:val="ru-KZ"/>
        </w:rPr>
        <w:t>ЖҚА</w:t>
      </w:r>
      <w:r w:rsidRPr="008402D1">
        <w:rPr>
          <w:szCs w:val="28"/>
          <w:lang w:val="ru-KZ"/>
        </w:rPr>
        <w:t xml:space="preserve"> </w:t>
      </w:r>
      <w:r>
        <w:rPr>
          <w:szCs w:val="28"/>
          <w:lang w:val="ru-KZ"/>
        </w:rPr>
        <w:t>-</w:t>
      </w:r>
      <w:r w:rsidRPr="008402D1">
        <w:rPr>
          <w:szCs w:val="28"/>
          <w:lang w:val="ru-KZ"/>
        </w:rPr>
        <w:t xml:space="preserve"> жүрек-қантамыр аурулары</w:t>
      </w:r>
    </w:p>
    <w:p w14:paraId="758B2037" w14:textId="65690548" w:rsidR="00B76C64" w:rsidRPr="00E1625E" w:rsidRDefault="00B76C64" w:rsidP="00893839">
      <w:pPr>
        <w:ind w:firstLine="0"/>
        <w:rPr>
          <w:szCs w:val="28"/>
          <w:lang w:val="ru-KZ"/>
        </w:rPr>
      </w:pPr>
      <w:r w:rsidRPr="00B76C64">
        <w:rPr>
          <w:b/>
          <w:bCs/>
          <w:szCs w:val="28"/>
          <w:lang w:val="kk-KZ"/>
        </w:rPr>
        <w:t>ЖСЖ</w:t>
      </w:r>
      <w:r>
        <w:rPr>
          <w:szCs w:val="28"/>
          <w:lang w:val="kk-KZ"/>
        </w:rPr>
        <w:t xml:space="preserve"> </w:t>
      </w:r>
      <w:r>
        <w:rPr>
          <w:szCs w:val="28"/>
          <w:lang w:val="ru-KZ"/>
        </w:rPr>
        <w:t>-</w:t>
      </w:r>
      <w:r w:rsidRPr="00B76C64">
        <w:rPr>
          <w:szCs w:val="28"/>
          <w:lang w:val="ru-KZ"/>
        </w:rPr>
        <w:t xml:space="preserve"> </w:t>
      </w:r>
      <w:r>
        <w:rPr>
          <w:szCs w:val="28"/>
          <w:lang w:val="kk-KZ"/>
        </w:rPr>
        <w:t>жүрек соғу жиілігі</w:t>
      </w:r>
    </w:p>
    <w:p w14:paraId="58BD6037" w14:textId="2DDDC1AC" w:rsidR="00594477" w:rsidRPr="00E1625E" w:rsidRDefault="00594477" w:rsidP="00893839">
      <w:pPr>
        <w:ind w:firstLine="0"/>
        <w:rPr>
          <w:szCs w:val="28"/>
          <w:lang w:val="ru-KZ"/>
        </w:rPr>
      </w:pPr>
      <w:r w:rsidRPr="00594477">
        <w:rPr>
          <w:b/>
          <w:bCs/>
          <w:color w:val="000000"/>
          <w:szCs w:val="28"/>
          <w:lang w:val="kk-KZ"/>
        </w:rPr>
        <w:t xml:space="preserve">ЖЫӨ </w:t>
      </w:r>
      <w:r w:rsidRPr="00E1625E">
        <w:rPr>
          <w:color w:val="000000"/>
          <w:szCs w:val="28"/>
          <w:lang w:val="ru-KZ"/>
        </w:rPr>
        <w:t xml:space="preserve">- </w:t>
      </w:r>
      <w:r w:rsidRPr="003C3C13">
        <w:rPr>
          <w:color w:val="000000"/>
          <w:szCs w:val="28"/>
          <w:lang w:val="kk-KZ"/>
        </w:rPr>
        <w:t xml:space="preserve">Жүрек ырғағының өзгергіштігі </w:t>
      </w:r>
    </w:p>
    <w:p w14:paraId="0DB4B671" w14:textId="00DE4AF9" w:rsidR="008402D1" w:rsidRPr="008402D1" w:rsidRDefault="008402D1" w:rsidP="00893839">
      <w:pPr>
        <w:ind w:firstLine="0"/>
        <w:rPr>
          <w:szCs w:val="28"/>
          <w:lang w:val="ru-KZ"/>
        </w:rPr>
      </w:pPr>
      <w:r w:rsidRPr="008402D1">
        <w:rPr>
          <w:b/>
          <w:bCs/>
          <w:szCs w:val="28"/>
          <w:lang w:val="ru-KZ"/>
        </w:rPr>
        <w:t>МЖ</w:t>
      </w:r>
      <w:r w:rsidRPr="008402D1">
        <w:rPr>
          <w:szCs w:val="28"/>
          <w:lang w:val="ru-KZ"/>
        </w:rPr>
        <w:t xml:space="preserve"> </w:t>
      </w:r>
      <w:r>
        <w:rPr>
          <w:szCs w:val="28"/>
          <w:lang w:val="ru-KZ"/>
        </w:rPr>
        <w:t>-</w:t>
      </w:r>
      <w:r w:rsidRPr="008402D1">
        <w:rPr>
          <w:szCs w:val="28"/>
          <w:lang w:val="ru-KZ"/>
        </w:rPr>
        <w:t xml:space="preserve"> машиналық оқыту</w:t>
      </w:r>
    </w:p>
    <w:p w14:paraId="503AC359" w14:textId="687F4470" w:rsidR="008402D1" w:rsidRPr="008402D1" w:rsidRDefault="008402D1" w:rsidP="00893839">
      <w:pPr>
        <w:ind w:firstLine="0"/>
        <w:rPr>
          <w:szCs w:val="28"/>
          <w:lang w:val="ru-KZ"/>
        </w:rPr>
      </w:pPr>
      <w:r w:rsidRPr="008402D1">
        <w:rPr>
          <w:b/>
          <w:bCs/>
          <w:szCs w:val="28"/>
          <w:lang w:val="ru-KZ"/>
        </w:rPr>
        <w:t>С</w:t>
      </w:r>
      <w:r w:rsidRPr="008402D1">
        <w:rPr>
          <w:b/>
          <w:bCs/>
          <w:szCs w:val="28"/>
          <w:lang w:val="kk-KZ"/>
        </w:rPr>
        <w:t>Ы</w:t>
      </w:r>
      <w:r w:rsidRPr="008402D1">
        <w:rPr>
          <w:szCs w:val="28"/>
          <w:lang w:val="ru-KZ"/>
        </w:rPr>
        <w:t xml:space="preserve"> </w:t>
      </w:r>
      <w:r>
        <w:rPr>
          <w:szCs w:val="28"/>
          <w:lang w:val="ru-KZ"/>
        </w:rPr>
        <w:t>-</w:t>
      </w:r>
      <w:r w:rsidRPr="008402D1">
        <w:rPr>
          <w:szCs w:val="28"/>
          <w:lang w:val="ru-KZ"/>
        </w:rPr>
        <w:t xml:space="preserve"> синус ырғағы</w:t>
      </w:r>
    </w:p>
    <w:p w14:paraId="3297A2C1" w14:textId="1A2232EC" w:rsidR="008402D1" w:rsidRPr="008402D1" w:rsidRDefault="008402D1" w:rsidP="00893839">
      <w:pPr>
        <w:ind w:firstLine="0"/>
        <w:rPr>
          <w:szCs w:val="28"/>
          <w:lang w:val="ru-KZ"/>
        </w:rPr>
      </w:pPr>
      <w:r w:rsidRPr="008402D1">
        <w:rPr>
          <w:b/>
          <w:bCs/>
          <w:szCs w:val="28"/>
          <w:lang w:val="ru-KZ"/>
        </w:rPr>
        <w:t>ЭКГ</w:t>
      </w:r>
      <w:r w:rsidRPr="008402D1">
        <w:rPr>
          <w:szCs w:val="28"/>
          <w:lang w:val="ru-KZ"/>
        </w:rPr>
        <w:t xml:space="preserve"> </w:t>
      </w:r>
      <w:r>
        <w:rPr>
          <w:szCs w:val="28"/>
          <w:lang w:val="ru-KZ"/>
        </w:rPr>
        <w:t>-</w:t>
      </w:r>
      <w:r w:rsidRPr="008402D1">
        <w:rPr>
          <w:szCs w:val="28"/>
          <w:lang w:val="ru-KZ"/>
        </w:rPr>
        <w:t xml:space="preserve"> электрокардиограмма</w:t>
      </w:r>
    </w:p>
    <w:p w14:paraId="3489793B" w14:textId="311C098C" w:rsidR="008402D1" w:rsidRPr="008402D1" w:rsidRDefault="008402D1" w:rsidP="00893839">
      <w:pPr>
        <w:ind w:firstLine="0"/>
        <w:rPr>
          <w:szCs w:val="28"/>
          <w:lang w:val="ru-KZ"/>
        </w:rPr>
      </w:pPr>
      <w:r w:rsidRPr="008402D1">
        <w:rPr>
          <w:b/>
          <w:bCs/>
          <w:szCs w:val="28"/>
          <w:lang w:val="ru-KZ"/>
        </w:rPr>
        <w:t>RR</w:t>
      </w:r>
      <w:r w:rsidRPr="008402D1">
        <w:rPr>
          <w:szCs w:val="28"/>
          <w:lang w:val="ru-KZ"/>
        </w:rPr>
        <w:t xml:space="preserve"> </w:t>
      </w:r>
      <w:r>
        <w:rPr>
          <w:szCs w:val="28"/>
          <w:lang w:val="ru-KZ"/>
        </w:rPr>
        <w:t>-</w:t>
      </w:r>
      <w:r w:rsidRPr="008402D1">
        <w:rPr>
          <w:szCs w:val="28"/>
          <w:lang w:val="ru-KZ"/>
        </w:rPr>
        <w:t xml:space="preserve"> қатар орналасқан R тісшелері арасындағы интервал</w:t>
      </w:r>
    </w:p>
    <w:p w14:paraId="73129256" w14:textId="4BB43968" w:rsidR="008402D1" w:rsidRPr="008402D1" w:rsidRDefault="008402D1" w:rsidP="00893839">
      <w:pPr>
        <w:ind w:firstLine="0"/>
        <w:rPr>
          <w:szCs w:val="28"/>
          <w:lang w:val="ru-KZ"/>
        </w:rPr>
      </w:pPr>
      <w:r w:rsidRPr="008402D1">
        <w:rPr>
          <w:b/>
          <w:bCs/>
          <w:szCs w:val="28"/>
          <w:lang w:val="ru-KZ"/>
        </w:rPr>
        <w:t>KNN</w:t>
      </w:r>
      <w:r w:rsidRPr="008402D1">
        <w:rPr>
          <w:szCs w:val="28"/>
          <w:lang w:val="ru-KZ"/>
        </w:rPr>
        <w:t xml:space="preserve"> </w:t>
      </w:r>
      <w:r>
        <w:rPr>
          <w:szCs w:val="28"/>
          <w:lang w:val="ru-KZ"/>
        </w:rPr>
        <w:t>-</w:t>
      </w:r>
      <w:r w:rsidRPr="008402D1">
        <w:rPr>
          <w:szCs w:val="28"/>
          <w:lang w:val="ru-KZ"/>
        </w:rPr>
        <w:t xml:space="preserve"> k-жақын көршілер әдісі</w:t>
      </w:r>
    </w:p>
    <w:p w14:paraId="46909770" w14:textId="32241DF6" w:rsidR="008402D1" w:rsidRPr="008402D1" w:rsidRDefault="008402D1" w:rsidP="00893839">
      <w:pPr>
        <w:ind w:firstLine="0"/>
        <w:rPr>
          <w:szCs w:val="28"/>
          <w:lang w:val="ru-KZ"/>
        </w:rPr>
      </w:pPr>
      <w:r w:rsidRPr="008402D1">
        <w:rPr>
          <w:b/>
          <w:bCs/>
          <w:szCs w:val="28"/>
          <w:lang w:val="ru-KZ"/>
        </w:rPr>
        <w:t>SVM</w:t>
      </w:r>
      <w:r w:rsidRPr="008402D1">
        <w:rPr>
          <w:szCs w:val="28"/>
          <w:lang w:val="ru-KZ"/>
        </w:rPr>
        <w:t xml:space="preserve"> </w:t>
      </w:r>
      <w:r>
        <w:rPr>
          <w:szCs w:val="28"/>
          <w:lang w:val="ru-KZ"/>
        </w:rPr>
        <w:t>-</w:t>
      </w:r>
      <w:r w:rsidRPr="008402D1">
        <w:rPr>
          <w:szCs w:val="28"/>
          <w:lang w:val="ru-KZ"/>
        </w:rPr>
        <w:t xml:space="preserve"> тірек векторлық машиналар</w:t>
      </w:r>
    </w:p>
    <w:p w14:paraId="2DDAF439" w14:textId="069F339D" w:rsidR="008402D1" w:rsidRPr="008402D1" w:rsidRDefault="008402D1" w:rsidP="00893839">
      <w:pPr>
        <w:ind w:firstLine="0"/>
        <w:rPr>
          <w:szCs w:val="28"/>
          <w:lang w:val="ru-KZ"/>
        </w:rPr>
      </w:pPr>
      <w:r w:rsidRPr="008402D1">
        <w:rPr>
          <w:b/>
          <w:bCs/>
          <w:szCs w:val="28"/>
          <w:lang w:val="ru-KZ"/>
        </w:rPr>
        <w:t>XGBoost</w:t>
      </w:r>
      <w:r w:rsidRPr="008402D1">
        <w:rPr>
          <w:szCs w:val="28"/>
          <w:lang w:val="ru-KZ"/>
        </w:rPr>
        <w:t xml:space="preserve"> </w:t>
      </w:r>
      <w:r>
        <w:rPr>
          <w:szCs w:val="28"/>
          <w:lang w:val="ru-KZ"/>
        </w:rPr>
        <w:t>-</w:t>
      </w:r>
      <w:r w:rsidRPr="008402D1">
        <w:rPr>
          <w:szCs w:val="28"/>
          <w:lang w:val="ru-KZ"/>
        </w:rPr>
        <w:t xml:space="preserve"> экстремалды градиенттік бустинг</w:t>
      </w:r>
    </w:p>
    <w:p w14:paraId="586C5717" w14:textId="77777777" w:rsidR="008402D1" w:rsidRPr="008402D1" w:rsidRDefault="008402D1" w:rsidP="00FA55D0">
      <w:pPr>
        <w:jc w:val="center"/>
        <w:outlineLvl w:val="1"/>
        <w:rPr>
          <w:b/>
          <w:bCs/>
          <w:color w:val="000000"/>
          <w:sz w:val="32"/>
          <w:szCs w:val="32"/>
          <w:lang w:val="ru-KZ"/>
        </w:rPr>
      </w:pPr>
    </w:p>
    <w:p w14:paraId="73718BC1" w14:textId="77777777" w:rsidR="008402D1" w:rsidRPr="008402D1" w:rsidRDefault="008402D1" w:rsidP="00FA55D0">
      <w:pPr>
        <w:jc w:val="center"/>
        <w:outlineLvl w:val="1"/>
        <w:rPr>
          <w:b/>
          <w:bCs/>
          <w:color w:val="000000"/>
          <w:sz w:val="32"/>
          <w:szCs w:val="32"/>
          <w:lang w:val="ru-KZ"/>
        </w:rPr>
      </w:pPr>
    </w:p>
    <w:p w14:paraId="5E465E00" w14:textId="77777777" w:rsidR="008402D1" w:rsidRPr="008402D1" w:rsidRDefault="008402D1" w:rsidP="00FA55D0">
      <w:pPr>
        <w:jc w:val="center"/>
        <w:outlineLvl w:val="1"/>
        <w:rPr>
          <w:b/>
          <w:bCs/>
          <w:color w:val="000000"/>
          <w:sz w:val="32"/>
          <w:szCs w:val="32"/>
          <w:lang w:val="ru-KZ"/>
        </w:rPr>
      </w:pPr>
    </w:p>
    <w:p w14:paraId="739F36A9" w14:textId="77777777" w:rsidR="008402D1" w:rsidRPr="008402D1" w:rsidRDefault="008402D1" w:rsidP="00FA55D0">
      <w:pPr>
        <w:jc w:val="center"/>
        <w:outlineLvl w:val="1"/>
        <w:rPr>
          <w:b/>
          <w:bCs/>
          <w:color w:val="000000"/>
          <w:sz w:val="32"/>
          <w:szCs w:val="32"/>
          <w:lang w:val="ru-KZ"/>
        </w:rPr>
      </w:pPr>
    </w:p>
    <w:p w14:paraId="4310C579" w14:textId="77777777" w:rsidR="008402D1" w:rsidRPr="008402D1" w:rsidRDefault="008402D1" w:rsidP="00FA55D0">
      <w:pPr>
        <w:jc w:val="center"/>
        <w:outlineLvl w:val="1"/>
        <w:rPr>
          <w:b/>
          <w:bCs/>
          <w:color w:val="000000"/>
          <w:sz w:val="32"/>
          <w:szCs w:val="32"/>
          <w:lang w:val="ru-KZ"/>
        </w:rPr>
      </w:pPr>
    </w:p>
    <w:p w14:paraId="12EB640D" w14:textId="77777777" w:rsidR="008402D1" w:rsidRPr="008402D1" w:rsidRDefault="008402D1" w:rsidP="00FA55D0">
      <w:pPr>
        <w:jc w:val="center"/>
        <w:outlineLvl w:val="1"/>
        <w:rPr>
          <w:b/>
          <w:bCs/>
          <w:color w:val="000000"/>
          <w:sz w:val="32"/>
          <w:szCs w:val="32"/>
          <w:lang w:val="ru-KZ"/>
        </w:rPr>
      </w:pPr>
    </w:p>
    <w:p w14:paraId="5EC3E4C3" w14:textId="77777777" w:rsidR="008402D1" w:rsidRPr="008402D1" w:rsidRDefault="008402D1" w:rsidP="00FA55D0">
      <w:pPr>
        <w:jc w:val="center"/>
        <w:outlineLvl w:val="1"/>
        <w:rPr>
          <w:b/>
          <w:bCs/>
          <w:color w:val="000000"/>
          <w:sz w:val="32"/>
          <w:szCs w:val="32"/>
          <w:lang w:val="ru-KZ"/>
        </w:rPr>
      </w:pPr>
    </w:p>
    <w:p w14:paraId="5E6DCE27" w14:textId="77777777" w:rsidR="008402D1" w:rsidRPr="008402D1" w:rsidRDefault="008402D1" w:rsidP="00FA55D0">
      <w:pPr>
        <w:jc w:val="center"/>
        <w:outlineLvl w:val="1"/>
        <w:rPr>
          <w:b/>
          <w:bCs/>
          <w:color w:val="000000"/>
          <w:sz w:val="32"/>
          <w:szCs w:val="32"/>
          <w:lang w:val="ru-KZ"/>
        </w:rPr>
      </w:pPr>
    </w:p>
    <w:p w14:paraId="2153A696" w14:textId="77777777" w:rsidR="008402D1" w:rsidRPr="008402D1" w:rsidRDefault="008402D1" w:rsidP="00FA55D0">
      <w:pPr>
        <w:jc w:val="center"/>
        <w:outlineLvl w:val="1"/>
        <w:rPr>
          <w:b/>
          <w:bCs/>
          <w:color w:val="000000"/>
          <w:sz w:val="32"/>
          <w:szCs w:val="32"/>
          <w:lang w:val="ru-KZ"/>
        </w:rPr>
      </w:pPr>
    </w:p>
    <w:p w14:paraId="791E8584" w14:textId="77777777" w:rsidR="008402D1" w:rsidRPr="008402D1" w:rsidRDefault="008402D1" w:rsidP="00FA55D0">
      <w:pPr>
        <w:jc w:val="center"/>
        <w:outlineLvl w:val="1"/>
        <w:rPr>
          <w:b/>
          <w:bCs/>
          <w:color w:val="000000"/>
          <w:sz w:val="32"/>
          <w:szCs w:val="32"/>
          <w:lang w:val="ru-KZ"/>
        </w:rPr>
      </w:pPr>
    </w:p>
    <w:p w14:paraId="301DA1EB" w14:textId="77777777" w:rsidR="008402D1" w:rsidRPr="008402D1" w:rsidRDefault="008402D1" w:rsidP="00FA55D0">
      <w:pPr>
        <w:jc w:val="center"/>
        <w:outlineLvl w:val="1"/>
        <w:rPr>
          <w:b/>
          <w:bCs/>
          <w:color w:val="000000"/>
          <w:sz w:val="32"/>
          <w:szCs w:val="32"/>
          <w:lang w:val="ru-KZ"/>
        </w:rPr>
      </w:pPr>
    </w:p>
    <w:p w14:paraId="609C888B" w14:textId="77777777" w:rsidR="008402D1" w:rsidRPr="008402D1" w:rsidRDefault="008402D1" w:rsidP="00FA55D0">
      <w:pPr>
        <w:jc w:val="center"/>
        <w:outlineLvl w:val="1"/>
        <w:rPr>
          <w:b/>
          <w:bCs/>
          <w:color w:val="000000"/>
          <w:sz w:val="32"/>
          <w:szCs w:val="32"/>
          <w:lang w:val="ru-KZ"/>
        </w:rPr>
      </w:pPr>
    </w:p>
    <w:p w14:paraId="5AF421D7" w14:textId="77777777" w:rsidR="008402D1" w:rsidRPr="008402D1" w:rsidRDefault="008402D1" w:rsidP="00FA55D0">
      <w:pPr>
        <w:jc w:val="center"/>
        <w:outlineLvl w:val="1"/>
        <w:rPr>
          <w:b/>
          <w:bCs/>
          <w:color w:val="000000"/>
          <w:sz w:val="32"/>
          <w:szCs w:val="32"/>
          <w:lang w:val="ru-KZ"/>
        </w:rPr>
      </w:pPr>
    </w:p>
    <w:p w14:paraId="74C7360B" w14:textId="77777777" w:rsidR="008402D1" w:rsidRPr="008402D1" w:rsidRDefault="008402D1" w:rsidP="00FA55D0">
      <w:pPr>
        <w:jc w:val="center"/>
        <w:outlineLvl w:val="1"/>
        <w:rPr>
          <w:b/>
          <w:bCs/>
          <w:color w:val="000000"/>
          <w:sz w:val="32"/>
          <w:szCs w:val="32"/>
          <w:lang w:val="ru-KZ"/>
        </w:rPr>
      </w:pPr>
    </w:p>
    <w:p w14:paraId="26894A59" w14:textId="77777777" w:rsidR="008402D1" w:rsidRPr="008402D1" w:rsidRDefault="008402D1" w:rsidP="00FA55D0">
      <w:pPr>
        <w:jc w:val="center"/>
        <w:outlineLvl w:val="1"/>
        <w:rPr>
          <w:b/>
          <w:bCs/>
          <w:color w:val="000000"/>
          <w:sz w:val="32"/>
          <w:szCs w:val="32"/>
          <w:lang w:val="ru-KZ"/>
        </w:rPr>
      </w:pPr>
    </w:p>
    <w:p w14:paraId="290D2034" w14:textId="77777777" w:rsidR="008402D1" w:rsidRPr="008402D1" w:rsidRDefault="008402D1" w:rsidP="00FA55D0">
      <w:pPr>
        <w:jc w:val="center"/>
        <w:outlineLvl w:val="1"/>
        <w:rPr>
          <w:b/>
          <w:bCs/>
          <w:color w:val="000000"/>
          <w:sz w:val="32"/>
          <w:szCs w:val="32"/>
          <w:lang w:val="ru-KZ"/>
        </w:rPr>
      </w:pPr>
    </w:p>
    <w:p w14:paraId="4A8A72A9" w14:textId="77777777" w:rsidR="008402D1" w:rsidRPr="008402D1" w:rsidRDefault="008402D1" w:rsidP="00FA55D0">
      <w:pPr>
        <w:jc w:val="center"/>
        <w:outlineLvl w:val="1"/>
        <w:rPr>
          <w:b/>
          <w:bCs/>
          <w:color w:val="000000"/>
          <w:sz w:val="32"/>
          <w:szCs w:val="32"/>
          <w:lang w:val="ru-KZ"/>
        </w:rPr>
      </w:pPr>
    </w:p>
    <w:p w14:paraId="6FF80E04" w14:textId="77777777" w:rsidR="008402D1" w:rsidRPr="008402D1" w:rsidRDefault="008402D1" w:rsidP="00FA55D0">
      <w:pPr>
        <w:jc w:val="center"/>
        <w:outlineLvl w:val="1"/>
        <w:rPr>
          <w:b/>
          <w:bCs/>
          <w:color w:val="000000"/>
          <w:sz w:val="32"/>
          <w:szCs w:val="32"/>
          <w:lang w:val="ru-KZ"/>
        </w:rPr>
      </w:pPr>
    </w:p>
    <w:p w14:paraId="6E30FC74" w14:textId="77777777" w:rsidR="008402D1" w:rsidRPr="008402D1" w:rsidRDefault="008402D1" w:rsidP="00FA55D0">
      <w:pPr>
        <w:jc w:val="center"/>
        <w:outlineLvl w:val="1"/>
        <w:rPr>
          <w:b/>
          <w:bCs/>
          <w:color w:val="000000"/>
          <w:sz w:val="32"/>
          <w:szCs w:val="32"/>
          <w:lang w:val="ru-KZ"/>
        </w:rPr>
      </w:pPr>
    </w:p>
    <w:p w14:paraId="2800F0DC" w14:textId="77777777" w:rsidR="008402D1" w:rsidRPr="008402D1" w:rsidRDefault="008402D1" w:rsidP="00FA55D0">
      <w:pPr>
        <w:jc w:val="center"/>
        <w:outlineLvl w:val="1"/>
        <w:rPr>
          <w:b/>
          <w:bCs/>
          <w:color w:val="000000"/>
          <w:sz w:val="32"/>
          <w:szCs w:val="32"/>
          <w:lang w:val="ru-KZ"/>
        </w:rPr>
      </w:pPr>
    </w:p>
    <w:p w14:paraId="71628BC7" w14:textId="77777777" w:rsidR="008402D1" w:rsidRPr="008402D1" w:rsidRDefault="008402D1" w:rsidP="00FA55D0">
      <w:pPr>
        <w:jc w:val="center"/>
        <w:outlineLvl w:val="1"/>
        <w:rPr>
          <w:b/>
          <w:bCs/>
          <w:color w:val="000000"/>
          <w:sz w:val="32"/>
          <w:szCs w:val="32"/>
          <w:lang w:val="ru-KZ"/>
        </w:rPr>
      </w:pPr>
    </w:p>
    <w:p w14:paraId="4E2945B8" w14:textId="77777777" w:rsidR="008402D1" w:rsidRPr="008402D1" w:rsidRDefault="008402D1" w:rsidP="00FA55D0">
      <w:pPr>
        <w:jc w:val="center"/>
        <w:outlineLvl w:val="1"/>
        <w:rPr>
          <w:b/>
          <w:bCs/>
          <w:color w:val="000000"/>
          <w:sz w:val="32"/>
          <w:szCs w:val="32"/>
          <w:lang w:val="ru-KZ"/>
        </w:rPr>
      </w:pPr>
    </w:p>
    <w:p w14:paraId="48480A7D" w14:textId="77777777" w:rsidR="008402D1" w:rsidRPr="008402D1" w:rsidRDefault="008402D1" w:rsidP="00FA55D0">
      <w:pPr>
        <w:jc w:val="center"/>
        <w:outlineLvl w:val="1"/>
        <w:rPr>
          <w:b/>
          <w:bCs/>
          <w:color w:val="000000"/>
          <w:sz w:val="32"/>
          <w:szCs w:val="32"/>
          <w:lang w:val="ru-KZ"/>
        </w:rPr>
      </w:pPr>
    </w:p>
    <w:p w14:paraId="0E4B8525" w14:textId="77777777" w:rsidR="008402D1" w:rsidRPr="008402D1" w:rsidRDefault="008402D1" w:rsidP="00FA55D0">
      <w:pPr>
        <w:jc w:val="center"/>
        <w:outlineLvl w:val="1"/>
        <w:rPr>
          <w:b/>
          <w:bCs/>
          <w:color w:val="000000"/>
          <w:sz w:val="32"/>
          <w:szCs w:val="32"/>
          <w:lang w:val="ru-KZ"/>
        </w:rPr>
      </w:pPr>
    </w:p>
    <w:p w14:paraId="5DEDE01B" w14:textId="77777777" w:rsidR="008402D1" w:rsidRPr="008402D1" w:rsidRDefault="008402D1" w:rsidP="00FA55D0">
      <w:pPr>
        <w:jc w:val="center"/>
        <w:outlineLvl w:val="1"/>
        <w:rPr>
          <w:b/>
          <w:bCs/>
          <w:color w:val="000000"/>
          <w:sz w:val="32"/>
          <w:szCs w:val="32"/>
          <w:lang w:val="ru-KZ"/>
        </w:rPr>
      </w:pPr>
    </w:p>
    <w:p w14:paraId="201BE994" w14:textId="77777777" w:rsidR="00C31A50" w:rsidRDefault="00C31A50" w:rsidP="004F35C6">
      <w:pPr>
        <w:outlineLvl w:val="1"/>
        <w:rPr>
          <w:b/>
          <w:bCs/>
          <w:color w:val="000000"/>
          <w:sz w:val="32"/>
          <w:szCs w:val="32"/>
          <w:lang w:val="kk-KZ"/>
        </w:rPr>
      </w:pPr>
    </w:p>
    <w:p w14:paraId="6DFBD8F0" w14:textId="77777777" w:rsidR="006E3BEA" w:rsidRDefault="006E3BEA" w:rsidP="004F35C6">
      <w:pPr>
        <w:outlineLvl w:val="1"/>
        <w:rPr>
          <w:b/>
          <w:bCs/>
          <w:color w:val="000000"/>
          <w:sz w:val="32"/>
          <w:szCs w:val="32"/>
          <w:lang w:val="kk-KZ"/>
        </w:rPr>
      </w:pPr>
    </w:p>
    <w:p w14:paraId="11B32E0B" w14:textId="77777777" w:rsidR="00FE6A5E" w:rsidRPr="00FE6A5E" w:rsidRDefault="00FE6A5E" w:rsidP="004F35C6">
      <w:pPr>
        <w:outlineLvl w:val="1"/>
        <w:rPr>
          <w:b/>
          <w:bCs/>
          <w:color w:val="000000"/>
          <w:sz w:val="32"/>
          <w:szCs w:val="32"/>
          <w:lang w:val="kk-KZ"/>
        </w:rPr>
      </w:pPr>
    </w:p>
    <w:p w14:paraId="7FDCDF2F" w14:textId="5C87D793" w:rsidR="00C54D87" w:rsidRPr="00E05530" w:rsidRDefault="004F5D88" w:rsidP="002035C7">
      <w:pPr>
        <w:pStyle w:val="1"/>
        <w:jc w:val="center"/>
        <w:rPr>
          <w:b/>
          <w:lang w:val="kk-KZ"/>
        </w:rPr>
      </w:pPr>
      <w:bookmarkStart w:id="19" w:name="_Toc224816785"/>
      <w:bookmarkStart w:id="20" w:name="_Toc224817782"/>
      <w:bookmarkStart w:id="21" w:name="_Toc224820306"/>
      <w:bookmarkStart w:id="22" w:name="_Toc224820348"/>
      <w:bookmarkStart w:id="23" w:name="_Toc224820390"/>
      <w:bookmarkStart w:id="24" w:name="_Toc224843561"/>
      <w:r w:rsidRPr="00E05530">
        <w:rPr>
          <w:b/>
          <w:lang w:val="kk-KZ"/>
        </w:rPr>
        <w:lastRenderedPageBreak/>
        <w:t>КІРІСПЕ</w:t>
      </w:r>
      <w:bookmarkEnd w:id="19"/>
      <w:bookmarkEnd w:id="20"/>
      <w:bookmarkEnd w:id="21"/>
      <w:bookmarkEnd w:id="22"/>
      <w:bookmarkEnd w:id="23"/>
      <w:bookmarkEnd w:id="24"/>
    </w:p>
    <w:p w14:paraId="171FEC9B" w14:textId="351BBCCB" w:rsidR="00EF220D" w:rsidRPr="00496388" w:rsidRDefault="00762FC7" w:rsidP="002C73C6">
      <w:pPr>
        <w:rPr>
          <w:b/>
          <w:bCs/>
          <w:lang w:val="ru-KZ"/>
        </w:rPr>
      </w:pPr>
      <w:bookmarkStart w:id="25" w:name="_Toc224816786"/>
      <w:r w:rsidRPr="00496388">
        <w:rPr>
          <w:b/>
          <w:bCs/>
          <w:lang w:val="ru-KZ"/>
        </w:rPr>
        <w:t xml:space="preserve">Зерттеу тақырыбының өзектілігі. </w:t>
      </w:r>
      <w:r w:rsidRPr="00496388">
        <w:rPr>
          <w:lang w:val="ru-KZ"/>
        </w:rPr>
        <w:t>Жүрекшелер фибрилляциясы (ЖФ) жүрек ырғағының бұзылуының ең жиі кездесетін түрлерінің бірі болып табылады және инсульт, тромбоэмболиялық асқынулар мен жүрек жеткіліксіздігінің даму қаупімен байланысты клиникалық маңызы жоғары жағдайды білдіреді. ЖФ-ның кең таралуы, оның белгісіз және пароксизмалды түрде өтуге бейімділігі, сондай-ақ болуы мүмкін салдарлардың ауырлығы осы аритмияны уақтылы анықтаудың ерекше маңыздылығын айқындайды.</w:t>
      </w:r>
      <w:bookmarkEnd w:id="25"/>
    </w:p>
    <w:p w14:paraId="3EC4B819" w14:textId="4F91E21B" w:rsidR="00EF220D" w:rsidRPr="00496388" w:rsidRDefault="00762FC7" w:rsidP="002C73C6">
      <w:pPr>
        <w:rPr>
          <w:lang w:val="ru-KZ"/>
        </w:rPr>
      </w:pPr>
      <w:r w:rsidRPr="00496388">
        <w:rPr>
          <w:lang w:val="ru-KZ"/>
        </w:rPr>
        <w:t xml:space="preserve">Қазақстан Республикасы Денсаулық сақтау министрлігінің мәліметтері бойынша, жүрек-қан тамыр аурулары 100 000 тұрғынға шаққанда шамамен </w:t>
      </w:r>
      <w:r w:rsidRPr="00946672">
        <w:rPr>
          <w:lang w:val="ru-KZ"/>
        </w:rPr>
        <w:t>2702,9</w:t>
      </w:r>
      <w:r w:rsidRPr="00496388">
        <w:rPr>
          <w:lang w:val="ru-KZ"/>
        </w:rPr>
        <w:t xml:space="preserve"> жағдайды құрайды [1], ал барлық өлім жағдайларының 22,3 %-ы жүрек-қан тамыр патологиясымен байланысты [2]. Отандық зерттеулер мен сараптамалық бағалаулардың деректеріне сүйенсек, Қазақстанда жүрекшелер фибрилляциясының таралу деңгейі 1-ден 3,3 %-ға дейін ауытқиды [3], [4]. Атап айтқанда, Алматы қаласы мен Алматы облысында жүргізілген скринингтік зерттеу барысында тексерілген 1575 адамның 52-інде ЖФ анықталды, бұл 3,3 %-ға сәйкес келеді [3]. Сонымен қатар ұлттық сараптамалық консенсус ЖФ таралуын 1</w:t>
      </w:r>
      <w:r w:rsidR="00C31A50" w:rsidRPr="00496388">
        <w:rPr>
          <w:lang w:val="ru-KZ"/>
        </w:rPr>
        <w:t>-</w:t>
      </w:r>
      <w:r w:rsidRPr="00496388">
        <w:rPr>
          <w:lang w:val="ru-KZ"/>
        </w:rPr>
        <w:t>2 % деңгейінде көрсетеді [4]. Аталған мәліметтер осы патологияның айтарлықтай медициналық және әлеуметтік маңызға ие екенін дәлелдейді.</w:t>
      </w:r>
    </w:p>
    <w:p w14:paraId="58B5B83C" w14:textId="6C067D0A" w:rsidR="00A63734" w:rsidRDefault="00A63734" w:rsidP="00A63734">
      <w:pPr>
        <w:rPr>
          <w:color w:val="000000"/>
          <w:szCs w:val="28"/>
          <w:lang w:val="kk-KZ"/>
        </w:rPr>
      </w:pPr>
    </w:p>
    <w:p w14:paraId="4727D606" w14:textId="2A0898A4" w:rsidR="00A63734" w:rsidRDefault="00A63734" w:rsidP="00A63734">
      <w:pPr>
        <w:rPr>
          <w:color w:val="000000"/>
          <w:szCs w:val="28"/>
          <w:lang w:val="kk-KZ"/>
        </w:rPr>
      </w:pPr>
      <w:r w:rsidRPr="00A63734">
        <w:rPr>
          <w:noProof/>
          <w:color w:val="000000"/>
          <w:szCs w:val="28"/>
        </w:rPr>
        <w:drawing>
          <wp:anchor distT="0" distB="0" distL="114300" distR="114300" simplePos="0" relativeHeight="251713536" behindDoc="0" locked="0" layoutInCell="1" allowOverlap="1" wp14:anchorId="12A400F2" wp14:editId="4E04B63D">
            <wp:simplePos x="0" y="0"/>
            <wp:positionH relativeFrom="column">
              <wp:posOffset>-81915</wp:posOffset>
            </wp:positionH>
            <wp:positionV relativeFrom="paragraph">
              <wp:posOffset>222885</wp:posOffset>
            </wp:positionV>
            <wp:extent cx="6120130" cy="2598420"/>
            <wp:effectExtent l="0" t="0" r="1270" b="5080"/>
            <wp:wrapThrough wrapText="bothSides">
              <wp:wrapPolygon edited="0">
                <wp:start x="0" y="0"/>
                <wp:lineTo x="0" y="21537"/>
                <wp:lineTo x="21560" y="21537"/>
                <wp:lineTo x="21560" y="0"/>
                <wp:lineTo x="0" y="0"/>
              </wp:wrapPolygon>
            </wp:wrapThrough>
            <wp:docPr id="15370" name="Picture 10" descr="Выходное изображение">
              <a:extLst xmlns:a="http://schemas.openxmlformats.org/drawingml/2006/main">
                <a:ext uri="{FF2B5EF4-FFF2-40B4-BE49-F238E27FC236}">
                  <a16:creationId xmlns:a16="http://schemas.microsoft.com/office/drawing/2014/main" id="{DD24DDCF-A777-9E6A-D6FB-D3DDF072AD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 name="Picture 10" descr="Выходное изображение">
                      <a:extLst>
                        <a:ext uri="{FF2B5EF4-FFF2-40B4-BE49-F238E27FC236}">
                          <a16:creationId xmlns:a16="http://schemas.microsoft.com/office/drawing/2014/main" id="{DD24DDCF-A777-9E6A-D6FB-D3DDF072ADF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2598420"/>
                    </a:xfrm>
                    <a:prstGeom prst="rect">
                      <a:avLst/>
                    </a:prstGeom>
                    <a:noFill/>
                  </pic:spPr>
                </pic:pic>
              </a:graphicData>
            </a:graphic>
            <wp14:sizeRelH relativeFrom="page">
              <wp14:pctWidth>0</wp14:pctWidth>
            </wp14:sizeRelH>
            <wp14:sizeRelV relativeFrom="page">
              <wp14:pctHeight>0</wp14:pctHeight>
            </wp14:sizeRelV>
          </wp:anchor>
        </w:drawing>
      </w:r>
    </w:p>
    <w:p w14:paraId="1BD75CFE" w14:textId="4EAA7642" w:rsidR="00EF220D" w:rsidRPr="002D5B3B" w:rsidRDefault="00762FC7" w:rsidP="00A63734">
      <w:pPr>
        <w:jc w:val="center"/>
        <w:rPr>
          <w:color w:val="000000"/>
          <w:szCs w:val="28"/>
          <w:lang w:val="kk-KZ"/>
        </w:rPr>
      </w:pPr>
      <w:r w:rsidRPr="002D5B3B">
        <w:rPr>
          <w:color w:val="000000"/>
          <w:szCs w:val="28"/>
          <w:lang w:val="kk-KZ"/>
        </w:rPr>
        <w:t xml:space="preserve">1сурет </w:t>
      </w:r>
      <w:r w:rsidR="006E3BEA" w:rsidRPr="006E3BEA">
        <w:rPr>
          <w:color w:val="000000"/>
          <w:szCs w:val="28"/>
          <w:lang w:val="kk-KZ"/>
        </w:rPr>
        <w:t>-</w:t>
      </w:r>
      <w:r w:rsidRPr="002D5B3B">
        <w:rPr>
          <w:color w:val="000000"/>
          <w:szCs w:val="28"/>
          <w:lang w:val="kk-KZ"/>
        </w:rPr>
        <w:t xml:space="preserve"> Қазақстандағы жүрек-қан тамыр аурулары мен жүрекшелер фибрилляциясының негізгі эпидемиологиялық көрсеткіштері [1–4]</w:t>
      </w:r>
      <w:r w:rsidR="00EF220D" w:rsidRPr="002D5B3B">
        <w:rPr>
          <w:color w:val="000000"/>
          <w:szCs w:val="28"/>
          <w:lang w:val="kk-KZ"/>
        </w:rPr>
        <w:t>.</w:t>
      </w:r>
    </w:p>
    <w:p w14:paraId="5425ED12" w14:textId="77777777" w:rsidR="00A63734" w:rsidRPr="002D5B3B" w:rsidRDefault="00A63734" w:rsidP="00EF220D">
      <w:pPr>
        <w:rPr>
          <w:color w:val="000000"/>
          <w:szCs w:val="28"/>
          <w:lang w:val="kk-KZ"/>
        </w:rPr>
      </w:pPr>
    </w:p>
    <w:p w14:paraId="301741CF" w14:textId="5E829555" w:rsidR="00EF220D" w:rsidRPr="002D5B3B" w:rsidRDefault="00762FC7" w:rsidP="00A63734">
      <w:pPr>
        <w:rPr>
          <w:color w:val="000000"/>
          <w:szCs w:val="28"/>
          <w:lang w:val="kk-KZ"/>
        </w:rPr>
      </w:pPr>
      <w:r w:rsidRPr="002D5B3B">
        <w:rPr>
          <w:color w:val="000000"/>
          <w:szCs w:val="28"/>
          <w:lang w:val="kk-KZ"/>
        </w:rPr>
        <w:t xml:space="preserve">ЖФ-ның клиникалық маңыздылығы тек оның таралу кеңдігімен ғана емес, сонымен қатар ауыр асқынулардың жоғары жиілігімен де айқындалады. ЖФ инсульт пен жүйелік тромбоэмболиялардың дамуындағы жетекші қауіп факторларының бірі ретінде қарастырылады [5]. Бұдан басқа, аталған аритмия жүрек жеткіліксіздігінің үдеуіне, науқастардың өмір сапасының төмендеуіне және денсаулық сақтау жүйесіне түсетін салмақтың артуына ықпал етеді. </w:t>
      </w:r>
      <w:r w:rsidRPr="002D5B3B">
        <w:rPr>
          <w:color w:val="000000"/>
          <w:szCs w:val="28"/>
          <w:lang w:val="kk-KZ"/>
        </w:rPr>
        <w:lastRenderedPageBreak/>
        <w:t>Осылайша, ЖФ мәселесі диагностикалық сипатқа ғана емес, сонымен бірге айқын болжамдық мәнге де ие</w:t>
      </w:r>
      <w:r w:rsidR="00EF220D" w:rsidRPr="002D5B3B">
        <w:rPr>
          <w:color w:val="000000"/>
          <w:szCs w:val="28"/>
          <w:lang w:val="kk-KZ"/>
        </w:rPr>
        <w:t>.</w:t>
      </w:r>
    </w:p>
    <w:p w14:paraId="07446B42" w14:textId="3350ABAA" w:rsidR="00EF220D" w:rsidRPr="002D5B3B" w:rsidRDefault="00762FC7" w:rsidP="00A63734">
      <w:pPr>
        <w:rPr>
          <w:color w:val="000000"/>
          <w:szCs w:val="28"/>
          <w:lang w:val="kk-KZ"/>
        </w:rPr>
      </w:pPr>
      <w:r w:rsidRPr="002D5B3B">
        <w:rPr>
          <w:color w:val="000000"/>
          <w:szCs w:val="28"/>
          <w:lang w:val="kk-KZ"/>
        </w:rPr>
        <w:t>Клиникалық тұрғыдан сыналған диагностикалық әдістердің бар болуына қарамастан, ЖФ-ны, әсіресе оның пароксизмалды және белгісіз түрлерін уақтылы анықтау әлі де күрделі міндет болып қала береді. Электрокардиографиялық тексерудің стандартты әдістері аритмияның қысқа мерзімді эпизодтарын әрдайым тіркей бермейді, бұл ерте диагностика мен асқынуларды алдын алу мүмкіндіктерін шектейді. Осыған байланысты ырғақтың үздіксіз мониторингіне және ЖФ эпизодтарын уақтылы тануға бағытталған электрокардиографиялық сигналдарды автоматты талдау алгоритмдерін әзірлеу ерекше өзектілікке ие болуда</w:t>
      </w:r>
      <w:r w:rsidR="00EF220D" w:rsidRPr="002D5B3B">
        <w:rPr>
          <w:color w:val="000000"/>
          <w:szCs w:val="28"/>
          <w:lang w:val="kk-KZ"/>
        </w:rPr>
        <w:t>.</w:t>
      </w:r>
    </w:p>
    <w:p w14:paraId="57850F6E" w14:textId="4B0AAD60" w:rsidR="007C3C85" w:rsidRDefault="00BB7057" w:rsidP="007C3C85">
      <w:pPr>
        <w:rPr>
          <w:color w:val="000000"/>
          <w:szCs w:val="28"/>
          <w:lang w:val="kk-KZ"/>
        </w:rPr>
      </w:pPr>
      <w:r w:rsidRPr="002D5B3B">
        <w:rPr>
          <w:color w:val="000000"/>
          <w:szCs w:val="28"/>
          <w:lang w:val="kk-KZ"/>
        </w:rPr>
        <w:t>Демек, осы зерттеудің өзектілігі бір жағынан жүрекшелер фибрилляциясының жоғары таралуымен және асқынуларының ауырлығымен, екінші жағынан инвазивті емес кардиодиагностика жүйелерінде электрокардиосигналды талдау негізінде оны автоматты тануға арналған тиімді алгоритмдік шешімдер жасаудың қажеттілігімен айқындалады</w:t>
      </w:r>
      <w:r w:rsidR="00EF220D" w:rsidRPr="002D5B3B">
        <w:rPr>
          <w:color w:val="000000"/>
          <w:szCs w:val="28"/>
          <w:lang w:val="kk-KZ"/>
        </w:rPr>
        <w:t>.</w:t>
      </w:r>
    </w:p>
    <w:p w14:paraId="2F7782A0" w14:textId="0FC1089A" w:rsidR="003D4780" w:rsidRPr="002C73C6" w:rsidRDefault="00BB7057" w:rsidP="002C73C6">
      <w:pPr>
        <w:rPr>
          <w:b/>
          <w:bCs/>
          <w:lang w:val="kk-KZ"/>
        </w:rPr>
      </w:pPr>
      <w:bookmarkStart w:id="26" w:name="_Toc224816787"/>
      <w:r w:rsidRPr="002C73C6">
        <w:rPr>
          <w:b/>
          <w:bCs/>
          <w:lang w:val="kk-KZ"/>
        </w:rPr>
        <w:t>Зерттеу тақырыбының зерттелу дәрежесі</w:t>
      </w:r>
      <w:bookmarkEnd w:id="26"/>
      <w:r w:rsidRPr="002C73C6">
        <w:rPr>
          <w:b/>
          <w:bCs/>
          <w:lang w:val="kk-KZ"/>
        </w:rPr>
        <w:t xml:space="preserve"> </w:t>
      </w:r>
    </w:p>
    <w:p w14:paraId="16DAFFE1" w14:textId="47B1ECB1" w:rsidR="003D4780" w:rsidRPr="002D5B3B" w:rsidRDefault="00BB7057" w:rsidP="003D4780">
      <w:pPr>
        <w:pStyle w:val="ad"/>
        <w:spacing w:before="0" w:beforeAutospacing="0" w:after="0" w:afterAutospacing="0"/>
        <w:rPr>
          <w:color w:val="000000"/>
          <w:szCs w:val="28"/>
          <w:lang w:val="kk-KZ"/>
        </w:rPr>
      </w:pPr>
      <w:r w:rsidRPr="002D5B3B">
        <w:rPr>
          <w:color w:val="000000"/>
          <w:szCs w:val="28"/>
          <w:lang w:val="kk-KZ"/>
        </w:rPr>
        <w:t>Жүрекшелер фибрилляциясын автоматты тану мәселесі қазіргі заманғы кардиодиагностика мен биомедициналық инженерияның белсенді дамып келе жатқан бағыттарының бірі болып табылады. Әдебиетте ЭКГ-ның морфологиялық белгілерін, жүрек ырғағының өзгергіштік көрсеткіштерін, сондай-ақ машиналық және терең оқыту әдістерін қолдана отырып, электрокардиографиялық сигналдар бойынша ЖФ диагностикасына арналған зерттеулер кеңінен ұсынылған</w:t>
      </w:r>
      <w:r w:rsidR="003D4780" w:rsidRPr="002D5B3B">
        <w:rPr>
          <w:color w:val="000000"/>
          <w:szCs w:val="28"/>
          <w:lang w:val="kk-KZ"/>
        </w:rPr>
        <w:t>.</w:t>
      </w:r>
    </w:p>
    <w:p w14:paraId="6A9726B7" w14:textId="5264815B" w:rsidR="003D4780" w:rsidRPr="002D5B3B" w:rsidRDefault="00BB7057" w:rsidP="003D4780">
      <w:pPr>
        <w:pStyle w:val="ad"/>
        <w:spacing w:before="0" w:beforeAutospacing="0" w:after="0" w:afterAutospacing="0"/>
        <w:rPr>
          <w:color w:val="000000"/>
          <w:szCs w:val="28"/>
          <w:lang w:val="kk-KZ"/>
        </w:rPr>
      </w:pPr>
      <w:r w:rsidRPr="002D5B3B">
        <w:rPr>
          <w:color w:val="000000"/>
          <w:szCs w:val="28"/>
          <w:lang w:val="kk-KZ"/>
        </w:rPr>
        <w:t>ЭКГ фрагменттерін талдауға және күрделі классификациялық модельдерді қолдануға негізделген тәсілдер ең толық деңгейде әзірленген. Сонымен бірге RR-интервалдарын пайдаланатын әдістер де айтарлықтай қызығушылық тудырады, өйткені олар ЖФ-ның негізгі белгілерінің бірі ретінде ырғақтың тұрақсыздығын талдауға мүмкіндік береді және есептеу күрделілігі төменірек болып келеді</w:t>
      </w:r>
      <w:r w:rsidR="003D4780" w:rsidRPr="002D5B3B">
        <w:rPr>
          <w:color w:val="000000"/>
          <w:szCs w:val="28"/>
          <w:lang w:val="kk-KZ"/>
        </w:rPr>
        <w:t>.</w:t>
      </w:r>
    </w:p>
    <w:p w14:paraId="43B51B5D" w14:textId="2B6BA89F" w:rsidR="003D4780" w:rsidRPr="002D5B3B" w:rsidRDefault="00BB7057" w:rsidP="003D4780">
      <w:pPr>
        <w:pStyle w:val="ad"/>
        <w:spacing w:before="0" w:beforeAutospacing="0" w:after="0" w:afterAutospacing="0"/>
        <w:rPr>
          <w:color w:val="000000"/>
          <w:szCs w:val="28"/>
          <w:lang w:val="kk-KZ"/>
        </w:rPr>
      </w:pPr>
      <w:r w:rsidRPr="002D5B3B">
        <w:rPr>
          <w:color w:val="000000"/>
          <w:szCs w:val="28"/>
          <w:lang w:val="kk-KZ"/>
        </w:rPr>
        <w:t>Зерттеулердің айтарлықтай көлеміне қарамастан, нақты уақытқа жақын режимде жұмыс істеуге, ЖФ эпизодтарын тұрақты бөліп шығаруға және ұзақ мерзімді инвазивті емес кардиомониторинг жүйелерінде қолдануға бағытталған жеңіл әрі түсіндірмелі алгоритмдер құру мәселелері әлі де жеткілікті дәрежеде зерттелмеген күйінде қалып отыр</w:t>
      </w:r>
      <w:r w:rsidR="003D4780" w:rsidRPr="002D5B3B">
        <w:rPr>
          <w:color w:val="000000"/>
          <w:szCs w:val="28"/>
          <w:lang w:val="kk-KZ"/>
        </w:rPr>
        <w:t>.</w:t>
      </w:r>
    </w:p>
    <w:p w14:paraId="693C6102" w14:textId="534AB22C" w:rsidR="00A52FDD" w:rsidRPr="002D5B3B" w:rsidRDefault="00BB7057" w:rsidP="00A52FDD">
      <w:pPr>
        <w:pStyle w:val="ad"/>
        <w:spacing w:before="0" w:beforeAutospacing="0" w:after="0" w:afterAutospacing="0"/>
        <w:rPr>
          <w:color w:val="000000"/>
          <w:szCs w:val="28"/>
          <w:lang w:val="kk-KZ"/>
        </w:rPr>
      </w:pPr>
      <w:r w:rsidRPr="002D5B3B">
        <w:rPr>
          <w:color w:val="000000"/>
          <w:szCs w:val="28"/>
          <w:lang w:val="kk-KZ"/>
        </w:rPr>
        <w:t>Осылайша, зерттеу тақырыбы ЖФ-ны автоматты диагностикалаудың жалпы әдістері тұрғысынан жеткілікті дәрежеде зерттелген, алайда RR-интервалограммалар бойынша ЖФ эпизодтарын тануға арналған компактты алгоритмдер жасау бағытында ғылыми жаңалығы мен практикалық маңыздылығын сақтайды</w:t>
      </w:r>
      <w:r w:rsidR="003D4780" w:rsidRPr="002D5B3B">
        <w:rPr>
          <w:color w:val="000000"/>
          <w:szCs w:val="28"/>
          <w:lang w:val="kk-KZ"/>
        </w:rPr>
        <w:t>.</w:t>
      </w:r>
    </w:p>
    <w:p w14:paraId="0FF62E57" w14:textId="60D4E49E" w:rsidR="008F42E2" w:rsidRPr="00BB7057" w:rsidRDefault="00BB7057" w:rsidP="00A52FDD">
      <w:pPr>
        <w:pStyle w:val="ad"/>
        <w:spacing w:before="0" w:beforeAutospacing="0" w:after="0" w:afterAutospacing="0"/>
        <w:rPr>
          <w:color w:val="000000"/>
          <w:szCs w:val="28"/>
          <w:lang w:val="kk-KZ"/>
        </w:rPr>
      </w:pPr>
      <w:r w:rsidRPr="002D5B3B">
        <w:rPr>
          <w:rStyle w:val="ae"/>
          <w:rFonts w:eastAsiaTheme="majorEastAsia"/>
          <w:color w:val="000000"/>
          <w:szCs w:val="28"/>
          <w:lang w:val="kk-KZ"/>
        </w:rPr>
        <w:t xml:space="preserve">Зерттеу </w:t>
      </w:r>
      <w:r>
        <w:rPr>
          <w:rStyle w:val="ae"/>
          <w:rFonts w:eastAsiaTheme="majorEastAsia"/>
          <w:color w:val="000000"/>
          <w:szCs w:val="28"/>
          <w:lang w:val="kk-KZ"/>
        </w:rPr>
        <w:t>нысаны</w:t>
      </w:r>
      <w:r w:rsidRPr="002D5B3B">
        <w:rPr>
          <w:rStyle w:val="ae"/>
          <w:rFonts w:eastAsiaTheme="majorEastAsia"/>
          <w:color w:val="000000"/>
          <w:szCs w:val="28"/>
          <w:lang w:val="kk-KZ"/>
        </w:rPr>
        <w:t xml:space="preserve"> </w:t>
      </w:r>
      <w:r>
        <w:rPr>
          <w:rStyle w:val="ae"/>
          <w:rFonts w:eastAsiaTheme="majorEastAsia"/>
          <w:b w:val="0"/>
          <w:bCs w:val="0"/>
          <w:color w:val="000000"/>
          <w:szCs w:val="28"/>
          <w:lang w:val="kk-KZ"/>
        </w:rPr>
        <w:t>-</w:t>
      </w:r>
      <w:r w:rsidRPr="002D5B3B">
        <w:rPr>
          <w:rStyle w:val="ae"/>
          <w:rFonts w:eastAsiaTheme="majorEastAsia"/>
          <w:b w:val="0"/>
          <w:bCs w:val="0"/>
          <w:color w:val="000000"/>
          <w:szCs w:val="28"/>
          <w:lang w:val="kk-KZ"/>
        </w:rPr>
        <w:t xml:space="preserve"> жүрекшелер фибрилляциясы эпизодтарын анықтауға пайдаланылатын электрокардиографиялық сигналдар және олардың ритмологиялық сипаттамалары.</w:t>
      </w:r>
    </w:p>
    <w:p w14:paraId="029C96C3" w14:textId="32754AB8" w:rsidR="004A44F0" w:rsidRPr="00377EC4" w:rsidRDefault="00BB7057" w:rsidP="00377EC4">
      <w:pPr>
        <w:rPr>
          <w:b/>
          <w:bCs/>
          <w:szCs w:val="28"/>
          <w:lang w:val="kk-KZ"/>
        </w:rPr>
      </w:pPr>
      <w:r w:rsidRPr="002D5B3B">
        <w:rPr>
          <w:rStyle w:val="ae"/>
          <w:color w:val="000000"/>
          <w:szCs w:val="28"/>
          <w:lang w:val="kk-KZ"/>
        </w:rPr>
        <w:t xml:space="preserve">Зерттеу </w:t>
      </w:r>
      <w:r w:rsidR="00D717BD">
        <w:rPr>
          <w:rStyle w:val="ae"/>
          <w:color w:val="000000"/>
          <w:szCs w:val="28"/>
          <w:lang w:val="kk-KZ"/>
        </w:rPr>
        <w:t>тақырыбы</w:t>
      </w:r>
      <w:r w:rsidRPr="002D5B3B">
        <w:rPr>
          <w:rStyle w:val="ae"/>
          <w:color w:val="000000"/>
          <w:szCs w:val="28"/>
          <w:lang w:val="kk-KZ"/>
        </w:rPr>
        <w:t xml:space="preserve"> </w:t>
      </w:r>
      <w:r>
        <w:rPr>
          <w:rStyle w:val="ae"/>
          <w:b w:val="0"/>
          <w:bCs w:val="0"/>
          <w:color w:val="000000"/>
          <w:szCs w:val="28"/>
          <w:lang w:val="kk-KZ"/>
        </w:rPr>
        <w:t>-</w:t>
      </w:r>
      <w:r w:rsidRPr="002D5B3B">
        <w:rPr>
          <w:rStyle w:val="ae"/>
          <w:b w:val="0"/>
          <w:bCs w:val="0"/>
          <w:color w:val="000000"/>
          <w:szCs w:val="28"/>
          <w:lang w:val="kk-KZ"/>
        </w:rPr>
        <w:t xml:space="preserve"> электрокардиосигналдан алынатын RR-интервалдарын және диагностикалық белгілерді талдау негізінде жүрекшелер </w:t>
      </w:r>
      <w:r w:rsidRPr="00377EC4">
        <w:rPr>
          <w:rStyle w:val="ae"/>
          <w:b w:val="0"/>
          <w:bCs w:val="0"/>
          <w:color w:val="000000"/>
          <w:szCs w:val="28"/>
          <w:lang w:val="kk-KZ"/>
        </w:rPr>
        <w:lastRenderedPageBreak/>
        <w:t>фибрилляциясын автоматты тануға арналған әдістер, алгоритмдер және бағдарламалық құралдар.</w:t>
      </w:r>
    </w:p>
    <w:p w14:paraId="23F63E50" w14:textId="379B9E71" w:rsidR="00FE6A5E" w:rsidRPr="00377EC4" w:rsidRDefault="00BB7057" w:rsidP="00377EC4">
      <w:pPr>
        <w:rPr>
          <w:rStyle w:val="ae"/>
          <w:b w:val="0"/>
          <w:bCs w:val="0"/>
          <w:color w:val="000000"/>
          <w:szCs w:val="28"/>
          <w:lang w:val="kk-KZ"/>
        </w:rPr>
      </w:pPr>
      <w:r w:rsidRPr="00377EC4">
        <w:rPr>
          <w:rStyle w:val="ae"/>
          <w:rFonts w:eastAsiaTheme="majorEastAsia"/>
          <w:color w:val="000000"/>
          <w:szCs w:val="28"/>
          <w:lang w:val="kk-KZ"/>
        </w:rPr>
        <w:t>Зерттеудің мақсаты</w:t>
      </w:r>
      <w:r w:rsidRPr="00377EC4">
        <w:rPr>
          <w:rStyle w:val="ae"/>
          <w:rFonts w:eastAsiaTheme="majorEastAsia"/>
          <w:b w:val="0"/>
          <w:bCs w:val="0"/>
          <w:color w:val="000000"/>
          <w:szCs w:val="28"/>
          <w:lang w:val="kk-KZ"/>
        </w:rPr>
        <w:t xml:space="preserve"> -</w:t>
      </w:r>
      <w:r w:rsidR="00FE6A5E" w:rsidRPr="00377EC4">
        <w:rPr>
          <w:rStyle w:val="ae"/>
          <w:rFonts w:eastAsiaTheme="majorEastAsia"/>
          <w:b w:val="0"/>
          <w:bCs w:val="0"/>
          <w:color w:val="000000"/>
          <w:szCs w:val="28"/>
          <w:lang w:val="kk-KZ"/>
        </w:rPr>
        <w:t xml:space="preserve"> </w:t>
      </w:r>
      <w:r w:rsidR="00FE6A5E" w:rsidRPr="00377EC4">
        <w:rPr>
          <w:szCs w:val="28"/>
          <w:lang w:val="kk-KZ"/>
        </w:rPr>
        <w:t>инвазивті емес жүрек диагностикасының электрокардиографиялық сигналдарды өңдеу мен талдауға негізделген жүрекшелер фибрилляциясын автоматты түрде анықтайтын алгоритмді әзірлеу және оның қолданбалы мүмкіндіктерін негіздеу.</w:t>
      </w:r>
    </w:p>
    <w:p w14:paraId="3ADC7FF9" w14:textId="60C94202" w:rsidR="00C12DB0" w:rsidRPr="00377EC4" w:rsidRDefault="00D717BD" w:rsidP="00377EC4">
      <w:pPr>
        <w:rPr>
          <w:szCs w:val="28"/>
          <w:lang w:val="kk-KZ"/>
        </w:rPr>
      </w:pPr>
      <w:r w:rsidRPr="00377EC4">
        <w:rPr>
          <w:rStyle w:val="ae"/>
          <w:color w:val="000000"/>
          <w:szCs w:val="28"/>
          <w:lang w:val="kk-KZ"/>
        </w:rPr>
        <w:t xml:space="preserve">Зерттеу міндеттері. </w:t>
      </w:r>
      <w:r w:rsidRPr="00377EC4">
        <w:rPr>
          <w:rStyle w:val="ae"/>
          <w:b w:val="0"/>
          <w:bCs w:val="0"/>
          <w:color w:val="000000"/>
          <w:szCs w:val="28"/>
          <w:lang w:val="kk-KZ"/>
        </w:rPr>
        <w:t>Қойылған мақсатқа жету үшін диссертациялық жұмыста төмендегі міндеттер шешілді:</w:t>
      </w:r>
    </w:p>
    <w:p w14:paraId="2AAC9B62" w14:textId="54164441" w:rsidR="00C12DB0" w:rsidRPr="00377EC4" w:rsidRDefault="00C12DB0" w:rsidP="00377EC4">
      <w:pPr>
        <w:rPr>
          <w:szCs w:val="28"/>
          <w:lang w:val="kk-KZ"/>
        </w:rPr>
      </w:pPr>
      <w:r w:rsidRPr="00377EC4">
        <w:rPr>
          <w:szCs w:val="28"/>
          <w:lang w:val="kk-KZ"/>
        </w:rPr>
        <w:t xml:space="preserve">1. </w:t>
      </w:r>
      <w:r w:rsidR="00D717BD" w:rsidRPr="00377EC4">
        <w:rPr>
          <w:szCs w:val="28"/>
          <w:lang w:val="kk-KZ"/>
        </w:rPr>
        <w:t>Жүрек ырғағының бұзылуын диагностикалауда қолданылатын электрокардиографиялық ақпаратты өңдеу әдістері мен құралдарына сыни талдау жүргізу</w:t>
      </w:r>
      <w:r w:rsidR="00E07847" w:rsidRPr="00377EC4">
        <w:rPr>
          <w:szCs w:val="28"/>
          <w:lang w:val="kk-KZ"/>
        </w:rPr>
        <w:t>.</w:t>
      </w:r>
    </w:p>
    <w:p w14:paraId="529E8316" w14:textId="72C827A1" w:rsidR="00C12DB0" w:rsidRPr="00377EC4" w:rsidRDefault="00C12DB0" w:rsidP="00377EC4">
      <w:pPr>
        <w:rPr>
          <w:szCs w:val="28"/>
          <w:lang w:val="kk-KZ"/>
        </w:rPr>
      </w:pPr>
      <w:r w:rsidRPr="00377EC4">
        <w:rPr>
          <w:szCs w:val="28"/>
          <w:lang w:val="kk-KZ"/>
        </w:rPr>
        <w:t xml:space="preserve">2. </w:t>
      </w:r>
      <w:r w:rsidR="00D717BD" w:rsidRPr="00377EC4">
        <w:rPr>
          <w:szCs w:val="28"/>
          <w:lang w:val="kk-KZ"/>
        </w:rPr>
        <w:t xml:space="preserve">Жүрекшелер фибрилляциясын автоматты </w:t>
      </w:r>
      <w:r w:rsidR="00FE6A5E" w:rsidRPr="00377EC4">
        <w:rPr>
          <w:szCs w:val="28"/>
          <w:lang w:val="kk-KZ"/>
        </w:rPr>
        <w:t xml:space="preserve">түрде </w:t>
      </w:r>
      <w:r w:rsidR="00D717BD" w:rsidRPr="00377EC4">
        <w:rPr>
          <w:szCs w:val="28"/>
          <w:lang w:val="kk-KZ"/>
        </w:rPr>
        <w:t xml:space="preserve">тануға арналған машиналық оқыту модельдерін әзірлеу және олардың </w:t>
      </w:r>
      <w:r w:rsidR="00FE6A5E" w:rsidRPr="00377EC4">
        <w:rPr>
          <w:szCs w:val="28"/>
          <w:lang w:val="kk-KZ"/>
        </w:rPr>
        <w:t xml:space="preserve"> тиімділігін </w:t>
      </w:r>
      <w:r w:rsidR="00D717BD" w:rsidRPr="00377EC4">
        <w:rPr>
          <w:szCs w:val="28"/>
          <w:lang w:val="kk-KZ"/>
        </w:rPr>
        <w:t>салыстырмалы бағалау</w:t>
      </w:r>
      <w:r w:rsidR="00E07847" w:rsidRPr="00377EC4">
        <w:rPr>
          <w:szCs w:val="28"/>
          <w:lang w:val="kk-KZ"/>
        </w:rPr>
        <w:t>.</w:t>
      </w:r>
    </w:p>
    <w:p w14:paraId="143765F5" w14:textId="187A10A3" w:rsidR="00A93A86" w:rsidRPr="00377EC4" w:rsidRDefault="00C12DB0" w:rsidP="00377EC4">
      <w:pPr>
        <w:rPr>
          <w:szCs w:val="28"/>
          <w:lang w:val="kk-KZ"/>
        </w:rPr>
      </w:pPr>
      <w:r w:rsidRPr="00377EC4">
        <w:rPr>
          <w:szCs w:val="28"/>
          <w:lang w:val="kk-KZ"/>
        </w:rPr>
        <w:t xml:space="preserve">3. </w:t>
      </w:r>
      <w:r w:rsidR="00D717BD" w:rsidRPr="00377EC4">
        <w:rPr>
          <w:szCs w:val="28"/>
          <w:lang w:val="kk-KZ"/>
        </w:rPr>
        <w:t xml:space="preserve">Ұсынылған алгоритмнің қолданбалы мүмкіндіктерін бағалау және оны инвазивті емес жүрек диагностикасы жүйелерінде </w:t>
      </w:r>
      <w:r w:rsidR="00FE6A5E" w:rsidRPr="00377EC4">
        <w:rPr>
          <w:szCs w:val="28"/>
          <w:lang w:val="kk-KZ"/>
        </w:rPr>
        <w:t xml:space="preserve">қолдануға </w:t>
      </w:r>
      <w:r w:rsidR="00D717BD" w:rsidRPr="00377EC4">
        <w:rPr>
          <w:szCs w:val="28"/>
          <w:lang w:val="kk-KZ"/>
        </w:rPr>
        <w:t>негізде</w:t>
      </w:r>
      <w:r w:rsidR="00FE6A5E" w:rsidRPr="00377EC4">
        <w:rPr>
          <w:szCs w:val="28"/>
          <w:lang w:val="kk-KZ"/>
        </w:rPr>
        <w:t>ме жасау</w:t>
      </w:r>
      <w:r w:rsidR="00E07847" w:rsidRPr="00377EC4">
        <w:rPr>
          <w:szCs w:val="28"/>
          <w:lang w:val="kk-KZ"/>
        </w:rPr>
        <w:t>.</w:t>
      </w:r>
    </w:p>
    <w:p w14:paraId="66D660EE" w14:textId="31E82CF9" w:rsidR="00E3657C" w:rsidRPr="00377EC4" w:rsidRDefault="00D717BD" w:rsidP="00377EC4">
      <w:pPr>
        <w:rPr>
          <w:szCs w:val="28"/>
          <w:lang w:val="kk-KZ"/>
        </w:rPr>
      </w:pPr>
      <w:r w:rsidRPr="00377EC4">
        <w:rPr>
          <w:rStyle w:val="ae"/>
          <w:rFonts w:eastAsiaTheme="majorEastAsia"/>
          <w:color w:val="000000"/>
          <w:szCs w:val="28"/>
          <w:lang w:val="kk-KZ"/>
        </w:rPr>
        <w:t xml:space="preserve">Зерттеу әдістері. </w:t>
      </w:r>
      <w:r w:rsidRPr="00377EC4">
        <w:rPr>
          <w:rStyle w:val="ae"/>
          <w:rFonts w:eastAsiaTheme="majorEastAsia"/>
          <w:b w:val="0"/>
          <w:bCs w:val="0"/>
          <w:color w:val="000000"/>
          <w:szCs w:val="28"/>
          <w:lang w:val="kk-KZ"/>
        </w:rPr>
        <w:t>Қойылған міндеттерді шешу үшін электрокардиографиялық сигналдарды сандық өңдеу, RR-интервалограммаларды талдау, деректерді статистикалық өңдеу, жүрек ырғағы өзгергіштігін геометриялық талдау әдістері, сондай-ақ логистикалық регрессияны, KNN, SVM, Random Forest және XGBoost алгоритмдерін қамтитын машиналық оқыту әдістері қолданылды. Әзірленген тәсілдің сапасын бағалау үшін екілік классификацияның стандартты метрикалары, қателер матрицасы және ROC-талдау пайдаланылды.</w:t>
      </w:r>
    </w:p>
    <w:p w14:paraId="61BD797F" w14:textId="370C4D36" w:rsidR="00EC1219" w:rsidRPr="00377EC4" w:rsidRDefault="00D717BD" w:rsidP="00377EC4">
      <w:pPr>
        <w:rPr>
          <w:szCs w:val="28"/>
          <w:lang w:val="kk-KZ"/>
        </w:rPr>
      </w:pPr>
      <w:r w:rsidRPr="00377EC4">
        <w:rPr>
          <w:rStyle w:val="ae"/>
          <w:color w:val="000000"/>
          <w:szCs w:val="28"/>
          <w:lang w:val="kk-KZ"/>
        </w:rPr>
        <w:t>Диссертациялық зерттеудің ғылыми жаңалығы.</w:t>
      </w:r>
    </w:p>
    <w:p w14:paraId="7BE0494B" w14:textId="77777777" w:rsidR="00FE6A5E" w:rsidRPr="00377EC4" w:rsidRDefault="00FE6A5E" w:rsidP="00377EC4">
      <w:pPr>
        <w:rPr>
          <w:szCs w:val="28"/>
          <w:lang w:val="kk-KZ"/>
        </w:rPr>
      </w:pPr>
      <w:r w:rsidRPr="00377EC4">
        <w:rPr>
          <w:szCs w:val="28"/>
          <w:lang w:val="kk-KZ"/>
        </w:rPr>
        <w:t xml:space="preserve"> 1. ЭКГ сигналдарының ырғақтық динамикасын жүйелі талдауға негізделген жүрекшелер фибрилляциясын анықтайтын жаңа, жеңіл әдіс ұсынылды.</w:t>
      </w:r>
    </w:p>
    <w:p w14:paraId="4490326D" w14:textId="77777777" w:rsidR="00FE6A5E" w:rsidRPr="00377EC4" w:rsidRDefault="00FE6A5E" w:rsidP="00377EC4">
      <w:pPr>
        <w:rPr>
          <w:szCs w:val="28"/>
          <w:lang w:val="kk-KZ"/>
        </w:rPr>
      </w:pPr>
      <w:r w:rsidRPr="00377EC4">
        <w:rPr>
          <w:szCs w:val="28"/>
          <w:lang w:val="kk-KZ"/>
        </w:rPr>
        <w:t xml:space="preserve">2.  Машиналық оқытудың әртүрлі модельдерінің жұмысын кешенді талдау негізінде жүрекшелер фибрилляциясы туралы шешім қабылдауды қамтамасыз ететін логикалық және есептеу функциялары синтезделді. </w:t>
      </w:r>
    </w:p>
    <w:p w14:paraId="6E858171" w14:textId="50A32C8F" w:rsidR="00FE6A5E" w:rsidRPr="00377EC4" w:rsidRDefault="00FE6A5E" w:rsidP="00377EC4">
      <w:pPr>
        <w:rPr>
          <w:szCs w:val="28"/>
          <w:lang w:val="kk-KZ"/>
        </w:rPr>
      </w:pPr>
      <w:r w:rsidRPr="00377EC4">
        <w:rPr>
          <w:szCs w:val="28"/>
          <w:lang w:val="kk-KZ"/>
        </w:rPr>
        <w:t>3. Жүрекшелер фибрилляциясын автоматты түрде анықтайтын алгоритмнің құрылымы ұсынылып, оның клиникалық қолдануға жақындатылған қолданбалы мүмкіндіктері негізделді.  </w:t>
      </w:r>
    </w:p>
    <w:p w14:paraId="3319E5D2" w14:textId="212DF339" w:rsidR="009F1F52" w:rsidRPr="00377EC4" w:rsidRDefault="00D717BD" w:rsidP="00377EC4">
      <w:pPr>
        <w:rPr>
          <w:rStyle w:val="ae"/>
          <w:color w:val="000000"/>
          <w:szCs w:val="28"/>
          <w:lang w:val="kk-KZ"/>
        </w:rPr>
      </w:pPr>
      <w:r w:rsidRPr="00377EC4">
        <w:rPr>
          <w:rStyle w:val="ae"/>
          <w:color w:val="000000"/>
          <w:szCs w:val="28"/>
          <w:lang w:val="kk-KZ"/>
        </w:rPr>
        <w:t>Жұмыстың теориялық және практикалық маңыздылығы</w:t>
      </w:r>
      <w:r w:rsidR="009F1F52" w:rsidRPr="00377EC4">
        <w:rPr>
          <w:rStyle w:val="ae"/>
          <w:color w:val="000000"/>
          <w:szCs w:val="28"/>
          <w:lang w:val="kk-KZ"/>
        </w:rPr>
        <w:t>.</w:t>
      </w:r>
    </w:p>
    <w:p w14:paraId="18082B0C" w14:textId="382F6918" w:rsidR="007E1F70" w:rsidRPr="00377EC4" w:rsidRDefault="00D717BD" w:rsidP="00377EC4">
      <w:pPr>
        <w:rPr>
          <w:szCs w:val="28"/>
          <w:lang w:val="kk-KZ"/>
        </w:rPr>
      </w:pPr>
      <w:r w:rsidRPr="00377EC4">
        <w:rPr>
          <w:szCs w:val="28"/>
          <w:lang w:val="kk-KZ"/>
        </w:rPr>
        <w:t>Жұмыстың теориялық маңыздылығы жүрек ырғағы өзгергіштігінің белгілері мен машиналық оқыту әдістері негізінде электрокардиографиялық сигналдарды автоматты талдау және жүрекшелер фибрилляциясын тану тәсілдерін дамытуда көрінеді. Алынған нәтижелер аритмиялық эпизодтарды анықтауға арналған ақпараттық негіз ретінде RR-интервалограммасын пайдалану мүмкіндіктері туралы түсініктерді кеңейтеді.</w:t>
      </w:r>
    </w:p>
    <w:p w14:paraId="0C68297A" w14:textId="638B2D12" w:rsidR="007E1F70" w:rsidRPr="00377EC4" w:rsidRDefault="00D717BD" w:rsidP="00377EC4">
      <w:pPr>
        <w:rPr>
          <w:szCs w:val="28"/>
          <w:lang w:val="kk-KZ"/>
        </w:rPr>
      </w:pPr>
      <w:r w:rsidRPr="00377EC4">
        <w:rPr>
          <w:szCs w:val="28"/>
          <w:lang w:val="kk-KZ"/>
        </w:rPr>
        <w:t xml:space="preserve">Зерттеудің практикалық маңыздылығы әзірленген алгоритмді ЭКГ деректері бойынша жүрекшелер фибрилляциясын автоматты анықтауға бағытталған инвазивті емес диагностикалық жүйелердің құрамында пайдалануға </w:t>
      </w:r>
      <w:r w:rsidRPr="00377EC4">
        <w:rPr>
          <w:szCs w:val="28"/>
          <w:lang w:val="kk-KZ"/>
        </w:rPr>
        <w:lastRenderedPageBreak/>
        <w:t>болатындығында. Оны портативті кардиомониторинг жүйесінің прототипіне енгізу мүмкіндігі көрсетілді, бұл ұсынылған шешімнің қолданбалы жүзеге асырылуын растайды.</w:t>
      </w:r>
    </w:p>
    <w:p w14:paraId="799E1B67" w14:textId="0055D0E7" w:rsidR="0004716C" w:rsidRPr="00893839" w:rsidRDefault="00DD31DA" w:rsidP="00377EC4">
      <w:pPr>
        <w:rPr>
          <w:b/>
          <w:bCs/>
          <w:szCs w:val="28"/>
          <w:lang w:val="kk-KZ"/>
        </w:rPr>
      </w:pPr>
      <w:r w:rsidRPr="002C73C6">
        <w:rPr>
          <w:szCs w:val="28"/>
          <w:lang w:val="kk-KZ"/>
        </w:rPr>
        <w:t xml:space="preserve"> </w:t>
      </w:r>
      <w:r w:rsidR="00D717BD" w:rsidRPr="00893839">
        <w:rPr>
          <w:b/>
          <w:bCs/>
          <w:szCs w:val="28"/>
          <w:lang w:val="kk-KZ"/>
        </w:rPr>
        <w:t>Қорғауға шығарылатын негізгі тұжырымдар.</w:t>
      </w:r>
    </w:p>
    <w:p w14:paraId="3C319B87" w14:textId="77777777" w:rsidR="006464D2" w:rsidRPr="002C73C6" w:rsidRDefault="006464D2" w:rsidP="00377EC4">
      <w:pPr>
        <w:rPr>
          <w:szCs w:val="28"/>
          <w:lang w:val="kk-KZ"/>
        </w:rPr>
      </w:pPr>
      <w:r w:rsidRPr="002C73C6">
        <w:rPr>
          <w:szCs w:val="28"/>
          <w:lang w:val="kk-KZ"/>
        </w:rPr>
        <w:t>1. Электрокардиографиялық сигналдардың ырғақтық динамикасын талдау негізінде жүрекшелер фибрилляциясын инвазивті емес анықтауға арналған жаңа есептеу әдісі әзірленді және оның диагностикалық тиімділігі дәлелденді.</w:t>
      </w:r>
    </w:p>
    <w:p w14:paraId="658FB227" w14:textId="46EA0C2A" w:rsidR="006464D2" w:rsidRPr="002C73C6" w:rsidRDefault="006464D2" w:rsidP="00377EC4">
      <w:pPr>
        <w:rPr>
          <w:lang w:val="kk-KZ"/>
        </w:rPr>
      </w:pPr>
      <w:r w:rsidRPr="002C73C6">
        <w:rPr>
          <w:szCs w:val="28"/>
          <w:lang w:val="kk-KZ"/>
        </w:rPr>
        <w:t>2. Ұсынылған әдістің негізінде жүрек ырғағының вариабельдігі мен динамикалық көрсеткіштерін пайдалану арқылы автоматты</w:t>
      </w:r>
      <w:r w:rsidRPr="002C73C6">
        <w:rPr>
          <w:lang w:val="kk-KZ"/>
        </w:rPr>
        <w:t xml:space="preserve"> диагностикалау жүйесінің қабылдайтын шешімдерінің дәлдігі, сезімталдығы және ерекшелігі арттырылатыны көрсетілді.</w:t>
      </w:r>
    </w:p>
    <w:p w14:paraId="039DB92F" w14:textId="77777777" w:rsidR="006464D2" w:rsidRPr="002C73C6" w:rsidRDefault="006464D2" w:rsidP="00377EC4">
      <w:pPr>
        <w:rPr>
          <w:szCs w:val="28"/>
          <w:lang w:val="kk-KZ"/>
        </w:rPr>
      </w:pPr>
      <w:r w:rsidRPr="002C73C6">
        <w:rPr>
          <w:szCs w:val="28"/>
          <w:lang w:val="kk-KZ"/>
        </w:rPr>
        <w:t>3. Әзірленген алгоритм инвазивті емес жүрек диагностикасы жүйелерінде қолдануға бейімделіп, портативті және клиникалық кардиологиялық құралдар құрамына енгізу мүмкіндігінің жоғары екені дәлелденді.</w:t>
      </w:r>
    </w:p>
    <w:p w14:paraId="690091D4" w14:textId="11A860FE" w:rsidR="001532D4" w:rsidRPr="00D717BD" w:rsidRDefault="00D717BD" w:rsidP="00794E80">
      <w:pPr>
        <w:rPr>
          <w:lang w:val="kk-KZ"/>
        </w:rPr>
      </w:pPr>
      <w:bookmarkStart w:id="27" w:name="_Toc224816788"/>
      <w:r w:rsidRPr="002D5B3B">
        <w:rPr>
          <w:rStyle w:val="ae"/>
          <w:color w:val="000000"/>
          <w:szCs w:val="28"/>
          <w:lang w:val="kk-KZ"/>
        </w:rPr>
        <w:t>Жұмыс нәтижелерінің дәйектілік дәрежесі</w:t>
      </w:r>
      <w:bookmarkEnd w:id="27"/>
    </w:p>
    <w:p w14:paraId="55E75EF6" w14:textId="4C23051F" w:rsidR="001532D4" w:rsidRPr="00D717BD" w:rsidRDefault="00D717BD" w:rsidP="001532D4">
      <w:pPr>
        <w:pStyle w:val="ad"/>
        <w:spacing w:before="0" w:beforeAutospacing="0" w:after="0" w:afterAutospacing="0"/>
        <w:rPr>
          <w:color w:val="000000"/>
          <w:szCs w:val="28"/>
          <w:lang w:val="kk-KZ"/>
        </w:rPr>
      </w:pPr>
      <w:r w:rsidRPr="002D5B3B">
        <w:rPr>
          <w:color w:val="000000"/>
          <w:szCs w:val="28"/>
          <w:lang w:val="kk-KZ"/>
        </w:rPr>
        <w:t>Алынған нәтижелердің дәйектілігі электрокардиографиялық сигналдарды сандық өңдеудің және машиналық оқытудың заманауи әдістерін қолданумен, ашық және тексерілген деректер жиынтықтарын пайдаланумен, бірнеше классификациялық модельді бірдей эксперименттік жағдайларда салыстырумен, сондай-ақ тануды бағалаудың жалпыға бірдей қабылданған сапа метрикаларын қолданумен қамтамасыз етіледі. Нәтижелердің практикалық жүзеге асырылуы әзірленген алгоритмді портативті кардиомониторинг жүйесінің прототипіне енгізу мүмкіндігімен расталады.</w:t>
      </w:r>
    </w:p>
    <w:p w14:paraId="2AFC3447" w14:textId="15E0AD56" w:rsidR="0046528B" w:rsidRPr="00CD247B" w:rsidRDefault="00CD247B" w:rsidP="00794E80">
      <w:pPr>
        <w:rPr>
          <w:lang w:val="kk-KZ"/>
        </w:rPr>
      </w:pPr>
      <w:bookmarkStart w:id="28" w:name="_Toc224816789"/>
      <w:r w:rsidRPr="002D5B3B">
        <w:rPr>
          <w:rStyle w:val="ae"/>
          <w:color w:val="000000"/>
          <w:szCs w:val="28"/>
          <w:lang w:val="kk-KZ"/>
        </w:rPr>
        <w:t>Диссертациялық зерттеу нәтижелерінің сынақтан өтуі</w:t>
      </w:r>
      <w:bookmarkEnd w:id="28"/>
    </w:p>
    <w:p w14:paraId="67A7EF3D" w14:textId="1D3859F1" w:rsidR="00756640" w:rsidRPr="00CD247B" w:rsidRDefault="00CD247B" w:rsidP="00756640">
      <w:pPr>
        <w:pStyle w:val="ad"/>
        <w:spacing w:before="0" w:beforeAutospacing="0" w:after="0" w:afterAutospacing="0"/>
        <w:rPr>
          <w:color w:val="000000"/>
          <w:szCs w:val="28"/>
          <w:lang w:val="kk-KZ"/>
        </w:rPr>
      </w:pPr>
      <w:r w:rsidRPr="002D5B3B">
        <w:rPr>
          <w:color w:val="000000"/>
          <w:szCs w:val="28"/>
          <w:lang w:val="kk-KZ"/>
        </w:rPr>
        <w:t>Диссертациялық зерттеудің негізгі ғылыми нәтижелері халықаралық ғылыми конференцияларда баяндалды және талқыланды, соның ішінде:</w:t>
      </w:r>
    </w:p>
    <w:p w14:paraId="7AB6D061" w14:textId="57DDA768" w:rsidR="007803F5" w:rsidRPr="002D5B3B" w:rsidRDefault="007803F5" w:rsidP="007803F5">
      <w:pPr>
        <w:pStyle w:val="ad"/>
        <w:spacing w:before="0" w:beforeAutospacing="0" w:after="0" w:afterAutospacing="0"/>
        <w:rPr>
          <w:color w:val="000000"/>
          <w:szCs w:val="28"/>
          <w:lang w:val="en-US"/>
        </w:rPr>
      </w:pPr>
      <w:r w:rsidRPr="003E6C46">
        <w:rPr>
          <w:rStyle w:val="ae"/>
          <w:rFonts w:eastAsiaTheme="majorEastAsia"/>
          <w:b w:val="0"/>
          <w:bCs w:val="0"/>
          <w:color w:val="000000"/>
          <w:szCs w:val="28"/>
          <w:lang w:val="en-US"/>
        </w:rPr>
        <w:t xml:space="preserve">1. </w:t>
      </w:r>
      <w:r w:rsidR="00CD247B" w:rsidRPr="002D5B3B">
        <w:rPr>
          <w:rStyle w:val="ae"/>
          <w:rFonts w:eastAsiaTheme="majorEastAsia"/>
          <w:b w:val="0"/>
          <w:bCs w:val="0"/>
          <w:color w:val="000000"/>
          <w:szCs w:val="28"/>
          <w:lang w:val="en-US"/>
        </w:rPr>
        <w:t xml:space="preserve">Heart State Monitoring Using Multi-Agent Technology // 2019 </w:t>
      </w:r>
      <w:r w:rsidR="00CD247B" w:rsidRPr="002D5B3B">
        <w:rPr>
          <w:rStyle w:val="ae"/>
          <w:rFonts w:eastAsiaTheme="majorEastAsia"/>
          <w:b w:val="0"/>
          <w:bCs w:val="0"/>
          <w:i/>
          <w:iCs/>
          <w:color w:val="000000"/>
          <w:szCs w:val="28"/>
          <w:lang w:val="en-US"/>
        </w:rPr>
        <w:t>8th Mediterranean Conference on Embedded Computing (MECO).</w:t>
      </w:r>
      <w:r w:rsidR="00CD247B" w:rsidRPr="002D5B3B">
        <w:rPr>
          <w:rStyle w:val="ae"/>
          <w:rFonts w:eastAsiaTheme="majorEastAsia"/>
          <w:b w:val="0"/>
          <w:bCs w:val="0"/>
          <w:color w:val="000000"/>
          <w:szCs w:val="28"/>
          <w:lang w:val="en-US"/>
        </w:rPr>
        <w:t xml:space="preserve"> – Budva, Montenegro, 10–14 June 2019</w:t>
      </w:r>
      <w:r w:rsidR="00756640" w:rsidRPr="002D5B3B">
        <w:rPr>
          <w:color w:val="000000"/>
          <w:szCs w:val="28"/>
          <w:lang w:val="en-US"/>
        </w:rPr>
        <w:t>.</w:t>
      </w:r>
    </w:p>
    <w:p w14:paraId="1224E920" w14:textId="1D454B09" w:rsidR="007803F5" w:rsidRPr="002D5B3B" w:rsidRDefault="007803F5" w:rsidP="007803F5">
      <w:pPr>
        <w:pStyle w:val="ad"/>
        <w:spacing w:before="0" w:beforeAutospacing="0" w:after="0" w:afterAutospacing="0"/>
        <w:rPr>
          <w:color w:val="000000"/>
          <w:szCs w:val="28"/>
          <w:lang w:val="en-US"/>
        </w:rPr>
      </w:pPr>
      <w:r w:rsidRPr="002D5B3B">
        <w:rPr>
          <w:color w:val="000000"/>
          <w:szCs w:val="28"/>
          <w:lang w:val="en-US"/>
        </w:rPr>
        <w:t xml:space="preserve">2. </w:t>
      </w:r>
      <w:proofErr w:type="spellStart"/>
      <w:r w:rsidR="00CD247B" w:rsidRPr="00CD247B">
        <w:rPr>
          <w:rStyle w:val="ae"/>
          <w:rFonts w:eastAsiaTheme="majorEastAsia"/>
          <w:b w:val="0"/>
          <w:bCs w:val="0"/>
          <w:color w:val="000000"/>
          <w:szCs w:val="28"/>
        </w:rPr>
        <w:t>Холтерлік</w:t>
      </w:r>
      <w:proofErr w:type="spellEnd"/>
      <w:r w:rsidR="00CD247B" w:rsidRPr="002D5B3B">
        <w:rPr>
          <w:rStyle w:val="ae"/>
          <w:rFonts w:eastAsiaTheme="majorEastAsia"/>
          <w:b w:val="0"/>
          <w:bCs w:val="0"/>
          <w:color w:val="000000"/>
          <w:szCs w:val="28"/>
          <w:lang w:val="en-US"/>
        </w:rPr>
        <w:t xml:space="preserve"> </w:t>
      </w:r>
      <w:r w:rsidR="00CD247B" w:rsidRPr="00CD247B">
        <w:rPr>
          <w:rStyle w:val="ae"/>
          <w:rFonts w:eastAsiaTheme="majorEastAsia"/>
          <w:b w:val="0"/>
          <w:bCs w:val="0"/>
          <w:color w:val="000000"/>
          <w:szCs w:val="28"/>
        </w:rPr>
        <w:t>ЭКГ</w:t>
      </w:r>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мониторингі</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әдісін</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қазіргі</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жағдайда</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талдау</w:t>
      </w:r>
      <w:proofErr w:type="spellEnd"/>
      <w:r w:rsidR="00CD247B" w:rsidRPr="002D5B3B">
        <w:rPr>
          <w:rStyle w:val="ae"/>
          <w:rFonts w:eastAsiaTheme="majorEastAsia"/>
          <w:b w:val="0"/>
          <w:bCs w:val="0"/>
          <w:color w:val="000000"/>
          <w:szCs w:val="28"/>
          <w:lang w:val="en-US"/>
        </w:rPr>
        <w:t xml:space="preserve"> // </w:t>
      </w:r>
      <w:r w:rsidR="00CD247B" w:rsidRPr="002D5B3B">
        <w:rPr>
          <w:rStyle w:val="ae"/>
          <w:rFonts w:eastAsiaTheme="majorEastAsia"/>
          <w:b w:val="0"/>
          <w:bCs w:val="0"/>
          <w:i/>
          <w:iCs/>
          <w:color w:val="000000"/>
          <w:szCs w:val="28"/>
          <w:lang w:val="en-US"/>
        </w:rPr>
        <w:t>INTERNATIONAL SCIENTIFIC JOURNAL "GLOBAL SCIENCE AND INNOVATIONS 2020: CENTRAL ASIA".</w:t>
      </w:r>
      <w:r w:rsidR="00CD247B" w:rsidRPr="002D5B3B">
        <w:rPr>
          <w:rStyle w:val="ae"/>
          <w:rFonts w:eastAsiaTheme="majorEastAsia"/>
          <w:b w:val="0"/>
          <w:bCs w:val="0"/>
          <w:color w:val="000000"/>
          <w:szCs w:val="28"/>
          <w:lang w:val="en-US"/>
        </w:rPr>
        <w:t xml:space="preserve"> – </w:t>
      </w:r>
      <w:proofErr w:type="spellStart"/>
      <w:r w:rsidR="00CD247B" w:rsidRPr="00CD247B">
        <w:rPr>
          <w:rStyle w:val="ae"/>
          <w:rFonts w:eastAsiaTheme="majorEastAsia"/>
          <w:b w:val="0"/>
          <w:bCs w:val="0"/>
          <w:color w:val="000000"/>
          <w:szCs w:val="28"/>
        </w:rPr>
        <w:t>Нұр</w:t>
      </w:r>
      <w:proofErr w:type="spellEnd"/>
      <w:r w:rsidR="00CD247B" w:rsidRPr="002D5B3B">
        <w:rPr>
          <w:rStyle w:val="ae"/>
          <w:rFonts w:eastAsiaTheme="majorEastAsia"/>
          <w:b w:val="0"/>
          <w:bCs w:val="0"/>
          <w:color w:val="000000"/>
          <w:szCs w:val="28"/>
          <w:lang w:val="en-US"/>
        </w:rPr>
        <w:t>-</w:t>
      </w:r>
      <w:proofErr w:type="spellStart"/>
      <w:r w:rsidR="00CD247B" w:rsidRPr="00CD247B">
        <w:rPr>
          <w:rStyle w:val="ae"/>
          <w:rFonts w:eastAsiaTheme="majorEastAsia"/>
          <w:b w:val="0"/>
          <w:bCs w:val="0"/>
          <w:color w:val="000000"/>
          <w:szCs w:val="28"/>
        </w:rPr>
        <w:t>Сұлтан</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Қазақстан</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маусым</w:t>
      </w:r>
      <w:proofErr w:type="spellEnd"/>
      <w:r w:rsidR="00CD247B" w:rsidRPr="002D5B3B">
        <w:rPr>
          <w:rStyle w:val="ae"/>
          <w:rFonts w:eastAsiaTheme="majorEastAsia"/>
          <w:b w:val="0"/>
          <w:bCs w:val="0"/>
          <w:color w:val="000000"/>
          <w:szCs w:val="28"/>
          <w:lang w:val="en-US"/>
        </w:rPr>
        <w:t>–</w:t>
      </w:r>
      <w:proofErr w:type="spellStart"/>
      <w:r w:rsidR="00CD247B" w:rsidRPr="00CD247B">
        <w:rPr>
          <w:rStyle w:val="ae"/>
          <w:rFonts w:eastAsiaTheme="majorEastAsia"/>
          <w:b w:val="0"/>
          <w:bCs w:val="0"/>
          <w:color w:val="000000"/>
          <w:szCs w:val="28"/>
        </w:rPr>
        <w:t>шілде</w:t>
      </w:r>
      <w:proofErr w:type="spellEnd"/>
      <w:r w:rsidR="00CD247B" w:rsidRPr="002D5B3B">
        <w:rPr>
          <w:rStyle w:val="ae"/>
          <w:rFonts w:eastAsiaTheme="majorEastAsia"/>
          <w:b w:val="0"/>
          <w:bCs w:val="0"/>
          <w:color w:val="000000"/>
          <w:szCs w:val="28"/>
          <w:lang w:val="en-US"/>
        </w:rPr>
        <w:t xml:space="preserve"> 2020. – 166-</w:t>
      </w:r>
      <w:r w:rsidR="00CD247B" w:rsidRPr="00CD247B">
        <w:rPr>
          <w:rStyle w:val="ae"/>
          <w:rFonts w:eastAsiaTheme="majorEastAsia"/>
          <w:b w:val="0"/>
          <w:bCs w:val="0"/>
          <w:color w:val="000000"/>
          <w:szCs w:val="28"/>
        </w:rPr>
        <w:t>б</w:t>
      </w:r>
      <w:r w:rsidR="00756640" w:rsidRPr="002D5B3B">
        <w:rPr>
          <w:color w:val="000000"/>
          <w:szCs w:val="28"/>
          <w:lang w:val="en-US"/>
        </w:rPr>
        <w:t>.</w:t>
      </w:r>
    </w:p>
    <w:p w14:paraId="3AF8B4E1" w14:textId="093FC245" w:rsidR="00756640" w:rsidRPr="002D5B3B" w:rsidRDefault="007803F5" w:rsidP="007803F5">
      <w:pPr>
        <w:pStyle w:val="ad"/>
        <w:spacing w:before="0" w:beforeAutospacing="0" w:after="0" w:afterAutospacing="0"/>
        <w:rPr>
          <w:color w:val="000000"/>
          <w:szCs w:val="28"/>
          <w:lang w:val="en-US"/>
        </w:rPr>
      </w:pPr>
      <w:r w:rsidRPr="002D5B3B">
        <w:rPr>
          <w:color w:val="000000"/>
          <w:szCs w:val="28"/>
          <w:lang w:val="en-US"/>
        </w:rPr>
        <w:t xml:space="preserve">3. </w:t>
      </w:r>
      <w:proofErr w:type="spellStart"/>
      <w:r w:rsidR="00CD247B" w:rsidRPr="00CD247B">
        <w:rPr>
          <w:rStyle w:val="ae"/>
          <w:rFonts w:eastAsiaTheme="majorEastAsia"/>
          <w:b w:val="0"/>
          <w:bCs w:val="0"/>
          <w:color w:val="000000"/>
          <w:szCs w:val="28"/>
        </w:rPr>
        <w:t>Өмірге</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қауіпті</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аритмияларды</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анықтау</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үшін</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бұлттық</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технологияларды</w:t>
      </w:r>
      <w:proofErr w:type="spellEnd"/>
      <w:r w:rsidR="00CD247B" w:rsidRPr="002D5B3B">
        <w:rPr>
          <w:rStyle w:val="ae"/>
          <w:rFonts w:eastAsiaTheme="majorEastAsia"/>
          <w:b w:val="0"/>
          <w:bCs w:val="0"/>
          <w:color w:val="000000"/>
          <w:szCs w:val="28"/>
          <w:lang w:val="en-US"/>
        </w:rPr>
        <w:t xml:space="preserve"> </w:t>
      </w:r>
      <w:proofErr w:type="spellStart"/>
      <w:r w:rsidR="00CD247B" w:rsidRPr="00CD247B">
        <w:rPr>
          <w:rStyle w:val="ae"/>
          <w:rFonts w:eastAsiaTheme="majorEastAsia"/>
          <w:b w:val="0"/>
          <w:bCs w:val="0"/>
          <w:color w:val="000000"/>
          <w:szCs w:val="28"/>
        </w:rPr>
        <w:t>пайдалану</w:t>
      </w:r>
      <w:proofErr w:type="spellEnd"/>
      <w:r w:rsidR="00CD247B" w:rsidRPr="002D5B3B">
        <w:rPr>
          <w:rStyle w:val="ae"/>
          <w:rFonts w:eastAsiaTheme="majorEastAsia"/>
          <w:b w:val="0"/>
          <w:bCs w:val="0"/>
          <w:color w:val="000000"/>
          <w:szCs w:val="28"/>
          <w:lang w:val="en-US"/>
        </w:rPr>
        <w:t xml:space="preserve"> // </w:t>
      </w:r>
      <w:proofErr w:type="spellStart"/>
      <w:r w:rsidR="00CD247B" w:rsidRPr="00CD247B">
        <w:rPr>
          <w:rStyle w:val="ae"/>
          <w:rFonts w:eastAsiaTheme="majorEastAsia"/>
          <w:b w:val="0"/>
          <w:bCs w:val="0"/>
          <w:i/>
          <w:iCs/>
          <w:color w:val="000000"/>
          <w:szCs w:val="28"/>
        </w:rPr>
        <w:t>Өлшеу</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ақпаратын</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алу</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және</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өңдеудің</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әдістері</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құралдары</w:t>
      </w:r>
      <w:proofErr w:type="spellEnd"/>
      <w:r w:rsidR="00CD247B" w:rsidRPr="002D5B3B">
        <w:rPr>
          <w:rStyle w:val="ae"/>
          <w:rFonts w:eastAsiaTheme="majorEastAsia"/>
          <w:b w:val="0"/>
          <w:bCs w:val="0"/>
          <w:i/>
          <w:iCs/>
          <w:color w:val="000000"/>
          <w:szCs w:val="28"/>
          <w:lang w:val="en-US"/>
        </w:rPr>
        <w:t xml:space="preserve"> </w:t>
      </w:r>
      <w:r w:rsidR="00CD247B" w:rsidRPr="00CD247B">
        <w:rPr>
          <w:rStyle w:val="ae"/>
          <w:rFonts w:eastAsiaTheme="majorEastAsia"/>
          <w:b w:val="0"/>
          <w:bCs w:val="0"/>
          <w:i/>
          <w:iCs/>
          <w:color w:val="000000"/>
          <w:szCs w:val="28"/>
        </w:rPr>
        <w:t>мен</w:t>
      </w:r>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технологиялары</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Шляндин</w:t>
      </w:r>
      <w:proofErr w:type="spellEnd"/>
      <w:r w:rsidR="00CD247B" w:rsidRPr="002D5B3B">
        <w:rPr>
          <w:rStyle w:val="ae"/>
          <w:rFonts w:eastAsiaTheme="majorEastAsia"/>
          <w:b w:val="0"/>
          <w:bCs w:val="0"/>
          <w:i/>
          <w:iCs/>
          <w:color w:val="000000"/>
          <w:szCs w:val="28"/>
          <w:lang w:val="en-US"/>
        </w:rPr>
        <w:t xml:space="preserve"> </w:t>
      </w:r>
      <w:proofErr w:type="spellStart"/>
      <w:r w:rsidR="00CD247B" w:rsidRPr="00CD247B">
        <w:rPr>
          <w:rStyle w:val="ae"/>
          <w:rFonts w:eastAsiaTheme="majorEastAsia"/>
          <w:b w:val="0"/>
          <w:bCs w:val="0"/>
          <w:i/>
          <w:iCs/>
          <w:color w:val="000000"/>
          <w:szCs w:val="28"/>
        </w:rPr>
        <w:t>оқулары</w:t>
      </w:r>
      <w:proofErr w:type="spellEnd"/>
      <w:r w:rsidR="00CD247B" w:rsidRPr="002D5B3B">
        <w:rPr>
          <w:rStyle w:val="ae"/>
          <w:rFonts w:eastAsiaTheme="majorEastAsia"/>
          <w:b w:val="0"/>
          <w:bCs w:val="0"/>
          <w:i/>
          <w:iCs/>
          <w:color w:val="000000"/>
          <w:szCs w:val="28"/>
          <w:lang w:val="en-US"/>
        </w:rPr>
        <w:t xml:space="preserve"> – 2021»).</w:t>
      </w:r>
      <w:r w:rsidR="00CD247B" w:rsidRPr="002D5B3B">
        <w:rPr>
          <w:rStyle w:val="ae"/>
          <w:rFonts w:eastAsiaTheme="majorEastAsia"/>
          <w:b w:val="0"/>
          <w:bCs w:val="0"/>
          <w:color w:val="000000"/>
          <w:szCs w:val="28"/>
          <w:lang w:val="en-US"/>
        </w:rPr>
        <w:t xml:space="preserve"> – ISBN 978-5-907521-04-9</w:t>
      </w:r>
      <w:r w:rsidR="00756640" w:rsidRPr="002D5B3B">
        <w:rPr>
          <w:color w:val="000000"/>
          <w:szCs w:val="28"/>
          <w:lang w:val="en-US"/>
        </w:rPr>
        <w:t>.</w:t>
      </w:r>
    </w:p>
    <w:p w14:paraId="07E31765" w14:textId="5B75C489" w:rsidR="003E6C46" w:rsidRPr="003E6C46" w:rsidRDefault="00CD247B" w:rsidP="003E6C46">
      <w:pPr>
        <w:rPr>
          <w:b/>
          <w:bCs/>
          <w:szCs w:val="28"/>
          <w:lang w:val="kk-KZ"/>
        </w:rPr>
      </w:pPr>
      <w:proofErr w:type="spellStart"/>
      <w:r w:rsidRPr="00CD247B">
        <w:rPr>
          <w:b/>
          <w:bCs/>
          <w:szCs w:val="28"/>
        </w:rPr>
        <w:t>Жарияланымдар</w:t>
      </w:r>
      <w:proofErr w:type="spellEnd"/>
      <w:r w:rsidRPr="002D5B3B">
        <w:rPr>
          <w:b/>
          <w:bCs/>
          <w:szCs w:val="28"/>
          <w:lang w:val="en-US"/>
        </w:rPr>
        <w:t xml:space="preserve"> </w:t>
      </w:r>
      <w:proofErr w:type="spellStart"/>
      <w:r w:rsidRPr="00CD247B">
        <w:rPr>
          <w:b/>
          <w:bCs/>
          <w:szCs w:val="28"/>
        </w:rPr>
        <w:t>және</w:t>
      </w:r>
      <w:proofErr w:type="spellEnd"/>
      <w:r w:rsidRPr="002D5B3B">
        <w:rPr>
          <w:b/>
          <w:bCs/>
          <w:szCs w:val="28"/>
          <w:lang w:val="en-US"/>
        </w:rPr>
        <w:t xml:space="preserve"> </w:t>
      </w:r>
      <w:proofErr w:type="spellStart"/>
      <w:r w:rsidRPr="00CD247B">
        <w:rPr>
          <w:b/>
          <w:bCs/>
          <w:szCs w:val="28"/>
        </w:rPr>
        <w:t>докторанттың</w:t>
      </w:r>
      <w:proofErr w:type="spellEnd"/>
      <w:r w:rsidRPr="002D5B3B">
        <w:rPr>
          <w:b/>
          <w:bCs/>
          <w:szCs w:val="28"/>
          <w:lang w:val="en-US"/>
        </w:rPr>
        <w:t xml:space="preserve"> </w:t>
      </w:r>
      <w:proofErr w:type="spellStart"/>
      <w:r w:rsidRPr="00CD247B">
        <w:rPr>
          <w:b/>
          <w:bCs/>
          <w:szCs w:val="28"/>
        </w:rPr>
        <w:t>үлесі</w:t>
      </w:r>
      <w:proofErr w:type="spellEnd"/>
      <w:r w:rsidR="003E6C46" w:rsidRPr="003E6C46">
        <w:rPr>
          <w:b/>
          <w:bCs/>
          <w:szCs w:val="28"/>
          <w:lang w:val="kk-KZ"/>
        </w:rPr>
        <w:t>.</w:t>
      </w:r>
    </w:p>
    <w:p w14:paraId="2E052541" w14:textId="349FFEE8" w:rsidR="003E6C46" w:rsidRPr="002D5B3B" w:rsidRDefault="00CD247B" w:rsidP="003E6C46">
      <w:pPr>
        <w:rPr>
          <w:b/>
          <w:bCs/>
          <w:szCs w:val="28"/>
          <w:lang w:val="en-US"/>
        </w:rPr>
      </w:pPr>
      <w:proofErr w:type="spellStart"/>
      <w:r w:rsidRPr="00CD247B">
        <w:rPr>
          <w:szCs w:val="28"/>
        </w:rPr>
        <w:t>Диссертациялық</w:t>
      </w:r>
      <w:proofErr w:type="spellEnd"/>
      <w:r w:rsidRPr="002D5B3B">
        <w:rPr>
          <w:szCs w:val="28"/>
          <w:lang w:val="en-US"/>
        </w:rPr>
        <w:t xml:space="preserve"> </w:t>
      </w:r>
      <w:proofErr w:type="spellStart"/>
      <w:r w:rsidRPr="00CD247B">
        <w:rPr>
          <w:szCs w:val="28"/>
        </w:rPr>
        <w:t>зерттеудің</w:t>
      </w:r>
      <w:proofErr w:type="spellEnd"/>
      <w:r w:rsidRPr="002D5B3B">
        <w:rPr>
          <w:szCs w:val="28"/>
          <w:lang w:val="en-US"/>
        </w:rPr>
        <w:t xml:space="preserve"> </w:t>
      </w:r>
      <w:proofErr w:type="spellStart"/>
      <w:r w:rsidRPr="00CD247B">
        <w:rPr>
          <w:szCs w:val="28"/>
        </w:rPr>
        <w:t>нәтижелері</w:t>
      </w:r>
      <w:proofErr w:type="spellEnd"/>
      <w:r w:rsidRPr="002D5B3B">
        <w:rPr>
          <w:szCs w:val="28"/>
          <w:lang w:val="en-US"/>
        </w:rPr>
        <w:t xml:space="preserve"> 8 </w:t>
      </w:r>
      <w:proofErr w:type="spellStart"/>
      <w:r w:rsidRPr="00CD247B">
        <w:rPr>
          <w:szCs w:val="28"/>
        </w:rPr>
        <w:t>ғылыми</w:t>
      </w:r>
      <w:proofErr w:type="spellEnd"/>
      <w:r w:rsidRPr="002D5B3B">
        <w:rPr>
          <w:szCs w:val="28"/>
          <w:lang w:val="en-US"/>
        </w:rPr>
        <w:t xml:space="preserve"> </w:t>
      </w:r>
      <w:proofErr w:type="spellStart"/>
      <w:r w:rsidRPr="00CD247B">
        <w:rPr>
          <w:szCs w:val="28"/>
        </w:rPr>
        <w:t>жарияланымда</w:t>
      </w:r>
      <w:proofErr w:type="spellEnd"/>
      <w:r w:rsidRPr="002D5B3B">
        <w:rPr>
          <w:szCs w:val="28"/>
          <w:lang w:val="en-US"/>
        </w:rPr>
        <w:t xml:space="preserve"> </w:t>
      </w:r>
      <w:proofErr w:type="spellStart"/>
      <w:r w:rsidRPr="00CD247B">
        <w:rPr>
          <w:szCs w:val="28"/>
        </w:rPr>
        <w:t>ұсынылған</w:t>
      </w:r>
      <w:proofErr w:type="spellEnd"/>
      <w:r w:rsidRPr="002D5B3B">
        <w:rPr>
          <w:szCs w:val="28"/>
          <w:lang w:val="en-US"/>
        </w:rPr>
        <w:t xml:space="preserve">, </w:t>
      </w:r>
      <w:proofErr w:type="spellStart"/>
      <w:r w:rsidRPr="00CD247B">
        <w:rPr>
          <w:szCs w:val="28"/>
        </w:rPr>
        <w:t>соның</w:t>
      </w:r>
      <w:proofErr w:type="spellEnd"/>
      <w:r w:rsidRPr="002D5B3B">
        <w:rPr>
          <w:szCs w:val="28"/>
          <w:lang w:val="en-US"/>
        </w:rPr>
        <w:t xml:space="preserve"> </w:t>
      </w:r>
      <w:proofErr w:type="spellStart"/>
      <w:r w:rsidRPr="00CD247B">
        <w:rPr>
          <w:szCs w:val="28"/>
        </w:rPr>
        <w:t>ішінде</w:t>
      </w:r>
      <w:proofErr w:type="spellEnd"/>
      <w:r w:rsidRPr="002D5B3B">
        <w:rPr>
          <w:szCs w:val="28"/>
          <w:lang w:val="en-US"/>
        </w:rPr>
        <w:t xml:space="preserve"> Scopus/Web of Science </w:t>
      </w:r>
      <w:proofErr w:type="spellStart"/>
      <w:r w:rsidRPr="00CD247B">
        <w:rPr>
          <w:szCs w:val="28"/>
        </w:rPr>
        <w:t>базасында</w:t>
      </w:r>
      <w:proofErr w:type="spellEnd"/>
      <w:r w:rsidRPr="002D5B3B">
        <w:rPr>
          <w:szCs w:val="28"/>
          <w:lang w:val="en-US"/>
        </w:rPr>
        <w:t xml:space="preserve"> </w:t>
      </w:r>
      <w:proofErr w:type="spellStart"/>
      <w:r w:rsidRPr="00CD247B">
        <w:rPr>
          <w:szCs w:val="28"/>
        </w:rPr>
        <w:t>индекстелетін</w:t>
      </w:r>
      <w:proofErr w:type="spellEnd"/>
      <w:r w:rsidRPr="002D5B3B">
        <w:rPr>
          <w:szCs w:val="28"/>
          <w:lang w:val="en-US"/>
        </w:rPr>
        <w:t xml:space="preserve"> </w:t>
      </w:r>
      <w:proofErr w:type="spellStart"/>
      <w:r w:rsidRPr="00CD247B">
        <w:rPr>
          <w:szCs w:val="28"/>
        </w:rPr>
        <w:t>халықаралық</w:t>
      </w:r>
      <w:proofErr w:type="spellEnd"/>
      <w:r w:rsidRPr="002D5B3B">
        <w:rPr>
          <w:szCs w:val="28"/>
          <w:lang w:val="en-US"/>
        </w:rPr>
        <w:t xml:space="preserve"> </w:t>
      </w:r>
      <w:proofErr w:type="spellStart"/>
      <w:r w:rsidRPr="00CD247B">
        <w:rPr>
          <w:szCs w:val="28"/>
        </w:rPr>
        <w:t>рецензияланатын</w:t>
      </w:r>
      <w:proofErr w:type="spellEnd"/>
      <w:r w:rsidRPr="002D5B3B">
        <w:rPr>
          <w:szCs w:val="28"/>
          <w:lang w:val="en-US"/>
        </w:rPr>
        <w:t xml:space="preserve"> </w:t>
      </w:r>
      <w:proofErr w:type="spellStart"/>
      <w:r w:rsidRPr="00CD247B">
        <w:rPr>
          <w:szCs w:val="28"/>
        </w:rPr>
        <w:t>ғылыми</w:t>
      </w:r>
      <w:proofErr w:type="spellEnd"/>
      <w:r w:rsidRPr="002D5B3B">
        <w:rPr>
          <w:szCs w:val="28"/>
          <w:lang w:val="en-US"/>
        </w:rPr>
        <w:t xml:space="preserve"> </w:t>
      </w:r>
      <w:proofErr w:type="spellStart"/>
      <w:r w:rsidRPr="00CD247B">
        <w:rPr>
          <w:szCs w:val="28"/>
        </w:rPr>
        <w:t>журналдардағы</w:t>
      </w:r>
      <w:proofErr w:type="spellEnd"/>
      <w:r w:rsidRPr="002D5B3B">
        <w:rPr>
          <w:szCs w:val="28"/>
          <w:lang w:val="en-US"/>
        </w:rPr>
        <w:t xml:space="preserve"> 2 </w:t>
      </w:r>
      <w:proofErr w:type="spellStart"/>
      <w:r w:rsidRPr="00CD247B">
        <w:rPr>
          <w:szCs w:val="28"/>
        </w:rPr>
        <w:t>мақалада</w:t>
      </w:r>
      <w:proofErr w:type="spellEnd"/>
      <w:r w:rsidRPr="002D5B3B">
        <w:rPr>
          <w:szCs w:val="28"/>
          <w:lang w:val="en-US"/>
        </w:rPr>
        <w:t xml:space="preserve">, </w:t>
      </w:r>
      <w:proofErr w:type="spellStart"/>
      <w:r w:rsidRPr="00CD247B">
        <w:rPr>
          <w:szCs w:val="28"/>
        </w:rPr>
        <w:t>Қазақстан</w:t>
      </w:r>
      <w:proofErr w:type="spellEnd"/>
      <w:r w:rsidRPr="002D5B3B">
        <w:rPr>
          <w:szCs w:val="28"/>
          <w:lang w:val="en-US"/>
        </w:rPr>
        <w:t xml:space="preserve"> </w:t>
      </w:r>
      <w:proofErr w:type="spellStart"/>
      <w:r w:rsidRPr="00CD247B">
        <w:rPr>
          <w:szCs w:val="28"/>
        </w:rPr>
        <w:t>Республикасы</w:t>
      </w:r>
      <w:proofErr w:type="spellEnd"/>
      <w:r w:rsidRPr="002D5B3B">
        <w:rPr>
          <w:szCs w:val="28"/>
          <w:lang w:val="en-US"/>
        </w:rPr>
        <w:t xml:space="preserve"> </w:t>
      </w:r>
      <w:proofErr w:type="spellStart"/>
      <w:r w:rsidRPr="00CD247B">
        <w:rPr>
          <w:szCs w:val="28"/>
        </w:rPr>
        <w:t>Ғылым</w:t>
      </w:r>
      <w:proofErr w:type="spellEnd"/>
      <w:r w:rsidRPr="002D5B3B">
        <w:rPr>
          <w:szCs w:val="28"/>
          <w:lang w:val="en-US"/>
        </w:rPr>
        <w:t xml:space="preserve"> </w:t>
      </w:r>
      <w:proofErr w:type="spellStart"/>
      <w:r w:rsidRPr="00CD247B">
        <w:rPr>
          <w:szCs w:val="28"/>
        </w:rPr>
        <w:t>және</w:t>
      </w:r>
      <w:proofErr w:type="spellEnd"/>
      <w:r w:rsidRPr="002D5B3B">
        <w:rPr>
          <w:szCs w:val="28"/>
          <w:lang w:val="en-US"/>
        </w:rPr>
        <w:t xml:space="preserve"> </w:t>
      </w:r>
      <w:proofErr w:type="spellStart"/>
      <w:r w:rsidRPr="00CD247B">
        <w:rPr>
          <w:szCs w:val="28"/>
        </w:rPr>
        <w:t>жоғары</w:t>
      </w:r>
      <w:proofErr w:type="spellEnd"/>
      <w:r w:rsidRPr="002D5B3B">
        <w:rPr>
          <w:szCs w:val="28"/>
          <w:lang w:val="en-US"/>
        </w:rPr>
        <w:t xml:space="preserve"> </w:t>
      </w:r>
      <w:proofErr w:type="spellStart"/>
      <w:r w:rsidRPr="00CD247B">
        <w:rPr>
          <w:szCs w:val="28"/>
        </w:rPr>
        <w:t>білім</w:t>
      </w:r>
      <w:proofErr w:type="spellEnd"/>
      <w:r w:rsidRPr="002D5B3B">
        <w:rPr>
          <w:szCs w:val="28"/>
          <w:lang w:val="en-US"/>
        </w:rPr>
        <w:t xml:space="preserve"> </w:t>
      </w:r>
      <w:proofErr w:type="spellStart"/>
      <w:r w:rsidRPr="00CD247B">
        <w:rPr>
          <w:szCs w:val="28"/>
        </w:rPr>
        <w:t>министрлігінің</w:t>
      </w:r>
      <w:proofErr w:type="spellEnd"/>
      <w:r w:rsidRPr="002D5B3B">
        <w:rPr>
          <w:szCs w:val="28"/>
          <w:lang w:val="en-US"/>
        </w:rPr>
        <w:t xml:space="preserve"> </w:t>
      </w:r>
      <w:proofErr w:type="spellStart"/>
      <w:r w:rsidRPr="00CD247B">
        <w:rPr>
          <w:szCs w:val="28"/>
        </w:rPr>
        <w:t>Ғылым</w:t>
      </w:r>
      <w:proofErr w:type="spellEnd"/>
      <w:r w:rsidRPr="002D5B3B">
        <w:rPr>
          <w:szCs w:val="28"/>
          <w:lang w:val="en-US"/>
        </w:rPr>
        <w:t xml:space="preserve"> </w:t>
      </w:r>
      <w:r w:rsidRPr="00CD247B">
        <w:rPr>
          <w:szCs w:val="28"/>
        </w:rPr>
        <w:t>мен</w:t>
      </w:r>
      <w:r w:rsidRPr="002D5B3B">
        <w:rPr>
          <w:szCs w:val="28"/>
          <w:lang w:val="en-US"/>
        </w:rPr>
        <w:t xml:space="preserve"> </w:t>
      </w:r>
      <w:proofErr w:type="spellStart"/>
      <w:r w:rsidRPr="00CD247B">
        <w:rPr>
          <w:szCs w:val="28"/>
        </w:rPr>
        <w:t>жоғары</w:t>
      </w:r>
      <w:proofErr w:type="spellEnd"/>
      <w:r w:rsidRPr="002D5B3B">
        <w:rPr>
          <w:szCs w:val="28"/>
          <w:lang w:val="en-US"/>
        </w:rPr>
        <w:t xml:space="preserve"> </w:t>
      </w:r>
      <w:proofErr w:type="spellStart"/>
      <w:r w:rsidRPr="00CD247B">
        <w:rPr>
          <w:szCs w:val="28"/>
        </w:rPr>
        <w:t>білімдегі</w:t>
      </w:r>
      <w:proofErr w:type="spellEnd"/>
      <w:r w:rsidRPr="002D5B3B">
        <w:rPr>
          <w:szCs w:val="28"/>
          <w:lang w:val="en-US"/>
        </w:rPr>
        <w:t xml:space="preserve"> </w:t>
      </w:r>
      <w:proofErr w:type="spellStart"/>
      <w:r w:rsidRPr="00CD247B">
        <w:rPr>
          <w:szCs w:val="28"/>
        </w:rPr>
        <w:t>сапаны</w:t>
      </w:r>
      <w:proofErr w:type="spellEnd"/>
      <w:r w:rsidRPr="002D5B3B">
        <w:rPr>
          <w:szCs w:val="28"/>
          <w:lang w:val="en-US"/>
        </w:rPr>
        <w:t xml:space="preserve"> </w:t>
      </w:r>
      <w:proofErr w:type="spellStart"/>
      <w:r w:rsidRPr="00CD247B">
        <w:rPr>
          <w:szCs w:val="28"/>
        </w:rPr>
        <w:t>қамтамасыз</w:t>
      </w:r>
      <w:proofErr w:type="spellEnd"/>
      <w:r w:rsidRPr="002D5B3B">
        <w:rPr>
          <w:szCs w:val="28"/>
          <w:lang w:val="en-US"/>
        </w:rPr>
        <w:t xml:space="preserve"> </w:t>
      </w:r>
      <w:proofErr w:type="spellStart"/>
      <w:r w:rsidRPr="00CD247B">
        <w:rPr>
          <w:szCs w:val="28"/>
        </w:rPr>
        <w:t>ету</w:t>
      </w:r>
      <w:proofErr w:type="spellEnd"/>
      <w:r w:rsidRPr="002D5B3B">
        <w:rPr>
          <w:szCs w:val="28"/>
          <w:lang w:val="en-US"/>
        </w:rPr>
        <w:t xml:space="preserve"> </w:t>
      </w:r>
      <w:proofErr w:type="spellStart"/>
      <w:r w:rsidRPr="00CD247B">
        <w:rPr>
          <w:szCs w:val="28"/>
        </w:rPr>
        <w:t>комитеті</w:t>
      </w:r>
      <w:proofErr w:type="spellEnd"/>
      <w:r w:rsidRPr="002D5B3B">
        <w:rPr>
          <w:szCs w:val="28"/>
          <w:lang w:val="en-US"/>
        </w:rPr>
        <w:t xml:space="preserve"> </w:t>
      </w:r>
      <w:proofErr w:type="spellStart"/>
      <w:r w:rsidRPr="00CD247B">
        <w:rPr>
          <w:szCs w:val="28"/>
        </w:rPr>
        <w:t>ұсынған</w:t>
      </w:r>
      <w:proofErr w:type="spellEnd"/>
      <w:r w:rsidRPr="002D5B3B">
        <w:rPr>
          <w:szCs w:val="28"/>
          <w:lang w:val="en-US"/>
        </w:rPr>
        <w:t xml:space="preserve"> </w:t>
      </w:r>
      <w:proofErr w:type="spellStart"/>
      <w:r w:rsidRPr="00CD247B">
        <w:rPr>
          <w:szCs w:val="28"/>
        </w:rPr>
        <w:t>басылымдардағы</w:t>
      </w:r>
      <w:proofErr w:type="spellEnd"/>
      <w:r w:rsidRPr="002D5B3B">
        <w:rPr>
          <w:szCs w:val="28"/>
          <w:lang w:val="en-US"/>
        </w:rPr>
        <w:t xml:space="preserve"> 3 </w:t>
      </w:r>
      <w:proofErr w:type="spellStart"/>
      <w:r w:rsidRPr="00CD247B">
        <w:rPr>
          <w:szCs w:val="28"/>
        </w:rPr>
        <w:t>мақалада</w:t>
      </w:r>
      <w:proofErr w:type="spellEnd"/>
      <w:r w:rsidRPr="002D5B3B">
        <w:rPr>
          <w:szCs w:val="28"/>
          <w:lang w:val="en-US"/>
        </w:rPr>
        <w:t xml:space="preserve">, </w:t>
      </w:r>
      <w:proofErr w:type="spellStart"/>
      <w:r w:rsidRPr="00CD247B">
        <w:rPr>
          <w:szCs w:val="28"/>
        </w:rPr>
        <w:t>сондай</w:t>
      </w:r>
      <w:proofErr w:type="spellEnd"/>
      <w:r w:rsidRPr="002D5B3B">
        <w:rPr>
          <w:szCs w:val="28"/>
          <w:lang w:val="en-US"/>
        </w:rPr>
        <w:t>-</w:t>
      </w:r>
      <w:proofErr w:type="spellStart"/>
      <w:r w:rsidRPr="00CD247B">
        <w:rPr>
          <w:szCs w:val="28"/>
        </w:rPr>
        <w:t>ақ</w:t>
      </w:r>
      <w:proofErr w:type="spellEnd"/>
      <w:r w:rsidRPr="002D5B3B">
        <w:rPr>
          <w:szCs w:val="28"/>
          <w:lang w:val="en-US"/>
        </w:rPr>
        <w:t xml:space="preserve"> </w:t>
      </w:r>
      <w:proofErr w:type="spellStart"/>
      <w:r w:rsidRPr="00CD247B">
        <w:rPr>
          <w:szCs w:val="28"/>
        </w:rPr>
        <w:t>халықаралық</w:t>
      </w:r>
      <w:proofErr w:type="spellEnd"/>
      <w:r w:rsidRPr="002D5B3B">
        <w:rPr>
          <w:szCs w:val="28"/>
          <w:lang w:val="en-US"/>
        </w:rPr>
        <w:t xml:space="preserve"> </w:t>
      </w:r>
      <w:proofErr w:type="spellStart"/>
      <w:r w:rsidRPr="00CD247B">
        <w:rPr>
          <w:szCs w:val="28"/>
        </w:rPr>
        <w:t>ғылыми</w:t>
      </w:r>
      <w:proofErr w:type="spellEnd"/>
      <w:r w:rsidRPr="002D5B3B">
        <w:rPr>
          <w:szCs w:val="28"/>
          <w:lang w:val="en-US"/>
        </w:rPr>
        <w:t xml:space="preserve"> </w:t>
      </w:r>
      <w:proofErr w:type="spellStart"/>
      <w:r w:rsidRPr="00CD247B">
        <w:rPr>
          <w:szCs w:val="28"/>
        </w:rPr>
        <w:t>конференциялар</w:t>
      </w:r>
      <w:proofErr w:type="spellEnd"/>
      <w:r w:rsidRPr="002D5B3B">
        <w:rPr>
          <w:szCs w:val="28"/>
          <w:lang w:val="en-US"/>
        </w:rPr>
        <w:t xml:space="preserve"> </w:t>
      </w:r>
      <w:proofErr w:type="spellStart"/>
      <w:r w:rsidRPr="00CD247B">
        <w:rPr>
          <w:szCs w:val="28"/>
        </w:rPr>
        <w:t>материалдарындағы</w:t>
      </w:r>
      <w:proofErr w:type="spellEnd"/>
      <w:r w:rsidRPr="002D5B3B">
        <w:rPr>
          <w:szCs w:val="28"/>
          <w:lang w:val="en-US"/>
        </w:rPr>
        <w:t xml:space="preserve"> 3 </w:t>
      </w:r>
      <w:proofErr w:type="spellStart"/>
      <w:r w:rsidRPr="00CD247B">
        <w:rPr>
          <w:szCs w:val="28"/>
        </w:rPr>
        <w:lastRenderedPageBreak/>
        <w:t>жарияланымда</w:t>
      </w:r>
      <w:proofErr w:type="spellEnd"/>
      <w:r w:rsidRPr="002D5B3B">
        <w:rPr>
          <w:szCs w:val="28"/>
          <w:lang w:val="en-US"/>
        </w:rPr>
        <w:t xml:space="preserve">. </w:t>
      </w:r>
      <w:proofErr w:type="spellStart"/>
      <w:r w:rsidRPr="00CD247B">
        <w:rPr>
          <w:szCs w:val="28"/>
        </w:rPr>
        <w:t>Бұдан</w:t>
      </w:r>
      <w:proofErr w:type="spellEnd"/>
      <w:r w:rsidRPr="002D5B3B">
        <w:rPr>
          <w:szCs w:val="28"/>
          <w:lang w:val="en-US"/>
        </w:rPr>
        <w:t xml:space="preserve"> </w:t>
      </w:r>
      <w:proofErr w:type="spellStart"/>
      <w:r w:rsidRPr="00CD247B">
        <w:rPr>
          <w:szCs w:val="28"/>
        </w:rPr>
        <w:t>басқа</w:t>
      </w:r>
      <w:proofErr w:type="spellEnd"/>
      <w:r w:rsidRPr="002D5B3B">
        <w:rPr>
          <w:szCs w:val="28"/>
          <w:lang w:val="en-US"/>
        </w:rPr>
        <w:t xml:space="preserve">, </w:t>
      </w:r>
      <w:proofErr w:type="spellStart"/>
      <w:r w:rsidRPr="00CD247B">
        <w:rPr>
          <w:szCs w:val="28"/>
        </w:rPr>
        <w:t>орындалған</w:t>
      </w:r>
      <w:proofErr w:type="spellEnd"/>
      <w:r w:rsidRPr="002D5B3B">
        <w:rPr>
          <w:szCs w:val="28"/>
          <w:lang w:val="en-US"/>
        </w:rPr>
        <w:t xml:space="preserve"> </w:t>
      </w:r>
      <w:proofErr w:type="spellStart"/>
      <w:r w:rsidRPr="00CD247B">
        <w:rPr>
          <w:szCs w:val="28"/>
        </w:rPr>
        <w:t>зерттеулердің</w:t>
      </w:r>
      <w:proofErr w:type="spellEnd"/>
      <w:r w:rsidRPr="002D5B3B">
        <w:rPr>
          <w:szCs w:val="28"/>
          <w:lang w:val="en-US"/>
        </w:rPr>
        <w:t xml:space="preserve"> </w:t>
      </w:r>
      <w:proofErr w:type="spellStart"/>
      <w:r w:rsidRPr="00CD247B">
        <w:rPr>
          <w:szCs w:val="28"/>
        </w:rPr>
        <w:t>нәтижелері</w:t>
      </w:r>
      <w:proofErr w:type="spellEnd"/>
      <w:r w:rsidRPr="002D5B3B">
        <w:rPr>
          <w:szCs w:val="28"/>
          <w:lang w:val="en-US"/>
        </w:rPr>
        <w:t xml:space="preserve"> </w:t>
      </w:r>
      <w:proofErr w:type="spellStart"/>
      <w:r w:rsidRPr="00CD247B">
        <w:rPr>
          <w:szCs w:val="28"/>
        </w:rPr>
        <w:t>бойынша</w:t>
      </w:r>
      <w:proofErr w:type="spellEnd"/>
      <w:r w:rsidRPr="002D5B3B">
        <w:rPr>
          <w:szCs w:val="28"/>
          <w:lang w:val="en-US"/>
        </w:rPr>
        <w:t xml:space="preserve"> 1 </w:t>
      </w:r>
      <w:proofErr w:type="spellStart"/>
      <w:r w:rsidRPr="00CD247B">
        <w:rPr>
          <w:szCs w:val="28"/>
        </w:rPr>
        <w:t>пайдалы</w:t>
      </w:r>
      <w:proofErr w:type="spellEnd"/>
      <w:r w:rsidRPr="002D5B3B">
        <w:rPr>
          <w:szCs w:val="28"/>
          <w:lang w:val="en-US"/>
        </w:rPr>
        <w:t xml:space="preserve"> </w:t>
      </w:r>
      <w:proofErr w:type="spellStart"/>
      <w:r w:rsidRPr="00CD247B">
        <w:rPr>
          <w:szCs w:val="28"/>
        </w:rPr>
        <w:t>модельге</w:t>
      </w:r>
      <w:proofErr w:type="spellEnd"/>
      <w:r w:rsidRPr="002D5B3B">
        <w:rPr>
          <w:szCs w:val="28"/>
          <w:lang w:val="en-US"/>
        </w:rPr>
        <w:t xml:space="preserve"> </w:t>
      </w:r>
      <w:r w:rsidRPr="00CD247B">
        <w:rPr>
          <w:szCs w:val="28"/>
        </w:rPr>
        <w:t>патент</w:t>
      </w:r>
      <w:r w:rsidRPr="002D5B3B">
        <w:rPr>
          <w:szCs w:val="28"/>
          <w:lang w:val="en-US"/>
        </w:rPr>
        <w:t xml:space="preserve"> </w:t>
      </w:r>
      <w:proofErr w:type="spellStart"/>
      <w:r w:rsidRPr="00CD247B">
        <w:rPr>
          <w:szCs w:val="28"/>
        </w:rPr>
        <w:t>алынды</w:t>
      </w:r>
      <w:proofErr w:type="spellEnd"/>
      <w:r w:rsidR="003E6C46" w:rsidRPr="002D5B3B">
        <w:rPr>
          <w:b/>
          <w:bCs/>
          <w:szCs w:val="28"/>
          <w:lang w:val="en-US"/>
        </w:rPr>
        <w:t>.</w:t>
      </w:r>
    </w:p>
    <w:p w14:paraId="7EFE6E87" w14:textId="09811082" w:rsidR="002E3987" w:rsidRPr="0007270C" w:rsidRDefault="00CD247B" w:rsidP="00794E80">
      <w:pPr>
        <w:rPr>
          <w:rStyle w:val="apple-converted-space"/>
          <w:rFonts w:eastAsiaTheme="majorEastAsia"/>
          <w:color w:val="000000"/>
          <w:szCs w:val="28"/>
          <w:lang w:val="kk-KZ"/>
        </w:rPr>
      </w:pPr>
      <w:bookmarkStart w:id="29" w:name="_Toc224816790"/>
      <w:r w:rsidRPr="00CD247B">
        <w:t>Диссертация</w:t>
      </w:r>
      <w:r w:rsidRPr="002D5B3B">
        <w:rPr>
          <w:lang w:val="en-US"/>
        </w:rPr>
        <w:t xml:space="preserve"> </w:t>
      </w:r>
      <w:proofErr w:type="spellStart"/>
      <w:r w:rsidRPr="00CD247B">
        <w:t>тақырыбы</w:t>
      </w:r>
      <w:proofErr w:type="spellEnd"/>
      <w:r w:rsidRPr="002D5B3B">
        <w:rPr>
          <w:lang w:val="en-US"/>
        </w:rPr>
        <w:t xml:space="preserve"> </w:t>
      </w:r>
      <w:proofErr w:type="spellStart"/>
      <w:r w:rsidRPr="00CD247B">
        <w:t>бойынша</w:t>
      </w:r>
      <w:proofErr w:type="spellEnd"/>
      <w:r w:rsidRPr="002D5B3B">
        <w:rPr>
          <w:lang w:val="en-US"/>
        </w:rPr>
        <w:t xml:space="preserve"> </w:t>
      </w:r>
      <w:proofErr w:type="spellStart"/>
      <w:r w:rsidRPr="00CD247B">
        <w:t>дайындалған</w:t>
      </w:r>
      <w:proofErr w:type="spellEnd"/>
      <w:r w:rsidRPr="002D5B3B">
        <w:rPr>
          <w:lang w:val="en-US"/>
        </w:rPr>
        <w:t xml:space="preserve"> </w:t>
      </w:r>
      <w:proofErr w:type="spellStart"/>
      <w:r w:rsidRPr="00CD247B">
        <w:t>барлық</w:t>
      </w:r>
      <w:proofErr w:type="spellEnd"/>
      <w:r w:rsidRPr="002D5B3B">
        <w:rPr>
          <w:lang w:val="en-US"/>
        </w:rPr>
        <w:t xml:space="preserve"> </w:t>
      </w:r>
      <w:proofErr w:type="spellStart"/>
      <w:r w:rsidRPr="00CD247B">
        <w:t>жарияланымдарда</w:t>
      </w:r>
      <w:proofErr w:type="spellEnd"/>
      <w:r w:rsidRPr="002D5B3B">
        <w:rPr>
          <w:lang w:val="en-US"/>
        </w:rPr>
        <w:t xml:space="preserve"> </w:t>
      </w:r>
      <w:proofErr w:type="spellStart"/>
      <w:r w:rsidRPr="00CD247B">
        <w:t>докторанттың</w:t>
      </w:r>
      <w:proofErr w:type="spellEnd"/>
      <w:r w:rsidRPr="002D5B3B">
        <w:rPr>
          <w:lang w:val="en-US"/>
        </w:rPr>
        <w:t xml:space="preserve"> </w:t>
      </w:r>
      <w:proofErr w:type="spellStart"/>
      <w:r w:rsidRPr="00CD247B">
        <w:t>үлесі</w:t>
      </w:r>
      <w:proofErr w:type="spellEnd"/>
      <w:r w:rsidRPr="002D5B3B">
        <w:rPr>
          <w:lang w:val="en-US"/>
        </w:rPr>
        <w:t xml:space="preserve"> </w:t>
      </w:r>
      <w:proofErr w:type="spellStart"/>
      <w:r w:rsidRPr="00CD247B">
        <w:t>зерттеу</w:t>
      </w:r>
      <w:proofErr w:type="spellEnd"/>
      <w:r w:rsidRPr="002D5B3B">
        <w:rPr>
          <w:lang w:val="en-US"/>
        </w:rPr>
        <w:t xml:space="preserve"> </w:t>
      </w:r>
      <w:proofErr w:type="spellStart"/>
      <w:r w:rsidRPr="00CD247B">
        <w:t>міндеттерін</w:t>
      </w:r>
      <w:proofErr w:type="spellEnd"/>
      <w:r w:rsidRPr="002D5B3B">
        <w:rPr>
          <w:lang w:val="en-US"/>
        </w:rPr>
        <w:t xml:space="preserve"> </w:t>
      </w:r>
      <w:proofErr w:type="spellStart"/>
      <w:r w:rsidRPr="00CD247B">
        <w:t>қоюдан</w:t>
      </w:r>
      <w:proofErr w:type="spellEnd"/>
      <w:r w:rsidRPr="002D5B3B">
        <w:rPr>
          <w:lang w:val="en-US"/>
        </w:rPr>
        <w:t xml:space="preserve">, </w:t>
      </w:r>
      <w:proofErr w:type="spellStart"/>
      <w:r w:rsidRPr="00CD247B">
        <w:t>әдеби</w:t>
      </w:r>
      <w:proofErr w:type="spellEnd"/>
      <w:r w:rsidRPr="002D5B3B">
        <w:rPr>
          <w:lang w:val="en-US"/>
        </w:rPr>
        <w:t xml:space="preserve"> </w:t>
      </w:r>
      <w:proofErr w:type="spellStart"/>
      <w:r w:rsidRPr="00CD247B">
        <w:t>көздерді</w:t>
      </w:r>
      <w:proofErr w:type="spellEnd"/>
      <w:r w:rsidRPr="002D5B3B">
        <w:rPr>
          <w:lang w:val="en-US"/>
        </w:rPr>
        <w:t xml:space="preserve"> </w:t>
      </w:r>
      <w:proofErr w:type="spellStart"/>
      <w:r w:rsidRPr="00CD247B">
        <w:t>талдаудан</w:t>
      </w:r>
      <w:proofErr w:type="spellEnd"/>
      <w:r w:rsidRPr="002D5B3B">
        <w:rPr>
          <w:lang w:val="en-US"/>
        </w:rPr>
        <w:t xml:space="preserve">, </w:t>
      </w:r>
      <w:proofErr w:type="spellStart"/>
      <w:r w:rsidRPr="00CD247B">
        <w:t>эксперименттік</w:t>
      </w:r>
      <w:proofErr w:type="spellEnd"/>
      <w:r w:rsidRPr="002D5B3B">
        <w:rPr>
          <w:lang w:val="en-US"/>
        </w:rPr>
        <w:t xml:space="preserve"> </w:t>
      </w:r>
      <w:proofErr w:type="spellStart"/>
      <w:r w:rsidRPr="00CD247B">
        <w:t>деректерді</w:t>
      </w:r>
      <w:proofErr w:type="spellEnd"/>
      <w:r w:rsidRPr="002D5B3B">
        <w:rPr>
          <w:lang w:val="en-US"/>
        </w:rPr>
        <w:t xml:space="preserve"> </w:t>
      </w:r>
      <w:proofErr w:type="spellStart"/>
      <w:r w:rsidRPr="00CD247B">
        <w:t>қалыптастыру</w:t>
      </w:r>
      <w:proofErr w:type="spellEnd"/>
      <w:r w:rsidRPr="002D5B3B">
        <w:rPr>
          <w:lang w:val="en-US"/>
        </w:rPr>
        <w:t xml:space="preserve"> </w:t>
      </w:r>
      <w:r w:rsidRPr="00CD247B">
        <w:t>мен</w:t>
      </w:r>
      <w:r w:rsidRPr="002D5B3B">
        <w:rPr>
          <w:lang w:val="en-US"/>
        </w:rPr>
        <w:t xml:space="preserve"> </w:t>
      </w:r>
      <w:proofErr w:type="spellStart"/>
      <w:r w:rsidRPr="00CD247B">
        <w:t>өңдеуден</w:t>
      </w:r>
      <w:proofErr w:type="spellEnd"/>
      <w:r w:rsidRPr="002D5B3B">
        <w:rPr>
          <w:lang w:val="en-US"/>
        </w:rPr>
        <w:t xml:space="preserve">, </w:t>
      </w:r>
      <w:proofErr w:type="spellStart"/>
      <w:r w:rsidRPr="00CD247B">
        <w:t>алгоритмдік</w:t>
      </w:r>
      <w:proofErr w:type="spellEnd"/>
      <w:r w:rsidRPr="002D5B3B">
        <w:rPr>
          <w:lang w:val="en-US"/>
        </w:rPr>
        <w:t xml:space="preserve"> </w:t>
      </w:r>
      <w:proofErr w:type="spellStart"/>
      <w:r w:rsidRPr="00CD247B">
        <w:t>және</w:t>
      </w:r>
      <w:proofErr w:type="spellEnd"/>
      <w:r w:rsidRPr="002D5B3B">
        <w:rPr>
          <w:lang w:val="en-US"/>
        </w:rPr>
        <w:t xml:space="preserve"> </w:t>
      </w:r>
      <w:proofErr w:type="spellStart"/>
      <w:r w:rsidRPr="00CD247B">
        <w:t>бағдарламалық</w:t>
      </w:r>
      <w:proofErr w:type="spellEnd"/>
      <w:r w:rsidRPr="002D5B3B">
        <w:rPr>
          <w:lang w:val="en-US"/>
        </w:rPr>
        <w:t xml:space="preserve"> </w:t>
      </w:r>
      <w:proofErr w:type="spellStart"/>
      <w:r w:rsidRPr="00CD247B">
        <w:t>шешімдер</w:t>
      </w:r>
      <w:proofErr w:type="spellEnd"/>
      <w:r w:rsidRPr="002D5B3B">
        <w:rPr>
          <w:lang w:val="en-US"/>
        </w:rPr>
        <w:t xml:space="preserve"> </w:t>
      </w:r>
      <w:proofErr w:type="spellStart"/>
      <w:r w:rsidRPr="00CD247B">
        <w:t>әзірлеуден</w:t>
      </w:r>
      <w:proofErr w:type="spellEnd"/>
      <w:r w:rsidRPr="002D5B3B">
        <w:rPr>
          <w:lang w:val="en-US"/>
        </w:rPr>
        <w:t xml:space="preserve">, </w:t>
      </w:r>
      <w:proofErr w:type="spellStart"/>
      <w:r w:rsidRPr="00CD247B">
        <w:t>есептеу</w:t>
      </w:r>
      <w:proofErr w:type="spellEnd"/>
      <w:r w:rsidRPr="002D5B3B">
        <w:rPr>
          <w:lang w:val="en-US"/>
        </w:rPr>
        <w:t xml:space="preserve"> </w:t>
      </w:r>
      <w:proofErr w:type="spellStart"/>
      <w:r w:rsidRPr="00CD247B">
        <w:t>тәжірибелерін</w:t>
      </w:r>
      <w:proofErr w:type="spellEnd"/>
      <w:r w:rsidRPr="002D5B3B">
        <w:rPr>
          <w:lang w:val="en-US"/>
        </w:rPr>
        <w:t xml:space="preserve"> </w:t>
      </w:r>
      <w:proofErr w:type="spellStart"/>
      <w:r w:rsidRPr="00CD247B">
        <w:t>жүргізуден</w:t>
      </w:r>
      <w:proofErr w:type="spellEnd"/>
      <w:r w:rsidRPr="002D5B3B">
        <w:rPr>
          <w:lang w:val="en-US"/>
        </w:rPr>
        <w:t xml:space="preserve">, </w:t>
      </w:r>
      <w:proofErr w:type="spellStart"/>
      <w:r w:rsidRPr="00CD247B">
        <w:t>алынған</w:t>
      </w:r>
      <w:proofErr w:type="spellEnd"/>
      <w:r w:rsidRPr="002D5B3B">
        <w:rPr>
          <w:lang w:val="en-US"/>
        </w:rPr>
        <w:t xml:space="preserve"> </w:t>
      </w:r>
      <w:proofErr w:type="spellStart"/>
      <w:r w:rsidRPr="00CD247B">
        <w:t>нәтижелерді</w:t>
      </w:r>
      <w:proofErr w:type="spellEnd"/>
      <w:r w:rsidRPr="002D5B3B">
        <w:rPr>
          <w:lang w:val="en-US"/>
        </w:rPr>
        <w:t xml:space="preserve"> </w:t>
      </w:r>
      <w:proofErr w:type="spellStart"/>
      <w:r w:rsidRPr="00CD247B">
        <w:t>түсіндіруден</w:t>
      </w:r>
      <w:proofErr w:type="spellEnd"/>
      <w:r w:rsidRPr="002D5B3B">
        <w:rPr>
          <w:lang w:val="en-US"/>
        </w:rPr>
        <w:t xml:space="preserve"> </w:t>
      </w:r>
      <w:proofErr w:type="spellStart"/>
      <w:r w:rsidRPr="00CD247B">
        <w:t>және</w:t>
      </w:r>
      <w:proofErr w:type="spellEnd"/>
      <w:r w:rsidRPr="002D5B3B">
        <w:rPr>
          <w:lang w:val="en-US"/>
        </w:rPr>
        <w:t xml:space="preserve"> </w:t>
      </w:r>
      <w:proofErr w:type="spellStart"/>
      <w:r w:rsidRPr="00CD247B">
        <w:t>жарияланым</w:t>
      </w:r>
      <w:proofErr w:type="spellEnd"/>
      <w:r w:rsidRPr="002D5B3B">
        <w:rPr>
          <w:lang w:val="en-US"/>
        </w:rPr>
        <w:t xml:space="preserve"> </w:t>
      </w:r>
      <w:proofErr w:type="spellStart"/>
      <w:r w:rsidRPr="00CD247B">
        <w:t>мәтіндерін</w:t>
      </w:r>
      <w:proofErr w:type="spellEnd"/>
      <w:r w:rsidRPr="002D5B3B">
        <w:rPr>
          <w:lang w:val="en-US"/>
        </w:rPr>
        <w:t xml:space="preserve"> </w:t>
      </w:r>
      <w:proofErr w:type="spellStart"/>
      <w:r w:rsidRPr="00CD247B">
        <w:t>дайындаудан</w:t>
      </w:r>
      <w:proofErr w:type="spellEnd"/>
      <w:r w:rsidRPr="002D5B3B">
        <w:rPr>
          <w:lang w:val="en-US"/>
        </w:rPr>
        <w:t xml:space="preserve"> </w:t>
      </w:r>
      <w:proofErr w:type="spellStart"/>
      <w:r w:rsidRPr="00CD247B">
        <w:t>тұрды</w:t>
      </w:r>
      <w:proofErr w:type="spellEnd"/>
      <w:r w:rsidR="0007270C" w:rsidRPr="002D5B3B">
        <w:rPr>
          <w:lang w:val="en-US"/>
        </w:rPr>
        <w:t>.</w:t>
      </w:r>
      <w:bookmarkEnd w:id="29"/>
      <w:r w:rsidR="0007270C" w:rsidRPr="002D5B3B">
        <w:rPr>
          <w:rStyle w:val="apple-converted-space"/>
          <w:rFonts w:eastAsiaTheme="majorEastAsia"/>
          <w:color w:val="000000"/>
          <w:szCs w:val="28"/>
          <w:lang w:val="en-US"/>
        </w:rPr>
        <w:t> </w:t>
      </w:r>
    </w:p>
    <w:p w14:paraId="64EAECB7" w14:textId="77777777" w:rsidR="00C313EA" w:rsidRPr="00C313EA" w:rsidRDefault="00C313EA" w:rsidP="00E05530">
      <w:pPr>
        <w:ind w:firstLine="0"/>
        <w:outlineLvl w:val="1"/>
        <w:rPr>
          <w:rStyle w:val="apple-converted-space"/>
          <w:rFonts w:ascii="-webkit-standard" w:eastAsiaTheme="majorEastAsia" w:hAnsi="-webkit-standard"/>
          <w:color w:val="000000"/>
          <w:sz w:val="27"/>
          <w:szCs w:val="27"/>
          <w:lang w:val="en-US"/>
        </w:rPr>
      </w:pPr>
    </w:p>
    <w:p w14:paraId="3E07B0BB" w14:textId="77777777" w:rsidR="00C313EA" w:rsidRPr="00E05530" w:rsidRDefault="00DE5F9C" w:rsidP="00E05530">
      <w:pPr>
        <w:outlineLvl w:val="1"/>
        <w:rPr>
          <w:b/>
          <w:bCs/>
          <w:color w:val="000000" w:themeColor="text1"/>
          <w:szCs w:val="28"/>
          <w:lang w:val="en-US"/>
        </w:rPr>
      </w:pPr>
      <w:bookmarkStart w:id="30" w:name="_Toc224816791"/>
      <w:bookmarkStart w:id="31" w:name="_Toc224817783"/>
      <w:bookmarkStart w:id="32" w:name="_Toc224820307"/>
      <w:bookmarkStart w:id="33" w:name="_Toc224820349"/>
      <w:bookmarkStart w:id="34" w:name="_Toc224820391"/>
      <w:bookmarkStart w:id="35" w:name="_Toc224843562"/>
      <w:r w:rsidRPr="00E05530">
        <w:rPr>
          <w:b/>
          <w:bCs/>
          <w:color w:val="000000" w:themeColor="text1"/>
          <w:lang w:val="kk-KZ"/>
        </w:rPr>
        <w:t>1</w:t>
      </w:r>
      <w:r w:rsidR="00C313EA" w:rsidRPr="00E05530">
        <w:rPr>
          <w:b/>
          <w:bCs/>
          <w:color w:val="000000" w:themeColor="text1"/>
          <w:lang w:val="kk-KZ"/>
        </w:rPr>
        <w:t>.</w:t>
      </w:r>
      <w:r w:rsidR="004F5FD6" w:rsidRPr="00E05530">
        <w:rPr>
          <w:b/>
          <w:bCs/>
          <w:color w:val="000000" w:themeColor="text1"/>
          <w:lang w:val="kk-KZ"/>
        </w:rPr>
        <w:t xml:space="preserve"> </w:t>
      </w:r>
      <w:bookmarkEnd w:id="30"/>
      <w:bookmarkEnd w:id="31"/>
      <w:bookmarkEnd w:id="32"/>
      <w:bookmarkEnd w:id="33"/>
      <w:bookmarkEnd w:id="34"/>
      <w:r w:rsidR="00C313EA" w:rsidRPr="00E05530">
        <w:rPr>
          <w:b/>
          <w:bCs/>
          <w:color w:val="000000" w:themeColor="text1"/>
          <w:szCs w:val="28"/>
          <w:lang w:val="kk-KZ"/>
        </w:rPr>
        <w:t>ЖҮРЕК АРИТМИЯЛАРЫНЫҢ БҰЗЫЛУЫН ДИАГНОСТИКАЛ АУДЫҢ ҚАЗІРГІ ЖАҒДАЙЫ ЖӘНЕ ЗЕРТТЕУДІҢ ӨЗЕКТІЛІГІ</w:t>
      </w:r>
      <w:bookmarkStart w:id="36" w:name="_Toc224816792"/>
      <w:bookmarkStart w:id="37" w:name="_Toc224817784"/>
      <w:bookmarkStart w:id="38" w:name="_Toc224820308"/>
      <w:bookmarkStart w:id="39" w:name="_Toc224820350"/>
      <w:bookmarkStart w:id="40" w:name="_Toc224820392"/>
      <w:bookmarkEnd w:id="35"/>
    </w:p>
    <w:p w14:paraId="7A6D0E08" w14:textId="1BD13E2F" w:rsidR="00C313EA" w:rsidRPr="00E05530" w:rsidRDefault="00C24F3B" w:rsidP="00E05530">
      <w:pPr>
        <w:outlineLvl w:val="1"/>
        <w:rPr>
          <w:b/>
          <w:bCs/>
          <w:color w:val="000000" w:themeColor="text1"/>
          <w:szCs w:val="28"/>
          <w:lang w:val="kk-KZ"/>
        </w:rPr>
      </w:pPr>
      <w:bookmarkStart w:id="41" w:name="_Toc224843563"/>
      <w:r w:rsidRPr="00E05530">
        <w:rPr>
          <w:b/>
          <w:bCs/>
          <w:color w:val="000000" w:themeColor="text1"/>
          <w:lang w:val="kk-KZ"/>
        </w:rPr>
        <w:t>1.1</w:t>
      </w:r>
      <w:r w:rsidR="004F5FD6" w:rsidRPr="00E05530">
        <w:rPr>
          <w:b/>
          <w:bCs/>
          <w:color w:val="000000" w:themeColor="text1"/>
          <w:lang w:val="kk-KZ"/>
        </w:rPr>
        <w:t xml:space="preserve"> </w:t>
      </w:r>
      <w:bookmarkEnd w:id="36"/>
      <w:bookmarkEnd w:id="37"/>
      <w:bookmarkEnd w:id="38"/>
      <w:bookmarkEnd w:id="39"/>
      <w:bookmarkEnd w:id="40"/>
      <w:r w:rsidR="00C313EA" w:rsidRPr="00E05530">
        <w:rPr>
          <w:b/>
          <w:bCs/>
          <w:color w:val="000000" w:themeColor="text1"/>
          <w:szCs w:val="28"/>
          <w:lang w:val="kk-KZ"/>
        </w:rPr>
        <w:t>Жүрекшелер фибрилляциясын диагностикалаудың заманауи әдістеріне шолу</w:t>
      </w:r>
      <w:bookmarkEnd w:id="41"/>
    </w:p>
    <w:p w14:paraId="5B2DEF7A" w14:textId="77777777" w:rsidR="00C313EA" w:rsidRPr="00C313EA" w:rsidRDefault="00C313EA" w:rsidP="00C313EA">
      <w:pPr>
        <w:ind w:firstLine="0"/>
        <w:rPr>
          <w:lang w:val="en-US"/>
        </w:rPr>
      </w:pPr>
    </w:p>
    <w:p w14:paraId="1AE7F46A" w14:textId="1EB5F8B0" w:rsidR="00C24F3B" w:rsidRPr="002D5B3B" w:rsidRDefault="00E05530" w:rsidP="00A6647D">
      <w:pPr>
        <w:ind w:firstLine="708"/>
        <w:rPr>
          <w:color w:val="000000"/>
          <w:szCs w:val="28"/>
          <w:lang w:val="kk-KZ"/>
        </w:rPr>
      </w:pPr>
      <w:r w:rsidRPr="00780BAC">
        <w:rPr>
          <w:noProof/>
          <w:szCs w:val="28"/>
        </w:rPr>
        <w:drawing>
          <wp:anchor distT="0" distB="0" distL="114300" distR="114300" simplePos="0" relativeHeight="251660288" behindDoc="0" locked="0" layoutInCell="1" allowOverlap="1" wp14:anchorId="5AD72CD5" wp14:editId="4CAD9922">
            <wp:simplePos x="0" y="0"/>
            <wp:positionH relativeFrom="column">
              <wp:posOffset>-275186</wp:posOffset>
            </wp:positionH>
            <wp:positionV relativeFrom="paragraph">
              <wp:posOffset>1940906</wp:posOffset>
            </wp:positionV>
            <wp:extent cx="6036945" cy="3769995"/>
            <wp:effectExtent l="0" t="0" r="0" b="1905"/>
            <wp:wrapThrough wrapText="bothSides">
              <wp:wrapPolygon edited="0">
                <wp:start x="0" y="0"/>
                <wp:lineTo x="0" y="21538"/>
                <wp:lineTo x="21539" y="21538"/>
                <wp:lineTo x="21539" y="0"/>
                <wp:lineTo x="0" y="0"/>
              </wp:wrapPolygon>
            </wp:wrapThrough>
            <wp:docPr id="486705243" name="Рисунок 7"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Сформированное изображение"/>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7817"/>
                    <a:stretch>
                      <a:fillRect/>
                    </a:stretch>
                  </pic:blipFill>
                  <pic:spPr bwMode="auto">
                    <a:xfrm>
                      <a:off x="0" y="0"/>
                      <a:ext cx="6036945" cy="3769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05530">
        <w:rPr>
          <w:color w:val="000000"/>
          <w:szCs w:val="28"/>
          <w:lang w:val="kk-KZ"/>
        </w:rPr>
        <w:t>Жүрек ырғағының бұзылуын уақтылы анықтауды қоса алғанда, жүрекшелер фибрилляциясын (ЖФ) ерте диагностикалау кардиоэмболиялық инсульттің, сондай-ақ тромбоэмболиялық асқынулардың алдын алуға бағытталған тиімді клиникалық шешімдерді қабылдауда, емдеу тактикасын таңдауда және қайталану  ықтималдығын бақылауда маңызды рөл атқарады [6-8]. Клиникалық нұсқаулар атриальды фибрилляцияны уақтылы анықтау және асқынулардың даму қаупі факторларын дұрыс бағалау емдеудің кейінгі кезеңдерінің тиімділігін және жүргізіліп жатқан терапевтік шаралардың қауіпсіздігін қамтамасыз ету үшін өте маңызды екенін атап көрсетеді [6,7].</w:t>
      </w:r>
    </w:p>
    <w:p w14:paraId="56264341" w14:textId="77777777" w:rsidR="00C24F3B" w:rsidRPr="0053584E" w:rsidRDefault="00C24F3B" w:rsidP="00CC128A">
      <w:pPr>
        <w:rPr>
          <w:color w:val="000000"/>
          <w:szCs w:val="28"/>
          <w:lang w:val="kk-KZ"/>
        </w:rPr>
      </w:pPr>
    </w:p>
    <w:p w14:paraId="219D647C" w14:textId="717372C2" w:rsidR="002B127C" w:rsidRPr="00946672" w:rsidRDefault="00CD247B" w:rsidP="00C313EA">
      <w:pPr>
        <w:jc w:val="center"/>
        <w:rPr>
          <w:color w:val="000000"/>
          <w:szCs w:val="28"/>
          <w:lang w:val="kk-KZ"/>
        </w:rPr>
      </w:pPr>
      <w:r w:rsidRPr="002D5B3B">
        <w:rPr>
          <w:color w:val="000000"/>
          <w:szCs w:val="28"/>
          <w:lang w:val="kk-KZ"/>
        </w:rPr>
        <w:lastRenderedPageBreak/>
        <w:t xml:space="preserve">1.1сурет </w:t>
      </w:r>
      <w:r>
        <w:rPr>
          <w:color w:val="000000"/>
          <w:szCs w:val="28"/>
          <w:lang w:val="kk-KZ"/>
        </w:rPr>
        <w:t>-</w:t>
      </w:r>
      <w:r w:rsidRPr="002D5B3B">
        <w:rPr>
          <w:color w:val="000000"/>
          <w:szCs w:val="28"/>
          <w:lang w:val="kk-KZ"/>
        </w:rPr>
        <w:t xml:space="preserve"> </w:t>
      </w:r>
      <w:r w:rsidR="00946672" w:rsidRPr="00946672">
        <w:rPr>
          <w:color w:val="000000"/>
          <w:szCs w:val="28"/>
          <w:lang w:val="kk-KZ"/>
        </w:rPr>
        <w:t>Жүрекшелер фибрилляциясы кезіндегі тромбоэмболиялық асқынулар: сол жақ жүрекше құлақшасында тромб түзілуі және одан туындайтын эмболиялық асқынулар.</w:t>
      </w:r>
    </w:p>
    <w:p w14:paraId="500DF5E6" w14:textId="77777777" w:rsidR="002B127C" w:rsidRPr="00496388" w:rsidRDefault="002B127C" w:rsidP="00A6647D">
      <w:pPr>
        <w:jc w:val="center"/>
        <w:rPr>
          <w:color w:val="000000"/>
          <w:szCs w:val="28"/>
          <w:lang w:val="kk-KZ"/>
        </w:rPr>
      </w:pPr>
    </w:p>
    <w:p w14:paraId="2DF8D85F" w14:textId="77777777" w:rsidR="00946672" w:rsidRPr="00946672" w:rsidRDefault="008E2E3B" w:rsidP="00946672">
      <w:pPr>
        <w:ind w:firstLine="708"/>
        <w:rPr>
          <w:color w:val="000000"/>
          <w:szCs w:val="28"/>
          <w:lang w:val="kk-KZ"/>
        </w:rPr>
      </w:pPr>
      <w:r w:rsidRPr="00496388">
        <w:rPr>
          <w:color w:val="000000"/>
          <w:szCs w:val="28"/>
          <w:lang w:val="kk-KZ"/>
        </w:rPr>
        <w:t>Электрокардиография (ЭКГ) жүрекшелер фибрилляциясын (ЖФ) растаудың негіз</w:t>
      </w:r>
      <w:r>
        <w:rPr>
          <w:color w:val="000000"/>
          <w:szCs w:val="28"/>
          <w:lang w:val="kk-KZ"/>
        </w:rPr>
        <w:t>гі ди</w:t>
      </w:r>
      <w:r w:rsidR="00515AF5">
        <w:rPr>
          <w:color w:val="000000"/>
          <w:szCs w:val="28"/>
          <w:lang w:val="kk-KZ"/>
        </w:rPr>
        <w:t>а</w:t>
      </w:r>
      <w:r>
        <w:rPr>
          <w:color w:val="000000"/>
          <w:szCs w:val="28"/>
          <w:lang w:val="kk-KZ"/>
        </w:rPr>
        <w:t>гностикалық әдісі болып есептелсе де</w:t>
      </w:r>
      <w:r w:rsidRPr="00496388">
        <w:rPr>
          <w:color w:val="000000"/>
          <w:szCs w:val="28"/>
          <w:lang w:val="kk-KZ"/>
        </w:rPr>
        <w:t>, жүректі бейнелеу әдістері ЭКГ-ны</w:t>
      </w:r>
      <w:r>
        <w:rPr>
          <w:color w:val="000000"/>
          <w:szCs w:val="28"/>
          <w:lang w:val="kk-KZ"/>
        </w:rPr>
        <w:t>ң</w:t>
      </w:r>
      <w:r w:rsidRPr="00496388">
        <w:rPr>
          <w:color w:val="000000"/>
          <w:szCs w:val="28"/>
          <w:lang w:val="kk-KZ"/>
        </w:rPr>
        <w:t xml:space="preserve"> </w:t>
      </w:r>
      <w:r>
        <w:rPr>
          <w:color w:val="000000"/>
          <w:szCs w:val="28"/>
          <w:lang w:val="kk-KZ"/>
        </w:rPr>
        <w:t xml:space="preserve">мәліметтерін </w:t>
      </w:r>
      <w:r w:rsidRPr="00496388">
        <w:rPr>
          <w:color w:val="000000"/>
          <w:szCs w:val="28"/>
          <w:lang w:val="kk-KZ"/>
        </w:rPr>
        <w:t>толықты</w:t>
      </w:r>
      <w:r>
        <w:rPr>
          <w:color w:val="000000"/>
          <w:szCs w:val="28"/>
          <w:lang w:val="kk-KZ"/>
        </w:rPr>
        <w:t>ра отырып</w:t>
      </w:r>
      <w:r w:rsidRPr="00496388">
        <w:rPr>
          <w:color w:val="000000"/>
          <w:szCs w:val="28"/>
          <w:lang w:val="kk-KZ"/>
        </w:rPr>
        <w:t>, ЖФ-мен байланысты асқынуларды</w:t>
      </w:r>
      <w:r>
        <w:rPr>
          <w:color w:val="000000"/>
          <w:szCs w:val="28"/>
          <w:lang w:val="kk-KZ"/>
        </w:rPr>
        <w:t xml:space="preserve">, </w:t>
      </w:r>
      <w:r w:rsidRPr="00496388">
        <w:rPr>
          <w:color w:val="000000"/>
          <w:szCs w:val="28"/>
          <w:lang w:val="kk-KZ"/>
        </w:rPr>
        <w:t xml:space="preserve">құрылымдық өзгерістерді және </w:t>
      </w:r>
      <w:r>
        <w:rPr>
          <w:color w:val="000000"/>
          <w:szCs w:val="28"/>
          <w:lang w:val="kk-KZ"/>
        </w:rPr>
        <w:t xml:space="preserve">аурудың өршу </w:t>
      </w:r>
      <w:r w:rsidRPr="00496388">
        <w:rPr>
          <w:color w:val="000000"/>
          <w:szCs w:val="28"/>
          <w:lang w:val="kk-KZ"/>
        </w:rPr>
        <w:t xml:space="preserve">қаупін бағалауға </w:t>
      </w:r>
      <w:r>
        <w:rPr>
          <w:color w:val="000000"/>
          <w:szCs w:val="28"/>
          <w:lang w:val="kk-KZ"/>
        </w:rPr>
        <w:t xml:space="preserve">және </w:t>
      </w:r>
      <w:r w:rsidRPr="00496388">
        <w:rPr>
          <w:color w:val="000000"/>
          <w:szCs w:val="28"/>
          <w:lang w:val="kk-KZ"/>
        </w:rPr>
        <w:t>анықтауға мүмкіндік береді. Бұған сол жүрекше</w:t>
      </w:r>
      <w:r>
        <w:rPr>
          <w:color w:val="000000"/>
          <w:szCs w:val="28"/>
          <w:lang w:val="kk-KZ"/>
        </w:rPr>
        <w:t xml:space="preserve"> құлақшасының</w:t>
      </w:r>
      <w:r w:rsidRPr="00496388">
        <w:rPr>
          <w:color w:val="000000"/>
          <w:szCs w:val="28"/>
          <w:lang w:val="kk-KZ"/>
        </w:rPr>
        <w:t xml:space="preserve"> кеңеюі мен дисфункциясы, тромб түзілуі (әсіресе сол жүрекше құлақшасында), қақпаша</w:t>
      </w:r>
      <w:r>
        <w:rPr>
          <w:color w:val="000000"/>
          <w:szCs w:val="28"/>
          <w:lang w:val="kk-KZ"/>
        </w:rPr>
        <w:t xml:space="preserve"> функциясының нашарлауы</w:t>
      </w:r>
      <w:r w:rsidRPr="00496388">
        <w:rPr>
          <w:color w:val="000000"/>
          <w:szCs w:val="28"/>
          <w:lang w:val="kk-KZ"/>
        </w:rPr>
        <w:t>, со</w:t>
      </w:r>
      <w:r w:rsidR="00515AF5">
        <w:rPr>
          <w:color w:val="000000"/>
          <w:szCs w:val="28"/>
          <w:lang w:val="kk-KZ"/>
        </w:rPr>
        <w:t>нымен қатар</w:t>
      </w:r>
      <w:r w:rsidRPr="00496388">
        <w:rPr>
          <w:color w:val="000000"/>
          <w:szCs w:val="28"/>
          <w:lang w:val="kk-KZ"/>
        </w:rPr>
        <w:t xml:space="preserve"> тромбоэмболиялық </w:t>
      </w:r>
      <w:r w:rsidR="00515AF5">
        <w:rPr>
          <w:color w:val="000000"/>
          <w:szCs w:val="28"/>
          <w:lang w:val="kk-KZ"/>
        </w:rPr>
        <w:t>асқынулардың</w:t>
      </w:r>
      <w:r w:rsidRPr="00496388">
        <w:rPr>
          <w:color w:val="000000"/>
          <w:szCs w:val="28"/>
          <w:lang w:val="kk-KZ"/>
        </w:rPr>
        <w:t xml:space="preserve"> қаупі мен ауру </w:t>
      </w:r>
      <w:r w:rsidR="00515AF5">
        <w:rPr>
          <w:color w:val="000000"/>
          <w:szCs w:val="28"/>
          <w:lang w:val="kk-KZ"/>
        </w:rPr>
        <w:t xml:space="preserve">өршуін </w:t>
      </w:r>
      <w:r w:rsidRPr="00496388">
        <w:rPr>
          <w:color w:val="000000"/>
          <w:szCs w:val="28"/>
          <w:lang w:val="kk-KZ"/>
        </w:rPr>
        <w:t xml:space="preserve">айқындайтын құрылымдық қайта </w:t>
      </w:r>
      <w:r w:rsidR="00515AF5">
        <w:rPr>
          <w:color w:val="000000"/>
          <w:szCs w:val="28"/>
          <w:lang w:val="kk-KZ"/>
        </w:rPr>
        <w:t>өзгеру</w:t>
      </w:r>
      <w:r w:rsidRPr="00496388">
        <w:rPr>
          <w:color w:val="000000"/>
          <w:szCs w:val="28"/>
          <w:lang w:val="kk-KZ"/>
        </w:rPr>
        <w:t xml:space="preserve"> белгілері жатады [9,10,11]. ЖФ кезінде тромбтардың жиі </w:t>
      </w:r>
      <w:r w:rsidR="00515AF5">
        <w:rPr>
          <w:color w:val="000000"/>
          <w:szCs w:val="28"/>
          <w:lang w:val="kk-KZ"/>
        </w:rPr>
        <w:t xml:space="preserve">түзілу орны </w:t>
      </w:r>
      <w:r w:rsidRPr="00496388">
        <w:rPr>
          <w:color w:val="000000"/>
          <w:szCs w:val="28"/>
          <w:lang w:val="kk-KZ"/>
        </w:rPr>
        <w:t xml:space="preserve">сол жүрекше құлақшасының клиникалық маңызы </w:t>
      </w:r>
      <w:r w:rsidR="0003091A">
        <w:rPr>
          <w:color w:val="000000"/>
          <w:szCs w:val="28"/>
          <w:lang w:val="kk-KZ"/>
        </w:rPr>
        <w:t xml:space="preserve">өте </w:t>
      </w:r>
      <w:r w:rsidR="00515AF5">
        <w:rPr>
          <w:color w:val="000000"/>
          <w:szCs w:val="28"/>
          <w:lang w:val="kk-KZ"/>
        </w:rPr>
        <w:t>жоғары</w:t>
      </w:r>
      <w:r w:rsidRPr="00496388">
        <w:rPr>
          <w:color w:val="000000"/>
          <w:szCs w:val="28"/>
          <w:lang w:val="kk-KZ"/>
        </w:rPr>
        <w:t xml:space="preserve">; сондықтан кардиоверсия мен катетерлік абляция алдында, </w:t>
      </w:r>
      <w:r w:rsidR="0003091A">
        <w:rPr>
          <w:color w:val="000000"/>
          <w:szCs w:val="28"/>
          <w:lang w:val="kk-KZ"/>
        </w:rPr>
        <w:t>сонымен қатар</w:t>
      </w:r>
      <w:r w:rsidRPr="00496388">
        <w:rPr>
          <w:color w:val="000000"/>
          <w:szCs w:val="28"/>
          <w:lang w:val="kk-KZ"/>
        </w:rPr>
        <w:t xml:space="preserve"> антикоагулянттық </w:t>
      </w:r>
      <w:r w:rsidR="0003091A">
        <w:rPr>
          <w:color w:val="000000"/>
          <w:szCs w:val="28"/>
          <w:lang w:val="kk-KZ"/>
        </w:rPr>
        <w:t>емдеу терапиясы</w:t>
      </w:r>
      <w:r w:rsidR="00353605">
        <w:rPr>
          <w:color w:val="000000"/>
          <w:szCs w:val="28"/>
          <w:lang w:val="kk-KZ"/>
        </w:rPr>
        <w:t xml:space="preserve"> үшін тромб түзілуі жиі болатын</w:t>
      </w:r>
      <w:r w:rsidRPr="00496388">
        <w:rPr>
          <w:color w:val="000000"/>
          <w:szCs w:val="28"/>
          <w:lang w:val="kk-KZ"/>
        </w:rPr>
        <w:t xml:space="preserve"> </w:t>
      </w:r>
      <w:r w:rsidR="00353605">
        <w:rPr>
          <w:color w:val="000000"/>
          <w:szCs w:val="28"/>
          <w:lang w:val="kk-KZ"/>
        </w:rPr>
        <w:t xml:space="preserve">орынды </w:t>
      </w:r>
      <w:r w:rsidR="0003091A">
        <w:rPr>
          <w:color w:val="000000"/>
          <w:szCs w:val="28"/>
          <w:lang w:val="kk-KZ"/>
        </w:rPr>
        <w:t>арнайы визуализация</w:t>
      </w:r>
      <w:r w:rsidRPr="00496388">
        <w:rPr>
          <w:color w:val="000000"/>
          <w:szCs w:val="28"/>
          <w:lang w:val="kk-KZ"/>
        </w:rPr>
        <w:t xml:space="preserve"> зерттеулері жүргізіледі</w:t>
      </w:r>
      <w:r w:rsidR="00097248">
        <w:rPr>
          <w:color w:val="000000"/>
          <w:szCs w:val="28"/>
          <w:lang w:val="kk-KZ"/>
        </w:rPr>
        <w:t xml:space="preserve"> </w:t>
      </w:r>
      <w:r w:rsidRPr="00496388">
        <w:rPr>
          <w:color w:val="000000"/>
          <w:szCs w:val="28"/>
          <w:lang w:val="kk-KZ"/>
        </w:rPr>
        <w:t>[11].</w:t>
      </w:r>
      <w:r w:rsidR="00097248">
        <w:rPr>
          <w:color w:val="000000"/>
          <w:szCs w:val="28"/>
          <w:lang w:val="kk-KZ"/>
        </w:rPr>
        <w:t xml:space="preserve"> </w:t>
      </w:r>
      <w:r w:rsidR="00946672" w:rsidRPr="00946672">
        <w:rPr>
          <w:color w:val="000000"/>
          <w:szCs w:val="28"/>
          <w:lang w:val="kk-KZ"/>
        </w:rPr>
        <w:t>Мұндай визуализацияны қамтамасыз ететін әдістер бөлек қарастырылады.</w:t>
      </w:r>
    </w:p>
    <w:p w14:paraId="5A2D93C2" w14:textId="70871ABA" w:rsidR="005422D1" w:rsidRPr="00097248" w:rsidRDefault="00946672" w:rsidP="008E2E3B">
      <w:pPr>
        <w:ind w:firstLine="708"/>
        <w:rPr>
          <w:color w:val="000000"/>
          <w:szCs w:val="28"/>
          <w:lang w:val="kk-KZ"/>
        </w:rPr>
      </w:pPr>
      <w:r w:rsidRPr="00946672">
        <w:rPr>
          <w:color w:val="000000"/>
          <w:szCs w:val="28"/>
          <w:lang w:val="kk-KZ"/>
        </w:rPr>
        <w:t xml:space="preserve">Жүрекшелер фибрилляциясы бар науқастарды диагностикалау үшін эхокардиографияның бірнеше түрі қолданылады, олардың ішінде клиникалық тәжірибеде трансторакальды эхокардиография, өңештік эхокардиография және speckle-tracking-эхокардиография кеңінен қолданылады. </w:t>
      </w:r>
      <w:r w:rsidR="00CB0FF0" w:rsidRPr="00CB0FF0">
        <w:rPr>
          <w:color w:val="000000"/>
          <w:szCs w:val="28"/>
          <w:lang w:val="kk-KZ"/>
        </w:rPr>
        <w:t>Трансторакальды эхокардиография сол қарыншаның систолалық қызметін</w:t>
      </w:r>
      <w:r w:rsidR="00CB0FF0">
        <w:rPr>
          <w:color w:val="000000"/>
          <w:szCs w:val="28"/>
          <w:lang w:val="kk-KZ"/>
        </w:rPr>
        <w:t xml:space="preserve">, </w:t>
      </w:r>
      <w:r w:rsidR="00CB0FF0" w:rsidRPr="00CB0FF0">
        <w:rPr>
          <w:color w:val="000000"/>
          <w:szCs w:val="28"/>
          <w:lang w:val="kk-KZ"/>
        </w:rPr>
        <w:t>жүрек қуыстарының өлшемдерін</w:t>
      </w:r>
      <w:r w:rsidR="00CB0FF0">
        <w:rPr>
          <w:color w:val="000000"/>
          <w:szCs w:val="28"/>
          <w:lang w:val="kk-KZ"/>
        </w:rPr>
        <w:t xml:space="preserve"> </w:t>
      </w:r>
      <w:r w:rsidR="00CB0FF0" w:rsidRPr="00CB0FF0">
        <w:rPr>
          <w:color w:val="000000"/>
          <w:szCs w:val="28"/>
          <w:lang w:val="kk-KZ"/>
        </w:rPr>
        <w:t xml:space="preserve">және қақпақша </w:t>
      </w:r>
      <w:r w:rsidR="009842DC">
        <w:rPr>
          <w:color w:val="000000"/>
          <w:szCs w:val="28"/>
          <w:lang w:val="kk-KZ"/>
        </w:rPr>
        <w:t>функциясының бұзылуын</w:t>
      </w:r>
      <w:r w:rsidR="00CB0FF0" w:rsidRPr="00CB0FF0">
        <w:rPr>
          <w:color w:val="000000"/>
          <w:szCs w:val="28"/>
          <w:lang w:val="kk-KZ"/>
        </w:rPr>
        <w:t xml:space="preserve"> бағалаудың негізгі</w:t>
      </w:r>
      <w:r w:rsidR="009842DC">
        <w:rPr>
          <w:color w:val="000000"/>
          <w:szCs w:val="28"/>
          <w:lang w:val="kk-KZ"/>
        </w:rPr>
        <w:t xml:space="preserve">, </w:t>
      </w:r>
      <w:r w:rsidR="00CB0FF0" w:rsidRPr="00CB0FF0">
        <w:rPr>
          <w:color w:val="000000"/>
          <w:szCs w:val="28"/>
          <w:lang w:val="kk-KZ"/>
        </w:rPr>
        <w:t xml:space="preserve">кең </w:t>
      </w:r>
      <w:r w:rsidR="009842DC">
        <w:rPr>
          <w:color w:val="000000"/>
          <w:szCs w:val="28"/>
          <w:lang w:val="kk-KZ"/>
        </w:rPr>
        <w:t>тарлаған</w:t>
      </w:r>
      <w:r w:rsidR="00CB0FF0" w:rsidRPr="00CB0FF0">
        <w:rPr>
          <w:color w:val="000000"/>
          <w:szCs w:val="28"/>
          <w:lang w:val="kk-KZ"/>
        </w:rPr>
        <w:t xml:space="preserve"> әдісі болып табылады</w:t>
      </w:r>
      <w:r w:rsidR="009842DC">
        <w:rPr>
          <w:color w:val="000000"/>
          <w:szCs w:val="28"/>
          <w:lang w:val="kk-KZ"/>
        </w:rPr>
        <w:t xml:space="preserve"> [</w:t>
      </w:r>
      <w:r w:rsidR="009842DC" w:rsidRPr="009842DC">
        <w:rPr>
          <w:color w:val="000000"/>
          <w:szCs w:val="28"/>
          <w:lang w:val="kk-KZ"/>
        </w:rPr>
        <w:t>12,13</w:t>
      </w:r>
      <w:r w:rsidR="009842DC">
        <w:rPr>
          <w:color w:val="000000"/>
          <w:szCs w:val="28"/>
          <w:lang w:val="kk-KZ"/>
        </w:rPr>
        <w:t>]</w:t>
      </w:r>
      <w:r w:rsidR="00CB0FF0" w:rsidRPr="00CB0FF0">
        <w:rPr>
          <w:color w:val="000000"/>
          <w:szCs w:val="28"/>
          <w:lang w:val="kk-KZ"/>
        </w:rPr>
        <w:t>.</w:t>
      </w:r>
      <w:r w:rsidR="00CB0FF0">
        <w:rPr>
          <w:color w:val="000000"/>
          <w:szCs w:val="28"/>
          <w:lang w:val="kk-KZ"/>
        </w:rPr>
        <w:t xml:space="preserve"> </w:t>
      </w:r>
      <w:r w:rsidR="009842DC">
        <w:rPr>
          <w:color w:val="000000"/>
          <w:szCs w:val="28"/>
          <w:lang w:val="kk-KZ"/>
        </w:rPr>
        <w:t>Ө</w:t>
      </w:r>
      <w:r w:rsidR="009842DC" w:rsidRPr="009842DC">
        <w:rPr>
          <w:color w:val="000000"/>
          <w:szCs w:val="28"/>
          <w:lang w:val="kk-KZ"/>
        </w:rPr>
        <w:t>ңештік эхокардиография, катетерлік абляция немесе кардиоверсия алдында</w:t>
      </w:r>
      <w:r w:rsidR="00826CA6">
        <w:rPr>
          <w:color w:val="000000"/>
          <w:szCs w:val="28"/>
          <w:lang w:val="kk-KZ"/>
        </w:rPr>
        <w:t>,</w:t>
      </w:r>
      <w:r w:rsidR="009842DC" w:rsidRPr="009842DC">
        <w:rPr>
          <w:color w:val="000000"/>
          <w:szCs w:val="28"/>
          <w:lang w:val="kk-KZ"/>
        </w:rPr>
        <w:t xml:space="preserve"> әсіресе сол жүрекше құлақшасындағы тромбтарды анықтауда </w:t>
      </w:r>
      <w:r w:rsidR="009842DC">
        <w:rPr>
          <w:color w:val="000000"/>
          <w:szCs w:val="28"/>
          <w:lang w:val="kk-KZ"/>
        </w:rPr>
        <w:t>сенімді</w:t>
      </w:r>
      <w:r w:rsidR="009842DC" w:rsidRPr="009842DC">
        <w:rPr>
          <w:color w:val="000000"/>
          <w:szCs w:val="28"/>
          <w:lang w:val="kk-KZ"/>
        </w:rPr>
        <w:t xml:space="preserve"> диагностикалық </w:t>
      </w:r>
      <w:r w:rsidR="009842DC">
        <w:rPr>
          <w:color w:val="000000"/>
          <w:szCs w:val="28"/>
          <w:lang w:val="kk-KZ"/>
        </w:rPr>
        <w:t>әдіс болып табылады [</w:t>
      </w:r>
      <w:r w:rsidR="009842DC" w:rsidRPr="009842DC">
        <w:rPr>
          <w:color w:val="000000"/>
          <w:szCs w:val="28"/>
          <w:lang w:val="kk-KZ"/>
        </w:rPr>
        <w:t>14,15</w:t>
      </w:r>
      <w:r w:rsidR="009842DC">
        <w:rPr>
          <w:color w:val="000000"/>
          <w:szCs w:val="28"/>
          <w:lang w:val="kk-KZ"/>
        </w:rPr>
        <w:t>]</w:t>
      </w:r>
      <w:r w:rsidR="009842DC" w:rsidRPr="009842DC">
        <w:rPr>
          <w:color w:val="000000"/>
          <w:szCs w:val="28"/>
          <w:lang w:val="kk-KZ"/>
        </w:rPr>
        <w:t xml:space="preserve">. Ал speckle-tracking эхокардиография </w:t>
      </w:r>
      <w:r w:rsidR="00826CA6" w:rsidRPr="00826CA6">
        <w:rPr>
          <w:color w:val="000000"/>
          <w:szCs w:val="28"/>
          <w:lang w:val="kk-KZ"/>
        </w:rPr>
        <w:t>-</w:t>
      </w:r>
      <w:r w:rsidR="009842DC" w:rsidRPr="009842DC">
        <w:rPr>
          <w:color w:val="000000"/>
          <w:szCs w:val="28"/>
          <w:lang w:val="kk-KZ"/>
        </w:rPr>
        <w:t xml:space="preserve"> сол жүрекшенің деформациясын (strain) сандық тұрғыдан бағалауға мүмкіндік беретін заманауи технология ретінде ерте </w:t>
      </w:r>
      <w:r w:rsidR="00826CA6">
        <w:rPr>
          <w:color w:val="000000"/>
          <w:szCs w:val="28"/>
          <w:lang w:val="kk-KZ"/>
        </w:rPr>
        <w:t>қайта қалыптасу</w:t>
      </w:r>
      <w:r w:rsidR="009842DC" w:rsidRPr="009842DC">
        <w:rPr>
          <w:color w:val="000000"/>
          <w:szCs w:val="28"/>
          <w:lang w:val="kk-KZ"/>
        </w:rPr>
        <w:t xml:space="preserve"> белгілерін және </w:t>
      </w:r>
      <w:r w:rsidR="00826CA6">
        <w:rPr>
          <w:color w:val="000000"/>
          <w:szCs w:val="28"/>
          <w:lang w:val="kk-KZ"/>
        </w:rPr>
        <w:t xml:space="preserve">жасырын </w:t>
      </w:r>
      <w:r w:rsidR="009842DC" w:rsidRPr="009842DC">
        <w:rPr>
          <w:color w:val="000000"/>
          <w:szCs w:val="28"/>
          <w:lang w:val="kk-KZ"/>
        </w:rPr>
        <w:t xml:space="preserve">ЖФ эпизодтарының </w:t>
      </w:r>
      <w:r w:rsidR="00826CA6">
        <w:rPr>
          <w:color w:val="000000"/>
          <w:szCs w:val="28"/>
          <w:lang w:val="kk-KZ"/>
        </w:rPr>
        <w:t>даму қаупін сипаттайтын</w:t>
      </w:r>
      <w:r w:rsidR="009842DC" w:rsidRPr="009842DC">
        <w:rPr>
          <w:color w:val="000000"/>
          <w:szCs w:val="28"/>
          <w:lang w:val="kk-KZ"/>
        </w:rPr>
        <w:t xml:space="preserve"> маркерлер</w:t>
      </w:r>
      <w:r w:rsidR="00826CA6">
        <w:rPr>
          <w:color w:val="000000"/>
          <w:szCs w:val="28"/>
          <w:lang w:val="kk-KZ"/>
        </w:rPr>
        <w:t>ді</w:t>
      </w:r>
      <w:r w:rsidR="009842DC" w:rsidRPr="009842DC">
        <w:rPr>
          <w:color w:val="000000"/>
          <w:szCs w:val="28"/>
          <w:lang w:val="kk-KZ"/>
        </w:rPr>
        <w:t xml:space="preserve"> анықтауда маңызды орын алады</w:t>
      </w:r>
      <w:r w:rsidR="00826CA6">
        <w:rPr>
          <w:color w:val="000000"/>
          <w:szCs w:val="28"/>
          <w:lang w:val="kk-KZ"/>
        </w:rPr>
        <w:t xml:space="preserve"> [</w:t>
      </w:r>
      <w:r w:rsidR="00826CA6" w:rsidRPr="00826CA6">
        <w:rPr>
          <w:color w:val="000000"/>
          <w:szCs w:val="28"/>
          <w:lang w:val="kk-KZ"/>
        </w:rPr>
        <w:t>16-</w:t>
      </w:r>
      <w:r w:rsidR="005422D1" w:rsidRPr="005422D1">
        <w:rPr>
          <w:color w:val="000000"/>
          <w:szCs w:val="28"/>
          <w:lang w:val="kk-KZ"/>
        </w:rPr>
        <w:t>18</w:t>
      </w:r>
      <w:r w:rsidR="00826CA6">
        <w:rPr>
          <w:color w:val="000000"/>
          <w:szCs w:val="28"/>
          <w:lang w:val="kk-KZ"/>
        </w:rPr>
        <w:t>]</w:t>
      </w:r>
      <w:r w:rsidR="009842DC" w:rsidRPr="009842DC">
        <w:rPr>
          <w:color w:val="000000"/>
          <w:szCs w:val="28"/>
          <w:lang w:val="kk-KZ"/>
        </w:rPr>
        <w:t xml:space="preserve">. </w:t>
      </w:r>
      <w:r w:rsidRPr="00946672">
        <w:rPr>
          <w:color w:val="000000"/>
          <w:szCs w:val="28"/>
          <w:lang w:val="kk-KZ"/>
        </w:rPr>
        <w:t>Сонымен қатар, әдебиеттерде strain көрсеткіштерінің мәндері оларды есептеу және өңдеу әдістеріне байланысты белгілі бір дәрежеде өзгеруі мүмкін екендігі атап өтілген, сондықтан алынған нәтижелерді түсіндіру кезінде бұл жағдайды ескеру қажет [18, 19].</w:t>
      </w:r>
    </w:p>
    <w:p w14:paraId="18B5E7CD" w14:textId="506A5BA8" w:rsidR="00C24F3B" w:rsidRPr="00780BAC" w:rsidRDefault="00C24F3B" w:rsidP="00117973">
      <w:pPr>
        <w:ind w:firstLine="708"/>
        <w:jc w:val="center"/>
        <w:rPr>
          <w:color w:val="000000"/>
          <w:szCs w:val="28"/>
          <w:lang w:val="kk-KZ"/>
        </w:rPr>
      </w:pPr>
      <w:r w:rsidRPr="00780BAC">
        <w:rPr>
          <w:szCs w:val="28"/>
        </w:rPr>
        <w:lastRenderedPageBreak/>
        <w:fldChar w:fldCharType="begin"/>
      </w:r>
      <w:r w:rsidR="00F92542" w:rsidRPr="002D5B3B">
        <w:rPr>
          <w:szCs w:val="28"/>
          <w:lang w:val="kk-KZ"/>
        </w:rPr>
        <w:instrText xml:space="preserve"> INCLUDEPICTURE "C:\\jcm\\jcm-12-05158\\article_deploy\\html\\images\\jcm-12-05158-g001-550.jpg" \* MERGEFORMAT </w:instrText>
      </w:r>
      <w:r w:rsidRPr="00780BAC">
        <w:rPr>
          <w:szCs w:val="28"/>
        </w:rPr>
        <w:fldChar w:fldCharType="separate"/>
      </w:r>
      <w:r w:rsidRPr="00780BAC">
        <w:rPr>
          <w:noProof/>
          <w:szCs w:val="28"/>
        </w:rPr>
        <mc:AlternateContent>
          <mc:Choice Requires="wps">
            <w:drawing>
              <wp:inline distT="0" distB="0" distL="0" distR="0" wp14:anchorId="28BADAFC" wp14:editId="4E37B4E7">
                <wp:extent cx="304800" cy="304800"/>
                <wp:effectExtent l="0" t="0" r="0" b="0"/>
                <wp:docPr id="2013821243" name="Прямоугольник 4" descr="Jcm 12 05158 g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AD13F" id="Прямоугольник 4" o:spid="_x0000_s1026" alt="Jcm 12 05158 g00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780BAC">
        <w:rPr>
          <w:szCs w:val="28"/>
        </w:rPr>
        <w:fldChar w:fldCharType="end"/>
      </w:r>
      <w:r w:rsidR="004F5FD6" w:rsidRPr="002D5B3B">
        <w:rPr>
          <w:noProof/>
          <w:szCs w:val="28"/>
          <w:lang w:val="kk-KZ"/>
        </w:rPr>
        <w:t xml:space="preserve"> </w:t>
      </w:r>
      <w:r w:rsidR="00E15669" w:rsidRPr="00780BAC">
        <w:rPr>
          <w:noProof/>
          <w:szCs w:val="28"/>
        </w:rPr>
        <w:drawing>
          <wp:inline distT="0" distB="0" distL="0" distR="0" wp14:anchorId="3F29E207" wp14:editId="6A485742">
            <wp:extent cx="4318225" cy="2812473"/>
            <wp:effectExtent l="0" t="0" r="0" b="0"/>
            <wp:docPr id="1428705071" name="Рисунок 1" descr="Изображение выглядит как снимок экрана, вода, ноч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05071" name="Рисунок 1" descr="Изображение выглядит как снимок экрана, вода, ночь&#10;&#10;Содержимое, созданное искусственным интеллектом, может быть неверным."/>
                    <pic:cNvPicPr/>
                  </pic:nvPicPr>
                  <pic:blipFill>
                    <a:blip r:embed="rId12"/>
                    <a:stretch>
                      <a:fillRect/>
                    </a:stretch>
                  </pic:blipFill>
                  <pic:spPr>
                    <a:xfrm>
                      <a:off x="0" y="0"/>
                      <a:ext cx="4474898" cy="2914515"/>
                    </a:xfrm>
                    <a:prstGeom prst="rect">
                      <a:avLst/>
                    </a:prstGeom>
                  </pic:spPr>
                </pic:pic>
              </a:graphicData>
            </a:graphic>
          </wp:inline>
        </w:drawing>
      </w:r>
    </w:p>
    <w:p w14:paraId="75C5F600" w14:textId="77777777" w:rsidR="00C24F3B" w:rsidRPr="00780BAC" w:rsidRDefault="00C24F3B" w:rsidP="00A6647D">
      <w:pPr>
        <w:rPr>
          <w:color w:val="000000"/>
          <w:szCs w:val="28"/>
          <w:lang w:val="kk-KZ"/>
        </w:rPr>
      </w:pPr>
    </w:p>
    <w:p w14:paraId="4964F17C" w14:textId="26964C7C" w:rsidR="00A31E23" w:rsidRDefault="00CD247B" w:rsidP="00A6647D">
      <w:pPr>
        <w:jc w:val="center"/>
        <w:rPr>
          <w:color w:val="000000"/>
          <w:szCs w:val="28"/>
          <w:lang w:val="kk-KZ"/>
        </w:rPr>
      </w:pPr>
      <w:r w:rsidRPr="002D5B3B">
        <w:rPr>
          <w:color w:val="000000"/>
          <w:szCs w:val="28"/>
          <w:lang w:val="kk-KZ"/>
        </w:rPr>
        <w:t>1.2</w:t>
      </w:r>
      <w:r w:rsidR="00496388">
        <w:rPr>
          <w:color w:val="000000"/>
          <w:szCs w:val="28"/>
          <w:lang w:val="kk-KZ"/>
        </w:rPr>
        <w:t xml:space="preserve"> </w:t>
      </w:r>
      <w:r w:rsidRPr="002D5B3B">
        <w:rPr>
          <w:color w:val="000000"/>
          <w:szCs w:val="28"/>
          <w:lang w:val="kk-KZ"/>
        </w:rPr>
        <w:t xml:space="preserve">сурет </w:t>
      </w:r>
      <w:r w:rsidR="005422D1" w:rsidRPr="005422D1">
        <w:rPr>
          <w:color w:val="000000"/>
          <w:szCs w:val="28"/>
          <w:lang w:val="kk-KZ"/>
        </w:rPr>
        <w:t>-</w:t>
      </w:r>
      <w:r w:rsidRPr="002D5B3B">
        <w:rPr>
          <w:color w:val="000000"/>
          <w:szCs w:val="28"/>
          <w:lang w:val="kk-KZ"/>
        </w:rPr>
        <w:t xml:space="preserve"> Жүрекшелер фибрилляциясындағы жүректің құрылымдық және функционалдық өзгерістерін эхокардиографиялық </w:t>
      </w:r>
      <w:r w:rsidR="00946672">
        <w:rPr>
          <w:color w:val="000000"/>
          <w:szCs w:val="28"/>
          <w:lang w:val="kk-KZ"/>
        </w:rPr>
        <w:t>бағалау</w:t>
      </w:r>
      <w:r w:rsidRPr="002D5B3B">
        <w:rPr>
          <w:color w:val="000000"/>
          <w:szCs w:val="28"/>
          <w:lang w:val="kk-KZ"/>
        </w:rPr>
        <w:t xml:space="preserve"> [20]</w:t>
      </w:r>
    </w:p>
    <w:p w14:paraId="188A48A9" w14:textId="6F00E80B" w:rsidR="00C24F3B" w:rsidRPr="000027B3" w:rsidRDefault="00C24F3B" w:rsidP="00A6647D">
      <w:pPr>
        <w:jc w:val="center"/>
        <w:rPr>
          <w:color w:val="000000" w:themeColor="text1"/>
          <w:szCs w:val="28"/>
          <w:lang w:val="kk-KZ"/>
        </w:rPr>
      </w:pPr>
    </w:p>
    <w:p w14:paraId="5C952CD2" w14:textId="76C3E0D9" w:rsidR="000027B3" w:rsidRDefault="00CD247B" w:rsidP="00A67C2C">
      <w:pPr>
        <w:ind w:firstLine="708"/>
        <w:rPr>
          <w:color w:val="000000" w:themeColor="text1"/>
          <w:szCs w:val="28"/>
          <w:lang w:val="kk-KZ"/>
        </w:rPr>
      </w:pPr>
      <w:r w:rsidRPr="000027B3">
        <w:rPr>
          <w:color w:val="000000" w:themeColor="text1"/>
          <w:szCs w:val="28"/>
          <w:lang w:val="kk-KZ"/>
        </w:rPr>
        <w:t xml:space="preserve">Эхокардиографияның </w:t>
      </w:r>
      <w:r w:rsidR="00A31E23" w:rsidRPr="000027B3">
        <w:rPr>
          <w:color w:val="000000" w:themeColor="text1"/>
          <w:szCs w:val="28"/>
          <w:lang w:val="kk-KZ"/>
        </w:rPr>
        <w:t xml:space="preserve">ең негізгі </w:t>
      </w:r>
      <w:r w:rsidRPr="000027B3">
        <w:rPr>
          <w:color w:val="000000" w:themeColor="text1"/>
          <w:szCs w:val="28"/>
          <w:lang w:val="kk-KZ"/>
        </w:rPr>
        <w:t xml:space="preserve">артықшылықтары </w:t>
      </w:r>
      <w:r w:rsidR="00A31E23" w:rsidRPr="000027B3">
        <w:rPr>
          <w:color w:val="000000" w:themeColor="text1"/>
          <w:szCs w:val="28"/>
          <w:lang w:val="kk-KZ"/>
        </w:rPr>
        <w:t xml:space="preserve">оның </w:t>
      </w:r>
      <w:r w:rsidRPr="000027B3">
        <w:rPr>
          <w:color w:val="000000" w:themeColor="text1"/>
          <w:szCs w:val="28"/>
          <w:lang w:val="kk-KZ"/>
        </w:rPr>
        <w:t>қолжетімділігі мен сәулелік жүктеменің болмауы,</w:t>
      </w:r>
      <w:r w:rsidR="00A31E23" w:rsidRPr="000027B3">
        <w:rPr>
          <w:color w:val="000000" w:themeColor="text1"/>
          <w:szCs w:val="28"/>
          <w:lang w:val="kk-KZ"/>
        </w:rPr>
        <w:t xml:space="preserve"> дегенмен зерттеу нәтижелерінің бағалау дәлдігі</w:t>
      </w:r>
      <w:r w:rsidRPr="000027B3">
        <w:rPr>
          <w:color w:val="000000" w:themeColor="text1"/>
          <w:szCs w:val="28"/>
          <w:lang w:val="kk-KZ"/>
        </w:rPr>
        <w:t xml:space="preserve"> акустикалық терезенің сапасы</w:t>
      </w:r>
      <w:r w:rsidR="00A31E23" w:rsidRPr="000027B3">
        <w:rPr>
          <w:color w:val="000000" w:themeColor="text1"/>
          <w:szCs w:val="28"/>
          <w:lang w:val="kk-KZ"/>
        </w:rPr>
        <w:t>на және де</w:t>
      </w:r>
      <w:r w:rsidRPr="000027B3">
        <w:rPr>
          <w:color w:val="000000" w:themeColor="text1"/>
          <w:szCs w:val="28"/>
          <w:lang w:val="kk-KZ"/>
        </w:rPr>
        <w:t xml:space="preserve"> маманның тәжірибесіне байланысты;</w:t>
      </w:r>
      <w:r w:rsidR="00A31E23" w:rsidRPr="000027B3">
        <w:rPr>
          <w:color w:val="000000" w:themeColor="text1"/>
          <w:szCs w:val="28"/>
          <w:lang w:val="kk-KZ"/>
        </w:rPr>
        <w:t xml:space="preserve"> сонымен қатар, strain-талдау кезінде әртүрлі өндірушілердің бағдарламалық шешімдері арасындағы айырмашылықтар мен көрсеткіштердің қайталану өзгергіштігі жоғары болуым мүмкін </w:t>
      </w:r>
      <w:r w:rsidRPr="000027B3">
        <w:rPr>
          <w:color w:val="000000" w:themeColor="text1"/>
          <w:szCs w:val="28"/>
          <w:lang w:val="kk-KZ"/>
        </w:rPr>
        <w:t>[17,19]. Эхокардиографи</w:t>
      </w:r>
      <w:r w:rsidR="000027B3" w:rsidRPr="000027B3">
        <w:rPr>
          <w:color w:val="000000" w:themeColor="text1"/>
          <w:szCs w:val="28"/>
          <w:lang w:val="kk-KZ"/>
        </w:rPr>
        <w:t>я</w:t>
      </w:r>
      <w:r w:rsidR="00A31E23" w:rsidRPr="000027B3">
        <w:rPr>
          <w:color w:val="000000" w:themeColor="text1"/>
          <w:szCs w:val="28"/>
          <w:lang w:val="kk-KZ"/>
        </w:rPr>
        <w:t xml:space="preserve"> </w:t>
      </w:r>
      <w:r w:rsidR="000027B3" w:rsidRPr="000027B3">
        <w:rPr>
          <w:color w:val="000000" w:themeColor="text1"/>
          <w:szCs w:val="28"/>
          <w:lang w:val="kk-KZ"/>
        </w:rPr>
        <w:t xml:space="preserve">ең алдымен </w:t>
      </w:r>
      <w:r w:rsidR="00A31E23" w:rsidRPr="000027B3">
        <w:rPr>
          <w:color w:val="000000" w:themeColor="text1"/>
          <w:szCs w:val="28"/>
          <w:lang w:val="kk-KZ"/>
        </w:rPr>
        <w:t>жүрек</w:t>
      </w:r>
      <w:r w:rsidRPr="000027B3">
        <w:rPr>
          <w:color w:val="000000" w:themeColor="text1"/>
          <w:szCs w:val="28"/>
          <w:lang w:val="kk-KZ"/>
        </w:rPr>
        <w:t xml:space="preserve"> құрылым</w:t>
      </w:r>
      <w:r w:rsidR="00A31E23" w:rsidRPr="000027B3">
        <w:rPr>
          <w:color w:val="000000" w:themeColor="text1"/>
          <w:szCs w:val="28"/>
          <w:lang w:val="kk-KZ"/>
        </w:rPr>
        <w:t>ы</w:t>
      </w:r>
      <w:r w:rsidRPr="000027B3">
        <w:rPr>
          <w:color w:val="000000" w:themeColor="text1"/>
          <w:szCs w:val="28"/>
          <w:lang w:val="kk-KZ"/>
        </w:rPr>
        <w:t xml:space="preserve"> мен асқынуларды бағал</w:t>
      </w:r>
      <w:r w:rsidR="000027B3" w:rsidRPr="000027B3">
        <w:rPr>
          <w:color w:val="000000" w:themeColor="text1"/>
          <w:szCs w:val="28"/>
          <w:lang w:val="kk-KZ"/>
        </w:rPr>
        <w:t>айды</w:t>
      </w:r>
      <w:r w:rsidRPr="000027B3">
        <w:rPr>
          <w:color w:val="000000" w:themeColor="text1"/>
          <w:szCs w:val="28"/>
          <w:lang w:val="kk-KZ"/>
        </w:rPr>
        <w:t xml:space="preserve">, бірақ ЖФ-ның қысқа мерзімді пароксизмдерін үздіксіз анықтау міндетін </w:t>
      </w:r>
      <w:r w:rsidR="000027B3" w:rsidRPr="000027B3">
        <w:rPr>
          <w:color w:val="000000" w:themeColor="text1"/>
          <w:szCs w:val="28"/>
          <w:lang w:val="kk-KZ"/>
        </w:rPr>
        <w:t xml:space="preserve">толыққанды </w:t>
      </w:r>
      <w:r w:rsidRPr="000027B3">
        <w:rPr>
          <w:color w:val="000000" w:themeColor="text1"/>
          <w:szCs w:val="28"/>
          <w:lang w:val="kk-KZ"/>
        </w:rPr>
        <w:t>шешпейтінін атап өт</w:t>
      </w:r>
      <w:r w:rsidR="000027B3" w:rsidRPr="000027B3">
        <w:rPr>
          <w:color w:val="000000" w:themeColor="text1"/>
          <w:szCs w:val="28"/>
          <w:lang w:val="kk-KZ"/>
        </w:rPr>
        <w:t>к</w:t>
      </w:r>
      <w:r w:rsidR="000027B3">
        <w:rPr>
          <w:color w:val="000000" w:themeColor="text1"/>
          <w:szCs w:val="28"/>
          <w:lang w:val="kk-KZ"/>
        </w:rPr>
        <w:t>е</w:t>
      </w:r>
      <w:r w:rsidR="000027B3" w:rsidRPr="000027B3">
        <w:rPr>
          <w:color w:val="000000" w:themeColor="text1"/>
          <w:szCs w:val="28"/>
          <w:lang w:val="kk-KZ"/>
        </w:rPr>
        <w:t>н жөн</w:t>
      </w:r>
      <w:r w:rsidR="00C24F3B" w:rsidRPr="000027B3">
        <w:rPr>
          <w:color w:val="000000" w:themeColor="text1"/>
          <w:szCs w:val="28"/>
          <w:lang w:val="kk-KZ"/>
        </w:rPr>
        <w:t>.</w:t>
      </w:r>
      <w:r w:rsidR="00A67C2C">
        <w:rPr>
          <w:color w:val="000000" w:themeColor="text1"/>
          <w:szCs w:val="28"/>
          <w:lang w:val="kk-KZ"/>
        </w:rPr>
        <w:t xml:space="preserve"> Бұл әдіс</w:t>
      </w:r>
      <w:r w:rsidR="000027B3" w:rsidRPr="000027B3">
        <w:rPr>
          <w:color w:val="000000" w:themeColor="text1"/>
          <w:szCs w:val="28"/>
          <w:lang w:val="kk-KZ"/>
        </w:rPr>
        <w:t xml:space="preserve"> ЖФ-мен байланысты  асқынуларды </w:t>
      </w:r>
      <w:r w:rsidR="00A67C2C">
        <w:rPr>
          <w:color w:val="000000" w:themeColor="text1"/>
          <w:szCs w:val="28"/>
          <w:lang w:val="kk-KZ"/>
        </w:rPr>
        <w:t xml:space="preserve">және </w:t>
      </w:r>
      <w:r w:rsidR="00A67C2C" w:rsidRPr="000027B3">
        <w:rPr>
          <w:color w:val="000000" w:themeColor="text1"/>
          <w:szCs w:val="28"/>
          <w:lang w:val="kk-KZ"/>
        </w:rPr>
        <w:t>құрылымдық өзгерістер</w:t>
      </w:r>
      <w:r w:rsidR="00A67C2C">
        <w:rPr>
          <w:color w:val="000000" w:themeColor="text1"/>
          <w:szCs w:val="28"/>
          <w:lang w:val="kk-KZ"/>
        </w:rPr>
        <w:t>ді</w:t>
      </w:r>
      <w:r w:rsidR="00A67C2C" w:rsidRPr="00A67C2C">
        <w:rPr>
          <w:color w:val="000000" w:themeColor="text1"/>
          <w:szCs w:val="28"/>
          <w:lang w:val="kk-KZ"/>
        </w:rPr>
        <w:t xml:space="preserve"> </w:t>
      </w:r>
      <w:r w:rsidR="00A67C2C" w:rsidRPr="000027B3">
        <w:rPr>
          <w:color w:val="000000" w:themeColor="text1"/>
          <w:szCs w:val="28"/>
          <w:lang w:val="kk-KZ"/>
        </w:rPr>
        <w:t>бағалауда</w:t>
      </w:r>
      <w:r w:rsidR="000027B3" w:rsidRPr="000027B3">
        <w:rPr>
          <w:color w:val="000000" w:themeColor="text1"/>
          <w:szCs w:val="28"/>
          <w:lang w:val="kk-KZ"/>
        </w:rPr>
        <w:t xml:space="preserve"> негізгі әдіс болып </w:t>
      </w:r>
      <w:r w:rsidR="00A67C2C">
        <w:rPr>
          <w:color w:val="000000" w:themeColor="text1"/>
          <w:szCs w:val="28"/>
          <w:lang w:val="kk-KZ"/>
        </w:rPr>
        <w:t>есептеледі</w:t>
      </w:r>
      <w:r w:rsidR="000027B3" w:rsidRPr="000027B3">
        <w:rPr>
          <w:color w:val="000000" w:themeColor="text1"/>
          <w:szCs w:val="28"/>
          <w:lang w:val="kk-KZ"/>
        </w:rPr>
        <w:t xml:space="preserve">, </w:t>
      </w:r>
      <w:r w:rsidR="00A67C2C">
        <w:rPr>
          <w:color w:val="000000" w:themeColor="text1"/>
          <w:szCs w:val="28"/>
          <w:lang w:val="kk-KZ"/>
        </w:rPr>
        <w:t xml:space="preserve">бірақ та </w:t>
      </w:r>
      <w:r w:rsidR="000027B3" w:rsidRPr="000027B3">
        <w:rPr>
          <w:color w:val="000000" w:themeColor="text1"/>
          <w:szCs w:val="28"/>
          <w:lang w:val="kk-KZ"/>
        </w:rPr>
        <w:t xml:space="preserve">анатомиялық құрылымдарды неғұрлым дәл бейнелеу және </w:t>
      </w:r>
      <w:r w:rsidR="00A67C2C">
        <w:rPr>
          <w:color w:val="000000" w:themeColor="text1"/>
          <w:szCs w:val="28"/>
          <w:lang w:val="kk-KZ"/>
        </w:rPr>
        <w:t>ж</w:t>
      </w:r>
      <w:r w:rsidR="00A67C2C" w:rsidRPr="00A67C2C">
        <w:rPr>
          <w:color w:val="000000" w:themeColor="text1"/>
          <w:szCs w:val="28"/>
          <w:lang w:val="kk-KZ"/>
        </w:rPr>
        <w:t xml:space="preserve">үрекке инвазивті емдеу шараларын </w:t>
      </w:r>
      <w:r w:rsidR="00A67C2C">
        <w:rPr>
          <w:color w:val="000000" w:themeColor="text1"/>
          <w:szCs w:val="28"/>
          <w:lang w:val="kk-KZ"/>
        </w:rPr>
        <w:t>дайындау</w:t>
      </w:r>
      <w:r w:rsidR="00A67C2C" w:rsidRPr="00A67C2C">
        <w:rPr>
          <w:color w:val="000000" w:themeColor="text1"/>
          <w:szCs w:val="28"/>
          <w:lang w:val="kk-KZ"/>
        </w:rPr>
        <w:t xml:space="preserve"> барысында </w:t>
      </w:r>
      <w:r w:rsidR="000027B3" w:rsidRPr="000027B3">
        <w:rPr>
          <w:color w:val="000000" w:themeColor="text1"/>
          <w:szCs w:val="28"/>
          <w:lang w:val="kk-KZ"/>
        </w:rPr>
        <w:t>жүректің компьютерлік томографиясы</w:t>
      </w:r>
      <w:r w:rsidR="00A67C2C">
        <w:rPr>
          <w:color w:val="000000" w:themeColor="text1"/>
          <w:szCs w:val="28"/>
          <w:lang w:val="kk-KZ"/>
        </w:rPr>
        <w:t>н</w:t>
      </w:r>
      <w:r w:rsidR="000027B3" w:rsidRPr="000027B3">
        <w:rPr>
          <w:color w:val="000000" w:themeColor="text1"/>
          <w:szCs w:val="28"/>
          <w:lang w:val="kk-KZ"/>
        </w:rPr>
        <w:t xml:space="preserve"> </w:t>
      </w:r>
      <w:r w:rsidR="00A67C2C">
        <w:rPr>
          <w:color w:val="000000" w:themeColor="text1"/>
          <w:szCs w:val="28"/>
          <w:lang w:val="kk-KZ"/>
        </w:rPr>
        <w:t>қолдануды талап етеді</w:t>
      </w:r>
      <w:r w:rsidR="000027B3" w:rsidRPr="000027B3">
        <w:rPr>
          <w:color w:val="000000" w:themeColor="text1"/>
          <w:szCs w:val="28"/>
          <w:lang w:val="kk-KZ"/>
        </w:rPr>
        <w:t>.</w:t>
      </w:r>
      <w:r w:rsidR="000027B3">
        <w:rPr>
          <w:color w:val="000000" w:themeColor="text1"/>
          <w:szCs w:val="28"/>
          <w:lang w:val="kk-KZ"/>
        </w:rPr>
        <w:t xml:space="preserve"> </w:t>
      </w:r>
      <w:r w:rsidR="008246F5">
        <w:rPr>
          <w:color w:val="000000" w:themeColor="text1"/>
          <w:szCs w:val="28"/>
          <w:lang w:val="kk-KZ"/>
        </w:rPr>
        <w:t>К</w:t>
      </w:r>
      <w:r w:rsidR="000027B3" w:rsidRPr="000027B3">
        <w:rPr>
          <w:color w:val="000000" w:themeColor="text1"/>
          <w:szCs w:val="28"/>
          <w:lang w:val="kk-KZ"/>
        </w:rPr>
        <w:t>атетерлік абляция сияқты</w:t>
      </w:r>
      <w:r w:rsidR="008246F5">
        <w:rPr>
          <w:color w:val="000000" w:themeColor="text1"/>
          <w:szCs w:val="28"/>
          <w:lang w:val="kk-KZ"/>
        </w:rPr>
        <w:t xml:space="preserve"> инвазивті</w:t>
      </w:r>
      <w:r w:rsidR="000027B3" w:rsidRPr="000027B3">
        <w:rPr>
          <w:color w:val="000000" w:themeColor="text1"/>
          <w:szCs w:val="28"/>
          <w:lang w:val="kk-KZ"/>
        </w:rPr>
        <w:t xml:space="preserve"> </w:t>
      </w:r>
      <w:r w:rsidR="008246F5">
        <w:rPr>
          <w:color w:val="000000" w:themeColor="text1"/>
          <w:szCs w:val="28"/>
          <w:lang w:val="kk-KZ"/>
        </w:rPr>
        <w:t>ем шараларын</w:t>
      </w:r>
      <w:r w:rsidR="000027B3" w:rsidRPr="000027B3">
        <w:rPr>
          <w:color w:val="000000" w:themeColor="text1"/>
          <w:szCs w:val="28"/>
          <w:lang w:val="kk-KZ"/>
        </w:rPr>
        <w:t xml:space="preserve"> жоспарлауда </w:t>
      </w:r>
      <w:r w:rsidR="008246F5">
        <w:rPr>
          <w:color w:val="000000" w:themeColor="text1"/>
          <w:szCs w:val="28"/>
          <w:lang w:val="kk-KZ"/>
        </w:rPr>
        <w:t>ж</w:t>
      </w:r>
      <w:r w:rsidR="008246F5" w:rsidRPr="000027B3">
        <w:rPr>
          <w:color w:val="000000" w:themeColor="text1"/>
          <w:szCs w:val="28"/>
          <w:lang w:val="kk-KZ"/>
        </w:rPr>
        <w:t>үректің компьютерлік томографиясы (КТ)</w:t>
      </w:r>
      <w:r w:rsidR="008246F5">
        <w:rPr>
          <w:color w:val="000000" w:themeColor="text1"/>
          <w:szCs w:val="28"/>
          <w:lang w:val="kk-KZ"/>
        </w:rPr>
        <w:t xml:space="preserve"> негізгі рөл атқарады себебі бұл әдіс </w:t>
      </w:r>
      <w:r w:rsidR="008246F5" w:rsidRPr="000027B3">
        <w:rPr>
          <w:color w:val="000000" w:themeColor="text1"/>
          <w:szCs w:val="28"/>
          <w:lang w:val="kk-KZ"/>
        </w:rPr>
        <w:t xml:space="preserve">сол жүрекшенің, оның құлақшасының және өкпе </w:t>
      </w:r>
      <w:r w:rsidR="008246F5">
        <w:rPr>
          <w:color w:val="000000" w:themeColor="text1"/>
          <w:szCs w:val="28"/>
          <w:lang w:val="kk-KZ"/>
        </w:rPr>
        <w:t xml:space="preserve">қан тамырларының </w:t>
      </w:r>
      <w:r w:rsidR="008246F5" w:rsidRPr="000027B3">
        <w:rPr>
          <w:color w:val="000000" w:themeColor="text1"/>
          <w:szCs w:val="28"/>
          <w:lang w:val="kk-KZ"/>
        </w:rPr>
        <w:t xml:space="preserve">анатомиясын </w:t>
      </w:r>
      <w:r w:rsidR="008246F5">
        <w:rPr>
          <w:color w:val="000000" w:themeColor="text1"/>
          <w:szCs w:val="28"/>
          <w:lang w:val="kk-KZ"/>
        </w:rPr>
        <w:t>толық әрі нақты</w:t>
      </w:r>
      <w:r w:rsidR="008246F5" w:rsidRPr="000027B3">
        <w:rPr>
          <w:color w:val="000000" w:themeColor="text1"/>
          <w:szCs w:val="28"/>
          <w:lang w:val="kk-KZ"/>
        </w:rPr>
        <w:t xml:space="preserve"> </w:t>
      </w:r>
      <w:r w:rsidR="008246F5">
        <w:rPr>
          <w:color w:val="000000" w:themeColor="text1"/>
          <w:szCs w:val="28"/>
          <w:lang w:val="kk-KZ"/>
        </w:rPr>
        <w:t>көрсетеді</w:t>
      </w:r>
      <w:r w:rsidR="000027B3" w:rsidRPr="000027B3">
        <w:rPr>
          <w:color w:val="000000" w:themeColor="text1"/>
          <w:szCs w:val="28"/>
          <w:lang w:val="kk-KZ"/>
        </w:rPr>
        <w:t xml:space="preserve"> [20–22]. </w:t>
      </w:r>
      <w:r w:rsidR="000162F7" w:rsidRPr="000162F7">
        <w:rPr>
          <w:color w:val="000000" w:themeColor="text1"/>
          <w:szCs w:val="28"/>
          <w:lang w:val="kk-KZ"/>
        </w:rPr>
        <w:t xml:space="preserve">Компьютерлік томография (КТ) - </w:t>
      </w:r>
      <w:r w:rsidR="000162F7" w:rsidRPr="000027B3">
        <w:rPr>
          <w:color w:val="000000" w:themeColor="text1"/>
          <w:szCs w:val="28"/>
          <w:lang w:val="kk-KZ"/>
        </w:rPr>
        <w:t xml:space="preserve">ЖФ қайталану қаупімен байланысты факторларды </w:t>
      </w:r>
      <w:r w:rsidR="000162F7">
        <w:rPr>
          <w:color w:val="000000" w:themeColor="text1"/>
          <w:szCs w:val="28"/>
          <w:lang w:val="kk-KZ"/>
        </w:rPr>
        <w:t xml:space="preserve">талдау </w:t>
      </w:r>
      <w:r w:rsidR="000162F7" w:rsidRPr="000027B3">
        <w:rPr>
          <w:color w:val="000000" w:themeColor="text1"/>
          <w:szCs w:val="28"/>
          <w:lang w:val="kk-KZ"/>
        </w:rPr>
        <w:t xml:space="preserve">құралы ретінде </w:t>
      </w:r>
      <w:r w:rsidR="000027B3" w:rsidRPr="000027B3">
        <w:rPr>
          <w:color w:val="000000" w:themeColor="text1"/>
          <w:szCs w:val="28"/>
          <w:lang w:val="kk-KZ"/>
        </w:rPr>
        <w:t>сондай-ақ эпикар</w:t>
      </w:r>
      <w:r w:rsidR="000162F7">
        <w:rPr>
          <w:color w:val="000000" w:themeColor="text1"/>
          <w:szCs w:val="28"/>
          <w:lang w:val="kk-KZ"/>
        </w:rPr>
        <w:t>дық</w:t>
      </w:r>
      <w:r w:rsidR="000027B3" w:rsidRPr="000027B3">
        <w:rPr>
          <w:color w:val="000000" w:themeColor="text1"/>
          <w:szCs w:val="28"/>
          <w:lang w:val="kk-KZ"/>
        </w:rPr>
        <w:t xml:space="preserve"> </w:t>
      </w:r>
      <w:r w:rsidR="000162F7">
        <w:rPr>
          <w:color w:val="000000" w:themeColor="text1"/>
          <w:szCs w:val="28"/>
          <w:lang w:val="kk-KZ"/>
        </w:rPr>
        <w:t>және</w:t>
      </w:r>
      <w:r w:rsidR="000027B3" w:rsidRPr="000027B3">
        <w:rPr>
          <w:color w:val="000000" w:themeColor="text1"/>
          <w:szCs w:val="28"/>
          <w:lang w:val="kk-KZ"/>
        </w:rPr>
        <w:t xml:space="preserve"> </w:t>
      </w:r>
      <w:r w:rsidR="000162F7" w:rsidRPr="000162F7">
        <w:rPr>
          <w:color w:val="000000" w:themeColor="text1"/>
          <w:szCs w:val="28"/>
          <w:lang w:val="kk-KZ"/>
        </w:rPr>
        <w:t xml:space="preserve">жүрекше </w:t>
      </w:r>
      <w:r w:rsidR="000162F7">
        <w:rPr>
          <w:color w:val="000000" w:themeColor="text1"/>
          <w:szCs w:val="28"/>
          <w:lang w:val="kk-KZ"/>
        </w:rPr>
        <w:t>айналасындағы</w:t>
      </w:r>
      <w:r w:rsidR="000162F7" w:rsidRPr="000162F7">
        <w:rPr>
          <w:color w:val="000000" w:themeColor="text1"/>
          <w:szCs w:val="28"/>
          <w:lang w:val="kk-KZ"/>
        </w:rPr>
        <w:t xml:space="preserve"> май </w:t>
      </w:r>
      <w:r w:rsidR="000162F7">
        <w:rPr>
          <w:color w:val="000000" w:themeColor="text1"/>
          <w:szCs w:val="28"/>
          <w:lang w:val="kk-KZ"/>
        </w:rPr>
        <w:t>қабатының</w:t>
      </w:r>
      <w:r w:rsidR="000162F7" w:rsidRPr="000162F7">
        <w:rPr>
          <w:color w:val="000000" w:themeColor="text1"/>
          <w:szCs w:val="28"/>
          <w:lang w:val="kk-KZ"/>
        </w:rPr>
        <w:t xml:space="preserve"> сандық </w:t>
      </w:r>
      <w:r w:rsidR="000027B3" w:rsidRPr="000027B3">
        <w:rPr>
          <w:color w:val="000000" w:themeColor="text1"/>
          <w:szCs w:val="28"/>
          <w:lang w:val="kk-KZ"/>
        </w:rPr>
        <w:t xml:space="preserve"> және радиомикалық сипаттамаларын </w:t>
      </w:r>
      <w:r w:rsidR="000162F7">
        <w:rPr>
          <w:color w:val="000000" w:themeColor="text1"/>
          <w:szCs w:val="28"/>
          <w:lang w:val="kk-KZ"/>
        </w:rPr>
        <w:t>бағалауда да жиі қолданылады</w:t>
      </w:r>
      <w:r w:rsidR="000027B3" w:rsidRPr="000027B3">
        <w:rPr>
          <w:color w:val="000000" w:themeColor="text1"/>
          <w:szCs w:val="28"/>
          <w:lang w:val="kk-KZ"/>
        </w:rPr>
        <w:t xml:space="preserve">[22]. </w:t>
      </w:r>
      <w:r w:rsidR="00D815A6">
        <w:rPr>
          <w:color w:val="000000" w:themeColor="text1"/>
          <w:szCs w:val="28"/>
          <w:lang w:val="kk-KZ"/>
        </w:rPr>
        <w:t>К</w:t>
      </w:r>
      <w:r w:rsidR="00D815A6" w:rsidRPr="000027B3">
        <w:rPr>
          <w:color w:val="000000" w:themeColor="text1"/>
          <w:szCs w:val="28"/>
          <w:lang w:val="kk-KZ"/>
        </w:rPr>
        <w:t xml:space="preserve">еш контрастылы КТ </w:t>
      </w:r>
      <w:r w:rsidR="00D815A6">
        <w:rPr>
          <w:color w:val="000000" w:themeColor="text1"/>
          <w:szCs w:val="28"/>
          <w:lang w:val="kk-KZ"/>
        </w:rPr>
        <w:t>гистологиялық</w:t>
      </w:r>
      <w:r w:rsidR="000027B3" w:rsidRPr="000027B3">
        <w:rPr>
          <w:color w:val="000000" w:themeColor="text1"/>
          <w:szCs w:val="28"/>
          <w:lang w:val="kk-KZ"/>
        </w:rPr>
        <w:t xml:space="preserve"> өзгерістерді бағалау</w:t>
      </w:r>
      <w:r w:rsidR="00D815A6">
        <w:rPr>
          <w:color w:val="000000" w:themeColor="text1"/>
          <w:szCs w:val="28"/>
          <w:lang w:val="kk-KZ"/>
        </w:rPr>
        <w:t xml:space="preserve"> кезінде </w:t>
      </w:r>
      <w:r w:rsidR="000027B3" w:rsidRPr="000027B3">
        <w:rPr>
          <w:color w:val="000000" w:themeColor="text1"/>
          <w:szCs w:val="28"/>
          <w:lang w:val="kk-KZ"/>
        </w:rPr>
        <w:t xml:space="preserve">перспективалы бағыттардың бірі ретінде ерекше қызығушылық тудырады, алайда оның клиникалық рөлі мен стандарттау мәселелері әлі де талқылану үстінде [23]. </w:t>
      </w:r>
      <w:r w:rsidR="00D815A6">
        <w:rPr>
          <w:color w:val="000000" w:themeColor="text1"/>
          <w:szCs w:val="28"/>
          <w:lang w:val="kk-KZ"/>
        </w:rPr>
        <w:t xml:space="preserve">Сонымен қатар, </w:t>
      </w:r>
      <w:r w:rsidR="000027B3" w:rsidRPr="000027B3">
        <w:rPr>
          <w:color w:val="000000" w:themeColor="text1"/>
          <w:szCs w:val="28"/>
          <w:lang w:val="kk-KZ"/>
        </w:rPr>
        <w:t xml:space="preserve">жүректің сол бөлімдеріндегі тромбозды </w:t>
      </w:r>
      <w:r w:rsidR="003951D8">
        <w:rPr>
          <w:color w:val="000000" w:themeColor="text1"/>
          <w:szCs w:val="28"/>
          <w:lang w:val="kk-KZ"/>
        </w:rPr>
        <w:t>анықтау</w:t>
      </w:r>
      <w:r w:rsidR="000027B3" w:rsidRPr="000027B3">
        <w:rPr>
          <w:color w:val="000000" w:themeColor="text1"/>
          <w:szCs w:val="28"/>
          <w:lang w:val="kk-KZ"/>
        </w:rPr>
        <w:t xml:space="preserve"> кезінде</w:t>
      </w:r>
      <w:r w:rsidR="00D815A6">
        <w:rPr>
          <w:color w:val="000000" w:themeColor="text1"/>
          <w:szCs w:val="28"/>
          <w:lang w:val="kk-KZ"/>
        </w:rPr>
        <w:t xml:space="preserve"> </w:t>
      </w:r>
      <w:r w:rsidR="00D815A6" w:rsidRPr="00D815A6">
        <w:rPr>
          <w:color w:val="000000" w:themeColor="text1"/>
          <w:szCs w:val="28"/>
          <w:lang w:val="kk-KZ"/>
        </w:rPr>
        <w:t>зерттеу әдісі науқастың клиникалық жағдайына қарай таңда</w:t>
      </w:r>
      <w:r w:rsidR="00D815A6">
        <w:rPr>
          <w:color w:val="000000" w:themeColor="text1"/>
          <w:szCs w:val="28"/>
          <w:lang w:val="kk-KZ"/>
        </w:rPr>
        <w:t>лады</w:t>
      </w:r>
      <w:r w:rsidR="000027B3" w:rsidRPr="000027B3">
        <w:rPr>
          <w:color w:val="000000" w:themeColor="text1"/>
          <w:szCs w:val="28"/>
          <w:lang w:val="kk-KZ"/>
        </w:rPr>
        <w:t xml:space="preserve">, ал тромбты нақты растау қажет болғанда </w:t>
      </w:r>
      <w:r w:rsidR="00D815A6">
        <w:rPr>
          <w:color w:val="000000" w:themeColor="text1"/>
          <w:szCs w:val="28"/>
          <w:lang w:val="kk-KZ"/>
        </w:rPr>
        <w:t xml:space="preserve">жағдайда бірнеше диагностикалық тәсілді </w:t>
      </w:r>
      <w:r w:rsidR="000027B3" w:rsidRPr="000027B3">
        <w:rPr>
          <w:color w:val="000000" w:themeColor="text1"/>
          <w:szCs w:val="28"/>
          <w:lang w:val="kk-KZ"/>
        </w:rPr>
        <w:t>кешенді т</w:t>
      </w:r>
      <w:r w:rsidR="00D815A6">
        <w:rPr>
          <w:color w:val="000000" w:themeColor="text1"/>
          <w:szCs w:val="28"/>
          <w:lang w:val="kk-KZ"/>
        </w:rPr>
        <w:t>үрде қолдану ұсынылады</w:t>
      </w:r>
      <w:r w:rsidR="000027B3" w:rsidRPr="000027B3">
        <w:rPr>
          <w:color w:val="000000" w:themeColor="text1"/>
          <w:szCs w:val="28"/>
          <w:lang w:val="kk-KZ"/>
        </w:rPr>
        <w:t>[24].</w:t>
      </w:r>
    </w:p>
    <w:p w14:paraId="78DF6122" w14:textId="77777777" w:rsidR="000027B3" w:rsidRPr="000027B3" w:rsidRDefault="000027B3" w:rsidP="00A6647D">
      <w:pPr>
        <w:ind w:firstLine="708"/>
        <w:rPr>
          <w:color w:val="000000" w:themeColor="text1"/>
          <w:szCs w:val="28"/>
          <w:lang w:val="kk-KZ"/>
        </w:rPr>
      </w:pPr>
    </w:p>
    <w:p w14:paraId="183D243B" w14:textId="77777777" w:rsidR="00C24F3B" w:rsidRPr="00780BAC" w:rsidRDefault="00C24F3B" w:rsidP="00A6647D">
      <w:pPr>
        <w:rPr>
          <w:color w:val="000000"/>
          <w:szCs w:val="28"/>
          <w:lang w:val="kk-KZ"/>
        </w:rPr>
      </w:pPr>
    </w:p>
    <w:bookmarkStart w:id="42" w:name="OLE_LINK5"/>
    <w:p w14:paraId="2F3EBDD9" w14:textId="1EA14F69" w:rsidR="00C24F3B" w:rsidRPr="00780BAC" w:rsidRDefault="00AB6236" w:rsidP="00117973">
      <w:pPr>
        <w:ind w:firstLine="708"/>
        <w:jc w:val="center"/>
        <w:rPr>
          <w:color w:val="000000"/>
          <w:szCs w:val="28"/>
          <w:lang w:val="kk-KZ"/>
        </w:rPr>
      </w:pPr>
      <w:r w:rsidRPr="00780BAC">
        <w:rPr>
          <w:szCs w:val="28"/>
        </w:rPr>
        <w:fldChar w:fldCharType="begin"/>
      </w:r>
      <w:r w:rsidR="00F92542">
        <w:rPr>
          <w:szCs w:val="28"/>
        </w:rPr>
        <w:instrText xml:space="preserve"> INCLUDEPICTURE "C:\\Users\\ainurbekbay\\Library\\Group Containers\\UBF8T346G9.ms\\WebArchiveCopyPasteTempFiles\\com.microsoft.Word\\CT-angiography-of-86-year-old-man-with-atrial-fibrillation-mean-heart-rate-93-bpm_W640.jpg" \* MERGEFORMAT </w:instrText>
      </w:r>
      <w:r w:rsidRPr="00780BAC">
        <w:rPr>
          <w:szCs w:val="28"/>
        </w:rPr>
        <w:fldChar w:fldCharType="separate"/>
      </w:r>
      <w:r w:rsidRPr="00780BAC">
        <w:rPr>
          <w:noProof/>
          <w:szCs w:val="28"/>
        </w:rPr>
        <w:drawing>
          <wp:inline distT="0" distB="0" distL="0" distR="0" wp14:anchorId="6B192214" wp14:editId="1BA64730">
            <wp:extent cx="4171990" cy="3048000"/>
            <wp:effectExtent l="0" t="0" r="6350" b="0"/>
            <wp:docPr id="133891856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l="4743" t="4537" r="4743" b="4537"/>
                    <a:stretch>
                      <a:fillRect/>
                    </a:stretch>
                  </pic:blipFill>
                  <pic:spPr bwMode="auto">
                    <a:xfrm>
                      <a:off x="0" y="0"/>
                      <a:ext cx="4255506" cy="3109016"/>
                    </a:xfrm>
                    <a:prstGeom prst="rect">
                      <a:avLst/>
                    </a:prstGeom>
                    <a:noFill/>
                    <a:ln>
                      <a:noFill/>
                    </a:ln>
                  </pic:spPr>
                </pic:pic>
              </a:graphicData>
            </a:graphic>
          </wp:inline>
        </w:drawing>
      </w:r>
      <w:r w:rsidRPr="00780BAC">
        <w:rPr>
          <w:szCs w:val="28"/>
        </w:rPr>
        <w:fldChar w:fldCharType="end"/>
      </w:r>
      <w:bookmarkEnd w:id="42"/>
    </w:p>
    <w:p w14:paraId="57B5498A" w14:textId="77777777" w:rsidR="009B1E5D" w:rsidRDefault="009B1E5D" w:rsidP="00117973">
      <w:pPr>
        <w:jc w:val="center"/>
        <w:rPr>
          <w:color w:val="000000"/>
          <w:szCs w:val="28"/>
          <w:lang w:val="kk-KZ"/>
        </w:rPr>
      </w:pPr>
    </w:p>
    <w:p w14:paraId="16BA2077" w14:textId="3A39D536" w:rsidR="00C24F3B" w:rsidRPr="002D5B3B" w:rsidRDefault="00CD247B" w:rsidP="00117973">
      <w:pPr>
        <w:jc w:val="center"/>
        <w:rPr>
          <w:color w:val="000000"/>
          <w:szCs w:val="28"/>
          <w:lang w:val="kk-KZ"/>
        </w:rPr>
      </w:pPr>
      <w:r w:rsidRPr="002D5B3B">
        <w:rPr>
          <w:color w:val="000000"/>
          <w:szCs w:val="28"/>
          <w:lang w:val="kk-KZ"/>
        </w:rPr>
        <w:t>1.3</w:t>
      </w:r>
      <w:r w:rsidR="00496388">
        <w:rPr>
          <w:color w:val="000000"/>
          <w:szCs w:val="28"/>
          <w:lang w:val="kk-KZ"/>
        </w:rPr>
        <w:t xml:space="preserve"> </w:t>
      </w:r>
      <w:r w:rsidRPr="002D5B3B">
        <w:rPr>
          <w:color w:val="000000"/>
          <w:szCs w:val="28"/>
          <w:lang w:val="kk-KZ"/>
        </w:rPr>
        <w:t xml:space="preserve">сурет </w:t>
      </w:r>
      <w:r w:rsidR="003C0AFF" w:rsidRPr="00C10C66">
        <w:rPr>
          <w:color w:val="000000"/>
          <w:szCs w:val="28"/>
          <w:lang w:val="kk-KZ"/>
        </w:rPr>
        <w:t>-</w:t>
      </w:r>
      <w:r w:rsidRPr="002D5B3B">
        <w:rPr>
          <w:color w:val="000000"/>
          <w:szCs w:val="28"/>
          <w:lang w:val="kk-KZ"/>
        </w:rPr>
        <w:t xml:space="preserve"> Жүрекшелер фибрилляциясындағы жүректің компьютерлік томографиясы [24]</w:t>
      </w:r>
      <w:r w:rsidR="00C24F3B" w:rsidRPr="002D5B3B">
        <w:rPr>
          <w:color w:val="000000"/>
          <w:szCs w:val="28"/>
          <w:lang w:val="kk-KZ"/>
        </w:rPr>
        <w:br/>
      </w:r>
    </w:p>
    <w:p w14:paraId="7D7C3CC9" w14:textId="204D43F4" w:rsidR="00C24F3B" w:rsidRPr="002D5B3B" w:rsidRDefault="003951D8" w:rsidP="00A6647D">
      <w:pPr>
        <w:ind w:firstLine="708"/>
        <w:rPr>
          <w:color w:val="000000"/>
          <w:szCs w:val="28"/>
          <w:lang w:val="kk-KZ"/>
        </w:rPr>
      </w:pPr>
      <w:r>
        <w:rPr>
          <w:color w:val="000000"/>
          <w:szCs w:val="28"/>
          <w:lang w:val="kk-KZ"/>
        </w:rPr>
        <w:t xml:space="preserve">Алайда </w:t>
      </w:r>
      <w:r w:rsidR="00CD247B" w:rsidRPr="002D5B3B">
        <w:rPr>
          <w:color w:val="000000"/>
          <w:szCs w:val="28"/>
          <w:lang w:val="kk-KZ"/>
        </w:rPr>
        <w:t>КТ-ның</w:t>
      </w:r>
      <w:r>
        <w:rPr>
          <w:color w:val="000000"/>
          <w:szCs w:val="28"/>
          <w:lang w:val="kk-KZ"/>
        </w:rPr>
        <w:t xml:space="preserve"> анатомиялық көрінісінің анық болуына қарамастан, бұл әдістің де өзінің шектеулері бар: оған радиациялық әсердің болуы</w:t>
      </w:r>
      <w:r w:rsidR="00CD247B" w:rsidRPr="002D5B3B">
        <w:rPr>
          <w:color w:val="000000"/>
          <w:szCs w:val="28"/>
          <w:lang w:val="kk-KZ"/>
        </w:rPr>
        <w:t xml:space="preserve"> мен контраст</w:t>
      </w:r>
      <w:r>
        <w:rPr>
          <w:color w:val="000000"/>
          <w:szCs w:val="28"/>
          <w:lang w:val="kk-KZ"/>
        </w:rPr>
        <w:t xml:space="preserve">тық препаратты қажет етуі және де </w:t>
      </w:r>
      <w:r w:rsidR="00CD247B" w:rsidRPr="002D5B3B">
        <w:rPr>
          <w:color w:val="000000"/>
          <w:szCs w:val="28"/>
          <w:lang w:val="kk-KZ"/>
        </w:rPr>
        <w:t xml:space="preserve"> </w:t>
      </w:r>
      <w:r w:rsidR="004E47E7" w:rsidRPr="004E47E7">
        <w:rPr>
          <w:color w:val="000000"/>
          <w:szCs w:val="28"/>
          <w:lang w:val="kk-KZ"/>
        </w:rPr>
        <w:t>кейбір медициналық мекемелерде қолжетім</w:t>
      </w:r>
      <w:r w:rsidR="004E47E7">
        <w:rPr>
          <w:color w:val="000000"/>
          <w:szCs w:val="28"/>
          <w:lang w:val="kk-KZ"/>
        </w:rPr>
        <w:t xml:space="preserve">сіз болуы </w:t>
      </w:r>
      <w:r w:rsidR="004E47E7" w:rsidRPr="004E47E7">
        <w:rPr>
          <w:color w:val="000000"/>
          <w:szCs w:val="28"/>
          <w:lang w:val="kk-KZ"/>
        </w:rPr>
        <w:t>кіреді.</w:t>
      </w:r>
      <w:r w:rsidR="004E47E7">
        <w:rPr>
          <w:color w:val="000000"/>
          <w:szCs w:val="28"/>
          <w:lang w:val="kk-KZ"/>
        </w:rPr>
        <w:t xml:space="preserve"> Сонымен қатар, б</w:t>
      </w:r>
      <w:r w:rsidR="00CD247B" w:rsidRPr="002D5B3B">
        <w:rPr>
          <w:color w:val="000000"/>
          <w:szCs w:val="28"/>
          <w:lang w:val="kk-KZ"/>
        </w:rPr>
        <w:t xml:space="preserve">асқа бейнелеу әдістері сияқты КТ </w:t>
      </w:r>
      <w:r w:rsidR="004E47E7">
        <w:rPr>
          <w:color w:val="000000"/>
          <w:szCs w:val="28"/>
          <w:lang w:val="kk-KZ"/>
        </w:rPr>
        <w:t xml:space="preserve">жүрек </w:t>
      </w:r>
      <w:r w:rsidR="00CD247B" w:rsidRPr="002D5B3B">
        <w:rPr>
          <w:color w:val="000000"/>
          <w:szCs w:val="28"/>
          <w:lang w:val="kk-KZ"/>
        </w:rPr>
        <w:t>ырға</w:t>
      </w:r>
      <w:r w:rsidR="004E47E7">
        <w:rPr>
          <w:color w:val="000000"/>
          <w:szCs w:val="28"/>
          <w:lang w:val="kk-KZ"/>
        </w:rPr>
        <w:t>ғын</w:t>
      </w:r>
      <w:r w:rsidR="00CD247B" w:rsidRPr="002D5B3B">
        <w:rPr>
          <w:color w:val="000000"/>
          <w:szCs w:val="28"/>
          <w:lang w:val="kk-KZ"/>
        </w:rPr>
        <w:t xml:space="preserve"> ұзақ </w:t>
      </w:r>
      <w:r w:rsidR="004E47E7">
        <w:rPr>
          <w:color w:val="000000"/>
          <w:szCs w:val="28"/>
          <w:lang w:val="kk-KZ"/>
        </w:rPr>
        <w:t xml:space="preserve">уақыт </w:t>
      </w:r>
      <w:r w:rsidR="00CD247B" w:rsidRPr="002D5B3B">
        <w:rPr>
          <w:color w:val="000000"/>
          <w:szCs w:val="28"/>
          <w:lang w:val="kk-KZ"/>
        </w:rPr>
        <w:t>үздіксіз мониторинг</w:t>
      </w:r>
      <w:r w:rsidR="004E47E7">
        <w:rPr>
          <w:color w:val="000000"/>
          <w:szCs w:val="28"/>
          <w:lang w:val="kk-KZ"/>
        </w:rPr>
        <w:t xml:space="preserve"> жасауға</w:t>
      </w:r>
      <w:r w:rsidR="00CD247B" w:rsidRPr="002D5B3B">
        <w:rPr>
          <w:color w:val="000000"/>
          <w:szCs w:val="28"/>
          <w:lang w:val="kk-KZ"/>
        </w:rPr>
        <w:t xml:space="preserve"> арналмаған</w:t>
      </w:r>
      <w:r w:rsidR="00C24F3B" w:rsidRPr="002D5B3B">
        <w:rPr>
          <w:color w:val="000000"/>
          <w:szCs w:val="28"/>
          <w:lang w:val="kk-KZ"/>
        </w:rPr>
        <w:t>.</w:t>
      </w:r>
    </w:p>
    <w:p w14:paraId="2234D6C5" w14:textId="7A66B98E" w:rsidR="00C24F3B" w:rsidRPr="00794E80" w:rsidRDefault="004E47E7" w:rsidP="00794E80">
      <w:pPr>
        <w:rPr>
          <w:i/>
          <w:iCs/>
          <w:lang w:val="kk-KZ"/>
        </w:rPr>
      </w:pPr>
      <w:bookmarkStart w:id="43" w:name="_Toc224816793"/>
      <w:r w:rsidRPr="00794E80">
        <w:rPr>
          <w:i/>
          <w:iCs/>
          <w:lang w:val="kk-KZ"/>
        </w:rPr>
        <w:t>Магниттік-резонанстық томографияның ЖФ-ны бағалаудағы рөлі</w:t>
      </w:r>
      <w:bookmarkEnd w:id="43"/>
    </w:p>
    <w:p w14:paraId="302184C1" w14:textId="1390366F" w:rsidR="00C45C6E" w:rsidRDefault="00702487" w:rsidP="003A3C30">
      <w:pPr>
        <w:rPr>
          <w:color w:val="000000"/>
          <w:szCs w:val="28"/>
          <w:lang w:val="kk-KZ"/>
        </w:rPr>
      </w:pPr>
      <w:r w:rsidRPr="004E47E7">
        <w:rPr>
          <w:color w:val="000000"/>
          <w:szCs w:val="28"/>
          <w:lang w:val="kk-KZ"/>
        </w:rPr>
        <w:t xml:space="preserve">Магниттік-резонанстық томография (МРТ) </w:t>
      </w:r>
      <w:r w:rsidR="004E47E7" w:rsidRPr="004E47E7">
        <w:rPr>
          <w:color w:val="000000"/>
          <w:szCs w:val="28"/>
          <w:lang w:val="kk-KZ"/>
        </w:rPr>
        <w:t xml:space="preserve">- </w:t>
      </w:r>
      <w:r w:rsidRPr="004E47E7">
        <w:rPr>
          <w:color w:val="000000"/>
          <w:szCs w:val="28"/>
          <w:lang w:val="kk-KZ"/>
        </w:rPr>
        <w:t>сол жүрекшенің құрылымын сипаттау және</w:t>
      </w:r>
      <w:r w:rsidR="004E47E7" w:rsidRPr="004E47E7">
        <w:rPr>
          <w:color w:val="000000"/>
          <w:szCs w:val="28"/>
          <w:lang w:val="kk-KZ"/>
        </w:rPr>
        <w:t xml:space="preserve"> </w:t>
      </w:r>
      <w:r w:rsidR="004E47E7">
        <w:rPr>
          <w:color w:val="000000"/>
          <w:szCs w:val="28"/>
          <w:lang w:val="kk-KZ"/>
        </w:rPr>
        <w:t xml:space="preserve">қайта өзгеру процесстерін </w:t>
      </w:r>
      <w:r w:rsidRPr="004E47E7">
        <w:rPr>
          <w:color w:val="000000"/>
          <w:szCs w:val="28"/>
          <w:lang w:val="kk-KZ"/>
        </w:rPr>
        <w:t>талдау</w:t>
      </w:r>
      <w:r w:rsidR="004E47E7">
        <w:rPr>
          <w:color w:val="000000"/>
          <w:szCs w:val="28"/>
          <w:lang w:val="kk-KZ"/>
        </w:rPr>
        <w:t xml:space="preserve"> </w:t>
      </w:r>
      <w:r w:rsidRPr="004E47E7">
        <w:rPr>
          <w:color w:val="000000"/>
          <w:szCs w:val="28"/>
          <w:lang w:val="kk-KZ"/>
        </w:rPr>
        <w:t xml:space="preserve">мүмкіндігінің арқасында ЖФ-сы бар науқастарды кешенді бағалауда маңызды рөл атқарады. ЖФ </w:t>
      </w:r>
      <w:r w:rsidR="004E47E7">
        <w:rPr>
          <w:color w:val="000000"/>
          <w:szCs w:val="28"/>
          <w:lang w:val="kk-KZ"/>
        </w:rPr>
        <w:t xml:space="preserve">кезінде </w:t>
      </w:r>
      <w:r w:rsidR="00AF591A" w:rsidRPr="00AF591A">
        <w:rPr>
          <w:color w:val="000000"/>
          <w:szCs w:val="28"/>
          <w:lang w:val="kk-KZ"/>
        </w:rPr>
        <w:t>науқастардың белгілі бір топтарында</w:t>
      </w:r>
      <w:r w:rsidR="00AF591A">
        <w:rPr>
          <w:color w:val="000000"/>
          <w:szCs w:val="28"/>
          <w:lang w:val="kk-KZ"/>
        </w:rPr>
        <w:t>,</w:t>
      </w:r>
      <w:r w:rsidR="00AF591A" w:rsidRPr="00AF591A">
        <w:rPr>
          <w:color w:val="000000"/>
          <w:szCs w:val="28"/>
          <w:lang w:val="kk-KZ"/>
        </w:rPr>
        <w:t xml:space="preserve"> клиникалық шешім қабылдау мен </w:t>
      </w:r>
      <w:r w:rsidR="00AF591A">
        <w:rPr>
          <w:color w:val="000000"/>
          <w:szCs w:val="28"/>
          <w:lang w:val="kk-KZ"/>
        </w:rPr>
        <w:t>алдын ала болжам жасау мақсатында</w:t>
      </w:r>
      <w:r w:rsidR="00AF591A" w:rsidRPr="00AF591A">
        <w:rPr>
          <w:color w:val="000000"/>
          <w:szCs w:val="28"/>
          <w:lang w:val="kk-KZ"/>
        </w:rPr>
        <w:t xml:space="preserve"> </w:t>
      </w:r>
      <w:r w:rsidRPr="004E47E7">
        <w:rPr>
          <w:color w:val="000000"/>
          <w:szCs w:val="28"/>
          <w:lang w:val="kk-KZ"/>
        </w:rPr>
        <w:t>МРТ қолдану маңызды бағыт болып табылады [12,20,25]</w:t>
      </w:r>
      <w:r w:rsidR="00C24F3B" w:rsidRPr="004E47E7">
        <w:rPr>
          <w:color w:val="000000"/>
          <w:szCs w:val="28"/>
          <w:lang w:val="kk-KZ"/>
        </w:rPr>
        <w:t>.</w:t>
      </w:r>
      <w:r w:rsidR="00C24F3B" w:rsidRPr="004E47E7">
        <w:rPr>
          <w:color w:val="000000"/>
          <w:szCs w:val="28"/>
          <w:lang w:val="kk-KZ"/>
        </w:rPr>
        <w:br/>
      </w:r>
      <w:r w:rsidR="005D1BB5">
        <w:rPr>
          <w:color w:val="000000"/>
          <w:szCs w:val="28"/>
          <w:lang w:val="kk-KZ"/>
        </w:rPr>
        <w:t xml:space="preserve"> </w:t>
      </w:r>
      <w:r w:rsidR="003D1FB7">
        <w:rPr>
          <w:color w:val="000000"/>
          <w:szCs w:val="28"/>
          <w:lang w:val="kk-KZ"/>
        </w:rPr>
        <w:tab/>
      </w:r>
      <w:r w:rsidR="00AF591A" w:rsidRPr="002D5B3B">
        <w:rPr>
          <w:color w:val="000000"/>
          <w:szCs w:val="28"/>
          <w:lang w:val="kk-KZ"/>
        </w:rPr>
        <w:t xml:space="preserve">4D Flow МРТ жүректің ішіндегі гемодинамиканы үшөлшемді </w:t>
      </w:r>
      <w:r w:rsidR="00AF591A">
        <w:rPr>
          <w:color w:val="000000"/>
          <w:szCs w:val="28"/>
          <w:lang w:val="kk-KZ"/>
        </w:rPr>
        <w:t xml:space="preserve">түрде талдауға және </w:t>
      </w:r>
      <w:r w:rsidR="00AF591A" w:rsidRPr="002D5B3B">
        <w:rPr>
          <w:color w:val="000000"/>
          <w:szCs w:val="28"/>
          <w:lang w:val="kk-KZ"/>
        </w:rPr>
        <w:t>тромбоэмболиялық</w:t>
      </w:r>
      <w:r w:rsidR="00AF591A">
        <w:rPr>
          <w:color w:val="000000"/>
          <w:szCs w:val="28"/>
          <w:lang w:val="kk-KZ"/>
        </w:rPr>
        <w:t xml:space="preserve"> қауіптің пайда болуына ықпал ететін қан ағымының қауіп маркерлерін зерттеуге мүмкінді береді </w:t>
      </w:r>
      <w:r w:rsidRPr="002D5B3B">
        <w:rPr>
          <w:color w:val="000000"/>
          <w:szCs w:val="28"/>
          <w:lang w:val="kk-KZ"/>
        </w:rPr>
        <w:t>[26,27].</w:t>
      </w:r>
      <w:r w:rsidR="003A3C30">
        <w:rPr>
          <w:color w:val="000000"/>
          <w:szCs w:val="28"/>
          <w:lang w:val="kk-KZ"/>
        </w:rPr>
        <w:t xml:space="preserve"> </w:t>
      </w:r>
      <w:r w:rsidR="00AF591A" w:rsidRPr="00AF591A">
        <w:rPr>
          <w:color w:val="000000"/>
          <w:szCs w:val="28"/>
          <w:lang w:val="kk-KZ"/>
        </w:rPr>
        <w:t xml:space="preserve">Мұндай деректер, әсіресе тромб түзілуінің гемодинамикалық </w:t>
      </w:r>
      <w:r w:rsidR="00AF591A">
        <w:rPr>
          <w:color w:val="000000"/>
          <w:szCs w:val="28"/>
          <w:lang w:val="kk-KZ"/>
        </w:rPr>
        <w:t>себептерін</w:t>
      </w:r>
      <w:r w:rsidR="003A3C30">
        <w:rPr>
          <w:color w:val="000000"/>
          <w:szCs w:val="28"/>
          <w:lang w:val="kk-KZ"/>
        </w:rPr>
        <w:t xml:space="preserve"> </w:t>
      </w:r>
      <w:r w:rsidR="00AF591A" w:rsidRPr="00AF591A">
        <w:rPr>
          <w:color w:val="000000"/>
          <w:szCs w:val="28"/>
          <w:lang w:val="kk-KZ"/>
        </w:rPr>
        <w:t>бағалау кезінде, дәстүрлі клиникалық қауіп</w:t>
      </w:r>
      <w:r w:rsidR="003A3C30">
        <w:rPr>
          <w:color w:val="000000"/>
          <w:szCs w:val="28"/>
          <w:lang w:val="kk-KZ"/>
        </w:rPr>
        <w:t xml:space="preserve">ті анықтауда </w:t>
      </w:r>
      <w:r w:rsidR="00AF591A" w:rsidRPr="00AF591A">
        <w:rPr>
          <w:color w:val="000000"/>
          <w:szCs w:val="28"/>
          <w:lang w:val="kk-KZ"/>
        </w:rPr>
        <w:t>қосымша ақпарат көзі ретінде қ</w:t>
      </w:r>
      <w:r w:rsidR="003A3C30">
        <w:rPr>
          <w:color w:val="000000"/>
          <w:szCs w:val="28"/>
          <w:lang w:val="kk-KZ"/>
        </w:rPr>
        <w:t>олданылады</w:t>
      </w:r>
      <w:r w:rsidR="00AF591A" w:rsidRPr="00AF591A">
        <w:rPr>
          <w:color w:val="000000"/>
          <w:szCs w:val="28"/>
          <w:lang w:val="kk-KZ"/>
        </w:rPr>
        <w:t xml:space="preserve"> [28].</w:t>
      </w:r>
    </w:p>
    <w:p w14:paraId="517E2FE2" w14:textId="77777777" w:rsidR="003A3C30" w:rsidRPr="00780BAC" w:rsidRDefault="003A3C30" w:rsidP="003A3C30">
      <w:pPr>
        <w:rPr>
          <w:color w:val="000000"/>
          <w:szCs w:val="28"/>
          <w:lang w:val="kk-KZ"/>
        </w:rPr>
      </w:pPr>
    </w:p>
    <w:p w14:paraId="32FEBFCA" w14:textId="197D0410" w:rsidR="001A0777" w:rsidRPr="00780BAC" w:rsidRDefault="00EE6593" w:rsidP="00A6647D">
      <w:pPr>
        <w:jc w:val="center"/>
        <w:rPr>
          <w:color w:val="000000"/>
          <w:szCs w:val="28"/>
          <w:lang w:val="kk-KZ"/>
        </w:rPr>
      </w:pPr>
      <w:r w:rsidRPr="00780BAC">
        <w:rPr>
          <w:noProof/>
          <w:color w:val="000000"/>
          <w:szCs w:val="28"/>
          <w:lang w:val="kk-KZ"/>
        </w:rPr>
        <w:lastRenderedPageBreak/>
        <w:drawing>
          <wp:inline distT="0" distB="0" distL="0" distR="0" wp14:anchorId="6C118A70" wp14:editId="3C296487">
            <wp:extent cx="4243213" cy="2854037"/>
            <wp:effectExtent l="0" t="0" r="0" b="3810"/>
            <wp:docPr id="258722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22668" name=""/>
                    <pic:cNvPicPr/>
                  </pic:nvPicPr>
                  <pic:blipFill rotWithShape="1">
                    <a:blip r:embed="rId14"/>
                    <a:srcRect l="2889" t="6430" r="2889" b="6430"/>
                    <a:stretch>
                      <a:fillRect/>
                    </a:stretch>
                  </pic:blipFill>
                  <pic:spPr>
                    <a:xfrm>
                      <a:off x="0" y="0"/>
                      <a:ext cx="4414404" cy="2969182"/>
                    </a:xfrm>
                    <a:prstGeom prst="rect">
                      <a:avLst/>
                    </a:prstGeom>
                  </pic:spPr>
                </pic:pic>
              </a:graphicData>
            </a:graphic>
          </wp:inline>
        </w:drawing>
      </w:r>
    </w:p>
    <w:p w14:paraId="7D0D65A3" w14:textId="77777777" w:rsidR="001A0777" w:rsidRPr="0053584E" w:rsidRDefault="001A0777" w:rsidP="00A6647D">
      <w:pPr>
        <w:jc w:val="center"/>
        <w:rPr>
          <w:color w:val="000000"/>
          <w:szCs w:val="28"/>
          <w:lang w:val="kk-KZ"/>
        </w:rPr>
      </w:pPr>
    </w:p>
    <w:p w14:paraId="467A657A" w14:textId="26814E23" w:rsidR="00C24F3B" w:rsidRPr="002D5B3B" w:rsidRDefault="00702487" w:rsidP="00A6647D">
      <w:pPr>
        <w:jc w:val="center"/>
        <w:rPr>
          <w:color w:val="000000"/>
          <w:szCs w:val="28"/>
          <w:lang w:val="kk-KZ"/>
        </w:rPr>
      </w:pPr>
      <w:r w:rsidRPr="002D5B3B">
        <w:rPr>
          <w:color w:val="000000"/>
          <w:szCs w:val="28"/>
          <w:lang w:val="kk-KZ"/>
        </w:rPr>
        <w:t>1.4</w:t>
      </w:r>
      <w:r w:rsidR="00496388">
        <w:rPr>
          <w:color w:val="000000"/>
          <w:szCs w:val="28"/>
          <w:lang w:val="kk-KZ"/>
        </w:rPr>
        <w:t xml:space="preserve"> </w:t>
      </w:r>
      <w:r w:rsidRPr="002D5B3B">
        <w:rPr>
          <w:color w:val="000000"/>
          <w:szCs w:val="28"/>
          <w:lang w:val="kk-KZ"/>
        </w:rPr>
        <w:t xml:space="preserve">сурет </w:t>
      </w:r>
      <w:r w:rsidR="003C0AFF" w:rsidRPr="003C0AFF">
        <w:rPr>
          <w:color w:val="000000"/>
          <w:szCs w:val="28"/>
          <w:lang w:val="kk-KZ"/>
        </w:rPr>
        <w:t>-</w:t>
      </w:r>
      <w:r w:rsidRPr="002D5B3B">
        <w:rPr>
          <w:color w:val="000000"/>
          <w:szCs w:val="28"/>
          <w:lang w:val="kk-KZ"/>
        </w:rPr>
        <w:t xml:space="preserve"> 4D Flow МРТ деректері бойынша жүректің ішіндегі гемодинамиканы бейнелеу мысалы (қан ағысының векторлық өрістері мен ағыс қисықтары) [28]</w:t>
      </w:r>
      <w:r w:rsidR="00C24F3B" w:rsidRPr="002D5B3B">
        <w:rPr>
          <w:color w:val="000000"/>
          <w:szCs w:val="28"/>
          <w:lang w:val="kk-KZ"/>
        </w:rPr>
        <w:br/>
      </w:r>
    </w:p>
    <w:p w14:paraId="6093D45B" w14:textId="212E1EBC" w:rsidR="00C24F3B" w:rsidRDefault="00702487" w:rsidP="00A6647D">
      <w:pPr>
        <w:ind w:firstLine="708"/>
        <w:rPr>
          <w:color w:val="000000"/>
          <w:szCs w:val="28"/>
          <w:lang w:val="kk-KZ"/>
        </w:rPr>
      </w:pPr>
      <w:r w:rsidRPr="002D5B3B">
        <w:rPr>
          <w:color w:val="000000"/>
          <w:szCs w:val="28"/>
          <w:lang w:val="kk-KZ"/>
        </w:rPr>
        <w:t>МРТ/4D Flow әдістерінің шектеулеріне жоғары құны, зерттеудің ұзақтығы, сондай-ақ жабдыққа және персоналдың біліктілігіне қойылатын талаптар жатады, бұл аталған технологиялардың жаппай скрининг пен үздіксіз мониторингте қолданылу мүмкіндігін төмендетеді</w:t>
      </w:r>
      <w:r w:rsidR="00C24F3B" w:rsidRPr="002D5B3B">
        <w:rPr>
          <w:color w:val="000000"/>
          <w:szCs w:val="28"/>
          <w:lang w:val="kk-KZ"/>
        </w:rPr>
        <w:t>.</w:t>
      </w:r>
      <w:r w:rsidR="004F5FD6">
        <w:rPr>
          <w:color w:val="000000"/>
          <w:szCs w:val="28"/>
          <w:lang w:val="kk-KZ"/>
        </w:rPr>
        <w:t xml:space="preserve"> </w:t>
      </w:r>
    </w:p>
    <w:p w14:paraId="0F3EDB90" w14:textId="183A693F" w:rsidR="003A3C30" w:rsidRDefault="003A3C30" w:rsidP="00A6647D">
      <w:pPr>
        <w:ind w:firstLine="708"/>
        <w:rPr>
          <w:color w:val="000000"/>
          <w:szCs w:val="28"/>
          <w:lang w:val="kk-KZ"/>
        </w:rPr>
      </w:pPr>
      <w:r>
        <w:rPr>
          <w:color w:val="000000"/>
          <w:szCs w:val="28"/>
          <w:lang w:val="kk-KZ"/>
        </w:rPr>
        <w:t xml:space="preserve">Соған қарамастан </w:t>
      </w:r>
      <w:r w:rsidRPr="002D5B3B">
        <w:rPr>
          <w:color w:val="000000"/>
          <w:szCs w:val="28"/>
          <w:lang w:val="kk-KZ"/>
        </w:rPr>
        <w:t>МРТ/4D Flow әдістерінің</w:t>
      </w:r>
      <w:r>
        <w:rPr>
          <w:color w:val="000000"/>
          <w:szCs w:val="28"/>
          <w:lang w:val="kk-KZ"/>
        </w:rPr>
        <w:t xml:space="preserve"> де бірнеше шектеулері бар: оған зерттеудің ұзақ уақыт алуы, жоғары құны жатады және де жабдықтың сапасы мен мамандардың кәсіби біліктілігіне қойылатын талаптар кіреді. </w:t>
      </w:r>
    </w:p>
    <w:p w14:paraId="7328C17D" w14:textId="7150F75D" w:rsidR="002C727C" w:rsidRDefault="00725B66" w:rsidP="00A6647D">
      <w:pPr>
        <w:ind w:firstLine="708"/>
        <w:rPr>
          <w:color w:val="000000"/>
          <w:szCs w:val="28"/>
          <w:lang w:val="kk-KZ"/>
        </w:rPr>
      </w:pPr>
      <w:r w:rsidRPr="00725B66">
        <w:rPr>
          <w:color w:val="000000"/>
          <w:szCs w:val="28"/>
          <w:lang w:val="kk-KZ"/>
        </w:rPr>
        <w:t xml:space="preserve">Электрокардиография (ЭКГ) </w:t>
      </w:r>
      <w:r>
        <w:rPr>
          <w:color w:val="000000"/>
          <w:szCs w:val="28"/>
          <w:lang w:val="kk-KZ"/>
        </w:rPr>
        <w:t>-</w:t>
      </w:r>
      <w:r w:rsidRPr="00725B66">
        <w:rPr>
          <w:color w:val="000000"/>
          <w:szCs w:val="28"/>
          <w:lang w:val="kk-KZ"/>
        </w:rPr>
        <w:t xml:space="preserve"> жүрекше фибрилляциясын (ЖФ) анықтауда клиникалық практикада кеңінен қолданылатын</w:t>
      </w:r>
      <w:r>
        <w:rPr>
          <w:color w:val="000000"/>
          <w:szCs w:val="28"/>
          <w:lang w:val="kk-KZ"/>
        </w:rPr>
        <w:t xml:space="preserve"> </w:t>
      </w:r>
      <w:r w:rsidRPr="00725B66">
        <w:rPr>
          <w:color w:val="000000"/>
          <w:szCs w:val="28"/>
          <w:lang w:val="kk-KZ"/>
        </w:rPr>
        <w:t xml:space="preserve">ең қолжетімді әдіс ретінде танылған. </w:t>
      </w:r>
      <w:r>
        <w:rPr>
          <w:color w:val="000000"/>
          <w:szCs w:val="28"/>
          <w:lang w:val="kk-KZ"/>
        </w:rPr>
        <w:t xml:space="preserve">Диагнозды растау </w:t>
      </w:r>
      <w:r w:rsidRPr="00725B66">
        <w:rPr>
          <w:color w:val="000000"/>
          <w:szCs w:val="28"/>
          <w:lang w:val="kk-KZ"/>
        </w:rPr>
        <w:t>электрокардиографиялық</w:t>
      </w:r>
      <w:r>
        <w:rPr>
          <w:color w:val="000000"/>
          <w:szCs w:val="28"/>
          <w:lang w:val="kk-KZ"/>
        </w:rPr>
        <w:t xml:space="preserve"> көрсеткіштерге сүйене отыра анықталынады, мысалы: </w:t>
      </w:r>
      <w:r w:rsidRPr="00725B66">
        <w:rPr>
          <w:color w:val="000000"/>
          <w:szCs w:val="28"/>
          <w:lang w:val="kk-KZ"/>
        </w:rPr>
        <w:t>P тісшесінің жоқтығы, RR интервалдарының тұрақсыздығы және қарыншалық ырғақтың айтарлықтай ретсіздігі</w:t>
      </w:r>
      <w:r w:rsidR="002C727C" w:rsidRPr="002C727C">
        <w:rPr>
          <w:color w:val="000000"/>
          <w:szCs w:val="28"/>
          <w:lang w:val="kk-KZ"/>
        </w:rPr>
        <w:t xml:space="preserve"> </w:t>
      </w:r>
      <w:r w:rsidR="002C727C">
        <w:rPr>
          <w:color w:val="000000"/>
          <w:szCs w:val="28"/>
          <w:lang w:val="kk-KZ"/>
        </w:rPr>
        <w:t xml:space="preserve">осы көрсеткіштердің барлығы ЖФ </w:t>
      </w:r>
      <w:r w:rsidR="002C727C" w:rsidRPr="002C727C">
        <w:rPr>
          <w:color w:val="000000"/>
          <w:szCs w:val="28"/>
          <w:lang w:val="kk-KZ"/>
        </w:rPr>
        <w:t>-</w:t>
      </w:r>
      <w:r w:rsidR="002C727C">
        <w:rPr>
          <w:color w:val="000000"/>
          <w:szCs w:val="28"/>
          <w:lang w:val="kk-KZ"/>
        </w:rPr>
        <w:t xml:space="preserve"> тың ЭКГ белгілеріне жатады.</w:t>
      </w:r>
      <w:r>
        <w:rPr>
          <w:color w:val="000000"/>
          <w:szCs w:val="28"/>
          <w:lang w:val="kk-KZ"/>
        </w:rPr>
        <w:t xml:space="preserve"> </w:t>
      </w:r>
      <w:r w:rsidRPr="00725B66">
        <w:rPr>
          <w:color w:val="000000"/>
          <w:szCs w:val="28"/>
          <w:lang w:val="kk-KZ"/>
        </w:rPr>
        <w:t>ЭКГ-ның маңызды артықшылықтар</w:t>
      </w:r>
      <w:r>
        <w:rPr>
          <w:color w:val="000000"/>
          <w:szCs w:val="28"/>
          <w:lang w:val="kk-KZ"/>
        </w:rPr>
        <w:t>ы ол</w:t>
      </w:r>
      <w:r w:rsidRPr="00725B66">
        <w:rPr>
          <w:color w:val="000000"/>
          <w:szCs w:val="28"/>
          <w:lang w:val="kk-KZ"/>
        </w:rPr>
        <w:t xml:space="preserve"> ұзақ мерзімді мониторинг жүргізу мүмкіндігі, оған Холтерлік мониторинг</w:t>
      </w:r>
      <w:r w:rsidR="00AE232F">
        <w:rPr>
          <w:color w:val="000000"/>
          <w:szCs w:val="28"/>
          <w:lang w:val="kk-KZ"/>
        </w:rPr>
        <w:t xml:space="preserve">, </w:t>
      </w:r>
      <w:r w:rsidR="00AE232F" w:rsidRPr="00AE232F">
        <w:rPr>
          <w:color w:val="000000"/>
          <w:szCs w:val="28"/>
          <w:lang w:val="kk-KZ"/>
        </w:rPr>
        <w:t>патч-рекордерлер және басқа да киілетін тіркеу құрылғылары</w:t>
      </w:r>
      <w:r w:rsidR="002C727C" w:rsidRPr="002C727C">
        <w:rPr>
          <w:color w:val="000000"/>
          <w:szCs w:val="28"/>
          <w:lang w:val="kk-KZ"/>
        </w:rPr>
        <w:t xml:space="preserve"> к</w:t>
      </w:r>
      <w:r w:rsidR="002C727C">
        <w:rPr>
          <w:color w:val="000000"/>
          <w:szCs w:val="28"/>
          <w:lang w:val="kk-KZ"/>
        </w:rPr>
        <w:t>іреді</w:t>
      </w:r>
      <w:r w:rsidR="00AE232F">
        <w:rPr>
          <w:color w:val="000000"/>
          <w:szCs w:val="28"/>
          <w:lang w:val="kk-KZ"/>
        </w:rPr>
        <w:t>,</w:t>
      </w:r>
      <w:r w:rsidRPr="00725B66">
        <w:rPr>
          <w:color w:val="000000"/>
          <w:szCs w:val="28"/>
          <w:lang w:val="kk-KZ"/>
        </w:rPr>
        <w:t xml:space="preserve"> бұл әсіресе пароксизмалы ЖФ-ны анықтауда аса маңызды</w:t>
      </w:r>
      <w:r w:rsidR="00AE232F">
        <w:rPr>
          <w:color w:val="000000"/>
          <w:szCs w:val="28"/>
          <w:lang w:val="kk-KZ"/>
        </w:rPr>
        <w:t xml:space="preserve"> рөл атқарады</w:t>
      </w:r>
      <w:r w:rsidR="002C727C">
        <w:rPr>
          <w:color w:val="000000"/>
          <w:szCs w:val="28"/>
          <w:lang w:val="kk-KZ"/>
        </w:rPr>
        <w:t>[</w:t>
      </w:r>
      <w:r w:rsidR="002C727C" w:rsidRPr="002C727C">
        <w:rPr>
          <w:color w:val="000000"/>
          <w:szCs w:val="28"/>
          <w:lang w:val="kk-KZ"/>
        </w:rPr>
        <w:t>6-8</w:t>
      </w:r>
      <w:r w:rsidR="002C727C">
        <w:rPr>
          <w:color w:val="000000"/>
          <w:szCs w:val="28"/>
          <w:lang w:val="kk-KZ"/>
        </w:rPr>
        <w:t>]</w:t>
      </w:r>
      <w:r w:rsidRPr="00725B66">
        <w:rPr>
          <w:color w:val="000000"/>
          <w:szCs w:val="28"/>
          <w:lang w:val="kk-KZ"/>
        </w:rPr>
        <w:t xml:space="preserve">. Дегенмен, </w:t>
      </w:r>
      <w:r w:rsidR="00AE232F">
        <w:rPr>
          <w:color w:val="000000"/>
          <w:szCs w:val="28"/>
          <w:lang w:val="kk-KZ"/>
        </w:rPr>
        <w:t>улкен</w:t>
      </w:r>
      <w:r w:rsidRPr="00725B66">
        <w:rPr>
          <w:color w:val="000000"/>
          <w:szCs w:val="28"/>
          <w:lang w:val="kk-KZ"/>
        </w:rPr>
        <w:t xml:space="preserve"> көлемдегі ЭКГ </w:t>
      </w:r>
      <w:r w:rsidR="00AE232F">
        <w:rPr>
          <w:color w:val="000000"/>
          <w:szCs w:val="28"/>
          <w:lang w:val="kk-KZ"/>
        </w:rPr>
        <w:t>мәліметтерді</w:t>
      </w:r>
      <w:r w:rsidRPr="00725B66">
        <w:rPr>
          <w:color w:val="000000"/>
          <w:szCs w:val="28"/>
          <w:lang w:val="kk-KZ"/>
        </w:rPr>
        <w:t xml:space="preserve"> визуалды талдау көп еңбекті </w:t>
      </w:r>
      <w:r w:rsidR="00AE232F">
        <w:rPr>
          <w:color w:val="000000"/>
          <w:szCs w:val="28"/>
          <w:lang w:val="kk-KZ"/>
        </w:rPr>
        <w:t>қажет</w:t>
      </w:r>
      <w:r w:rsidRPr="00725B66">
        <w:rPr>
          <w:color w:val="000000"/>
          <w:szCs w:val="28"/>
          <w:lang w:val="kk-KZ"/>
        </w:rPr>
        <w:t xml:space="preserve"> етеді,</w:t>
      </w:r>
      <w:r w:rsidR="00AE232F">
        <w:rPr>
          <w:color w:val="000000"/>
          <w:szCs w:val="28"/>
          <w:lang w:val="kk-KZ"/>
        </w:rPr>
        <w:t xml:space="preserve"> сонымен қатар</w:t>
      </w:r>
      <w:r w:rsidRPr="00725B66">
        <w:rPr>
          <w:color w:val="000000"/>
          <w:szCs w:val="28"/>
          <w:lang w:val="kk-KZ"/>
        </w:rPr>
        <w:t xml:space="preserve"> маманның біліктілік деңгейіне тәуелді </w:t>
      </w:r>
      <w:r w:rsidR="00AE232F">
        <w:rPr>
          <w:color w:val="000000"/>
          <w:szCs w:val="28"/>
          <w:lang w:val="kk-KZ"/>
        </w:rPr>
        <w:t xml:space="preserve">болады </w:t>
      </w:r>
      <w:r w:rsidRPr="00725B66">
        <w:rPr>
          <w:color w:val="000000"/>
          <w:szCs w:val="28"/>
          <w:lang w:val="kk-KZ"/>
        </w:rPr>
        <w:t xml:space="preserve">және артефактілер болған жағдайда </w:t>
      </w:r>
      <w:r w:rsidR="00AE232F">
        <w:rPr>
          <w:color w:val="000000"/>
          <w:szCs w:val="28"/>
          <w:lang w:val="kk-KZ"/>
        </w:rPr>
        <w:t>процесс қиындай түседі</w:t>
      </w:r>
      <w:r w:rsidRPr="00725B66">
        <w:rPr>
          <w:color w:val="000000"/>
          <w:szCs w:val="28"/>
          <w:lang w:val="kk-KZ"/>
        </w:rPr>
        <w:t xml:space="preserve">. </w:t>
      </w:r>
      <w:r w:rsidR="00AE232F">
        <w:rPr>
          <w:color w:val="000000"/>
          <w:szCs w:val="28"/>
          <w:lang w:val="kk-KZ"/>
        </w:rPr>
        <w:t>Мұндай жағдай</w:t>
      </w:r>
      <w:r w:rsidRPr="00725B66">
        <w:rPr>
          <w:color w:val="000000"/>
          <w:szCs w:val="28"/>
          <w:lang w:val="kk-KZ"/>
        </w:rPr>
        <w:t xml:space="preserve"> қысқа мерзімді эпизодтарды байқамай қалу қаупін арттырады. Осы себептен, заманауи </w:t>
      </w:r>
      <w:r w:rsidR="00AE232F">
        <w:rPr>
          <w:color w:val="000000"/>
          <w:szCs w:val="28"/>
          <w:lang w:val="kk-KZ"/>
        </w:rPr>
        <w:t>нұсқаула</w:t>
      </w:r>
      <w:r w:rsidRPr="00725B66">
        <w:rPr>
          <w:color w:val="000000"/>
          <w:szCs w:val="28"/>
          <w:lang w:val="kk-KZ"/>
        </w:rPr>
        <w:t>р мен ғылыми зерттеулерде ЖФ-ны тиімді анықтау</w:t>
      </w:r>
      <w:r w:rsidR="002C727C">
        <w:rPr>
          <w:color w:val="000000"/>
          <w:szCs w:val="28"/>
          <w:lang w:val="kk-KZ"/>
        </w:rPr>
        <w:t xml:space="preserve"> негізінде</w:t>
      </w:r>
      <w:r w:rsidRPr="00725B66">
        <w:rPr>
          <w:color w:val="000000"/>
          <w:szCs w:val="28"/>
          <w:lang w:val="kk-KZ"/>
        </w:rPr>
        <w:t xml:space="preserve"> ұйымдасқан скрининг пен мониторингті</w:t>
      </w:r>
      <w:r w:rsidR="002C727C">
        <w:rPr>
          <w:color w:val="000000"/>
          <w:szCs w:val="28"/>
          <w:lang w:val="kk-KZ"/>
        </w:rPr>
        <w:t>ң</w:t>
      </w:r>
      <w:r w:rsidRPr="00725B66">
        <w:rPr>
          <w:color w:val="000000"/>
          <w:szCs w:val="28"/>
          <w:lang w:val="kk-KZ"/>
        </w:rPr>
        <w:t xml:space="preserve">, соның ішінде сандық технологияларды </w:t>
      </w:r>
      <w:r w:rsidR="002C727C" w:rsidRPr="002C727C">
        <w:rPr>
          <w:color w:val="000000"/>
          <w:szCs w:val="28"/>
          <w:lang w:val="kk-KZ"/>
        </w:rPr>
        <w:t>енгізудің маңыздылығы ерекше атап өтіледі [8].</w:t>
      </w:r>
    </w:p>
    <w:p w14:paraId="619866A5" w14:textId="53B063F8" w:rsidR="00C24F3B" w:rsidRPr="002D5B3B" w:rsidRDefault="002C727C" w:rsidP="002C727C">
      <w:pPr>
        <w:ind w:firstLine="708"/>
        <w:rPr>
          <w:color w:val="000000"/>
          <w:szCs w:val="28"/>
          <w:lang w:val="kk-KZ"/>
        </w:rPr>
      </w:pPr>
      <w:r>
        <w:rPr>
          <w:color w:val="000000"/>
          <w:szCs w:val="28"/>
          <w:lang w:val="kk-KZ"/>
        </w:rPr>
        <w:t xml:space="preserve">Жоғарыда атап өткен жүректі бейнелеу әдістері </w:t>
      </w:r>
      <w:r w:rsidRPr="002C727C">
        <w:rPr>
          <w:color w:val="000000"/>
          <w:szCs w:val="28"/>
          <w:lang w:val="kk-KZ"/>
        </w:rPr>
        <w:t>-</w:t>
      </w:r>
      <w:r>
        <w:rPr>
          <w:color w:val="000000"/>
          <w:szCs w:val="28"/>
          <w:lang w:val="kk-KZ"/>
        </w:rPr>
        <w:t xml:space="preserve"> </w:t>
      </w:r>
      <w:r w:rsidRPr="002C727C">
        <w:rPr>
          <w:color w:val="000000"/>
          <w:szCs w:val="28"/>
          <w:lang w:val="kk-KZ"/>
        </w:rPr>
        <w:t>эхокардиография, компьютерлік томография және магниттік-резонанстық томография/4D Flow -</w:t>
      </w:r>
      <w:r w:rsidR="00702487" w:rsidRPr="002D5B3B">
        <w:rPr>
          <w:color w:val="000000"/>
          <w:szCs w:val="28"/>
          <w:lang w:val="kk-KZ"/>
        </w:rPr>
        <w:t xml:space="preserve"> </w:t>
      </w:r>
      <w:r w:rsidR="00702487" w:rsidRPr="002D5B3B">
        <w:rPr>
          <w:color w:val="000000"/>
          <w:szCs w:val="28"/>
          <w:lang w:val="kk-KZ"/>
        </w:rPr>
        <w:lastRenderedPageBreak/>
        <w:t xml:space="preserve">ЖФ кезіндегі құрылымдық өзгерістер мен асқынуларды </w:t>
      </w:r>
      <w:r>
        <w:rPr>
          <w:color w:val="000000"/>
          <w:szCs w:val="28"/>
          <w:lang w:val="kk-KZ"/>
        </w:rPr>
        <w:t>анықтау</w:t>
      </w:r>
      <w:r w:rsidR="00702487" w:rsidRPr="002D5B3B">
        <w:rPr>
          <w:color w:val="000000"/>
          <w:szCs w:val="28"/>
          <w:lang w:val="kk-KZ"/>
        </w:rPr>
        <w:t xml:space="preserve"> және тромбоэмболиялық қауіп факторларын нақты</w:t>
      </w:r>
      <w:r w:rsidR="003C429F" w:rsidRPr="003C429F">
        <w:rPr>
          <w:color w:val="000000"/>
          <w:szCs w:val="28"/>
          <w:lang w:val="kk-KZ"/>
        </w:rPr>
        <w:t xml:space="preserve"> </w:t>
      </w:r>
      <w:r w:rsidR="003C429F">
        <w:rPr>
          <w:color w:val="000000"/>
          <w:szCs w:val="28"/>
          <w:lang w:val="kk-KZ"/>
        </w:rPr>
        <w:t>бағалауда</w:t>
      </w:r>
      <w:r w:rsidR="00702487" w:rsidRPr="002D5B3B">
        <w:rPr>
          <w:color w:val="000000"/>
          <w:szCs w:val="28"/>
          <w:lang w:val="kk-KZ"/>
        </w:rPr>
        <w:t xml:space="preserve"> </w:t>
      </w:r>
      <w:r w:rsidR="003C429F">
        <w:rPr>
          <w:color w:val="000000"/>
          <w:szCs w:val="28"/>
          <w:lang w:val="kk-KZ"/>
        </w:rPr>
        <w:t>маңызды рөл атқарады</w:t>
      </w:r>
      <w:r w:rsidR="00702487" w:rsidRPr="002D5B3B">
        <w:rPr>
          <w:color w:val="000000"/>
          <w:szCs w:val="28"/>
          <w:lang w:val="kk-KZ"/>
        </w:rPr>
        <w:t xml:space="preserve"> [9,10,13</w:t>
      </w:r>
      <w:r w:rsidR="003C429F" w:rsidRPr="003C429F">
        <w:rPr>
          <w:color w:val="000000"/>
          <w:szCs w:val="28"/>
          <w:lang w:val="kk-KZ"/>
        </w:rPr>
        <w:t>-</w:t>
      </w:r>
      <w:r w:rsidR="00702487" w:rsidRPr="002D5B3B">
        <w:rPr>
          <w:color w:val="000000"/>
          <w:szCs w:val="28"/>
          <w:lang w:val="kk-KZ"/>
        </w:rPr>
        <w:t xml:space="preserve">15,25,26]. Алайда олар ЖФ-ның қысқа мерзімді эпизодтарын үздіксіз анықтауға арналмаған. </w:t>
      </w:r>
      <w:r w:rsidR="003C429F">
        <w:rPr>
          <w:color w:val="000000"/>
          <w:szCs w:val="28"/>
          <w:lang w:val="kk-KZ"/>
        </w:rPr>
        <w:t>Сондықтан</w:t>
      </w:r>
      <w:r w:rsidR="00702487" w:rsidRPr="002D5B3B">
        <w:rPr>
          <w:color w:val="000000"/>
          <w:szCs w:val="28"/>
          <w:lang w:val="kk-KZ"/>
        </w:rPr>
        <w:t>,</w:t>
      </w:r>
      <w:r w:rsidR="003C429F">
        <w:rPr>
          <w:color w:val="000000"/>
          <w:szCs w:val="28"/>
          <w:lang w:val="kk-KZ"/>
        </w:rPr>
        <w:t xml:space="preserve"> ЭКГ</w:t>
      </w:r>
      <w:r w:rsidR="00702487" w:rsidRPr="002D5B3B">
        <w:rPr>
          <w:color w:val="000000"/>
          <w:szCs w:val="28"/>
          <w:lang w:val="kk-KZ"/>
        </w:rPr>
        <w:t xml:space="preserve"> мониторинг жағдайында ЖФ-ны ерте анықтаудың ең </w:t>
      </w:r>
      <w:r w:rsidR="003C429F">
        <w:rPr>
          <w:color w:val="000000"/>
          <w:szCs w:val="28"/>
          <w:lang w:val="kk-KZ"/>
        </w:rPr>
        <w:t>тиімді және қолжетімді құралы болып қала береді</w:t>
      </w:r>
      <w:r w:rsidR="00702487" w:rsidRPr="002D5B3B">
        <w:rPr>
          <w:color w:val="000000"/>
          <w:szCs w:val="28"/>
          <w:lang w:val="kk-KZ"/>
        </w:rPr>
        <w:t xml:space="preserve">, ал өзекті </w:t>
      </w:r>
      <w:r w:rsidR="003C429F">
        <w:rPr>
          <w:color w:val="000000"/>
          <w:szCs w:val="28"/>
          <w:lang w:val="kk-KZ"/>
        </w:rPr>
        <w:t>мәселелердің бірі -</w:t>
      </w:r>
      <w:r w:rsidR="00702487" w:rsidRPr="002D5B3B">
        <w:rPr>
          <w:color w:val="000000"/>
          <w:szCs w:val="28"/>
          <w:lang w:val="kk-KZ"/>
        </w:rPr>
        <w:t xml:space="preserve"> пароксизмдерді анықтаудың сенімділігін арттыруға және нәтиженің субъективті </w:t>
      </w:r>
      <w:r w:rsidR="003C429F">
        <w:rPr>
          <w:color w:val="000000"/>
          <w:szCs w:val="28"/>
          <w:lang w:val="kk-KZ"/>
        </w:rPr>
        <w:t xml:space="preserve">түрде </w:t>
      </w:r>
      <w:r w:rsidR="00702487" w:rsidRPr="002D5B3B">
        <w:rPr>
          <w:color w:val="000000"/>
          <w:szCs w:val="28"/>
          <w:lang w:val="kk-KZ"/>
        </w:rPr>
        <w:t xml:space="preserve">түсіндіру тәуелділігін </w:t>
      </w:r>
      <w:r w:rsidR="003C429F">
        <w:rPr>
          <w:color w:val="000000"/>
          <w:szCs w:val="28"/>
          <w:lang w:val="kk-KZ"/>
        </w:rPr>
        <w:t>азайту</w:t>
      </w:r>
      <w:r w:rsidR="00702487" w:rsidRPr="002D5B3B">
        <w:rPr>
          <w:color w:val="000000"/>
          <w:szCs w:val="28"/>
          <w:lang w:val="kk-KZ"/>
        </w:rPr>
        <w:t xml:space="preserve"> </w:t>
      </w:r>
      <w:r w:rsidR="003C429F">
        <w:rPr>
          <w:color w:val="000000"/>
          <w:szCs w:val="28"/>
          <w:lang w:val="kk-KZ"/>
        </w:rPr>
        <w:t xml:space="preserve">мақсатында </w:t>
      </w:r>
      <w:r w:rsidR="00702487" w:rsidRPr="002D5B3B">
        <w:rPr>
          <w:color w:val="000000"/>
          <w:szCs w:val="28"/>
          <w:lang w:val="kk-KZ"/>
        </w:rPr>
        <w:t>ЭКГ</w:t>
      </w:r>
      <w:r w:rsidR="003C429F">
        <w:rPr>
          <w:color w:val="000000"/>
          <w:szCs w:val="28"/>
          <w:lang w:val="kk-KZ"/>
        </w:rPr>
        <w:t xml:space="preserve"> </w:t>
      </w:r>
      <w:r w:rsidR="00702487" w:rsidRPr="002D5B3B">
        <w:rPr>
          <w:color w:val="000000"/>
          <w:szCs w:val="28"/>
          <w:lang w:val="kk-KZ"/>
        </w:rPr>
        <w:t xml:space="preserve">жазбаларын автоматтандырылған талдау әдістерін дамыту </w:t>
      </w:r>
      <w:r w:rsidR="003C429F">
        <w:rPr>
          <w:color w:val="000000"/>
          <w:szCs w:val="28"/>
          <w:lang w:val="kk-KZ"/>
        </w:rPr>
        <w:t>атап көрсетіледі</w:t>
      </w:r>
      <w:r w:rsidR="00702487" w:rsidRPr="002D5B3B">
        <w:rPr>
          <w:color w:val="000000"/>
          <w:szCs w:val="28"/>
          <w:lang w:val="kk-KZ"/>
        </w:rPr>
        <w:t xml:space="preserve"> [6–8]</w:t>
      </w:r>
      <w:r w:rsidR="00C24F3B" w:rsidRPr="002D5B3B">
        <w:rPr>
          <w:color w:val="000000"/>
          <w:szCs w:val="28"/>
          <w:lang w:val="kk-KZ"/>
        </w:rPr>
        <w:t>.</w:t>
      </w:r>
    </w:p>
    <w:p w14:paraId="448CBB48" w14:textId="11AE83B0" w:rsidR="00C65BA7" w:rsidRPr="002D5B3B" w:rsidRDefault="00253BE2" w:rsidP="00A6647D">
      <w:pPr>
        <w:ind w:firstLine="708"/>
        <w:rPr>
          <w:color w:val="000000"/>
          <w:szCs w:val="28"/>
          <w:lang w:val="kk-KZ"/>
        </w:rPr>
      </w:pPr>
      <w:r w:rsidRPr="00253BE2">
        <w:rPr>
          <w:color w:val="000000"/>
          <w:szCs w:val="28"/>
          <w:lang w:val="kk-KZ"/>
        </w:rPr>
        <w:t>C</w:t>
      </w:r>
      <w:r w:rsidR="00702487" w:rsidRPr="002D5B3B">
        <w:rPr>
          <w:color w:val="000000"/>
          <w:szCs w:val="28"/>
          <w:lang w:val="kk-KZ"/>
        </w:rPr>
        <w:t>оңғы жылдары ЭКГ деректер</w:t>
      </w:r>
      <w:r>
        <w:rPr>
          <w:color w:val="000000"/>
          <w:szCs w:val="28"/>
          <w:lang w:val="kk-KZ"/>
        </w:rPr>
        <w:t xml:space="preserve">ін қолдана отырып, ЖФ </w:t>
      </w:r>
      <w:r w:rsidRPr="00253BE2">
        <w:rPr>
          <w:color w:val="000000"/>
          <w:szCs w:val="28"/>
          <w:lang w:val="kk-KZ"/>
        </w:rPr>
        <w:t xml:space="preserve">- </w:t>
      </w:r>
      <w:r>
        <w:rPr>
          <w:color w:val="000000"/>
          <w:szCs w:val="28"/>
          <w:lang w:val="kk-KZ"/>
        </w:rPr>
        <w:t xml:space="preserve">ны автоматты түрде анықтайтын жеке диагностикалық әдістер дамып келеді. Атап өткен әдістер </w:t>
      </w:r>
      <w:r w:rsidR="00702487" w:rsidRPr="00B75661">
        <w:rPr>
          <w:color w:val="000000" w:themeColor="text1"/>
          <w:szCs w:val="28"/>
          <w:lang w:val="kk-KZ"/>
        </w:rPr>
        <w:t>Мұндай әдістер мониторинг жағдайында ұзақ жазбаларды талдауға бағытталған және нәтиженің субъективті түсіндіруге</w:t>
      </w:r>
      <w:r w:rsidR="00B75661" w:rsidRPr="00B75661">
        <w:rPr>
          <w:color w:val="000000" w:themeColor="text1"/>
          <w:szCs w:val="28"/>
          <w:lang w:val="kk-KZ"/>
        </w:rPr>
        <w:t xml:space="preserve"> деген</w:t>
      </w:r>
      <w:r w:rsidR="00702487" w:rsidRPr="00B75661">
        <w:rPr>
          <w:color w:val="000000" w:themeColor="text1"/>
          <w:szCs w:val="28"/>
          <w:lang w:val="kk-KZ"/>
        </w:rPr>
        <w:t xml:space="preserve"> тәуелділігін</w:t>
      </w:r>
      <w:r w:rsidRPr="00B75661">
        <w:rPr>
          <w:color w:val="000000" w:themeColor="text1"/>
          <w:szCs w:val="28"/>
          <w:lang w:val="kk-KZ"/>
        </w:rPr>
        <w:t xml:space="preserve"> азайта отырып,</w:t>
      </w:r>
      <w:r w:rsidR="00702487" w:rsidRPr="00B75661">
        <w:rPr>
          <w:color w:val="000000" w:themeColor="text1"/>
          <w:szCs w:val="28"/>
          <w:lang w:val="kk-KZ"/>
        </w:rPr>
        <w:t xml:space="preserve"> қысқа мерзімді пароксизмдердің анықт</w:t>
      </w:r>
      <w:r w:rsidR="00B75661">
        <w:rPr>
          <w:color w:val="000000" w:themeColor="text1"/>
          <w:szCs w:val="28"/>
          <w:lang w:val="kk-KZ"/>
        </w:rPr>
        <w:t>ау</w:t>
      </w:r>
      <w:r w:rsidR="00702487" w:rsidRPr="00B75661">
        <w:rPr>
          <w:color w:val="000000" w:themeColor="text1"/>
          <w:szCs w:val="28"/>
          <w:lang w:val="kk-KZ"/>
        </w:rPr>
        <w:t xml:space="preserve"> мүмкінді</w:t>
      </w:r>
      <w:r w:rsidR="00B75661">
        <w:rPr>
          <w:color w:val="000000" w:themeColor="text1"/>
          <w:szCs w:val="28"/>
          <w:lang w:val="kk-KZ"/>
        </w:rPr>
        <w:t>гін арттырады</w:t>
      </w:r>
      <w:r w:rsidR="00702487" w:rsidRPr="00B75661">
        <w:rPr>
          <w:color w:val="000000" w:themeColor="text1"/>
          <w:szCs w:val="28"/>
          <w:lang w:val="kk-KZ"/>
        </w:rPr>
        <w:t xml:space="preserve"> [29,30]. </w:t>
      </w:r>
      <w:r w:rsidR="00702487" w:rsidRPr="00150B06">
        <w:rPr>
          <w:color w:val="000000" w:themeColor="text1"/>
          <w:szCs w:val="28"/>
          <w:lang w:val="kk-KZ"/>
        </w:rPr>
        <w:t xml:space="preserve">Әдебиетте нақты уақытта жұмыс </w:t>
      </w:r>
      <w:r w:rsidR="00B75661" w:rsidRPr="00150B06">
        <w:rPr>
          <w:color w:val="000000" w:themeColor="text1"/>
          <w:szCs w:val="28"/>
          <w:lang w:val="kk-KZ"/>
        </w:rPr>
        <w:t>жасайтын</w:t>
      </w:r>
      <w:r w:rsidR="00702487" w:rsidRPr="00150B06">
        <w:rPr>
          <w:color w:val="000000" w:themeColor="text1"/>
          <w:szCs w:val="28"/>
          <w:lang w:val="kk-KZ"/>
        </w:rPr>
        <w:t xml:space="preserve"> және портативті құрылғыларда </w:t>
      </w:r>
      <w:r w:rsidR="00B75661" w:rsidRPr="00150B06">
        <w:rPr>
          <w:color w:val="000000" w:themeColor="text1"/>
          <w:szCs w:val="28"/>
          <w:lang w:val="kk-KZ"/>
        </w:rPr>
        <w:t xml:space="preserve">қолдануға икемді және </w:t>
      </w:r>
      <w:r w:rsidR="00702487" w:rsidRPr="00150B06">
        <w:rPr>
          <w:color w:val="000000" w:themeColor="text1"/>
          <w:szCs w:val="28"/>
          <w:lang w:val="kk-KZ"/>
        </w:rPr>
        <w:t>есептеу</w:t>
      </w:r>
      <w:r w:rsidR="00B75661" w:rsidRPr="00150B06">
        <w:rPr>
          <w:color w:val="000000" w:themeColor="text1"/>
          <w:szCs w:val="28"/>
          <w:lang w:val="kk-KZ"/>
        </w:rPr>
        <w:t>ге</w:t>
      </w:r>
      <w:r w:rsidR="00702487" w:rsidRPr="00150B06">
        <w:rPr>
          <w:color w:val="000000" w:themeColor="text1"/>
          <w:szCs w:val="28"/>
          <w:lang w:val="kk-KZ"/>
        </w:rPr>
        <w:t xml:space="preserve"> үнемді алгоритмдер [31,32,33], </w:t>
      </w:r>
      <w:r w:rsidR="00B75661" w:rsidRPr="00150B06">
        <w:rPr>
          <w:color w:val="000000" w:themeColor="text1"/>
          <w:szCs w:val="28"/>
          <w:lang w:val="kk-KZ"/>
        </w:rPr>
        <w:t xml:space="preserve">сонымен қатар </w:t>
      </w:r>
      <w:r w:rsidR="00B75661" w:rsidRPr="00150B06">
        <w:rPr>
          <w:color w:val="46474A"/>
          <w:spacing w:val="8"/>
          <w:szCs w:val="28"/>
          <w:shd w:val="clear" w:color="auto" w:fill="FFFFFF"/>
          <w:lang w:val="kk-KZ"/>
        </w:rPr>
        <w:t>жасанды интеллект негізіндегі шешімдер ұсынылған.</w:t>
      </w:r>
      <w:r w:rsidR="00B75661">
        <w:rPr>
          <w:rFonts w:ascii="Arial" w:hAnsi="Arial" w:cs="Arial"/>
          <w:color w:val="46474A"/>
          <w:spacing w:val="8"/>
          <w:sz w:val="23"/>
          <w:szCs w:val="23"/>
          <w:shd w:val="clear" w:color="auto" w:fill="FFFFFF"/>
          <w:lang w:val="kk-KZ"/>
        </w:rPr>
        <w:t xml:space="preserve"> </w:t>
      </w:r>
      <w:r w:rsidR="00B75661" w:rsidRPr="00150B06">
        <w:rPr>
          <w:color w:val="000000" w:themeColor="text1"/>
          <w:szCs w:val="28"/>
          <w:lang w:val="kk-KZ"/>
        </w:rPr>
        <w:t>Ж</w:t>
      </w:r>
      <w:r w:rsidR="00702487" w:rsidRPr="00150B06">
        <w:rPr>
          <w:color w:val="000000" w:themeColor="text1"/>
          <w:szCs w:val="28"/>
          <w:lang w:val="kk-KZ"/>
        </w:rPr>
        <w:t>асанды</w:t>
      </w:r>
      <w:r w:rsidR="00702487" w:rsidRPr="00253BE2">
        <w:rPr>
          <w:color w:val="C00000"/>
          <w:szCs w:val="28"/>
          <w:lang w:val="kk-KZ"/>
        </w:rPr>
        <w:t xml:space="preserve"> </w:t>
      </w:r>
      <w:r w:rsidR="00702487" w:rsidRPr="00150B06">
        <w:rPr>
          <w:color w:val="000000" w:themeColor="text1"/>
          <w:szCs w:val="28"/>
          <w:lang w:val="kk-KZ"/>
        </w:rPr>
        <w:t>интеллект тәсілдері: RR/HRV-</w:t>
      </w:r>
      <w:r w:rsidR="00B75661" w:rsidRPr="00150B06">
        <w:rPr>
          <w:color w:val="000000" w:themeColor="text1"/>
          <w:szCs w:val="28"/>
          <w:lang w:val="kk-KZ"/>
        </w:rPr>
        <w:t xml:space="preserve"> көрсеткіштеріне негізделген</w:t>
      </w:r>
      <w:r w:rsidR="00702487" w:rsidRPr="00150B06">
        <w:rPr>
          <w:color w:val="000000" w:themeColor="text1"/>
          <w:szCs w:val="28"/>
          <w:lang w:val="kk-KZ"/>
        </w:rPr>
        <w:t xml:space="preserve"> машиналық оқыту әдістері мен ансамбльдік классификаторлар [34,35,36,37], </w:t>
      </w:r>
      <w:r w:rsidR="00C054B5" w:rsidRPr="00150B06">
        <w:rPr>
          <w:color w:val="000000" w:themeColor="text1"/>
          <w:szCs w:val="28"/>
          <w:lang w:val="kk-KZ"/>
        </w:rPr>
        <w:t xml:space="preserve">сондай – ақ </w:t>
      </w:r>
      <w:r w:rsidR="00702487" w:rsidRPr="00150B06">
        <w:rPr>
          <w:color w:val="000000" w:themeColor="text1"/>
          <w:szCs w:val="28"/>
          <w:lang w:val="kk-KZ"/>
        </w:rPr>
        <w:t xml:space="preserve">амбулаторлық жазбаларда аритмияларды </w:t>
      </w:r>
      <w:r w:rsidR="00C054B5" w:rsidRPr="00150B06">
        <w:rPr>
          <w:color w:val="000000" w:themeColor="text1"/>
          <w:szCs w:val="28"/>
          <w:lang w:val="kk-KZ"/>
        </w:rPr>
        <w:t xml:space="preserve">жоғары дәлдікпен </w:t>
      </w:r>
      <w:r w:rsidR="00702487" w:rsidRPr="00150B06">
        <w:rPr>
          <w:color w:val="000000" w:themeColor="text1"/>
          <w:szCs w:val="28"/>
          <w:lang w:val="kk-KZ"/>
        </w:rPr>
        <w:t>тану</w:t>
      </w:r>
      <w:r w:rsidR="00C054B5" w:rsidRPr="00150B06">
        <w:rPr>
          <w:color w:val="000000" w:themeColor="text1"/>
          <w:szCs w:val="28"/>
          <w:lang w:val="kk-KZ"/>
        </w:rPr>
        <w:t>ғ</w:t>
      </w:r>
      <w:r w:rsidR="00702487" w:rsidRPr="00150B06">
        <w:rPr>
          <w:color w:val="000000" w:themeColor="text1"/>
          <w:szCs w:val="28"/>
          <w:lang w:val="kk-KZ"/>
        </w:rPr>
        <w:t xml:space="preserve">а </w:t>
      </w:r>
      <w:r w:rsidR="00C054B5" w:rsidRPr="00150B06">
        <w:rPr>
          <w:color w:val="000000" w:themeColor="text1"/>
          <w:szCs w:val="28"/>
          <w:lang w:val="kk-KZ"/>
        </w:rPr>
        <w:t>мүмкіндік беретін онымен қоса</w:t>
      </w:r>
      <w:r w:rsidR="00702487" w:rsidRPr="00150B06">
        <w:rPr>
          <w:color w:val="000000" w:themeColor="text1"/>
          <w:szCs w:val="28"/>
          <w:lang w:val="kk-KZ"/>
        </w:rPr>
        <w:t xml:space="preserve"> синустық ырғақта да ЖФ-ға бейімділікті анықтау арқылы скрининг мүмкіндіктерін кеңейтетін нейрондық желілік шешімдер [38,39,40] ұсынылған. </w:t>
      </w:r>
      <w:r w:rsidR="00C054B5" w:rsidRPr="00150B06">
        <w:rPr>
          <w:color w:val="000000" w:themeColor="text1"/>
          <w:szCs w:val="28"/>
          <w:lang w:val="kk-KZ"/>
        </w:rPr>
        <w:t>Осыған дейін</w:t>
      </w:r>
      <w:r w:rsidR="00702487" w:rsidRPr="00150B06">
        <w:rPr>
          <w:color w:val="000000" w:themeColor="text1"/>
          <w:szCs w:val="28"/>
          <w:lang w:val="kk-KZ"/>
        </w:rPr>
        <w:t xml:space="preserve"> автоматтандырылған алгоритмдердің т</w:t>
      </w:r>
      <w:r w:rsidR="00C054B5" w:rsidRPr="00150B06">
        <w:rPr>
          <w:color w:val="000000" w:themeColor="text1"/>
          <w:szCs w:val="28"/>
          <w:lang w:val="kk-KZ"/>
        </w:rPr>
        <w:t>иімділігі</w:t>
      </w:r>
      <w:r w:rsidR="00702487" w:rsidRPr="00150B06">
        <w:rPr>
          <w:color w:val="000000" w:themeColor="text1"/>
          <w:szCs w:val="28"/>
          <w:lang w:val="kk-KZ"/>
        </w:rPr>
        <w:t xml:space="preserve"> сигналды алдын ала өңдеу сапасы</w:t>
      </w:r>
      <w:r w:rsidR="00C054B5" w:rsidRPr="00150B06">
        <w:rPr>
          <w:color w:val="000000" w:themeColor="text1"/>
          <w:szCs w:val="28"/>
          <w:lang w:val="kk-KZ"/>
        </w:rPr>
        <w:t>на</w:t>
      </w:r>
      <w:r w:rsidR="00702487" w:rsidRPr="00150B06">
        <w:rPr>
          <w:color w:val="000000" w:themeColor="text1"/>
          <w:szCs w:val="28"/>
          <w:lang w:val="kk-KZ"/>
        </w:rPr>
        <w:t xml:space="preserve"> </w:t>
      </w:r>
      <w:r w:rsidR="00C054B5" w:rsidRPr="00150B06">
        <w:rPr>
          <w:color w:val="000000" w:themeColor="text1"/>
          <w:szCs w:val="28"/>
          <w:lang w:val="kk-KZ"/>
        </w:rPr>
        <w:t>және</w:t>
      </w:r>
      <w:r w:rsidR="00702487" w:rsidRPr="00150B06">
        <w:rPr>
          <w:color w:val="000000" w:themeColor="text1"/>
          <w:szCs w:val="28"/>
          <w:lang w:val="kk-KZ"/>
        </w:rPr>
        <w:t xml:space="preserve"> QRS-кешендерін анықтаудың сенімділігіне, әсіресе шу мен артефактілер </w:t>
      </w:r>
      <w:r w:rsidR="00C054B5" w:rsidRPr="00150B06">
        <w:rPr>
          <w:color w:val="000000" w:themeColor="text1"/>
          <w:szCs w:val="28"/>
          <w:lang w:val="kk-KZ"/>
        </w:rPr>
        <w:t>кездескен жағдайларда</w:t>
      </w:r>
      <w:r w:rsidR="00702487" w:rsidRPr="00150B06">
        <w:rPr>
          <w:color w:val="000000" w:themeColor="text1"/>
          <w:szCs w:val="28"/>
          <w:lang w:val="kk-KZ"/>
        </w:rPr>
        <w:t xml:space="preserve">, айтарлықтай тәуелді екені атап көрсетіледі [41–43]. </w:t>
      </w:r>
      <w:r w:rsidR="00C054B5" w:rsidRPr="00150B06">
        <w:rPr>
          <w:color w:val="000000" w:themeColor="text1"/>
          <w:szCs w:val="28"/>
          <w:lang w:val="kk-KZ"/>
        </w:rPr>
        <w:t>Сол себепті</w:t>
      </w:r>
      <w:r w:rsidR="00702487" w:rsidRPr="00150B06">
        <w:rPr>
          <w:color w:val="000000" w:themeColor="text1"/>
          <w:szCs w:val="28"/>
          <w:lang w:val="kk-KZ"/>
        </w:rPr>
        <w:t xml:space="preserve">, автоматтандырылған әдістерді тек ЖФ </w:t>
      </w:r>
      <w:r w:rsidR="00C054B5" w:rsidRPr="00150B06">
        <w:rPr>
          <w:color w:val="000000" w:themeColor="text1"/>
          <w:szCs w:val="28"/>
          <w:lang w:val="kk-KZ"/>
        </w:rPr>
        <w:t xml:space="preserve">диагнозы қойылған кезде ғана емес, </w:t>
      </w:r>
      <w:r w:rsidR="00702487" w:rsidRPr="00150B06">
        <w:rPr>
          <w:color w:val="000000" w:themeColor="text1"/>
          <w:szCs w:val="28"/>
          <w:lang w:val="kk-KZ"/>
        </w:rPr>
        <w:t>сонымен бірге ырғақ көрсеткіштерінің жергілікті динамикасы бойынша синустық ырғақтан аритмияға өту сәтін ерте анықтауға бағыттай отырып дамыту қажет. Бұл пароксизмалды эпизодтар</w:t>
      </w:r>
      <w:r w:rsidR="00150B06" w:rsidRPr="00150B06">
        <w:rPr>
          <w:color w:val="000000" w:themeColor="text1"/>
          <w:szCs w:val="28"/>
          <w:lang w:val="kk-KZ"/>
        </w:rPr>
        <w:t>ды анықтауда сезімталдықты жоғарылатып</w:t>
      </w:r>
      <w:r w:rsidR="00702487" w:rsidRPr="00150B06">
        <w:rPr>
          <w:color w:val="000000" w:themeColor="text1"/>
          <w:szCs w:val="28"/>
          <w:lang w:val="kk-KZ"/>
        </w:rPr>
        <w:t xml:space="preserve"> және үздіксіз мониторинг кезінде оларды жіберіп алу қаупін төмендетуге мүмкіндік береді</w:t>
      </w:r>
      <w:r w:rsidR="00C65BA7" w:rsidRPr="00150B06">
        <w:rPr>
          <w:color w:val="000000" w:themeColor="text1"/>
          <w:szCs w:val="28"/>
          <w:lang w:val="kk-KZ"/>
        </w:rPr>
        <w:t>.</w:t>
      </w:r>
    </w:p>
    <w:p w14:paraId="130386CA" w14:textId="77777777" w:rsidR="00BA3BF1" w:rsidRPr="002035C7" w:rsidRDefault="00BA3BF1" w:rsidP="002035C7">
      <w:pPr>
        <w:ind w:firstLine="0"/>
        <w:rPr>
          <w:color w:val="000000" w:themeColor="text1"/>
          <w:szCs w:val="28"/>
          <w:lang w:val="kk-KZ"/>
        </w:rPr>
      </w:pPr>
    </w:p>
    <w:p w14:paraId="3B54FE86" w14:textId="481D2561" w:rsidR="00343AC7" w:rsidRPr="00E05530" w:rsidRDefault="002D2B95" w:rsidP="00C313EA">
      <w:pPr>
        <w:pStyle w:val="a8"/>
        <w:ind w:left="420" w:firstLine="0"/>
        <w:outlineLvl w:val="1"/>
        <w:rPr>
          <w:rStyle w:val="ypks7kbdpwfgdykd3qb9"/>
          <w:rFonts w:eastAsiaTheme="majorEastAsia"/>
          <w:b/>
          <w:bCs/>
          <w:color w:val="000000" w:themeColor="text1"/>
          <w:szCs w:val="28"/>
          <w:lang w:val="kk-KZ"/>
        </w:rPr>
      </w:pPr>
      <w:bookmarkStart w:id="44" w:name="_Toc224816794"/>
      <w:bookmarkStart w:id="45" w:name="_Toc224817785"/>
      <w:bookmarkStart w:id="46" w:name="_Toc224820309"/>
      <w:bookmarkStart w:id="47" w:name="_Toc224820351"/>
      <w:bookmarkStart w:id="48" w:name="_Toc224820393"/>
      <w:bookmarkStart w:id="49" w:name="_Toc224843564"/>
      <w:r w:rsidRPr="00E05530">
        <w:rPr>
          <w:b/>
          <w:bCs/>
          <w:lang w:val="kk-KZ"/>
        </w:rPr>
        <w:t xml:space="preserve">1.2 </w:t>
      </w:r>
      <w:bookmarkEnd w:id="44"/>
      <w:bookmarkEnd w:id="45"/>
      <w:bookmarkEnd w:id="46"/>
      <w:bookmarkEnd w:id="47"/>
      <w:bookmarkEnd w:id="48"/>
      <w:r w:rsidR="00C313EA" w:rsidRPr="00E05530">
        <w:rPr>
          <w:b/>
          <w:bCs/>
          <w:color w:val="000000" w:themeColor="text1"/>
          <w:szCs w:val="28"/>
          <w:lang w:val="kk-KZ"/>
        </w:rPr>
        <w:t xml:space="preserve">Электрокардиосигналдың </w:t>
      </w:r>
      <w:r w:rsidR="00C313EA" w:rsidRPr="00E05530">
        <w:rPr>
          <w:rStyle w:val="ypks7kbdpwfgdykd3qb9"/>
          <w:rFonts w:eastAsiaTheme="majorEastAsia"/>
          <w:b/>
          <w:bCs/>
          <w:color w:val="000000" w:themeColor="text1"/>
          <w:szCs w:val="28"/>
          <w:lang w:val="kk-KZ"/>
        </w:rPr>
        <w:t>пайда</w:t>
      </w:r>
      <w:r w:rsidR="00C313EA" w:rsidRPr="00E05530">
        <w:rPr>
          <w:b/>
          <w:bCs/>
          <w:color w:val="000000" w:themeColor="text1"/>
          <w:szCs w:val="28"/>
          <w:lang w:val="kk-KZ"/>
        </w:rPr>
        <w:t xml:space="preserve"> болуы </w:t>
      </w:r>
      <w:r w:rsidR="00C313EA" w:rsidRPr="00E05530">
        <w:rPr>
          <w:rStyle w:val="ypks7kbdpwfgdykd3qb9"/>
          <w:rFonts w:eastAsiaTheme="majorEastAsia"/>
          <w:b/>
          <w:bCs/>
          <w:color w:val="000000" w:themeColor="text1"/>
          <w:szCs w:val="28"/>
          <w:lang w:val="kk-KZ"/>
        </w:rPr>
        <w:t>мен</w:t>
      </w:r>
      <w:r w:rsidR="00C313EA" w:rsidRPr="00E05530">
        <w:rPr>
          <w:b/>
          <w:bCs/>
          <w:color w:val="000000" w:themeColor="text1"/>
          <w:szCs w:val="28"/>
          <w:lang w:val="kk-KZ"/>
        </w:rPr>
        <w:t xml:space="preserve"> </w:t>
      </w:r>
      <w:r w:rsidR="00C313EA" w:rsidRPr="00E05530">
        <w:rPr>
          <w:rStyle w:val="ypks7kbdpwfgdykd3qb9"/>
          <w:rFonts w:eastAsiaTheme="majorEastAsia"/>
          <w:b/>
          <w:bCs/>
          <w:color w:val="000000" w:themeColor="text1"/>
          <w:szCs w:val="28"/>
          <w:lang w:val="kk-KZ"/>
        </w:rPr>
        <w:t>қалыптасуының</w:t>
      </w:r>
      <w:r w:rsidR="00C313EA" w:rsidRPr="00E05530">
        <w:rPr>
          <w:b/>
          <w:bCs/>
          <w:color w:val="000000" w:themeColor="text1"/>
          <w:szCs w:val="28"/>
          <w:lang w:val="kk-KZ"/>
        </w:rPr>
        <w:t xml:space="preserve"> </w:t>
      </w:r>
      <w:r w:rsidR="00C313EA" w:rsidRPr="00E05530">
        <w:rPr>
          <w:rStyle w:val="ypks7kbdpwfgdykd3qb9"/>
          <w:rFonts w:eastAsiaTheme="majorEastAsia"/>
          <w:b/>
          <w:bCs/>
          <w:color w:val="000000" w:themeColor="text1"/>
          <w:szCs w:val="28"/>
          <w:lang w:val="kk-KZ"/>
        </w:rPr>
        <w:t>физиологиялық</w:t>
      </w:r>
      <w:r w:rsidR="00C313EA" w:rsidRPr="00E05530">
        <w:rPr>
          <w:b/>
          <w:bCs/>
          <w:color w:val="000000" w:themeColor="text1"/>
          <w:szCs w:val="28"/>
          <w:lang w:val="kk-KZ"/>
        </w:rPr>
        <w:t xml:space="preserve"> </w:t>
      </w:r>
      <w:r w:rsidR="00C313EA" w:rsidRPr="00E05530">
        <w:rPr>
          <w:rStyle w:val="ypks7kbdpwfgdykd3qb9"/>
          <w:rFonts w:eastAsiaTheme="majorEastAsia"/>
          <w:b/>
          <w:bCs/>
          <w:color w:val="000000" w:themeColor="text1"/>
          <w:szCs w:val="28"/>
          <w:lang w:val="kk-KZ"/>
        </w:rPr>
        <w:t>негіздері</w:t>
      </w:r>
      <w:bookmarkEnd w:id="49"/>
    </w:p>
    <w:p w14:paraId="5A0F13A5" w14:textId="77777777" w:rsidR="00C313EA" w:rsidRPr="002035C7" w:rsidRDefault="00C313EA" w:rsidP="00C313EA">
      <w:pPr>
        <w:pStyle w:val="a8"/>
        <w:ind w:left="420" w:firstLine="0"/>
        <w:outlineLvl w:val="1"/>
        <w:rPr>
          <w:color w:val="EE0000"/>
          <w:szCs w:val="28"/>
          <w:lang w:val="kk-KZ"/>
        </w:rPr>
      </w:pPr>
    </w:p>
    <w:p w14:paraId="6EE11EB2" w14:textId="1EF77A3D" w:rsidR="00095C29" w:rsidRPr="00780BAC" w:rsidRDefault="00702487" w:rsidP="00A6647D">
      <w:pPr>
        <w:ind w:firstLine="708"/>
        <w:rPr>
          <w:szCs w:val="28"/>
          <w:lang w:val="kk-KZ"/>
        </w:rPr>
      </w:pPr>
      <w:r w:rsidRPr="002D5B3B">
        <w:rPr>
          <w:color w:val="000000"/>
          <w:szCs w:val="28"/>
          <w:lang w:val="kk-KZ"/>
        </w:rPr>
        <w:t xml:space="preserve">Электрокардиография (ЭКГ) </w:t>
      </w:r>
      <w:r w:rsidR="00253BE2" w:rsidRPr="00253BE2">
        <w:rPr>
          <w:color w:val="000000"/>
          <w:szCs w:val="28"/>
          <w:lang w:val="kk-KZ"/>
        </w:rPr>
        <w:t>-</w:t>
      </w:r>
      <w:r w:rsidRPr="002D5B3B">
        <w:rPr>
          <w:color w:val="000000"/>
          <w:szCs w:val="28"/>
          <w:lang w:val="kk-KZ"/>
        </w:rPr>
        <w:t xml:space="preserve"> жүректің жұмысы кезінде пайда болатын және дене бетін</w:t>
      </w:r>
      <w:r w:rsidR="00150B06">
        <w:rPr>
          <w:color w:val="000000"/>
          <w:szCs w:val="28"/>
          <w:lang w:val="kk-KZ"/>
        </w:rPr>
        <w:t>де</w:t>
      </w:r>
      <w:r w:rsidRPr="002D5B3B">
        <w:rPr>
          <w:color w:val="000000"/>
          <w:szCs w:val="28"/>
          <w:lang w:val="kk-KZ"/>
        </w:rPr>
        <w:t xml:space="preserve"> тіркелетін биоэлектрлік потенциалдарды зерттеудің инвазивті емес әдіс</w:t>
      </w:r>
      <w:r w:rsidR="00150B06">
        <w:rPr>
          <w:color w:val="000000"/>
          <w:szCs w:val="28"/>
          <w:lang w:val="kk-KZ"/>
        </w:rPr>
        <w:t>і</w:t>
      </w:r>
      <w:r w:rsidRPr="002D5B3B">
        <w:rPr>
          <w:color w:val="000000"/>
          <w:szCs w:val="28"/>
          <w:lang w:val="kk-KZ"/>
        </w:rPr>
        <w:t xml:space="preserve">, бұл </w:t>
      </w:r>
      <w:r w:rsidR="00150B06">
        <w:rPr>
          <w:color w:val="000000"/>
          <w:szCs w:val="28"/>
          <w:lang w:val="kk-KZ"/>
        </w:rPr>
        <w:t>электрлік импульстер</w:t>
      </w:r>
      <w:r w:rsidRPr="002D5B3B">
        <w:rPr>
          <w:color w:val="000000"/>
          <w:szCs w:val="28"/>
          <w:lang w:val="kk-KZ"/>
        </w:rPr>
        <w:t xml:space="preserve"> күшейтіл</w:t>
      </w:r>
      <w:r w:rsidR="00150B06">
        <w:rPr>
          <w:color w:val="000000"/>
          <w:szCs w:val="28"/>
          <w:lang w:val="kk-KZ"/>
        </w:rPr>
        <w:t>е отырып</w:t>
      </w:r>
      <w:r w:rsidRPr="002D5B3B">
        <w:rPr>
          <w:color w:val="000000"/>
          <w:szCs w:val="28"/>
          <w:lang w:val="kk-KZ"/>
        </w:rPr>
        <w:t>, электрокардиограмма</w:t>
      </w:r>
      <w:r w:rsidR="00150B06">
        <w:rPr>
          <w:color w:val="000000"/>
          <w:szCs w:val="28"/>
          <w:lang w:val="kk-KZ"/>
        </w:rPr>
        <w:t>ға айналып,</w:t>
      </w:r>
      <w:r w:rsidRPr="002D5B3B">
        <w:rPr>
          <w:color w:val="000000"/>
          <w:szCs w:val="28"/>
          <w:lang w:val="kk-KZ"/>
        </w:rPr>
        <w:t xml:space="preserve"> графикалық </w:t>
      </w:r>
      <w:r w:rsidR="00150B06">
        <w:rPr>
          <w:color w:val="000000"/>
          <w:szCs w:val="28"/>
          <w:lang w:val="kk-KZ"/>
        </w:rPr>
        <w:t>түрінде тіркеледі</w:t>
      </w:r>
      <w:r w:rsidRPr="002D5B3B">
        <w:rPr>
          <w:color w:val="000000"/>
          <w:szCs w:val="28"/>
          <w:lang w:val="kk-KZ"/>
        </w:rPr>
        <w:t xml:space="preserve"> </w:t>
      </w:r>
      <w:r w:rsidRPr="00150B06">
        <w:rPr>
          <w:color w:val="000000" w:themeColor="text1"/>
          <w:szCs w:val="28"/>
          <w:lang w:val="kk-KZ"/>
        </w:rPr>
        <w:t xml:space="preserve">[44]. </w:t>
      </w:r>
      <w:r w:rsidRPr="00967A40">
        <w:rPr>
          <w:color w:val="000000" w:themeColor="text1"/>
          <w:szCs w:val="28"/>
          <w:lang w:val="kk-KZ"/>
        </w:rPr>
        <w:t>Әдістің негізі</w:t>
      </w:r>
      <w:r w:rsidR="00920266" w:rsidRPr="00967A40">
        <w:rPr>
          <w:color w:val="000000" w:themeColor="text1"/>
          <w:szCs w:val="28"/>
          <w:lang w:val="kk-KZ"/>
        </w:rPr>
        <w:t xml:space="preserve"> -</w:t>
      </w:r>
      <w:r w:rsidRPr="00967A40">
        <w:rPr>
          <w:color w:val="000000" w:themeColor="text1"/>
          <w:szCs w:val="28"/>
          <w:lang w:val="kk-KZ"/>
        </w:rPr>
        <w:t xml:space="preserve"> жүректің электрлік белсенділігі</w:t>
      </w:r>
      <w:r w:rsidR="00920266" w:rsidRPr="00967A40">
        <w:rPr>
          <w:color w:val="000000" w:themeColor="text1"/>
          <w:szCs w:val="28"/>
          <w:lang w:val="kk-KZ"/>
        </w:rPr>
        <w:t>н</w:t>
      </w:r>
      <w:r w:rsidRPr="00967A40">
        <w:rPr>
          <w:color w:val="000000" w:themeColor="text1"/>
          <w:szCs w:val="28"/>
          <w:lang w:val="kk-KZ"/>
        </w:rPr>
        <w:t xml:space="preserve"> дене бетінде </w:t>
      </w:r>
      <w:r w:rsidR="00920266" w:rsidRPr="00967A40">
        <w:rPr>
          <w:color w:val="000000" w:themeColor="text1"/>
          <w:szCs w:val="28"/>
          <w:lang w:val="kk-KZ"/>
        </w:rPr>
        <w:t xml:space="preserve">орналасқан </w:t>
      </w:r>
      <w:r w:rsidRPr="00967A40">
        <w:rPr>
          <w:color w:val="000000" w:themeColor="text1"/>
          <w:szCs w:val="28"/>
          <w:lang w:val="kk-KZ"/>
        </w:rPr>
        <w:t xml:space="preserve">электродтармен тіркелуі және </w:t>
      </w:r>
      <w:r w:rsidR="00920266" w:rsidRPr="00967A40">
        <w:rPr>
          <w:color w:val="000000" w:themeColor="text1"/>
          <w:szCs w:val="28"/>
          <w:lang w:val="kk-KZ"/>
        </w:rPr>
        <w:t xml:space="preserve">алынған </w:t>
      </w:r>
      <w:r w:rsidRPr="00967A40">
        <w:rPr>
          <w:color w:val="000000" w:themeColor="text1"/>
          <w:szCs w:val="28"/>
          <w:lang w:val="kk-KZ"/>
        </w:rPr>
        <w:t>ЭКГ</w:t>
      </w:r>
      <w:r w:rsidR="00920266" w:rsidRPr="00967A40">
        <w:rPr>
          <w:color w:val="000000" w:themeColor="text1"/>
          <w:szCs w:val="28"/>
          <w:lang w:val="kk-KZ"/>
        </w:rPr>
        <w:t xml:space="preserve"> -  ны</w:t>
      </w:r>
      <w:r w:rsidRPr="00967A40">
        <w:rPr>
          <w:color w:val="000000" w:themeColor="text1"/>
          <w:szCs w:val="28"/>
          <w:lang w:val="kk-KZ"/>
        </w:rPr>
        <w:t xml:space="preserve"> </w:t>
      </w:r>
      <w:r w:rsidR="00920266" w:rsidRPr="00967A40">
        <w:rPr>
          <w:color w:val="000000" w:themeColor="text1"/>
          <w:szCs w:val="28"/>
          <w:lang w:val="kk-KZ"/>
        </w:rPr>
        <w:t xml:space="preserve">график </w:t>
      </w:r>
      <w:r w:rsidRPr="00967A40">
        <w:rPr>
          <w:color w:val="000000" w:themeColor="text1"/>
          <w:szCs w:val="28"/>
          <w:lang w:val="kk-KZ"/>
        </w:rPr>
        <w:t xml:space="preserve">түрінде </w:t>
      </w:r>
      <w:r w:rsidR="00920266" w:rsidRPr="00967A40">
        <w:rPr>
          <w:color w:val="000000" w:themeColor="text1"/>
          <w:szCs w:val="28"/>
          <w:lang w:val="kk-KZ"/>
        </w:rPr>
        <w:t>көрсетуге негізделген</w:t>
      </w:r>
      <w:r w:rsidRPr="00967A40">
        <w:rPr>
          <w:color w:val="000000" w:themeColor="text1"/>
          <w:szCs w:val="28"/>
          <w:lang w:val="kk-KZ"/>
        </w:rPr>
        <w:t>[45]</w:t>
      </w:r>
      <w:r w:rsidR="00920266" w:rsidRPr="00967A40">
        <w:rPr>
          <w:color w:val="000000" w:themeColor="text1"/>
          <w:szCs w:val="28"/>
          <w:lang w:val="kk-KZ"/>
        </w:rPr>
        <w:t>.</w:t>
      </w:r>
      <w:r w:rsidR="00920266">
        <w:rPr>
          <w:color w:val="000000" w:themeColor="text1"/>
          <w:szCs w:val="28"/>
          <w:lang w:val="kk-KZ"/>
        </w:rPr>
        <w:t xml:space="preserve"> </w:t>
      </w:r>
      <w:r w:rsidR="00F92542" w:rsidRPr="002D5B3B">
        <w:rPr>
          <w:szCs w:val="28"/>
          <w:lang w:val="kk-KZ"/>
        </w:rPr>
        <w:t>1906 жылы нидерландиялық ғалым В. Эйнтховен</w:t>
      </w:r>
      <w:r w:rsidR="00920266">
        <w:rPr>
          <w:szCs w:val="28"/>
          <w:lang w:val="kk-KZ"/>
        </w:rPr>
        <w:t xml:space="preserve"> өз еңбектерінде</w:t>
      </w:r>
      <w:r w:rsidR="00F92542" w:rsidRPr="002D5B3B">
        <w:rPr>
          <w:szCs w:val="28"/>
          <w:lang w:val="kk-KZ"/>
        </w:rPr>
        <w:t xml:space="preserve"> электрокардиограмманы тіркеу әдісін сипаттаған және әртүрлі жүрек ауруларындағы ЭКГ-ның </w:t>
      </w:r>
      <w:r w:rsidR="00920266">
        <w:rPr>
          <w:szCs w:val="28"/>
          <w:lang w:val="kk-KZ"/>
        </w:rPr>
        <w:t>өзіндік</w:t>
      </w:r>
      <w:r w:rsidR="00F92542" w:rsidRPr="002D5B3B">
        <w:rPr>
          <w:szCs w:val="28"/>
          <w:lang w:val="kk-KZ"/>
        </w:rPr>
        <w:t xml:space="preserve"> ерекше</w:t>
      </w:r>
      <w:r w:rsidR="00920266">
        <w:rPr>
          <w:szCs w:val="28"/>
          <w:lang w:val="kk-KZ"/>
        </w:rPr>
        <w:t xml:space="preserve"> </w:t>
      </w:r>
      <w:r w:rsidR="00920266">
        <w:rPr>
          <w:szCs w:val="28"/>
          <w:lang w:val="kk-KZ"/>
        </w:rPr>
        <w:lastRenderedPageBreak/>
        <w:t>белгілері бар екенін дәлелдеген</w:t>
      </w:r>
      <w:r w:rsidR="00F92542" w:rsidRPr="002D5B3B">
        <w:rPr>
          <w:szCs w:val="28"/>
          <w:lang w:val="kk-KZ"/>
        </w:rPr>
        <w:t xml:space="preserve"> [48]. </w:t>
      </w:r>
      <w:r w:rsidR="00920266">
        <w:rPr>
          <w:szCs w:val="28"/>
          <w:lang w:val="kk-KZ"/>
        </w:rPr>
        <w:t>С</w:t>
      </w:r>
      <w:r w:rsidR="00920266" w:rsidRPr="002D5B3B">
        <w:rPr>
          <w:szCs w:val="28"/>
          <w:lang w:val="kk-KZ"/>
        </w:rPr>
        <w:t xml:space="preserve">ондай-ақ Эйнтховен </w:t>
      </w:r>
      <w:r w:rsidR="00920266">
        <w:rPr>
          <w:szCs w:val="28"/>
          <w:lang w:val="kk-KZ"/>
        </w:rPr>
        <w:t>өз зе</w:t>
      </w:r>
      <w:r w:rsidR="00F92542" w:rsidRPr="002D5B3B">
        <w:rPr>
          <w:szCs w:val="28"/>
          <w:lang w:val="kk-KZ"/>
        </w:rPr>
        <w:t>рттеулерінде ЭКГ тісшелерінің P, Q, R, S, T, U латын әріптерімен жалпыға бірдей қабылданған белгілеулерін енгіз</w:t>
      </w:r>
      <w:r w:rsidR="00F54E18">
        <w:rPr>
          <w:szCs w:val="28"/>
          <w:lang w:val="kk-KZ"/>
        </w:rPr>
        <w:t>ген</w:t>
      </w:r>
      <w:r w:rsidR="00F92542" w:rsidRPr="002D5B3B">
        <w:rPr>
          <w:szCs w:val="28"/>
          <w:lang w:val="kk-KZ"/>
        </w:rPr>
        <w:t xml:space="preserve"> [49]. Электрокардиограмма жүректің электрлік белсенділігінің графикалық жазбасы болып табылады және өткізгіш жүйедегі қозу мен </w:t>
      </w:r>
      <w:r w:rsidR="00F54E18">
        <w:rPr>
          <w:szCs w:val="28"/>
          <w:lang w:val="kk-KZ"/>
        </w:rPr>
        <w:t xml:space="preserve">сигналдарды </w:t>
      </w:r>
      <w:r w:rsidR="00F92542" w:rsidRPr="002D5B3B">
        <w:rPr>
          <w:szCs w:val="28"/>
          <w:lang w:val="kk-KZ"/>
        </w:rPr>
        <w:t xml:space="preserve">өткізу процестерін </w:t>
      </w:r>
      <w:r w:rsidR="00F54E18">
        <w:rPr>
          <w:szCs w:val="28"/>
          <w:lang w:val="kk-KZ"/>
        </w:rPr>
        <w:t>көрсетеді</w:t>
      </w:r>
      <w:r w:rsidR="00F92542" w:rsidRPr="002D5B3B">
        <w:rPr>
          <w:szCs w:val="28"/>
          <w:lang w:val="kk-KZ"/>
        </w:rPr>
        <w:t xml:space="preserve"> [49]. 1.5-суретте жүректің өткізгіш жүйесінің анатомия</w:t>
      </w:r>
      <w:r w:rsidR="00F54E18">
        <w:rPr>
          <w:szCs w:val="28"/>
          <w:lang w:val="kk-KZ"/>
        </w:rPr>
        <w:t>лық құрылысы</w:t>
      </w:r>
      <w:r w:rsidR="00F92542" w:rsidRPr="002D5B3B">
        <w:rPr>
          <w:szCs w:val="28"/>
          <w:lang w:val="kk-KZ"/>
        </w:rPr>
        <w:t xml:space="preserve"> </w:t>
      </w:r>
      <w:r w:rsidR="00F54E18">
        <w:rPr>
          <w:szCs w:val="28"/>
          <w:lang w:val="kk-KZ"/>
        </w:rPr>
        <w:t>бейнеленген</w:t>
      </w:r>
      <w:r w:rsidR="001537A4" w:rsidRPr="002D5B3B">
        <w:rPr>
          <w:szCs w:val="28"/>
          <w:lang w:val="kk-KZ"/>
        </w:rPr>
        <w:t>.</w:t>
      </w:r>
    </w:p>
    <w:p w14:paraId="4E4A0C13" w14:textId="0C99C392" w:rsidR="00F86769" w:rsidRPr="00780BAC" w:rsidRDefault="00F86769" w:rsidP="00A6647D">
      <w:pPr>
        <w:ind w:firstLine="708"/>
        <w:rPr>
          <w:szCs w:val="28"/>
          <w:lang w:val="kk-KZ"/>
        </w:rPr>
      </w:pPr>
    </w:p>
    <w:p w14:paraId="307F2FFC" w14:textId="54E15CE4" w:rsidR="002B78CC" w:rsidRPr="00780BAC" w:rsidRDefault="009B1E5D" w:rsidP="00A6647D">
      <w:pPr>
        <w:ind w:firstLine="708"/>
        <w:rPr>
          <w:szCs w:val="28"/>
          <w:lang w:val="kk-KZ"/>
        </w:rPr>
      </w:pPr>
      <w:r w:rsidRPr="00780BAC">
        <w:rPr>
          <w:noProof/>
          <w:szCs w:val="28"/>
        </w:rPr>
        <w:drawing>
          <wp:anchor distT="0" distB="0" distL="114300" distR="114300" simplePos="0" relativeHeight="251662336" behindDoc="0" locked="0" layoutInCell="1" allowOverlap="1" wp14:anchorId="3F2501D3" wp14:editId="2EB6936C">
            <wp:simplePos x="0" y="0"/>
            <wp:positionH relativeFrom="column">
              <wp:posOffset>0</wp:posOffset>
            </wp:positionH>
            <wp:positionV relativeFrom="paragraph">
              <wp:posOffset>231140</wp:posOffset>
            </wp:positionV>
            <wp:extent cx="5929630" cy="3213735"/>
            <wp:effectExtent l="0" t="0" r="1270" b="0"/>
            <wp:wrapThrough wrapText="bothSides">
              <wp:wrapPolygon edited="0">
                <wp:start x="0" y="0"/>
                <wp:lineTo x="0" y="21510"/>
                <wp:lineTo x="21558" y="21510"/>
                <wp:lineTo x="21558" y="0"/>
                <wp:lineTo x="0" y="0"/>
              </wp:wrapPolygon>
            </wp:wrapThrough>
            <wp:docPr id="1104657834" name="Рисунок 18" descr="Изображение выглядит как снимок экрана, программное обеспечение, текст, Значок на компьютер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57834" name="Рисунок 18" descr="Изображение выглядит как снимок экрана, программное обеспечение, текст, Значок на компьютере&#10;&#10;Содержимое, созданное искусственным интеллектом, может быть неверным."/>
                    <pic:cNvPicPr/>
                  </pic:nvPicPr>
                  <pic:blipFill rotWithShape="1">
                    <a:blip r:embed="rId15">
                      <a:extLst>
                        <a:ext uri="{28A0092B-C50C-407E-A947-70E740481C1C}">
                          <a14:useLocalDpi xmlns:a14="http://schemas.microsoft.com/office/drawing/2010/main" val="0"/>
                        </a:ext>
                      </a:extLst>
                    </a:blip>
                    <a:srcRect l="30277" t="35416" r="27369" b="33478"/>
                    <a:stretch>
                      <a:fillRect/>
                    </a:stretch>
                  </pic:blipFill>
                  <pic:spPr bwMode="auto">
                    <a:xfrm>
                      <a:off x="0" y="0"/>
                      <a:ext cx="5929630" cy="3213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8E34E4" w14:textId="2A42847C" w:rsidR="00F92542" w:rsidRPr="00E1625E" w:rsidRDefault="00F92542" w:rsidP="00BA3BF1">
      <w:pPr>
        <w:tabs>
          <w:tab w:val="left" w:pos="1162"/>
        </w:tabs>
        <w:ind w:firstLine="0"/>
        <w:rPr>
          <w:szCs w:val="28"/>
          <w:lang w:val="kk-KZ"/>
        </w:rPr>
      </w:pPr>
    </w:p>
    <w:p w14:paraId="3DDA674E" w14:textId="55B0D7A9" w:rsidR="00F54E18" w:rsidRPr="00E1625E" w:rsidRDefault="009B1E5D" w:rsidP="00A6647D">
      <w:pPr>
        <w:tabs>
          <w:tab w:val="left" w:pos="1162"/>
        </w:tabs>
        <w:jc w:val="center"/>
        <w:rPr>
          <w:szCs w:val="28"/>
          <w:lang w:val="kk-KZ"/>
        </w:rPr>
      </w:pPr>
      <w:r w:rsidRPr="009B1E5D">
        <w:rPr>
          <w:szCs w:val="28"/>
          <w:lang w:val="kk-KZ"/>
        </w:rPr>
        <w:t xml:space="preserve">1.5-сурет </w:t>
      </w:r>
      <w:r w:rsidRPr="00E1625E">
        <w:rPr>
          <w:szCs w:val="28"/>
          <w:lang w:val="kk-KZ"/>
        </w:rPr>
        <w:t>-</w:t>
      </w:r>
      <w:r w:rsidRPr="009B1E5D">
        <w:rPr>
          <w:szCs w:val="28"/>
          <w:lang w:val="kk-KZ"/>
        </w:rPr>
        <w:t xml:space="preserve"> Жүректің өткізгіш жүйесінің негізгі анатомиялық құрылымдары</w:t>
      </w:r>
    </w:p>
    <w:p w14:paraId="6307CE07" w14:textId="77777777" w:rsidR="009B1E5D" w:rsidRPr="00E1625E" w:rsidRDefault="009B1E5D" w:rsidP="00A6647D">
      <w:pPr>
        <w:tabs>
          <w:tab w:val="left" w:pos="1162"/>
        </w:tabs>
        <w:jc w:val="center"/>
        <w:rPr>
          <w:szCs w:val="28"/>
          <w:lang w:val="kk-KZ"/>
        </w:rPr>
      </w:pPr>
    </w:p>
    <w:p w14:paraId="538A10B8" w14:textId="17A4DC27" w:rsidR="00DA0925" w:rsidRPr="002D5B3B" w:rsidRDefault="00F92542" w:rsidP="00A6647D">
      <w:pPr>
        <w:pStyle w:val="af4"/>
        <w:spacing w:line="240" w:lineRule="auto"/>
        <w:rPr>
          <w:szCs w:val="28"/>
          <w:lang w:val="kk-KZ"/>
        </w:rPr>
      </w:pPr>
      <w:r w:rsidRPr="002D5B3B">
        <w:rPr>
          <w:szCs w:val="28"/>
          <w:lang w:val="kk-KZ"/>
        </w:rPr>
        <w:t xml:space="preserve">Синустық түйінде өздігінен деполяризация нәтижесінде </w:t>
      </w:r>
      <w:r w:rsidR="00F54E18">
        <w:rPr>
          <w:szCs w:val="28"/>
          <w:lang w:val="kk-KZ"/>
        </w:rPr>
        <w:t>туындайтын</w:t>
      </w:r>
      <w:r w:rsidRPr="002D5B3B">
        <w:rPr>
          <w:szCs w:val="28"/>
          <w:lang w:val="kk-KZ"/>
        </w:rPr>
        <w:t xml:space="preserve"> импульстер бүкіл жүректің қозуы мен жиырылуына </w:t>
      </w:r>
      <w:r w:rsidR="00F54E18">
        <w:rPr>
          <w:szCs w:val="28"/>
          <w:lang w:val="kk-KZ"/>
        </w:rPr>
        <w:t>себеп болады</w:t>
      </w:r>
      <w:r w:rsidRPr="002D5B3B">
        <w:rPr>
          <w:szCs w:val="28"/>
          <w:lang w:val="kk-KZ"/>
        </w:rPr>
        <w:t>. Миокард жасушаларының электрлік белсенділігі  жүрек</w:t>
      </w:r>
      <w:r w:rsidR="00F54E18">
        <w:rPr>
          <w:szCs w:val="28"/>
          <w:lang w:val="kk-KZ"/>
        </w:rPr>
        <w:t>тің</w:t>
      </w:r>
      <w:r w:rsidRPr="002D5B3B">
        <w:rPr>
          <w:szCs w:val="28"/>
          <w:lang w:val="kk-KZ"/>
        </w:rPr>
        <w:t xml:space="preserve"> айналасында уақыт бойынша өзгеретін электрлік өріс</w:t>
      </w:r>
      <w:r w:rsidR="00F54E18">
        <w:rPr>
          <w:szCs w:val="28"/>
          <w:lang w:val="kk-KZ"/>
        </w:rPr>
        <w:t>ті</w:t>
      </w:r>
      <w:r w:rsidRPr="002D5B3B">
        <w:rPr>
          <w:szCs w:val="28"/>
          <w:lang w:val="kk-KZ"/>
        </w:rPr>
        <w:t xml:space="preserve"> қалыптастырады. Адамның терісіне орналастырылған электродтар осы өрістің өзгерістерін қабылдап, электрокардиографқа </w:t>
      </w:r>
      <w:r w:rsidR="00F54E18">
        <w:rPr>
          <w:szCs w:val="28"/>
          <w:lang w:val="kk-KZ"/>
        </w:rPr>
        <w:t>беріліп, жазылады.</w:t>
      </w:r>
      <w:r w:rsidRPr="002D5B3B">
        <w:rPr>
          <w:szCs w:val="28"/>
          <w:lang w:val="kk-KZ"/>
        </w:rPr>
        <w:t xml:space="preserve"> Кардиография</w:t>
      </w:r>
      <w:r w:rsidR="00F54E18">
        <w:rPr>
          <w:szCs w:val="28"/>
          <w:lang w:val="kk-KZ"/>
        </w:rPr>
        <w:t xml:space="preserve"> осы процесс негізінде жүзеге асады.</w:t>
      </w:r>
    </w:p>
    <w:p w14:paraId="72B03410" w14:textId="739874CC" w:rsidR="00DA0925" w:rsidRPr="002D5B3B" w:rsidRDefault="004F5FD6" w:rsidP="00A6647D">
      <w:pPr>
        <w:pStyle w:val="af4"/>
        <w:spacing w:line="240" w:lineRule="auto"/>
        <w:rPr>
          <w:szCs w:val="28"/>
          <w:lang w:val="kk-KZ"/>
        </w:rPr>
      </w:pPr>
      <w:r w:rsidRPr="002D5B3B">
        <w:rPr>
          <w:szCs w:val="28"/>
          <w:lang w:val="kk-KZ"/>
        </w:rPr>
        <w:t xml:space="preserve"> </w:t>
      </w:r>
      <w:r w:rsidR="00F92542" w:rsidRPr="002D5B3B">
        <w:rPr>
          <w:szCs w:val="28"/>
          <w:lang w:val="kk-KZ"/>
        </w:rPr>
        <w:t xml:space="preserve">Қалыпты электрокардиосигналдың </w:t>
      </w:r>
      <w:r w:rsidR="009B1E5D" w:rsidRPr="009B1E5D">
        <w:rPr>
          <w:color w:val="000000" w:themeColor="text1"/>
          <w:szCs w:val="28"/>
          <w:lang w:val="kk-KZ"/>
        </w:rPr>
        <w:t xml:space="preserve">компоненттік құрамы </w:t>
      </w:r>
      <w:r w:rsidR="00F92542" w:rsidRPr="002D5B3B">
        <w:rPr>
          <w:szCs w:val="28"/>
          <w:lang w:val="kk-KZ"/>
        </w:rPr>
        <w:t>1.6-суретте к</w:t>
      </w:r>
      <w:r w:rsidR="00F54E18">
        <w:rPr>
          <w:szCs w:val="28"/>
          <w:lang w:val="kk-KZ"/>
        </w:rPr>
        <w:t>өрсетілген</w:t>
      </w:r>
      <w:r w:rsidR="00DA0925" w:rsidRPr="002D5B3B">
        <w:rPr>
          <w:szCs w:val="28"/>
          <w:lang w:val="kk-KZ"/>
        </w:rPr>
        <w:t>.</w:t>
      </w:r>
    </w:p>
    <w:p w14:paraId="6CCA461E" w14:textId="23A1951E" w:rsidR="00DA0925" w:rsidRPr="002D5B3B" w:rsidRDefault="00DA0925" w:rsidP="00A6647D">
      <w:pPr>
        <w:pStyle w:val="af4"/>
        <w:spacing w:line="240" w:lineRule="auto"/>
        <w:rPr>
          <w:szCs w:val="28"/>
          <w:lang w:val="kk-KZ"/>
        </w:rPr>
      </w:pPr>
    </w:p>
    <w:p w14:paraId="26F0D3ED" w14:textId="53E78A7E" w:rsidR="00DA0925" w:rsidRPr="00780BAC" w:rsidRDefault="009B1E5D" w:rsidP="00A6647D">
      <w:pPr>
        <w:pStyle w:val="af4"/>
        <w:spacing w:line="240" w:lineRule="auto"/>
        <w:ind w:firstLine="0"/>
        <w:jc w:val="center"/>
        <w:rPr>
          <w:szCs w:val="28"/>
        </w:rPr>
      </w:pPr>
      <w:r w:rsidRPr="00EB39B4">
        <w:rPr>
          <w:noProof/>
          <w:szCs w:val="28"/>
        </w:rPr>
        <w:lastRenderedPageBreak/>
        <w:drawing>
          <wp:inline distT="0" distB="0" distL="0" distR="0" wp14:anchorId="6CDBA532" wp14:editId="415D69E6">
            <wp:extent cx="5668362" cy="3570515"/>
            <wp:effectExtent l="0" t="0" r="0" b="0"/>
            <wp:docPr id="366984151" name="Рисунок 1" descr="Изображение выглядит как диаграмма, линия, График,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84151" name="Рисунок 1" descr="Изображение выглядит как диаграмма, линия, График, План&#10;&#10;Содержимое, созданное искусственным интеллектом, может быть неверным."/>
                    <pic:cNvPicPr/>
                  </pic:nvPicPr>
                  <pic:blipFill>
                    <a:blip r:embed="rId16"/>
                    <a:stretch>
                      <a:fillRect/>
                    </a:stretch>
                  </pic:blipFill>
                  <pic:spPr>
                    <a:xfrm>
                      <a:off x="0" y="0"/>
                      <a:ext cx="5683017" cy="3579746"/>
                    </a:xfrm>
                    <a:prstGeom prst="rect">
                      <a:avLst/>
                    </a:prstGeom>
                  </pic:spPr>
                </pic:pic>
              </a:graphicData>
            </a:graphic>
          </wp:inline>
        </w:drawing>
      </w:r>
    </w:p>
    <w:p w14:paraId="11DC48D3" w14:textId="77777777" w:rsidR="0057130B" w:rsidRPr="009B1E5D" w:rsidRDefault="0057130B" w:rsidP="009B1E5D">
      <w:pPr>
        <w:tabs>
          <w:tab w:val="left" w:pos="1162"/>
        </w:tabs>
        <w:jc w:val="center"/>
        <w:rPr>
          <w:b/>
          <w:bCs/>
          <w:color w:val="000000" w:themeColor="text1"/>
          <w:szCs w:val="28"/>
        </w:rPr>
      </w:pPr>
    </w:p>
    <w:p w14:paraId="2B2283E6" w14:textId="0E77DDB7" w:rsidR="003D1FB7" w:rsidRPr="00E1625E" w:rsidRDefault="009B1E5D" w:rsidP="009B1E5D">
      <w:pPr>
        <w:jc w:val="center"/>
        <w:rPr>
          <w:color w:val="000000" w:themeColor="text1"/>
          <w:szCs w:val="28"/>
        </w:rPr>
      </w:pPr>
      <w:r w:rsidRPr="009B1E5D">
        <w:rPr>
          <w:color w:val="000000" w:themeColor="text1"/>
          <w:szCs w:val="28"/>
        </w:rPr>
        <w:t>1.6</w:t>
      </w:r>
      <w:r w:rsidRPr="009B1E5D">
        <w:rPr>
          <w:color w:val="000000" w:themeColor="text1"/>
          <w:szCs w:val="28"/>
          <w:lang w:val="kk-KZ"/>
        </w:rPr>
        <w:t xml:space="preserve"> </w:t>
      </w:r>
      <w:proofErr w:type="spellStart"/>
      <w:r w:rsidRPr="009B1E5D">
        <w:rPr>
          <w:color w:val="000000" w:themeColor="text1"/>
          <w:szCs w:val="28"/>
        </w:rPr>
        <w:t>сурет</w:t>
      </w:r>
      <w:proofErr w:type="spellEnd"/>
      <w:r w:rsidRPr="009B1E5D">
        <w:rPr>
          <w:color w:val="000000" w:themeColor="text1"/>
          <w:szCs w:val="28"/>
        </w:rPr>
        <w:t xml:space="preserve"> - </w:t>
      </w:r>
      <w:proofErr w:type="spellStart"/>
      <w:r w:rsidRPr="009B1E5D">
        <w:rPr>
          <w:color w:val="000000" w:themeColor="text1"/>
          <w:szCs w:val="28"/>
        </w:rPr>
        <w:t>Электрокадисигналдың</w:t>
      </w:r>
      <w:proofErr w:type="spellEnd"/>
      <w:r w:rsidRPr="009B1E5D">
        <w:rPr>
          <w:color w:val="000000" w:themeColor="text1"/>
          <w:szCs w:val="28"/>
        </w:rPr>
        <w:t xml:space="preserve"> </w:t>
      </w:r>
      <w:proofErr w:type="spellStart"/>
      <w:r w:rsidRPr="009B1E5D">
        <w:rPr>
          <w:color w:val="000000" w:themeColor="text1"/>
          <w:szCs w:val="28"/>
        </w:rPr>
        <w:t>компоненттік</w:t>
      </w:r>
      <w:proofErr w:type="spellEnd"/>
      <w:r w:rsidRPr="009B1E5D">
        <w:rPr>
          <w:color w:val="000000" w:themeColor="text1"/>
          <w:szCs w:val="28"/>
        </w:rPr>
        <w:t xml:space="preserve"> </w:t>
      </w:r>
      <w:proofErr w:type="spellStart"/>
      <w:r w:rsidRPr="009B1E5D">
        <w:rPr>
          <w:color w:val="000000" w:themeColor="text1"/>
          <w:szCs w:val="28"/>
        </w:rPr>
        <w:t>құрамы</w:t>
      </w:r>
      <w:proofErr w:type="spellEnd"/>
      <w:r w:rsidRPr="009B1E5D">
        <w:rPr>
          <w:color w:val="000000" w:themeColor="text1"/>
          <w:szCs w:val="28"/>
          <w:lang w:val="kk-KZ"/>
        </w:rPr>
        <w:t xml:space="preserve"> [</w:t>
      </w:r>
      <w:r w:rsidRPr="00E1625E">
        <w:rPr>
          <w:color w:val="000000" w:themeColor="text1"/>
          <w:szCs w:val="28"/>
        </w:rPr>
        <w:t>50</w:t>
      </w:r>
      <w:r w:rsidRPr="009B1E5D">
        <w:rPr>
          <w:color w:val="000000" w:themeColor="text1"/>
          <w:szCs w:val="28"/>
          <w:lang w:val="kk-KZ"/>
        </w:rPr>
        <w:t>]</w:t>
      </w:r>
    </w:p>
    <w:p w14:paraId="7055C742" w14:textId="77777777" w:rsidR="009B1E5D" w:rsidRPr="00E1625E" w:rsidRDefault="009B1E5D" w:rsidP="00A6647D">
      <w:pPr>
        <w:rPr>
          <w:szCs w:val="28"/>
        </w:rPr>
      </w:pPr>
    </w:p>
    <w:p w14:paraId="10A952DF" w14:textId="69AE7C67" w:rsidR="00DA0925" w:rsidRDefault="00F92542" w:rsidP="00A6647D">
      <w:pPr>
        <w:rPr>
          <w:szCs w:val="28"/>
          <w:lang w:val="kk-KZ"/>
        </w:rPr>
      </w:pPr>
      <w:r w:rsidRPr="00F54E18">
        <w:rPr>
          <w:szCs w:val="28"/>
          <w:lang w:val="kk-KZ"/>
        </w:rPr>
        <w:t xml:space="preserve">Электрокардиосигнал екі негізгі процесті бейнелейді: </w:t>
      </w:r>
      <w:r w:rsidR="00F54E18">
        <w:rPr>
          <w:szCs w:val="28"/>
          <w:lang w:val="kk-KZ"/>
        </w:rPr>
        <w:t xml:space="preserve">бірінші </w:t>
      </w:r>
      <w:r w:rsidRPr="00F54E18">
        <w:rPr>
          <w:szCs w:val="28"/>
          <w:lang w:val="kk-KZ"/>
        </w:rPr>
        <w:t xml:space="preserve">миокардтың деполяризациясын, яғни қозуын, </w:t>
      </w:r>
      <w:r w:rsidR="00F54E18">
        <w:rPr>
          <w:szCs w:val="28"/>
          <w:lang w:val="kk-KZ"/>
        </w:rPr>
        <w:t>екінші оның</w:t>
      </w:r>
      <w:r w:rsidRPr="00F54E18">
        <w:rPr>
          <w:szCs w:val="28"/>
          <w:lang w:val="kk-KZ"/>
        </w:rPr>
        <w:t xml:space="preserve"> реполяризациясын  </w:t>
      </w:r>
      <w:r w:rsidR="00F54E18">
        <w:rPr>
          <w:szCs w:val="28"/>
          <w:lang w:val="kk-KZ"/>
        </w:rPr>
        <w:t xml:space="preserve">яғни </w:t>
      </w:r>
      <w:r w:rsidRPr="00F54E18">
        <w:rPr>
          <w:szCs w:val="28"/>
          <w:lang w:val="kk-KZ"/>
        </w:rPr>
        <w:t xml:space="preserve">миокардтың тыныштық күйіне қайта оралуын. </w:t>
      </w:r>
      <w:r w:rsidRPr="003E4F16">
        <w:rPr>
          <w:szCs w:val="28"/>
          <w:lang w:val="kk-KZ"/>
        </w:rPr>
        <w:t xml:space="preserve">Жүректің электрлік белсенділігінің әрбір кезеңі электрокардиограммада </w:t>
      </w:r>
      <w:r w:rsidR="003E4F16">
        <w:rPr>
          <w:szCs w:val="28"/>
          <w:lang w:val="kk-KZ"/>
        </w:rPr>
        <w:t>нақты</w:t>
      </w:r>
      <w:r w:rsidRPr="003E4F16">
        <w:rPr>
          <w:szCs w:val="28"/>
          <w:lang w:val="kk-KZ"/>
        </w:rPr>
        <w:t xml:space="preserve"> тісше немесе кешен түрінде </w:t>
      </w:r>
      <w:r w:rsidR="003E4F16">
        <w:rPr>
          <w:szCs w:val="28"/>
          <w:lang w:val="kk-KZ"/>
        </w:rPr>
        <w:t>бейнеленеді</w:t>
      </w:r>
      <w:r w:rsidRPr="003E4F16">
        <w:rPr>
          <w:szCs w:val="28"/>
          <w:lang w:val="kk-KZ"/>
        </w:rPr>
        <w:t xml:space="preserve"> [50,51]</w:t>
      </w:r>
      <w:r w:rsidR="00DA0925" w:rsidRPr="003E4F16">
        <w:rPr>
          <w:szCs w:val="28"/>
          <w:lang w:val="kk-KZ"/>
        </w:rPr>
        <w:t>.</w:t>
      </w:r>
    </w:p>
    <w:p w14:paraId="181B926C" w14:textId="415318AD" w:rsidR="003E4F16" w:rsidRPr="003E4F16" w:rsidRDefault="003E4F16" w:rsidP="00A6647D">
      <w:pPr>
        <w:rPr>
          <w:szCs w:val="28"/>
          <w:lang w:val="kk-KZ"/>
        </w:rPr>
      </w:pPr>
      <w:r>
        <w:rPr>
          <w:szCs w:val="28"/>
          <w:lang w:val="kk-KZ"/>
        </w:rPr>
        <w:t>Қ</w:t>
      </w:r>
      <w:r w:rsidRPr="003E4F16">
        <w:rPr>
          <w:szCs w:val="28"/>
          <w:lang w:val="kk-KZ"/>
        </w:rPr>
        <w:t>озу электрлік импульсі</w:t>
      </w:r>
      <w:r>
        <w:rPr>
          <w:szCs w:val="28"/>
          <w:lang w:val="kk-KZ"/>
        </w:rPr>
        <w:t xml:space="preserve"> </w:t>
      </w:r>
      <w:r w:rsidRPr="003E4F16">
        <w:rPr>
          <w:szCs w:val="28"/>
          <w:lang w:val="kk-KZ"/>
        </w:rPr>
        <w:t xml:space="preserve">синустық түйінде пайда болады </w:t>
      </w:r>
      <w:r>
        <w:rPr>
          <w:szCs w:val="28"/>
          <w:lang w:val="kk-KZ"/>
        </w:rPr>
        <w:t xml:space="preserve">пайда болады </w:t>
      </w:r>
      <w:r w:rsidRPr="003E4F16">
        <w:rPr>
          <w:szCs w:val="28"/>
          <w:lang w:val="kk-KZ"/>
        </w:rPr>
        <w:t>(ЭКГ-да тіркелмейді),</w:t>
      </w:r>
    </w:p>
    <w:p w14:paraId="4ADCFB38" w14:textId="771D117F" w:rsidR="00DA0925" w:rsidRPr="00496388" w:rsidRDefault="00F92542" w:rsidP="00A6647D">
      <w:pPr>
        <w:pStyle w:val="af4"/>
        <w:spacing w:line="240" w:lineRule="auto"/>
        <w:rPr>
          <w:szCs w:val="28"/>
          <w:lang w:val="kk-KZ"/>
        </w:rPr>
      </w:pPr>
      <w:r w:rsidRPr="003E4F16">
        <w:rPr>
          <w:szCs w:val="28"/>
          <w:lang w:val="kk-KZ"/>
        </w:rPr>
        <w:t xml:space="preserve">Қозу электрлік импульсі синустық түйінде пайда болады (ЭКГ-да тіркелмейді), жүрекшелер арқылы </w:t>
      </w:r>
      <w:r w:rsidR="003E4F16">
        <w:rPr>
          <w:szCs w:val="28"/>
          <w:lang w:val="kk-KZ"/>
        </w:rPr>
        <w:t xml:space="preserve"> </w:t>
      </w:r>
      <w:r w:rsidRPr="003E4F16">
        <w:rPr>
          <w:szCs w:val="28"/>
          <w:lang w:val="kk-KZ"/>
        </w:rPr>
        <w:t>тарал</w:t>
      </w:r>
      <w:r w:rsidR="003E4F16">
        <w:rPr>
          <w:szCs w:val="28"/>
          <w:lang w:val="kk-KZ"/>
        </w:rPr>
        <w:t>ып</w:t>
      </w:r>
      <w:r w:rsidRPr="003E4F16">
        <w:rPr>
          <w:szCs w:val="28"/>
          <w:lang w:val="kk-KZ"/>
        </w:rPr>
        <w:t xml:space="preserve"> ЭКГ-да P тісшесі </w:t>
      </w:r>
      <w:r w:rsidR="003E4F16">
        <w:rPr>
          <w:szCs w:val="28"/>
          <w:lang w:val="kk-KZ"/>
        </w:rPr>
        <w:t xml:space="preserve">арқылы </w:t>
      </w:r>
      <w:r w:rsidRPr="003E4F16">
        <w:rPr>
          <w:szCs w:val="28"/>
          <w:lang w:val="kk-KZ"/>
        </w:rPr>
        <w:t xml:space="preserve">тіркеледі </w:t>
      </w:r>
      <w:r w:rsidR="003E4F16">
        <w:rPr>
          <w:szCs w:val="28"/>
          <w:lang w:val="kk-KZ"/>
        </w:rPr>
        <w:t>содан кейін</w:t>
      </w:r>
      <w:r w:rsidRPr="003E4F16">
        <w:rPr>
          <w:szCs w:val="28"/>
          <w:lang w:val="kk-KZ"/>
        </w:rPr>
        <w:t xml:space="preserve"> атриовентрикулярлық (АВ) түйін арқылы өтеді (1.3-суретті қараңыз). АВ</w:t>
      </w:r>
      <w:r w:rsidR="003E4F16">
        <w:rPr>
          <w:szCs w:val="28"/>
          <w:lang w:val="kk-KZ"/>
        </w:rPr>
        <w:t xml:space="preserve"> </w:t>
      </w:r>
      <w:r w:rsidRPr="003E4F16">
        <w:rPr>
          <w:szCs w:val="28"/>
          <w:lang w:val="kk-KZ"/>
        </w:rPr>
        <w:t>-</w:t>
      </w:r>
      <w:r w:rsidR="003E4F16">
        <w:rPr>
          <w:szCs w:val="28"/>
          <w:lang w:val="kk-KZ"/>
        </w:rPr>
        <w:t xml:space="preserve"> </w:t>
      </w:r>
      <w:r w:rsidRPr="003E4F16">
        <w:rPr>
          <w:szCs w:val="28"/>
          <w:lang w:val="kk-KZ"/>
        </w:rPr>
        <w:t>түйінде импульстің физиологиялық кідірісі (өткізу жылдамдығының баяулауы) орын алады, сондықтан ЭКГ-да P және Q тісшелері арасындағы</w:t>
      </w:r>
      <w:r w:rsidR="003E4F16">
        <w:rPr>
          <w:szCs w:val="28"/>
          <w:lang w:val="kk-KZ"/>
        </w:rPr>
        <w:t xml:space="preserve"> бөлікті</w:t>
      </w:r>
      <w:r w:rsidRPr="003E4F16">
        <w:rPr>
          <w:szCs w:val="28"/>
          <w:lang w:val="kk-KZ"/>
        </w:rPr>
        <w:t xml:space="preserve"> (PQ сегменті) изоэлектрлік (изосызық) деп аталатын түзу сызық</w:t>
      </w:r>
      <w:r w:rsidR="003E4F16">
        <w:rPr>
          <w:szCs w:val="28"/>
          <w:lang w:val="kk-KZ"/>
        </w:rPr>
        <w:t xml:space="preserve"> көрсетеді</w:t>
      </w:r>
      <w:r w:rsidRPr="003E4F16">
        <w:rPr>
          <w:szCs w:val="28"/>
          <w:lang w:val="kk-KZ"/>
        </w:rPr>
        <w:t xml:space="preserve">. Одан </w:t>
      </w:r>
      <w:r w:rsidR="003E4F16">
        <w:rPr>
          <w:szCs w:val="28"/>
          <w:lang w:val="kk-KZ"/>
        </w:rPr>
        <w:t>ары қарай</w:t>
      </w:r>
      <w:r w:rsidRPr="003E4F16">
        <w:rPr>
          <w:szCs w:val="28"/>
          <w:lang w:val="kk-KZ"/>
        </w:rPr>
        <w:t xml:space="preserve"> электрлік импульс Гис шоғыры жүйесі мен Пуркинье талшықтарынан тұратын қарыншалардың өткізгіш жолдарына жетеді (1.5-суретті қараңыз) және қарыншалар миокардын қоздырады. </w:t>
      </w:r>
      <w:r w:rsidRPr="00496388">
        <w:rPr>
          <w:szCs w:val="28"/>
          <w:lang w:val="kk-KZ"/>
        </w:rPr>
        <w:t>Бұл процесс QRS қарыншалық кешенінің қалыптасуымен бейнеленеді. Қозу қарыншаларды толық қамтығаннан кейін қозу</w:t>
      </w:r>
      <w:r w:rsidR="003E4F16">
        <w:rPr>
          <w:szCs w:val="28"/>
          <w:lang w:val="kk-KZ"/>
        </w:rPr>
        <w:t>дағы</w:t>
      </w:r>
      <w:r w:rsidRPr="00496388">
        <w:rPr>
          <w:szCs w:val="28"/>
          <w:lang w:val="kk-KZ"/>
        </w:rPr>
        <w:t xml:space="preserve"> электрлік импульсі сөніп, реполяризация процестері жүреді, олар ЭКГ-да ST сегменті мен T тісшесі арқылы бейнеленеді</w:t>
      </w:r>
      <w:r w:rsidR="00DA0925" w:rsidRPr="00496388">
        <w:rPr>
          <w:szCs w:val="28"/>
          <w:lang w:val="kk-KZ"/>
        </w:rPr>
        <w:t>.</w:t>
      </w:r>
    </w:p>
    <w:p w14:paraId="7906333D" w14:textId="0BA064B7" w:rsidR="00F86769" w:rsidRPr="00780BAC" w:rsidRDefault="002E73BC" w:rsidP="00A6647D">
      <w:pPr>
        <w:pStyle w:val="af4"/>
        <w:spacing w:line="240" w:lineRule="auto"/>
        <w:rPr>
          <w:color w:val="000000"/>
          <w:szCs w:val="28"/>
          <w:lang w:val="kk-KZ"/>
        </w:rPr>
      </w:pPr>
      <w:r w:rsidRPr="009651A6">
        <w:rPr>
          <w:color w:val="000000"/>
          <w:szCs w:val="28"/>
          <w:lang w:val="kk-KZ"/>
        </w:rPr>
        <w:t xml:space="preserve">ЭКГ тіркеу </w:t>
      </w:r>
      <w:r w:rsidR="003E4F16">
        <w:rPr>
          <w:color w:val="000000"/>
          <w:szCs w:val="28"/>
          <w:lang w:val="kk-KZ"/>
        </w:rPr>
        <w:t>барысында</w:t>
      </w:r>
      <w:r w:rsidRPr="009651A6">
        <w:rPr>
          <w:color w:val="000000"/>
          <w:szCs w:val="28"/>
          <w:lang w:val="kk-KZ"/>
        </w:rPr>
        <w:t xml:space="preserve"> зерттеу нәтижелерінің салыстырмалылығын қамтамасыз ет</w:t>
      </w:r>
      <w:r w:rsidR="003E4F16">
        <w:rPr>
          <w:color w:val="000000"/>
          <w:szCs w:val="28"/>
          <w:lang w:val="kk-KZ"/>
        </w:rPr>
        <w:t>у үшін</w:t>
      </w:r>
      <w:r w:rsidRPr="009651A6">
        <w:rPr>
          <w:color w:val="000000"/>
          <w:szCs w:val="28"/>
          <w:lang w:val="kk-KZ"/>
        </w:rPr>
        <w:t xml:space="preserve"> электродтарды </w:t>
      </w:r>
      <w:r w:rsidR="003E4F16">
        <w:rPr>
          <w:color w:val="000000"/>
          <w:szCs w:val="28"/>
          <w:lang w:val="kk-KZ"/>
        </w:rPr>
        <w:t>орналастыру</w:t>
      </w:r>
      <w:r w:rsidRPr="009651A6">
        <w:rPr>
          <w:color w:val="000000"/>
          <w:szCs w:val="28"/>
          <w:lang w:val="kk-KZ"/>
        </w:rPr>
        <w:t xml:space="preserve"> мен жазу жағдайларының стандартты ережелерін сақтау қажет [52]. Клиникалық және функционалдық диагностикада ЭКГ тіркеудің жалпыға бірдей қабылданған схемалары </w:t>
      </w:r>
      <w:r w:rsidR="003E4F16">
        <w:rPr>
          <w:color w:val="000000"/>
          <w:szCs w:val="28"/>
          <w:lang w:val="kk-KZ"/>
        </w:rPr>
        <w:t>пайдалынады</w:t>
      </w:r>
      <w:r w:rsidRPr="009651A6">
        <w:rPr>
          <w:color w:val="000000"/>
          <w:szCs w:val="28"/>
          <w:lang w:val="kk-KZ"/>
        </w:rPr>
        <w:t xml:space="preserve">, </w:t>
      </w:r>
      <w:r w:rsidR="003E4F16">
        <w:rPr>
          <w:color w:val="000000"/>
          <w:szCs w:val="28"/>
          <w:lang w:val="kk-KZ"/>
        </w:rPr>
        <w:t>оларың ішіндегі ең маңызды</w:t>
      </w:r>
      <w:r w:rsidRPr="009651A6">
        <w:rPr>
          <w:color w:val="000000"/>
          <w:szCs w:val="28"/>
          <w:lang w:val="kk-KZ"/>
        </w:rPr>
        <w:t xml:space="preserve"> стандарт</w:t>
      </w:r>
      <w:r w:rsidR="003E4F16">
        <w:rPr>
          <w:color w:val="000000"/>
          <w:szCs w:val="28"/>
          <w:lang w:val="kk-KZ"/>
        </w:rPr>
        <w:t xml:space="preserve"> </w:t>
      </w:r>
      <w:r w:rsidR="003E4F16" w:rsidRPr="009651A6">
        <w:rPr>
          <w:color w:val="000000"/>
          <w:szCs w:val="28"/>
          <w:lang w:val="kk-KZ"/>
        </w:rPr>
        <w:t>-</w:t>
      </w:r>
      <w:r w:rsidRPr="009651A6">
        <w:rPr>
          <w:color w:val="000000"/>
          <w:szCs w:val="28"/>
          <w:lang w:val="kk-KZ"/>
        </w:rPr>
        <w:t xml:space="preserve"> жүректің электрлік </w:t>
      </w:r>
      <w:r w:rsidRPr="009651A6">
        <w:rPr>
          <w:color w:val="000000"/>
          <w:szCs w:val="28"/>
          <w:lang w:val="kk-KZ"/>
        </w:rPr>
        <w:lastRenderedPageBreak/>
        <w:t>белсенділігін әртүрлі кеңістіктік проекцияларда бағалауға мүмкіндік беретін 12</w:t>
      </w:r>
      <w:r w:rsidR="00134E7B">
        <w:rPr>
          <w:color w:val="000000"/>
          <w:szCs w:val="28"/>
          <w:lang w:val="kk-KZ"/>
        </w:rPr>
        <w:t xml:space="preserve"> </w:t>
      </w:r>
      <w:r w:rsidR="00134E7B" w:rsidRPr="009651A6">
        <w:rPr>
          <w:color w:val="000000"/>
          <w:szCs w:val="28"/>
          <w:lang w:val="kk-KZ"/>
        </w:rPr>
        <w:t>-</w:t>
      </w:r>
      <w:r w:rsidRPr="009651A6">
        <w:rPr>
          <w:color w:val="000000"/>
          <w:szCs w:val="28"/>
          <w:lang w:val="kk-KZ"/>
        </w:rPr>
        <w:t xml:space="preserve"> тіркеу</w:t>
      </w:r>
      <w:r w:rsidR="00134E7B">
        <w:rPr>
          <w:color w:val="000000"/>
          <w:szCs w:val="28"/>
          <w:lang w:val="kk-KZ"/>
        </w:rPr>
        <w:t xml:space="preserve">лі </w:t>
      </w:r>
      <w:r w:rsidRPr="009651A6">
        <w:rPr>
          <w:color w:val="000000"/>
          <w:szCs w:val="28"/>
          <w:lang w:val="kk-KZ"/>
        </w:rPr>
        <w:t xml:space="preserve"> жазу болып табылады [52]</w:t>
      </w:r>
      <w:r w:rsidR="00F86769" w:rsidRPr="009651A6">
        <w:rPr>
          <w:color w:val="000000"/>
          <w:szCs w:val="28"/>
          <w:lang w:val="kk-KZ"/>
        </w:rPr>
        <w:t>.</w:t>
      </w:r>
    </w:p>
    <w:p w14:paraId="4BF1C8AF" w14:textId="385783F6" w:rsidR="00DA0925" w:rsidRPr="00780BAC" w:rsidRDefault="00E139B9" w:rsidP="00A6647D">
      <w:pPr>
        <w:pStyle w:val="af4"/>
        <w:spacing w:line="240" w:lineRule="auto"/>
        <w:rPr>
          <w:szCs w:val="28"/>
          <w:lang w:val="kk-KZ"/>
        </w:rPr>
      </w:pPr>
      <w:r w:rsidRPr="00E139B9">
        <w:rPr>
          <w:szCs w:val="28"/>
          <w:lang w:val="kk-KZ"/>
        </w:rPr>
        <w:t xml:space="preserve">Тіркеу науқастың дене бетіне бекітілген екі электрод арасындағы потенциалдар айырмасы ретінде </w:t>
      </w:r>
      <w:r w:rsidR="00134E7B">
        <w:rPr>
          <w:szCs w:val="28"/>
          <w:lang w:val="kk-KZ"/>
        </w:rPr>
        <w:t>жүзеге асады</w:t>
      </w:r>
      <w:r w:rsidRPr="00E139B9">
        <w:rPr>
          <w:szCs w:val="28"/>
          <w:lang w:val="kk-KZ"/>
        </w:rPr>
        <w:t>. Стандартты тіркеулерде ЭКГ жазу кезінде электродтар</w:t>
      </w:r>
      <w:r w:rsidR="00134E7B">
        <w:rPr>
          <w:szCs w:val="28"/>
          <w:lang w:val="kk-KZ"/>
        </w:rPr>
        <w:t>ды</w:t>
      </w:r>
      <w:r w:rsidRPr="00E139B9">
        <w:rPr>
          <w:szCs w:val="28"/>
          <w:lang w:val="kk-KZ"/>
        </w:rPr>
        <w:t xml:space="preserve"> </w:t>
      </w:r>
      <w:r w:rsidR="00134E7B">
        <w:rPr>
          <w:szCs w:val="28"/>
          <w:lang w:val="kk-KZ"/>
        </w:rPr>
        <w:t>қоюдың өз тәсілі бар</w:t>
      </w:r>
      <w:r w:rsidRPr="00E139B9">
        <w:rPr>
          <w:szCs w:val="28"/>
          <w:lang w:val="kk-KZ"/>
        </w:rPr>
        <w:t>: I</w:t>
      </w:r>
      <w:r w:rsidR="00134E7B">
        <w:rPr>
          <w:szCs w:val="28"/>
          <w:lang w:val="kk-KZ"/>
        </w:rPr>
        <w:t xml:space="preserve"> тіркеу үшін</w:t>
      </w:r>
      <w:r w:rsidRPr="00E139B9">
        <w:rPr>
          <w:szCs w:val="28"/>
          <w:lang w:val="kk-KZ"/>
        </w:rPr>
        <w:t xml:space="preserve"> </w:t>
      </w:r>
      <w:r w:rsidR="00B76C64" w:rsidRPr="00B76C64">
        <w:rPr>
          <w:szCs w:val="28"/>
          <w:lang w:val="kk-KZ"/>
        </w:rPr>
        <w:t>-</w:t>
      </w:r>
      <w:r w:rsidRPr="00E139B9">
        <w:rPr>
          <w:szCs w:val="28"/>
          <w:lang w:val="kk-KZ"/>
        </w:rPr>
        <w:t xml:space="preserve"> сол қол мен оң қол, II </w:t>
      </w:r>
      <w:r w:rsidR="00134E7B">
        <w:rPr>
          <w:szCs w:val="28"/>
          <w:lang w:val="kk-KZ"/>
        </w:rPr>
        <w:t xml:space="preserve">тіркеу үшін </w:t>
      </w:r>
      <w:r w:rsidR="00B76C64" w:rsidRPr="00B76C64">
        <w:rPr>
          <w:szCs w:val="28"/>
          <w:lang w:val="kk-KZ"/>
        </w:rPr>
        <w:t>-</w:t>
      </w:r>
      <w:r w:rsidRPr="00E139B9">
        <w:rPr>
          <w:szCs w:val="28"/>
          <w:lang w:val="kk-KZ"/>
        </w:rPr>
        <w:t xml:space="preserve"> сол аяқ пен оң қол, III </w:t>
      </w:r>
      <w:r w:rsidR="00134E7B">
        <w:rPr>
          <w:szCs w:val="28"/>
          <w:lang w:val="kk-KZ"/>
        </w:rPr>
        <w:t xml:space="preserve">тіркеу үшін </w:t>
      </w:r>
      <w:r w:rsidR="00B76C64" w:rsidRPr="00B76C64">
        <w:rPr>
          <w:szCs w:val="28"/>
          <w:lang w:val="kk-KZ"/>
        </w:rPr>
        <w:t>-</w:t>
      </w:r>
      <w:r w:rsidRPr="00E139B9">
        <w:rPr>
          <w:szCs w:val="28"/>
          <w:lang w:val="kk-KZ"/>
        </w:rPr>
        <w:t xml:space="preserve"> сол аяқ пен сол қол. Күшейтілген тіркеулерде белсенді электрод</w:t>
      </w:r>
      <w:r w:rsidR="00134E7B">
        <w:rPr>
          <w:szCs w:val="28"/>
          <w:lang w:val="kk-KZ"/>
        </w:rPr>
        <w:t>тар</w:t>
      </w:r>
      <w:r w:rsidRPr="00E139B9">
        <w:rPr>
          <w:szCs w:val="28"/>
          <w:lang w:val="kk-KZ"/>
        </w:rPr>
        <w:t xml:space="preserve"> aVR тіркеуі үшін оң қолға (R </w:t>
      </w:r>
      <w:r w:rsidR="00B76C64" w:rsidRPr="00B76C64">
        <w:rPr>
          <w:szCs w:val="28"/>
          <w:lang w:val="kk-KZ"/>
        </w:rPr>
        <w:t>-</w:t>
      </w:r>
      <w:r w:rsidRPr="00E139B9">
        <w:rPr>
          <w:szCs w:val="28"/>
          <w:lang w:val="kk-KZ"/>
        </w:rPr>
        <w:t xml:space="preserve"> right), aVL тіркеуі үшін сол қолға (L </w:t>
      </w:r>
      <w:r w:rsidR="00B76C64" w:rsidRPr="00B76C64">
        <w:rPr>
          <w:szCs w:val="28"/>
          <w:lang w:val="kk-KZ"/>
        </w:rPr>
        <w:t>-</w:t>
      </w:r>
      <w:r w:rsidRPr="00E139B9">
        <w:rPr>
          <w:szCs w:val="28"/>
          <w:lang w:val="kk-KZ"/>
        </w:rPr>
        <w:t xml:space="preserve"> left), </w:t>
      </w:r>
      <w:r w:rsidR="00134E7B">
        <w:rPr>
          <w:szCs w:val="28"/>
          <w:lang w:val="kk-KZ"/>
        </w:rPr>
        <w:t xml:space="preserve">ал </w:t>
      </w:r>
      <w:r w:rsidRPr="00E139B9">
        <w:rPr>
          <w:szCs w:val="28"/>
          <w:lang w:val="kk-KZ"/>
        </w:rPr>
        <w:t xml:space="preserve">aVF тіркеуі үшін сол аяққа (F </w:t>
      </w:r>
      <w:r w:rsidR="00B76C64" w:rsidRPr="00B76C64">
        <w:rPr>
          <w:szCs w:val="28"/>
          <w:lang w:val="kk-KZ"/>
        </w:rPr>
        <w:t>-</w:t>
      </w:r>
      <w:r w:rsidRPr="00E139B9">
        <w:rPr>
          <w:szCs w:val="28"/>
          <w:lang w:val="kk-KZ"/>
        </w:rPr>
        <w:t xml:space="preserve"> foot) </w:t>
      </w:r>
      <w:r w:rsidR="00134E7B">
        <w:rPr>
          <w:szCs w:val="28"/>
          <w:lang w:val="kk-KZ"/>
        </w:rPr>
        <w:t>қойылады</w:t>
      </w:r>
      <w:r w:rsidRPr="00E139B9">
        <w:rPr>
          <w:szCs w:val="28"/>
          <w:lang w:val="kk-KZ"/>
        </w:rPr>
        <w:t>. V1</w:t>
      </w:r>
      <w:r w:rsidR="00B76C64" w:rsidRPr="00B76C64">
        <w:rPr>
          <w:szCs w:val="28"/>
          <w:lang w:val="kk-KZ"/>
        </w:rPr>
        <w:t>-</w:t>
      </w:r>
      <w:r w:rsidRPr="00E139B9">
        <w:rPr>
          <w:szCs w:val="28"/>
          <w:lang w:val="kk-KZ"/>
        </w:rPr>
        <w:t>V6 кеуде тіркеулері үшін электродтардың бірі кеуде қуысы бетінде</w:t>
      </w:r>
      <w:r w:rsidR="00134E7B">
        <w:rPr>
          <w:szCs w:val="28"/>
          <w:lang w:val="kk-KZ"/>
        </w:rPr>
        <w:t xml:space="preserve"> орналасқан арнайы нүктеге қойылса</w:t>
      </w:r>
      <w:r w:rsidRPr="00E139B9">
        <w:rPr>
          <w:szCs w:val="28"/>
          <w:lang w:val="kk-KZ"/>
        </w:rPr>
        <w:t>, екіншісі барлық аяқ-қолдар</w:t>
      </w:r>
      <w:r w:rsidR="00134E7B">
        <w:rPr>
          <w:szCs w:val="28"/>
          <w:lang w:val="kk-KZ"/>
        </w:rPr>
        <w:t xml:space="preserve">дың </w:t>
      </w:r>
      <w:r w:rsidRPr="00E139B9">
        <w:rPr>
          <w:szCs w:val="28"/>
          <w:lang w:val="kk-KZ"/>
        </w:rPr>
        <w:t>біріктірілген электрод</w:t>
      </w:r>
      <w:r w:rsidR="00134E7B">
        <w:rPr>
          <w:szCs w:val="28"/>
          <w:lang w:val="kk-KZ"/>
        </w:rPr>
        <w:t>ы</w:t>
      </w:r>
      <w:r w:rsidRPr="00E139B9">
        <w:rPr>
          <w:szCs w:val="28"/>
          <w:lang w:val="kk-KZ"/>
        </w:rPr>
        <w:t xml:space="preserve"> болып т</w:t>
      </w:r>
      <w:r w:rsidR="00134E7B">
        <w:rPr>
          <w:szCs w:val="28"/>
          <w:lang w:val="kk-KZ"/>
        </w:rPr>
        <w:t>а</w:t>
      </w:r>
      <w:r w:rsidRPr="00E139B9">
        <w:rPr>
          <w:szCs w:val="28"/>
          <w:lang w:val="kk-KZ"/>
        </w:rPr>
        <w:t>былады [47]</w:t>
      </w:r>
      <w:r w:rsidR="00095C29" w:rsidRPr="00780BAC">
        <w:rPr>
          <w:szCs w:val="28"/>
          <w:lang w:val="kk-KZ"/>
        </w:rPr>
        <w:t>.</w:t>
      </w:r>
    </w:p>
    <w:p w14:paraId="2DBD9CC1" w14:textId="5F9D08C0" w:rsidR="00164B88" w:rsidRDefault="00164B88" w:rsidP="00164B88">
      <w:pPr>
        <w:rPr>
          <w:szCs w:val="28"/>
          <w:lang w:val="kk-KZ"/>
        </w:rPr>
      </w:pPr>
      <w:r>
        <w:rPr>
          <w:szCs w:val="28"/>
          <w:lang w:val="kk-KZ"/>
        </w:rPr>
        <w:t>К</w:t>
      </w:r>
      <w:r w:rsidRPr="002D5B3B">
        <w:rPr>
          <w:szCs w:val="28"/>
          <w:lang w:val="kk-KZ"/>
        </w:rPr>
        <w:t xml:space="preserve">есте </w:t>
      </w:r>
      <w:r>
        <w:rPr>
          <w:szCs w:val="28"/>
          <w:lang w:val="en-US"/>
        </w:rPr>
        <w:t xml:space="preserve">1 </w:t>
      </w:r>
      <w:r w:rsidRPr="00B76C64">
        <w:rPr>
          <w:szCs w:val="28"/>
          <w:lang w:val="kk-KZ"/>
        </w:rPr>
        <w:t>-</w:t>
      </w:r>
      <w:r w:rsidRPr="002D5B3B">
        <w:rPr>
          <w:szCs w:val="28"/>
          <w:lang w:val="kk-KZ"/>
        </w:rPr>
        <w:t xml:space="preserve"> </w:t>
      </w:r>
      <w:r w:rsidRPr="005575C7">
        <w:rPr>
          <w:szCs w:val="28"/>
          <w:lang w:val="kk-KZ"/>
        </w:rPr>
        <w:t>Электрлік процестердің сәйкестігі</w:t>
      </w:r>
    </w:p>
    <w:tbl>
      <w:tblPr>
        <w:tblStyle w:val="af3"/>
        <w:tblpPr w:leftFromText="180" w:rightFromText="180" w:vertAnchor="text" w:horzAnchor="margin" w:tblpXSpec="center" w:tblpY="173"/>
        <w:tblW w:w="0" w:type="auto"/>
        <w:tblLook w:val="04A0" w:firstRow="1" w:lastRow="0" w:firstColumn="1" w:lastColumn="0" w:noHBand="0" w:noVBand="1"/>
      </w:tblPr>
      <w:tblGrid>
        <w:gridCol w:w="3423"/>
        <w:gridCol w:w="1959"/>
        <w:gridCol w:w="4111"/>
      </w:tblGrid>
      <w:tr w:rsidR="00164B88" w14:paraId="3E940EE1" w14:textId="77777777" w:rsidTr="00164B88">
        <w:tc>
          <w:tcPr>
            <w:tcW w:w="3423" w:type="dxa"/>
          </w:tcPr>
          <w:p w14:paraId="5E3357E0" w14:textId="77777777" w:rsidR="00164B88" w:rsidRPr="00164B88" w:rsidRDefault="00164B88" w:rsidP="00416DFF">
            <w:pPr>
              <w:ind w:firstLine="0"/>
              <w:jc w:val="center"/>
              <w:rPr>
                <w:b/>
                <w:bCs/>
                <w:lang w:val="kk-KZ"/>
              </w:rPr>
            </w:pPr>
            <w:proofErr w:type="spellStart"/>
            <w:r w:rsidRPr="00164B88">
              <w:rPr>
                <w:rStyle w:val="ypks7kbdpwfgdykd3qb9"/>
                <w:rFonts w:eastAsiaTheme="majorEastAsia"/>
                <w:b/>
                <w:bCs/>
              </w:rPr>
              <w:t>Жүректегі</w:t>
            </w:r>
            <w:proofErr w:type="spellEnd"/>
            <w:r w:rsidRPr="00164B88">
              <w:rPr>
                <w:b/>
                <w:bCs/>
              </w:rPr>
              <w:t xml:space="preserve"> </w:t>
            </w:r>
            <w:proofErr w:type="spellStart"/>
            <w:r w:rsidRPr="00164B88">
              <w:rPr>
                <w:rStyle w:val="ypks7kbdpwfgdykd3qb9"/>
                <w:rFonts w:eastAsiaTheme="majorEastAsia"/>
                <w:b/>
                <w:bCs/>
              </w:rPr>
              <w:t>электрлік</w:t>
            </w:r>
            <w:proofErr w:type="spellEnd"/>
            <w:r w:rsidRPr="00164B88">
              <w:rPr>
                <w:b/>
                <w:bCs/>
              </w:rPr>
              <w:t xml:space="preserve"> </w:t>
            </w:r>
            <w:r w:rsidRPr="00164B88">
              <w:rPr>
                <w:rStyle w:val="ypks7kbdpwfgdykd3qb9"/>
                <w:rFonts w:eastAsiaTheme="majorEastAsia"/>
                <w:b/>
                <w:bCs/>
              </w:rPr>
              <w:t>процесс</w:t>
            </w:r>
          </w:p>
        </w:tc>
        <w:tc>
          <w:tcPr>
            <w:tcW w:w="1959" w:type="dxa"/>
          </w:tcPr>
          <w:p w14:paraId="72BF1C51" w14:textId="23EF0D1A" w:rsidR="00164B88" w:rsidRPr="00164B88" w:rsidRDefault="00164B88" w:rsidP="00416DFF">
            <w:pPr>
              <w:ind w:firstLine="0"/>
              <w:jc w:val="center"/>
              <w:rPr>
                <w:b/>
                <w:bCs/>
                <w:lang w:val="kk-KZ"/>
              </w:rPr>
            </w:pPr>
            <w:r w:rsidRPr="00164B88">
              <w:rPr>
                <w:rStyle w:val="ypks7kbdpwfgdykd3qb9"/>
                <w:rFonts w:eastAsiaTheme="majorEastAsia"/>
                <w:b/>
                <w:bCs/>
              </w:rPr>
              <w:t>ЭКГ</w:t>
            </w:r>
            <w:r w:rsidRPr="00164B88">
              <w:rPr>
                <w:b/>
                <w:bCs/>
              </w:rPr>
              <w:t>-да</w:t>
            </w:r>
            <w:r w:rsidRPr="00164B88">
              <w:rPr>
                <w:b/>
                <w:bCs/>
                <w:lang w:val="kk-KZ"/>
              </w:rPr>
              <w:t>ғы көрініс</w:t>
            </w:r>
            <w:r>
              <w:rPr>
                <w:b/>
                <w:bCs/>
                <w:lang w:val="kk-KZ"/>
              </w:rPr>
              <w:t>і</w:t>
            </w:r>
          </w:p>
        </w:tc>
        <w:tc>
          <w:tcPr>
            <w:tcW w:w="4111" w:type="dxa"/>
          </w:tcPr>
          <w:p w14:paraId="28AE3781" w14:textId="0ED5DA03" w:rsidR="00164B88" w:rsidRPr="00164B88" w:rsidRDefault="00164B88" w:rsidP="00416DFF">
            <w:pPr>
              <w:ind w:firstLine="0"/>
              <w:jc w:val="center"/>
              <w:rPr>
                <w:b/>
                <w:bCs/>
                <w:lang w:val="kk-KZ"/>
              </w:rPr>
            </w:pPr>
            <w:proofErr w:type="spellStart"/>
            <w:r w:rsidRPr="00164B88">
              <w:rPr>
                <w:rStyle w:val="ypks7kbdpwfgdykd3qb9"/>
                <w:rFonts w:eastAsiaTheme="majorEastAsia"/>
                <w:b/>
                <w:bCs/>
              </w:rPr>
              <w:t>Физиологиялық</w:t>
            </w:r>
            <w:proofErr w:type="spellEnd"/>
            <w:r w:rsidRPr="00164B88">
              <w:rPr>
                <w:b/>
                <w:bCs/>
              </w:rPr>
              <w:t xml:space="preserve"> </w:t>
            </w:r>
            <w:proofErr w:type="spellStart"/>
            <w:r w:rsidRPr="00164B88">
              <w:rPr>
                <w:rStyle w:val="ypks7kbdpwfgdykd3qb9"/>
                <w:rFonts w:eastAsiaTheme="majorEastAsia"/>
                <w:b/>
                <w:bCs/>
              </w:rPr>
              <w:t>ма</w:t>
            </w:r>
            <w:proofErr w:type="spellEnd"/>
            <w:r w:rsidRPr="00164B88">
              <w:rPr>
                <w:rStyle w:val="ypks7kbdpwfgdykd3qb9"/>
                <w:rFonts w:eastAsiaTheme="majorEastAsia"/>
                <w:b/>
                <w:bCs/>
                <w:lang w:val="kk-KZ"/>
              </w:rPr>
              <w:t>ғынасы</w:t>
            </w:r>
          </w:p>
        </w:tc>
      </w:tr>
      <w:tr w:rsidR="00164B88" w14:paraId="7FA4988C" w14:textId="77777777" w:rsidTr="00164B88">
        <w:tc>
          <w:tcPr>
            <w:tcW w:w="3423" w:type="dxa"/>
          </w:tcPr>
          <w:p w14:paraId="510B9E5C" w14:textId="77777777" w:rsidR="00164B88" w:rsidRPr="00164B88" w:rsidRDefault="00164B88" w:rsidP="00164B88">
            <w:pPr>
              <w:ind w:firstLine="0"/>
              <w:rPr>
                <w:lang w:val="kk-KZ"/>
              </w:rPr>
            </w:pPr>
            <w:r w:rsidRPr="00164B88">
              <w:rPr>
                <w:lang w:val="kk-KZ"/>
              </w:rPr>
              <w:t>Синус түйінінде қозудың пайда болуы</w:t>
            </w:r>
          </w:p>
        </w:tc>
        <w:tc>
          <w:tcPr>
            <w:tcW w:w="1959" w:type="dxa"/>
          </w:tcPr>
          <w:p w14:paraId="45C71A58" w14:textId="55E43B33" w:rsidR="00164B88" w:rsidRPr="00164B88" w:rsidRDefault="00164B88" w:rsidP="00164B88">
            <w:pPr>
              <w:ind w:firstLine="0"/>
              <w:rPr>
                <w:lang w:val="kk-KZ"/>
              </w:rPr>
            </w:pPr>
            <w:r w:rsidRPr="00164B88">
              <w:rPr>
                <w:rStyle w:val="ypks7kbdpwfgdykd3qb9"/>
                <w:rFonts w:eastAsiaTheme="majorEastAsia"/>
              </w:rPr>
              <w:t>P</w:t>
            </w:r>
            <w:r>
              <w:rPr>
                <w:rStyle w:val="ypks7kbdpwfgdykd3qb9"/>
                <w:lang w:val="kk-KZ"/>
              </w:rPr>
              <w:t xml:space="preserve"> </w:t>
            </w:r>
            <w:proofErr w:type="spellStart"/>
            <w:r w:rsidRPr="00164B88">
              <w:t>толқынының</w:t>
            </w:r>
            <w:proofErr w:type="spellEnd"/>
            <w:r w:rsidRPr="00164B88">
              <w:t xml:space="preserve"> </w:t>
            </w:r>
            <w:proofErr w:type="spellStart"/>
            <w:r w:rsidRPr="00164B88">
              <w:rPr>
                <w:rStyle w:val="ypks7kbdpwfgdykd3qb9"/>
                <w:rFonts w:eastAsiaTheme="majorEastAsia"/>
              </w:rPr>
              <w:t>басталуы</w:t>
            </w:r>
            <w:proofErr w:type="spellEnd"/>
          </w:p>
        </w:tc>
        <w:tc>
          <w:tcPr>
            <w:tcW w:w="4111" w:type="dxa"/>
          </w:tcPr>
          <w:p w14:paraId="024A8388" w14:textId="57A64F1C" w:rsidR="00164B88" w:rsidRPr="00164B88" w:rsidRDefault="00164B88" w:rsidP="00164B88">
            <w:pPr>
              <w:ind w:firstLine="0"/>
              <w:rPr>
                <w:lang w:val="kk-KZ"/>
              </w:rPr>
            </w:pPr>
            <w:r w:rsidRPr="00164B88">
              <w:rPr>
                <w:lang w:val="kk-KZ"/>
              </w:rPr>
              <w:t>Жүрекшелердің деполяризациясының басталуы</w:t>
            </w:r>
          </w:p>
        </w:tc>
      </w:tr>
      <w:tr w:rsidR="00164B88" w14:paraId="563E158C" w14:textId="77777777" w:rsidTr="00164B88">
        <w:tc>
          <w:tcPr>
            <w:tcW w:w="3423" w:type="dxa"/>
          </w:tcPr>
          <w:p w14:paraId="687D3024" w14:textId="77777777" w:rsidR="00164B88" w:rsidRPr="00164B88" w:rsidRDefault="00164B88" w:rsidP="00164B88">
            <w:pPr>
              <w:ind w:firstLine="0"/>
              <w:rPr>
                <w:lang w:val="kk-KZ"/>
              </w:rPr>
            </w:pPr>
            <w:proofErr w:type="spellStart"/>
            <w:r w:rsidRPr="00164B88">
              <w:rPr>
                <w:rStyle w:val="ypks7kbdpwfgdykd3qb9"/>
                <w:rFonts w:eastAsiaTheme="majorEastAsia"/>
              </w:rPr>
              <w:t>Атриальды</w:t>
            </w:r>
            <w:proofErr w:type="spellEnd"/>
            <w:r w:rsidRPr="00164B88">
              <w:t xml:space="preserve"> </w:t>
            </w:r>
            <w:proofErr w:type="spellStart"/>
            <w:r w:rsidRPr="00164B88">
              <w:rPr>
                <w:rStyle w:val="ypks7kbdpwfgdykd3qb9"/>
                <w:rFonts w:eastAsiaTheme="majorEastAsia"/>
              </w:rPr>
              <w:t>қозудың</w:t>
            </w:r>
            <w:proofErr w:type="spellEnd"/>
            <w:r w:rsidRPr="00164B88">
              <w:t xml:space="preserve"> </w:t>
            </w:r>
            <w:proofErr w:type="spellStart"/>
            <w:r w:rsidRPr="00164B88">
              <w:rPr>
                <w:rStyle w:val="ypks7kbdpwfgdykd3qb9"/>
                <w:rFonts w:eastAsiaTheme="majorEastAsia"/>
              </w:rPr>
              <w:t>таралуы</w:t>
            </w:r>
            <w:proofErr w:type="spellEnd"/>
          </w:p>
        </w:tc>
        <w:tc>
          <w:tcPr>
            <w:tcW w:w="1959" w:type="dxa"/>
          </w:tcPr>
          <w:p w14:paraId="25ACBA75" w14:textId="77777777" w:rsidR="00164B88" w:rsidRPr="00164B88" w:rsidRDefault="00164B88" w:rsidP="00164B88">
            <w:pPr>
              <w:ind w:firstLine="0"/>
              <w:rPr>
                <w:lang w:val="kk-KZ"/>
              </w:rPr>
            </w:pPr>
            <w:r w:rsidRPr="00164B88">
              <w:t xml:space="preserve">P </w:t>
            </w:r>
            <w:proofErr w:type="spellStart"/>
            <w:r w:rsidRPr="00164B88">
              <w:t>Толқыны</w:t>
            </w:r>
            <w:proofErr w:type="spellEnd"/>
          </w:p>
        </w:tc>
        <w:tc>
          <w:tcPr>
            <w:tcW w:w="4111" w:type="dxa"/>
          </w:tcPr>
          <w:p w14:paraId="6E79EB20" w14:textId="0A8F904F" w:rsidR="00164B88" w:rsidRPr="00164B88" w:rsidRDefault="00164B88" w:rsidP="00164B88">
            <w:pPr>
              <w:ind w:firstLine="0"/>
              <w:rPr>
                <w:lang w:val="kk-KZ"/>
              </w:rPr>
            </w:pPr>
            <w:r w:rsidRPr="00164B88">
              <w:rPr>
                <w:lang w:val="kk-KZ"/>
              </w:rPr>
              <w:t>Жүрекшелердің толық қозуы</w:t>
            </w:r>
          </w:p>
        </w:tc>
      </w:tr>
      <w:tr w:rsidR="00164B88" w14:paraId="59ADF52F" w14:textId="77777777" w:rsidTr="00164B88">
        <w:tc>
          <w:tcPr>
            <w:tcW w:w="3423" w:type="dxa"/>
          </w:tcPr>
          <w:p w14:paraId="26CD7D7E" w14:textId="77777777" w:rsidR="00164B88" w:rsidRPr="00164B88" w:rsidRDefault="00164B88" w:rsidP="00164B88">
            <w:pPr>
              <w:ind w:firstLine="0"/>
              <w:rPr>
                <w:lang w:val="kk-KZ"/>
              </w:rPr>
            </w:pPr>
            <w:proofErr w:type="spellStart"/>
            <w:r w:rsidRPr="00164B88">
              <w:rPr>
                <w:rStyle w:val="ypks7kbdpwfgdykd3qb9"/>
                <w:rFonts w:eastAsiaTheme="majorEastAsia"/>
              </w:rPr>
              <w:t>Атриовентрикулярлық</w:t>
            </w:r>
            <w:proofErr w:type="spellEnd"/>
            <w:r w:rsidRPr="00164B88">
              <w:t xml:space="preserve"> </w:t>
            </w:r>
            <w:proofErr w:type="spellStart"/>
            <w:r w:rsidRPr="00164B88">
              <w:rPr>
                <w:rStyle w:val="ypks7kbdpwfgdykd3qb9"/>
                <w:rFonts w:eastAsiaTheme="majorEastAsia"/>
              </w:rPr>
              <w:t>түйіндегі</w:t>
            </w:r>
            <w:proofErr w:type="spellEnd"/>
            <w:r w:rsidRPr="00164B88">
              <w:t xml:space="preserve"> </w:t>
            </w:r>
            <w:proofErr w:type="spellStart"/>
            <w:r w:rsidRPr="00164B88">
              <w:rPr>
                <w:rStyle w:val="ypks7kbdpwfgdykd3qb9"/>
                <w:rFonts w:eastAsiaTheme="majorEastAsia"/>
              </w:rPr>
              <w:t>импульстің</w:t>
            </w:r>
            <w:proofErr w:type="spellEnd"/>
            <w:r w:rsidRPr="00164B88">
              <w:t xml:space="preserve"> </w:t>
            </w:r>
            <w:proofErr w:type="spellStart"/>
            <w:r w:rsidRPr="00164B88">
              <w:rPr>
                <w:rStyle w:val="ypks7kbdpwfgdykd3qb9"/>
                <w:rFonts w:eastAsiaTheme="majorEastAsia"/>
              </w:rPr>
              <w:t>баяулауы</w:t>
            </w:r>
            <w:proofErr w:type="spellEnd"/>
          </w:p>
        </w:tc>
        <w:tc>
          <w:tcPr>
            <w:tcW w:w="1959" w:type="dxa"/>
          </w:tcPr>
          <w:p w14:paraId="34541840" w14:textId="77777777" w:rsidR="00164B88" w:rsidRPr="00164B88" w:rsidRDefault="00164B88" w:rsidP="00164B88">
            <w:pPr>
              <w:ind w:firstLine="0"/>
              <w:rPr>
                <w:lang w:val="kk-KZ"/>
              </w:rPr>
            </w:pPr>
            <w:r w:rsidRPr="00164B88">
              <w:rPr>
                <w:lang w:val="kk-KZ"/>
              </w:rPr>
              <w:t>PQ интервалы</w:t>
            </w:r>
          </w:p>
        </w:tc>
        <w:tc>
          <w:tcPr>
            <w:tcW w:w="4111" w:type="dxa"/>
          </w:tcPr>
          <w:p w14:paraId="1933220C" w14:textId="2E7169EA" w:rsidR="00164B88" w:rsidRPr="00164B88" w:rsidRDefault="00164B88" w:rsidP="00164B88">
            <w:pPr>
              <w:ind w:firstLine="0"/>
              <w:rPr>
                <w:lang w:val="kk-KZ"/>
              </w:rPr>
            </w:pPr>
            <w:r w:rsidRPr="00164B88">
              <w:rPr>
                <w:lang w:val="kk-KZ"/>
              </w:rPr>
              <w:t>Қарыншаларға қозудың к</w:t>
            </w:r>
            <w:r>
              <w:rPr>
                <w:lang w:val="kk-KZ"/>
              </w:rPr>
              <w:t xml:space="preserve">ешігіп </w:t>
            </w:r>
            <w:r w:rsidRPr="00164B88">
              <w:rPr>
                <w:lang w:val="kk-KZ"/>
              </w:rPr>
              <w:t>өтуі</w:t>
            </w:r>
          </w:p>
        </w:tc>
      </w:tr>
      <w:tr w:rsidR="00164B88" w14:paraId="3042691F" w14:textId="77777777" w:rsidTr="00164B88">
        <w:tc>
          <w:tcPr>
            <w:tcW w:w="3423" w:type="dxa"/>
          </w:tcPr>
          <w:p w14:paraId="01A3E937" w14:textId="499DD2AC" w:rsidR="00164B88" w:rsidRPr="00164B88" w:rsidRDefault="00164B88" w:rsidP="00164B88">
            <w:pPr>
              <w:ind w:firstLine="0"/>
              <w:rPr>
                <w:lang w:val="kk-KZ"/>
              </w:rPr>
            </w:pPr>
            <w:r w:rsidRPr="00164B88">
              <w:rPr>
                <w:rStyle w:val="ypks7kbdpwfgdykd3qb9"/>
                <w:rFonts w:eastAsiaTheme="majorEastAsia"/>
                <w:lang w:val="kk-KZ"/>
              </w:rPr>
              <w:t>Қозудың</w:t>
            </w:r>
            <w:r w:rsidRPr="00164B88">
              <w:rPr>
                <w:lang w:val="kk-KZ"/>
              </w:rPr>
              <w:t xml:space="preserve"> </w:t>
            </w:r>
            <w:r w:rsidRPr="00164B88">
              <w:rPr>
                <w:rStyle w:val="ypks7kbdpwfgdykd3qb9"/>
                <w:rFonts w:eastAsiaTheme="majorEastAsia"/>
                <w:lang w:val="kk-KZ"/>
              </w:rPr>
              <w:t>Гис шоғырына,</w:t>
            </w:r>
            <w:r w:rsidRPr="00164B88">
              <w:rPr>
                <w:lang w:val="kk-KZ"/>
              </w:rPr>
              <w:t xml:space="preserve"> </w:t>
            </w:r>
            <w:r w:rsidRPr="00164B88">
              <w:rPr>
                <w:rStyle w:val="ypks7kbdpwfgdykd3qb9"/>
                <w:rFonts w:eastAsiaTheme="majorEastAsia"/>
                <w:lang w:val="kk-KZ"/>
              </w:rPr>
              <w:t>оның</w:t>
            </w:r>
            <w:r w:rsidRPr="00164B88">
              <w:rPr>
                <w:lang w:val="kk-KZ"/>
              </w:rPr>
              <w:t xml:space="preserve"> </w:t>
            </w:r>
            <w:r w:rsidRPr="00164B88">
              <w:rPr>
                <w:rStyle w:val="ypks7kbdpwfgdykd3qb9"/>
                <w:rFonts w:eastAsiaTheme="majorEastAsia"/>
                <w:lang w:val="kk-KZ"/>
              </w:rPr>
              <w:t>аяқтарына</w:t>
            </w:r>
            <w:r w:rsidRPr="00164B88">
              <w:rPr>
                <w:lang w:val="kk-KZ"/>
              </w:rPr>
              <w:t xml:space="preserve"> </w:t>
            </w:r>
            <w:r w:rsidRPr="00164B88">
              <w:rPr>
                <w:rStyle w:val="ypks7kbdpwfgdykd3qb9"/>
                <w:rFonts w:eastAsiaTheme="majorEastAsia"/>
                <w:lang w:val="kk-KZ"/>
              </w:rPr>
              <w:t>және</w:t>
            </w:r>
            <w:r w:rsidRPr="00164B88">
              <w:rPr>
                <w:lang w:val="kk-KZ"/>
              </w:rPr>
              <w:t xml:space="preserve"> </w:t>
            </w:r>
            <w:r w:rsidRPr="00164B88">
              <w:rPr>
                <w:rStyle w:val="ypks7kbdpwfgdykd3qb9"/>
                <w:rFonts w:eastAsiaTheme="majorEastAsia"/>
                <w:lang w:val="kk-KZ"/>
              </w:rPr>
              <w:t>Пуркинье</w:t>
            </w:r>
            <w:r w:rsidRPr="00164B88">
              <w:rPr>
                <w:lang w:val="kk-KZ"/>
              </w:rPr>
              <w:t xml:space="preserve"> </w:t>
            </w:r>
            <w:r w:rsidRPr="00164B88">
              <w:rPr>
                <w:rStyle w:val="ypks7kbdpwfgdykd3qb9"/>
                <w:rFonts w:eastAsiaTheme="majorEastAsia"/>
                <w:lang w:val="kk-KZ"/>
              </w:rPr>
              <w:t>талшықтарына</w:t>
            </w:r>
            <w:r w:rsidRPr="00164B88">
              <w:rPr>
                <w:lang w:val="kk-KZ"/>
              </w:rPr>
              <w:t xml:space="preserve"> </w:t>
            </w:r>
            <w:r w:rsidRPr="00164B88">
              <w:rPr>
                <w:rStyle w:val="ypks7kbdpwfgdykd3qb9"/>
                <w:rFonts w:eastAsiaTheme="majorEastAsia"/>
                <w:lang w:val="kk-KZ"/>
              </w:rPr>
              <w:t>таралуы</w:t>
            </w:r>
          </w:p>
        </w:tc>
        <w:tc>
          <w:tcPr>
            <w:tcW w:w="1959" w:type="dxa"/>
          </w:tcPr>
          <w:p w14:paraId="11A39744" w14:textId="77777777" w:rsidR="00164B88" w:rsidRPr="00164B88" w:rsidRDefault="00164B88" w:rsidP="00164B88">
            <w:pPr>
              <w:ind w:firstLine="0"/>
              <w:rPr>
                <w:lang w:val="kk-KZ"/>
              </w:rPr>
            </w:pPr>
          </w:p>
          <w:p w14:paraId="2FF206CB" w14:textId="2D89919A" w:rsidR="00164B88" w:rsidRPr="00164B88" w:rsidRDefault="00164B88" w:rsidP="00164B88">
            <w:pPr>
              <w:ind w:firstLine="0"/>
              <w:rPr>
                <w:lang w:val="kk-KZ"/>
              </w:rPr>
            </w:pPr>
            <w:r w:rsidRPr="00164B88">
              <w:rPr>
                <w:lang w:val="kk-KZ"/>
              </w:rPr>
              <w:t>QRS кешені</w:t>
            </w:r>
          </w:p>
        </w:tc>
        <w:tc>
          <w:tcPr>
            <w:tcW w:w="4111" w:type="dxa"/>
          </w:tcPr>
          <w:p w14:paraId="72FB5D97" w14:textId="4459EF7C" w:rsidR="00164B88" w:rsidRPr="00164B88" w:rsidRDefault="00164B88" w:rsidP="00164B88">
            <w:pPr>
              <w:ind w:firstLine="0"/>
              <w:rPr>
                <w:lang w:val="kk-KZ"/>
              </w:rPr>
            </w:pPr>
            <w:r w:rsidRPr="00164B88">
              <w:rPr>
                <w:lang w:val="kk-KZ"/>
              </w:rPr>
              <w:t>Қарыншал</w:t>
            </w:r>
            <w:r>
              <w:rPr>
                <w:lang w:val="kk-KZ"/>
              </w:rPr>
              <w:t xml:space="preserve">ардың </w:t>
            </w:r>
            <w:r w:rsidRPr="00164B88">
              <w:rPr>
                <w:lang w:val="kk-KZ"/>
              </w:rPr>
              <w:t>деполяризация</w:t>
            </w:r>
            <w:r>
              <w:rPr>
                <w:lang w:val="kk-KZ"/>
              </w:rPr>
              <w:t>сы</w:t>
            </w:r>
          </w:p>
        </w:tc>
      </w:tr>
      <w:tr w:rsidR="00164B88" w14:paraId="5C1841BB" w14:textId="77777777" w:rsidTr="00164B88">
        <w:tc>
          <w:tcPr>
            <w:tcW w:w="3423" w:type="dxa"/>
          </w:tcPr>
          <w:p w14:paraId="7EC7A4B2" w14:textId="33D49594" w:rsidR="00164B88" w:rsidRPr="00164B88" w:rsidRDefault="00164B88" w:rsidP="00164B88">
            <w:pPr>
              <w:ind w:firstLine="0"/>
              <w:rPr>
                <w:lang w:val="kk-KZ"/>
              </w:rPr>
            </w:pPr>
            <w:proofErr w:type="spellStart"/>
            <w:r w:rsidRPr="00164B88">
              <w:rPr>
                <w:rStyle w:val="ypks7kbdpwfgdykd3qb9"/>
                <w:rFonts w:eastAsiaTheme="majorEastAsia"/>
              </w:rPr>
              <w:t>Қарыншалардың</w:t>
            </w:r>
            <w:proofErr w:type="spellEnd"/>
            <w:r w:rsidRPr="00164B88">
              <w:t xml:space="preserve"> </w:t>
            </w:r>
            <w:proofErr w:type="spellStart"/>
            <w:r w:rsidRPr="00164B88">
              <w:rPr>
                <w:rStyle w:val="ypks7kbdpwfgdykd3qb9"/>
                <w:rFonts w:eastAsiaTheme="majorEastAsia"/>
              </w:rPr>
              <w:t>толық</w:t>
            </w:r>
            <w:proofErr w:type="spellEnd"/>
            <w:r w:rsidRPr="00164B88">
              <w:t xml:space="preserve"> </w:t>
            </w:r>
            <w:proofErr w:type="spellStart"/>
            <w:r w:rsidRPr="00164B88">
              <w:rPr>
                <w:rStyle w:val="ypks7kbdpwfgdykd3qb9"/>
                <w:rFonts w:eastAsiaTheme="majorEastAsia"/>
              </w:rPr>
              <w:t>қозу</w:t>
            </w:r>
            <w:proofErr w:type="spellEnd"/>
            <w:r w:rsidRPr="00164B88">
              <w:t xml:space="preserve"> </w:t>
            </w:r>
            <w:r>
              <w:rPr>
                <w:lang w:val="kk-KZ"/>
              </w:rPr>
              <w:t>күйі</w:t>
            </w:r>
          </w:p>
        </w:tc>
        <w:tc>
          <w:tcPr>
            <w:tcW w:w="1959" w:type="dxa"/>
          </w:tcPr>
          <w:p w14:paraId="4C064A15" w14:textId="77777777" w:rsidR="00164B88" w:rsidRPr="00164B88" w:rsidRDefault="00164B88" w:rsidP="00164B88">
            <w:pPr>
              <w:ind w:firstLine="0"/>
              <w:rPr>
                <w:lang w:val="kk-KZ"/>
              </w:rPr>
            </w:pPr>
            <w:r w:rsidRPr="00164B88">
              <w:rPr>
                <w:lang w:val="kk-KZ"/>
              </w:rPr>
              <w:t>ST сегменті</w:t>
            </w:r>
          </w:p>
        </w:tc>
        <w:tc>
          <w:tcPr>
            <w:tcW w:w="4111" w:type="dxa"/>
          </w:tcPr>
          <w:p w14:paraId="2854E66A" w14:textId="77777777" w:rsidR="00164B88" w:rsidRPr="00164B88" w:rsidRDefault="00164B88" w:rsidP="00164B88">
            <w:pPr>
              <w:ind w:firstLine="0"/>
              <w:rPr>
                <w:lang w:val="kk-KZ"/>
              </w:rPr>
            </w:pPr>
            <w:r w:rsidRPr="00164B88">
              <w:rPr>
                <w:lang w:val="kk-KZ"/>
              </w:rPr>
              <w:t>Қарыншалардың толық деполяризация кезеңі</w:t>
            </w:r>
          </w:p>
        </w:tc>
      </w:tr>
      <w:tr w:rsidR="00164B88" w14:paraId="12001729" w14:textId="77777777" w:rsidTr="00164B88">
        <w:tc>
          <w:tcPr>
            <w:tcW w:w="3423" w:type="dxa"/>
          </w:tcPr>
          <w:p w14:paraId="299E78E1" w14:textId="2E4F5E7A" w:rsidR="00164B88" w:rsidRPr="00164B88" w:rsidRDefault="00164B88" w:rsidP="00164B88">
            <w:pPr>
              <w:ind w:firstLine="0"/>
              <w:rPr>
                <w:lang w:val="kk-KZ"/>
              </w:rPr>
            </w:pPr>
            <w:r w:rsidRPr="00164B88">
              <w:rPr>
                <w:rStyle w:val="ypks7kbdpwfgdykd3qb9"/>
                <w:rFonts w:eastAsiaTheme="majorEastAsia"/>
                <w:lang w:val="kk-KZ"/>
              </w:rPr>
              <w:t>Қарыншалардың</w:t>
            </w:r>
            <w:r w:rsidRPr="00164B88">
              <w:rPr>
                <w:lang w:val="kk-KZ"/>
              </w:rPr>
              <w:t xml:space="preserve"> </w:t>
            </w:r>
            <w:r w:rsidRPr="00164B88">
              <w:rPr>
                <w:rStyle w:val="ypks7kbdpwfgdykd3qb9"/>
                <w:rFonts w:eastAsiaTheme="majorEastAsia"/>
                <w:lang w:val="kk-KZ"/>
              </w:rPr>
              <w:t>бастапқы</w:t>
            </w:r>
            <w:r w:rsidRPr="00164B88">
              <w:rPr>
                <w:lang w:val="kk-KZ"/>
              </w:rPr>
              <w:t xml:space="preserve"> </w:t>
            </w:r>
            <w:r w:rsidRPr="00164B88">
              <w:rPr>
                <w:rStyle w:val="ypks7kbdpwfgdykd3qb9"/>
                <w:rFonts w:eastAsiaTheme="majorEastAsia"/>
                <w:lang w:val="kk-KZ"/>
              </w:rPr>
              <w:t>күйін</w:t>
            </w:r>
            <w:r>
              <w:rPr>
                <w:rStyle w:val="ypks7kbdpwfgdykd3qb9"/>
                <w:lang w:val="kk-KZ"/>
              </w:rPr>
              <w:t>е қайта келуі</w:t>
            </w:r>
          </w:p>
        </w:tc>
        <w:tc>
          <w:tcPr>
            <w:tcW w:w="1959" w:type="dxa"/>
          </w:tcPr>
          <w:p w14:paraId="14CF3006" w14:textId="77777777" w:rsidR="00164B88" w:rsidRPr="00164B88" w:rsidRDefault="00164B88" w:rsidP="00164B88">
            <w:pPr>
              <w:ind w:firstLine="0"/>
              <w:rPr>
                <w:lang w:val="kk-KZ"/>
              </w:rPr>
            </w:pPr>
            <w:r w:rsidRPr="00164B88">
              <w:rPr>
                <w:lang w:val="kk-KZ"/>
              </w:rPr>
              <w:t>T толқыны</w:t>
            </w:r>
          </w:p>
        </w:tc>
        <w:tc>
          <w:tcPr>
            <w:tcW w:w="4111" w:type="dxa"/>
          </w:tcPr>
          <w:p w14:paraId="6B7210EC" w14:textId="35367BDB" w:rsidR="00164B88" w:rsidRPr="00164B88" w:rsidRDefault="00164B88" w:rsidP="00164B88">
            <w:pPr>
              <w:ind w:firstLine="0"/>
              <w:rPr>
                <w:lang w:val="kk-KZ"/>
              </w:rPr>
            </w:pPr>
            <w:r w:rsidRPr="00164B88">
              <w:rPr>
                <w:lang w:val="kk-KZ"/>
              </w:rPr>
              <w:t xml:space="preserve">Қарыншалық </w:t>
            </w:r>
            <w:r>
              <w:rPr>
                <w:lang w:val="kk-KZ"/>
              </w:rPr>
              <w:t>р</w:t>
            </w:r>
            <w:r w:rsidRPr="00164B88">
              <w:rPr>
                <w:lang w:val="kk-KZ"/>
              </w:rPr>
              <w:t>еполяризация</w:t>
            </w:r>
            <w:r>
              <w:rPr>
                <w:lang w:val="kk-KZ"/>
              </w:rPr>
              <w:t>сы</w:t>
            </w:r>
          </w:p>
        </w:tc>
      </w:tr>
      <w:tr w:rsidR="00164B88" w14:paraId="5F942000" w14:textId="77777777" w:rsidTr="00164B88">
        <w:tc>
          <w:tcPr>
            <w:tcW w:w="3423" w:type="dxa"/>
          </w:tcPr>
          <w:p w14:paraId="28854940" w14:textId="77777777" w:rsidR="00164B88" w:rsidRPr="00164B88" w:rsidRDefault="00164B88" w:rsidP="00164B88">
            <w:pPr>
              <w:ind w:firstLine="0"/>
              <w:rPr>
                <w:lang w:val="kk-KZ"/>
              </w:rPr>
            </w:pPr>
            <w:r w:rsidRPr="00164B88">
              <w:rPr>
                <w:rStyle w:val="ypks7kbdpwfgdykd3qb9"/>
                <w:rFonts w:eastAsiaTheme="majorEastAsia"/>
                <w:lang w:val="kk-KZ"/>
              </w:rPr>
              <w:t>Жекелеген</w:t>
            </w:r>
            <w:r w:rsidRPr="00164B88">
              <w:rPr>
                <w:lang w:val="kk-KZ"/>
              </w:rPr>
              <w:t xml:space="preserve"> </w:t>
            </w:r>
            <w:r w:rsidRPr="00164B88">
              <w:rPr>
                <w:rStyle w:val="ypks7kbdpwfgdykd3qb9"/>
                <w:rFonts w:eastAsiaTheme="majorEastAsia"/>
                <w:lang w:val="kk-KZ"/>
              </w:rPr>
              <w:t>жағдайларда</w:t>
            </w:r>
            <w:r w:rsidRPr="00164B88">
              <w:rPr>
                <w:lang w:val="kk-KZ"/>
              </w:rPr>
              <w:t xml:space="preserve"> </w:t>
            </w:r>
            <w:r w:rsidRPr="00164B88">
              <w:rPr>
                <w:rStyle w:val="ypks7kbdpwfgdykd3qb9"/>
                <w:rFonts w:eastAsiaTheme="majorEastAsia"/>
                <w:lang w:val="kk-KZ"/>
              </w:rPr>
              <w:t>байқалатын</w:t>
            </w:r>
            <w:r w:rsidRPr="00164B88">
              <w:rPr>
                <w:lang w:val="kk-KZ"/>
              </w:rPr>
              <w:t xml:space="preserve"> </w:t>
            </w:r>
            <w:r w:rsidRPr="00164B88">
              <w:rPr>
                <w:rStyle w:val="ypks7kbdpwfgdykd3qb9"/>
                <w:rFonts w:eastAsiaTheme="majorEastAsia"/>
                <w:lang w:val="kk-KZ"/>
              </w:rPr>
              <w:t>кеш</w:t>
            </w:r>
            <w:r w:rsidRPr="00164B88">
              <w:rPr>
                <w:lang w:val="kk-KZ"/>
              </w:rPr>
              <w:t xml:space="preserve"> </w:t>
            </w:r>
            <w:r w:rsidRPr="00164B88">
              <w:rPr>
                <w:rStyle w:val="ypks7kbdpwfgdykd3qb9"/>
                <w:rFonts w:eastAsiaTheme="majorEastAsia"/>
                <w:lang w:val="kk-KZ"/>
              </w:rPr>
              <w:t>тербеліс</w:t>
            </w:r>
          </w:p>
        </w:tc>
        <w:tc>
          <w:tcPr>
            <w:tcW w:w="1959" w:type="dxa"/>
          </w:tcPr>
          <w:p w14:paraId="7488CD89" w14:textId="4BEEC8C5" w:rsidR="00164B88" w:rsidRPr="00164B88" w:rsidRDefault="00164B88" w:rsidP="00164B88">
            <w:pPr>
              <w:ind w:firstLine="0"/>
              <w:rPr>
                <w:lang w:val="kk-KZ"/>
              </w:rPr>
            </w:pPr>
            <w:r w:rsidRPr="00164B88">
              <w:rPr>
                <w:lang w:val="kk-KZ"/>
              </w:rPr>
              <w:t>U толқыны</w:t>
            </w:r>
          </w:p>
        </w:tc>
        <w:tc>
          <w:tcPr>
            <w:tcW w:w="4111" w:type="dxa"/>
          </w:tcPr>
          <w:p w14:paraId="3F41EFAA" w14:textId="77777777" w:rsidR="00164B88" w:rsidRPr="00164B88" w:rsidRDefault="00164B88" w:rsidP="00164B88">
            <w:pPr>
              <w:ind w:firstLine="0"/>
              <w:rPr>
                <w:lang w:val="kk-KZ"/>
              </w:rPr>
            </w:pPr>
            <w:r w:rsidRPr="00164B88">
              <w:rPr>
                <w:lang w:val="kk-KZ"/>
              </w:rPr>
              <w:t>Кеш реполяризация процестері</w:t>
            </w:r>
          </w:p>
        </w:tc>
      </w:tr>
    </w:tbl>
    <w:p w14:paraId="509C98A2" w14:textId="77777777" w:rsidR="00164B88" w:rsidRPr="003D1FB7" w:rsidRDefault="00164B88" w:rsidP="00164B88">
      <w:pPr>
        <w:rPr>
          <w:szCs w:val="28"/>
          <w:lang w:val="kk-KZ"/>
        </w:rPr>
      </w:pPr>
    </w:p>
    <w:p w14:paraId="5B0F48D6" w14:textId="0C2797E6" w:rsidR="00DA0925" w:rsidRPr="00780BAC" w:rsidRDefault="00444BDC" w:rsidP="00A6647D">
      <w:pPr>
        <w:rPr>
          <w:szCs w:val="28"/>
          <w:lang w:val="kk-KZ"/>
        </w:rPr>
      </w:pPr>
      <w:r w:rsidRPr="00444BDC">
        <w:rPr>
          <w:szCs w:val="28"/>
          <w:lang w:val="kk-KZ"/>
        </w:rPr>
        <w:t xml:space="preserve">Дәрігердің </w:t>
      </w:r>
      <w:r w:rsidR="00967A40">
        <w:rPr>
          <w:szCs w:val="28"/>
          <w:lang w:val="kk-KZ"/>
        </w:rPr>
        <w:t xml:space="preserve">электрокардиограмманы (ЭКГ) түсіндіру </w:t>
      </w:r>
      <w:r w:rsidRPr="00444BDC">
        <w:rPr>
          <w:szCs w:val="28"/>
          <w:lang w:val="kk-KZ"/>
        </w:rPr>
        <w:t>жүрек соғ</w:t>
      </w:r>
      <w:r w:rsidR="00134E7B">
        <w:rPr>
          <w:szCs w:val="28"/>
          <w:lang w:val="kk-KZ"/>
        </w:rPr>
        <w:t>у</w:t>
      </w:r>
      <w:r w:rsidRPr="00444BDC">
        <w:rPr>
          <w:szCs w:val="28"/>
          <w:lang w:val="kk-KZ"/>
        </w:rPr>
        <w:t xml:space="preserve"> жиілігі мен ырғақтылығын </w:t>
      </w:r>
      <w:r w:rsidR="00967A40">
        <w:rPr>
          <w:szCs w:val="28"/>
          <w:lang w:val="kk-KZ"/>
        </w:rPr>
        <w:t>талдаудан</w:t>
      </w:r>
      <w:r w:rsidRPr="00444BDC">
        <w:rPr>
          <w:szCs w:val="28"/>
          <w:lang w:val="kk-KZ"/>
        </w:rPr>
        <w:t xml:space="preserve"> </w:t>
      </w:r>
      <w:r w:rsidR="00967A40">
        <w:rPr>
          <w:szCs w:val="28"/>
          <w:lang w:val="kk-KZ"/>
        </w:rPr>
        <w:t xml:space="preserve">және </w:t>
      </w:r>
      <w:r w:rsidRPr="00444BDC">
        <w:rPr>
          <w:szCs w:val="28"/>
          <w:lang w:val="kk-KZ"/>
        </w:rPr>
        <w:t xml:space="preserve">тісшелердің амплитудасы мен ұзақтығын, </w:t>
      </w:r>
      <w:r w:rsidR="00967A40">
        <w:rPr>
          <w:szCs w:val="28"/>
          <w:lang w:val="kk-KZ"/>
        </w:rPr>
        <w:t>с</w:t>
      </w:r>
      <w:r w:rsidR="00134E7B">
        <w:rPr>
          <w:szCs w:val="28"/>
          <w:lang w:val="kk-KZ"/>
        </w:rPr>
        <w:t xml:space="preserve">ондай </w:t>
      </w:r>
      <w:r w:rsidR="00134E7B" w:rsidRPr="00134E7B">
        <w:rPr>
          <w:szCs w:val="28"/>
          <w:lang w:val="kk-KZ"/>
        </w:rPr>
        <w:t>-</w:t>
      </w:r>
      <w:r w:rsidR="00134E7B">
        <w:rPr>
          <w:szCs w:val="28"/>
          <w:lang w:val="kk-KZ"/>
        </w:rPr>
        <w:t xml:space="preserve">ақ </w:t>
      </w:r>
      <w:r w:rsidRPr="00444BDC">
        <w:rPr>
          <w:szCs w:val="28"/>
          <w:lang w:val="kk-KZ"/>
        </w:rPr>
        <w:t>сегменттер мен аралықтардың ұзақтығын өлшеуден</w:t>
      </w:r>
      <w:r w:rsidR="00134E7B">
        <w:rPr>
          <w:szCs w:val="28"/>
          <w:lang w:val="kk-KZ"/>
        </w:rPr>
        <w:t xml:space="preserve"> және де</w:t>
      </w:r>
      <w:r w:rsidRPr="00444BDC">
        <w:rPr>
          <w:szCs w:val="28"/>
          <w:lang w:val="kk-KZ"/>
        </w:rPr>
        <w:t xml:space="preserve"> сигнал элементтері</w:t>
      </w:r>
      <w:r w:rsidR="00134E7B">
        <w:rPr>
          <w:szCs w:val="28"/>
          <w:lang w:val="kk-KZ"/>
        </w:rPr>
        <w:t>ң</w:t>
      </w:r>
      <w:r w:rsidRPr="00444BDC">
        <w:rPr>
          <w:szCs w:val="28"/>
          <w:lang w:val="kk-KZ"/>
        </w:rPr>
        <w:t xml:space="preserve"> морфологиясының өзгерістерін бағалаудан тұрады.</w:t>
      </w:r>
      <w:r w:rsidR="00967A40">
        <w:rPr>
          <w:szCs w:val="28"/>
          <w:lang w:val="kk-KZ"/>
        </w:rPr>
        <w:t xml:space="preserve"> Алынған </w:t>
      </w:r>
      <w:r w:rsidRPr="00444BDC">
        <w:rPr>
          <w:szCs w:val="28"/>
          <w:lang w:val="kk-KZ"/>
        </w:rPr>
        <w:t xml:space="preserve"> </w:t>
      </w:r>
      <w:r w:rsidR="00967A40">
        <w:rPr>
          <w:szCs w:val="28"/>
          <w:lang w:val="kk-KZ"/>
        </w:rPr>
        <w:t>ө</w:t>
      </w:r>
      <w:r w:rsidRPr="00134E7B">
        <w:rPr>
          <w:szCs w:val="28"/>
          <w:lang w:val="kk-KZ"/>
        </w:rPr>
        <w:t>лшеу нәтижелері негізінде жүрек</w:t>
      </w:r>
      <w:r w:rsidR="00967A40">
        <w:rPr>
          <w:szCs w:val="28"/>
          <w:lang w:val="kk-KZ"/>
        </w:rPr>
        <w:t xml:space="preserve"> жұмысының жай</w:t>
      </w:r>
      <w:r w:rsidR="00967A40" w:rsidRPr="00967A40">
        <w:rPr>
          <w:szCs w:val="28"/>
          <w:lang w:val="kk-KZ"/>
        </w:rPr>
        <w:t xml:space="preserve"> </w:t>
      </w:r>
      <w:r w:rsidR="00967A40">
        <w:rPr>
          <w:szCs w:val="28"/>
          <w:lang w:val="kk-KZ"/>
        </w:rPr>
        <w:t>-</w:t>
      </w:r>
      <w:r w:rsidR="00967A40" w:rsidRPr="00967A40">
        <w:rPr>
          <w:szCs w:val="28"/>
          <w:lang w:val="kk-KZ"/>
        </w:rPr>
        <w:t xml:space="preserve"> </w:t>
      </w:r>
      <w:r w:rsidR="00967A40">
        <w:rPr>
          <w:szCs w:val="28"/>
          <w:lang w:val="kk-KZ"/>
        </w:rPr>
        <w:t xml:space="preserve">күйі </w:t>
      </w:r>
      <w:r w:rsidRPr="00134E7B">
        <w:rPr>
          <w:szCs w:val="28"/>
          <w:lang w:val="kk-KZ"/>
        </w:rPr>
        <w:t>туралы қорытынды жасалады</w:t>
      </w:r>
      <w:r w:rsidR="00DA0925" w:rsidRPr="00134E7B">
        <w:rPr>
          <w:szCs w:val="28"/>
          <w:lang w:val="kk-KZ"/>
        </w:rPr>
        <w:t>.</w:t>
      </w:r>
    </w:p>
    <w:p w14:paraId="597BD055" w14:textId="77777777" w:rsidR="00D80404" w:rsidRPr="00E1625E" w:rsidRDefault="00D80404" w:rsidP="00A6647D">
      <w:pPr>
        <w:rPr>
          <w:szCs w:val="28"/>
          <w:lang w:val="kk-KZ"/>
        </w:rPr>
      </w:pPr>
    </w:p>
    <w:p w14:paraId="6C75DF85" w14:textId="77777777" w:rsidR="004D6B78" w:rsidRPr="00E1625E" w:rsidRDefault="004D6B78" w:rsidP="00A6647D">
      <w:pPr>
        <w:rPr>
          <w:szCs w:val="28"/>
          <w:lang w:val="kk-KZ"/>
        </w:rPr>
      </w:pPr>
    </w:p>
    <w:p w14:paraId="64B4D9DD" w14:textId="77777777" w:rsidR="004D6B78" w:rsidRPr="00E1625E" w:rsidRDefault="004D6B78" w:rsidP="00A6647D">
      <w:pPr>
        <w:rPr>
          <w:szCs w:val="28"/>
          <w:lang w:val="kk-KZ"/>
        </w:rPr>
      </w:pPr>
    </w:p>
    <w:p w14:paraId="3C14BE1E" w14:textId="2A34CEEB" w:rsidR="00BA3BF1" w:rsidRPr="004D6B78" w:rsidRDefault="00BA3BF1" w:rsidP="00BA3BF1">
      <w:pPr>
        <w:outlineLvl w:val="1"/>
        <w:rPr>
          <w:b/>
          <w:bCs/>
          <w:color w:val="000000" w:themeColor="text1"/>
          <w:szCs w:val="28"/>
          <w:lang w:val="kk-KZ"/>
        </w:rPr>
      </w:pPr>
      <w:bookmarkStart w:id="50" w:name="_Toc224843565"/>
      <w:r w:rsidRPr="004D6B78">
        <w:rPr>
          <w:b/>
          <w:bCs/>
          <w:color w:val="000000" w:themeColor="text1"/>
          <w:szCs w:val="28"/>
          <w:lang w:val="kk-KZ"/>
        </w:rPr>
        <w:lastRenderedPageBreak/>
        <w:t>1.2.1 Амплитудалық - уақыттық талдау және ЭКГ сигналын автоматты белгілеу мәселелері</w:t>
      </w:r>
      <w:bookmarkEnd w:id="50"/>
    </w:p>
    <w:p w14:paraId="5060910B" w14:textId="523906BA" w:rsidR="00FC7D77" w:rsidRPr="002035C7" w:rsidRDefault="00BA3BF1" w:rsidP="00A6647D">
      <w:pPr>
        <w:rPr>
          <w:color w:val="000000"/>
          <w:szCs w:val="28"/>
          <w:lang w:val="kk-KZ"/>
        </w:rPr>
      </w:pPr>
      <w:r w:rsidRPr="002035C7">
        <w:rPr>
          <w:color w:val="000000"/>
          <w:szCs w:val="28"/>
          <w:lang w:val="kk-KZ"/>
        </w:rPr>
        <w:t xml:space="preserve"> </w:t>
      </w:r>
    </w:p>
    <w:p w14:paraId="77FA4633" w14:textId="7EA24B98" w:rsidR="002B26EA" w:rsidRPr="00472869" w:rsidRDefault="00472869" w:rsidP="00A6647D">
      <w:pPr>
        <w:rPr>
          <w:szCs w:val="28"/>
          <w:lang w:val="kk-KZ"/>
        </w:rPr>
      </w:pPr>
      <w:r w:rsidRPr="00472869">
        <w:rPr>
          <w:szCs w:val="28"/>
          <w:lang w:val="kk-KZ"/>
        </w:rPr>
        <w:t xml:space="preserve">Ақпараттық технологиялардың </w:t>
      </w:r>
      <w:r w:rsidR="00FC7D77">
        <w:rPr>
          <w:szCs w:val="28"/>
          <w:lang w:val="kk-KZ"/>
        </w:rPr>
        <w:t xml:space="preserve">жетілуі негізінде </w:t>
      </w:r>
      <w:r w:rsidRPr="00472869">
        <w:rPr>
          <w:szCs w:val="28"/>
          <w:lang w:val="kk-KZ"/>
        </w:rPr>
        <w:t xml:space="preserve"> ЭКС-ты бағдарламалық құралдар</w:t>
      </w:r>
      <w:r w:rsidR="00337064">
        <w:rPr>
          <w:szCs w:val="28"/>
          <w:lang w:val="kk-KZ"/>
        </w:rPr>
        <w:t xml:space="preserve"> көмегімен</w:t>
      </w:r>
      <w:r w:rsidRPr="00472869">
        <w:rPr>
          <w:szCs w:val="28"/>
          <w:lang w:val="kk-KZ"/>
        </w:rPr>
        <w:t xml:space="preserve"> талдау</w:t>
      </w:r>
      <w:r w:rsidR="00337064">
        <w:rPr>
          <w:szCs w:val="28"/>
          <w:lang w:val="kk-KZ"/>
        </w:rPr>
        <w:t xml:space="preserve"> мүмкіндігі қалыптасты</w:t>
      </w:r>
      <w:r w:rsidRPr="00472869">
        <w:rPr>
          <w:szCs w:val="28"/>
          <w:lang w:val="kk-KZ"/>
        </w:rPr>
        <w:t xml:space="preserve">. Автоматты талдау процесінде ЭКС-тың </w:t>
      </w:r>
      <w:r w:rsidR="00337064">
        <w:rPr>
          <w:szCs w:val="28"/>
          <w:lang w:val="kk-KZ"/>
        </w:rPr>
        <w:t xml:space="preserve">басты </w:t>
      </w:r>
      <w:r w:rsidRPr="00472869">
        <w:rPr>
          <w:szCs w:val="28"/>
          <w:lang w:val="kk-KZ"/>
        </w:rPr>
        <w:t xml:space="preserve"> элементтерін дұрыс </w:t>
      </w:r>
      <w:r w:rsidR="00337064">
        <w:rPr>
          <w:szCs w:val="28"/>
          <w:lang w:val="kk-KZ"/>
        </w:rPr>
        <w:t>анықтау</w:t>
      </w:r>
      <w:r w:rsidRPr="00472869">
        <w:rPr>
          <w:szCs w:val="28"/>
          <w:lang w:val="kk-KZ"/>
        </w:rPr>
        <w:t xml:space="preserve"> ең маңызды</w:t>
      </w:r>
      <w:r w:rsidR="00337064">
        <w:rPr>
          <w:szCs w:val="28"/>
          <w:lang w:val="kk-KZ"/>
        </w:rPr>
        <w:t xml:space="preserve"> міндет</w:t>
      </w:r>
      <w:r w:rsidRPr="00472869">
        <w:rPr>
          <w:szCs w:val="28"/>
          <w:lang w:val="kk-KZ"/>
        </w:rPr>
        <w:t xml:space="preserve"> болып табылады, өйткені ЭКС-тың </w:t>
      </w:r>
      <w:r w:rsidR="00337064">
        <w:rPr>
          <w:szCs w:val="28"/>
          <w:lang w:val="kk-KZ"/>
        </w:rPr>
        <w:t>диагностикалық маңызды нүктелерін</w:t>
      </w:r>
      <w:r w:rsidRPr="00472869">
        <w:rPr>
          <w:szCs w:val="28"/>
          <w:lang w:val="kk-KZ"/>
        </w:rPr>
        <w:t xml:space="preserve"> дәл </w:t>
      </w:r>
      <w:r w:rsidR="00337064">
        <w:rPr>
          <w:szCs w:val="28"/>
          <w:lang w:val="kk-KZ"/>
        </w:rPr>
        <w:t xml:space="preserve">анықталмауы </w:t>
      </w:r>
      <w:r w:rsidRPr="00472869">
        <w:rPr>
          <w:szCs w:val="28"/>
          <w:lang w:val="kk-KZ"/>
        </w:rPr>
        <w:t>нәтиже</w:t>
      </w:r>
      <w:r w:rsidR="00337064">
        <w:rPr>
          <w:szCs w:val="28"/>
          <w:lang w:val="kk-KZ"/>
        </w:rPr>
        <w:t>лердің</w:t>
      </w:r>
      <w:r w:rsidRPr="00472869">
        <w:rPr>
          <w:szCs w:val="28"/>
          <w:lang w:val="kk-KZ"/>
        </w:rPr>
        <w:t xml:space="preserve"> бұрмалануына және қате диагноз қоюға әкеледі. </w:t>
      </w:r>
      <w:r w:rsidR="00337064">
        <w:rPr>
          <w:szCs w:val="28"/>
          <w:lang w:val="kk-KZ"/>
        </w:rPr>
        <w:t xml:space="preserve">Сонымен </w:t>
      </w:r>
      <w:r w:rsidRPr="00472869">
        <w:rPr>
          <w:szCs w:val="28"/>
          <w:lang w:val="kk-KZ"/>
        </w:rPr>
        <w:t>ЭКС-ты талдаудың классикалық әдісі ізде</w:t>
      </w:r>
      <w:r w:rsidR="00337064">
        <w:rPr>
          <w:szCs w:val="28"/>
          <w:lang w:val="kk-KZ"/>
        </w:rPr>
        <w:t>ліп отырған</w:t>
      </w:r>
      <w:r w:rsidRPr="00472869">
        <w:rPr>
          <w:szCs w:val="28"/>
          <w:lang w:val="kk-KZ"/>
        </w:rPr>
        <w:t xml:space="preserve"> ЭКГ элементінің бе</w:t>
      </w:r>
      <w:r w:rsidR="00337064">
        <w:rPr>
          <w:szCs w:val="28"/>
          <w:lang w:val="kk-KZ"/>
        </w:rPr>
        <w:t>лгілі</w:t>
      </w:r>
      <w:r w:rsidRPr="00472869">
        <w:rPr>
          <w:szCs w:val="28"/>
          <w:lang w:val="kk-KZ"/>
        </w:rPr>
        <w:t xml:space="preserve"> уақыттық және амплитудалық </w:t>
      </w:r>
      <w:r w:rsidR="00337064">
        <w:rPr>
          <w:szCs w:val="28"/>
          <w:lang w:val="kk-KZ"/>
        </w:rPr>
        <w:t>шектеу</w:t>
      </w:r>
      <w:r w:rsidRPr="00472869">
        <w:rPr>
          <w:szCs w:val="28"/>
          <w:lang w:val="kk-KZ"/>
        </w:rPr>
        <w:t xml:space="preserve"> ықтималдығы туралы болжамға негізделген амплитудалық-уақыттық талдау</w:t>
      </w:r>
      <w:r w:rsidR="00337064">
        <w:rPr>
          <w:szCs w:val="28"/>
          <w:lang w:val="kk-KZ"/>
        </w:rPr>
        <w:t>ы болып табылады</w:t>
      </w:r>
      <w:r w:rsidRPr="00472869">
        <w:rPr>
          <w:szCs w:val="28"/>
          <w:lang w:val="kk-KZ"/>
        </w:rPr>
        <w:t xml:space="preserve"> (1.2-кестені қараңыз)</w:t>
      </w:r>
      <w:r w:rsidR="002B26EA" w:rsidRPr="00472869">
        <w:rPr>
          <w:szCs w:val="28"/>
          <w:lang w:val="kk-KZ"/>
        </w:rPr>
        <w:t>.</w:t>
      </w:r>
      <w:r w:rsidR="004F5FD6" w:rsidRPr="00472869">
        <w:rPr>
          <w:szCs w:val="28"/>
          <w:lang w:val="kk-KZ"/>
        </w:rPr>
        <w:t xml:space="preserve"> </w:t>
      </w:r>
    </w:p>
    <w:p w14:paraId="57641B92" w14:textId="3A681C96" w:rsidR="002B26EA" w:rsidRPr="00D340D2" w:rsidRDefault="00D340D2" w:rsidP="00A6647D">
      <w:pPr>
        <w:rPr>
          <w:szCs w:val="28"/>
          <w:lang w:val="kk-KZ"/>
        </w:rPr>
      </w:pPr>
      <w:r w:rsidRPr="00D340D2">
        <w:rPr>
          <w:szCs w:val="28"/>
          <w:lang w:val="kk-KZ"/>
        </w:rPr>
        <w:t xml:space="preserve">Классикалық әдістің мәні ЭКС-тың </w:t>
      </w:r>
      <w:r w:rsidR="00337064">
        <w:rPr>
          <w:szCs w:val="28"/>
          <w:lang w:val="kk-KZ"/>
        </w:rPr>
        <w:t>диагностикалық маңызды нүктелерін</w:t>
      </w:r>
      <w:r w:rsidR="00337064" w:rsidRPr="00472869">
        <w:rPr>
          <w:szCs w:val="28"/>
          <w:lang w:val="kk-KZ"/>
        </w:rPr>
        <w:t xml:space="preserve"> </w:t>
      </w:r>
      <w:r w:rsidRPr="00D340D2">
        <w:rPr>
          <w:szCs w:val="28"/>
          <w:lang w:val="kk-KZ"/>
        </w:rPr>
        <w:t xml:space="preserve">анықтауға, аралықтық-амплитудалық параметрлер мен олардың арасындағы қатынастарды өлшеу, </w:t>
      </w:r>
      <w:r w:rsidR="00337064">
        <w:rPr>
          <w:szCs w:val="28"/>
          <w:lang w:val="kk-KZ"/>
        </w:rPr>
        <w:t xml:space="preserve">соның </w:t>
      </w:r>
      <w:r w:rsidRPr="00D340D2">
        <w:rPr>
          <w:szCs w:val="28"/>
          <w:lang w:val="kk-KZ"/>
        </w:rPr>
        <w:t>нәтижесінде қалыпты көрсеткіштерден ауытқулардың бар немесе жоқ екені туралы қорытын</w:t>
      </w:r>
      <w:r w:rsidR="00506155">
        <w:rPr>
          <w:szCs w:val="28"/>
          <w:lang w:val="kk-KZ"/>
        </w:rPr>
        <w:t>ды жасау болып табылады</w:t>
      </w:r>
      <w:r w:rsidRPr="00D340D2">
        <w:rPr>
          <w:szCs w:val="28"/>
          <w:lang w:val="kk-KZ"/>
        </w:rPr>
        <w:t>.</w:t>
      </w:r>
      <w:r w:rsidR="004F5FD6" w:rsidRPr="00D340D2">
        <w:rPr>
          <w:szCs w:val="28"/>
          <w:lang w:val="kk-KZ"/>
        </w:rPr>
        <w:t xml:space="preserve"> </w:t>
      </w:r>
    </w:p>
    <w:p w14:paraId="04E5A5B5" w14:textId="2378F950" w:rsidR="00C31A50" w:rsidRPr="00E1625E" w:rsidRDefault="004D6B78" w:rsidP="004D6B78">
      <w:pPr>
        <w:rPr>
          <w:szCs w:val="28"/>
          <w:lang w:val="kk-KZ"/>
        </w:rPr>
      </w:pPr>
      <w:r>
        <w:rPr>
          <w:szCs w:val="28"/>
          <w:lang w:val="kk-KZ"/>
        </w:rPr>
        <w:t>Кест</w:t>
      </w:r>
      <w:r w:rsidR="006A4842" w:rsidRPr="006A4842">
        <w:rPr>
          <w:szCs w:val="28"/>
          <w:lang w:val="kk-KZ"/>
        </w:rPr>
        <w:t>е</w:t>
      </w:r>
      <w:r>
        <w:rPr>
          <w:szCs w:val="28"/>
          <w:lang w:val="kk-KZ"/>
        </w:rPr>
        <w:t xml:space="preserve"> </w:t>
      </w:r>
      <w:r w:rsidRPr="004D6B78">
        <w:rPr>
          <w:szCs w:val="28"/>
          <w:lang w:val="kk-KZ"/>
        </w:rPr>
        <w:t>1.2 -</w:t>
      </w:r>
      <w:r w:rsidR="006A4842" w:rsidRPr="006A4842">
        <w:rPr>
          <w:szCs w:val="28"/>
          <w:lang w:val="kk-KZ"/>
        </w:rPr>
        <w:t xml:space="preserve"> ЭКС амплитудалық-уақыттық талдауының негізгі кезеңдерінің тізім [52]</w:t>
      </w:r>
      <w:r w:rsidR="002B26EA" w:rsidRPr="006A4842">
        <w:rPr>
          <w:szCs w:val="28"/>
          <w:lang w:val="kk-KZ"/>
        </w:rPr>
        <w:t>.</w:t>
      </w:r>
      <w:r w:rsidR="00337064">
        <w:rPr>
          <w:szCs w:val="28"/>
          <w:lang w:val="kk-KZ"/>
        </w:rPr>
        <w:t xml:space="preserve"> </w:t>
      </w:r>
    </w:p>
    <w:tbl>
      <w:tblPr>
        <w:tblStyle w:val="af3"/>
        <w:tblW w:w="9639" w:type="dxa"/>
        <w:tblInd w:w="-5" w:type="dxa"/>
        <w:tblLayout w:type="fixed"/>
        <w:tblLook w:val="04A0" w:firstRow="1" w:lastRow="0" w:firstColumn="1" w:lastColumn="0" w:noHBand="0" w:noVBand="1"/>
      </w:tblPr>
      <w:tblGrid>
        <w:gridCol w:w="4644"/>
        <w:gridCol w:w="4995"/>
      </w:tblGrid>
      <w:tr w:rsidR="002B26EA" w:rsidRPr="00780BAC" w14:paraId="6210A7E1" w14:textId="77777777" w:rsidTr="004D6B78">
        <w:tc>
          <w:tcPr>
            <w:tcW w:w="4644" w:type="dxa"/>
          </w:tcPr>
          <w:p w14:paraId="4BBBE0D3" w14:textId="0D0D212D" w:rsidR="002B26EA" w:rsidRPr="00780BAC" w:rsidRDefault="006E6E98" w:rsidP="004D6B78">
            <w:pPr>
              <w:ind w:firstLine="0"/>
              <w:jc w:val="center"/>
            </w:pPr>
            <w:proofErr w:type="spellStart"/>
            <w:r w:rsidRPr="006E6E98">
              <w:rPr>
                <w:b/>
              </w:rPr>
              <w:t>Кезең</w:t>
            </w:r>
            <w:proofErr w:type="spellEnd"/>
          </w:p>
        </w:tc>
        <w:tc>
          <w:tcPr>
            <w:tcW w:w="4995" w:type="dxa"/>
          </w:tcPr>
          <w:p w14:paraId="01ACED1A" w14:textId="08ADD8B4" w:rsidR="002B26EA" w:rsidRPr="00506155" w:rsidRDefault="006E6E98" w:rsidP="004D6B78">
            <w:pPr>
              <w:ind w:firstLine="0"/>
              <w:jc w:val="center"/>
              <w:rPr>
                <w:lang w:val="kk-KZ"/>
              </w:rPr>
            </w:pPr>
            <w:proofErr w:type="spellStart"/>
            <w:r w:rsidRPr="006E6E98">
              <w:rPr>
                <w:b/>
              </w:rPr>
              <w:t>Сипаттама</w:t>
            </w:r>
            <w:r w:rsidR="00506155">
              <w:rPr>
                <w:b/>
                <w:lang w:val="kk-KZ"/>
              </w:rPr>
              <w:t>сы</w:t>
            </w:r>
            <w:proofErr w:type="spellEnd"/>
          </w:p>
        </w:tc>
      </w:tr>
      <w:tr w:rsidR="002B26EA" w:rsidRPr="00AE512E" w14:paraId="55A5D9E1" w14:textId="77777777" w:rsidTr="004D6B78">
        <w:tc>
          <w:tcPr>
            <w:tcW w:w="4644" w:type="dxa"/>
          </w:tcPr>
          <w:p w14:paraId="34054DBD" w14:textId="176E2F6F" w:rsidR="002B26EA" w:rsidRPr="00780BAC" w:rsidRDefault="002B26EA" w:rsidP="004D6B78">
            <w:pPr>
              <w:ind w:firstLine="0"/>
            </w:pPr>
            <w:r w:rsidRPr="00780BAC">
              <w:t>1.</w:t>
            </w:r>
            <w:r w:rsidR="004F5FD6">
              <w:t xml:space="preserve"> </w:t>
            </w:r>
            <w:proofErr w:type="spellStart"/>
            <w:r w:rsidR="006E6E98" w:rsidRPr="006E6E98">
              <w:t>Жүрек</w:t>
            </w:r>
            <w:proofErr w:type="spellEnd"/>
            <w:r w:rsidR="006E6E98" w:rsidRPr="006E6E98">
              <w:t xml:space="preserve"> </w:t>
            </w:r>
            <w:proofErr w:type="spellStart"/>
            <w:r w:rsidR="006E6E98" w:rsidRPr="006E6E98">
              <w:t>ырғағы</w:t>
            </w:r>
            <w:proofErr w:type="spellEnd"/>
            <w:r w:rsidR="006E6E98" w:rsidRPr="006E6E98">
              <w:t xml:space="preserve"> мен </w:t>
            </w:r>
            <w:proofErr w:type="spellStart"/>
            <w:r w:rsidR="006E6E98" w:rsidRPr="006E6E98">
              <w:t>өткізгіштікті</w:t>
            </w:r>
            <w:proofErr w:type="spellEnd"/>
            <w:r w:rsidR="006E6E98" w:rsidRPr="006E6E98">
              <w:t xml:space="preserve"> </w:t>
            </w:r>
            <w:proofErr w:type="spellStart"/>
            <w:r w:rsidR="006E6E98" w:rsidRPr="006E6E98">
              <w:t>талдау</w:t>
            </w:r>
            <w:proofErr w:type="spellEnd"/>
          </w:p>
        </w:tc>
        <w:tc>
          <w:tcPr>
            <w:tcW w:w="4995" w:type="dxa"/>
          </w:tcPr>
          <w:p w14:paraId="4A8424D3" w14:textId="4025A8C8" w:rsidR="002B26EA" w:rsidRPr="00780BAC" w:rsidRDefault="00AE512E" w:rsidP="00A6647D">
            <w:pPr>
              <w:numPr>
                <w:ilvl w:val="0"/>
                <w:numId w:val="4"/>
              </w:numPr>
              <w:ind w:firstLine="35"/>
            </w:pPr>
            <w:proofErr w:type="spellStart"/>
            <w:r w:rsidRPr="00AE512E">
              <w:t>жүрек</w:t>
            </w:r>
            <w:proofErr w:type="spellEnd"/>
            <w:r w:rsidRPr="00AE512E">
              <w:t xml:space="preserve"> </w:t>
            </w:r>
            <w:proofErr w:type="spellStart"/>
            <w:r w:rsidRPr="00AE512E">
              <w:t>соғысының</w:t>
            </w:r>
            <w:proofErr w:type="spellEnd"/>
            <w:r w:rsidRPr="00AE512E">
              <w:t xml:space="preserve"> </w:t>
            </w:r>
            <w:proofErr w:type="spellStart"/>
            <w:r w:rsidRPr="00AE512E">
              <w:t>тұрақтылығын</w:t>
            </w:r>
            <w:proofErr w:type="spellEnd"/>
            <w:r w:rsidRPr="00AE512E">
              <w:t xml:space="preserve"> </w:t>
            </w:r>
            <w:proofErr w:type="spellStart"/>
            <w:r w:rsidRPr="00AE512E">
              <w:t>бағалау</w:t>
            </w:r>
            <w:proofErr w:type="spellEnd"/>
            <w:r w:rsidR="002B26EA" w:rsidRPr="00780BAC">
              <w:t>,</w:t>
            </w:r>
          </w:p>
          <w:p w14:paraId="4A859256" w14:textId="43D410B4" w:rsidR="002B26EA" w:rsidRPr="00780BAC" w:rsidRDefault="00D5190E" w:rsidP="00A6647D">
            <w:pPr>
              <w:numPr>
                <w:ilvl w:val="0"/>
                <w:numId w:val="4"/>
              </w:numPr>
              <w:ind w:firstLine="35"/>
            </w:pPr>
            <w:proofErr w:type="spellStart"/>
            <w:r w:rsidRPr="00D5190E">
              <w:t>жүрек</w:t>
            </w:r>
            <w:proofErr w:type="spellEnd"/>
            <w:r w:rsidRPr="00D5190E">
              <w:t xml:space="preserve"> </w:t>
            </w:r>
            <w:proofErr w:type="spellStart"/>
            <w:r w:rsidRPr="00D5190E">
              <w:t>соғысы</w:t>
            </w:r>
            <w:proofErr w:type="spellEnd"/>
            <w:r w:rsidRPr="00D5190E">
              <w:t xml:space="preserve"> </w:t>
            </w:r>
            <w:proofErr w:type="spellStart"/>
            <w:r w:rsidRPr="00D5190E">
              <w:t>санын</w:t>
            </w:r>
            <w:proofErr w:type="spellEnd"/>
            <w:r w:rsidRPr="00D5190E">
              <w:t xml:space="preserve"> </w:t>
            </w:r>
            <w:proofErr w:type="spellStart"/>
            <w:r w:rsidRPr="00D5190E">
              <w:t>есептеу</w:t>
            </w:r>
            <w:proofErr w:type="spellEnd"/>
            <w:r w:rsidR="002B26EA" w:rsidRPr="00780BAC">
              <w:t>,</w:t>
            </w:r>
          </w:p>
          <w:p w14:paraId="014BC55D" w14:textId="03774906" w:rsidR="002B26EA" w:rsidRPr="00780BAC" w:rsidRDefault="00D5190E" w:rsidP="00A6647D">
            <w:pPr>
              <w:numPr>
                <w:ilvl w:val="0"/>
                <w:numId w:val="4"/>
              </w:numPr>
              <w:ind w:firstLine="35"/>
            </w:pPr>
            <w:proofErr w:type="spellStart"/>
            <w:r w:rsidRPr="00D5190E">
              <w:t>қозу</w:t>
            </w:r>
            <w:proofErr w:type="spellEnd"/>
            <w:r w:rsidRPr="00D5190E">
              <w:t xml:space="preserve"> </w:t>
            </w:r>
            <w:proofErr w:type="spellStart"/>
            <w:r w:rsidRPr="00D5190E">
              <w:t>қайнар</w:t>
            </w:r>
            <w:proofErr w:type="spellEnd"/>
            <w:r w:rsidRPr="00D5190E">
              <w:t xml:space="preserve"> </w:t>
            </w:r>
            <w:proofErr w:type="spellStart"/>
            <w:r w:rsidRPr="00D5190E">
              <w:t>көзін</w:t>
            </w:r>
            <w:proofErr w:type="spellEnd"/>
            <w:r w:rsidRPr="00D5190E">
              <w:t xml:space="preserve"> </w:t>
            </w:r>
            <w:proofErr w:type="spellStart"/>
            <w:r w:rsidRPr="00D5190E">
              <w:t>анықтау</w:t>
            </w:r>
            <w:proofErr w:type="spellEnd"/>
            <w:r w:rsidR="002B26EA" w:rsidRPr="00780BAC">
              <w:t>,</w:t>
            </w:r>
          </w:p>
          <w:p w14:paraId="52DF2546" w14:textId="2D589A75" w:rsidR="002B26EA" w:rsidRPr="00780BAC" w:rsidRDefault="00D5190E" w:rsidP="00A6647D">
            <w:pPr>
              <w:numPr>
                <w:ilvl w:val="0"/>
                <w:numId w:val="4"/>
              </w:numPr>
              <w:ind w:firstLine="35"/>
            </w:pPr>
            <w:proofErr w:type="spellStart"/>
            <w:r w:rsidRPr="00D5190E">
              <w:t>өткізгіштік</w:t>
            </w:r>
            <w:proofErr w:type="spellEnd"/>
            <w:r w:rsidRPr="00D5190E">
              <w:t xml:space="preserve"> </w:t>
            </w:r>
            <w:proofErr w:type="spellStart"/>
            <w:r w:rsidRPr="00D5190E">
              <w:t>қызметін</w:t>
            </w:r>
            <w:proofErr w:type="spellEnd"/>
            <w:r w:rsidRPr="00D5190E">
              <w:t xml:space="preserve"> </w:t>
            </w:r>
            <w:proofErr w:type="spellStart"/>
            <w:r w:rsidRPr="00D5190E">
              <w:t>бағалау</w:t>
            </w:r>
            <w:proofErr w:type="spellEnd"/>
            <w:r w:rsidR="002B26EA" w:rsidRPr="00780BAC">
              <w:t>.</w:t>
            </w:r>
          </w:p>
        </w:tc>
      </w:tr>
      <w:tr w:rsidR="002B26EA" w:rsidRPr="00DA7127" w14:paraId="76CF2B5A" w14:textId="77777777" w:rsidTr="004D6B78">
        <w:tc>
          <w:tcPr>
            <w:tcW w:w="4644" w:type="dxa"/>
          </w:tcPr>
          <w:p w14:paraId="56A45DCF" w14:textId="489BD482" w:rsidR="002B26EA" w:rsidRPr="00AE05E7" w:rsidRDefault="002B26EA" w:rsidP="004D6B78">
            <w:pPr>
              <w:ind w:firstLine="0"/>
              <w:rPr>
                <w:lang w:val="kk-KZ"/>
              </w:rPr>
            </w:pPr>
            <w:r w:rsidRPr="00AE05E7">
              <w:rPr>
                <w:lang w:val="kk-KZ"/>
              </w:rPr>
              <w:t>2.</w:t>
            </w:r>
            <w:r w:rsidR="004F5FD6" w:rsidRPr="00AE05E7">
              <w:rPr>
                <w:lang w:val="kk-KZ"/>
              </w:rPr>
              <w:t xml:space="preserve"> </w:t>
            </w:r>
            <w:r w:rsidR="00AE05E7" w:rsidRPr="00AE05E7">
              <w:rPr>
                <w:lang w:val="kk-KZ"/>
              </w:rPr>
              <w:t>Жүректің алдыңғы-артқы, бойлық және көлденең осьтер бұрылыстарын анықтау</w:t>
            </w:r>
          </w:p>
        </w:tc>
        <w:tc>
          <w:tcPr>
            <w:tcW w:w="4995" w:type="dxa"/>
          </w:tcPr>
          <w:p w14:paraId="7AAFBC91" w14:textId="5312962C" w:rsidR="002B26EA" w:rsidRPr="009E218A" w:rsidRDefault="009E218A" w:rsidP="00A6647D">
            <w:pPr>
              <w:numPr>
                <w:ilvl w:val="0"/>
                <w:numId w:val="5"/>
              </w:numPr>
              <w:ind w:left="35" w:hanging="35"/>
              <w:rPr>
                <w:lang w:val="kk-KZ"/>
              </w:rPr>
            </w:pPr>
            <w:r w:rsidRPr="009E218A">
              <w:rPr>
                <w:lang w:val="kk-KZ"/>
              </w:rPr>
              <w:t>жүректің электрлік осінің фронтальды жазықтықтағы жағдайын анықтау</w:t>
            </w:r>
            <w:r w:rsidR="002B26EA" w:rsidRPr="009E218A">
              <w:rPr>
                <w:lang w:val="kk-KZ"/>
              </w:rPr>
              <w:t>,</w:t>
            </w:r>
          </w:p>
          <w:p w14:paraId="42E1F5DF" w14:textId="64948EE1" w:rsidR="002B26EA" w:rsidRPr="009E218A" w:rsidRDefault="009E218A" w:rsidP="00A6647D">
            <w:pPr>
              <w:numPr>
                <w:ilvl w:val="0"/>
                <w:numId w:val="5"/>
              </w:numPr>
              <w:ind w:left="35" w:hanging="35"/>
              <w:rPr>
                <w:lang w:val="kk-KZ"/>
              </w:rPr>
            </w:pPr>
            <w:r w:rsidRPr="009E218A">
              <w:rPr>
                <w:lang w:val="kk-KZ"/>
              </w:rPr>
              <w:t>жүректің бойлық ось айналасындағы бұрылысын анықтау</w:t>
            </w:r>
            <w:r w:rsidR="002B26EA" w:rsidRPr="009E218A">
              <w:rPr>
                <w:lang w:val="kk-KZ"/>
              </w:rPr>
              <w:t>,</w:t>
            </w:r>
          </w:p>
          <w:p w14:paraId="71A234C4" w14:textId="4B79C345" w:rsidR="002B26EA" w:rsidRPr="009E218A" w:rsidRDefault="009E218A" w:rsidP="00A6647D">
            <w:pPr>
              <w:numPr>
                <w:ilvl w:val="0"/>
                <w:numId w:val="5"/>
              </w:numPr>
              <w:ind w:left="35" w:hanging="35"/>
              <w:rPr>
                <w:lang w:val="kk-KZ"/>
              </w:rPr>
            </w:pPr>
            <w:r w:rsidRPr="009E218A">
              <w:rPr>
                <w:lang w:val="kk-KZ"/>
              </w:rPr>
              <w:t>жүректің көлденең ось айналасындағы бұрылысын анықтау</w:t>
            </w:r>
            <w:r w:rsidR="002B26EA" w:rsidRPr="009E218A">
              <w:rPr>
                <w:lang w:val="kk-KZ"/>
              </w:rPr>
              <w:t>.</w:t>
            </w:r>
          </w:p>
        </w:tc>
      </w:tr>
      <w:tr w:rsidR="002B26EA" w:rsidRPr="00780BAC" w14:paraId="60ED1B6A" w14:textId="77777777" w:rsidTr="004D6B78">
        <w:tc>
          <w:tcPr>
            <w:tcW w:w="4644" w:type="dxa"/>
          </w:tcPr>
          <w:p w14:paraId="04BF07F8" w14:textId="3ACAB50D" w:rsidR="002B26EA" w:rsidRPr="00780BAC" w:rsidRDefault="002B26EA" w:rsidP="004D6B78">
            <w:pPr>
              <w:ind w:firstLine="0"/>
            </w:pPr>
            <w:r w:rsidRPr="00780BAC">
              <w:t>3.</w:t>
            </w:r>
            <w:r w:rsidR="004F5FD6">
              <w:t xml:space="preserve"> </w:t>
            </w:r>
            <w:proofErr w:type="spellStart"/>
            <w:r w:rsidR="009E218A" w:rsidRPr="009E218A">
              <w:t>Жүрекше</w:t>
            </w:r>
            <w:proofErr w:type="spellEnd"/>
            <w:r w:rsidR="009E218A" w:rsidRPr="009E218A">
              <w:t xml:space="preserve"> </w:t>
            </w:r>
            <w:r w:rsidR="009E218A" w:rsidRPr="00780BAC">
              <w:rPr>
                <w:i/>
              </w:rPr>
              <w:t>P</w:t>
            </w:r>
            <w:r w:rsidR="009E218A">
              <w:rPr>
                <w:i/>
                <w:lang w:val="kk-KZ"/>
              </w:rPr>
              <w:t xml:space="preserve"> </w:t>
            </w:r>
            <w:proofErr w:type="spellStart"/>
            <w:r w:rsidR="009E218A" w:rsidRPr="009E218A">
              <w:t>тісшесін</w:t>
            </w:r>
            <w:proofErr w:type="spellEnd"/>
            <w:r w:rsidR="009E218A" w:rsidRPr="009E218A">
              <w:t xml:space="preserve"> </w:t>
            </w:r>
            <w:proofErr w:type="spellStart"/>
            <w:r w:rsidR="009E218A" w:rsidRPr="009E218A">
              <w:t>талдау</w:t>
            </w:r>
            <w:proofErr w:type="spellEnd"/>
          </w:p>
        </w:tc>
        <w:tc>
          <w:tcPr>
            <w:tcW w:w="4995" w:type="dxa"/>
          </w:tcPr>
          <w:p w14:paraId="2FA17AB4" w14:textId="5CC64099" w:rsidR="002B26EA" w:rsidRPr="00780BAC" w:rsidRDefault="002B26EA" w:rsidP="00A6647D">
            <w:r w:rsidRPr="00780BAC">
              <w:t>–</w:t>
            </w:r>
            <w:r w:rsidR="004F5FD6">
              <w:t xml:space="preserve"> </w:t>
            </w:r>
            <w:proofErr w:type="spellStart"/>
            <w:r w:rsidR="00992511" w:rsidRPr="00992511">
              <w:t>тісшенің</w:t>
            </w:r>
            <w:proofErr w:type="spellEnd"/>
            <w:r w:rsidR="00992511" w:rsidRPr="00992511">
              <w:t xml:space="preserve"> </w:t>
            </w:r>
            <w:proofErr w:type="spellStart"/>
            <w:r w:rsidR="00992511" w:rsidRPr="00992511">
              <w:t>амплитудасы</w:t>
            </w:r>
            <w:proofErr w:type="spellEnd"/>
            <w:r w:rsidR="00992511" w:rsidRPr="00992511">
              <w:t xml:space="preserve"> мен </w:t>
            </w:r>
            <w:proofErr w:type="spellStart"/>
            <w:r w:rsidR="00992511" w:rsidRPr="00992511">
              <w:t>ұзақтығын</w:t>
            </w:r>
            <w:proofErr w:type="spellEnd"/>
            <w:r w:rsidR="00992511" w:rsidRPr="00992511">
              <w:t xml:space="preserve"> </w:t>
            </w:r>
            <w:proofErr w:type="spellStart"/>
            <w:r w:rsidR="00992511" w:rsidRPr="00992511">
              <w:t>өлшеу</w:t>
            </w:r>
            <w:proofErr w:type="spellEnd"/>
            <w:r w:rsidRPr="00780BAC">
              <w:t>.</w:t>
            </w:r>
          </w:p>
        </w:tc>
      </w:tr>
      <w:tr w:rsidR="002B26EA" w:rsidRPr="00780BAC" w14:paraId="68D0529C" w14:textId="77777777" w:rsidTr="004D6B78">
        <w:tc>
          <w:tcPr>
            <w:tcW w:w="4644" w:type="dxa"/>
          </w:tcPr>
          <w:p w14:paraId="03418B0D" w14:textId="7E769F97" w:rsidR="002B26EA" w:rsidRPr="00780BAC" w:rsidRDefault="002B26EA" w:rsidP="004D6B78">
            <w:pPr>
              <w:ind w:firstLine="0"/>
            </w:pPr>
            <w:r w:rsidRPr="00780BAC">
              <w:t>4.</w:t>
            </w:r>
            <w:r w:rsidR="004F5FD6">
              <w:t xml:space="preserve"> </w:t>
            </w:r>
            <w:proofErr w:type="spellStart"/>
            <w:r w:rsidR="00D64C38" w:rsidRPr="00D64C38">
              <w:t>Қарыншалық</w:t>
            </w:r>
            <w:proofErr w:type="spellEnd"/>
            <w:r w:rsidR="00D64C38" w:rsidRPr="00D64C38">
              <w:t xml:space="preserve"> </w:t>
            </w:r>
            <w:r w:rsidR="00D64C38" w:rsidRPr="00780BAC">
              <w:rPr>
                <w:i/>
              </w:rPr>
              <w:t>QRST</w:t>
            </w:r>
            <w:r w:rsidR="00D64C38">
              <w:rPr>
                <w:i/>
                <w:lang w:val="kk-KZ"/>
              </w:rPr>
              <w:t xml:space="preserve"> </w:t>
            </w:r>
            <w:proofErr w:type="spellStart"/>
            <w:r w:rsidR="00D64C38" w:rsidRPr="00D64C38">
              <w:t>кешенін</w:t>
            </w:r>
            <w:proofErr w:type="spellEnd"/>
            <w:r w:rsidR="00D64C38" w:rsidRPr="00D64C38">
              <w:t xml:space="preserve"> </w:t>
            </w:r>
            <w:proofErr w:type="spellStart"/>
            <w:r w:rsidR="00D64C38" w:rsidRPr="00D64C38">
              <w:t>талдау</w:t>
            </w:r>
            <w:proofErr w:type="spellEnd"/>
          </w:p>
        </w:tc>
        <w:tc>
          <w:tcPr>
            <w:tcW w:w="4995" w:type="dxa"/>
          </w:tcPr>
          <w:p w14:paraId="04802786" w14:textId="514AD383" w:rsidR="002B26EA" w:rsidRPr="00780BAC" w:rsidRDefault="00D64C38" w:rsidP="00A6647D">
            <w:pPr>
              <w:numPr>
                <w:ilvl w:val="0"/>
                <w:numId w:val="6"/>
              </w:numPr>
              <w:ind w:firstLine="33"/>
            </w:pPr>
            <w:r w:rsidRPr="006518D3">
              <w:rPr>
                <w:i/>
                <w:iCs/>
              </w:rPr>
              <w:t>QRS</w:t>
            </w:r>
            <w:r w:rsidRPr="00D64C38">
              <w:t xml:space="preserve"> </w:t>
            </w:r>
            <w:proofErr w:type="spellStart"/>
            <w:r w:rsidRPr="00D64C38">
              <w:t>кешенін</w:t>
            </w:r>
            <w:proofErr w:type="spellEnd"/>
            <w:r w:rsidRPr="00D64C38">
              <w:t xml:space="preserve"> </w:t>
            </w:r>
            <w:proofErr w:type="spellStart"/>
            <w:r w:rsidRPr="00D64C38">
              <w:t>талдау</w:t>
            </w:r>
            <w:proofErr w:type="spellEnd"/>
            <w:r w:rsidR="002B26EA" w:rsidRPr="00780BAC">
              <w:t>,</w:t>
            </w:r>
          </w:p>
          <w:p w14:paraId="43790331" w14:textId="1C6B2B3C" w:rsidR="002B26EA" w:rsidRPr="00780BAC" w:rsidRDefault="006518D3" w:rsidP="00A6647D">
            <w:pPr>
              <w:numPr>
                <w:ilvl w:val="0"/>
                <w:numId w:val="6"/>
              </w:numPr>
              <w:ind w:firstLine="33"/>
            </w:pPr>
            <w:r w:rsidRPr="00780BAC">
              <w:rPr>
                <w:i/>
              </w:rPr>
              <w:t>ST</w:t>
            </w:r>
            <w:r w:rsidRPr="006518D3">
              <w:t xml:space="preserve"> </w:t>
            </w:r>
            <w:proofErr w:type="spellStart"/>
            <w:r w:rsidRPr="006518D3">
              <w:t>сегментін</w:t>
            </w:r>
            <w:proofErr w:type="spellEnd"/>
            <w:r w:rsidRPr="006518D3">
              <w:t xml:space="preserve"> </w:t>
            </w:r>
            <w:proofErr w:type="spellStart"/>
            <w:r w:rsidRPr="006518D3">
              <w:t>талдау</w:t>
            </w:r>
            <w:proofErr w:type="spellEnd"/>
            <w:r w:rsidR="002B26EA" w:rsidRPr="00780BAC">
              <w:t>,</w:t>
            </w:r>
          </w:p>
          <w:p w14:paraId="147C5287" w14:textId="1365530D" w:rsidR="002B26EA" w:rsidRPr="00780BAC" w:rsidRDefault="006518D3" w:rsidP="00A6647D">
            <w:pPr>
              <w:numPr>
                <w:ilvl w:val="0"/>
                <w:numId w:val="6"/>
              </w:numPr>
              <w:ind w:firstLine="33"/>
            </w:pPr>
            <w:r w:rsidRPr="006518D3">
              <w:rPr>
                <w:i/>
                <w:iCs/>
              </w:rPr>
              <w:t>T</w:t>
            </w:r>
            <w:r w:rsidRPr="006518D3">
              <w:t xml:space="preserve"> </w:t>
            </w:r>
            <w:proofErr w:type="spellStart"/>
            <w:r w:rsidRPr="006518D3">
              <w:t>тісшесін</w:t>
            </w:r>
            <w:proofErr w:type="spellEnd"/>
            <w:r w:rsidRPr="006518D3">
              <w:t xml:space="preserve"> </w:t>
            </w:r>
            <w:proofErr w:type="spellStart"/>
            <w:r w:rsidRPr="006518D3">
              <w:t>талдау</w:t>
            </w:r>
            <w:proofErr w:type="spellEnd"/>
            <w:r w:rsidR="002B26EA" w:rsidRPr="00780BAC">
              <w:t>,</w:t>
            </w:r>
          </w:p>
          <w:p w14:paraId="0076CE2D" w14:textId="02C0EA70" w:rsidR="002B26EA" w:rsidRPr="00780BAC" w:rsidRDefault="006518D3" w:rsidP="00A6647D">
            <w:pPr>
              <w:numPr>
                <w:ilvl w:val="0"/>
                <w:numId w:val="6"/>
              </w:numPr>
              <w:ind w:firstLine="33"/>
            </w:pPr>
            <w:r w:rsidRPr="006518D3">
              <w:rPr>
                <w:i/>
                <w:iCs/>
              </w:rPr>
              <w:t>Q-T</w:t>
            </w:r>
            <w:r w:rsidRPr="006518D3">
              <w:t xml:space="preserve"> </w:t>
            </w:r>
            <w:proofErr w:type="spellStart"/>
            <w:r w:rsidRPr="006518D3">
              <w:t>аралығын</w:t>
            </w:r>
            <w:proofErr w:type="spellEnd"/>
            <w:r w:rsidRPr="006518D3">
              <w:t xml:space="preserve"> </w:t>
            </w:r>
            <w:proofErr w:type="spellStart"/>
            <w:r w:rsidRPr="006518D3">
              <w:t>талдау</w:t>
            </w:r>
            <w:proofErr w:type="spellEnd"/>
            <w:r w:rsidR="002B26EA" w:rsidRPr="00780BAC">
              <w:rPr>
                <w:i/>
              </w:rPr>
              <w:t>.</w:t>
            </w:r>
          </w:p>
        </w:tc>
      </w:tr>
      <w:tr w:rsidR="002B26EA" w:rsidRPr="00780BAC" w14:paraId="0DE96423" w14:textId="77777777" w:rsidTr="004D6B78">
        <w:tc>
          <w:tcPr>
            <w:tcW w:w="4644" w:type="dxa"/>
          </w:tcPr>
          <w:p w14:paraId="1AFE28B4" w14:textId="7B7DB308" w:rsidR="002B26EA" w:rsidRPr="00780BAC" w:rsidRDefault="002B26EA" w:rsidP="004D6B78">
            <w:pPr>
              <w:ind w:firstLine="0"/>
            </w:pPr>
            <w:r w:rsidRPr="00780BAC">
              <w:t>5.</w:t>
            </w:r>
            <w:r w:rsidR="005F4037" w:rsidRPr="005F4037">
              <w:t xml:space="preserve">Электрокардиографиялық </w:t>
            </w:r>
            <w:proofErr w:type="spellStart"/>
            <w:r w:rsidR="005F4037" w:rsidRPr="005F4037">
              <w:t>қорытынды</w:t>
            </w:r>
            <w:proofErr w:type="spellEnd"/>
          </w:p>
        </w:tc>
        <w:tc>
          <w:tcPr>
            <w:tcW w:w="4995" w:type="dxa"/>
          </w:tcPr>
          <w:p w14:paraId="236C5443" w14:textId="2943B312" w:rsidR="002B26EA" w:rsidRPr="00780BAC" w:rsidRDefault="00506155" w:rsidP="00A6647D">
            <w:proofErr w:type="spellStart"/>
            <w:r w:rsidRPr="00506155">
              <w:t>Барлық</w:t>
            </w:r>
            <w:proofErr w:type="spellEnd"/>
            <w:r w:rsidRPr="00506155">
              <w:t xml:space="preserve"> </w:t>
            </w:r>
            <w:proofErr w:type="spellStart"/>
            <w:r w:rsidRPr="00506155">
              <w:t>ауытқулар</w:t>
            </w:r>
            <w:proofErr w:type="spellEnd"/>
            <w:r w:rsidRPr="00506155">
              <w:t xml:space="preserve"> мен </w:t>
            </w:r>
            <w:proofErr w:type="spellStart"/>
            <w:r w:rsidRPr="00506155">
              <w:t>аурулар</w:t>
            </w:r>
            <w:proofErr w:type="spellEnd"/>
            <w:r w:rsidRPr="00506155">
              <w:t xml:space="preserve"> </w:t>
            </w:r>
            <w:proofErr w:type="spellStart"/>
            <w:r w:rsidRPr="00506155">
              <w:t>туралы</w:t>
            </w:r>
            <w:proofErr w:type="spellEnd"/>
            <w:r w:rsidRPr="00506155">
              <w:t xml:space="preserve"> </w:t>
            </w:r>
            <w:proofErr w:type="spellStart"/>
            <w:r w:rsidRPr="00506155">
              <w:t>қорытындылар</w:t>
            </w:r>
            <w:proofErr w:type="spellEnd"/>
            <w:r w:rsidR="005F4037" w:rsidRPr="005F4037">
              <w:t>.</w:t>
            </w:r>
          </w:p>
        </w:tc>
      </w:tr>
    </w:tbl>
    <w:p w14:paraId="4DB3455E" w14:textId="77777777" w:rsidR="002B26EA" w:rsidRPr="00780BAC" w:rsidRDefault="002B26EA" w:rsidP="00A6647D">
      <w:pPr>
        <w:rPr>
          <w:szCs w:val="28"/>
        </w:rPr>
      </w:pPr>
    </w:p>
    <w:p w14:paraId="7178F8E4" w14:textId="30D63F39" w:rsidR="002B26EA" w:rsidRPr="00506155" w:rsidRDefault="00506155" w:rsidP="00A6647D">
      <w:pPr>
        <w:rPr>
          <w:szCs w:val="28"/>
          <w:lang w:val="kk-KZ"/>
        </w:rPr>
      </w:pPr>
      <w:r>
        <w:rPr>
          <w:szCs w:val="28"/>
          <w:lang w:val="kk-KZ"/>
        </w:rPr>
        <w:t>Қол</w:t>
      </w:r>
      <w:r w:rsidR="004D6B78">
        <w:rPr>
          <w:szCs w:val="28"/>
          <w:lang w:val="kk-KZ"/>
        </w:rPr>
        <w:t>д</w:t>
      </w:r>
      <w:r>
        <w:rPr>
          <w:szCs w:val="28"/>
          <w:lang w:val="kk-KZ"/>
        </w:rPr>
        <w:t>анудың қарапайымдылығы</w:t>
      </w:r>
      <w:r w:rsidR="002A31F9" w:rsidRPr="002A31F9">
        <w:rPr>
          <w:szCs w:val="28"/>
        </w:rPr>
        <w:t xml:space="preserve"> </w:t>
      </w:r>
      <w:r>
        <w:rPr>
          <w:szCs w:val="28"/>
          <w:lang w:val="kk-KZ"/>
        </w:rPr>
        <w:t>мен</w:t>
      </w:r>
      <w:r w:rsidR="002A31F9" w:rsidRPr="002A31F9">
        <w:rPr>
          <w:szCs w:val="28"/>
        </w:rPr>
        <w:t xml:space="preserve"> </w:t>
      </w:r>
      <w:proofErr w:type="spellStart"/>
      <w:r w:rsidR="002A31F9" w:rsidRPr="002A31F9">
        <w:rPr>
          <w:szCs w:val="28"/>
        </w:rPr>
        <w:t>аппараттық</w:t>
      </w:r>
      <w:proofErr w:type="spellEnd"/>
      <w:r>
        <w:rPr>
          <w:szCs w:val="28"/>
          <w:lang w:val="kk-KZ"/>
        </w:rPr>
        <w:t xml:space="preserve"> талаптардың төмендігі </w:t>
      </w:r>
      <w:proofErr w:type="spellStart"/>
      <w:r w:rsidR="002A31F9" w:rsidRPr="002A31F9">
        <w:rPr>
          <w:szCs w:val="28"/>
        </w:rPr>
        <w:t>амплитудалық-уақыттық</w:t>
      </w:r>
      <w:proofErr w:type="spellEnd"/>
      <w:r w:rsidR="002A31F9" w:rsidRPr="002A31F9">
        <w:rPr>
          <w:szCs w:val="28"/>
        </w:rPr>
        <w:t xml:space="preserve"> </w:t>
      </w:r>
      <w:proofErr w:type="spellStart"/>
      <w:r w:rsidR="002A31F9" w:rsidRPr="002A31F9">
        <w:rPr>
          <w:szCs w:val="28"/>
        </w:rPr>
        <w:t>талдауды</w:t>
      </w:r>
      <w:proofErr w:type="spellEnd"/>
      <w:r>
        <w:rPr>
          <w:szCs w:val="28"/>
          <w:lang w:val="kk-KZ"/>
        </w:rPr>
        <w:t>ң қазіргі</w:t>
      </w:r>
      <w:r w:rsidR="002A31F9" w:rsidRPr="002A31F9">
        <w:rPr>
          <w:szCs w:val="28"/>
        </w:rPr>
        <w:t xml:space="preserve"> </w:t>
      </w:r>
      <w:proofErr w:type="spellStart"/>
      <w:r w:rsidR="002A31F9" w:rsidRPr="002A31F9">
        <w:rPr>
          <w:szCs w:val="28"/>
        </w:rPr>
        <w:t>қолданыстағы</w:t>
      </w:r>
      <w:proofErr w:type="spellEnd"/>
      <w:r w:rsidR="002A31F9" w:rsidRPr="002A31F9">
        <w:rPr>
          <w:szCs w:val="28"/>
        </w:rPr>
        <w:t xml:space="preserve"> </w:t>
      </w:r>
      <w:proofErr w:type="spellStart"/>
      <w:r w:rsidR="002A31F9" w:rsidRPr="002A31F9">
        <w:rPr>
          <w:szCs w:val="28"/>
        </w:rPr>
        <w:t>кардиоанализаторлардың</w:t>
      </w:r>
      <w:proofErr w:type="spellEnd"/>
      <w:r w:rsidR="002A31F9" w:rsidRPr="002A31F9">
        <w:rPr>
          <w:szCs w:val="28"/>
        </w:rPr>
        <w:t xml:space="preserve"> </w:t>
      </w:r>
      <w:proofErr w:type="spellStart"/>
      <w:r w:rsidR="002A31F9" w:rsidRPr="002A31F9">
        <w:rPr>
          <w:szCs w:val="28"/>
        </w:rPr>
        <w:t>көпшілігінде</w:t>
      </w:r>
      <w:proofErr w:type="spellEnd"/>
      <w:r w:rsidR="002A31F9" w:rsidRPr="002A31F9">
        <w:rPr>
          <w:szCs w:val="28"/>
        </w:rPr>
        <w:t xml:space="preserve"> </w:t>
      </w:r>
      <w:r>
        <w:rPr>
          <w:szCs w:val="28"/>
          <w:lang w:val="kk-KZ"/>
        </w:rPr>
        <w:t>пайдаланылуын</w:t>
      </w:r>
      <w:r w:rsidR="002A31F9" w:rsidRPr="002A31F9">
        <w:rPr>
          <w:szCs w:val="28"/>
        </w:rPr>
        <w:t xml:space="preserve"> </w:t>
      </w:r>
      <w:proofErr w:type="spellStart"/>
      <w:r w:rsidR="002A31F9" w:rsidRPr="002A31F9">
        <w:rPr>
          <w:szCs w:val="28"/>
        </w:rPr>
        <w:t>қамтамасыз</w:t>
      </w:r>
      <w:proofErr w:type="spellEnd"/>
      <w:r w:rsidR="002A31F9" w:rsidRPr="002A31F9">
        <w:rPr>
          <w:szCs w:val="28"/>
        </w:rPr>
        <w:t xml:space="preserve"> </w:t>
      </w:r>
      <w:proofErr w:type="spellStart"/>
      <w:r w:rsidR="002A31F9" w:rsidRPr="002A31F9">
        <w:rPr>
          <w:szCs w:val="28"/>
        </w:rPr>
        <w:t>етеді</w:t>
      </w:r>
      <w:proofErr w:type="spellEnd"/>
      <w:r w:rsidR="002A31F9" w:rsidRPr="002A31F9">
        <w:rPr>
          <w:szCs w:val="28"/>
        </w:rPr>
        <w:t xml:space="preserve">. </w:t>
      </w:r>
      <w:proofErr w:type="spellStart"/>
      <w:r w:rsidR="00BA2EAD" w:rsidRPr="00BA2EAD">
        <w:rPr>
          <w:szCs w:val="28"/>
        </w:rPr>
        <w:t>Бұл</w:t>
      </w:r>
      <w:proofErr w:type="spellEnd"/>
      <w:r w:rsidR="00BA2EAD" w:rsidRPr="00BA2EAD">
        <w:rPr>
          <w:szCs w:val="28"/>
        </w:rPr>
        <w:t xml:space="preserve"> </w:t>
      </w:r>
      <w:proofErr w:type="spellStart"/>
      <w:r w:rsidR="00BA2EAD" w:rsidRPr="00BA2EAD">
        <w:rPr>
          <w:szCs w:val="28"/>
        </w:rPr>
        <w:t>талдаудың</w:t>
      </w:r>
      <w:proofErr w:type="spellEnd"/>
      <w:r w:rsidR="00BA2EAD" w:rsidRPr="00BA2EAD">
        <w:rPr>
          <w:szCs w:val="28"/>
        </w:rPr>
        <w:t xml:space="preserve"> </w:t>
      </w:r>
      <w:proofErr w:type="spellStart"/>
      <w:r w:rsidR="00BA2EAD" w:rsidRPr="00BA2EAD">
        <w:rPr>
          <w:szCs w:val="28"/>
        </w:rPr>
        <w:t>компьютерлік</w:t>
      </w:r>
      <w:proofErr w:type="spellEnd"/>
      <w:r w:rsidR="00BA2EAD" w:rsidRPr="00BA2EAD">
        <w:rPr>
          <w:szCs w:val="28"/>
        </w:rPr>
        <w:t xml:space="preserve"> </w:t>
      </w:r>
      <w:proofErr w:type="spellStart"/>
      <w:r w:rsidR="00BA2EAD" w:rsidRPr="00BA2EAD">
        <w:rPr>
          <w:szCs w:val="28"/>
        </w:rPr>
        <w:t>іске</w:t>
      </w:r>
      <w:proofErr w:type="spellEnd"/>
      <w:r w:rsidR="00BA2EAD" w:rsidRPr="00BA2EAD">
        <w:rPr>
          <w:szCs w:val="28"/>
        </w:rPr>
        <w:t xml:space="preserve"> </w:t>
      </w:r>
      <w:proofErr w:type="spellStart"/>
      <w:r w:rsidR="00BA2EAD" w:rsidRPr="00BA2EAD">
        <w:rPr>
          <w:szCs w:val="28"/>
        </w:rPr>
        <w:t>асырылуы</w:t>
      </w:r>
      <w:proofErr w:type="spellEnd"/>
      <w:r w:rsidR="00BA2EAD" w:rsidRPr="00BA2EAD">
        <w:rPr>
          <w:szCs w:val="28"/>
        </w:rPr>
        <w:t xml:space="preserve"> ЭКС-</w:t>
      </w:r>
      <w:proofErr w:type="spellStart"/>
      <w:r w:rsidR="00BA2EAD" w:rsidRPr="00BA2EAD">
        <w:rPr>
          <w:szCs w:val="28"/>
        </w:rPr>
        <w:t>тың</w:t>
      </w:r>
      <w:proofErr w:type="spellEnd"/>
      <w:r w:rsidR="00BA2EAD" w:rsidRPr="00BA2EAD">
        <w:rPr>
          <w:szCs w:val="28"/>
        </w:rPr>
        <w:t xml:space="preserve"> </w:t>
      </w:r>
      <w:r w:rsidR="00BA2EAD">
        <w:rPr>
          <w:szCs w:val="28"/>
          <w:lang w:val="kk-KZ"/>
        </w:rPr>
        <w:t xml:space="preserve">негізгі </w:t>
      </w:r>
      <w:proofErr w:type="spellStart"/>
      <w:r w:rsidR="00BA2EAD" w:rsidRPr="00BA2EAD">
        <w:rPr>
          <w:szCs w:val="28"/>
        </w:rPr>
        <w:t>элементтерінің</w:t>
      </w:r>
      <w:proofErr w:type="spellEnd"/>
      <w:r w:rsidR="00BA2EAD" w:rsidRPr="00BA2EAD">
        <w:rPr>
          <w:szCs w:val="28"/>
        </w:rPr>
        <w:t xml:space="preserve"> </w:t>
      </w:r>
      <w:proofErr w:type="spellStart"/>
      <w:r w:rsidR="00BA2EAD" w:rsidRPr="00BA2EAD">
        <w:rPr>
          <w:szCs w:val="28"/>
        </w:rPr>
        <w:lastRenderedPageBreak/>
        <w:t>морфологиялық</w:t>
      </w:r>
      <w:proofErr w:type="spellEnd"/>
      <w:r w:rsidR="00BA2EAD" w:rsidRPr="00BA2EAD">
        <w:rPr>
          <w:szCs w:val="28"/>
        </w:rPr>
        <w:t xml:space="preserve"> </w:t>
      </w:r>
      <w:proofErr w:type="spellStart"/>
      <w:r w:rsidR="00BA2EAD" w:rsidRPr="00BA2EAD">
        <w:rPr>
          <w:szCs w:val="28"/>
        </w:rPr>
        <w:t>өзгерістеріне</w:t>
      </w:r>
      <w:proofErr w:type="spellEnd"/>
      <w:r w:rsidR="00BA2EAD" w:rsidRPr="00BA2EAD">
        <w:rPr>
          <w:szCs w:val="28"/>
        </w:rPr>
        <w:t xml:space="preserve"> </w:t>
      </w:r>
      <w:proofErr w:type="spellStart"/>
      <w:r w:rsidR="00BA2EAD" w:rsidRPr="00BA2EAD">
        <w:rPr>
          <w:szCs w:val="28"/>
        </w:rPr>
        <w:t>сезімтал</w:t>
      </w:r>
      <w:proofErr w:type="spellEnd"/>
      <w:r w:rsidR="00BA2EAD" w:rsidRPr="00BA2EAD">
        <w:rPr>
          <w:szCs w:val="28"/>
        </w:rPr>
        <w:t xml:space="preserve"> </w:t>
      </w:r>
      <w:proofErr w:type="spellStart"/>
      <w:r w:rsidR="00BA2EAD" w:rsidRPr="00BA2EAD">
        <w:rPr>
          <w:szCs w:val="28"/>
        </w:rPr>
        <w:t>келеді</w:t>
      </w:r>
      <w:proofErr w:type="spellEnd"/>
      <w:r w:rsidR="00BA2EAD" w:rsidRPr="00BA2EAD">
        <w:rPr>
          <w:szCs w:val="28"/>
        </w:rPr>
        <w:t xml:space="preserve">. </w:t>
      </w:r>
      <w:proofErr w:type="spellStart"/>
      <w:r w:rsidR="002A31F9" w:rsidRPr="002A31F9">
        <w:rPr>
          <w:szCs w:val="28"/>
        </w:rPr>
        <w:t>Амплитудалық-уақыттық</w:t>
      </w:r>
      <w:proofErr w:type="spellEnd"/>
      <w:r w:rsidR="002A31F9" w:rsidRPr="002A31F9">
        <w:rPr>
          <w:szCs w:val="28"/>
        </w:rPr>
        <w:t xml:space="preserve"> </w:t>
      </w:r>
      <w:proofErr w:type="spellStart"/>
      <w:r w:rsidR="002A31F9" w:rsidRPr="002A31F9">
        <w:rPr>
          <w:szCs w:val="28"/>
        </w:rPr>
        <w:t>талдаудың</w:t>
      </w:r>
      <w:proofErr w:type="spellEnd"/>
      <w:r w:rsidR="002A31F9" w:rsidRPr="002A31F9">
        <w:rPr>
          <w:szCs w:val="28"/>
        </w:rPr>
        <w:t xml:space="preserve"> </w:t>
      </w:r>
      <w:proofErr w:type="spellStart"/>
      <w:r w:rsidR="002A31F9" w:rsidRPr="002A31F9">
        <w:rPr>
          <w:szCs w:val="28"/>
        </w:rPr>
        <w:t>компьютерлік</w:t>
      </w:r>
      <w:proofErr w:type="spellEnd"/>
      <w:r w:rsidR="002A31F9" w:rsidRPr="002A31F9">
        <w:rPr>
          <w:szCs w:val="28"/>
        </w:rPr>
        <w:t xml:space="preserve"> </w:t>
      </w:r>
      <w:proofErr w:type="spellStart"/>
      <w:r w:rsidR="002A31F9" w:rsidRPr="002A31F9">
        <w:rPr>
          <w:szCs w:val="28"/>
        </w:rPr>
        <w:t>іске</w:t>
      </w:r>
      <w:proofErr w:type="spellEnd"/>
      <w:r w:rsidR="002A31F9" w:rsidRPr="002A31F9">
        <w:rPr>
          <w:szCs w:val="28"/>
        </w:rPr>
        <w:t xml:space="preserve"> </w:t>
      </w:r>
      <w:proofErr w:type="spellStart"/>
      <w:r w:rsidR="002A31F9" w:rsidRPr="002A31F9">
        <w:rPr>
          <w:szCs w:val="28"/>
        </w:rPr>
        <w:t>асырылуы</w:t>
      </w:r>
      <w:proofErr w:type="spellEnd"/>
      <w:r w:rsidR="002A31F9" w:rsidRPr="002A31F9">
        <w:rPr>
          <w:szCs w:val="28"/>
        </w:rPr>
        <w:t xml:space="preserve"> ЭКС </w:t>
      </w:r>
      <w:proofErr w:type="spellStart"/>
      <w:r w:rsidR="002A31F9" w:rsidRPr="002A31F9">
        <w:rPr>
          <w:szCs w:val="28"/>
        </w:rPr>
        <w:t>сипатты</w:t>
      </w:r>
      <w:proofErr w:type="spellEnd"/>
      <w:r w:rsidR="002A31F9" w:rsidRPr="002A31F9">
        <w:rPr>
          <w:szCs w:val="28"/>
        </w:rPr>
        <w:t xml:space="preserve"> </w:t>
      </w:r>
      <w:proofErr w:type="spellStart"/>
      <w:r w:rsidR="002A31F9" w:rsidRPr="002A31F9">
        <w:rPr>
          <w:szCs w:val="28"/>
        </w:rPr>
        <w:t>элементтері</w:t>
      </w:r>
      <w:proofErr w:type="spellEnd"/>
      <w:r w:rsidR="002A31F9" w:rsidRPr="002A31F9">
        <w:rPr>
          <w:szCs w:val="28"/>
        </w:rPr>
        <w:t xml:space="preserve"> </w:t>
      </w:r>
      <w:proofErr w:type="spellStart"/>
      <w:r w:rsidR="002A31F9" w:rsidRPr="002A31F9">
        <w:rPr>
          <w:szCs w:val="28"/>
        </w:rPr>
        <w:t>морфологиясының</w:t>
      </w:r>
      <w:proofErr w:type="spellEnd"/>
      <w:r w:rsidR="002A31F9" w:rsidRPr="002A31F9">
        <w:rPr>
          <w:szCs w:val="28"/>
        </w:rPr>
        <w:t xml:space="preserve"> </w:t>
      </w:r>
      <w:proofErr w:type="spellStart"/>
      <w:r w:rsidR="002A31F9" w:rsidRPr="002A31F9">
        <w:rPr>
          <w:szCs w:val="28"/>
        </w:rPr>
        <w:t>өзгеруіне</w:t>
      </w:r>
      <w:proofErr w:type="spellEnd"/>
      <w:r w:rsidR="002A31F9" w:rsidRPr="002A31F9">
        <w:rPr>
          <w:szCs w:val="28"/>
        </w:rPr>
        <w:t xml:space="preserve"> </w:t>
      </w:r>
      <w:proofErr w:type="spellStart"/>
      <w:r w:rsidR="002A31F9" w:rsidRPr="002A31F9">
        <w:rPr>
          <w:szCs w:val="28"/>
        </w:rPr>
        <w:t>сезімтал</w:t>
      </w:r>
      <w:proofErr w:type="spellEnd"/>
      <w:r w:rsidR="002A31F9" w:rsidRPr="002A31F9">
        <w:rPr>
          <w:szCs w:val="28"/>
        </w:rPr>
        <w:t xml:space="preserve"> </w:t>
      </w:r>
      <w:proofErr w:type="spellStart"/>
      <w:r w:rsidR="002A31F9" w:rsidRPr="002A31F9">
        <w:rPr>
          <w:szCs w:val="28"/>
        </w:rPr>
        <w:t>болып</w:t>
      </w:r>
      <w:proofErr w:type="spellEnd"/>
      <w:r w:rsidR="002A31F9" w:rsidRPr="002A31F9">
        <w:rPr>
          <w:szCs w:val="28"/>
        </w:rPr>
        <w:t xml:space="preserve"> </w:t>
      </w:r>
      <w:proofErr w:type="spellStart"/>
      <w:r w:rsidR="002A31F9" w:rsidRPr="002A31F9">
        <w:rPr>
          <w:szCs w:val="28"/>
        </w:rPr>
        <w:t>келеді</w:t>
      </w:r>
      <w:proofErr w:type="spellEnd"/>
      <w:r w:rsidR="002A31F9" w:rsidRPr="002A31F9">
        <w:rPr>
          <w:szCs w:val="28"/>
        </w:rPr>
        <w:t xml:space="preserve">. </w:t>
      </w:r>
      <w:proofErr w:type="spellStart"/>
      <w:r w:rsidR="00BA2EAD" w:rsidRPr="00BA2EAD">
        <w:rPr>
          <w:szCs w:val="28"/>
        </w:rPr>
        <w:t>Талдауды</w:t>
      </w:r>
      <w:proofErr w:type="spellEnd"/>
      <w:r w:rsidR="00BA2EAD" w:rsidRPr="00BA2EAD">
        <w:rPr>
          <w:szCs w:val="28"/>
        </w:rPr>
        <w:t xml:space="preserve"> </w:t>
      </w:r>
      <w:r w:rsidR="00BA2EAD">
        <w:rPr>
          <w:szCs w:val="28"/>
          <w:lang w:val="kk-KZ"/>
        </w:rPr>
        <w:t>дұрыс</w:t>
      </w:r>
      <w:r w:rsidR="00BA2EAD" w:rsidRPr="00BA2EAD">
        <w:rPr>
          <w:szCs w:val="28"/>
        </w:rPr>
        <w:t xml:space="preserve"> </w:t>
      </w:r>
      <w:proofErr w:type="spellStart"/>
      <w:r w:rsidR="00BA2EAD" w:rsidRPr="00BA2EAD">
        <w:rPr>
          <w:szCs w:val="28"/>
        </w:rPr>
        <w:t>жүргізу</w:t>
      </w:r>
      <w:proofErr w:type="spellEnd"/>
      <w:r w:rsidR="00BA2EAD" w:rsidRPr="00BA2EAD">
        <w:rPr>
          <w:szCs w:val="28"/>
        </w:rPr>
        <w:t xml:space="preserve"> </w:t>
      </w:r>
      <w:proofErr w:type="spellStart"/>
      <w:r w:rsidR="00BA2EAD" w:rsidRPr="00BA2EAD">
        <w:rPr>
          <w:szCs w:val="28"/>
        </w:rPr>
        <w:t>үшін</w:t>
      </w:r>
      <w:proofErr w:type="spellEnd"/>
      <w:r w:rsidR="00BA2EAD" w:rsidRPr="00BA2EAD">
        <w:rPr>
          <w:szCs w:val="28"/>
        </w:rPr>
        <w:t xml:space="preserve"> </w:t>
      </w:r>
      <w:proofErr w:type="spellStart"/>
      <w:r w:rsidR="00BA2EAD" w:rsidRPr="00BA2EAD">
        <w:rPr>
          <w:szCs w:val="28"/>
        </w:rPr>
        <w:t>сигналдың</w:t>
      </w:r>
      <w:proofErr w:type="spellEnd"/>
      <w:r w:rsidR="00BA2EAD" w:rsidRPr="00BA2EAD">
        <w:rPr>
          <w:szCs w:val="28"/>
        </w:rPr>
        <w:t xml:space="preserve"> </w:t>
      </w:r>
      <w:proofErr w:type="spellStart"/>
      <w:r w:rsidR="00BA2EAD" w:rsidRPr="00BA2EAD">
        <w:rPr>
          <w:szCs w:val="28"/>
        </w:rPr>
        <w:t>жоғары</w:t>
      </w:r>
      <w:proofErr w:type="spellEnd"/>
      <w:r w:rsidR="00BA2EAD" w:rsidRPr="00BA2EAD">
        <w:rPr>
          <w:szCs w:val="28"/>
        </w:rPr>
        <w:t xml:space="preserve"> </w:t>
      </w:r>
      <w:proofErr w:type="spellStart"/>
      <w:r w:rsidR="00BA2EAD" w:rsidRPr="00BA2EAD">
        <w:rPr>
          <w:szCs w:val="28"/>
        </w:rPr>
        <w:t>сапасы</w:t>
      </w:r>
      <w:proofErr w:type="spellEnd"/>
      <w:r w:rsidR="00BA2EAD" w:rsidRPr="00BA2EAD">
        <w:rPr>
          <w:szCs w:val="28"/>
        </w:rPr>
        <w:t xml:space="preserve"> </w:t>
      </w:r>
      <w:proofErr w:type="spellStart"/>
      <w:r w:rsidR="00BA2EAD" w:rsidRPr="00BA2EAD">
        <w:rPr>
          <w:szCs w:val="28"/>
        </w:rPr>
        <w:t>маңызды</w:t>
      </w:r>
      <w:proofErr w:type="spellEnd"/>
      <w:r w:rsidR="00BA2EAD" w:rsidRPr="00BA2EAD">
        <w:rPr>
          <w:szCs w:val="28"/>
        </w:rPr>
        <w:t xml:space="preserve"> </w:t>
      </w:r>
      <w:proofErr w:type="spellStart"/>
      <w:r w:rsidR="00BA2EAD" w:rsidRPr="00BA2EAD">
        <w:rPr>
          <w:szCs w:val="28"/>
        </w:rPr>
        <w:t>және</w:t>
      </w:r>
      <w:proofErr w:type="spellEnd"/>
      <w:r w:rsidR="00BA2EAD" w:rsidRPr="00BA2EAD">
        <w:rPr>
          <w:szCs w:val="28"/>
        </w:rPr>
        <w:t xml:space="preserve"> </w:t>
      </w:r>
      <w:proofErr w:type="spellStart"/>
      <w:r w:rsidR="00BA2EAD" w:rsidRPr="00BA2EAD">
        <w:rPr>
          <w:szCs w:val="28"/>
        </w:rPr>
        <w:t>сигналдағы</w:t>
      </w:r>
      <w:proofErr w:type="spellEnd"/>
      <w:r w:rsidR="00BA2EAD" w:rsidRPr="00BA2EAD">
        <w:rPr>
          <w:szCs w:val="28"/>
        </w:rPr>
        <w:t xml:space="preserve"> шу мен </w:t>
      </w:r>
      <w:proofErr w:type="spellStart"/>
      <w:r w:rsidR="00BA2EAD" w:rsidRPr="00BA2EAD">
        <w:rPr>
          <w:szCs w:val="28"/>
        </w:rPr>
        <w:t>бұрмалануларды</w:t>
      </w:r>
      <w:proofErr w:type="spellEnd"/>
      <w:r w:rsidR="00BA2EAD" w:rsidRPr="00BA2EAD">
        <w:rPr>
          <w:szCs w:val="28"/>
        </w:rPr>
        <w:t xml:space="preserve"> </w:t>
      </w:r>
      <w:proofErr w:type="spellStart"/>
      <w:r w:rsidR="00BA2EAD" w:rsidRPr="00BA2EAD">
        <w:rPr>
          <w:szCs w:val="28"/>
        </w:rPr>
        <w:t>азайтуға</w:t>
      </w:r>
      <w:proofErr w:type="spellEnd"/>
      <w:r w:rsidR="00BA2EAD" w:rsidRPr="00BA2EAD">
        <w:rPr>
          <w:szCs w:val="28"/>
        </w:rPr>
        <w:t xml:space="preserve"> </w:t>
      </w:r>
      <w:proofErr w:type="spellStart"/>
      <w:r w:rsidR="00BA2EAD" w:rsidRPr="00BA2EAD">
        <w:rPr>
          <w:szCs w:val="28"/>
        </w:rPr>
        <w:t>арналған</w:t>
      </w:r>
      <w:proofErr w:type="spellEnd"/>
      <w:r w:rsidR="00BA2EAD" w:rsidRPr="00BA2EAD">
        <w:rPr>
          <w:szCs w:val="28"/>
        </w:rPr>
        <w:t xml:space="preserve"> </w:t>
      </w:r>
      <w:proofErr w:type="spellStart"/>
      <w:r w:rsidR="00BA2EAD" w:rsidRPr="00BA2EAD">
        <w:rPr>
          <w:szCs w:val="28"/>
        </w:rPr>
        <w:t>қосымша</w:t>
      </w:r>
      <w:proofErr w:type="spellEnd"/>
      <w:r w:rsidR="00BA2EAD" w:rsidRPr="00BA2EAD">
        <w:rPr>
          <w:szCs w:val="28"/>
        </w:rPr>
        <w:t xml:space="preserve"> </w:t>
      </w:r>
      <w:proofErr w:type="spellStart"/>
      <w:r w:rsidR="00BA2EAD" w:rsidRPr="00BA2EAD">
        <w:rPr>
          <w:szCs w:val="28"/>
        </w:rPr>
        <w:t>өңдеу</w:t>
      </w:r>
      <w:proofErr w:type="spellEnd"/>
      <w:r w:rsidR="00BA2EAD" w:rsidRPr="00BA2EAD">
        <w:rPr>
          <w:szCs w:val="28"/>
        </w:rPr>
        <w:t xml:space="preserve"> </w:t>
      </w:r>
      <w:proofErr w:type="spellStart"/>
      <w:r w:rsidR="00BA2EAD" w:rsidRPr="00BA2EAD">
        <w:rPr>
          <w:szCs w:val="28"/>
        </w:rPr>
        <w:t>әдістерін</w:t>
      </w:r>
      <w:proofErr w:type="spellEnd"/>
      <w:r w:rsidR="00BA2EAD" w:rsidRPr="00BA2EAD">
        <w:rPr>
          <w:szCs w:val="28"/>
        </w:rPr>
        <w:t xml:space="preserve"> </w:t>
      </w:r>
      <w:proofErr w:type="spellStart"/>
      <w:r w:rsidR="00BA2EAD" w:rsidRPr="00BA2EAD">
        <w:rPr>
          <w:szCs w:val="28"/>
        </w:rPr>
        <w:t>пайдалану</w:t>
      </w:r>
      <w:proofErr w:type="spellEnd"/>
      <w:r w:rsidR="00BA2EAD" w:rsidRPr="00BA2EAD">
        <w:rPr>
          <w:szCs w:val="28"/>
        </w:rPr>
        <w:t xml:space="preserve"> </w:t>
      </w:r>
      <w:proofErr w:type="spellStart"/>
      <w:r w:rsidR="00BA2EAD" w:rsidRPr="00BA2EAD">
        <w:rPr>
          <w:szCs w:val="28"/>
        </w:rPr>
        <w:t>қажет</w:t>
      </w:r>
      <w:proofErr w:type="spellEnd"/>
      <w:r w:rsidR="00BA2EAD" w:rsidRPr="00BA2EAD">
        <w:rPr>
          <w:szCs w:val="28"/>
        </w:rPr>
        <w:t>.</w:t>
      </w:r>
    </w:p>
    <w:p w14:paraId="70D5D253" w14:textId="77777777" w:rsidR="00BA2EAD" w:rsidRDefault="00BA2EAD" w:rsidP="00A6647D">
      <w:pPr>
        <w:pStyle w:val="2"/>
        <w:rPr>
          <w:rFonts w:cs="Times New Roman"/>
          <w:b/>
          <w:bCs/>
          <w:color w:val="000000"/>
          <w:szCs w:val="28"/>
          <w:lang w:val="kk-KZ"/>
        </w:rPr>
      </w:pPr>
    </w:p>
    <w:p w14:paraId="70EA6E49" w14:textId="00398431" w:rsidR="00BA3BF1" w:rsidRPr="00E05530" w:rsidRDefault="00BA3BF1" w:rsidP="00F0274C">
      <w:pPr>
        <w:ind w:firstLine="708"/>
        <w:outlineLvl w:val="1"/>
        <w:rPr>
          <w:b/>
          <w:bCs/>
          <w:color w:val="EE0000"/>
          <w:szCs w:val="28"/>
          <w:lang w:val="kk-KZ"/>
        </w:rPr>
      </w:pPr>
      <w:bookmarkStart w:id="51" w:name="_Toc224843566"/>
      <w:r w:rsidRPr="00BA3BF1">
        <w:rPr>
          <w:b/>
          <w:bCs/>
          <w:color w:val="000000" w:themeColor="text1"/>
          <w:szCs w:val="28"/>
          <w:lang w:val="ru-KZ"/>
        </w:rPr>
        <w:t>1.3</w:t>
      </w:r>
      <w:r w:rsidR="00F0274C" w:rsidRPr="00E05530">
        <w:rPr>
          <w:b/>
          <w:bCs/>
          <w:color w:val="000000" w:themeColor="text1"/>
          <w:szCs w:val="28"/>
          <w:lang w:val="ru-KZ"/>
        </w:rPr>
        <w:t xml:space="preserve"> </w:t>
      </w:r>
      <w:r w:rsidRPr="00E05530">
        <w:rPr>
          <w:b/>
          <w:bCs/>
          <w:color w:val="000000" w:themeColor="text1"/>
          <w:szCs w:val="28"/>
          <w:lang w:val="kk-KZ"/>
        </w:rPr>
        <w:t>Интервалограммалық талдау негізінде жүрекшелер фибрилляциясын анықтау әдістері</w:t>
      </w:r>
      <w:bookmarkEnd w:id="51"/>
    </w:p>
    <w:p w14:paraId="4CC4C3B9" w14:textId="6C484678" w:rsidR="00BA3BF1" w:rsidRPr="00BA3BF1" w:rsidRDefault="00BA3BF1" w:rsidP="00BA3BF1">
      <w:pPr>
        <w:ind w:firstLine="0"/>
        <w:outlineLvl w:val="1"/>
        <w:rPr>
          <w:color w:val="EE0000"/>
          <w:szCs w:val="28"/>
          <w:lang w:val="kk-KZ"/>
        </w:rPr>
      </w:pPr>
      <w:r w:rsidRPr="00BA3BF1">
        <w:rPr>
          <w:b/>
          <w:bCs/>
          <w:color w:val="000000" w:themeColor="text1"/>
          <w:szCs w:val="28"/>
          <w:lang w:val="kk-KZ"/>
        </w:rPr>
        <w:t xml:space="preserve"> </w:t>
      </w:r>
    </w:p>
    <w:p w14:paraId="114960CB" w14:textId="288F0DE2" w:rsidR="00CE5915" w:rsidRPr="00780BAC" w:rsidRDefault="00BA2EAD" w:rsidP="00A6647D">
      <w:pPr>
        <w:pStyle w:val="ad"/>
        <w:spacing w:before="0" w:beforeAutospacing="0" w:after="0" w:afterAutospacing="0"/>
        <w:ind w:firstLine="708"/>
        <w:rPr>
          <w:color w:val="000000"/>
          <w:szCs w:val="28"/>
          <w:lang w:val="kk-KZ"/>
        </w:rPr>
      </w:pPr>
      <w:r>
        <w:rPr>
          <w:color w:val="000000"/>
          <w:szCs w:val="28"/>
          <w:lang w:val="kk-KZ"/>
        </w:rPr>
        <w:t>Қазіргі</w:t>
      </w:r>
      <w:r w:rsidR="002A13A0" w:rsidRPr="00BA2EAD">
        <w:rPr>
          <w:color w:val="000000"/>
          <w:szCs w:val="28"/>
          <w:lang w:val="kk-KZ"/>
        </w:rPr>
        <w:t xml:space="preserve"> </w:t>
      </w:r>
      <w:r>
        <w:rPr>
          <w:color w:val="000000"/>
          <w:szCs w:val="28"/>
          <w:lang w:val="kk-KZ"/>
        </w:rPr>
        <w:t xml:space="preserve">заманғы </w:t>
      </w:r>
      <w:r w:rsidR="002A13A0" w:rsidRPr="00BA2EAD">
        <w:rPr>
          <w:color w:val="000000"/>
          <w:szCs w:val="28"/>
          <w:lang w:val="kk-KZ"/>
        </w:rPr>
        <w:t>әдебиетте</w:t>
      </w:r>
      <w:r>
        <w:rPr>
          <w:color w:val="000000"/>
          <w:szCs w:val="28"/>
          <w:lang w:val="kk-KZ"/>
        </w:rPr>
        <w:t>рде</w:t>
      </w:r>
      <w:r w:rsidR="002A13A0" w:rsidRPr="00BA2EAD">
        <w:rPr>
          <w:color w:val="000000"/>
          <w:szCs w:val="28"/>
          <w:lang w:val="kk-KZ"/>
        </w:rPr>
        <w:t xml:space="preserve"> электрокардиография деректері </w:t>
      </w:r>
      <w:r>
        <w:rPr>
          <w:color w:val="000000"/>
          <w:szCs w:val="28"/>
          <w:lang w:val="kk-KZ"/>
        </w:rPr>
        <w:t xml:space="preserve">негізінде </w:t>
      </w:r>
      <w:r w:rsidR="002A13A0" w:rsidRPr="00BA2EAD">
        <w:rPr>
          <w:color w:val="000000"/>
          <w:szCs w:val="28"/>
          <w:lang w:val="kk-KZ"/>
        </w:rPr>
        <w:t xml:space="preserve">жүрекшелер фибрилляциясын (ЖФ) автоматты анықтау көбінесе R-шыңдарының координаталарынан алынған уақыттық тізбектер </w:t>
      </w:r>
      <w:r w:rsidRPr="00BA2EAD">
        <w:rPr>
          <w:color w:val="000000"/>
          <w:szCs w:val="28"/>
          <w:lang w:val="kk-KZ"/>
        </w:rPr>
        <w:t>арқылы</w:t>
      </w:r>
      <w:r w:rsidR="002A13A0" w:rsidRPr="00BA2EAD">
        <w:rPr>
          <w:color w:val="000000"/>
          <w:szCs w:val="28"/>
          <w:lang w:val="kk-KZ"/>
        </w:rPr>
        <w:t xml:space="preserve"> </w:t>
      </w:r>
      <w:r w:rsidRPr="00BA2EAD">
        <w:rPr>
          <w:color w:val="000000"/>
          <w:szCs w:val="28"/>
          <w:lang w:val="kk-KZ"/>
        </w:rPr>
        <w:t>жүрек ырғағын талдау міндеті екі классқа жіктеу есебі ретінде қарастырылады</w:t>
      </w:r>
      <w:r w:rsidR="002A13A0" w:rsidRPr="00BA2EAD">
        <w:rPr>
          <w:color w:val="000000"/>
          <w:szCs w:val="28"/>
          <w:lang w:val="kk-KZ"/>
        </w:rPr>
        <w:t xml:space="preserve"> [53, 54, 55]. </w:t>
      </w:r>
      <w:r>
        <w:rPr>
          <w:color w:val="000000"/>
          <w:szCs w:val="28"/>
          <w:lang w:val="kk-KZ"/>
        </w:rPr>
        <w:t>Әсіресе б</w:t>
      </w:r>
      <w:r w:rsidR="002A13A0" w:rsidRPr="00BA2EAD">
        <w:rPr>
          <w:color w:val="000000"/>
          <w:szCs w:val="28"/>
          <w:lang w:val="kk-KZ"/>
        </w:rPr>
        <w:t xml:space="preserve">ұл тәсіл мониторинг міндеттері үшін </w:t>
      </w:r>
      <w:r>
        <w:rPr>
          <w:color w:val="000000"/>
          <w:szCs w:val="28"/>
          <w:lang w:val="kk-KZ"/>
        </w:rPr>
        <w:t>өте маңызды</w:t>
      </w:r>
      <w:r w:rsidR="002A13A0" w:rsidRPr="00BA2EAD">
        <w:rPr>
          <w:color w:val="000000"/>
          <w:szCs w:val="28"/>
          <w:lang w:val="kk-KZ"/>
        </w:rPr>
        <w:t xml:space="preserve">, </w:t>
      </w:r>
      <w:r>
        <w:rPr>
          <w:color w:val="000000"/>
          <w:szCs w:val="28"/>
          <w:lang w:val="kk-KZ"/>
        </w:rPr>
        <w:t xml:space="preserve">себебі </w:t>
      </w:r>
      <w:r w:rsidRPr="00BA2EAD">
        <w:rPr>
          <w:color w:val="000000"/>
          <w:szCs w:val="28"/>
          <w:lang w:val="kk-KZ"/>
        </w:rPr>
        <w:t>жүрекшелер фибрилляциясы</w:t>
      </w:r>
      <w:r>
        <w:rPr>
          <w:color w:val="000000"/>
          <w:szCs w:val="28"/>
          <w:lang w:val="kk-KZ"/>
        </w:rPr>
        <w:t xml:space="preserve"> </w:t>
      </w:r>
      <w:r w:rsidRPr="00BA2EAD">
        <w:rPr>
          <w:color w:val="000000"/>
          <w:szCs w:val="28"/>
          <w:lang w:val="kk-KZ"/>
        </w:rPr>
        <w:t>(</w:t>
      </w:r>
      <w:r w:rsidR="002A13A0" w:rsidRPr="00BA2EAD">
        <w:rPr>
          <w:color w:val="000000"/>
          <w:szCs w:val="28"/>
          <w:lang w:val="kk-KZ"/>
        </w:rPr>
        <w:t>ЖФ</w:t>
      </w:r>
      <w:r>
        <w:rPr>
          <w:color w:val="000000"/>
          <w:szCs w:val="28"/>
          <w:lang w:val="kk-KZ"/>
        </w:rPr>
        <w:t>)</w:t>
      </w:r>
      <w:r w:rsidR="002A13A0" w:rsidRPr="00BA2EAD">
        <w:rPr>
          <w:color w:val="000000"/>
          <w:szCs w:val="28"/>
          <w:lang w:val="kk-KZ"/>
        </w:rPr>
        <w:t xml:space="preserve"> кезінде негізгі диагностикалық </w:t>
      </w:r>
      <w:r>
        <w:rPr>
          <w:color w:val="000000"/>
          <w:szCs w:val="28"/>
          <w:lang w:val="kk-KZ"/>
        </w:rPr>
        <w:t>белгі</w:t>
      </w:r>
      <w:r w:rsidR="002A13A0" w:rsidRPr="00BA2EAD">
        <w:rPr>
          <w:color w:val="000000"/>
          <w:szCs w:val="28"/>
          <w:lang w:val="kk-KZ"/>
        </w:rPr>
        <w:t xml:space="preserve"> RR-интервалдар тізбегінің айқын </w:t>
      </w:r>
      <w:r>
        <w:rPr>
          <w:color w:val="000000"/>
          <w:szCs w:val="28"/>
          <w:lang w:val="kk-KZ"/>
        </w:rPr>
        <w:t>өзгергіштігі</w:t>
      </w:r>
      <w:r w:rsidR="002A13A0" w:rsidRPr="00BA2EAD">
        <w:rPr>
          <w:color w:val="000000"/>
          <w:szCs w:val="28"/>
          <w:lang w:val="kk-KZ"/>
        </w:rPr>
        <w:t xml:space="preserve"> болып табылады</w:t>
      </w:r>
      <w:r>
        <w:rPr>
          <w:color w:val="000000"/>
          <w:szCs w:val="28"/>
          <w:lang w:val="kk-KZ"/>
        </w:rPr>
        <w:t>.</w:t>
      </w:r>
      <w:r w:rsidR="002A13A0" w:rsidRPr="00BA2EAD">
        <w:rPr>
          <w:color w:val="000000"/>
          <w:szCs w:val="28"/>
          <w:lang w:val="kk-KZ"/>
        </w:rPr>
        <w:t xml:space="preserve"> </w:t>
      </w:r>
      <w:r>
        <w:rPr>
          <w:color w:val="000000"/>
          <w:szCs w:val="28"/>
          <w:lang w:val="kk-KZ"/>
        </w:rPr>
        <w:t xml:space="preserve">Бұл тұрақсыздық </w:t>
      </w:r>
      <w:r w:rsidR="002A13A0" w:rsidRPr="00BA2EAD">
        <w:rPr>
          <w:color w:val="000000"/>
          <w:szCs w:val="28"/>
          <w:lang w:val="kk-KZ"/>
        </w:rPr>
        <w:t>интервалограммаларды талдау әдістер</w:t>
      </w:r>
      <w:r w:rsidR="005F2AF9">
        <w:rPr>
          <w:color w:val="000000"/>
          <w:szCs w:val="28"/>
          <w:lang w:val="kk-KZ"/>
        </w:rPr>
        <w:t>і арқылы</w:t>
      </w:r>
      <w:r w:rsidR="002A13A0" w:rsidRPr="00BA2EAD">
        <w:rPr>
          <w:color w:val="000000"/>
          <w:szCs w:val="28"/>
          <w:lang w:val="kk-KZ"/>
        </w:rPr>
        <w:t xml:space="preserve"> сандық түрде сипатта</w:t>
      </w:r>
      <w:r w:rsidR="005F2AF9">
        <w:rPr>
          <w:color w:val="000000"/>
          <w:szCs w:val="28"/>
          <w:lang w:val="kk-KZ"/>
        </w:rPr>
        <w:t>лады</w:t>
      </w:r>
      <w:r w:rsidR="00CE5915" w:rsidRPr="00BA2EAD">
        <w:rPr>
          <w:color w:val="000000"/>
          <w:szCs w:val="28"/>
          <w:lang w:val="kk-KZ"/>
        </w:rPr>
        <w:t>.</w:t>
      </w:r>
      <w:r w:rsidR="004F5FD6">
        <w:rPr>
          <w:color w:val="000000"/>
          <w:szCs w:val="28"/>
          <w:lang w:val="kk-KZ"/>
        </w:rPr>
        <w:t xml:space="preserve"> </w:t>
      </w:r>
    </w:p>
    <w:p w14:paraId="2DB58923" w14:textId="4A2B353D" w:rsidR="00977304" w:rsidRPr="001A4211" w:rsidRDefault="00253174" w:rsidP="00977304">
      <w:pPr>
        <w:pStyle w:val="ad"/>
        <w:spacing w:before="0" w:beforeAutospacing="0" w:after="0" w:afterAutospacing="0"/>
        <w:ind w:firstLine="708"/>
        <w:rPr>
          <w:color w:val="000000"/>
          <w:szCs w:val="28"/>
          <w:lang w:val="kk-KZ"/>
        </w:rPr>
      </w:pPr>
      <w:r w:rsidRPr="00253174">
        <w:rPr>
          <w:color w:val="000000"/>
          <w:szCs w:val="28"/>
          <w:lang w:val="kk-KZ"/>
        </w:rPr>
        <w:t>ЭКГ сигналынан алынған R-шыңдарының уақыттық координаталар тізбегі</w:t>
      </w:r>
      <w:r>
        <w:rPr>
          <w:color w:val="000000"/>
          <w:szCs w:val="28"/>
          <w:lang w:val="kk-KZ"/>
        </w:rPr>
        <w:t xml:space="preserve"> </w:t>
      </w:r>
      <m:oMath>
        <m:r>
          <w:rPr>
            <w:rFonts w:ascii="Cambria Math" w:hAnsi="Cambria Math"/>
            <w:szCs w:val="28"/>
            <w:lang w:val="kk-KZ"/>
          </w:rPr>
          <m:t>x={</m:t>
        </m:r>
        <m:sSub>
          <m:sSubPr>
            <m:ctrlPr>
              <w:rPr>
                <w:rFonts w:ascii="Cambria Math" w:hAnsi="Cambria Math"/>
                <w:szCs w:val="28"/>
              </w:rPr>
            </m:ctrlPr>
          </m:sSubPr>
          <m:e>
            <m:r>
              <w:rPr>
                <w:rFonts w:ascii="Cambria Math" w:hAnsi="Cambria Math"/>
                <w:szCs w:val="28"/>
                <w:lang w:val="kk-KZ"/>
              </w:rPr>
              <m:t>t</m:t>
            </m:r>
          </m:e>
          <m:sub>
            <m:r>
              <w:rPr>
                <w:rFonts w:ascii="Cambria Math" w:hAnsi="Cambria Math"/>
                <w:szCs w:val="28"/>
                <w:lang w:val="kk-KZ"/>
              </w:rPr>
              <m:t>1</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t</m:t>
            </m:r>
          </m:e>
          <m:sub>
            <m:r>
              <w:rPr>
                <w:rFonts w:ascii="Cambria Math" w:hAnsi="Cambria Math"/>
                <w:szCs w:val="28"/>
                <w:lang w:val="kk-KZ"/>
              </w:rPr>
              <m:t>2</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t</m:t>
            </m:r>
          </m:e>
          <m:sub>
            <m:r>
              <w:rPr>
                <w:rFonts w:ascii="Cambria Math" w:hAnsi="Cambria Math"/>
                <w:szCs w:val="28"/>
                <w:lang w:val="kk-KZ"/>
              </w:rPr>
              <m:t>M</m:t>
            </m:r>
          </m:sub>
        </m:sSub>
        <m:r>
          <w:rPr>
            <w:rFonts w:ascii="Cambria Math" w:hAnsi="Cambria Math"/>
            <w:szCs w:val="28"/>
            <w:lang w:val="kk-KZ"/>
          </w:rPr>
          <m:t>}</m:t>
        </m:r>
      </m:oMath>
      <w:r w:rsidR="004F5FD6" w:rsidRPr="00253174">
        <w:rPr>
          <w:rStyle w:val="apple-converted-space"/>
          <w:rFonts w:eastAsiaTheme="majorEastAsia"/>
          <w:color w:val="000000"/>
          <w:szCs w:val="28"/>
          <w:lang w:val="kk-KZ"/>
        </w:rPr>
        <w:t xml:space="preserve"> </w:t>
      </w:r>
      <w:r w:rsidR="005F2AF9">
        <w:rPr>
          <w:rStyle w:val="apple-converted-space"/>
          <w:rFonts w:eastAsiaTheme="majorEastAsia"/>
          <w:color w:val="000000"/>
          <w:szCs w:val="28"/>
          <w:lang w:val="kk-KZ"/>
        </w:rPr>
        <w:t xml:space="preserve">деп алсақ, </w:t>
      </w:r>
      <w:r w:rsidR="005F2AF9">
        <w:rPr>
          <w:color w:val="000000"/>
          <w:szCs w:val="28"/>
          <w:lang w:val="kk-KZ"/>
        </w:rPr>
        <w:t>ж</w:t>
      </w:r>
      <w:r w:rsidR="001A4211" w:rsidRPr="001A4211">
        <w:rPr>
          <w:color w:val="000000"/>
          <w:szCs w:val="28"/>
          <w:lang w:val="kk-KZ"/>
        </w:rPr>
        <w:t xml:space="preserve">алпы </w:t>
      </w:r>
      <w:r w:rsidR="005F2AF9">
        <w:rPr>
          <w:color w:val="000000"/>
          <w:szCs w:val="28"/>
          <w:lang w:val="kk-KZ"/>
        </w:rPr>
        <w:t>жағдайда</w:t>
      </w:r>
      <w:r w:rsidR="001A4211" w:rsidRPr="001A4211">
        <w:rPr>
          <w:color w:val="000000"/>
          <w:szCs w:val="28"/>
          <w:lang w:val="kk-KZ"/>
        </w:rPr>
        <w:t xml:space="preserve"> ЖФ анықтау міндеті классификациялаушы функция</w:t>
      </w:r>
      <w:r w:rsidR="005F2AF9">
        <w:rPr>
          <w:color w:val="000000"/>
          <w:szCs w:val="28"/>
          <w:lang w:val="kk-KZ"/>
        </w:rPr>
        <w:t xml:space="preserve"> арқылы</w:t>
      </w:r>
      <w:r w:rsidR="001A4211" w:rsidRPr="001A4211">
        <w:rPr>
          <w:color w:val="000000"/>
          <w:szCs w:val="28"/>
          <w:lang w:val="kk-KZ"/>
        </w:rPr>
        <w:t xml:space="preserve"> сипатталады</w:t>
      </w:r>
      <w:r w:rsidR="00CE5915" w:rsidRPr="001A4211">
        <w:rPr>
          <w:color w:val="000000"/>
          <w:szCs w:val="28"/>
          <w:lang w:val="kk-KZ"/>
        </w:rPr>
        <w:t>:</w:t>
      </w:r>
    </w:p>
    <w:p w14:paraId="48673FA1" w14:textId="77777777" w:rsidR="009D133A" w:rsidRPr="001A4211" w:rsidRDefault="009D133A" w:rsidP="00977304">
      <w:pPr>
        <w:pStyle w:val="ad"/>
        <w:spacing w:before="0" w:beforeAutospacing="0" w:after="0" w:afterAutospacing="0"/>
        <w:ind w:firstLine="708"/>
        <w:rPr>
          <w:color w:val="000000"/>
          <w:szCs w:val="28"/>
          <w:lang w:val="kk-KZ"/>
        </w:rPr>
      </w:pPr>
    </w:p>
    <w:tbl>
      <w:tblPr>
        <w:tblStyle w:val="af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9"/>
        <w:gridCol w:w="3209"/>
        <w:gridCol w:w="3210"/>
      </w:tblGrid>
      <w:tr w:rsidR="00971C76" w14:paraId="3CF6FF69" w14:textId="77777777" w:rsidTr="009D133A">
        <w:trPr>
          <w:jc w:val="center"/>
        </w:trPr>
        <w:tc>
          <w:tcPr>
            <w:tcW w:w="3209" w:type="dxa"/>
            <w:vAlign w:val="center"/>
          </w:tcPr>
          <w:p w14:paraId="1D41DA0E" w14:textId="77777777" w:rsidR="00971C76" w:rsidRPr="001A4211" w:rsidRDefault="00971C76" w:rsidP="002509A8">
            <w:pPr>
              <w:pStyle w:val="ad"/>
              <w:adjustRightInd w:val="0"/>
              <w:snapToGrid w:val="0"/>
              <w:spacing w:before="0" w:beforeAutospacing="0" w:after="0" w:afterAutospacing="0"/>
              <w:jc w:val="center"/>
              <w:rPr>
                <w:lang w:val="kk-KZ"/>
              </w:rPr>
            </w:pPr>
          </w:p>
        </w:tc>
        <w:tc>
          <w:tcPr>
            <w:tcW w:w="3209" w:type="dxa"/>
            <w:vAlign w:val="center"/>
          </w:tcPr>
          <w:p w14:paraId="02570469" w14:textId="1B4C137D" w:rsidR="00971C76" w:rsidRPr="00A066A0" w:rsidRDefault="00971C76" w:rsidP="002509A8">
            <w:pPr>
              <w:pStyle w:val="ad"/>
              <w:adjustRightInd w:val="0"/>
              <w:snapToGrid w:val="0"/>
              <w:spacing w:before="0" w:beforeAutospacing="0" w:after="0" w:afterAutospacing="0"/>
              <w:jc w:val="center"/>
              <w:rPr>
                <w:lang w:val="en-US"/>
              </w:rPr>
            </w:pPr>
            <m:oMathPara>
              <m:oMath>
                <m:r>
                  <w:rPr>
                    <w:rFonts w:ascii="Cambria Math" w:hAnsi="Cambria Math"/>
                  </w:rPr>
                  <m:t>h</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rPr>
                    </m:ctrlPr>
                  </m:sSupPr>
                  <m:e>
                    <m:r>
                      <m:rPr>
                        <m:scr m:val="double-struck"/>
                        <m:sty m:val="p"/>
                      </m:rPr>
                      <w:rPr>
                        <w:rFonts w:ascii="Cambria Math" w:hAnsi="Cambria Math"/>
                      </w:rPr>
                      <m:t>R</m:t>
                    </m:r>
                  </m:e>
                  <m:sup>
                    <m:r>
                      <w:rPr>
                        <w:rFonts w:ascii="Cambria Math" w:hAnsi="Cambria Math"/>
                      </w:rPr>
                      <m:t>M</m:t>
                    </m:r>
                  </m:sup>
                </m:sSup>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m:t>
                </m:r>
              </m:oMath>
            </m:oMathPara>
          </w:p>
        </w:tc>
        <w:tc>
          <w:tcPr>
            <w:tcW w:w="3210" w:type="dxa"/>
          </w:tcPr>
          <w:p w14:paraId="5F50E1E5" w14:textId="38A30B7C" w:rsidR="00971C76" w:rsidRPr="00971C76" w:rsidRDefault="00971C76" w:rsidP="002509A8">
            <w:pPr>
              <w:pStyle w:val="ad"/>
              <w:adjustRightInd w:val="0"/>
              <w:snapToGrid w:val="0"/>
              <w:spacing w:before="0" w:beforeAutospacing="0" w:after="0" w:afterAutospacing="0"/>
              <w:jc w:val="right"/>
              <w:rPr>
                <w:lang w:val="en-US"/>
              </w:rPr>
            </w:pPr>
            <w:r>
              <w:rPr>
                <w:lang w:val="en-US"/>
              </w:rPr>
              <w:t>(1.3)</w:t>
            </w:r>
          </w:p>
        </w:tc>
      </w:tr>
    </w:tbl>
    <w:p w14:paraId="53B041C4" w14:textId="31671779" w:rsidR="006F2920" w:rsidRPr="00183D36" w:rsidRDefault="006F2920" w:rsidP="00AE0FCF">
      <w:pPr>
        <w:rPr>
          <w:szCs w:val="28"/>
          <w:lang w:val="en-US"/>
        </w:rPr>
      </w:pPr>
    </w:p>
    <w:p w14:paraId="1D20D6FE" w14:textId="782ECA7D" w:rsidR="00CE5915" w:rsidRPr="00780BAC" w:rsidRDefault="00001573" w:rsidP="00A6647D">
      <w:pPr>
        <w:pStyle w:val="ad"/>
        <w:spacing w:before="0" w:beforeAutospacing="0" w:after="0" w:afterAutospacing="0"/>
        <w:rPr>
          <w:color w:val="000000"/>
          <w:szCs w:val="28"/>
          <w:lang w:val="kk-KZ"/>
        </w:rPr>
      </w:pPr>
      <w:proofErr w:type="spellStart"/>
      <w:r w:rsidRPr="00001573">
        <w:rPr>
          <w:color w:val="000000"/>
          <w:szCs w:val="28"/>
        </w:rPr>
        <w:t>мұнда</w:t>
      </w:r>
      <w:proofErr w:type="spellEnd"/>
      <w:r w:rsidRPr="00001573">
        <w:rPr>
          <w:color w:val="000000"/>
          <w:szCs w:val="28"/>
          <w:lang w:val="en-US"/>
        </w:rPr>
        <w:t xml:space="preserve"> 1 </w:t>
      </w:r>
      <w:proofErr w:type="spellStart"/>
      <w:r w:rsidRPr="00001573">
        <w:rPr>
          <w:color w:val="000000"/>
          <w:szCs w:val="28"/>
        </w:rPr>
        <w:t>мәні</w:t>
      </w:r>
      <w:proofErr w:type="spellEnd"/>
      <w:r w:rsidRPr="00001573">
        <w:rPr>
          <w:color w:val="000000"/>
          <w:szCs w:val="28"/>
          <w:lang w:val="en-US"/>
        </w:rPr>
        <w:t xml:space="preserve"> </w:t>
      </w:r>
      <w:r w:rsidRPr="00001573">
        <w:rPr>
          <w:color w:val="000000"/>
          <w:szCs w:val="28"/>
        </w:rPr>
        <w:t>ЖФ</w:t>
      </w:r>
      <w:r w:rsidRPr="00001573">
        <w:rPr>
          <w:color w:val="000000"/>
          <w:szCs w:val="28"/>
          <w:lang w:val="en-US"/>
        </w:rPr>
        <w:t xml:space="preserve"> </w:t>
      </w:r>
      <w:proofErr w:type="spellStart"/>
      <w:r w:rsidRPr="00001573">
        <w:rPr>
          <w:color w:val="000000"/>
          <w:szCs w:val="28"/>
        </w:rPr>
        <w:t>эпизодының</w:t>
      </w:r>
      <w:proofErr w:type="spellEnd"/>
      <w:r w:rsidRPr="00001573">
        <w:rPr>
          <w:color w:val="000000"/>
          <w:szCs w:val="28"/>
          <w:lang w:val="en-US"/>
        </w:rPr>
        <w:t xml:space="preserve"> </w:t>
      </w:r>
      <w:proofErr w:type="spellStart"/>
      <w:r w:rsidRPr="00001573">
        <w:rPr>
          <w:color w:val="000000"/>
          <w:szCs w:val="28"/>
        </w:rPr>
        <w:t>болуына</w:t>
      </w:r>
      <w:proofErr w:type="spellEnd"/>
      <w:r w:rsidRPr="00001573">
        <w:rPr>
          <w:color w:val="000000"/>
          <w:szCs w:val="28"/>
          <w:lang w:val="en-US"/>
        </w:rPr>
        <w:t xml:space="preserve">, </w:t>
      </w:r>
      <w:r w:rsidRPr="00001573">
        <w:rPr>
          <w:color w:val="000000"/>
          <w:szCs w:val="28"/>
        </w:rPr>
        <w:t>ал</w:t>
      </w:r>
      <w:r w:rsidRPr="00001573">
        <w:rPr>
          <w:color w:val="000000"/>
          <w:szCs w:val="28"/>
          <w:lang w:val="en-US"/>
        </w:rPr>
        <w:t xml:space="preserve"> 0 </w:t>
      </w:r>
      <w:proofErr w:type="spellStart"/>
      <w:r w:rsidRPr="00001573">
        <w:rPr>
          <w:color w:val="000000"/>
          <w:szCs w:val="28"/>
        </w:rPr>
        <w:t>мәні</w:t>
      </w:r>
      <w:proofErr w:type="spellEnd"/>
      <w:r w:rsidRPr="00001573">
        <w:rPr>
          <w:color w:val="000000"/>
          <w:szCs w:val="28"/>
          <w:lang w:val="en-US"/>
        </w:rPr>
        <w:t xml:space="preserve"> </w:t>
      </w:r>
      <w:proofErr w:type="spellStart"/>
      <w:r w:rsidRPr="00001573">
        <w:rPr>
          <w:color w:val="000000"/>
          <w:szCs w:val="28"/>
        </w:rPr>
        <w:t>синустық</w:t>
      </w:r>
      <w:proofErr w:type="spellEnd"/>
      <w:r w:rsidRPr="00001573">
        <w:rPr>
          <w:color w:val="000000"/>
          <w:szCs w:val="28"/>
          <w:lang w:val="en-US"/>
        </w:rPr>
        <w:t xml:space="preserve"> </w:t>
      </w:r>
      <w:proofErr w:type="spellStart"/>
      <w:r w:rsidRPr="00001573">
        <w:rPr>
          <w:color w:val="000000"/>
          <w:szCs w:val="28"/>
        </w:rPr>
        <w:t>ырғаққа</w:t>
      </w:r>
      <w:proofErr w:type="spellEnd"/>
      <w:r w:rsidRPr="00001573">
        <w:rPr>
          <w:color w:val="000000"/>
          <w:szCs w:val="28"/>
          <w:lang w:val="en-US"/>
        </w:rPr>
        <w:t xml:space="preserve"> </w:t>
      </w:r>
      <w:proofErr w:type="spellStart"/>
      <w:r w:rsidRPr="00001573">
        <w:rPr>
          <w:color w:val="000000"/>
          <w:szCs w:val="28"/>
        </w:rPr>
        <w:t>сәйкес</w:t>
      </w:r>
      <w:proofErr w:type="spellEnd"/>
      <w:r w:rsidRPr="00001573">
        <w:rPr>
          <w:color w:val="000000"/>
          <w:szCs w:val="28"/>
          <w:lang w:val="en-US"/>
        </w:rPr>
        <w:t xml:space="preserve"> </w:t>
      </w:r>
      <w:proofErr w:type="spellStart"/>
      <w:r w:rsidRPr="00001573">
        <w:rPr>
          <w:color w:val="000000"/>
          <w:szCs w:val="28"/>
        </w:rPr>
        <w:t>келеді</w:t>
      </w:r>
      <w:proofErr w:type="spellEnd"/>
      <w:r w:rsidRPr="00001573">
        <w:rPr>
          <w:color w:val="000000"/>
          <w:szCs w:val="28"/>
          <w:lang w:val="en-US"/>
        </w:rPr>
        <w:t xml:space="preserve">. </w:t>
      </w:r>
      <w:r w:rsidR="005F2AF9">
        <w:rPr>
          <w:color w:val="000000"/>
          <w:szCs w:val="28"/>
          <w:lang w:val="kk-KZ"/>
        </w:rPr>
        <w:t>П</w:t>
      </w:r>
      <w:proofErr w:type="spellStart"/>
      <w:r w:rsidRPr="00001573">
        <w:rPr>
          <w:color w:val="000000"/>
          <w:szCs w:val="28"/>
        </w:rPr>
        <w:t>араметрі</w:t>
      </w:r>
      <w:proofErr w:type="spellEnd"/>
      <w:r w:rsidRPr="00001573">
        <w:rPr>
          <w:color w:val="000000"/>
          <w:szCs w:val="28"/>
          <w:lang w:val="en-US"/>
        </w:rPr>
        <w:t xml:space="preserve"> </w:t>
      </w:r>
      <w:proofErr w:type="spellStart"/>
      <w:r w:rsidRPr="00001573">
        <w:rPr>
          <w:color w:val="000000"/>
          <w:szCs w:val="28"/>
        </w:rPr>
        <w:t>бақылау</w:t>
      </w:r>
      <w:proofErr w:type="spellEnd"/>
      <w:r w:rsidRPr="00001573">
        <w:rPr>
          <w:color w:val="000000"/>
          <w:szCs w:val="28"/>
          <w:lang w:val="en-US"/>
        </w:rPr>
        <w:t xml:space="preserve"> </w:t>
      </w:r>
      <w:proofErr w:type="spellStart"/>
      <w:r w:rsidRPr="00001573">
        <w:rPr>
          <w:color w:val="000000"/>
          <w:szCs w:val="28"/>
        </w:rPr>
        <w:t>көлемін</w:t>
      </w:r>
      <w:proofErr w:type="spellEnd"/>
      <w:r w:rsidRPr="00001573">
        <w:rPr>
          <w:color w:val="000000"/>
          <w:szCs w:val="28"/>
          <w:lang w:val="en-US"/>
        </w:rPr>
        <w:t xml:space="preserve"> (</w:t>
      </w:r>
      <w:proofErr w:type="spellStart"/>
      <w:r w:rsidRPr="00001573">
        <w:rPr>
          <w:color w:val="000000"/>
          <w:szCs w:val="28"/>
        </w:rPr>
        <w:t>терезе</w:t>
      </w:r>
      <w:proofErr w:type="spellEnd"/>
      <w:r w:rsidRPr="00001573">
        <w:rPr>
          <w:color w:val="000000"/>
          <w:szCs w:val="28"/>
          <w:lang w:val="en-US"/>
        </w:rPr>
        <w:t xml:space="preserve"> </w:t>
      </w:r>
      <w:proofErr w:type="spellStart"/>
      <w:r w:rsidRPr="00001573">
        <w:rPr>
          <w:color w:val="000000"/>
          <w:szCs w:val="28"/>
        </w:rPr>
        <w:t>өлшемін</w:t>
      </w:r>
      <w:proofErr w:type="spellEnd"/>
      <w:r w:rsidRPr="00001573">
        <w:rPr>
          <w:color w:val="000000"/>
          <w:szCs w:val="28"/>
          <w:lang w:val="en-US"/>
        </w:rPr>
        <w:t xml:space="preserve">) </w:t>
      </w:r>
      <w:proofErr w:type="spellStart"/>
      <w:r w:rsidRPr="00001573">
        <w:rPr>
          <w:color w:val="000000"/>
          <w:szCs w:val="28"/>
        </w:rPr>
        <w:t>белгілейді</w:t>
      </w:r>
      <w:proofErr w:type="spellEnd"/>
      <w:r w:rsidRPr="00001573">
        <w:rPr>
          <w:color w:val="000000"/>
          <w:szCs w:val="28"/>
          <w:lang w:val="en-US"/>
        </w:rPr>
        <w:t xml:space="preserve"> </w:t>
      </w:r>
      <w:proofErr w:type="spellStart"/>
      <w:r w:rsidRPr="00001573">
        <w:rPr>
          <w:color w:val="000000"/>
          <w:szCs w:val="28"/>
        </w:rPr>
        <w:t>және</w:t>
      </w:r>
      <w:proofErr w:type="spellEnd"/>
      <w:r w:rsidRPr="00001573">
        <w:rPr>
          <w:color w:val="000000"/>
          <w:szCs w:val="28"/>
          <w:lang w:val="en-US"/>
        </w:rPr>
        <w:t xml:space="preserve"> </w:t>
      </w:r>
      <w:proofErr w:type="spellStart"/>
      <w:r w:rsidRPr="00001573">
        <w:rPr>
          <w:color w:val="000000"/>
          <w:szCs w:val="28"/>
        </w:rPr>
        <w:t>алгоритмдердің</w:t>
      </w:r>
      <w:proofErr w:type="spellEnd"/>
      <w:r w:rsidRPr="00001573">
        <w:rPr>
          <w:color w:val="000000"/>
          <w:szCs w:val="28"/>
          <w:lang w:val="en-US"/>
        </w:rPr>
        <w:t xml:space="preserve"> </w:t>
      </w:r>
      <w:proofErr w:type="spellStart"/>
      <w:r w:rsidRPr="00001573">
        <w:rPr>
          <w:color w:val="000000"/>
          <w:szCs w:val="28"/>
        </w:rPr>
        <w:t>сезімталдығы</w:t>
      </w:r>
      <w:proofErr w:type="spellEnd"/>
      <w:r w:rsidRPr="00001573">
        <w:rPr>
          <w:color w:val="000000"/>
          <w:szCs w:val="28"/>
          <w:lang w:val="en-US"/>
        </w:rPr>
        <w:t xml:space="preserve"> </w:t>
      </w:r>
      <w:r w:rsidRPr="00001573">
        <w:rPr>
          <w:color w:val="000000"/>
          <w:szCs w:val="28"/>
        </w:rPr>
        <w:t>мен</w:t>
      </w:r>
      <w:r w:rsidRPr="00001573">
        <w:rPr>
          <w:color w:val="000000"/>
          <w:szCs w:val="28"/>
          <w:lang w:val="en-US"/>
        </w:rPr>
        <w:t xml:space="preserve"> </w:t>
      </w:r>
      <w:proofErr w:type="spellStart"/>
      <w:r w:rsidRPr="00001573">
        <w:rPr>
          <w:color w:val="000000"/>
          <w:szCs w:val="28"/>
        </w:rPr>
        <w:t>ерекшелігіне</w:t>
      </w:r>
      <w:proofErr w:type="spellEnd"/>
      <w:r w:rsidRPr="00001573">
        <w:rPr>
          <w:color w:val="000000"/>
          <w:szCs w:val="28"/>
          <w:lang w:val="en-US"/>
        </w:rPr>
        <w:t xml:space="preserve"> </w:t>
      </w:r>
      <w:proofErr w:type="spellStart"/>
      <w:r w:rsidRPr="00001573">
        <w:rPr>
          <w:color w:val="000000"/>
          <w:szCs w:val="28"/>
        </w:rPr>
        <w:t>айтарлықтай</w:t>
      </w:r>
      <w:proofErr w:type="spellEnd"/>
      <w:r w:rsidRPr="00001573">
        <w:rPr>
          <w:color w:val="000000"/>
          <w:szCs w:val="28"/>
          <w:lang w:val="en-US"/>
        </w:rPr>
        <w:t xml:space="preserve"> </w:t>
      </w:r>
      <w:proofErr w:type="spellStart"/>
      <w:r w:rsidRPr="00001573">
        <w:rPr>
          <w:color w:val="000000"/>
          <w:szCs w:val="28"/>
        </w:rPr>
        <w:t>әсер</w:t>
      </w:r>
      <w:proofErr w:type="spellEnd"/>
      <w:r w:rsidRPr="00001573">
        <w:rPr>
          <w:color w:val="000000"/>
          <w:szCs w:val="28"/>
          <w:lang w:val="en-US"/>
        </w:rPr>
        <w:t xml:space="preserve"> </w:t>
      </w:r>
      <w:proofErr w:type="spellStart"/>
      <w:r w:rsidRPr="00001573">
        <w:rPr>
          <w:color w:val="000000"/>
          <w:szCs w:val="28"/>
        </w:rPr>
        <w:t>етеді</w:t>
      </w:r>
      <w:proofErr w:type="spellEnd"/>
      <w:r w:rsidRPr="00001573">
        <w:rPr>
          <w:color w:val="000000"/>
          <w:szCs w:val="28"/>
          <w:lang w:val="en-US"/>
        </w:rPr>
        <w:t xml:space="preserve"> [53, 56]. </w:t>
      </w:r>
      <w:proofErr w:type="spellStart"/>
      <w:r w:rsidRPr="00001573">
        <w:rPr>
          <w:color w:val="000000"/>
          <w:szCs w:val="28"/>
        </w:rPr>
        <w:t>Практикада</w:t>
      </w:r>
      <w:proofErr w:type="spellEnd"/>
      <w:r w:rsidRPr="00001573">
        <w:rPr>
          <w:color w:val="000000"/>
          <w:szCs w:val="28"/>
          <w:lang w:val="en-US"/>
        </w:rPr>
        <w:t xml:space="preserve"> R-</w:t>
      </w:r>
      <w:proofErr w:type="spellStart"/>
      <w:r w:rsidRPr="00001573">
        <w:rPr>
          <w:color w:val="000000"/>
          <w:szCs w:val="28"/>
        </w:rPr>
        <w:t>шыңдарын</w:t>
      </w:r>
      <w:proofErr w:type="spellEnd"/>
      <w:r w:rsidRPr="00001573">
        <w:rPr>
          <w:color w:val="000000"/>
          <w:szCs w:val="28"/>
          <w:lang w:val="en-US"/>
        </w:rPr>
        <w:t xml:space="preserve"> </w:t>
      </w:r>
      <w:proofErr w:type="spellStart"/>
      <w:r w:rsidRPr="00001573">
        <w:rPr>
          <w:color w:val="000000"/>
          <w:szCs w:val="28"/>
        </w:rPr>
        <w:t>автоматты</w:t>
      </w:r>
      <w:proofErr w:type="spellEnd"/>
      <w:r w:rsidRPr="00001573">
        <w:rPr>
          <w:color w:val="000000"/>
          <w:szCs w:val="28"/>
          <w:lang w:val="en-US"/>
        </w:rPr>
        <w:t xml:space="preserve"> </w:t>
      </w:r>
      <w:proofErr w:type="spellStart"/>
      <w:r w:rsidRPr="00001573">
        <w:rPr>
          <w:color w:val="000000"/>
          <w:szCs w:val="28"/>
        </w:rPr>
        <w:t>бөліп</w:t>
      </w:r>
      <w:proofErr w:type="spellEnd"/>
      <w:r w:rsidRPr="00001573">
        <w:rPr>
          <w:color w:val="000000"/>
          <w:szCs w:val="28"/>
          <w:lang w:val="en-US"/>
        </w:rPr>
        <w:t xml:space="preserve"> </w:t>
      </w:r>
      <w:proofErr w:type="spellStart"/>
      <w:r w:rsidRPr="00001573">
        <w:rPr>
          <w:color w:val="000000"/>
          <w:szCs w:val="28"/>
        </w:rPr>
        <w:t>шығарғаннан</w:t>
      </w:r>
      <w:proofErr w:type="spellEnd"/>
      <w:r w:rsidRPr="00001573">
        <w:rPr>
          <w:color w:val="000000"/>
          <w:szCs w:val="28"/>
          <w:lang w:val="en-US"/>
        </w:rPr>
        <w:t xml:space="preserve"> </w:t>
      </w:r>
      <w:proofErr w:type="spellStart"/>
      <w:r w:rsidRPr="00001573">
        <w:rPr>
          <w:color w:val="000000"/>
          <w:szCs w:val="28"/>
        </w:rPr>
        <w:t>кейін</w:t>
      </w:r>
      <w:proofErr w:type="spellEnd"/>
      <w:r w:rsidRPr="00001573">
        <w:rPr>
          <w:color w:val="000000"/>
          <w:szCs w:val="28"/>
          <w:lang w:val="en-US"/>
        </w:rPr>
        <w:t xml:space="preserve"> </w:t>
      </w:r>
      <w:proofErr w:type="spellStart"/>
      <w:r w:rsidRPr="00001573">
        <w:rPr>
          <w:color w:val="000000"/>
          <w:szCs w:val="28"/>
        </w:rPr>
        <w:t>уақыттық</w:t>
      </w:r>
      <w:proofErr w:type="spellEnd"/>
      <w:r w:rsidRPr="00001573">
        <w:rPr>
          <w:color w:val="000000"/>
          <w:szCs w:val="28"/>
          <w:lang w:val="en-US"/>
        </w:rPr>
        <w:t xml:space="preserve"> </w:t>
      </w:r>
      <w:proofErr w:type="spellStart"/>
      <w:r w:rsidRPr="00001573">
        <w:rPr>
          <w:color w:val="000000"/>
          <w:szCs w:val="28"/>
        </w:rPr>
        <w:t>қатар</w:t>
      </w:r>
      <w:proofErr w:type="spellEnd"/>
      <w:r w:rsidRPr="00001573">
        <w:rPr>
          <w:color w:val="000000"/>
          <w:szCs w:val="28"/>
          <w:lang w:val="en-US"/>
        </w:rPr>
        <w:t xml:space="preserve"> </w:t>
      </w:r>
      <w:r w:rsidR="005F2AF9">
        <w:rPr>
          <w:color w:val="000000"/>
          <w:szCs w:val="28"/>
          <w:lang w:val="kk-KZ"/>
        </w:rPr>
        <w:t>тізбекті</w:t>
      </w:r>
      <w:r w:rsidRPr="00001573">
        <w:rPr>
          <w:color w:val="000000"/>
          <w:szCs w:val="28"/>
          <w:lang w:val="en-US"/>
        </w:rPr>
        <w:t xml:space="preserve"> </w:t>
      </w:r>
      <w:proofErr w:type="spellStart"/>
      <w:r w:rsidRPr="00001573">
        <w:rPr>
          <w:color w:val="000000"/>
          <w:szCs w:val="28"/>
        </w:rPr>
        <w:t>немесе</w:t>
      </w:r>
      <w:proofErr w:type="spellEnd"/>
      <w:r w:rsidR="005F2AF9">
        <w:rPr>
          <w:color w:val="000000"/>
          <w:szCs w:val="28"/>
          <w:lang w:val="kk-KZ"/>
        </w:rPr>
        <w:t xml:space="preserve"> бір </w:t>
      </w:r>
      <w:r w:rsidR="005F2AF9" w:rsidRPr="005F2AF9">
        <w:rPr>
          <w:color w:val="000000"/>
          <w:szCs w:val="28"/>
          <w:lang w:val="en-US"/>
        </w:rPr>
        <w:t>-</w:t>
      </w:r>
      <w:r w:rsidR="005F2AF9">
        <w:rPr>
          <w:color w:val="000000"/>
          <w:szCs w:val="28"/>
          <w:lang w:val="kk-KZ"/>
        </w:rPr>
        <w:t xml:space="preserve"> </w:t>
      </w:r>
      <w:r w:rsidR="005F2AF9">
        <w:rPr>
          <w:color w:val="000000"/>
          <w:szCs w:val="28"/>
        </w:rPr>
        <w:t>б</w:t>
      </w:r>
      <w:r w:rsidR="005F2AF9">
        <w:rPr>
          <w:color w:val="000000"/>
          <w:szCs w:val="28"/>
          <w:lang w:val="kk-KZ"/>
        </w:rPr>
        <w:t>іріне</w:t>
      </w:r>
      <w:r w:rsidRPr="00001573">
        <w:rPr>
          <w:color w:val="000000"/>
          <w:szCs w:val="28"/>
          <w:lang w:val="en-US"/>
        </w:rPr>
        <w:t xml:space="preserve"> </w:t>
      </w:r>
      <w:proofErr w:type="spellStart"/>
      <w:r w:rsidRPr="00001573">
        <w:rPr>
          <w:color w:val="000000"/>
          <w:szCs w:val="28"/>
        </w:rPr>
        <w:t>ішінара</w:t>
      </w:r>
      <w:proofErr w:type="spellEnd"/>
      <w:r w:rsidRPr="00001573">
        <w:rPr>
          <w:color w:val="000000"/>
          <w:szCs w:val="28"/>
          <w:lang w:val="en-US"/>
        </w:rPr>
        <w:t xml:space="preserve"> </w:t>
      </w:r>
      <w:proofErr w:type="spellStart"/>
      <w:r w:rsidRPr="00001573">
        <w:rPr>
          <w:color w:val="000000"/>
          <w:szCs w:val="28"/>
        </w:rPr>
        <w:t>қабаттасатын</w:t>
      </w:r>
      <w:proofErr w:type="spellEnd"/>
      <w:r w:rsidRPr="00001573">
        <w:rPr>
          <w:color w:val="000000"/>
          <w:szCs w:val="28"/>
          <w:lang w:val="en-US"/>
        </w:rPr>
        <w:t xml:space="preserve"> </w:t>
      </w:r>
      <w:proofErr w:type="spellStart"/>
      <w:r w:rsidRPr="00001573">
        <w:rPr>
          <w:color w:val="000000"/>
          <w:szCs w:val="28"/>
        </w:rPr>
        <w:t>терезелерде</w:t>
      </w:r>
      <w:proofErr w:type="spellEnd"/>
      <w:r w:rsidRPr="00001573">
        <w:rPr>
          <w:color w:val="000000"/>
          <w:szCs w:val="28"/>
          <w:lang w:val="en-US"/>
        </w:rPr>
        <w:t xml:space="preserve"> </w:t>
      </w:r>
      <w:proofErr w:type="spellStart"/>
      <w:r w:rsidRPr="00001573">
        <w:rPr>
          <w:color w:val="000000"/>
          <w:szCs w:val="28"/>
        </w:rPr>
        <w:t>талданады</w:t>
      </w:r>
      <w:proofErr w:type="spellEnd"/>
      <w:r w:rsidRPr="00001573">
        <w:rPr>
          <w:color w:val="000000"/>
          <w:szCs w:val="28"/>
          <w:lang w:val="en-US"/>
        </w:rPr>
        <w:t xml:space="preserve"> </w:t>
      </w:r>
      <w:proofErr w:type="spellStart"/>
      <w:r w:rsidRPr="00001573">
        <w:rPr>
          <w:color w:val="000000"/>
          <w:szCs w:val="28"/>
        </w:rPr>
        <w:t>және</w:t>
      </w:r>
      <w:proofErr w:type="spellEnd"/>
      <w:r w:rsidRPr="00001573">
        <w:rPr>
          <w:color w:val="000000"/>
          <w:szCs w:val="28"/>
          <w:lang w:val="en-US"/>
        </w:rPr>
        <w:t xml:space="preserve"> </w:t>
      </w:r>
      <w:proofErr w:type="spellStart"/>
      <w:r w:rsidRPr="00001573">
        <w:rPr>
          <w:color w:val="000000"/>
          <w:szCs w:val="28"/>
        </w:rPr>
        <w:t>әрбір</w:t>
      </w:r>
      <w:proofErr w:type="spellEnd"/>
      <w:r w:rsidRPr="00001573">
        <w:rPr>
          <w:color w:val="000000"/>
          <w:szCs w:val="28"/>
          <w:lang w:val="en-US"/>
        </w:rPr>
        <w:t xml:space="preserve"> </w:t>
      </w:r>
      <w:proofErr w:type="spellStart"/>
      <w:r w:rsidRPr="00001573">
        <w:rPr>
          <w:color w:val="000000"/>
          <w:szCs w:val="28"/>
        </w:rPr>
        <w:t>терезе</w:t>
      </w:r>
      <w:proofErr w:type="spellEnd"/>
      <w:r w:rsidRPr="00001573">
        <w:rPr>
          <w:color w:val="000000"/>
          <w:szCs w:val="28"/>
          <w:lang w:val="en-US"/>
        </w:rPr>
        <w:t xml:space="preserve"> </w:t>
      </w:r>
      <w:proofErr w:type="spellStart"/>
      <w:r w:rsidRPr="00001573">
        <w:rPr>
          <w:color w:val="000000"/>
          <w:szCs w:val="28"/>
        </w:rPr>
        <w:t>үшін</w:t>
      </w:r>
      <w:proofErr w:type="spellEnd"/>
      <w:r w:rsidRPr="00001573">
        <w:rPr>
          <w:color w:val="000000"/>
          <w:szCs w:val="28"/>
          <w:lang w:val="en-US"/>
        </w:rPr>
        <w:t xml:space="preserve"> </w:t>
      </w:r>
      <w:proofErr w:type="spellStart"/>
      <w:r w:rsidRPr="00001573">
        <w:rPr>
          <w:color w:val="000000"/>
          <w:szCs w:val="28"/>
        </w:rPr>
        <w:t>ырғақ</w:t>
      </w:r>
      <w:proofErr w:type="spellEnd"/>
      <w:r w:rsidRPr="00001573">
        <w:rPr>
          <w:color w:val="000000"/>
          <w:szCs w:val="28"/>
          <w:lang w:val="en-US"/>
        </w:rPr>
        <w:t xml:space="preserve"> </w:t>
      </w:r>
      <w:proofErr w:type="spellStart"/>
      <w:r w:rsidRPr="00001573">
        <w:rPr>
          <w:color w:val="000000"/>
          <w:szCs w:val="28"/>
        </w:rPr>
        <w:t>түрі</w:t>
      </w:r>
      <w:proofErr w:type="spellEnd"/>
      <w:r w:rsidRPr="00001573">
        <w:rPr>
          <w:color w:val="000000"/>
          <w:szCs w:val="28"/>
          <w:lang w:val="en-US"/>
        </w:rPr>
        <w:t xml:space="preserve"> </w:t>
      </w:r>
      <w:proofErr w:type="spellStart"/>
      <w:r w:rsidRPr="00001573">
        <w:rPr>
          <w:color w:val="000000"/>
          <w:szCs w:val="28"/>
        </w:rPr>
        <w:t>туралы</w:t>
      </w:r>
      <w:proofErr w:type="spellEnd"/>
      <w:r w:rsidRPr="00001573">
        <w:rPr>
          <w:color w:val="000000"/>
          <w:szCs w:val="28"/>
          <w:lang w:val="en-US"/>
        </w:rPr>
        <w:t xml:space="preserve"> </w:t>
      </w:r>
      <w:proofErr w:type="spellStart"/>
      <w:r w:rsidRPr="00001573">
        <w:rPr>
          <w:color w:val="000000"/>
          <w:szCs w:val="28"/>
        </w:rPr>
        <w:t>шешім</w:t>
      </w:r>
      <w:proofErr w:type="spellEnd"/>
      <w:r w:rsidRPr="00001573">
        <w:rPr>
          <w:color w:val="000000"/>
          <w:szCs w:val="28"/>
          <w:lang w:val="en-US"/>
        </w:rPr>
        <w:t xml:space="preserve"> </w:t>
      </w:r>
      <w:proofErr w:type="spellStart"/>
      <w:r w:rsidRPr="00001573">
        <w:rPr>
          <w:color w:val="000000"/>
          <w:szCs w:val="28"/>
        </w:rPr>
        <w:t>қабылданады</w:t>
      </w:r>
      <w:proofErr w:type="spellEnd"/>
      <w:r w:rsidR="00CE5915" w:rsidRPr="00001573">
        <w:rPr>
          <w:color w:val="000000"/>
          <w:szCs w:val="28"/>
          <w:lang w:val="en-US"/>
        </w:rPr>
        <w:t>.</w:t>
      </w:r>
    </w:p>
    <w:p w14:paraId="01D58E4C" w14:textId="2FF95483" w:rsidR="00CE5915" w:rsidRPr="00780BAC" w:rsidRDefault="00465967" w:rsidP="00A6647D">
      <w:pPr>
        <w:pStyle w:val="ad"/>
        <w:spacing w:before="0" w:beforeAutospacing="0" w:after="0" w:afterAutospacing="0"/>
        <w:ind w:firstLine="708"/>
        <w:rPr>
          <w:color w:val="000000"/>
          <w:szCs w:val="28"/>
          <w:lang w:val="kk-KZ"/>
        </w:rPr>
      </w:pPr>
      <w:r w:rsidRPr="00465967">
        <w:rPr>
          <w:color w:val="000000"/>
          <w:szCs w:val="28"/>
          <w:lang w:val="kk-KZ"/>
        </w:rPr>
        <w:t xml:space="preserve">Талдау терезесінің ұзақтығын таңдау ЖФ эпизодтарының клиникалық түсіндірілуімен байланысты: клиникалық практикада ≥30 секунд ұзақтықтағы эпизодтар жиі маңызды деп </w:t>
      </w:r>
      <w:r w:rsidR="005F2AF9">
        <w:rPr>
          <w:color w:val="000000"/>
          <w:szCs w:val="28"/>
          <w:lang w:val="kk-KZ"/>
        </w:rPr>
        <w:t>саналады</w:t>
      </w:r>
      <w:r w:rsidRPr="00465967">
        <w:rPr>
          <w:color w:val="000000"/>
          <w:szCs w:val="28"/>
          <w:lang w:val="kk-KZ"/>
        </w:rPr>
        <w:t xml:space="preserve"> [56]. Терезені </w:t>
      </w:r>
      <w:r w:rsidR="005F2AF9">
        <w:rPr>
          <w:color w:val="000000"/>
          <w:szCs w:val="28"/>
          <w:lang w:val="kk-KZ"/>
        </w:rPr>
        <w:t>ұзақтығын арттыру</w:t>
      </w:r>
      <w:r w:rsidRPr="00465967">
        <w:rPr>
          <w:color w:val="000000"/>
          <w:szCs w:val="28"/>
          <w:lang w:val="kk-KZ"/>
        </w:rPr>
        <w:t xml:space="preserve"> есептелетін белгілердің статистикалық тұрақтылығын </w:t>
      </w:r>
      <w:r w:rsidR="00B87FC9">
        <w:rPr>
          <w:color w:val="000000"/>
          <w:szCs w:val="28"/>
          <w:lang w:val="kk-KZ"/>
        </w:rPr>
        <w:t>жақсартады</w:t>
      </w:r>
      <w:r w:rsidRPr="00465967">
        <w:rPr>
          <w:color w:val="000000"/>
          <w:szCs w:val="28"/>
          <w:lang w:val="kk-KZ"/>
        </w:rPr>
        <w:t xml:space="preserve">, </w:t>
      </w:r>
      <w:r w:rsidR="00B87FC9">
        <w:rPr>
          <w:color w:val="000000"/>
          <w:szCs w:val="28"/>
          <w:lang w:val="kk-KZ"/>
        </w:rPr>
        <w:t xml:space="preserve">бірақта </w:t>
      </w:r>
      <w:r w:rsidRPr="00465967">
        <w:rPr>
          <w:color w:val="000000"/>
          <w:szCs w:val="28"/>
          <w:lang w:val="kk-KZ"/>
        </w:rPr>
        <w:t>эпизод</w:t>
      </w:r>
      <w:r w:rsidR="00B87FC9">
        <w:rPr>
          <w:color w:val="000000"/>
          <w:szCs w:val="28"/>
          <w:lang w:val="kk-KZ"/>
        </w:rPr>
        <w:t>тың</w:t>
      </w:r>
      <w:r w:rsidRPr="00465967">
        <w:rPr>
          <w:color w:val="000000"/>
          <w:szCs w:val="28"/>
          <w:lang w:val="kk-KZ"/>
        </w:rPr>
        <w:t xml:space="preserve"> басталуын анықтауд</w:t>
      </w:r>
      <w:r w:rsidR="00B87FC9">
        <w:rPr>
          <w:color w:val="000000"/>
          <w:szCs w:val="28"/>
          <w:lang w:val="kk-KZ"/>
        </w:rPr>
        <w:t>а</w:t>
      </w:r>
      <w:r w:rsidRPr="00465967">
        <w:rPr>
          <w:color w:val="000000"/>
          <w:szCs w:val="28"/>
          <w:lang w:val="kk-KZ"/>
        </w:rPr>
        <w:t xml:space="preserve"> кешігуін арттыруы мүмкін, бұл мониторингтік жүйелер үшін өте маңызды [54, 56]. Осылайша, дәлдік пен жеделдік арасындағы </w:t>
      </w:r>
      <w:r w:rsidR="00B87FC9">
        <w:rPr>
          <w:color w:val="000000"/>
          <w:szCs w:val="28"/>
          <w:lang w:val="kk-KZ"/>
        </w:rPr>
        <w:t xml:space="preserve">тепе </w:t>
      </w:r>
      <w:r w:rsidR="00B87FC9" w:rsidRPr="00B87FC9">
        <w:rPr>
          <w:color w:val="000000"/>
          <w:szCs w:val="28"/>
          <w:lang w:val="kk-KZ"/>
        </w:rPr>
        <w:t xml:space="preserve">- </w:t>
      </w:r>
      <w:r w:rsidR="00B87FC9">
        <w:rPr>
          <w:color w:val="000000"/>
          <w:szCs w:val="28"/>
          <w:lang w:val="kk-KZ"/>
        </w:rPr>
        <w:t xml:space="preserve">теңдікті сақтау </w:t>
      </w:r>
      <w:r w:rsidRPr="00465967">
        <w:rPr>
          <w:color w:val="000000"/>
          <w:szCs w:val="28"/>
          <w:lang w:val="kk-KZ"/>
        </w:rPr>
        <w:t xml:space="preserve">үздіксіз бақылау </w:t>
      </w:r>
      <w:r w:rsidR="00B87FC9">
        <w:rPr>
          <w:color w:val="000000"/>
          <w:szCs w:val="28"/>
          <w:lang w:val="kk-KZ"/>
        </w:rPr>
        <w:t xml:space="preserve">кезінде </w:t>
      </w:r>
      <w:r w:rsidRPr="00465967">
        <w:rPr>
          <w:color w:val="000000"/>
          <w:szCs w:val="28"/>
          <w:lang w:val="kk-KZ"/>
        </w:rPr>
        <w:t>ЖФ анықтауд</w:t>
      </w:r>
      <w:r w:rsidR="00B87FC9">
        <w:rPr>
          <w:color w:val="000000"/>
          <w:szCs w:val="28"/>
          <w:lang w:val="kk-KZ"/>
        </w:rPr>
        <w:t>а басты міндеттердің бірі болып табылады.</w:t>
      </w:r>
      <w:r w:rsidRPr="00465967">
        <w:rPr>
          <w:color w:val="000000"/>
          <w:szCs w:val="28"/>
          <w:lang w:val="kk-KZ"/>
        </w:rPr>
        <w:t xml:space="preserve"> </w:t>
      </w:r>
    </w:p>
    <w:p w14:paraId="491D48E1" w14:textId="0527CB44" w:rsidR="00CE5915" w:rsidRPr="00780BAC" w:rsidRDefault="00E53D05" w:rsidP="00A6647D">
      <w:pPr>
        <w:pStyle w:val="ad"/>
        <w:spacing w:before="0" w:beforeAutospacing="0" w:after="0" w:afterAutospacing="0"/>
        <w:ind w:firstLine="708"/>
        <w:rPr>
          <w:color w:val="000000"/>
          <w:szCs w:val="28"/>
          <w:lang w:val="kk-KZ"/>
        </w:rPr>
      </w:pPr>
      <w:r>
        <w:rPr>
          <w:color w:val="000000"/>
          <w:szCs w:val="28"/>
          <w:lang w:val="kk-KZ"/>
        </w:rPr>
        <w:t>Интервало</w:t>
      </w:r>
      <w:r w:rsidRPr="00E53D05">
        <w:rPr>
          <w:color w:val="000000"/>
          <w:szCs w:val="28"/>
          <w:lang w:val="kk-KZ"/>
        </w:rPr>
        <w:t xml:space="preserve">граммалық талдаудың </w:t>
      </w:r>
      <w:r w:rsidR="00B87FC9">
        <w:rPr>
          <w:color w:val="000000"/>
          <w:szCs w:val="28"/>
          <w:lang w:val="kk-KZ"/>
        </w:rPr>
        <w:t>көпшілік</w:t>
      </w:r>
      <w:r w:rsidRPr="00E53D05">
        <w:rPr>
          <w:color w:val="000000"/>
          <w:szCs w:val="28"/>
          <w:lang w:val="kk-KZ"/>
        </w:rPr>
        <w:t xml:space="preserve"> әдістері R-шыңдары</w:t>
      </w:r>
      <w:r w:rsidR="00B87FC9">
        <w:rPr>
          <w:color w:val="000000"/>
          <w:szCs w:val="28"/>
          <w:lang w:val="kk-KZ"/>
        </w:rPr>
        <w:t>ның</w:t>
      </w:r>
      <w:r w:rsidRPr="00E53D05">
        <w:rPr>
          <w:color w:val="000000"/>
          <w:szCs w:val="28"/>
          <w:lang w:val="kk-KZ"/>
        </w:rPr>
        <w:t xml:space="preserve"> координаталарын RR-интервалдар тізбегіне түрлендір</w:t>
      </w:r>
      <w:r w:rsidR="00B87FC9">
        <w:rPr>
          <w:color w:val="000000"/>
          <w:szCs w:val="28"/>
          <w:lang w:val="kk-KZ"/>
        </w:rPr>
        <w:t>іп</w:t>
      </w:r>
      <w:r w:rsidRPr="00E53D05">
        <w:rPr>
          <w:color w:val="000000"/>
          <w:szCs w:val="28"/>
          <w:lang w:val="kk-KZ"/>
        </w:rPr>
        <w:t xml:space="preserve"> пайдаланады [54, 57, 58]. Зерттеулердің ұзақ тарихына қарамастан, ЖФ кезінде ырғақтың квазихаостық сипатын толық</w:t>
      </w:r>
      <w:r w:rsidR="00B87FC9">
        <w:rPr>
          <w:color w:val="000000"/>
          <w:szCs w:val="28"/>
          <w:lang w:val="kk-KZ"/>
        </w:rPr>
        <w:t xml:space="preserve">тай көрсететін бірегей және нақты критерилер әлі күнге дейін қабылданған емес. </w:t>
      </w:r>
      <w:r w:rsidR="00FA0DBC">
        <w:rPr>
          <w:color w:val="000000"/>
          <w:szCs w:val="28"/>
          <w:lang w:val="kk-KZ"/>
        </w:rPr>
        <w:t>Бастапқы</w:t>
      </w:r>
      <w:r w:rsidRPr="00E53D05">
        <w:rPr>
          <w:color w:val="000000"/>
          <w:szCs w:val="28"/>
          <w:lang w:val="kk-KZ"/>
        </w:rPr>
        <w:t xml:space="preserve"> жұмыстар ЖФ кезіндегі RR-тізбектерін кездейсоқ процесс ретінде түсінд</w:t>
      </w:r>
      <w:r w:rsidR="00FA0DBC">
        <w:rPr>
          <w:color w:val="000000"/>
          <w:szCs w:val="28"/>
          <w:lang w:val="kk-KZ"/>
        </w:rPr>
        <w:t>ірген</w:t>
      </w:r>
      <w:r w:rsidRPr="00E53D05">
        <w:rPr>
          <w:color w:val="000000"/>
          <w:szCs w:val="28"/>
          <w:lang w:val="kk-KZ"/>
        </w:rPr>
        <w:t xml:space="preserve"> [59], алайда кейінгі зерттеулер</w:t>
      </w:r>
      <w:r w:rsidR="00FA0DBC">
        <w:rPr>
          <w:color w:val="000000"/>
          <w:szCs w:val="28"/>
          <w:lang w:val="kk-KZ"/>
        </w:rPr>
        <w:t xml:space="preserve"> бұл тізбекте </w:t>
      </w:r>
      <w:r w:rsidRPr="00E53D05">
        <w:rPr>
          <w:color w:val="000000"/>
          <w:szCs w:val="28"/>
          <w:lang w:val="kk-KZ"/>
        </w:rPr>
        <w:t xml:space="preserve">жеке автокорреляциялық және динамикалық ерекшеліктердің болуын </w:t>
      </w:r>
      <w:r w:rsidR="00FA0DBC">
        <w:rPr>
          <w:color w:val="000000"/>
          <w:szCs w:val="28"/>
          <w:lang w:val="kk-KZ"/>
        </w:rPr>
        <w:lastRenderedPageBreak/>
        <w:t>анықтап</w:t>
      </w:r>
      <w:r w:rsidRPr="00E53D05">
        <w:rPr>
          <w:color w:val="000000"/>
          <w:szCs w:val="28"/>
          <w:lang w:val="kk-KZ"/>
        </w:rPr>
        <w:t>, ырғақтың күрделірек құрылым</w:t>
      </w:r>
      <w:r w:rsidR="00FA0DBC">
        <w:rPr>
          <w:color w:val="000000"/>
          <w:szCs w:val="28"/>
          <w:lang w:val="kk-KZ"/>
        </w:rPr>
        <w:t>ға ие екені көрсетті</w:t>
      </w:r>
      <w:r w:rsidRPr="00E53D05">
        <w:rPr>
          <w:color w:val="000000"/>
          <w:szCs w:val="28"/>
          <w:lang w:val="kk-KZ"/>
        </w:rPr>
        <w:t xml:space="preserve"> [57]. Нәтижесінде әдебиетте уақыттық қатардың тұрақсыздығы мен «күрделілігін» сандық </w:t>
      </w:r>
      <w:r w:rsidR="00FA0DBC">
        <w:rPr>
          <w:color w:val="000000"/>
          <w:szCs w:val="28"/>
          <w:lang w:val="kk-KZ"/>
        </w:rPr>
        <w:t xml:space="preserve">тұрғыда </w:t>
      </w:r>
      <w:r w:rsidRPr="00E53D05">
        <w:rPr>
          <w:color w:val="000000"/>
          <w:szCs w:val="28"/>
          <w:lang w:val="kk-KZ"/>
        </w:rPr>
        <w:t xml:space="preserve">сипаттауға </w:t>
      </w:r>
      <w:r w:rsidR="00FA0DBC">
        <w:rPr>
          <w:color w:val="000000"/>
          <w:szCs w:val="28"/>
          <w:lang w:val="kk-KZ"/>
        </w:rPr>
        <w:t>арналған</w:t>
      </w:r>
      <w:r w:rsidRPr="00E53D05">
        <w:rPr>
          <w:color w:val="000000"/>
          <w:szCs w:val="28"/>
          <w:lang w:val="kk-KZ"/>
        </w:rPr>
        <w:t xml:space="preserve"> белгілер мен әдістер</w:t>
      </w:r>
      <w:r w:rsidR="00FA0DBC">
        <w:rPr>
          <w:color w:val="000000"/>
          <w:szCs w:val="28"/>
          <w:lang w:val="kk-KZ"/>
        </w:rPr>
        <w:t xml:space="preserve"> дамыды.</w:t>
      </w:r>
    </w:p>
    <w:p w14:paraId="22BB461F" w14:textId="52B99A18" w:rsidR="00CE5915" w:rsidRPr="00780BAC" w:rsidRDefault="00705386" w:rsidP="00A6647D">
      <w:pPr>
        <w:pStyle w:val="ad"/>
        <w:spacing w:before="0" w:beforeAutospacing="0" w:after="0" w:afterAutospacing="0"/>
        <w:ind w:firstLine="708"/>
        <w:rPr>
          <w:color w:val="000000"/>
          <w:szCs w:val="28"/>
          <w:lang w:val="kk-KZ"/>
        </w:rPr>
      </w:pPr>
      <w:r w:rsidRPr="00705386">
        <w:rPr>
          <w:color w:val="000000"/>
          <w:szCs w:val="28"/>
          <w:lang w:val="kk-KZ"/>
        </w:rPr>
        <w:t xml:space="preserve">Ерте формализацияланған </w:t>
      </w:r>
      <w:r w:rsidR="00FA0DBC">
        <w:rPr>
          <w:color w:val="000000"/>
          <w:szCs w:val="28"/>
          <w:lang w:val="kk-KZ"/>
        </w:rPr>
        <w:t>әдістердің</w:t>
      </w:r>
      <w:r w:rsidRPr="00705386">
        <w:rPr>
          <w:color w:val="000000"/>
          <w:szCs w:val="28"/>
          <w:lang w:val="kk-KZ"/>
        </w:rPr>
        <w:t xml:space="preserve"> бірі Марков тізбектеріне негізделген модельдер болды, мұнда RR-интервалдар бірнеше класқа квантт</w:t>
      </w:r>
      <w:r w:rsidR="00FA0DBC">
        <w:rPr>
          <w:color w:val="000000"/>
          <w:szCs w:val="28"/>
          <w:lang w:val="kk-KZ"/>
        </w:rPr>
        <w:t>а</w:t>
      </w:r>
      <w:r w:rsidR="001E34CC">
        <w:rPr>
          <w:color w:val="000000"/>
          <w:szCs w:val="28"/>
          <w:lang w:val="kk-KZ"/>
        </w:rPr>
        <w:t>лған</w:t>
      </w:r>
      <w:r w:rsidRPr="00705386">
        <w:rPr>
          <w:color w:val="000000"/>
          <w:szCs w:val="28"/>
          <w:lang w:val="kk-KZ"/>
        </w:rPr>
        <w:t xml:space="preserve">, ал ырғақ символдық тізбек ретінде ұсынылды [61, 62]. Мұндай әдістер жоғары сезімталдық </w:t>
      </w:r>
      <w:r w:rsidR="00FA0DBC">
        <w:rPr>
          <w:color w:val="000000"/>
          <w:szCs w:val="28"/>
          <w:lang w:val="kk-KZ"/>
        </w:rPr>
        <w:t>ие болғанымен</w:t>
      </w:r>
      <w:r w:rsidRPr="00705386">
        <w:rPr>
          <w:color w:val="000000"/>
          <w:szCs w:val="28"/>
          <w:lang w:val="kk-KZ"/>
        </w:rPr>
        <w:t xml:space="preserve">, олар </w:t>
      </w:r>
      <w:r w:rsidR="00FA0DBC">
        <w:rPr>
          <w:color w:val="000000"/>
          <w:szCs w:val="28"/>
          <w:lang w:val="kk-KZ"/>
        </w:rPr>
        <w:t xml:space="preserve">үлкен </w:t>
      </w:r>
      <w:r w:rsidRPr="00705386">
        <w:rPr>
          <w:color w:val="000000"/>
          <w:szCs w:val="28"/>
          <w:lang w:val="kk-KZ"/>
        </w:rPr>
        <w:t>көлемді деректерді (</w:t>
      </w:r>
      <w:r w:rsidR="00FA0DBC">
        <w:rPr>
          <w:color w:val="000000"/>
          <w:szCs w:val="28"/>
          <w:lang w:val="kk-KZ"/>
        </w:rPr>
        <w:t>ұзақ</w:t>
      </w:r>
      <w:r w:rsidRPr="00705386">
        <w:rPr>
          <w:color w:val="000000"/>
          <w:szCs w:val="28"/>
          <w:lang w:val="kk-KZ"/>
        </w:rPr>
        <w:t xml:space="preserve"> бақылау терезелерін) қажет етті және </w:t>
      </w:r>
      <w:r w:rsidR="00FA0DBC">
        <w:rPr>
          <w:color w:val="000000"/>
          <w:szCs w:val="28"/>
          <w:lang w:val="kk-KZ"/>
        </w:rPr>
        <w:t xml:space="preserve">де </w:t>
      </w:r>
      <w:r w:rsidRPr="00705386">
        <w:rPr>
          <w:color w:val="000000"/>
          <w:szCs w:val="28"/>
          <w:lang w:val="kk-KZ"/>
        </w:rPr>
        <w:t>жиі төмендетілген ерекшелікпен сипатталды, бұл оларды</w:t>
      </w:r>
      <w:r w:rsidR="00FA0DBC">
        <w:rPr>
          <w:color w:val="000000"/>
          <w:szCs w:val="28"/>
          <w:lang w:val="kk-KZ"/>
        </w:rPr>
        <w:t>ң</w:t>
      </w:r>
      <w:r w:rsidRPr="00705386">
        <w:rPr>
          <w:color w:val="000000"/>
          <w:szCs w:val="28"/>
          <w:lang w:val="kk-KZ"/>
        </w:rPr>
        <w:t xml:space="preserve"> жедел мониторинг міндеттерінде </w:t>
      </w:r>
      <w:r w:rsidR="00FA0DBC">
        <w:rPr>
          <w:color w:val="000000"/>
          <w:szCs w:val="28"/>
          <w:lang w:val="kk-KZ"/>
        </w:rPr>
        <w:t xml:space="preserve">қолданылуын шектеді </w:t>
      </w:r>
      <w:r w:rsidRPr="00705386">
        <w:rPr>
          <w:color w:val="000000"/>
          <w:szCs w:val="28"/>
          <w:lang w:val="kk-KZ"/>
        </w:rPr>
        <w:t>[63]</w:t>
      </w:r>
      <w:r w:rsidR="00CE5915" w:rsidRPr="00705386">
        <w:rPr>
          <w:color w:val="000000"/>
          <w:szCs w:val="28"/>
          <w:lang w:val="kk-KZ"/>
        </w:rPr>
        <w:t>.</w:t>
      </w:r>
    </w:p>
    <w:p w14:paraId="6D6C5375" w14:textId="1790EF95" w:rsidR="00CE5915" w:rsidRPr="00780BAC" w:rsidRDefault="002F4673" w:rsidP="00A6647D">
      <w:pPr>
        <w:pStyle w:val="ad"/>
        <w:spacing w:before="0" w:beforeAutospacing="0" w:after="0" w:afterAutospacing="0"/>
        <w:ind w:firstLine="708"/>
        <w:rPr>
          <w:color w:val="000000"/>
          <w:szCs w:val="28"/>
          <w:lang w:val="kk-KZ"/>
        </w:rPr>
      </w:pPr>
      <w:r w:rsidRPr="002F4673">
        <w:rPr>
          <w:color w:val="000000"/>
          <w:szCs w:val="28"/>
          <w:lang w:val="kk-KZ"/>
        </w:rPr>
        <w:t xml:space="preserve">MIT-BIH Atrial Fibrillation Database (AFDB) </w:t>
      </w:r>
      <w:r w:rsidR="001E34CC">
        <w:rPr>
          <w:color w:val="000000"/>
          <w:szCs w:val="28"/>
          <w:lang w:val="kk-KZ"/>
        </w:rPr>
        <w:t>[</w:t>
      </w:r>
      <w:r w:rsidR="001E34CC" w:rsidRPr="001E34CC">
        <w:rPr>
          <w:color w:val="000000"/>
          <w:szCs w:val="28"/>
          <w:lang w:val="kk-KZ"/>
        </w:rPr>
        <w:t>60</w:t>
      </w:r>
      <w:r w:rsidR="001E34CC">
        <w:rPr>
          <w:color w:val="000000"/>
          <w:szCs w:val="28"/>
          <w:lang w:val="kk-KZ"/>
        </w:rPr>
        <w:t>]</w:t>
      </w:r>
      <w:r w:rsidR="001E34CC" w:rsidRPr="001E34CC">
        <w:rPr>
          <w:color w:val="000000"/>
          <w:szCs w:val="28"/>
          <w:lang w:val="kk-KZ"/>
        </w:rPr>
        <w:t xml:space="preserve"> </w:t>
      </w:r>
      <w:r w:rsidRPr="002F4673">
        <w:rPr>
          <w:color w:val="000000"/>
          <w:szCs w:val="28"/>
          <w:lang w:val="kk-KZ"/>
        </w:rPr>
        <w:t xml:space="preserve">деректер қорының </w:t>
      </w:r>
      <w:r w:rsidR="001E34CC">
        <w:rPr>
          <w:color w:val="000000"/>
          <w:szCs w:val="28"/>
          <w:lang w:val="kk-KZ"/>
        </w:rPr>
        <w:t>құлылуы</w:t>
      </w:r>
      <w:r w:rsidRPr="002F4673">
        <w:rPr>
          <w:color w:val="000000"/>
          <w:szCs w:val="28"/>
          <w:lang w:val="kk-KZ"/>
        </w:rPr>
        <w:t xml:space="preserve"> зерттеулердің дамуына және</w:t>
      </w:r>
      <w:r w:rsidR="001E34CC">
        <w:rPr>
          <w:color w:val="000000"/>
          <w:szCs w:val="28"/>
          <w:lang w:val="kk-KZ"/>
        </w:rPr>
        <w:t xml:space="preserve"> нәтижелердің</w:t>
      </w:r>
      <w:r w:rsidRPr="002F4673">
        <w:rPr>
          <w:color w:val="000000"/>
          <w:szCs w:val="28"/>
          <w:lang w:val="kk-KZ"/>
        </w:rPr>
        <w:t xml:space="preserve"> салыстырмалылығына айтарлықтай үлес қосты; бұл деректер қоры ЖФ эпизодтары белгіленген ұзақ мерзімді ЭКГ-жазбаларын қамтиды </w:t>
      </w:r>
      <w:r w:rsidR="001E34CC">
        <w:rPr>
          <w:color w:val="000000"/>
          <w:szCs w:val="28"/>
          <w:lang w:val="kk-KZ"/>
        </w:rPr>
        <w:t>[</w:t>
      </w:r>
      <w:r w:rsidR="001E34CC" w:rsidRPr="001E34CC">
        <w:rPr>
          <w:color w:val="000000"/>
          <w:szCs w:val="28"/>
          <w:lang w:val="kk-KZ"/>
        </w:rPr>
        <w:t>60,</w:t>
      </w:r>
      <w:r w:rsidRPr="002F4673">
        <w:rPr>
          <w:color w:val="000000"/>
          <w:szCs w:val="28"/>
          <w:lang w:val="kk-KZ"/>
        </w:rPr>
        <w:t xml:space="preserve">63,64]. Стандартталған деректердің </w:t>
      </w:r>
      <w:r w:rsidR="001E34CC">
        <w:rPr>
          <w:color w:val="000000"/>
          <w:szCs w:val="28"/>
          <w:lang w:val="kk-KZ"/>
        </w:rPr>
        <w:t xml:space="preserve">қолжетімді </w:t>
      </w:r>
      <w:r w:rsidRPr="002F4673">
        <w:rPr>
          <w:color w:val="000000"/>
          <w:szCs w:val="28"/>
          <w:lang w:val="kk-KZ"/>
        </w:rPr>
        <w:t xml:space="preserve">болуы әдістерді объективті </w:t>
      </w:r>
      <w:r w:rsidR="001E34CC">
        <w:rPr>
          <w:color w:val="000000"/>
          <w:szCs w:val="28"/>
          <w:lang w:val="kk-KZ"/>
        </w:rPr>
        <w:t xml:space="preserve">түрде </w:t>
      </w:r>
      <w:r w:rsidRPr="002F4673">
        <w:rPr>
          <w:color w:val="000000"/>
          <w:szCs w:val="28"/>
          <w:lang w:val="kk-KZ"/>
        </w:rPr>
        <w:t xml:space="preserve">салыстыруға </w:t>
      </w:r>
      <w:r w:rsidR="001E34CC">
        <w:rPr>
          <w:color w:val="000000"/>
          <w:szCs w:val="28"/>
          <w:lang w:val="kk-KZ"/>
        </w:rPr>
        <w:t xml:space="preserve">сонымен қатар </w:t>
      </w:r>
      <w:r w:rsidRPr="002F4673">
        <w:rPr>
          <w:color w:val="000000"/>
          <w:szCs w:val="28"/>
          <w:lang w:val="kk-KZ"/>
        </w:rPr>
        <w:t>анықтау сапасын бағала</w:t>
      </w:r>
      <w:r w:rsidR="001E34CC">
        <w:rPr>
          <w:color w:val="000000"/>
          <w:szCs w:val="28"/>
          <w:lang w:val="kk-KZ"/>
        </w:rPr>
        <w:t>уға арналған</w:t>
      </w:r>
      <w:r w:rsidRPr="002F4673">
        <w:rPr>
          <w:color w:val="000000"/>
          <w:szCs w:val="28"/>
          <w:lang w:val="kk-KZ"/>
        </w:rPr>
        <w:t xml:space="preserve"> тұрақты тәжірибелер</w:t>
      </w:r>
      <w:r w:rsidR="001E34CC">
        <w:rPr>
          <w:color w:val="000000"/>
          <w:szCs w:val="28"/>
          <w:lang w:val="kk-KZ"/>
        </w:rPr>
        <w:t>ді</w:t>
      </w:r>
      <w:r w:rsidRPr="002F4673">
        <w:rPr>
          <w:color w:val="000000"/>
          <w:szCs w:val="28"/>
          <w:lang w:val="kk-KZ"/>
        </w:rPr>
        <w:t xml:space="preserve"> қалыптастыруға мүмкіндік берді</w:t>
      </w:r>
      <w:r w:rsidR="00CE5915" w:rsidRPr="002F4673">
        <w:rPr>
          <w:color w:val="000000"/>
          <w:szCs w:val="28"/>
          <w:lang w:val="kk-KZ"/>
        </w:rPr>
        <w:t>.</w:t>
      </w:r>
    </w:p>
    <w:p w14:paraId="3EC671EB" w14:textId="2B9AE867" w:rsidR="00CE5915" w:rsidRPr="001E34CC" w:rsidRDefault="002F4673" w:rsidP="00A6647D">
      <w:pPr>
        <w:pStyle w:val="ad"/>
        <w:spacing w:before="0" w:beforeAutospacing="0" w:after="0" w:afterAutospacing="0"/>
        <w:ind w:firstLine="708"/>
        <w:rPr>
          <w:color w:val="000000"/>
          <w:szCs w:val="28"/>
          <w:lang w:val="kk-KZ"/>
        </w:rPr>
      </w:pPr>
      <w:r w:rsidRPr="002F4673">
        <w:rPr>
          <w:color w:val="000000"/>
          <w:szCs w:val="28"/>
          <w:lang w:val="kk-KZ"/>
        </w:rPr>
        <w:t>Маңызды бағыт</w:t>
      </w:r>
      <w:r w:rsidR="001E34CC">
        <w:rPr>
          <w:color w:val="000000"/>
          <w:szCs w:val="28"/>
          <w:lang w:val="kk-KZ"/>
        </w:rPr>
        <w:t xml:space="preserve"> ретінде</w:t>
      </w:r>
      <w:r w:rsidRPr="002F4673">
        <w:rPr>
          <w:color w:val="000000"/>
          <w:szCs w:val="28"/>
          <w:lang w:val="kk-KZ"/>
        </w:rPr>
        <w:t xml:space="preserve"> К. Татэно мен Л. Гласс ұсынған интервалограмманың айырымдық көрінісін пайдалану болды [53]. </w:t>
      </w:r>
      <w:r w:rsidRPr="001E34CC">
        <w:rPr>
          <w:color w:val="000000"/>
          <w:szCs w:val="28"/>
          <w:lang w:val="kk-KZ"/>
        </w:rPr>
        <w:t>Айырымдық интервалдар мынадай түрде анықталады</w:t>
      </w:r>
      <w:r w:rsidR="00CE5915" w:rsidRPr="001E34CC">
        <w:rPr>
          <w:color w:val="000000"/>
          <w:szCs w:val="28"/>
          <w:lang w:val="kk-KZ"/>
        </w:rPr>
        <w:t>:</w:t>
      </w:r>
    </w:p>
    <w:p w14:paraId="6DB206A4" w14:textId="77777777" w:rsidR="009D133A" w:rsidRPr="001E34CC" w:rsidRDefault="009D133A" w:rsidP="00A6647D">
      <w:pPr>
        <w:pStyle w:val="ad"/>
        <w:spacing w:before="0" w:beforeAutospacing="0" w:after="0" w:afterAutospacing="0"/>
        <w:ind w:firstLine="708"/>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9D133A" w14:paraId="422640DA" w14:textId="77777777" w:rsidTr="009D133A">
        <w:tc>
          <w:tcPr>
            <w:tcW w:w="3209" w:type="dxa"/>
          </w:tcPr>
          <w:p w14:paraId="4B0A8061" w14:textId="77777777" w:rsidR="009D133A" w:rsidRPr="001E34CC" w:rsidRDefault="009D133A" w:rsidP="00A6647D">
            <w:pPr>
              <w:pStyle w:val="ad"/>
              <w:spacing w:before="0" w:beforeAutospacing="0" w:after="0" w:afterAutospacing="0"/>
              <w:rPr>
                <w:lang w:val="kk-KZ"/>
              </w:rPr>
            </w:pPr>
          </w:p>
        </w:tc>
        <w:tc>
          <w:tcPr>
            <w:tcW w:w="3209" w:type="dxa"/>
          </w:tcPr>
          <w:p w14:paraId="6CEBD73C" w14:textId="319D606B" w:rsidR="009D133A" w:rsidRPr="009D133A" w:rsidRDefault="009D133A" w:rsidP="00A6647D">
            <w:pPr>
              <w:pStyle w:val="ad"/>
              <w:spacing w:before="0" w:beforeAutospacing="0" w:after="0" w:afterAutospacing="0"/>
            </w:pPr>
            <m:oMathPara>
              <m:oMathParaPr>
                <m:jc m:val="center"/>
              </m:oMathParaPr>
              <m:oMath>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oMath>
            </m:oMathPara>
          </w:p>
        </w:tc>
        <w:tc>
          <w:tcPr>
            <w:tcW w:w="3210" w:type="dxa"/>
          </w:tcPr>
          <w:p w14:paraId="2EAD1C5F" w14:textId="43CD355D" w:rsidR="009D133A" w:rsidRPr="009D133A" w:rsidRDefault="009D133A" w:rsidP="009D133A">
            <w:pPr>
              <w:pStyle w:val="ad"/>
              <w:spacing w:before="0" w:beforeAutospacing="0" w:after="0" w:afterAutospacing="0"/>
              <w:jc w:val="right"/>
              <w:rPr>
                <w:lang w:val="en-US"/>
              </w:rPr>
            </w:pPr>
            <w:r>
              <w:rPr>
                <w:lang w:val="en-US"/>
              </w:rPr>
              <w:t>(1.2)</w:t>
            </w:r>
          </w:p>
        </w:tc>
      </w:tr>
    </w:tbl>
    <w:p w14:paraId="31608D3D" w14:textId="77777777" w:rsidR="00CE5915" w:rsidRPr="009D133A" w:rsidRDefault="00CE5915" w:rsidP="009D133A">
      <w:pPr>
        <w:pStyle w:val="ad"/>
        <w:spacing w:before="0" w:beforeAutospacing="0" w:after="0" w:afterAutospacing="0"/>
        <w:rPr>
          <w:color w:val="000000"/>
          <w:szCs w:val="28"/>
          <w:lang w:val="en-US"/>
        </w:rPr>
      </w:pPr>
    </w:p>
    <w:p w14:paraId="1320355B" w14:textId="77777777" w:rsidR="001E34CC" w:rsidRDefault="00FC407D" w:rsidP="001E34CC">
      <w:pPr>
        <w:pStyle w:val="ad"/>
        <w:spacing w:before="0" w:beforeAutospacing="0" w:after="0" w:afterAutospacing="0"/>
        <w:rPr>
          <w:color w:val="000000"/>
          <w:szCs w:val="28"/>
          <w:lang w:val="kk-KZ"/>
        </w:rPr>
      </w:pPr>
      <w:proofErr w:type="spellStart"/>
      <w:r w:rsidRPr="00FC407D">
        <w:rPr>
          <w:color w:val="000000"/>
          <w:szCs w:val="28"/>
        </w:rPr>
        <w:t>мұнда</w:t>
      </w:r>
      <w:proofErr w:type="spellEnd"/>
      <w:r w:rsidRPr="00FC407D">
        <w:rPr>
          <w:color w:val="000000"/>
          <w:szCs w:val="28"/>
        </w:rPr>
        <w:t xml:space="preserve"> </w:t>
      </w:r>
      <m:oMath>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004F5FD6">
        <w:rPr>
          <w:rStyle w:val="apple-converted-space"/>
          <w:rFonts w:eastAsiaTheme="majorEastAsia"/>
          <w:color w:val="000000"/>
          <w:szCs w:val="28"/>
        </w:rPr>
        <w:t xml:space="preserve"> </w:t>
      </w:r>
      <w:r w:rsidR="00CE5915" w:rsidRPr="00780BAC">
        <w:rPr>
          <w:color w:val="000000"/>
          <w:szCs w:val="28"/>
        </w:rPr>
        <w:t>—</w:t>
      </w:r>
      <w:r w:rsidR="004F5FD6">
        <w:rPr>
          <w:color w:val="000000"/>
          <w:szCs w:val="28"/>
        </w:rPr>
        <w:t xml:space="preserve"> </w:t>
      </w:r>
      <w:r w:rsidR="001E34CC">
        <w:rPr>
          <w:color w:val="000000"/>
          <w:szCs w:val="28"/>
          <w:lang w:val="kk-KZ"/>
        </w:rPr>
        <w:t>тізбекті</w:t>
      </w:r>
      <w:r w:rsidR="003815B2" w:rsidRPr="003815B2">
        <w:rPr>
          <w:color w:val="000000"/>
          <w:szCs w:val="28"/>
        </w:rPr>
        <w:t xml:space="preserve"> </w:t>
      </w:r>
      <w:proofErr w:type="spellStart"/>
      <w:r w:rsidR="003815B2" w:rsidRPr="003815B2">
        <w:rPr>
          <w:color w:val="000000"/>
          <w:szCs w:val="28"/>
        </w:rPr>
        <w:t>кардиоинтервалдар</w:t>
      </w:r>
      <w:proofErr w:type="spellEnd"/>
      <w:r w:rsidR="00CE5915" w:rsidRPr="00780BAC">
        <w:rPr>
          <w:color w:val="000000"/>
          <w:szCs w:val="28"/>
        </w:rPr>
        <w:t>.</w:t>
      </w:r>
      <w:r w:rsidR="004F5FD6">
        <w:rPr>
          <w:color w:val="000000"/>
          <w:szCs w:val="28"/>
        </w:rPr>
        <w:t xml:space="preserve"> </w:t>
      </w:r>
      <w:r w:rsidR="003815B2" w:rsidRPr="003815B2">
        <w:rPr>
          <w:color w:val="000000"/>
          <w:szCs w:val="28"/>
        </w:rPr>
        <w:t xml:space="preserve">ΔRR </w:t>
      </w:r>
      <w:proofErr w:type="spellStart"/>
      <w:r w:rsidR="003815B2" w:rsidRPr="003815B2">
        <w:rPr>
          <w:color w:val="000000"/>
          <w:szCs w:val="28"/>
        </w:rPr>
        <w:t>қолдану</w:t>
      </w:r>
      <w:proofErr w:type="spellEnd"/>
      <w:r w:rsidR="003815B2" w:rsidRPr="003815B2">
        <w:rPr>
          <w:color w:val="000000"/>
          <w:szCs w:val="28"/>
        </w:rPr>
        <w:t xml:space="preserve"> </w:t>
      </w:r>
      <w:proofErr w:type="spellStart"/>
      <w:r w:rsidR="003815B2" w:rsidRPr="003815B2">
        <w:rPr>
          <w:color w:val="000000"/>
          <w:szCs w:val="28"/>
        </w:rPr>
        <w:t>синустық</w:t>
      </w:r>
      <w:proofErr w:type="spellEnd"/>
      <w:r w:rsidR="003815B2" w:rsidRPr="003815B2">
        <w:rPr>
          <w:color w:val="000000"/>
          <w:szCs w:val="28"/>
        </w:rPr>
        <w:t xml:space="preserve"> </w:t>
      </w:r>
      <w:proofErr w:type="spellStart"/>
      <w:r w:rsidR="003815B2" w:rsidRPr="003815B2">
        <w:rPr>
          <w:color w:val="000000"/>
          <w:szCs w:val="28"/>
        </w:rPr>
        <w:t>түйін</w:t>
      </w:r>
      <w:proofErr w:type="spellEnd"/>
      <w:r w:rsidR="003815B2" w:rsidRPr="003815B2">
        <w:rPr>
          <w:color w:val="000000"/>
          <w:szCs w:val="28"/>
        </w:rPr>
        <w:t xml:space="preserve"> </w:t>
      </w:r>
      <w:proofErr w:type="spellStart"/>
      <w:r w:rsidR="003815B2" w:rsidRPr="003815B2">
        <w:rPr>
          <w:color w:val="000000"/>
          <w:szCs w:val="28"/>
        </w:rPr>
        <w:t>белсенділігімен</w:t>
      </w:r>
      <w:proofErr w:type="spellEnd"/>
      <w:r w:rsidR="003815B2" w:rsidRPr="003815B2">
        <w:rPr>
          <w:color w:val="000000"/>
          <w:szCs w:val="28"/>
        </w:rPr>
        <w:t xml:space="preserve"> </w:t>
      </w:r>
      <w:proofErr w:type="spellStart"/>
      <w:r w:rsidR="003815B2" w:rsidRPr="003815B2">
        <w:rPr>
          <w:color w:val="000000"/>
          <w:szCs w:val="28"/>
        </w:rPr>
        <w:t>шартталған</w:t>
      </w:r>
      <w:proofErr w:type="spellEnd"/>
      <w:r w:rsidR="003815B2" w:rsidRPr="003815B2">
        <w:rPr>
          <w:color w:val="000000"/>
          <w:szCs w:val="28"/>
        </w:rPr>
        <w:t xml:space="preserve"> </w:t>
      </w:r>
      <w:proofErr w:type="spellStart"/>
      <w:r w:rsidR="003815B2" w:rsidRPr="003815B2">
        <w:rPr>
          <w:color w:val="000000"/>
          <w:szCs w:val="28"/>
        </w:rPr>
        <w:t>жүрек</w:t>
      </w:r>
      <w:proofErr w:type="spellEnd"/>
      <w:r w:rsidR="003815B2" w:rsidRPr="003815B2">
        <w:rPr>
          <w:color w:val="000000"/>
          <w:szCs w:val="28"/>
        </w:rPr>
        <w:t xml:space="preserve"> </w:t>
      </w:r>
      <w:proofErr w:type="spellStart"/>
      <w:r w:rsidR="003815B2" w:rsidRPr="003815B2">
        <w:rPr>
          <w:color w:val="000000"/>
          <w:szCs w:val="28"/>
        </w:rPr>
        <w:t>ырғағының</w:t>
      </w:r>
      <w:proofErr w:type="spellEnd"/>
      <w:r w:rsidR="003815B2" w:rsidRPr="003815B2">
        <w:rPr>
          <w:color w:val="000000"/>
          <w:szCs w:val="28"/>
        </w:rPr>
        <w:t xml:space="preserve"> </w:t>
      </w:r>
      <w:proofErr w:type="spellStart"/>
      <w:r w:rsidR="003815B2" w:rsidRPr="003815B2">
        <w:rPr>
          <w:color w:val="000000"/>
          <w:szCs w:val="28"/>
        </w:rPr>
        <w:t>баяу</w:t>
      </w:r>
      <w:proofErr w:type="spellEnd"/>
      <w:r w:rsidR="003815B2" w:rsidRPr="003815B2">
        <w:rPr>
          <w:color w:val="000000"/>
          <w:szCs w:val="28"/>
        </w:rPr>
        <w:t xml:space="preserve"> </w:t>
      </w:r>
      <w:r w:rsidR="001E34CC">
        <w:rPr>
          <w:color w:val="000000"/>
          <w:szCs w:val="28"/>
          <w:lang w:val="kk-KZ"/>
        </w:rPr>
        <w:t>өзгерістерінің</w:t>
      </w:r>
      <w:r w:rsidR="003815B2" w:rsidRPr="003815B2">
        <w:rPr>
          <w:color w:val="000000"/>
          <w:szCs w:val="28"/>
        </w:rPr>
        <w:t xml:space="preserve"> </w:t>
      </w:r>
      <w:proofErr w:type="spellStart"/>
      <w:r w:rsidR="003815B2" w:rsidRPr="003815B2">
        <w:rPr>
          <w:color w:val="000000"/>
          <w:szCs w:val="28"/>
        </w:rPr>
        <w:t>әсерін</w:t>
      </w:r>
      <w:proofErr w:type="spellEnd"/>
      <w:r w:rsidR="003815B2" w:rsidRPr="003815B2">
        <w:rPr>
          <w:color w:val="000000"/>
          <w:szCs w:val="28"/>
        </w:rPr>
        <w:t xml:space="preserve"> </w:t>
      </w:r>
      <w:proofErr w:type="spellStart"/>
      <w:r w:rsidR="003815B2" w:rsidRPr="003815B2">
        <w:rPr>
          <w:color w:val="000000"/>
          <w:szCs w:val="28"/>
        </w:rPr>
        <w:t>төмендетеді</w:t>
      </w:r>
      <w:proofErr w:type="spellEnd"/>
      <w:r w:rsidR="003815B2" w:rsidRPr="003815B2">
        <w:rPr>
          <w:color w:val="000000"/>
          <w:szCs w:val="28"/>
        </w:rPr>
        <w:t xml:space="preserve"> </w:t>
      </w:r>
      <w:proofErr w:type="spellStart"/>
      <w:r w:rsidR="003815B2" w:rsidRPr="003815B2">
        <w:rPr>
          <w:color w:val="000000"/>
          <w:szCs w:val="28"/>
        </w:rPr>
        <w:t>және</w:t>
      </w:r>
      <w:proofErr w:type="spellEnd"/>
      <w:r w:rsidR="003815B2" w:rsidRPr="003815B2">
        <w:rPr>
          <w:color w:val="000000"/>
          <w:szCs w:val="28"/>
        </w:rPr>
        <w:t xml:space="preserve"> </w:t>
      </w:r>
      <w:proofErr w:type="spellStart"/>
      <w:r w:rsidR="003815B2" w:rsidRPr="003815B2">
        <w:rPr>
          <w:color w:val="000000"/>
          <w:szCs w:val="28"/>
        </w:rPr>
        <w:t>тұрақсыздықтың</w:t>
      </w:r>
      <w:proofErr w:type="spellEnd"/>
      <w:r w:rsidR="003815B2" w:rsidRPr="003815B2">
        <w:rPr>
          <w:color w:val="000000"/>
          <w:szCs w:val="28"/>
        </w:rPr>
        <w:t xml:space="preserve"> </w:t>
      </w:r>
      <w:proofErr w:type="spellStart"/>
      <w:r w:rsidR="003815B2" w:rsidRPr="003815B2">
        <w:rPr>
          <w:color w:val="000000"/>
          <w:szCs w:val="28"/>
        </w:rPr>
        <w:t>жергілікті</w:t>
      </w:r>
      <w:proofErr w:type="spellEnd"/>
      <w:r w:rsidR="003815B2" w:rsidRPr="003815B2">
        <w:rPr>
          <w:color w:val="000000"/>
          <w:szCs w:val="28"/>
        </w:rPr>
        <w:t xml:space="preserve"> </w:t>
      </w:r>
      <w:r w:rsidR="001E34CC">
        <w:rPr>
          <w:color w:val="000000"/>
          <w:szCs w:val="28"/>
          <w:lang w:val="kk-KZ"/>
        </w:rPr>
        <w:t>ауытқуларына</w:t>
      </w:r>
      <w:r w:rsidR="003815B2" w:rsidRPr="003815B2">
        <w:rPr>
          <w:color w:val="000000"/>
          <w:szCs w:val="28"/>
        </w:rPr>
        <w:t xml:space="preserve"> </w:t>
      </w:r>
      <w:proofErr w:type="spellStart"/>
      <w:r w:rsidR="003815B2" w:rsidRPr="003815B2">
        <w:rPr>
          <w:color w:val="000000"/>
          <w:szCs w:val="28"/>
        </w:rPr>
        <w:t>сезімталдықты</w:t>
      </w:r>
      <w:proofErr w:type="spellEnd"/>
      <w:r w:rsidR="003815B2" w:rsidRPr="003815B2">
        <w:rPr>
          <w:color w:val="000000"/>
          <w:szCs w:val="28"/>
        </w:rPr>
        <w:t xml:space="preserve"> </w:t>
      </w:r>
      <w:proofErr w:type="spellStart"/>
      <w:r w:rsidR="003815B2" w:rsidRPr="003815B2">
        <w:rPr>
          <w:color w:val="000000"/>
          <w:szCs w:val="28"/>
        </w:rPr>
        <w:t>арттырады</w:t>
      </w:r>
      <w:proofErr w:type="spellEnd"/>
      <w:r w:rsidR="003815B2" w:rsidRPr="003815B2">
        <w:rPr>
          <w:color w:val="000000"/>
          <w:szCs w:val="28"/>
        </w:rPr>
        <w:t xml:space="preserve"> [53, 65]. Осы </w:t>
      </w:r>
      <w:proofErr w:type="spellStart"/>
      <w:r w:rsidR="003815B2" w:rsidRPr="003815B2">
        <w:rPr>
          <w:color w:val="000000"/>
          <w:szCs w:val="28"/>
        </w:rPr>
        <w:t>негізде</w:t>
      </w:r>
      <w:proofErr w:type="spellEnd"/>
      <w:r w:rsidR="003815B2" w:rsidRPr="003815B2">
        <w:rPr>
          <w:color w:val="000000"/>
          <w:szCs w:val="28"/>
        </w:rPr>
        <w:t xml:space="preserve"> ЖФ </w:t>
      </w:r>
      <w:proofErr w:type="spellStart"/>
      <w:r w:rsidR="003815B2" w:rsidRPr="003815B2">
        <w:rPr>
          <w:color w:val="000000"/>
          <w:szCs w:val="28"/>
        </w:rPr>
        <w:t>анықтаудың</w:t>
      </w:r>
      <w:proofErr w:type="spellEnd"/>
      <w:r w:rsidR="003815B2" w:rsidRPr="003815B2">
        <w:rPr>
          <w:color w:val="000000"/>
          <w:szCs w:val="28"/>
        </w:rPr>
        <w:t xml:space="preserve"> </w:t>
      </w:r>
      <w:proofErr w:type="spellStart"/>
      <w:r w:rsidR="003815B2" w:rsidRPr="003815B2">
        <w:rPr>
          <w:color w:val="000000"/>
          <w:szCs w:val="28"/>
        </w:rPr>
        <w:t>статистикалық</w:t>
      </w:r>
      <w:proofErr w:type="spellEnd"/>
      <w:r w:rsidR="003815B2" w:rsidRPr="003815B2">
        <w:rPr>
          <w:color w:val="000000"/>
          <w:szCs w:val="28"/>
        </w:rPr>
        <w:t xml:space="preserve">, </w:t>
      </w:r>
      <w:proofErr w:type="spellStart"/>
      <w:r w:rsidR="003815B2" w:rsidRPr="003815B2">
        <w:rPr>
          <w:color w:val="000000"/>
          <w:szCs w:val="28"/>
        </w:rPr>
        <w:t>энтропиялық</w:t>
      </w:r>
      <w:proofErr w:type="spellEnd"/>
      <w:r w:rsidR="003815B2" w:rsidRPr="003815B2">
        <w:rPr>
          <w:color w:val="000000"/>
          <w:szCs w:val="28"/>
        </w:rPr>
        <w:t xml:space="preserve"> </w:t>
      </w:r>
      <w:proofErr w:type="spellStart"/>
      <w:r w:rsidR="003815B2" w:rsidRPr="003815B2">
        <w:rPr>
          <w:color w:val="000000"/>
          <w:szCs w:val="28"/>
        </w:rPr>
        <w:t>және</w:t>
      </w:r>
      <w:proofErr w:type="spellEnd"/>
      <w:r w:rsidR="003815B2" w:rsidRPr="003815B2">
        <w:rPr>
          <w:color w:val="000000"/>
          <w:szCs w:val="28"/>
        </w:rPr>
        <w:t xml:space="preserve"> </w:t>
      </w:r>
      <w:proofErr w:type="spellStart"/>
      <w:r w:rsidR="003815B2" w:rsidRPr="003815B2">
        <w:rPr>
          <w:color w:val="000000"/>
          <w:szCs w:val="28"/>
        </w:rPr>
        <w:t>геометриялық</w:t>
      </w:r>
      <w:proofErr w:type="spellEnd"/>
      <w:r w:rsidR="003815B2" w:rsidRPr="003815B2">
        <w:rPr>
          <w:color w:val="000000"/>
          <w:szCs w:val="28"/>
        </w:rPr>
        <w:t xml:space="preserve"> </w:t>
      </w:r>
      <w:proofErr w:type="spellStart"/>
      <w:r w:rsidR="003815B2" w:rsidRPr="003815B2">
        <w:rPr>
          <w:color w:val="000000"/>
          <w:szCs w:val="28"/>
        </w:rPr>
        <w:t>әдістері</w:t>
      </w:r>
      <w:proofErr w:type="spellEnd"/>
      <w:r w:rsidR="003815B2" w:rsidRPr="003815B2">
        <w:rPr>
          <w:color w:val="000000"/>
          <w:szCs w:val="28"/>
        </w:rPr>
        <w:t xml:space="preserve"> </w:t>
      </w:r>
      <w:proofErr w:type="spellStart"/>
      <w:r w:rsidR="003815B2" w:rsidRPr="003815B2">
        <w:rPr>
          <w:color w:val="000000"/>
          <w:szCs w:val="28"/>
        </w:rPr>
        <w:t>дамыды</w:t>
      </w:r>
      <w:proofErr w:type="spellEnd"/>
      <w:r w:rsidR="00CE5915" w:rsidRPr="00780BAC">
        <w:rPr>
          <w:color w:val="000000"/>
          <w:szCs w:val="28"/>
        </w:rPr>
        <w:t>.</w:t>
      </w:r>
    </w:p>
    <w:p w14:paraId="3503EB75" w14:textId="005CE716" w:rsidR="00CE5915" w:rsidRDefault="003815B2" w:rsidP="001E34CC">
      <w:pPr>
        <w:pStyle w:val="ad"/>
        <w:spacing w:before="0" w:beforeAutospacing="0" w:after="0" w:afterAutospacing="0"/>
        <w:rPr>
          <w:color w:val="000000"/>
          <w:szCs w:val="28"/>
          <w:lang w:val="kk-KZ"/>
        </w:rPr>
      </w:pPr>
      <w:r w:rsidRPr="001E34CC">
        <w:rPr>
          <w:color w:val="000000"/>
          <w:szCs w:val="28"/>
          <w:lang w:val="kk-KZ"/>
        </w:rPr>
        <w:t>Тұрақсыздықтың кең</w:t>
      </w:r>
      <w:r w:rsidR="001E34CC">
        <w:rPr>
          <w:color w:val="000000"/>
          <w:szCs w:val="28"/>
          <w:lang w:val="kk-KZ"/>
        </w:rPr>
        <w:t xml:space="preserve">інен қолданылатын </w:t>
      </w:r>
      <w:r w:rsidRPr="001E34CC">
        <w:rPr>
          <w:color w:val="000000"/>
          <w:szCs w:val="28"/>
          <w:lang w:val="kk-KZ"/>
        </w:rPr>
        <w:t>статистикалық көрсеткіштерінің</w:t>
      </w:r>
      <w:r w:rsidR="001E34CC">
        <w:rPr>
          <w:color w:val="000000"/>
          <w:szCs w:val="28"/>
          <w:lang w:val="kk-KZ"/>
        </w:rPr>
        <w:t xml:space="preserve"> бірі </w:t>
      </w:r>
      <w:r w:rsidR="001E34CC" w:rsidRPr="001E34CC">
        <w:rPr>
          <w:color w:val="000000"/>
          <w:szCs w:val="28"/>
          <w:lang w:val="kk-KZ"/>
        </w:rPr>
        <w:t>-</w:t>
      </w:r>
      <w:r w:rsidRPr="001E34CC">
        <w:rPr>
          <w:color w:val="000000"/>
          <w:szCs w:val="28"/>
          <w:lang w:val="kk-KZ"/>
        </w:rPr>
        <w:t xml:space="preserve"> айырымдық RR-интервалдарының вариация коэффициенті (CVSD) жатады [66, 67], ол жалпы түрде </w:t>
      </w:r>
      <w:r w:rsidR="001E34CC">
        <w:rPr>
          <w:color w:val="000000"/>
          <w:szCs w:val="28"/>
          <w:lang w:val="kk-KZ"/>
        </w:rPr>
        <w:t>келесі формуламен анықталады</w:t>
      </w:r>
      <w:r w:rsidR="00CE5915" w:rsidRPr="001E34CC">
        <w:rPr>
          <w:color w:val="000000"/>
          <w:szCs w:val="28"/>
          <w:lang w:val="kk-KZ"/>
        </w:rPr>
        <w:t>:</w:t>
      </w:r>
      <w:r w:rsidR="001E34CC">
        <w:rPr>
          <w:color w:val="000000"/>
          <w:szCs w:val="28"/>
          <w:lang w:val="kk-KZ"/>
        </w:rPr>
        <w:t xml:space="preserve"> </w:t>
      </w:r>
    </w:p>
    <w:p w14:paraId="2043A808" w14:textId="77777777" w:rsidR="004D6B78" w:rsidRPr="001E34CC" w:rsidRDefault="004D6B78" w:rsidP="001E34CC">
      <w:pPr>
        <w:pStyle w:val="ad"/>
        <w:spacing w:before="0" w:beforeAutospacing="0" w:after="0" w:afterAutospacing="0"/>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013"/>
        <w:gridCol w:w="3210"/>
      </w:tblGrid>
      <w:tr w:rsidR="00710F9B" w14:paraId="274A48BE" w14:textId="77777777" w:rsidTr="00996C21">
        <w:trPr>
          <w:trHeight w:val="445"/>
        </w:trPr>
        <w:tc>
          <w:tcPr>
            <w:tcW w:w="2405" w:type="dxa"/>
            <w:vMerge w:val="restart"/>
          </w:tcPr>
          <w:p w14:paraId="7725E87B" w14:textId="77777777" w:rsidR="00710F9B" w:rsidRPr="001E34CC" w:rsidRDefault="00710F9B" w:rsidP="00A6647D">
            <w:pPr>
              <w:pStyle w:val="ad"/>
              <w:rPr>
                <w:lang w:val="kk-KZ"/>
              </w:rPr>
            </w:pPr>
          </w:p>
        </w:tc>
        <w:tc>
          <w:tcPr>
            <w:tcW w:w="4013" w:type="dxa"/>
            <w:vMerge w:val="restart"/>
          </w:tcPr>
          <w:p w14:paraId="0454C01B" w14:textId="156717B6" w:rsidR="00710F9B" w:rsidRDefault="00710F9B" w:rsidP="00123771">
            <w:pPr>
              <w:pStyle w:val="ad"/>
              <w:jc w:val="right"/>
            </w:pPr>
            <m:oMathPara>
              <m:oMath>
                <m:r>
                  <w:rPr>
                    <w:rFonts w:ascii="Cambria Math" w:hAnsi="Cambria Math"/>
                  </w:rPr>
                  <m:t>CVSD</m:t>
                </m:r>
                <m:d>
                  <m:dPr>
                    <m:ctrlPr>
                      <w:rPr>
                        <w:rFonts w:ascii="Cambria Math" w:hAnsi="Cambria Math"/>
                        <w:i/>
                      </w:rPr>
                    </m:ctrlPr>
                  </m:dPr>
                  <m:e>
                    <m:acc>
                      <m:accPr>
                        <m:chr m:val="̃"/>
                        <m:ctrlPr>
                          <w:rPr>
                            <w:rFonts w:ascii="Cambria Math" w:hAnsi="Cambria Math"/>
                          </w:rPr>
                        </m:ctrlPr>
                      </m:accPr>
                      <m:e>
                        <m:r>
                          <w:rPr>
                            <w:rFonts w:ascii="Cambria Math" w:hAnsi="Cambria Math"/>
                          </w:rPr>
                          <m:t>x</m:t>
                        </m:r>
                      </m:e>
                    </m:acc>
                  </m:e>
                </m:d>
                <m:r>
                  <w:rPr>
                    <w:rFonts w:ascii="Cambria Math" w:hAnsi="Cambria Math"/>
                  </w:rPr>
                  <m:t>=</m:t>
                </m:r>
                <m:f>
                  <m:fPr>
                    <m:ctrlPr>
                      <w:rPr>
                        <w:rFonts w:ascii="Cambria Math" w:hAnsi="Cambria Math"/>
                      </w:rPr>
                    </m:ctrlPr>
                  </m:fPr>
                  <m:num>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m-1</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m-1</m:t>
                            </m:r>
                          </m:sup>
                          <m:e>
                            <m:r>
                              <m:rPr>
                                <m:sty m:val="p"/>
                              </m:rPr>
                              <w:rPr>
                                <w:rFonts w:ascii="Cambria Math" w:hAnsi="Cambria Math"/>
                              </w:rPr>
                              <m:t>Δ</m:t>
                            </m:r>
                          </m:e>
                        </m:nary>
                        <m:sSubSup>
                          <m:sSubSupPr>
                            <m:ctrlPr>
                              <w:rPr>
                                <w:rFonts w:ascii="Cambria Math" w:hAnsi="Cambria Math"/>
                              </w:rPr>
                            </m:ctrlPr>
                          </m:sSubSupPr>
                          <m:e>
                            <m:acc>
                              <m:accPr>
                                <m:chr m:val="̃"/>
                                <m:ctrlPr>
                                  <w:rPr>
                                    <w:rFonts w:ascii="Cambria Math" w:hAnsi="Cambria Math"/>
                                  </w:rPr>
                                </m:ctrlPr>
                              </m:accPr>
                              <m:e>
                                <m:r>
                                  <w:rPr>
                                    <w:rFonts w:ascii="Cambria Math" w:hAnsi="Cambria Math"/>
                                  </w:rPr>
                                  <m:t>x</m:t>
                                </m:r>
                              </m:e>
                            </m:acc>
                          </m:e>
                          <m:sub>
                            <m:r>
                              <w:rPr>
                                <w:rFonts w:ascii="Cambria Math" w:hAnsi="Cambria Math"/>
                              </w:rPr>
                              <m:t>i</m:t>
                            </m:r>
                          </m:sub>
                          <m:sup>
                            <m:r>
                              <w:rPr>
                                <w:rFonts w:ascii="Cambria Math" w:hAnsi="Cambria Math"/>
                              </w:rPr>
                              <m:t>2</m:t>
                            </m:r>
                          </m:sup>
                        </m:sSubSup>
                      </m:e>
                    </m:rad>
                  </m:num>
                  <m:den>
                    <m:acc>
                      <m:accPr>
                        <m:chr m:val="ˉ"/>
                        <m:ctrlPr>
                          <w:rPr>
                            <w:rFonts w:ascii="Cambria Math" w:hAnsi="Cambria Math"/>
                          </w:rPr>
                        </m:ctrlPr>
                      </m:accPr>
                      <m:e>
                        <m:acc>
                          <m:accPr>
                            <m:chr m:val="̃"/>
                            <m:ctrlPr>
                              <w:rPr>
                                <w:rFonts w:ascii="Cambria Math" w:hAnsi="Cambria Math"/>
                              </w:rPr>
                            </m:ctrlPr>
                          </m:accPr>
                          <m:e>
                            <m:r>
                              <w:rPr>
                                <w:rFonts w:ascii="Cambria Math" w:hAnsi="Cambria Math"/>
                              </w:rPr>
                              <m:t>x</m:t>
                            </m:r>
                          </m:e>
                        </m:acc>
                      </m:e>
                    </m:acc>
                  </m:den>
                </m:f>
                <m:r>
                  <w:rPr>
                    <w:rFonts w:ascii="Cambria Math" w:hAnsi="Cambria Math"/>
                  </w:rPr>
                  <m:t>,</m:t>
                </m:r>
              </m:oMath>
            </m:oMathPara>
          </w:p>
        </w:tc>
        <w:tc>
          <w:tcPr>
            <w:tcW w:w="3210" w:type="dxa"/>
          </w:tcPr>
          <w:p w14:paraId="425A8FC5" w14:textId="0B7454A9" w:rsidR="00710F9B" w:rsidRPr="00123771" w:rsidRDefault="00710F9B" w:rsidP="00710F9B">
            <w:pPr>
              <w:pStyle w:val="ad"/>
              <w:jc w:val="right"/>
              <w:rPr>
                <w:lang w:val="en-US"/>
              </w:rPr>
            </w:pPr>
          </w:p>
        </w:tc>
      </w:tr>
      <w:tr w:rsidR="00710F9B" w14:paraId="5E246ABA" w14:textId="77777777" w:rsidTr="00996C21">
        <w:trPr>
          <w:trHeight w:val="390"/>
        </w:trPr>
        <w:tc>
          <w:tcPr>
            <w:tcW w:w="2405" w:type="dxa"/>
            <w:vMerge/>
          </w:tcPr>
          <w:p w14:paraId="1796D265" w14:textId="77777777" w:rsidR="00710F9B" w:rsidRDefault="00710F9B" w:rsidP="00A6647D">
            <w:pPr>
              <w:pStyle w:val="ad"/>
            </w:pPr>
          </w:p>
        </w:tc>
        <w:tc>
          <w:tcPr>
            <w:tcW w:w="4013" w:type="dxa"/>
            <w:vMerge/>
          </w:tcPr>
          <w:p w14:paraId="10121F6C" w14:textId="77777777" w:rsidR="00710F9B" w:rsidRDefault="00710F9B" w:rsidP="00A6647D">
            <w:pPr>
              <w:pStyle w:val="ad"/>
            </w:pPr>
          </w:p>
        </w:tc>
        <w:tc>
          <w:tcPr>
            <w:tcW w:w="3210" w:type="dxa"/>
          </w:tcPr>
          <w:p w14:paraId="224C2497" w14:textId="5A3C4DC4" w:rsidR="00710F9B" w:rsidRDefault="00710F9B" w:rsidP="00710F9B">
            <w:pPr>
              <w:pStyle w:val="ad"/>
              <w:jc w:val="right"/>
              <w:rPr>
                <w:lang w:val="en-US"/>
              </w:rPr>
            </w:pPr>
            <w:r>
              <w:rPr>
                <w:lang w:val="en-US"/>
              </w:rPr>
              <w:t>(1.3)</w:t>
            </w:r>
          </w:p>
        </w:tc>
      </w:tr>
      <w:tr w:rsidR="00710F9B" w14:paraId="13241D2A" w14:textId="77777777" w:rsidTr="00996C21">
        <w:trPr>
          <w:trHeight w:val="427"/>
        </w:trPr>
        <w:tc>
          <w:tcPr>
            <w:tcW w:w="2405" w:type="dxa"/>
            <w:vMerge/>
          </w:tcPr>
          <w:p w14:paraId="194B4B58" w14:textId="77777777" w:rsidR="00710F9B" w:rsidRDefault="00710F9B" w:rsidP="00A6647D">
            <w:pPr>
              <w:pStyle w:val="ad"/>
            </w:pPr>
          </w:p>
        </w:tc>
        <w:tc>
          <w:tcPr>
            <w:tcW w:w="4013" w:type="dxa"/>
            <w:vMerge/>
          </w:tcPr>
          <w:p w14:paraId="78961DCC" w14:textId="77777777" w:rsidR="00710F9B" w:rsidRDefault="00710F9B" w:rsidP="00A6647D">
            <w:pPr>
              <w:pStyle w:val="ad"/>
            </w:pPr>
          </w:p>
        </w:tc>
        <w:tc>
          <w:tcPr>
            <w:tcW w:w="3210" w:type="dxa"/>
          </w:tcPr>
          <w:p w14:paraId="3202091B" w14:textId="714AB630" w:rsidR="00710F9B" w:rsidRDefault="00710F9B" w:rsidP="00710F9B">
            <w:pPr>
              <w:pStyle w:val="ad"/>
              <w:rPr>
                <w:lang w:val="en-US"/>
              </w:rPr>
            </w:pPr>
          </w:p>
        </w:tc>
      </w:tr>
    </w:tbl>
    <w:p w14:paraId="646F1B91" w14:textId="77777777" w:rsidR="00CE5915" w:rsidRPr="00780BAC" w:rsidRDefault="00CE5915" w:rsidP="00A6647D">
      <w:pPr>
        <w:pStyle w:val="ad"/>
        <w:spacing w:before="0" w:beforeAutospacing="0" w:after="0" w:afterAutospacing="0"/>
        <w:rPr>
          <w:color w:val="000000"/>
          <w:szCs w:val="28"/>
          <w:lang w:val="kk-KZ"/>
        </w:rPr>
      </w:pPr>
    </w:p>
    <w:p w14:paraId="61725FA3" w14:textId="5F4ADAB1" w:rsidR="00CE5915" w:rsidRPr="00780BAC" w:rsidRDefault="00970F2E" w:rsidP="00A6647D">
      <w:pPr>
        <w:pStyle w:val="ad"/>
        <w:spacing w:before="0" w:beforeAutospacing="0" w:after="0" w:afterAutospacing="0"/>
        <w:rPr>
          <w:color w:val="000000"/>
          <w:szCs w:val="28"/>
          <w:lang w:val="kk-KZ"/>
        </w:rPr>
      </w:pPr>
      <w:r w:rsidRPr="00C65013">
        <w:rPr>
          <w:color w:val="000000"/>
          <w:szCs w:val="28"/>
          <w:lang w:val="kk-KZ"/>
        </w:rPr>
        <w:t xml:space="preserve">мұнда </w:t>
      </w:r>
      <m:oMath>
        <m:acc>
          <m:accPr>
            <m:chr m:val="̃"/>
            <m:ctrlPr>
              <w:rPr>
                <w:rFonts w:ascii="Cambria Math" w:hAnsi="Cambria Math"/>
                <w:szCs w:val="28"/>
              </w:rPr>
            </m:ctrlPr>
          </m:accPr>
          <m:e>
            <m:r>
              <w:rPr>
                <w:rFonts w:ascii="Cambria Math" w:hAnsi="Cambria Math"/>
                <w:szCs w:val="28"/>
                <w:lang w:val="kk-KZ"/>
              </w:rPr>
              <m:t>x</m:t>
            </m:r>
          </m:e>
        </m:acc>
      </m:oMath>
      <w:r w:rsidR="004F5FD6" w:rsidRPr="00C65013">
        <w:rPr>
          <w:rStyle w:val="apple-converted-space"/>
          <w:rFonts w:eastAsiaTheme="majorEastAsia"/>
          <w:color w:val="000000"/>
          <w:szCs w:val="28"/>
          <w:lang w:val="kk-KZ"/>
        </w:rPr>
        <w:t xml:space="preserve"> </w:t>
      </w:r>
      <w:r w:rsidR="001E34CC" w:rsidRPr="001E34CC">
        <w:rPr>
          <w:color w:val="000000"/>
          <w:szCs w:val="28"/>
          <w:lang w:val="kk-KZ"/>
        </w:rPr>
        <w:t>-</w:t>
      </w:r>
      <w:r w:rsidR="00393D9B">
        <w:rPr>
          <w:color w:val="000000"/>
          <w:szCs w:val="28"/>
          <w:lang w:val="kk-KZ"/>
        </w:rPr>
        <w:t xml:space="preserve"> </w:t>
      </w:r>
      <m:oMath>
        <m:r>
          <w:rPr>
            <w:rFonts w:ascii="Cambria Math" w:hAnsi="Cambria Math"/>
            <w:szCs w:val="28"/>
            <w:lang w:val="kk-KZ"/>
          </w:rPr>
          <m:t>m</m:t>
        </m:r>
      </m:oMath>
      <w:r w:rsidR="00393D9B">
        <w:rPr>
          <w:szCs w:val="28"/>
          <w:lang w:val="kk-KZ"/>
        </w:rPr>
        <w:t xml:space="preserve"> ұзындығының интервалограммасы</w:t>
      </w:r>
      <w:r w:rsidR="00CE5915" w:rsidRPr="00C65013">
        <w:rPr>
          <w:color w:val="000000"/>
          <w:szCs w:val="28"/>
          <w:lang w:val="kk-KZ"/>
        </w:rPr>
        <w:t>,</w:t>
      </w:r>
      <w:r w:rsidR="004F5FD6" w:rsidRPr="00C65013">
        <w:rPr>
          <w:rStyle w:val="apple-converted-space"/>
          <w:rFonts w:eastAsiaTheme="majorEastAsia"/>
          <w:color w:val="000000"/>
          <w:szCs w:val="28"/>
          <w:lang w:val="kk-KZ"/>
        </w:rPr>
        <w:t xml:space="preserve"> </w:t>
      </w:r>
      <m:oMath>
        <m:r>
          <m:rPr>
            <m:sty m:val="p"/>
          </m:rPr>
          <w:rPr>
            <w:rFonts w:ascii="Cambria Math" w:hAnsi="Cambria Math"/>
            <w:szCs w:val="28"/>
          </w:rPr>
          <m:t>Δ</m:t>
        </m:r>
        <m:sSub>
          <m:sSubPr>
            <m:ctrlPr>
              <w:rPr>
                <w:rFonts w:ascii="Cambria Math" w:hAnsi="Cambria Math"/>
                <w:szCs w:val="28"/>
              </w:rPr>
            </m:ctrlPr>
          </m:sSubPr>
          <m:e>
            <m:acc>
              <m:accPr>
                <m:chr m:val="̃"/>
                <m:ctrlPr>
                  <w:rPr>
                    <w:rFonts w:ascii="Cambria Math" w:hAnsi="Cambria Math"/>
                    <w:szCs w:val="28"/>
                  </w:rPr>
                </m:ctrlPr>
              </m:accPr>
              <m:e>
                <m:r>
                  <w:rPr>
                    <w:rFonts w:ascii="Cambria Math" w:hAnsi="Cambria Math"/>
                    <w:szCs w:val="28"/>
                    <w:lang w:val="kk-KZ"/>
                  </w:rPr>
                  <m:t>x</m:t>
                </m:r>
              </m:e>
            </m:acc>
          </m:e>
          <m:sub>
            <m:r>
              <w:rPr>
                <w:rFonts w:ascii="Cambria Math" w:hAnsi="Cambria Math"/>
                <w:szCs w:val="28"/>
                <w:lang w:val="kk-KZ"/>
              </w:rPr>
              <m:t>i</m:t>
            </m:r>
          </m:sub>
        </m:sSub>
      </m:oMath>
      <w:r w:rsidR="004F5FD6" w:rsidRPr="00C65013">
        <w:rPr>
          <w:rStyle w:val="apple-converted-space"/>
          <w:rFonts w:eastAsiaTheme="majorEastAsia"/>
          <w:color w:val="000000"/>
          <w:szCs w:val="28"/>
          <w:lang w:val="kk-KZ"/>
        </w:rPr>
        <w:t xml:space="preserve"> </w:t>
      </w:r>
      <w:r w:rsidR="001E34CC" w:rsidRPr="001E34CC">
        <w:rPr>
          <w:color w:val="000000"/>
          <w:szCs w:val="28"/>
          <w:lang w:val="kk-KZ"/>
        </w:rPr>
        <w:t>-</w:t>
      </w:r>
      <w:r w:rsidR="004F5FD6" w:rsidRPr="00C65013">
        <w:rPr>
          <w:color w:val="000000"/>
          <w:szCs w:val="28"/>
          <w:lang w:val="kk-KZ"/>
        </w:rPr>
        <w:t xml:space="preserve"> </w:t>
      </w:r>
      <w:r w:rsidR="00C65013" w:rsidRPr="00C65013">
        <w:rPr>
          <w:color w:val="000000"/>
          <w:szCs w:val="28"/>
          <w:lang w:val="kk-KZ"/>
        </w:rPr>
        <w:t>айырымдық интервалдар</w:t>
      </w:r>
      <w:r w:rsidR="00CE5915" w:rsidRPr="00C65013">
        <w:rPr>
          <w:color w:val="000000"/>
          <w:szCs w:val="28"/>
          <w:lang w:val="kk-KZ"/>
        </w:rPr>
        <w:t>,</w:t>
      </w:r>
      <w:r w:rsidR="004F5FD6" w:rsidRPr="00C65013">
        <w:rPr>
          <w:rStyle w:val="apple-converted-space"/>
          <w:rFonts w:eastAsiaTheme="majorEastAsia"/>
          <w:color w:val="000000"/>
          <w:szCs w:val="28"/>
          <w:lang w:val="kk-KZ"/>
        </w:rPr>
        <w:t xml:space="preserve"> </w:t>
      </w:r>
      <m:oMath>
        <m:acc>
          <m:accPr>
            <m:chr m:val="ˉ"/>
            <m:ctrlPr>
              <w:rPr>
                <w:rFonts w:ascii="Cambria Math" w:hAnsi="Cambria Math"/>
                <w:szCs w:val="28"/>
              </w:rPr>
            </m:ctrlPr>
          </m:accPr>
          <m:e>
            <m:acc>
              <m:accPr>
                <m:chr m:val="̃"/>
                <m:ctrlPr>
                  <w:rPr>
                    <w:rFonts w:ascii="Cambria Math" w:hAnsi="Cambria Math"/>
                    <w:szCs w:val="28"/>
                  </w:rPr>
                </m:ctrlPr>
              </m:accPr>
              <m:e>
                <m:r>
                  <w:rPr>
                    <w:rFonts w:ascii="Cambria Math" w:hAnsi="Cambria Math"/>
                    <w:szCs w:val="28"/>
                    <w:lang w:val="kk-KZ"/>
                  </w:rPr>
                  <m:t>x</m:t>
                </m:r>
              </m:e>
            </m:acc>
          </m:e>
        </m:acc>
      </m:oMath>
      <w:r w:rsidR="004F5FD6" w:rsidRPr="00C65013">
        <w:rPr>
          <w:rStyle w:val="apple-converted-space"/>
          <w:rFonts w:eastAsiaTheme="majorEastAsia"/>
          <w:color w:val="000000"/>
          <w:szCs w:val="28"/>
          <w:lang w:val="kk-KZ"/>
        </w:rPr>
        <w:t xml:space="preserve"> </w:t>
      </w:r>
      <w:r w:rsidR="001E34CC" w:rsidRPr="001E34CC">
        <w:rPr>
          <w:color w:val="000000"/>
          <w:szCs w:val="28"/>
          <w:lang w:val="kk-KZ"/>
        </w:rPr>
        <w:t>-</w:t>
      </w:r>
      <w:r w:rsidR="004F5FD6" w:rsidRPr="00C65013">
        <w:rPr>
          <w:color w:val="000000"/>
          <w:szCs w:val="28"/>
          <w:lang w:val="kk-KZ"/>
        </w:rPr>
        <w:t xml:space="preserve"> </w:t>
      </w:r>
      <w:r w:rsidR="00C65013" w:rsidRPr="00C65013">
        <w:rPr>
          <w:color w:val="000000"/>
          <w:szCs w:val="28"/>
          <w:lang w:val="kk-KZ"/>
        </w:rPr>
        <w:t>интервалдарының орташа мәні</w:t>
      </w:r>
      <w:r w:rsidR="00CE5915" w:rsidRPr="00C65013">
        <w:rPr>
          <w:color w:val="000000"/>
          <w:szCs w:val="28"/>
          <w:lang w:val="kk-KZ"/>
        </w:rPr>
        <w:t>.</w:t>
      </w:r>
      <w:r w:rsidR="004F5FD6" w:rsidRPr="00C65013">
        <w:rPr>
          <w:color w:val="000000"/>
          <w:szCs w:val="28"/>
          <w:lang w:val="kk-KZ"/>
        </w:rPr>
        <w:t xml:space="preserve"> </w:t>
      </w:r>
      <w:r w:rsidR="00C65013" w:rsidRPr="00C65013">
        <w:rPr>
          <w:color w:val="000000"/>
          <w:szCs w:val="28"/>
          <w:lang w:val="kk-KZ"/>
        </w:rPr>
        <w:t xml:space="preserve">CVSD-нің өсуі ырғақ тұрақсыздығының </w:t>
      </w:r>
      <w:r w:rsidR="001E34CC">
        <w:rPr>
          <w:color w:val="000000"/>
          <w:szCs w:val="28"/>
          <w:lang w:val="kk-KZ"/>
        </w:rPr>
        <w:t xml:space="preserve">артуын көрсетеді </w:t>
      </w:r>
      <w:r w:rsidR="00C65013" w:rsidRPr="00C65013">
        <w:rPr>
          <w:color w:val="000000"/>
          <w:szCs w:val="28"/>
          <w:lang w:val="kk-KZ"/>
        </w:rPr>
        <w:t xml:space="preserve">және ЖФ-ға тән </w:t>
      </w:r>
      <w:r w:rsidR="001E34CC">
        <w:rPr>
          <w:color w:val="000000"/>
          <w:szCs w:val="28"/>
          <w:lang w:val="kk-KZ"/>
        </w:rPr>
        <w:t>сипат</w:t>
      </w:r>
      <w:r w:rsidR="00C65013" w:rsidRPr="00C65013">
        <w:rPr>
          <w:color w:val="000000"/>
          <w:szCs w:val="28"/>
          <w:lang w:val="kk-KZ"/>
        </w:rPr>
        <w:t>болып табылады</w:t>
      </w:r>
      <w:r w:rsidR="004F5FD6" w:rsidRPr="00C65013">
        <w:rPr>
          <w:color w:val="000000"/>
          <w:szCs w:val="28"/>
          <w:lang w:val="kk-KZ"/>
        </w:rPr>
        <w:t xml:space="preserve"> </w:t>
      </w:r>
      <w:r w:rsidR="00CE5915" w:rsidRPr="00C65013">
        <w:rPr>
          <w:color w:val="000000"/>
          <w:szCs w:val="28"/>
          <w:lang w:val="kk-KZ"/>
        </w:rPr>
        <w:t>[</w:t>
      </w:r>
      <w:r w:rsidR="00FC47A9" w:rsidRPr="00C65013">
        <w:rPr>
          <w:color w:val="000000"/>
          <w:szCs w:val="28"/>
          <w:lang w:val="kk-KZ"/>
        </w:rPr>
        <w:t>66</w:t>
      </w:r>
      <w:r w:rsidR="00CE5915" w:rsidRPr="00C65013">
        <w:rPr>
          <w:color w:val="000000"/>
          <w:szCs w:val="28"/>
          <w:lang w:val="kk-KZ"/>
        </w:rPr>
        <w:t>].</w:t>
      </w:r>
    </w:p>
    <w:p w14:paraId="7545E6EA" w14:textId="2D5522D6" w:rsidR="00CE5915" w:rsidRPr="00F07D28" w:rsidRDefault="00F07D28" w:rsidP="00A6647D">
      <w:pPr>
        <w:pStyle w:val="ad"/>
        <w:spacing w:before="0" w:beforeAutospacing="0" w:after="0" w:afterAutospacing="0"/>
        <w:ind w:firstLine="708"/>
        <w:rPr>
          <w:color w:val="000000"/>
          <w:szCs w:val="28"/>
          <w:lang w:val="kk-KZ"/>
        </w:rPr>
      </w:pPr>
      <w:r w:rsidRPr="00F07D28">
        <w:rPr>
          <w:color w:val="000000"/>
          <w:szCs w:val="28"/>
          <w:lang w:val="kk-KZ"/>
        </w:rPr>
        <w:t>Статистикалық сипаттамалармен қатар</w:t>
      </w:r>
      <w:r w:rsidR="008C3607">
        <w:rPr>
          <w:color w:val="000000"/>
          <w:szCs w:val="28"/>
          <w:lang w:val="kk-KZ"/>
        </w:rPr>
        <w:t>,</w:t>
      </w:r>
      <w:r w:rsidRPr="00F07D28">
        <w:rPr>
          <w:color w:val="000000"/>
          <w:szCs w:val="28"/>
          <w:lang w:val="kk-KZ"/>
        </w:rPr>
        <w:t xml:space="preserve"> энтропиялық </w:t>
      </w:r>
      <w:r w:rsidR="008C3607">
        <w:rPr>
          <w:color w:val="000000"/>
          <w:szCs w:val="28"/>
          <w:lang w:val="kk-KZ"/>
        </w:rPr>
        <w:t>әдістер</w:t>
      </w:r>
      <w:r w:rsidRPr="00F07D28">
        <w:rPr>
          <w:color w:val="000000"/>
          <w:szCs w:val="28"/>
          <w:lang w:val="kk-KZ"/>
        </w:rPr>
        <w:t xml:space="preserve"> де </w:t>
      </w:r>
      <w:r w:rsidR="008C3607">
        <w:rPr>
          <w:color w:val="000000"/>
          <w:szCs w:val="28"/>
          <w:lang w:val="kk-KZ"/>
        </w:rPr>
        <w:t xml:space="preserve">жиі </w:t>
      </w:r>
      <w:r w:rsidRPr="00F07D28">
        <w:rPr>
          <w:color w:val="000000"/>
          <w:szCs w:val="28"/>
          <w:lang w:val="kk-KZ"/>
        </w:rPr>
        <w:t>қолданылады, олар ЖФ-ны RR-динамикасының уақыт</w:t>
      </w:r>
      <w:r w:rsidR="008C3607">
        <w:rPr>
          <w:color w:val="000000"/>
          <w:szCs w:val="28"/>
          <w:lang w:val="kk-KZ"/>
        </w:rPr>
        <w:t>қа тәуелді</w:t>
      </w:r>
      <w:r w:rsidRPr="00F07D28">
        <w:rPr>
          <w:color w:val="000000"/>
          <w:szCs w:val="28"/>
          <w:lang w:val="kk-KZ"/>
        </w:rPr>
        <w:t xml:space="preserve"> құрылымы</w:t>
      </w:r>
      <w:r w:rsidR="008C3607">
        <w:rPr>
          <w:color w:val="000000"/>
          <w:szCs w:val="28"/>
          <w:lang w:val="kk-KZ"/>
        </w:rPr>
        <w:t>ндағы</w:t>
      </w:r>
      <w:r w:rsidRPr="00F07D28">
        <w:rPr>
          <w:color w:val="000000"/>
          <w:szCs w:val="28"/>
          <w:lang w:val="kk-KZ"/>
        </w:rPr>
        <w:t xml:space="preserve"> тұрақсызды</w:t>
      </w:r>
      <w:r w:rsidR="008C3607">
        <w:rPr>
          <w:color w:val="000000"/>
          <w:szCs w:val="28"/>
          <w:lang w:val="kk-KZ"/>
        </w:rPr>
        <w:t>қ</w:t>
      </w:r>
      <w:r w:rsidRPr="00F07D28">
        <w:rPr>
          <w:color w:val="000000"/>
          <w:szCs w:val="28"/>
          <w:lang w:val="kk-KZ"/>
        </w:rPr>
        <w:t xml:space="preserve"> мен күрдел</w:t>
      </w:r>
      <w:r w:rsidR="008C3607">
        <w:rPr>
          <w:color w:val="000000"/>
          <w:szCs w:val="28"/>
          <w:lang w:val="kk-KZ"/>
        </w:rPr>
        <w:t xml:space="preserve">іліктің жоғарғы деңгейі </w:t>
      </w:r>
      <w:r w:rsidRPr="00F07D28">
        <w:rPr>
          <w:color w:val="000000"/>
          <w:szCs w:val="28"/>
          <w:lang w:val="kk-KZ"/>
        </w:rPr>
        <w:t xml:space="preserve">ретінде қарастырады. Атап айтқанда, интервалограмманы кванттағаннан кейін </w:t>
      </w:r>
      <w:r w:rsidR="008C3607" w:rsidRPr="00F07D28">
        <w:rPr>
          <w:color w:val="000000"/>
          <w:szCs w:val="28"/>
          <w:lang w:val="kk-KZ"/>
        </w:rPr>
        <w:t xml:space="preserve">Шеннон энтропиясы </w:t>
      </w:r>
      <w:r w:rsidRPr="00F07D28">
        <w:rPr>
          <w:color w:val="000000"/>
          <w:szCs w:val="28"/>
          <w:lang w:val="kk-KZ"/>
        </w:rPr>
        <w:t>хаостық дәрежесінің өлш</w:t>
      </w:r>
      <w:r w:rsidR="008C3607">
        <w:rPr>
          <w:color w:val="000000"/>
          <w:szCs w:val="28"/>
          <w:lang w:val="kk-KZ"/>
        </w:rPr>
        <w:t>еу құралы ретінде пайдаланылады</w:t>
      </w:r>
      <w:r w:rsidRPr="00F07D28">
        <w:rPr>
          <w:color w:val="000000"/>
          <w:szCs w:val="28"/>
          <w:lang w:val="kk-KZ"/>
        </w:rPr>
        <w:t xml:space="preserve"> </w:t>
      </w:r>
      <w:r w:rsidR="00CE5915" w:rsidRPr="00F07D28">
        <w:rPr>
          <w:color w:val="000000"/>
          <w:szCs w:val="28"/>
          <w:lang w:val="kk-KZ"/>
        </w:rPr>
        <w:t>[</w:t>
      </w:r>
      <w:r w:rsidR="00FC47A9" w:rsidRPr="00F07D28">
        <w:rPr>
          <w:color w:val="000000"/>
          <w:szCs w:val="28"/>
          <w:lang w:val="kk-KZ"/>
        </w:rPr>
        <w:t>66</w:t>
      </w:r>
      <w:r w:rsidR="005A4CDC" w:rsidRPr="00F07D28">
        <w:rPr>
          <w:color w:val="000000"/>
          <w:szCs w:val="28"/>
          <w:lang w:val="kk-KZ"/>
        </w:rPr>
        <w:t>-</w:t>
      </w:r>
      <w:r w:rsidR="00FC47A9" w:rsidRPr="00F07D28">
        <w:rPr>
          <w:color w:val="000000"/>
          <w:szCs w:val="28"/>
          <w:lang w:val="kk-KZ"/>
        </w:rPr>
        <w:t>6</w:t>
      </w:r>
      <w:r w:rsidR="005A4CDC" w:rsidRPr="00F07D28">
        <w:rPr>
          <w:color w:val="000000"/>
          <w:szCs w:val="28"/>
          <w:lang w:val="kk-KZ"/>
        </w:rPr>
        <w:t>8</w:t>
      </w:r>
      <w:r w:rsidR="00CE5915" w:rsidRPr="00F07D28">
        <w:rPr>
          <w:color w:val="000000"/>
          <w:szCs w:val="28"/>
          <w:lang w:val="kk-KZ"/>
        </w:rPr>
        <w:t>]:</w:t>
      </w:r>
    </w:p>
    <w:p w14:paraId="03BDA89F" w14:textId="77777777" w:rsidR="001450D2" w:rsidRPr="00F07D28" w:rsidRDefault="001450D2" w:rsidP="00A6647D">
      <w:pPr>
        <w:pStyle w:val="ad"/>
        <w:spacing w:before="0" w:beforeAutospacing="0" w:after="0" w:afterAutospacing="0"/>
        <w:ind w:firstLine="708"/>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588"/>
        <w:gridCol w:w="3210"/>
      </w:tblGrid>
      <w:tr w:rsidR="00996C21" w14:paraId="4FE43485" w14:textId="77777777" w:rsidTr="001450D2">
        <w:tc>
          <w:tcPr>
            <w:tcW w:w="2830" w:type="dxa"/>
          </w:tcPr>
          <w:p w14:paraId="05F40A1E" w14:textId="77777777" w:rsidR="00996C21" w:rsidRDefault="00996C21" w:rsidP="00A6647D">
            <w:pPr>
              <w:pStyle w:val="ad"/>
              <w:spacing w:before="0" w:beforeAutospacing="0" w:after="0" w:afterAutospacing="0"/>
              <w:rPr>
                <w:lang w:val="kk-KZ"/>
              </w:rPr>
            </w:pPr>
          </w:p>
        </w:tc>
        <w:tc>
          <w:tcPr>
            <w:tcW w:w="3588" w:type="dxa"/>
          </w:tcPr>
          <w:p w14:paraId="7E34C529" w14:textId="1C5B24DA" w:rsidR="00996C21" w:rsidRDefault="00996C21" w:rsidP="00A6647D">
            <w:pPr>
              <w:pStyle w:val="ad"/>
              <w:spacing w:before="0" w:beforeAutospacing="0" w:after="0" w:afterAutospacing="0"/>
              <w:rPr>
                <w:lang w:val="kk-KZ"/>
              </w:rPr>
            </w:pPr>
            <m:oMathPara>
              <m:oMath>
                <m:r>
                  <w:rPr>
                    <w:rFonts w:ascii="Cambria Math" w:hAnsi="Cambria Math"/>
                  </w:rPr>
                  <m:t>ShE</m:t>
                </m:r>
                <m:d>
                  <m:dPr>
                    <m:ctrlPr>
                      <w:rPr>
                        <w:rFonts w:ascii="Cambria Math" w:hAnsi="Cambria Math"/>
                        <w:i/>
                      </w:rPr>
                    </m:ctrlPr>
                  </m:dPr>
                  <m:e>
                    <m:acc>
                      <m:accPr>
                        <m:chr m:val="̃"/>
                        <m:ctrlPr>
                          <w:rPr>
                            <w:rFonts w:ascii="Cambria Math" w:hAnsi="Cambria Math"/>
                          </w:rPr>
                        </m:ctrlPr>
                      </m:accPr>
                      <m:e>
                        <m:r>
                          <w:rPr>
                            <w:rFonts w:ascii="Cambria Math" w:hAnsi="Cambria Math"/>
                          </w:rPr>
                          <m:t>x</m:t>
                        </m:r>
                      </m:e>
                    </m:acc>
                  </m:e>
                </m:d>
                <m:r>
                  <w:rPr>
                    <w:rFonts w:ascii="Cambria Math" w:hAnsi="Cambria Math"/>
                  </w:rPr>
                  <m:t>=-</m:t>
                </m:r>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Q</m:t>
                    </m:r>
                  </m:sup>
                  <m:e>
                    <m:r>
                      <w:rPr>
                        <w:rFonts w:ascii="Cambria Math" w:hAnsi="Cambria Math"/>
                      </w:rPr>
                      <m:t>p</m:t>
                    </m:r>
                    <m:d>
                      <m:dPr>
                        <m:ctrlPr>
                          <w:rPr>
                            <w:rFonts w:ascii="Cambria Math" w:hAnsi="Cambria Math"/>
                            <w:i/>
                          </w:rPr>
                        </m:ctrlPr>
                      </m:dPr>
                      <m:e>
                        <m:r>
                          <w:rPr>
                            <w:rFonts w:ascii="Cambria Math" w:hAnsi="Cambria Math"/>
                          </w:rPr>
                          <m:t>i</m:t>
                        </m:r>
                      </m:e>
                    </m:d>
                    <m:func>
                      <m:funcPr>
                        <m:ctrlPr>
                          <w:rPr>
                            <w:rFonts w:ascii="Cambria Math" w:hAnsi="Cambria Math"/>
                            <w:i/>
                          </w:rPr>
                        </m:ctrlPr>
                      </m:funcPr>
                      <m:fName>
                        <m:r>
                          <m:rPr>
                            <m:sty m:val="p"/>
                          </m:rPr>
                          <w:rPr>
                            <w:rFonts w:ascii="Cambria Math" w:hAnsi="Cambria Math"/>
                          </w:rPr>
                          <m:t>ln</m:t>
                        </m:r>
                        <m:ctrlPr>
                          <w:rPr>
                            <w:rFonts w:ascii="Cambria Math" w:hAnsi="Cambria Math"/>
                          </w:rPr>
                        </m:ctrlPr>
                      </m:fName>
                      <m:e>
                        <m:r>
                          <w:rPr>
                            <w:rFonts w:ascii="Cambria Math" w:hAnsi="Cambria Math"/>
                          </w:rPr>
                          <m:t>p</m:t>
                        </m:r>
                        <m:d>
                          <m:dPr>
                            <m:ctrlPr>
                              <w:rPr>
                                <w:rFonts w:ascii="Cambria Math" w:hAnsi="Cambria Math"/>
                                <w:i/>
                              </w:rPr>
                            </m:ctrlPr>
                          </m:dPr>
                          <m:e>
                            <m:r>
                              <w:rPr>
                                <w:rFonts w:ascii="Cambria Math" w:hAnsi="Cambria Math"/>
                              </w:rPr>
                              <m:t>i</m:t>
                            </m:r>
                          </m:e>
                        </m:d>
                      </m:e>
                    </m:func>
                    <m:r>
                      <w:rPr>
                        <w:rFonts w:ascii="Cambria Math" w:hAnsi="Cambria Math"/>
                      </w:rPr>
                      <m:t>,</m:t>
                    </m:r>
                  </m:e>
                </m:nary>
              </m:oMath>
            </m:oMathPara>
          </w:p>
        </w:tc>
        <w:tc>
          <w:tcPr>
            <w:tcW w:w="3210" w:type="dxa"/>
          </w:tcPr>
          <w:p w14:paraId="30D74303" w14:textId="77777777" w:rsidR="001450D2" w:rsidRDefault="001450D2" w:rsidP="001450D2">
            <w:pPr>
              <w:pStyle w:val="ad"/>
              <w:spacing w:before="0" w:beforeAutospacing="0" w:after="0" w:afterAutospacing="0"/>
              <w:jc w:val="right"/>
              <w:rPr>
                <w:lang w:val="en-US"/>
              </w:rPr>
            </w:pPr>
          </w:p>
          <w:p w14:paraId="497CB2CD" w14:textId="1DFA929D" w:rsidR="00996C21" w:rsidRPr="00996C21" w:rsidRDefault="00996C21" w:rsidP="001450D2">
            <w:pPr>
              <w:pStyle w:val="ad"/>
              <w:spacing w:before="0" w:beforeAutospacing="0" w:after="0" w:afterAutospacing="0"/>
              <w:jc w:val="right"/>
              <w:rPr>
                <w:lang w:val="en-US"/>
              </w:rPr>
            </w:pPr>
            <w:r>
              <w:rPr>
                <w:lang w:val="en-US"/>
              </w:rPr>
              <w:t>(1.4)</w:t>
            </w:r>
          </w:p>
        </w:tc>
      </w:tr>
    </w:tbl>
    <w:p w14:paraId="0386D27B" w14:textId="77777777" w:rsidR="00996C21" w:rsidRPr="00780BAC" w:rsidRDefault="00996C21" w:rsidP="00A6647D">
      <w:pPr>
        <w:pStyle w:val="ad"/>
        <w:spacing w:before="0" w:beforeAutospacing="0" w:after="0" w:afterAutospacing="0"/>
        <w:ind w:firstLine="708"/>
        <w:rPr>
          <w:color w:val="000000"/>
          <w:szCs w:val="28"/>
          <w:lang w:val="kk-KZ"/>
        </w:rPr>
      </w:pPr>
    </w:p>
    <w:p w14:paraId="678CC31B" w14:textId="7F44AF45" w:rsidR="00CE5915" w:rsidRPr="00CF127D" w:rsidRDefault="00F07D28" w:rsidP="00A6647D">
      <w:pPr>
        <w:pStyle w:val="ad"/>
        <w:spacing w:before="0" w:beforeAutospacing="0" w:after="0" w:afterAutospacing="0"/>
        <w:rPr>
          <w:color w:val="000000"/>
          <w:szCs w:val="28"/>
          <w:lang w:val="kk-KZ"/>
        </w:rPr>
      </w:pPr>
      <w:r w:rsidRPr="00CF127D">
        <w:rPr>
          <w:color w:val="000000"/>
          <w:szCs w:val="28"/>
          <w:lang w:val="kk-KZ"/>
        </w:rPr>
        <w:t xml:space="preserve">мұнда </w:t>
      </w:r>
      <m:oMath>
        <m:r>
          <w:rPr>
            <w:rFonts w:ascii="Cambria Math" w:hAnsi="Cambria Math"/>
            <w:szCs w:val="28"/>
            <w:lang w:val="kk-KZ"/>
          </w:rPr>
          <m:t>p(i)</m:t>
        </m:r>
      </m:oMath>
      <w:r w:rsidR="004F5FD6" w:rsidRPr="00CF127D">
        <w:rPr>
          <w:rStyle w:val="apple-converted-space"/>
          <w:rFonts w:eastAsiaTheme="majorEastAsia"/>
          <w:color w:val="000000"/>
          <w:szCs w:val="28"/>
          <w:lang w:val="kk-KZ"/>
        </w:rPr>
        <w:t xml:space="preserve"> </w:t>
      </w:r>
      <w:r w:rsidR="008C3607" w:rsidRPr="008C3607">
        <w:rPr>
          <w:color w:val="000000"/>
          <w:szCs w:val="28"/>
          <w:lang w:val="kk-KZ"/>
        </w:rPr>
        <w:t>-</w:t>
      </w:r>
      <w:r w:rsidR="00CF127D">
        <w:rPr>
          <w:color w:val="000000"/>
          <w:szCs w:val="28"/>
          <w:lang w:val="kk-KZ"/>
        </w:rPr>
        <w:t xml:space="preserve"> </w:t>
      </w:r>
      <m:oMath>
        <m:r>
          <w:rPr>
            <w:rFonts w:ascii="Cambria Math" w:hAnsi="Cambria Math"/>
            <w:szCs w:val="28"/>
            <w:lang w:val="kk-KZ"/>
          </w:rPr>
          <m:t>i</m:t>
        </m:r>
      </m:oMath>
      <w:r w:rsidR="00CF127D">
        <w:rPr>
          <w:szCs w:val="28"/>
          <w:lang w:val="kk-KZ"/>
        </w:rPr>
        <w:t xml:space="preserve"> </w:t>
      </w:r>
      <w:r w:rsidR="00CF127D" w:rsidRPr="00CF127D">
        <w:rPr>
          <w:color w:val="000000"/>
          <w:szCs w:val="28"/>
          <w:lang w:val="kk-KZ"/>
        </w:rPr>
        <w:t>символының пайда болу ықтималдығы</w:t>
      </w:r>
      <w:r w:rsidR="00CE5915" w:rsidRPr="00CF127D">
        <w:rPr>
          <w:color w:val="000000"/>
          <w:szCs w:val="28"/>
          <w:lang w:val="kk-KZ"/>
        </w:rPr>
        <w:t>,</w:t>
      </w:r>
      <w:r w:rsidR="004F5FD6" w:rsidRPr="00CF127D">
        <w:rPr>
          <w:rStyle w:val="apple-converted-space"/>
          <w:rFonts w:eastAsiaTheme="majorEastAsia"/>
          <w:color w:val="000000"/>
          <w:szCs w:val="28"/>
          <w:lang w:val="kk-KZ"/>
        </w:rPr>
        <w:t xml:space="preserve"> </w:t>
      </w:r>
      <m:oMath>
        <m:r>
          <w:rPr>
            <w:rFonts w:ascii="Cambria Math" w:hAnsi="Cambria Math"/>
            <w:szCs w:val="28"/>
            <w:lang w:val="kk-KZ"/>
          </w:rPr>
          <m:t>Q</m:t>
        </m:r>
      </m:oMath>
      <w:r w:rsidR="004F5FD6" w:rsidRPr="00CF127D">
        <w:rPr>
          <w:rStyle w:val="apple-converted-space"/>
          <w:rFonts w:eastAsiaTheme="majorEastAsia"/>
          <w:color w:val="000000"/>
          <w:szCs w:val="28"/>
          <w:lang w:val="kk-KZ"/>
        </w:rPr>
        <w:t xml:space="preserve"> </w:t>
      </w:r>
      <w:r w:rsidR="008C3607" w:rsidRPr="008C3607">
        <w:rPr>
          <w:color w:val="000000"/>
          <w:szCs w:val="28"/>
          <w:lang w:val="kk-KZ"/>
        </w:rPr>
        <w:t>-</w:t>
      </w:r>
      <w:r w:rsidR="004F5FD6" w:rsidRPr="00CF127D">
        <w:rPr>
          <w:color w:val="000000"/>
          <w:szCs w:val="28"/>
          <w:lang w:val="kk-KZ"/>
        </w:rPr>
        <w:t xml:space="preserve"> </w:t>
      </w:r>
      <w:r w:rsidR="008C3607" w:rsidRPr="008C3607">
        <w:rPr>
          <w:color w:val="000000"/>
          <w:szCs w:val="28"/>
          <w:lang w:val="kk-KZ"/>
        </w:rPr>
        <w:t xml:space="preserve">қолданылатын символдар алфавитіндегі элементтер саны. </w:t>
      </w:r>
      <w:r w:rsidR="00CF127D" w:rsidRPr="00CF127D">
        <w:rPr>
          <w:color w:val="000000"/>
          <w:szCs w:val="28"/>
          <w:lang w:val="kk-KZ"/>
        </w:rPr>
        <w:t>Энтропиялық белгілер ұзақтығы шектеулі фрагменттерді талдау ке</w:t>
      </w:r>
      <w:r w:rsidR="008C3607">
        <w:rPr>
          <w:color w:val="000000"/>
          <w:szCs w:val="28"/>
          <w:lang w:val="kk-KZ"/>
        </w:rPr>
        <w:t>зінде кеңінен</w:t>
      </w:r>
      <w:r w:rsidR="00CF127D" w:rsidRPr="00CF127D">
        <w:rPr>
          <w:color w:val="000000"/>
          <w:szCs w:val="28"/>
          <w:lang w:val="kk-KZ"/>
        </w:rPr>
        <w:t xml:space="preserve"> қолданылады</w:t>
      </w:r>
      <w:r w:rsidR="008C3607">
        <w:rPr>
          <w:color w:val="000000"/>
          <w:szCs w:val="28"/>
          <w:lang w:val="kk-KZ"/>
        </w:rPr>
        <w:t xml:space="preserve">, </w:t>
      </w:r>
      <w:r w:rsidR="00CF127D" w:rsidRPr="00CF127D">
        <w:rPr>
          <w:color w:val="000000"/>
          <w:szCs w:val="28"/>
          <w:lang w:val="kk-KZ"/>
        </w:rPr>
        <w:t xml:space="preserve">сондықтан мониторингтік міндеттер үшін өзекті </w:t>
      </w:r>
      <w:r w:rsidR="008C3607">
        <w:rPr>
          <w:color w:val="000000"/>
          <w:szCs w:val="28"/>
          <w:lang w:val="kk-KZ"/>
        </w:rPr>
        <w:t>болып саналады</w:t>
      </w:r>
      <w:r w:rsidR="00CF127D" w:rsidRPr="00CF127D">
        <w:rPr>
          <w:color w:val="000000"/>
          <w:szCs w:val="28"/>
          <w:lang w:val="kk-KZ"/>
        </w:rPr>
        <w:t xml:space="preserve"> </w:t>
      </w:r>
      <w:r w:rsidR="00CE5915" w:rsidRPr="00CF127D">
        <w:rPr>
          <w:color w:val="000000"/>
          <w:szCs w:val="28"/>
          <w:lang w:val="kk-KZ"/>
        </w:rPr>
        <w:t>[</w:t>
      </w:r>
      <w:r w:rsidR="005A4CDC" w:rsidRPr="00CF127D">
        <w:rPr>
          <w:color w:val="000000"/>
          <w:szCs w:val="28"/>
          <w:lang w:val="kk-KZ"/>
        </w:rPr>
        <w:t>66-69</w:t>
      </w:r>
      <w:r w:rsidR="004F5FD6" w:rsidRPr="00CF127D">
        <w:rPr>
          <w:color w:val="000000"/>
          <w:szCs w:val="28"/>
          <w:lang w:val="kk-KZ"/>
        </w:rPr>
        <w:t xml:space="preserve"> </w:t>
      </w:r>
      <w:r w:rsidR="00CE5915" w:rsidRPr="00CF127D">
        <w:rPr>
          <w:color w:val="000000"/>
          <w:szCs w:val="28"/>
          <w:lang w:val="kk-KZ"/>
        </w:rPr>
        <w:t>].</w:t>
      </w:r>
      <w:r w:rsidR="00CF127D">
        <w:rPr>
          <w:color w:val="000000"/>
          <w:szCs w:val="28"/>
          <w:lang w:val="kk-KZ"/>
        </w:rPr>
        <w:t xml:space="preserve"> </w:t>
      </w:r>
    </w:p>
    <w:p w14:paraId="56C99CAD" w14:textId="0D299965" w:rsidR="002B78CC" w:rsidRPr="00B87A5A" w:rsidRDefault="00B87A5A" w:rsidP="00A6647D">
      <w:pPr>
        <w:pStyle w:val="ad"/>
        <w:spacing w:before="0" w:beforeAutospacing="0" w:after="0" w:afterAutospacing="0"/>
        <w:ind w:firstLine="708"/>
        <w:rPr>
          <w:color w:val="000000"/>
          <w:szCs w:val="28"/>
          <w:lang w:val="kk-KZ"/>
        </w:rPr>
      </w:pPr>
      <w:r w:rsidRPr="00B87A5A">
        <w:rPr>
          <w:color w:val="000000"/>
          <w:szCs w:val="28"/>
          <w:lang w:val="kk-KZ"/>
        </w:rPr>
        <w:t>Қолданбалы жүйелерде жүрек ырғағы</w:t>
      </w:r>
      <w:r w:rsidR="008C3607">
        <w:rPr>
          <w:color w:val="000000"/>
          <w:szCs w:val="28"/>
          <w:lang w:val="kk-KZ"/>
        </w:rPr>
        <w:t>ның</w:t>
      </w:r>
      <w:r w:rsidRPr="00B87A5A">
        <w:rPr>
          <w:color w:val="000000"/>
          <w:szCs w:val="28"/>
          <w:lang w:val="kk-KZ"/>
        </w:rPr>
        <w:t xml:space="preserve"> тұрақсыздығы белгілері жиі геометриялық көріністермен </w:t>
      </w:r>
      <w:r w:rsidR="008C3607">
        <w:rPr>
          <w:color w:val="000000"/>
          <w:szCs w:val="28"/>
          <w:lang w:val="kk-KZ"/>
        </w:rPr>
        <w:t>мысалы</w:t>
      </w:r>
      <w:r w:rsidR="008C3607" w:rsidRPr="008C3607">
        <w:rPr>
          <w:color w:val="000000"/>
          <w:szCs w:val="28"/>
          <w:lang w:val="kk-KZ"/>
        </w:rPr>
        <w:t xml:space="preserve">, </w:t>
      </w:r>
      <w:r w:rsidRPr="00B87A5A">
        <w:rPr>
          <w:color w:val="000000"/>
          <w:szCs w:val="28"/>
          <w:lang w:val="kk-KZ"/>
        </w:rPr>
        <w:t>Пуанкаре диаграммасы</w:t>
      </w:r>
      <w:r w:rsidR="008C3607" w:rsidRPr="008C3607">
        <w:rPr>
          <w:color w:val="000000"/>
          <w:szCs w:val="28"/>
          <w:lang w:val="kk-KZ"/>
        </w:rPr>
        <w:t xml:space="preserve"> </w:t>
      </w:r>
      <w:r w:rsidR="008C3607">
        <w:rPr>
          <w:color w:val="000000"/>
          <w:szCs w:val="28"/>
          <w:lang w:val="kk-KZ"/>
        </w:rPr>
        <w:t xml:space="preserve">мен </w:t>
      </w:r>
      <w:r w:rsidRPr="00B87A5A">
        <w:rPr>
          <w:color w:val="000000"/>
          <w:szCs w:val="28"/>
          <w:lang w:val="kk-KZ"/>
        </w:rPr>
        <w:t>R</w:t>
      </w:r>
      <w:r w:rsidRPr="00B87A5A">
        <w:rPr>
          <w:color w:val="000000"/>
          <w:szCs w:val="28"/>
        </w:rPr>
        <w:t>Δ</w:t>
      </w:r>
      <w:r w:rsidRPr="00B87A5A">
        <w:rPr>
          <w:color w:val="000000"/>
          <w:szCs w:val="28"/>
          <w:lang w:val="kk-KZ"/>
        </w:rPr>
        <w:t>R-диаграммалар</w:t>
      </w:r>
      <w:r w:rsidR="00FA122A">
        <w:rPr>
          <w:color w:val="000000"/>
          <w:szCs w:val="28"/>
          <w:lang w:val="kk-KZ"/>
        </w:rPr>
        <w:t>ы арқылы</w:t>
      </w:r>
      <w:r w:rsidRPr="00B87A5A">
        <w:rPr>
          <w:color w:val="000000"/>
          <w:szCs w:val="28"/>
          <w:lang w:val="kk-KZ"/>
        </w:rPr>
        <w:t xml:space="preserve"> біріктіріледі, бұл RR-динамикасының реттелген және хаостық сипат</w:t>
      </w:r>
      <w:r w:rsidR="00FA122A">
        <w:rPr>
          <w:color w:val="000000"/>
          <w:szCs w:val="28"/>
          <w:lang w:val="kk-KZ"/>
        </w:rPr>
        <w:t>тары</w:t>
      </w:r>
      <w:r w:rsidRPr="00B87A5A">
        <w:rPr>
          <w:color w:val="000000"/>
          <w:szCs w:val="28"/>
          <w:lang w:val="kk-KZ"/>
        </w:rPr>
        <w:t xml:space="preserve"> арасындағы айырмашылықтарды көрнекі түрде </w:t>
      </w:r>
      <w:r w:rsidR="00FA122A">
        <w:rPr>
          <w:color w:val="000000"/>
          <w:szCs w:val="28"/>
          <w:lang w:val="kk-KZ"/>
        </w:rPr>
        <w:t xml:space="preserve">көрсетуге </w:t>
      </w:r>
      <w:r w:rsidRPr="00B87A5A">
        <w:rPr>
          <w:color w:val="000000"/>
          <w:szCs w:val="28"/>
          <w:lang w:val="kk-KZ"/>
        </w:rPr>
        <w:t xml:space="preserve">мүмкіндік береді [54,58,70]. </w:t>
      </w:r>
      <w:r w:rsidR="00FA122A">
        <w:rPr>
          <w:color w:val="000000"/>
          <w:szCs w:val="28"/>
          <w:lang w:val="kk-KZ"/>
        </w:rPr>
        <w:t xml:space="preserve">Сонымен қатар, </w:t>
      </w:r>
      <w:r w:rsidRPr="00B87A5A">
        <w:rPr>
          <w:color w:val="000000"/>
          <w:szCs w:val="28"/>
          <w:lang w:val="kk-KZ"/>
        </w:rPr>
        <w:t xml:space="preserve">мұндай белгілер машиналық оқыту модельдерінде пайдаланылады; ең кең таралған </w:t>
      </w:r>
      <w:r w:rsidR="00FA122A">
        <w:rPr>
          <w:color w:val="000000"/>
          <w:szCs w:val="28"/>
          <w:lang w:val="kk-KZ"/>
        </w:rPr>
        <w:t xml:space="preserve">әдістерге </w:t>
      </w:r>
      <w:r w:rsidRPr="00B87A5A">
        <w:rPr>
          <w:color w:val="000000"/>
          <w:szCs w:val="28"/>
          <w:lang w:val="kk-KZ"/>
        </w:rPr>
        <w:t>тірек векторлар машиналар, ансамбльдік әдістер және нейрондық желілік архитектуралар жатады [69–71</w:t>
      </w:r>
      <w:r w:rsidR="002B78CC" w:rsidRPr="00B87A5A">
        <w:rPr>
          <w:color w:val="000000"/>
          <w:szCs w:val="28"/>
          <w:lang w:val="kk-KZ"/>
        </w:rPr>
        <w:t>].</w:t>
      </w:r>
    </w:p>
    <w:p w14:paraId="0F8C7D1B" w14:textId="7187577D" w:rsidR="002B78CC" w:rsidRPr="009B3927" w:rsidRDefault="002D2C97" w:rsidP="00A6647D">
      <w:pPr>
        <w:pStyle w:val="ad"/>
        <w:spacing w:before="0" w:beforeAutospacing="0" w:after="0" w:afterAutospacing="0"/>
        <w:ind w:firstLine="708"/>
        <w:rPr>
          <w:color w:val="000000"/>
          <w:szCs w:val="28"/>
          <w:lang w:val="kk-KZ"/>
        </w:rPr>
      </w:pPr>
      <w:r w:rsidRPr="009B3927">
        <w:rPr>
          <w:color w:val="000000"/>
          <w:szCs w:val="28"/>
          <w:lang w:val="kk-KZ"/>
        </w:rPr>
        <w:t xml:space="preserve">RR-интервалдар динамикасы мен қысқа бақылау терезелеріндегі HRV-сипаттамалары </w:t>
      </w:r>
      <w:r w:rsidR="00FA122A">
        <w:rPr>
          <w:color w:val="000000"/>
          <w:szCs w:val="28"/>
          <w:lang w:val="kk-KZ"/>
        </w:rPr>
        <w:t>негізінде</w:t>
      </w:r>
      <w:r w:rsidRPr="009B3927">
        <w:rPr>
          <w:color w:val="000000"/>
          <w:szCs w:val="28"/>
          <w:lang w:val="kk-KZ"/>
        </w:rPr>
        <w:t xml:space="preserve"> есептелетін кестелік белгілер</w:t>
      </w:r>
      <w:r w:rsidR="00FA122A">
        <w:rPr>
          <w:color w:val="000000"/>
          <w:szCs w:val="28"/>
          <w:lang w:val="kk-KZ"/>
        </w:rPr>
        <w:t>ді талдауда</w:t>
      </w:r>
      <w:r w:rsidRPr="009B3927">
        <w:rPr>
          <w:color w:val="000000"/>
          <w:szCs w:val="28"/>
          <w:lang w:val="kk-KZ"/>
        </w:rPr>
        <w:t xml:space="preserve"> практикада </w:t>
      </w:r>
      <w:r w:rsidR="00FA122A">
        <w:rPr>
          <w:color w:val="000000"/>
          <w:szCs w:val="28"/>
          <w:lang w:val="kk-KZ"/>
        </w:rPr>
        <w:t xml:space="preserve">көбінесе </w:t>
      </w:r>
      <w:r w:rsidRPr="009B3927">
        <w:rPr>
          <w:color w:val="000000"/>
          <w:szCs w:val="28"/>
          <w:lang w:val="kk-KZ"/>
        </w:rPr>
        <w:t>шешуші ағаштар</w:t>
      </w:r>
      <w:r w:rsidR="00FA122A">
        <w:rPr>
          <w:color w:val="000000"/>
          <w:szCs w:val="28"/>
          <w:lang w:val="kk-KZ"/>
        </w:rPr>
        <w:t xml:space="preserve">ға негізделген </w:t>
      </w:r>
      <w:r w:rsidRPr="009B3927">
        <w:rPr>
          <w:color w:val="000000"/>
          <w:szCs w:val="28"/>
          <w:lang w:val="kk-KZ"/>
        </w:rPr>
        <w:t>градиенттік бустинг модельдері (</w:t>
      </w:r>
      <w:r w:rsidR="00FA122A">
        <w:rPr>
          <w:color w:val="000000"/>
          <w:szCs w:val="28"/>
          <w:lang w:val="kk-KZ"/>
        </w:rPr>
        <w:t xml:space="preserve">оның ішінде </w:t>
      </w:r>
      <w:r w:rsidRPr="009B3927">
        <w:rPr>
          <w:color w:val="000000"/>
          <w:szCs w:val="28"/>
          <w:lang w:val="kk-KZ"/>
        </w:rPr>
        <w:t xml:space="preserve">XGBoost) жиі қолданылады. </w:t>
      </w:r>
      <w:r w:rsidR="00FA122A">
        <w:rPr>
          <w:color w:val="000000"/>
          <w:szCs w:val="28"/>
          <w:lang w:val="kk-KZ"/>
        </w:rPr>
        <w:t>Бұл м</w:t>
      </w:r>
      <w:r w:rsidRPr="009B3927">
        <w:rPr>
          <w:color w:val="000000"/>
          <w:szCs w:val="28"/>
          <w:lang w:val="kk-KZ"/>
        </w:rPr>
        <w:t xml:space="preserve">одельдердің </w:t>
      </w:r>
      <w:r w:rsidR="00FA122A">
        <w:rPr>
          <w:color w:val="000000"/>
          <w:szCs w:val="28"/>
          <w:lang w:val="kk-KZ"/>
        </w:rPr>
        <w:t xml:space="preserve">белгілер арасындағы </w:t>
      </w:r>
      <w:r w:rsidRPr="009B3927">
        <w:rPr>
          <w:color w:val="000000"/>
          <w:szCs w:val="28"/>
          <w:lang w:val="kk-KZ"/>
        </w:rPr>
        <w:t>сызықтық емес тәуелділіктерді ескері</w:t>
      </w:r>
      <w:r w:rsidR="00FA122A">
        <w:rPr>
          <w:color w:val="000000"/>
          <w:szCs w:val="28"/>
          <w:lang w:val="kk-KZ"/>
        </w:rPr>
        <w:t>п,</w:t>
      </w:r>
      <w:r w:rsidRPr="009B3927">
        <w:rPr>
          <w:color w:val="000000"/>
          <w:szCs w:val="28"/>
          <w:lang w:val="kk-KZ"/>
        </w:rPr>
        <w:t xml:space="preserve"> әдетте </w:t>
      </w:r>
      <w:r w:rsidR="00FA122A">
        <w:rPr>
          <w:color w:val="000000"/>
          <w:szCs w:val="28"/>
          <w:lang w:val="kk-KZ"/>
        </w:rPr>
        <w:t xml:space="preserve">қалыпты </w:t>
      </w:r>
      <w:r w:rsidRPr="009B3927">
        <w:rPr>
          <w:color w:val="000000"/>
          <w:szCs w:val="28"/>
          <w:lang w:val="kk-KZ"/>
        </w:rPr>
        <w:t>есептеу шығындары</w:t>
      </w:r>
      <w:r w:rsidR="00FA122A">
        <w:rPr>
          <w:color w:val="000000"/>
          <w:szCs w:val="28"/>
          <w:lang w:val="kk-KZ"/>
        </w:rPr>
        <w:t>мен жоғары дәлдікті қамтамасыз етеді</w:t>
      </w:r>
      <w:r w:rsidRPr="009B3927">
        <w:rPr>
          <w:color w:val="000000"/>
          <w:szCs w:val="28"/>
          <w:lang w:val="kk-KZ"/>
        </w:rPr>
        <w:t xml:space="preserve">, </w:t>
      </w:r>
      <w:r w:rsidR="00FA122A" w:rsidRPr="00FA122A">
        <w:rPr>
          <w:color w:val="000000"/>
          <w:szCs w:val="28"/>
          <w:lang w:val="kk-KZ"/>
        </w:rPr>
        <w:t xml:space="preserve">сондықтан олар есептеу жылдамдығы мен энергия тиімділігі маңызды болатын мониторингтік және киілетін құрылғылар үшін өте қолайлы болып табылады </w:t>
      </w:r>
      <w:r w:rsidRPr="009B3927">
        <w:rPr>
          <w:color w:val="000000"/>
          <w:szCs w:val="28"/>
          <w:lang w:val="kk-KZ"/>
        </w:rPr>
        <w:t>[72]</w:t>
      </w:r>
      <w:r w:rsidR="002B78CC" w:rsidRPr="009B3927">
        <w:rPr>
          <w:color w:val="000000"/>
          <w:szCs w:val="28"/>
          <w:lang w:val="kk-KZ"/>
        </w:rPr>
        <w:t>.</w:t>
      </w:r>
    </w:p>
    <w:p w14:paraId="1BA829A3" w14:textId="3EDF8ED3" w:rsidR="002B78CC" w:rsidRPr="0057368F" w:rsidRDefault="009B3927" w:rsidP="00A6647D">
      <w:pPr>
        <w:pStyle w:val="ad"/>
        <w:spacing w:before="0" w:beforeAutospacing="0" w:after="0" w:afterAutospacing="0"/>
        <w:ind w:firstLine="708"/>
        <w:rPr>
          <w:color w:val="000000"/>
          <w:szCs w:val="28"/>
          <w:lang w:val="kk-KZ"/>
        </w:rPr>
      </w:pPr>
      <w:r w:rsidRPr="0057368F">
        <w:rPr>
          <w:color w:val="000000"/>
          <w:szCs w:val="28"/>
          <w:lang w:val="kk-KZ"/>
        </w:rPr>
        <w:t xml:space="preserve">Нейрондық желілік </w:t>
      </w:r>
      <w:r w:rsidR="00FA122A">
        <w:rPr>
          <w:color w:val="000000"/>
          <w:szCs w:val="28"/>
          <w:lang w:val="kk-KZ"/>
        </w:rPr>
        <w:t>әдістер</w:t>
      </w:r>
      <w:r w:rsidRPr="0057368F">
        <w:rPr>
          <w:color w:val="000000"/>
          <w:szCs w:val="28"/>
          <w:lang w:val="kk-KZ"/>
        </w:rPr>
        <w:t xml:space="preserve"> (CNN, LSTM және гибридті архитектуралар) RR-интервалдар тізбе</w:t>
      </w:r>
      <w:r w:rsidR="00FA122A">
        <w:rPr>
          <w:color w:val="000000"/>
          <w:szCs w:val="28"/>
          <w:lang w:val="kk-KZ"/>
        </w:rPr>
        <w:t>гін</w:t>
      </w:r>
      <w:r w:rsidRPr="0057368F">
        <w:rPr>
          <w:color w:val="000000"/>
          <w:szCs w:val="28"/>
          <w:lang w:val="kk-KZ"/>
        </w:rPr>
        <w:t xml:space="preserve"> талдау</w:t>
      </w:r>
      <w:r w:rsidR="00FA122A">
        <w:rPr>
          <w:color w:val="000000"/>
          <w:szCs w:val="28"/>
          <w:lang w:val="kk-KZ"/>
        </w:rPr>
        <w:t>да ғана емес</w:t>
      </w:r>
      <w:r w:rsidRPr="0057368F">
        <w:rPr>
          <w:color w:val="000000"/>
          <w:szCs w:val="28"/>
          <w:lang w:val="kk-KZ"/>
        </w:rPr>
        <w:t>,</w:t>
      </w:r>
      <w:r w:rsidR="00FA122A">
        <w:rPr>
          <w:color w:val="000000"/>
          <w:szCs w:val="28"/>
          <w:lang w:val="kk-KZ"/>
        </w:rPr>
        <w:t xml:space="preserve"> сонымен қатар</w:t>
      </w:r>
      <w:r w:rsidRPr="0057368F">
        <w:rPr>
          <w:color w:val="000000"/>
          <w:szCs w:val="28"/>
          <w:lang w:val="kk-KZ"/>
        </w:rPr>
        <w:t xml:space="preserve"> сигналдардың «шикі» көріністерімен </w:t>
      </w:r>
      <w:r w:rsidR="00FA122A" w:rsidRPr="00FA122A">
        <w:rPr>
          <w:color w:val="000000"/>
          <w:szCs w:val="28"/>
          <w:lang w:val="kk-KZ"/>
        </w:rPr>
        <w:t xml:space="preserve">мысалы, ЭКГ немесе </w:t>
      </w:r>
      <w:r w:rsidR="00D3106E" w:rsidRPr="00D3106E">
        <w:rPr>
          <w:color w:val="000000"/>
          <w:szCs w:val="28"/>
          <w:lang w:val="kk-KZ"/>
        </w:rPr>
        <w:t>фотоплетизмография</w:t>
      </w:r>
      <w:r w:rsidR="00D3106E">
        <w:rPr>
          <w:color w:val="000000"/>
          <w:szCs w:val="28"/>
          <w:lang w:val="kk-KZ"/>
        </w:rPr>
        <w:t xml:space="preserve">ның </w:t>
      </w:r>
      <w:r w:rsidR="00D3106E" w:rsidRPr="00D3106E">
        <w:rPr>
          <w:color w:val="000000"/>
          <w:szCs w:val="28"/>
          <w:lang w:val="kk-KZ"/>
        </w:rPr>
        <w:t>(</w:t>
      </w:r>
      <w:r w:rsidR="00FA122A" w:rsidRPr="00FA122A">
        <w:rPr>
          <w:color w:val="000000"/>
          <w:szCs w:val="28"/>
          <w:lang w:val="kk-KZ"/>
        </w:rPr>
        <w:t>ФПГ</w:t>
      </w:r>
      <w:r w:rsidR="00D3106E" w:rsidRPr="00D3106E">
        <w:rPr>
          <w:color w:val="000000"/>
          <w:szCs w:val="28"/>
          <w:lang w:val="kk-KZ"/>
        </w:rPr>
        <w:t>)</w:t>
      </w:r>
      <w:r w:rsidR="00FA122A" w:rsidRPr="00FA122A">
        <w:rPr>
          <w:color w:val="000000"/>
          <w:szCs w:val="28"/>
          <w:lang w:val="kk-KZ"/>
        </w:rPr>
        <w:t xml:space="preserve"> қысқа фрагменттерімен жұмыс істеуде де кеңінен пайдаланылады.</w:t>
      </w:r>
      <w:r w:rsidR="00D3106E" w:rsidRPr="00D3106E">
        <w:rPr>
          <w:color w:val="000000"/>
          <w:szCs w:val="28"/>
          <w:lang w:val="kk-KZ"/>
        </w:rPr>
        <w:t xml:space="preserve"> </w:t>
      </w:r>
      <w:r w:rsidRPr="0057368F">
        <w:rPr>
          <w:color w:val="000000"/>
          <w:szCs w:val="28"/>
          <w:lang w:val="kk-KZ"/>
        </w:rPr>
        <w:t xml:space="preserve">Олар аритмияларды автоматты анықтау мен скрининг </w:t>
      </w:r>
      <w:r w:rsidR="00D3106E">
        <w:rPr>
          <w:color w:val="000000"/>
          <w:szCs w:val="28"/>
          <w:lang w:val="kk-KZ"/>
        </w:rPr>
        <w:t>процесстерінде</w:t>
      </w:r>
      <w:r w:rsidRPr="0057368F">
        <w:rPr>
          <w:color w:val="000000"/>
          <w:szCs w:val="28"/>
          <w:lang w:val="kk-KZ"/>
        </w:rPr>
        <w:t xml:space="preserve"> жоғары </w:t>
      </w:r>
      <w:r w:rsidR="00D3106E">
        <w:rPr>
          <w:color w:val="000000"/>
          <w:szCs w:val="28"/>
          <w:lang w:val="kk-KZ"/>
        </w:rPr>
        <w:t xml:space="preserve">қабілетке ие, </w:t>
      </w:r>
      <w:r w:rsidR="00D3106E" w:rsidRPr="00D3106E">
        <w:rPr>
          <w:color w:val="000000"/>
          <w:szCs w:val="28"/>
          <w:lang w:val="kk-KZ"/>
        </w:rPr>
        <w:t>алайда әдетте үлкен таңбаланған деректер жинақтарын және әртүрлі деректер қорлары, тіркеу құрылғылары мен жазу жағдайлары (мысалы, қозғалыс артефактілері, сенсор ауысуы, популяциялар арасындағы айырмашылықтар) жағдайында тұрақтылықты қосымша тексеруді талап етеді [73–75].</w:t>
      </w:r>
      <w:r w:rsidR="00D3106E">
        <w:rPr>
          <w:color w:val="000000"/>
          <w:szCs w:val="28"/>
          <w:lang w:val="kk-KZ"/>
        </w:rPr>
        <w:t xml:space="preserve"> </w:t>
      </w:r>
      <w:r w:rsidRPr="0057368F">
        <w:rPr>
          <w:color w:val="000000"/>
          <w:szCs w:val="28"/>
          <w:lang w:val="kk-KZ"/>
        </w:rPr>
        <w:t>Киілетін құрылғылардағы мониторингтік сценарийлерде алгоритмдер</w:t>
      </w:r>
      <w:r w:rsidR="00D3106E">
        <w:rPr>
          <w:color w:val="000000"/>
          <w:szCs w:val="28"/>
          <w:lang w:val="kk-KZ"/>
        </w:rPr>
        <w:t>дің</w:t>
      </w:r>
      <w:r w:rsidRPr="0057368F">
        <w:rPr>
          <w:color w:val="000000"/>
          <w:szCs w:val="28"/>
          <w:lang w:val="kk-KZ"/>
        </w:rPr>
        <w:t xml:space="preserve"> сапасы шу деңгейіне және ФПГ-сигналының тұрақсыздығына айтарлықтай </w:t>
      </w:r>
      <w:r w:rsidR="00D3106E">
        <w:rPr>
          <w:color w:val="000000"/>
          <w:szCs w:val="28"/>
          <w:lang w:val="kk-KZ"/>
        </w:rPr>
        <w:t>әсер етуі мүмкін</w:t>
      </w:r>
      <w:r w:rsidRPr="0057368F">
        <w:rPr>
          <w:color w:val="000000"/>
          <w:szCs w:val="28"/>
          <w:lang w:val="kk-KZ"/>
        </w:rPr>
        <w:t>, бұл әсіресе смарт-сағаттар мен басқа тұрмыстық сенсорлардан алынған жазбаларға тән [75]</w:t>
      </w:r>
      <w:r w:rsidR="002B78CC" w:rsidRPr="0057368F">
        <w:rPr>
          <w:color w:val="000000"/>
          <w:szCs w:val="28"/>
          <w:lang w:val="kk-KZ"/>
        </w:rPr>
        <w:t>.</w:t>
      </w:r>
    </w:p>
    <w:p w14:paraId="1D5207DE" w14:textId="5D640FF1" w:rsidR="002B78CC" w:rsidRPr="0057368F" w:rsidRDefault="0057368F" w:rsidP="00A6647D">
      <w:pPr>
        <w:pStyle w:val="ad"/>
        <w:spacing w:before="0" w:beforeAutospacing="0" w:after="0" w:afterAutospacing="0"/>
        <w:ind w:firstLine="708"/>
        <w:rPr>
          <w:color w:val="000000"/>
          <w:szCs w:val="28"/>
          <w:lang w:val="kk-KZ"/>
        </w:rPr>
      </w:pPr>
      <w:r w:rsidRPr="0057368F">
        <w:rPr>
          <w:color w:val="000000"/>
          <w:szCs w:val="28"/>
          <w:lang w:val="kk-KZ"/>
        </w:rPr>
        <w:t xml:space="preserve">ЖФ-ны RR- және </w:t>
      </w:r>
      <w:r w:rsidRPr="0057368F">
        <w:rPr>
          <w:color w:val="000000"/>
          <w:szCs w:val="28"/>
        </w:rPr>
        <w:t>Δ</w:t>
      </w:r>
      <w:r w:rsidRPr="0057368F">
        <w:rPr>
          <w:color w:val="000000"/>
          <w:szCs w:val="28"/>
          <w:lang w:val="kk-KZ"/>
        </w:rPr>
        <w:t xml:space="preserve">RR-интервалограммалар негізінде анықтауға арналған </w:t>
      </w:r>
      <w:r w:rsidR="00D7126F">
        <w:rPr>
          <w:color w:val="000000"/>
          <w:szCs w:val="28"/>
          <w:lang w:val="kk-KZ"/>
        </w:rPr>
        <w:t>негізгі</w:t>
      </w:r>
      <w:r w:rsidRPr="0057368F">
        <w:rPr>
          <w:color w:val="000000"/>
          <w:szCs w:val="28"/>
          <w:lang w:val="kk-KZ"/>
        </w:rPr>
        <w:t xml:space="preserve"> зерттеулердің жиынтық нәтижелері 1.3-кестеде келтірілген. Бұл деректерді </w:t>
      </w:r>
      <w:r w:rsidR="00D7126F">
        <w:rPr>
          <w:color w:val="000000"/>
          <w:szCs w:val="28"/>
          <w:lang w:val="kk-KZ"/>
        </w:rPr>
        <w:t>талдаған кезде,</w:t>
      </w:r>
      <w:r w:rsidRPr="0057368F">
        <w:rPr>
          <w:color w:val="000000"/>
          <w:szCs w:val="28"/>
          <w:lang w:val="kk-KZ"/>
        </w:rPr>
        <w:t xml:space="preserve"> метрикаларды тікелей салыстыру</w:t>
      </w:r>
      <w:r w:rsidR="00D7126F">
        <w:rPr>
          <w:color w:val="000000"/>
          <w:szCs w:val="28"/>
          <w:lang w:val="kk-KZ"/>
        </w:rPr>
        <w:t xml:space="preserve"> мүмкіндігін</w:t>
      </w:r>
      <w:r w:rsidRPr="0057368F">
        <w:rPr>
          <w:color w:val="000000"/>
          <w:szCs w:val="28"/>
          <w:lang w:val="kk-KZ"/>
        </w:rPr>
        <w:t xml:space="preserve"> талдау терезелерінің ұзындығы, есепте</w:t>
      </w:r>
      <w:r w:rsidR="00D7126F">
        <w:rPr>
          <w:color w:val="000000"/>
          <w:szCs w:val="28"/>
          <w:lang w:val="kk-KZ"/>
        </w:rPr>
        <w:t>лінетін</w:t>
      </w:r>
      <w:r w:rsidRPr="0057368F">
        <w:rPr>
          <w:color w:val="000000"/>
          <w:szCs w:val="28"/>
          <w:lang w:val="kk-KZ"/>
        </w:rPr>
        <w:t xml:space="preserve"> белгілер</w:t>
      </w:r>
      <w:r w:rsidR="00D7126F">
        <w:rPr>
          <w:color w:val="000000"/>
          <w:szCs w:val="28"/>
          <w:lang w:val="kk-KZ"/>
        </w:rPr>
        <w:t>дің</w:t>
      </w:r>
      <w:r w:rsidRPr="0057368F">
        <w:rPr>
          <w:color w:val="000000"/>
          <w:szCs w:val="28"/>
          <w:lang w:val="kk-KZ"/>
        </w:rPr>
        <w:t xml:space="preserve"> құрамы және валидация хаттамаларындағы айырмашылықтар</w:t>
      </w:r>
      <w:r w:rsidR="00D7126F">
        <w:rPr>
          <w:color w:val="000000"/>
          <w:szCs w:val="28"/>
          <w:lang w:val="kk-KZ"/>
        </w:rPr>
        <w:t xml:space="preserve"> сияқты фактролармен</w:t>
      </w:r>
      <w:r w:rsidRPr="0057368F">
        <w:rPr>
          <w:color w:val="000000"/>
          <w:szCs w:val="28"/>
          <w:lang w:val="kk-KZ"/>
        </w:rPr>
        <w:t xml:space="preserve"> шектелетінін ескеру </w:t>
      </w:r>
      <w:r w:rsidRPr="0057368F">
        <w:rPr>
          <w:color w:val="000000"/>
          <w:szCs w:val="28"/>
          <w:lang w:val="kk-KZ"/>
        </w:rPr>
        <w:lastRenderedPageBreak/>
        <w:t xml:space="preserve">қажет, бұл </w:t>
      </w:r>
      <w:r w:rsidR="00D7126F">
        <w:rPr>
          <w:color w:val="000000"/>
          <w:szCs w:val="28"/>
          <w:lang w:val="kk-KZ"/>
        </w:rPr>
        <w:t>зерттеулер</w:t>
      </w:r>
      <w:r w:rsidRPr="0057368F">
        <w:rPr>
          <w:color w:val="000000"/>
          <w:szCs w:val="28"/>
          <w:lang w:val="kk-KZ"/>
        </w:rPr>
        <w:t xml:space="preserve"> арасындағы нәтижелерді қатаң салыстыруды қиындатады [67,55]</w:t>
      </w:r>
      <w:r w:rsidR="002B78CC" w:rsidRPr="0057368F">
        <w:rPr>
          <w:color w:val="000000"/>
          <w:szCs w:val="28"/>
          <w:lang w:val="kk-KZ"/>
        </w:rPr>
        <w:t>.</w:t>
      </w:r>
    </w:p>
    <w:p w14:paraId="0ABB2803" w14:textId="07822029" w:rsidR="002B78CC" w:rsidRPr="00A209BF" w:rsidRDefault="00A209BF" w:rsidP="00A0459B">
      <w:pPr>
        <w:pStyle w:val="ad"/>
        <w:spacing w:before="0" w:beforeAutospacing="0" w:after="0" w:afterAutospacing="0"/>
        <w:ind w:firstLine="708"/>
        <w:rPr>
          <w:color w:val="000000"/>
          <w:szCs w:val="28"/>
          <w:lang w:val="kk-KZ"/>
        </w:rPr>
      </w:pPr>
      <w:r w:rsidRPr="00A209BF">
        <w:rPr>
          <w:color w:val="000000"/>
          <w:szCs w:val="28"/>
          <w:lang w:val="kk-KZ"/>
        </w:rPr>
        <w:t>Нақты уақыт</w:t>
      </w:r>
      <w:r w:rsidR="00D7126F">
        <w:rPr>
          <w:color w:val="000000"/>
          <w:szCs w:val="28"/>
          <w:lang w:val="kk-KZ"/>
        </w:rPr>
        <w:t>тағы</w:t>
      </w:r>
      <w:r w:rsidRPr="00A209BF">
        <w:rPr>
          <w:color w:val="000000"/>
          <w:szCs w:val="28"/>
          <w:lang w:val="kk-KZ"/>
        </w:rPr>
        <w:t xml:space="preserve"> мониторинг</w:t>
      </w:r>
      <w:r w:rsidR="00D7126F">
        <w:rPr>
          <w:color w:val="000000"/>
          <w:szCs w:val="28"/>
          <w:lang w:val="kk-KZ"/>
        </w:rPr>
        <w:t xml:space="preserve">те </w:t>
      </w:r>
      <w:r w:rsidRPr="00A209BF">
        <w:rPr>
          <w:color w:val="000000"/>
          <w:szCs w:val="28"/>
          <w:lang w:val="kk-KZ"/>
        </w:rPr>
        <w:t>маңызды параметр тек классификацияның қорытынды дәлдігі ғана емес, соныме</w:t>
      </w:r>
      <w:r w:rsidR="00D7126F">
        <w:rPr>
          <w:color w:val="000000"/>
          <w:szCs w:val="28"/>
          <w:lang w:val="kk-KZ"/>
        </w:rPr>
        <w:t>н қатар</w:t>
      </w:r>
      <w:r w:rsidRPr="00A209BF">
        <w:rPr>
          <w:color w:val="000000"/>
          <w:szCs w:val="28"/>
          <w:lang w:val="kk-KZ"/>
        </w:rPr>
        <w:t xml:space="preserve"> анықтаудың кешігуі (detection delay), сондай-ақ ұзақ мерзімді үздіксіз жазу кезінде артефактілерге тұрақтылық екенін жеке атап өту маңызды. Сондықтан мониторингке бағытталған әдістер </w:t>
      </w:r>
      <w:r w:rsidR="00D7126F">
        <w:rPr>
          <w:color w:val="000000"/>
          <w:szCs w:val="28"/>
          <w:lang w:val="kk-KZ"/>
        </w:rPr>
        <w:t>көбінесе</w:t>
      </w:r>
      <w:r w:rsidRPr="00A209BF">
        <w:rPr>
          <w:color w:val="000000"/>
          <w:szCs w:val="28"/>
          <w:lang w:val="kk-KZ"/>
        </w:rPr>
        <w:t xml:space="preserve"> жылжымалы терезелері бар алгоритмдер түрінде </w:t>
      </w:r>
      <w:r w:rsidR="00D7126F">
        <w:rPr>
          <w:color w:val="000000"/>
          <w:szCs w:val="28"/>
          <w:lang w:val="kk-KZ"/>
        </w:rPr>
        <w:t>жүзеге</w:t>
      </w:r>
      <w:r w:rsidRPr="00A209BF">
        <w:rPr>
          <w:color w:val="000000"/>
          <w:szCs w:val="28"/>
          <w:lang w:val="kk-KZ"/>
        </w:rPr>
        <w:t xml:space="preserve"> асырылады және сезімталдық, ерекшелік пен есептеу күрделілігі арасындағы </w:t>
      </w:r>
      <w:r w:rsidR="00D7126F">
        <w:rPr>
          <w:color w:val="000000"/>
          <w:szCs w:val="28"/>
          <w:lang w:val="kk-KZ"/>
        </w:rPr>
        <w:t>байланысты қамтамасыз етуге тырысады.</w:t>
      </w:r>
      <w:r w:rsidRPr="00A209BF">
        <w:rPr>
          <w:color w:val="000000"/>
          <w:szCs w:val="28"/>
          <w:lang w:val="kk-KZ"/>
        </w:rPr>
        <w:t xml:space="preserve"> [72–75</w:t>
      </w:r>
      <w:r w:rsidR="002B78CC" w:rsidRPr="00A209BF">
        <w:rPr>
          <w:color w:val="000000"/>
          <w:szCs w:val="28"/>
          <w:lang w:val="kk-KZ"/>
        </w:rPr>
        <w:t>].</w:t>
      </w:r>
    </w:p>
    <w:p w14:paraId="4DBDF217" w14:textId="0ACED83C" w:rsidR="003D1FB7" w:rsidRDefault="004D6B78" w:rsidP="004D6B78">
      <w:pPr>
        <w:pStyle w:val="ad"/>
        <w:spacing w:before="0" w:beforeAutospacing="0" w:after="0" w:afterAutospacing="0"/>
        <w:ind w:firstLine="708"/>
        <w:rPr>
          <w:color w:val="000000"/>
          <w:szCs w:val="28"/>
          <w:lang w:val="en-US"/>
        </w:rPr>
      </w:pPr>
      <w:r>
        <w:rPr>
          <w:color w:val="000000"/>
          <w:szCs w:val="28"/>
          <w:lang w:val="kk-KZ"/>
        </w:rPr>
        <w:t>К</w:t>
      </w:r>
      <w:r w:rsidR="006C2B1F" w:rsidRPr="004D6B78">
        <w:rPr>
          <w:color w:val="000000"/>
          <w:szCs w:val="28"/>
          <w:lang w:val="kk-KZ"/>
        </w:rPr>
        <w:t>есте</w:t>
      </w:r>
      <w:r>
        <w:rPr>
          <w:color w:val="000000"/>
          <w:szCs w:val="28"/>
          <w:lang w:val="kk-KZ"/>
        </w:rPr>
        <w:t xml:space="preserve"> </w:t>
      </w:r>
      <w:r w:rsidRPr="004D6B78">
        <w:rPr>
          <w:color w:val="000000"/>
          <w:szCs w:val="28"/>
          <w:lang w:val="kk-KZ"/>
        </w:rPr>
        <w:t>1.3</w:t>
      </w:r>
      <w:r w:rsidR="006C2B1F" w:rsidRPr="004D6B78">
        <w:rPr>
          <w:color w:val="000000"/>
          <w:szCs w:val="28"/>
          <w:lang w:val="kk-KZ"/>
        </w:rPr>
        <w:t xml:space="preserve"> </w:t>
      </w:r>
      <w:r w:rsidR="00496388" w:rsidRPr="004D6B78">
        <w:rPr>
          <w:color w:val="000000"/>
          <w:szCs w:val="28"/>
          <w:lang w:val="kk-KZ"/>
        </w:rPr>
        <w:t>-</w:t>
      </w:r>
      <w:r w:rsidR="006C2B1F" w:rsidRPr="004D6B78">
        <w:rPr>
          <w:color w:val="000000"/>
          <w:szCs w:val="28"/>
          <w:lang w:val="kk-KZ"/>
        </w:rPr>
        <w:t xml:space="preserve"> RR/</w:t>
      </w:r>
      <w:r w:rsidR="006C2B1F" w:rsidRPr="004D6B78">
        <w:rPr>
          <w:color w:val="000000"/>
          <w:szCs w:val="28"/>
        </w:rPr>
        <w:t>Δ</w:t>
      </w:r>
      <w:r w:rsidR="006C2B1F" w:rsidRPr="004D6B78">
        <w:rPr>
          <w:color w:val="000000"/>
          <w:szCs w:val="28"/>
          <w:lang w:val="kk-KZ"/>
        </w:rPr>
        <w:t xml:space="preserve">RR-интервалограммалар негізінде ЖФ анықтаудың репрезентативті әдістері </w:t>
      </w:r>
    </w:p>
    <w:p w14:paraId="71693519" w14:textId="77777777" w:rsidR="004D6B78" w:rsidRDefault="004D6B78" w:rsidP="00B46BEB">
      <w:pPr>
        <w:pStyle w:val="ad"/>
        <w:spacing w:before="0" w:beforeAutospacing="0" w:after="0" w:afterAutospacing="0"/>
        <w:ind w:firstLine="0"/>
        <w:rPr>
          <w:color w:val="000000"/>
          <w:szCs w:val="28"/>
          <w:lang w:val="en-US"/>
        </w:rPr>
      </w:pPr>
    </w:p>
    <w:tbl>
      <w:tblPr>
        <w:tblStyle w:val="af3"/>
        <w:tblW w:w="0" w:type="auto"/>
        <w:tblLook w:val="04A0" w:firstRow="1" w:lastRow="0" w:firstColumn="1" w:lastColumn="0" w:noHBand="0" w:noVBand="1"/>
      </w:tblPr>
      <w:tblGrid>
        <w:gridCol w:w="1079"/>
        <w:gridCol w:w="2838"/>
        <w:gridCol w:w="1142"/>
        <w:gridCol w:w="1070"/>
        <w:gridCol w:w="1878"/>
        <w:gridCol w:w="1621"/>
      </w:tblGrid>
      <w:tr w:rsidR="004D6B78" w14:paraId="68DD0A42" w14:textId="77777777" w:rsidTr="004D6B78">
        <w:tc>
          <w:tcPr>
            <w:tcW w:w="1079" w:type="dxa"/>
          </w:tcPr>
          <w:p w14:paraId="6E66E580" w14:textId="35972BC5" w:rsidR="004D6B78" w:rsidRPr="00B46BEB" w:rsidRDefault="004D6B78" w:rsidP="004D6B78">
            <w:pPr>
              <w:pStyle w:val="ad"/>
              <w:spacing w:before="0" w:beforeAutospacing="0" w:after="0" w:afterAutospacing="0"/>
              <w:ind w:firstLine="0"/>
              <w:rPr>
                <w:lang w:val="en-US"/>
              </w:rPr>
            </w:pPr>
            <w:proofErr w:type="spellStart"/>
            <w:r w:rsidRPr="00B46BEB">
              <w:rPr>
                <w:b/>
                <w:bCs/>
              </w:rPr>
              <w:t>Жыл</w:t>
            </w:r>
            <w:proofErr w:type="spellEnd"/>
            <w:r w:rsidRPr="00B46BEB">
              <w:rPr>
                <w:b/>
                <w:bCs/>
              </w:rPr>
              <w:t xml:space="preserve">, </w:t>
            </w:r>
            <w:proofErr w:type="spellStart"/>
            <w:r w:rsidRPr="00B46BEB">
              <w:rPr>
                <w:b/>
                <w:bCs/>
              </w:rPr>
              <w:t>сілтеме</w:t>
            </w:r>
            <w:proofErr w:type="spellEnd"/>
          </w:p>
        </w:tc>
        <w:tc>
          <w:tcPr>
            <w:tcW w:w="2838" w:type="dxa"/>
          </w:tcPr>
          <w:p w14:paraId="4674DC23" w14:textId="77777777" w:rsidR="004D6B78" w:rsidRPr="00B46BEB" w:rsidRDefault="004D6B78" w:rsidP="004D6B78">
            <w:pPr>
              <w:pStyle w:val="ad"/>
              <w:spacing w:before="0" w:beforeAutospacing="0" w:after="0" w:afterAutospacing="0"/>
              <w:ind w:firstLine="0"/>
              <w:rPr>
                <w:b/>
                <w:bCs/>
                <w:lang w:val="en-US"/>
              </w:rPr>
            </w:pPr>
          </w:p>
          <w:p w14:paraId="7C7F3FA1" w14:textId="372CA2F8" w:rsidR="004D6B78" w:rsidRPr="00B46BEB" w:rsidRDefault="004D6B78" w:rsidP="004D6B78">
            <w:pPr>
              <w:pStyle w:val="ad"/>
              <w:spacing w:before="0" w:beforeAutospacing="0" w:after="0" w:afterAutospacing="0"/>
              <w:ind w:firstLine="0"/>
              <w:jc w:val="center"/>
              <w:rPr>
                <w:lang w:val="en-US"/>
              </w:rPr>
            </w:pPr>
            <w:r w:rsidRPr="00B46BEB">
              <w:rPr>
                <w:b/>
                <w:bCs/>
                <w:lang w:val="kk-KZ"/>
              </w:rPr>
              <w:t>Әдістеме</w:t>
            </w:r>
            <w:r w:rsidRPr="00B46BEB">
              <w:rPr>
                <w:b/>
                <w:bCs/>
              </w:rPr>
              <w:t xml:space="preserve"> (класс)</w:t>
            </w:r>
          </w:p>
        </w:tc>
        <w:tc>
          <w:tcPr>
            <w:tcW w:w="1142" w:type="dxa"/>
          </w:tcPr>
          <w:p w14:paraId="38B9057D" w14:textId="707B35AD" w:rsidR="004D6B78" w:rsidRPr="00B46BEB" w:rsidRDefault="004D6B78" w:rsidP="004D6B78">
            <w:pPr>
              <w:pStyle w:val="ad"/>
              <w:spacing w:before="0" w:beforeAutospacing="0" w:after="0" w:afterAutospacing="0"/>
              <w:ind w:firstLine="0"/>
              <w:jc w:val="center"/>
              <w:rPr>
                <w:lang w:val="en-US"/>
              </w:rPr>
            </w:pPr>
            <w:proofErr w:type="spellStart"/>
            <w:r w:rsidRPr="00B46BEB">
              <w:rPr>
                <w:b/>
                <w:bCs/>
              </w:rPr>
              <w:t>Көрініс</w:t>
            </w:r>
            <w:proofErr w:type="spellEnd"/>
          </w:p>
        </w:tc>
        <w:tc>
          <w:tcPr>
            <w:tcW w:w="1070" w:type="dxa"/>
          </w:tcPr>
          <w:p w14:paraId="2D146BF2" w14:textId="080599CE" w:rsidR="004D6B78" w:rsidRPr="00B46BEB" w:rsidRDefault="004D6B78" w:rsidP="004D6B78">
            <w:pPr>
              <w:pStyle w:val="ad"/>
              <w:spacing w:before="0" w:beforeAutospacing="0" w:after="0" w:afterAutospacing="0"/>
              <w:ind w:firstLine="0"/>
              <w:rPr>
                <w:lang w:val="en-US"/>
              </w:rPr>
            </w:pPr>
            <w:r w:rsidRPr="00B46BEB">
              <w:rPr>
                <w:b/>
                <w:bCs/>
              </w:rPr>
              <w:t xml:space="preserve">Терезе </w:t>
            </w:r>
            <w:proofErr w:type="spellStart"/>
            <w:r w:rsidRPr="00B46BEB">
              <w:rPr>
                <w:b/>
                <w:bCs/>
              </w:rPr>
              <w:t>өлшемі</w:t>
            </w:r>
            <w:proofErr w:type="spellEnd"/>
            <w:r w:rsidRPr="00B46BEB">
              <w:rPr>
                <w:b/>
                <w:bCs/>
                <w:lang w:val="kk-KZ"/>
              </w:rPr>
              <w:t xml:space="preserve"> </w:t>
            </w:r>
            <w:r w:rsidRPr="00B46BEB">
              <w:rPr>
                <w:b/>
                <w:bCs/>
              </w:rPr>
              <w:t>M</w:t>
            </w:r>
          </w:p>
        </w:tc>
        <w:tc>
          <w:tcPr>
            <w:tcW w:w="1946" w:type="dxa"/>
          </w:tcPr>
          <w:p w14:paraId="037DED19" w14:textId="1098F852" w:rsidR="004D6B78" w:rsidRPr="00B46BEB" w:rsidRDefault="004D6B78" w:rsidP="004D6B78">
            <w:pPr>
              <w:pStyle w:val="ad"/>
              <w:spacing w:before="0" w:beforeAutospacing="0" w:after="0" w:afterAutospacing="0"/>
              <w:ind w:firstLine="0"/>
              <w:rPr>
                <w:lang w:val="en-US"/>
              </w:rPr>
            </w:pPr>
            <w:proofErr w:type="spellStart"/>
            <w:r w:rsidRPr="00B46BEB">
              <w:rPr>
                <w:b/>
                <w:bCs/>
              </w:rPr>
              <w:t>Сезімталдық</w:t>
            </w:r>
            <w:proofErr w:type="spellEnd"/>
            <w:r w:rsidRPr="00B46BEB">
              <w:rPr>
                <w:b/>
                <w:bCs/>
              </w:rPr>
              <w:t>., %</w:t>
            </w:r>
          </w:p>
        </w:tc>
        <w:tc>
          <w:tcPr>
            <w:tcW w:w="1553" w:type="dxa"/>
          </w:tcPr>
          <w:p w14:paraId="10FD84D1" w14:textId="1B7D025A" w:rsidR="004D6B78" w:rsidRPr="00B46BEB" w:rsidRDefault="004D6B78" w:rsidP="004D6B78">
            <w:pPr>
              <w:pStyle w:val="ad"/>
              <w:spacing w:before="0" w:beforeAutospacing="0" w:after="0" w:afterAutospacing="0"/>
              <w:ind w:firstLine="0"/>
              <w:rPr>
                <w:lang w:val="en-US"/>
              </w:rPr>
            </w:pPr>
            <w:proofErr w:type="spellStart"/>
            <w:r w:rsidRPr="00B46BEB">
              <w:rPr>
                <w:b/>
                <w:bCs/>
              </w:rPr>
              <w:t>Ерекшелік</w:t>
            </w:r>
            <w:proofErr w:type="spellEnd"/>
            <w:r w:rsidRPr="00B46BEB">
              <w:rPr>
                <w:b/>
                <w:bCs/>
              </w:rPr>
              <w:t>., %</w:t>
            </w:r>
          </w:p>
        </w:tc>
      </w:tr>
      <w:tr w:rsidR="004D6B78" w14:paraId="44D2A14E" w14:textId="77777777" w:rsidTr="004D6B78">
        <w:tc>
          <w:tcPr>
            <w:tcW w:w="1079" w:type="dxa"/>
          </w:tcPr>
          <w:p w14:paraId="02DF78FF" w14:textId="633FCBC5" w:rsidR="004D6B78" w:rsidRPr="00B46BEB" w:rsidRDefault="004D6B78" w:rsidP="004D6B78">
            <w:pPr>
              <w:pStyle w:val="ad"/>
              <w:spacing w:before="0" w:beforeAutospacing="0" w:after="0" w:afterAutospacing="0"/>
              <w:ind w:firstLine="0"/>
              <w:rPr>
                <w:lang w:val="en-US"/>
              </w:rPr>
            </w:pPr>
            <w:r w:rsidRPr="00B46BEB">
              <w:t>2001, [53]</w:t>
            </w:r>
          </w:p>
        </w:tc>
        <w:tc>
          <w:tcPr>
            <w:tcW w:w="2838" w:type="dxa"/>
          </w:tcPr>
          <w:p w14:paraId="52317B25" w14:textId="36B461B4" w:rsidR="004D6B78" w:rsidRPr="00B46BEB" w:rsidRDefault="004D6B78" w:rsidP="004D6B78">
            <w:pPr>
              <w:pStyle w:val="ad"/>
              <w:spacing w:before="0" w:beforeAutospacing="0" w:after="0" w:afterAutospacing="0"/>
              <w:ind w:firstLine="0"/>
              <w:jc w:val="left"/>
              <w:rPr>
                <w:lang w:val="en-US"/>
              </w:rPr>
            </w:pPr>
            <w:proofErr w:type="spellStart"/>
            <w:r w:rsidRPr="00B46BEB">
              <w:t>Трафареттік</w:t>
            </w:r>
            <w:proofErr w:type="spellEnd"/>
            <w:r w:rsidRPr="00B46BEB">
              <w:t xml:space="preserve"> </w:t>
            </w:r>
            <w:proofErr w:type="spellStart"/>
            <w:r w:rsidRPr="00B46BEB">
              <w:t>гистограммалар</w:t>
            </w:r>
            <w:proofErr w:type="spellEnd"/>
          </w:p>
        </w:tc>
        <w:tc>
          <w:tcPr>
            <w:tcW w:w="1142" w:type="dxa"/>
            <w:vAlign w:val="center"/>
          </w:tcPr>
          <w:p w14:paraId="4F4E103C" w14:textId="00793E33" w:rsidR="004D6B78" w:rsidRPr="00B46BEB" w:rsidRDefault="004D6B78" w:rsidP="004D6B78">
            <w:pPr>
              <w:pStyle w:val="ad"/>
              <w:spacing w:before="0" w:beforeAutospacing="0" w:after="0" w:afterAutospacing="0"/>
              <w:ind w:firstLine="0"/>
              <w:jc w:val="left"/>
              <w:rPr>
                <w:lang w:val="en-US"/>
              </w:rPr>
            </w:pPr>
            <w:r w:rsidRPr="00B46BEB">
              <w:t>RΔR (RR, ΔRR)</w:t>
            </w:r>
          </w:p>
        </w:tc>
        <w:tc>
          <w:tcPr>
            <w:tcW w:w="1070" w:type="dxa"/>
            <w:vAlign w:val="center"/>
          </w:tcPr>
          <w:p w14:paraId="00D1BDD2" w14:textId="4653ED23" w:rsidR="004D6B78" w:rsidRPr="00B46BEB" w:rsidRDefault="004D6B78" w:rsidP="004D6B78">
            <w:pPr>
              <w:pStyle w:val="ad"/>
              <w:spacing w:before="0" w:beforeAutospacing="0" w:after="0" w:afterAutospacing="0"/>
              <w:ind w:firstLine="0"/>
              <w:jc w:val="left"/>
              <w:rPr>
                <w:lang w:val="en-US"/>
              </w:rPr>
            </w:pPr>
            <w:r w:rsidRPr="00B46BEB">
              <w:t>32 / 64 / 128</w:t>
            </w:r>
          </w:p>
        </w:tc>
        <w:tc>
          <w:tcPr>
            <w:tcW w:w="1946" w:type="dxa"/>
            <w:vAlign w:val="center"/>
          </w:tcPr>
          <w:p w14:paraId="096BC39C" w14:textId="1CBD43EA" w:rsidR="004D6B78" w:rsidRPr="00B46BEB" w:rsidRDefault="004D6B78" w:rsidP="004D6B78">
            <w:pPr>
              <w:pStyle w:val="ad"/>
              <w:spacing w:before="0" w:beforeAutospacing="0" w:after="0" w:afterAutospacing="0"/>
              <w:ind w:firstLine="0"/>
              <w:jc w:val="left"/>
              <w:rPr>
                <w:lang w:val="en-US"/>
              </w:rPr>
            </w:pPr>
            <w:r w:rsidRPr="00B46BEB">
              <w:t>94.4–95.9</w:t>
            </w:r>
          </w:p>
        </w:tc>
        <w:tc>
          <w:tcPr>
            <w:tcW w:w="1553" w:type="dxa"/>
            <w:vAlign w:val="center"/>
          </w:tcPr>
          <w:p w14:paraId="063BF27F" w14:textId="23E3320A" w:rsidR="004D6B78" w:rsidRPr="00B46BEB" w:rsidRDefault="004D6B78" w:rsidP="004D6B78">
            <w:pPr>
              <w:pStyle w:val="ad"/>
              <w:spacing w:before="0" w:beforeAutospacing="0" w:after="0" w:afterAutospacing="0"/>
              <w:ind w:firstLine="0"/>
              <w:jc w:val="left"/>
              <w:rPr>
                <w:lang w:val="en-US"/>
              </w:rPr>
            </w:pPr>
            <w:r w:rsidRPr="00B46BEB">
              <w:t>92.6–95.4</w:t>
            </w:r>
          </w:p>
        </w:tc>
      </w:tr>
      <w:tr w:rsidR="004D6B78" w14:paraId="7C0100A8" w14:textId="77777777" w:rsidTr="004D6B78">
        <w:tc>
          <w:tcPr>
            <w:tcW w:w="1079" w:type="dxa"/>
          </w:tcPr>
          <w:p w14:paraId="5F830124" w14:textId="63CFCF36" w:rsidR="004D6B78" w:rsidRPr="00B46BEB" w:rsidRDefault="004D6B78" w:rsidP="004D6B78">
            <w:pPr>
              <w:pStyle w:val="ad"/>
              <w:spacing w:before="0" w:beforeAutospacing="0" w:after="0" w:afterAutospacing="0"/>
              <w:ind w:firstLine="0"/>
              <w:rPr>
                <w:lang w:val="en-US"/>
              </w:rPr>
            </w:pPr>
            <w:r w:rsidRPr="00B46BEB">
              <w:t>2009, [66]</w:t>
            </w:r>
          </w:p>
        </w:tc>
        <w:tc>
          <w:tcPr>
            <w:tcW w:w="2838" w:type="dxa"/>
          </w:tcPr>
          <w:p w14:paraId="3FCFB578" w14:textId="06A289F6" w:rsidR="004D6B78" w:rsidRPr="00B46BEB" w:rsidRDefault="004D6B78" w:rsidP="004D6B78">
            <w:pPr>
              <w:pStyle w:val="ad"/>
              <w:spacing w:before="0" w:beforeAutospacing="0" w:after="0" w:afterAutospacing="0"/>
              <w:ind w:firstLine="0"/>
              <w:jc w:val="left"/>
              <w:rPr>
                <w:lang w:val="en-US"/>
              </w:rPr>
            </w:pPr>
            <w:proofErr w:type="spellStart"/>
            <w:r w:rsidRPr="00B46BEB">
              <w:t>Энтропиялық-статистикалық</w:t>
            </w:r>
            <w:proofErr w:type="spellEnd"/>
            <w:r w:rsidRPr="00B46BEB">
              <w:t xml:space="preserve"> </w:t>
            </w:r>
            <w:proofErr w:type="spellStart"/>
            <w:r w:rsidRPr="00B46BEB">
              <w:t>белгілер</w:t>
            </w:r>
            <w:proofErr w:type="spellEnd"/>
          </w:p>
        </w:tc>
        <w:tc>
          <w:tcPr>
            <w:tcW w:w="1142" w:type="dxa"/>
            <w:vAlign w:val="center"/>
          </w:tcPr>
          <w:p w14:paraId="1E718BF2" w14:textId="66E88957" w:rsidR="004D6B78" w:rsidRPr="00B46BEB" w:rsidRDefault="004D6B78" w:rsidP="004D6B78">
            <w:pPr>
              <w:pStyle w:val="ad"/>
              <w:spacing w:before="0" w:beforeAutospacing="0" w:after="0" w:afterAutospacing="0"/>
              <w:ind w:firstLine="0"/>
              <w:jc w:val="left"/>
              <w:rPr>
                <w:lang w:val="en-US"/>
              </w:rPr>
            </w:pPr>
            <w:r w:rsidRPr="00B46BEB">
              <w:t>RR/ΔRR</w:t>
            </w:r>
          </w:p>
        </w:tc>
        <w:tc>
          <w:tcPr>
            <w:tcW w:w="1070" w:type="dxa"/>
            <w:vAlign w:val="center"/>
          </w:tcPr>
          <w:p w14:paraId="0512841B" w14:textId="01E9ABBF" w:rsidR="004D6B78" w:rsidRPr="00B46BEB" w:rsidRDefault="004D6B78" w:rsidP="004D6B78">
            <w:pPr>
              <w:pStyle w:val="ad"/>
              <w:spacing w:before="0" w:beforeAutospacing="0" w:after="0" w:afterAutospacing="0"/>
              <w:ind w:firstLine="0"/>
              <w:jc w:val="left"/>
              <w:rPr>
                <w:lang w:val="en-US"/>
              </w:rPr>
            </w:pPr>
            <w:r w:rsidRPr="00B46BEB">
              <w:t>128</w:t>
            </w:r>
          </w:p>
        </w:tc>
        <w:tc>
          <w:tcPr>
            <w:tcW w:w="1946" w:type="dxa"/>
            <w:vAlign w:val="center"/>
          </w:tcPr>
          <w:p w14:paraId="3262B456" w14:textId="7C6E8065" w:rsidR="004D6B78" w:rsidRPr="00B46BEB" w:rsidRDefault="004D6B78" w:rsidP="004D6B78">
            <w:pPr>
              <w:pStyle w:val="ad"/>
              <w:spacing w:before="0" w:beforeAutospacing="0" w:after="0" w:afterAutospacing="0"/>
              <w:ind w:firstLine="0"/>
              <w:jc w:val="left"/>
              <w:rPr>
                <w:lang w:val="en-US"/>
              </w:rPr>
            </w:pPr>
            <w:r w:rsidRPr="00B46BEB">
              <w:t>94.4</w:t>
            </w:r>
          </w:p>
        </w:tc>
        <w:tc>
          <w:tcPr>
            <w:tcW w:w="1553" w:type="dxa"/>
            <w:vAlign w:val="center"/>
          </w:tcPr>
          <w:p w14:paraId="0FAD0762" w14:textId="3640A3DF" w:rsidR="004D6B78" w:rsidRPr="00B46BEB" w:rsidRDefault="004D6B78" w:rsidP="004D6B78">
            <w:pPr>
              <w:pStyle w:val="ad"/>
              <w:spacing w:before="0" w:beforeAutospacing="0" w:after="0" w:afterAutospacing="0"/>
              <w:ind w:firstLine="0"/>
              <w:jc w:val="left"/>
              <w:rPr>
                <w:lang w:val="en-US"/>
              </w:rPr>
            </w:pPr>
            <w:r w:rsidRPr="00B46BEB">
              <w:t>95.1</w:t>
            </w:r>
          </w:p>
        </w:tc>
      </w:tr>
      <w:tr w:rsidR="004D6B78" w14:paraId="44AB65FA" w14:textId="77777777" w:rsidTr="004D6B78">
        <w:tc>
          <w:tcPr>
            <w:tcW w:w="1079" w:type="dxa"/>
          </w:tcPr>
          <w:p w14:paraId="4D8326DD" w14:textId="3887E611" w:rsidR="004D6B78" w:rsidRPr="00B46BEB" w:rsidRDefault="004D6B78" w:rsidP="004D6B78">
            <w:pPr>
              <w:pStyle w:val="ad"/>
              <w:spacing w:before="0" w:beforeAutospacing="0" w:after="0" w:afterAutospacing="0"/>
              <w:ind w:firstLine="0"/>
              <w:rPr>
                <w:lang w:val="en-US"/>
              </w:rPr>
            </w:pPr>
            <w:r w:rsidRPr="00B46BEB">
              <w:t>2011, [54]</w:t>
            </w:r>
          </w:p>
        </w:tc>
        <w:tc>
          <w:tcPr>
            <w:tcW w:w="2838" w:type="dxa"/>
          </w:tcPr>
          <w:p w14:paraId="3B76D376" w14:textId="51634D3E" w:rsidR="004D6B78" w:rsidRPr="00B46BEB" w:rsidRDefault="004D6B78" w:rsidP="004D6B78">
            <w:pPr>
              <w:pStyle w:val="ad"/>
              <w:spacing w:before="0" w:beforeAutospacing="0" w:after="0" w:afterAutospacing="0"/>
              <w:ind w:firstLine="0"/>
              <w:jc w:val="left"/>
              <w:rPr>
                <w:lang w:val="en-US"/>
              </w:rPr>
            </w:pPr>
            <w:proofErr w:type="spellStart"/>
            <w:r w:rsidRPr="00B46BEB">
              <w:t>Геометриялық</w:t>
            </w:r>
            <w:proofErr w:type="spellEnd"/>
            <w:r w:rsidRPr="00B46BEB">
              <w:t xml:space="preserve"> </w:t>
            </w:r>
            <w:proofErr w:type="spellStart"/>
            <w:r w:rsidRPr="00B46BEB">
              <w:t>белгілер</w:t>
            </w:r>
            <w:proofErr w:type="spellEnd"/>
            <w:r w:rsidRPr="00B46BEB">
              <w:t xml:space="preserve"> (RΔR-</w:t>
            </w:r>
            <w:proofErr w:type="spellStart"/>
            <w:r w:rsidRPr="00B46BEB">
              <w:t>графиктері</w:t>
            </w:r>
            <w:proofErr w:type="spellEnd"/>
            <w:r w:rsidRPr="00B46BEB">
              <w:t>)</w:t>
            </w:r>
          </w:p>
        </w:tc>
        <w:tc>
          <w:tcPr>
            <w:tcW w:w="1142" w:type="dxa"/>
            <w:vAlign w:val="center"/>
          </w:tcPr>
          <w:p w14:paraId="589B3447" w14:textId="142EFE87" w:rsidR="004D6B78" w:rsidRPr="00B46BEB" w:rsidRDefault="004D6B78" w:rsidP="004D6B78">
            <w:pPr>
              <w:pStyle w:val="ad"/>
              <w:spacing w:before="0" w:beforeAutospacing="0" w:after="0" w:afterAutospacing="0"/>
              <w:ind w:firstLine="0"/>
              <w:jc w:val="left"/>
              <w:rPr>
                <w:lang w:val="en-US"/>
              </w:rPr>
            </w:pPr>
            <w:r w:rsidRPr="00B46BEB">
              <w:t>RΔR (RR, ΔRR)</w:t>
            </w:r>
          </w:p>
        </w:tc>
        <w:tc>
          <w:tcPr>
            <w:tcW w:w="1070" w:type="dxa"/>
            <w:vAlign w:val="center"/>
          </w:tcPr>
          <w:p w14:paraId="55315C89" w14:textId="69E72DB3" w:rsidR="004D6B78" w:rsidRPr="00B46BEB" w:rsidRDefault="004D6B78" w:rsidP="004D6B78">
            <w:pPr>
              <w:pStyle w:val="ad"/>
              <w:spacing w:before="0" w:beforeAutospacing="0" w:after="0" w:afterAutospacing="0"/>
              <w:ind w:firstLine="0"/>
              <w:jc w:val="left"/>
              <w:rPr>
                <w:lang w:val="en-US"/>
              </w:rPr>
            </w:pPr>
            <w:r w:rsidRPr="00B46BEB">
              <w:t>32 / 64 / 128</w:t>
            </w:r>
          </w:p>
        </w:tc>
        <w:tc>
          <w:tcPr>
            <w:tcW w:w="1946" w:type="dxa"/>
            <w:vAlign w:val="center"/>
          </w:tcPr>
          <w:p w14:paraId="61B7DE51" w14:textId="64D10FC1" w:rsidR="004D6B78" w:rsidRPr="00B46BEB" w:rsidRDefault="004D6B78" w:rsidP="004D6B78">
            <w:pPr>
              <w:pStyle w:val="ad"/>
              <w:spacing w:before="0" w:beforeAutospacing="0" w:after="0" w:afterAutospacing="0"/>
              <w:ind w:firstLine="0"/>
              <w:jc w:val="left"/>
              <w:rPr>
                <w:lang w:val="en-US"/>
              </w:rPr>
            </w:pPr>
            <w:r w:rsidRPr="00B46BEB">
              <w:t>94.4–95.9</w:t>
            </w:r>
          </w:p>
        </w:tc>
        <w:tc>
          <w:tcPr>
            <w:tcW w:w="1553" w:type="dxa"/>
            <w:vAlign w:val="center"/>
          </w:tcPr>
          <w:p w14:paraId="65D8AE81" w14:textId="43565640" w:rsidR="004D6B78" w:rsidRPr="00B46BEB" w:rsidRDefault="004D6B78" w:rsidP="004D6B78">
            <w:pPr>
              <w:pStyle w:val="ad"/>
              <w:spacing w:before="0" w:beforeAutospacing="0" w:after="0" w:afterAutospacing="0"/>
              <w:ind w:firstLine="0"/>
              <w:jc w:val="left"/>
              <w:rPr>
                <w:lang w:val="en-US"/>
              </w:rPr>
            </w:pPr>
            <w:r w:rsidRPr="00B46BEB">
              <w:t>92.6–95.4</w:t>
            </w:r>
          </w:p>
        </w:tc>
      </w:tr>
      <w:tr w:rsidR="004D6B78" w14:paraId="0A1D77DE" w14:textId="77777777" w:rsidTr="004D6B78">
        <w:tc>
          <w:tcPr>
            <w:tcW w:w="1079" w:type="dxa"/>
          </w:tcPr>
          <w:p w14:paraId="7E73FCDC" w14:textId="143C9488" w:rsidR="004D6B78" w:rsidRPr="00B46BEB" w:rsidRDefault="004D6B78" w:rsidP="004D6B78">
            <w:pPr>
              <w:pStyle w:val="ad"/>
              <w:spacing w:before="0" w:beforeAutospacing="0" w:after="0" w:afterAutospacing="0"/>
              <w:ind w:firstLine="0"/>
              <w:rPr>
                <w:lang w:val="en-US"/>
              </w:rPr>
            </w:pPr>
            <w:r w:rsidRPr="00B46BEB">
              <w:t>2015, [69]</w:t>
            </w:r>
          </w:p>
        </w:tc>
        <w:tc>
          <w:tcPr>
            <w:tcW w:w="2838" w:type="dxa"/>
          </w:tcPr>
          <w:p w14:paraId="42B88A58" w14:textId="7B481FC2" w:rsidR="004D6B78" w:rsidRPr="00B46BEB" w:rsidRDefault="004D6B78" w:rsidP="004D6B78">
            <w:pPr>
              <w:pStyle w:val="ad"/>
              <w:spacing w:before="0" w:beforeAutospacing="0" w:after="0" w:afterAutospacing="0"/>
              <w:ind w:firstLine="0"/>
              <w:jc w:val="left"/>
              <w:rPr>
                <w:lang w:val="en-US"/>
              </w:rPr>
            </w:pPr>
            <w:proofErr w:type="spellStart"/>
            <w:r w:rsidRPr="00B46BEB">
              <w:t>Жеңілдетілген</w:t>
            </w:r>
            <w:proofErr w:type="spellEnd"/>
            <w:r w:rsidRPr="00B46BEB">
              <w:rPr>
                <w:lang w:val="en-US"/>
              </w:rPr>
              <w:t xml:space="preserve"> </w:t>
            </w:r>
            <w:proofErr w:type="spellStart"/>
            <w:r w:rsidRPr="00B46BEB">
              <w:t>іріктеме</w:t>
            </w:r>
            <w:proofErr w:type="spellEnd"/>
            <w:r w:rsidRPr="00B46BEB">
              <w:rPr>
                <w:lang w:val="en-US"/>
              </w:rPr>
              <w:t xml:space="preserve"> </w:t>
            </w:r>
            <w:proofErr w:type="spellStart"/>
            <w:r w:rsidRPr="00B46BEB">
              <w:t>энтропиясы</w:t>
            </w:r>
            <w:proofErr w:type="spellEnd"/>
            <w:r w:rsidRPr="00B46BEB">
              <w:rPr>
                <w:lang w:val="en-US"/>
              </w:rPr>
              <w:t xml:space="preserve"> (</w:t>
            </w:r>
            <w:proofErr w:type="spellStart"/>
            <w:r w:rsidRPr="00B46BEB">
              <w:t>алдын</w:t>
            </w:r>
            <w:proofErr w:type="spellEnd"/>
            <w:r w:rsidRPr="00B46BEB">
              <w:rPr>
                <w:lang w:val="en-US"/>
              </w:rPr>
              <w:t xml:space="preserve"> </w:t>
            </w:r>
            <w:r w:rsidRPr="00B46BEB">
              <w:t>ала</w:t>
            </w:r>
            <w:r w:rsidRPr="00B46BEB">
              <w:rPr>
                <w:lang w:val="en-US"/>
              </w:rPr>
              <w:t xml:space="preserve"> </w:t>
            </w:r>
            <w:proofErr w:type="spellStart"/>
            <w:r w:rsidRPr="00B46BEB">
              <w:t>сүзгілеумен</w:t>
            </w:r>
            <w:proofErr w:type="spellEnd"/>
            <w:r w:rsidRPr="00B46BEB">
              <w:rPr>
                <w:lang w:val="en-US"/>
              </w:rPr>
              <w:t>)</w:t>
            </w:r>
          </w:p>
        </w:tc>
        <w:tc>
          <w:tcPr>
            <w:tcW w:w="1142" w:type="dxa"/>
            <w:vAlign w:val="center"/>
          </w:tcPr>
          <w:p w14:paraId="3CA02690" w14:textId="11F65FC1" w:rsidR="004D6B78" w:rsidRPr="00B46BEB" w:rsidRDefault="004D6B78" w:rsidP="004D6B78">
            <w:pPr>
              <w:pStyle w:val="ad"/>
              <w:spacing w:before="0" w:beforeAutospacing="0" w:after="0" w:afterAutospacing="0"/>
              <w:ind w:firstLine="0"/>
              <w:jc w:val="left"/>
              <w:rPr>
                <w:lang w:val="en-US"/>
              </w:rPr>
            </w:pPr>
            <w:r w:rsidRPr="00B46BEB">
              <w:t>RR</w:t>
            </w:r>
          </w:p>
        </w:tc>
        <w:tc>
          <w:tcPr>
            <w:tcW w:w="1070" w:type="dxa"/>
            <w:vAlign w:val="center"/>
          </w:tcPr>
          <w:p w14:paraId="66F43EEC" w14:textId="33C42BBB" w:rsidR="004D6B78" w:rsidRPr="00B46BEB" w:rsidRDefault="004D6B78" w:rsidP="004D6B78">
            <w:pPr>
              <w:pStyle w:val="ad"/>
              <w:spacing w:before="0" w:beforeAutospacing="0" w:after="0" w:afterAutospacing="0"/>
              <w:ind w:firstLine="0"/>
              <w:jc w:val="left"/>
              <w:rPr>
                <w:lang w:val="en-US"/>
              </w:rPr>
            </w:pPr>
            <w:r w:rsidRPr="00B46BEB">
              <w:t>60</w:t>
            </w:r>
          </w:p>
        </w:tc>
        <w:tc>
          <w:tcPr>
            <w:tcW w:w="1946" w:type="dxa"/>
            <w:vAlign w:val="center"/>
          </w:tcPr>
          <w:p w14:paraId="431ED10E" w14:textId="07CE7CC1" w:rsidR="004D6B78" w:rsidRPr="00B46BEB" w:rsidRDefault="004D6B78" w:rsidP="004D6B78">
            <w:pPr>
              <w:pStyle w:val="ad"/>
              <w:spacing w:before="0" w:beforeAutospacing="0" w:after="0" w:afterAutospacing="0"/>
              <w:ind w:firstLine="0"/>
              <w:jc w:val="left"/>
              <w:rPr>
                <w:lang w:val="en-US"/>
              </w:rPr>
            </w:pPr>
            <w:r w:rsidRPr="00B46BEB">
              <w:t>97.1</w:t>
            </w:r>
          </w:p>
        </w:tc>
        <w:tc>
          <w:tcPr>
            <w:tcW w:w="1553" w:type="dxa"/>
            <w:vAlign w:val="center"/>
          </w:tcPr>
          <w:p w14:paraId="1046E074" w14:textId="1794A719" w:rsidR="004D6B78" w:rsidRPr="00B46BEB" w:rsidRDefault="004D6B78" w:rsidP="004D6B78">
            <w:pPr>
              <w:pStyle w:val="ad"/>
              <w:spacing w:before="0" w:beforeAutospacing="0" w:after="0" w:afterAutospacing="0"/>
              <w:ind w:firstLine="0"/>
              <w:jc w:val="left"/>
              <w:rPr>
                <w:lang w:val="en-US"/>
              </w:rPr>
            </w:pPr>
            <w:r w:rsidRPr="00B46BEB">
              <w:t>98.3</w:t>
            </w:r>
          </w:p>
        </w:tc>
      </w:tr>
      <w:tr w:rsidR="004D6B78" w14:paraId="2E7CD910" w14:textId="77777777" w:rsidTr="004D6B78">
        <w:tc>
          <w:tcPr>
            <w:tcW w:w="1079" w:type="dxa"/>
          </w:tcPr>
          <w:p w14:paraId="278C3C31" w14:textId="0135C9DD" w:rsidR="004D6B78" w:rsidRPr="00B46BEB" w:rsidRDefault="004D6B78" w:rsidP="004D6B78">
            <w:pPr>
              <w:pStyle w:val="ad"/>
              <w:spacing w:before="0" w:beforeAutospacing="0" w:after="0" w:afterAutospacing="0"/>
              <w:ind w:firstLine="0"/>
              <w:rPr>
                <w:lang w:val="en-US"/>
              </w:rPr>
            </w:pPr>
            <w:r w:rsidRPr="00B46BEB">
              <w:t>2017, [55]</w:t>
            </w:r>
          </w:p>
        </w:tc>
        <w:tc>
          <w:tcPr>
            <w:tcW w:w="2838" w:type="dxa"/>
          </w:tcPr>
          <w:p w14:paraId="49EDF4A6" w14:textId="4183C69D" w:rsidR="004D6B78" w:rsidRPr="00B46BEB" w:rsidRDefault="004D6B78" w:rsidP="004D6B78">
            <w:pPr>
              <w:pStyle w:val="ad"/>
              <w:spacing w:before="0" w:beforeAutospacing="0" w:after="0" w:afterAutospacing="0"/>
              <w:ind w:firstLine="0"/>
              <w:jc w:val="left"/>
              <w:rPr>
                <w:lang w:val="en-US"/>
              </w:rPr>
            </w:pPr>
            <w:r w:rsidRPr="00B46BEB">
              <w:t xml:space="preserve">SVM + </w:t>
            </w:r>
            <w:proofErr w:type="spellStart"/>
            <w:r w:rsidRPr="00B46BEB">
              <w:t>дисперсиялық</w:t>
            </w:r>
            <w:proofErr w:type="spellEnd"/>
            <w:r w:rsidRPr="00B46BEB">
              <w:t xml:space="preserve"> </w:t>
            </w:r>
            <w:proofErr w:type="spellStart"/>
            <w:r w:rsidRPr="00B46BEB">
              <w:t>белгілер</w:t>
            </w:r>
            <w:proofErr w:type="spellEnd"/>
          </w:p>
        </w:tc>
        <w:tc>
          <w:tcPr>
            <w:tcW w:w="1142" w:type="dxa"/>
            <w:vAlign w:val="center"/>
          </w:tcPr>
          <w:p w14:paraId="48CF5DC5" w14:textId="22E01387" w:rsidR="004D6B78" w:rsidRPr="00B46BEB" w:rsidRDefault="004D6B78" w:rsidP="004D6B78">
            <w:pPr>
              <w:pStyle w:val="ad"/>
              <w:spacing w:before="0" w:beforeAutospacing="0" w:after="0" w:afterAutospacing="0"/>
              <w:ind w:firstLine="0"/>
              <w:jc w:val="left"/>
              <w:rPr>
                <w:lang w:val="en-US"/>
              </w:rPr>
            </w:pPr>
            <w:r w:rsidRPr="00B46BEB">
              <w:t>RR/ΔRR</w:t>
            </w:r>
          </w:p>
        </w:tc>
        <w:tc>
          <w:tcPr>
            <w:tcW w:w="1070" w:type="dxa"/>
            <w:vAlign w:val="center"/>
          </w:tcPr>
          <w:p w14:paraId="564D23C2" w14:textId="0959EEFF" w:rsidR="004D6B78" w:rsidRPr="00B46BEB" w:rsidRDefault="004D6B78" w:rsidP="004D6B78">
            <w:pPr>
              <w:pStyle w:val="ad"/>
              <w:spacing w:before="0" w:beforeAutospacing="0" w:after="0" w:afterAutospacing="0"/>
              <w:ind w:firstLine="0"/>
              <w:jc w:val="left"/>
              <w:rPr>
                <w:lang w:val="en-US"/>
              </w:rPr>
            </w:pPr>
            <w:r w:rsidRPr="00B46BEB">
              <w:t>60 / 100 / 300</w:t>
            </w:r>
          </w:p>
        </w:tc>
        <w:tc>
          <w:tcPr>
            <w:tcW w:w="1946" w:type="dxa"/>
            <w:vAlign w:val="center"/>
          </w:tcPr>
          <w:p w14:paraId="6861B778" w14:textId="5A327504" w:rsidR="004D6B78" w:rsidRPr="00B46BEB" w:rsidRDefault="004D6B78" w:rsidP="004D6B78">
            <w:pPr>
              <w:pStyle w:val="ad"/>
              <w:spacing w:before="0" w:beforeAutospacing="0" w:after="0" w:afterAutospacing="0"/>
              <w:ind w:firstLine="0"/>
              <w:jc w:val="left"/>
              <w:rPr>
                <w:lang w:val="en-US"/>
              </w:rPr>
            </w:pPr>
            <w:r w:rsidRPr="00B46BEB">
              <w:t>96.4–96.8</w:t>
            </w:r>
          </w:p>
        </w:tc>
        <w:tc>
          <w:tcPr>
            <w:tcW w:w="1553" w:type="dxa"/>
            <w:vAlign w:val="center"/>
          </w:tcPr>
          <w:p w14:paraId="07C86950" w14:textId="5CC00620" w:rsidR="004D6B78" w:rsidRPr="00B46BEB" w:rsidRDefault="004D6B78" w:rsidP="004D6B78">
            <w:pPr>
              <w:pStyle w:val="ad"/>
              <w:spacing w:before="0" w:beforeAutospacing="0" w:after="0" w:afterAutospacing="0"/>
              <w:ind w:firstLine="0"/>
              <w:jc w:val="left"/>
              <w:rPr>
                <w:lang w:val="en-US"/>
              </w:rPr>
            </w:pPr>
            <w:r w:rsidRPr="00B46BEB">
              <w:t>96.0–96.4</w:t>
            </w:r>
          </w:p>
        </w:tc>
      </w:tr>
      <w:tr w:rsidR="004D6B78" w14:paraId="56F6E6FB" w14:textId="77777777" w:rsidTr="004D6B78">
        <w:tc>
          <w:tcPr>
            <w:tcW w:w="1079" w:type="dxa"/>
          </w:tcPr>
          <w:p w14:paraId="069FFABB" w14:textId="60C40117" w:rsidR="004D6B78" w:rsidRPr="00B46BEB" w:rsidRDefault="004D6B78" w:rsidP="004D6B78">
            <w:pPr>
              <w:pStyle w:val="ad"/>
              <w:spacing w:before="0" w:beforeAutospacing="0" w:after="0" w:afterAutospacing="0"/>
              <w:ind w:firstLine="0"/>
              <w:rPr>
                <w:lang w:val="en-US"/>
              </w:rPr>
            </w:pPr>
            <w:r w:rsidRPr="00B46BEB">
              <w:t>2019, [71]</w:t>
            </w:r>
          </w:p>
        </w:tc>
        <w:tc>
          <w:tcPr>
            <w:tcW w:w="2838" w:type="dxa"/>
          </w:tcPr>
          <w:p w14:paraId="42628916" w14:textId="148B14F7" w:rsidR="004D6B78" w:rsidRPr="00B46BEB" w:rsidRDefault="004D6B78" w:rsidP="004D6B78">
            <w:pPr>
              <w:pStyle w:val="ad"/>
              <w:spacing w:before="0" w:beforeAutospacing="0" w:after="0" w:afterAutospacing="0"/>
              <w:ind w:firstLine="0"/>
              <w:jc w:val="left"/>
              <w:rPr>
                <w:lang w:val="en-US"/>
              </w:rPr>
            </w:pPr>
            <w:r w:rsidRPr="00B46BEB">
              <w:t>CNN (</w:t>
            </w:r>
            <w:proofErr w:type="spellStart"/>
            <w:r w:rsidRPr="00B46BEB">
              <w:t>интервалограммаларда</w:t>
            </w:r>
            <w:proofErr w:type="spellEnd"/>
            <w:r w:rsidRPr="00B46BEB">
              <w:t xml:space="preserve"> </w:t>
            </w:r>
            <w:proofErr w:type="spellStart"/>
            <w:r w:rsidRPr="00B46BEB">
              <w:t>оқыту</w:t>
            </w:r>
            <w:proofErr w:type="spellEnd"/>
            <w:r w:rsidRPr="00B46BEB">
              <w:t>)</w:t>
            </w:r>
          </w:p>
        </w:tc>
        <w:tc>
          <w:tcPr>
            <w:tcW w:w="1142" w:type="dxa"/>
            <w:vAlign w:val="center"/>
          </w:tcPr>
          <w:p w14:paraId="5931F0D3" w14:textId="0FC7273E" w:rsidR="004D6B78" w:rsidRPr="00B46BEB" w:rsidRDefault="004D6B78" w:rsidP="004D6B78">
            <w:pPr>
              <w:pStyle w:val="ad"/>
              <w:spacing w:before="0" w:beforeAutospacing="0" w:after="0" w:afterAutospacing="0"/>
              <w:ind w:firstLine="0"/>
              <w:jc w:val="left"/>
              <w:rPr>
                <w:lang w:val="en-US"/>
              </w:rPr>
            </w:pPr>
            <w:r w:rsidRPr="00B46BEB">
              <w:t>RR</w:t>
            </w:r>
          </w:p>
        </w:tc>
        <w:tc>
          <w:tcPr>
            <w:tcW w:w="1070" w:type="dxa"/>
            <w:vAlign w:val="center"/>
          </w:tcPr>
          <w:p w14:paraId="6BF0B4B4" w14:textId="66391CB5" w:rsidR="004D6B78" w:rsidRPr="00B46BEB" w:rsidRDefault="004D6B78" w:rsidP="004D6B78">
            <w:pPr>
              <w:pStyle w:val="ad"/>
              <w:spacing w:before="0" w:beforeAutospacing="0" w:after="0" w:afterAutospacing="0"/>
              <w:ind w:firstLine="0"/>
              <w:jc w:val="left"/>
              <w:rPr>
                <w:lang w:val="en-US"/>
              </w:rPr>
            </w:pPr>
            <w:r w:rsidRPr="00B46BEB">
              <w:t>30</w:t>
            </w:r>
          </w:p>
        </w:tc>
        <w:tc>
          <w:tcPr>
            <w:tcW w:w="1946" w:type="dxa"/>
            <w:vAlign w:val="center"/>
          </w:tcPr>
          <w:p w14:paraId="0C51465E" w14:textId="380F4BE2" w:rsidR="004D6B78" w:rsidRPr="00B46BEB" w:rsidRDefault="004D6B78" w:rsidP="004D6B78">
            <w:pPr>
              <w:pStyle w:val="ad"/>
              <w:spacing w:before="0" w:beforeAutospacing="0" w:after="0" w:afterAutospacing="0"/>
              <w:ind w:firstLine="0"/>
              <w:jc w:val="left"/>
              <w:rPr>
                <w:lang w:val="en-US"/>
              </w:rPr>
            </w:pPr>
            <w:r w:rsidRPr="00B46BEB">
              <w:t>98.2</w:t>
            </w:r>
          </w:p>
        </w:tc>
        <w:tc>
          <w:tcPr>
            <w:tcW w:w="1553" w:type="dxa"/>
            <w:vAlign w:val="center"/>
          </w:tcPr>
          <w:p w14:paraId="25054A0F" w14:textId="3DDEE7CE" w:rsidR="004D6B78" w:rsidRPr="00B46BEB" w:rsidRDefault="004D6B78" w:rsidP="004D6B78">
            <w:pPr>
              <w:pStyle w:val="ad"/>
              <w:spacing w:before="0" w:beforeAutospacing="0" w:after="0" w:afterAutospacing="0"/>
              <w:ind w:firstLine="0"/>
              <w:jc w:val="left"/>
              <w:rPr>
                <w:lang w:val="en-US"/>
              </w:rPr>
            </w:pPr>
            <w:r w:rsidRPr="00B46BEB">
              <w:t>96.3</w:t>
            </w:r>
          </w:p>
        </w:tc>
      </w:tr>
    </w:tbl>
    <w:p w14:paraId="37D4E91D" w14:textId="3FAA249C" w:rsidR="003307BE" w:rsidRPr="000A525E" w:rsidRDefault="001D36EB" w:rsidP="00B46BEB">
      <w:pPr>
        <w:spacing w:before="100" w:beforeAutospacing="1" w:after="100" w:afterAutospacing="1"/>
        <w:rPr>
          <w:color w:val="000000"/>
          <w:szCs w:val="28"/>
          <w:lang w:val="kk-KZ"/>
        </w:rPr>
      </w:pPr>
      <w:proofErr w:type="spellStart"/>
      <w:r w:rsidRPr="001D36EB">
        <w:rPr>
          <w:color w:val="000000"/>
          <w:szCs w:val="28"/>
        </w:rPr>
        <w:t>Автономды</w:t>
      </w:r>
      <w:proofErr w:type="spellEnd"/>
      <w:r w:rsidRPr="00E1625E">
        <w:rPr>
          <w:color w:val="000000"/>
          <w:szCs w:val="28"/>
        </w:rPr>
        <w:t xml:space="preserve"> </w:t>
      </w:r>
      <w:proofErr w:type="spellStart"/>
      <w:r w:rsidRPr="001D36EB">
        <w:rPr>
          <w:color w:val="000000"/>
          <w:szCs w:val="28"/>
        </w:rPr>
        <w:t>және</w:t>
      </w:r>
      <w:proofErr w:type="spellEnd"/>
      <w:r w:rsidRPr="00E1625E">
        <w:rPr>
          <w:color w:val="000000"/>
          <w:szCs w:val="28"/>
        </w:rPr>
        <w:t xml:space="preserve"> </w:t>
      </w:r>
      <w:proofErr w:type="spellStart"/>
      <w:r w:rsidRPr="001D36EB">
        <w:rPr>
          <w:color w:val="000000"/>
          <w:szCs w:val="28"/>
        </w:rPr>
        <w:t>киілетін</w:t>
      </w:r>
      <w:proofErr w:type="spellEnd"/>
      <w:r w:rsidRPr="00E1625E">
        <w:rPr>
          <w:color w:val="000000"/>
          <w:szCs w:val="28"/>
        </w:rPr>
        <w:t xml:space="preserve"> </w:t>
      </w:r>
      <w:proofErr w:type="spellStart"/>
      <w:r w:rsidRPr="001D36EB">
        <w:rPr>
          <w:color w:val="000000"/>
          <w:szCs w:val="28"/>
        </w:rPr>
        <w:t>құрылғыларға</w:t>
      </w:r>
      <w:proofErr w:type="spellEnd"/>
      <w:r w:rsidRPr="00E1625E">
        <w:rPr>
          <w:color w:val="000000"/>
          <w:szCs w:val="28"/>
        </w:rPr>
        <w:t xml:space="preserve"> </w:t>
      </w:r>
      <w:proofErr w:type="spellStart"/>
      <w:r w:rsidRPr="001D36EB">
        <w:rPr>
          <w:color w:val="000000"/>
          <w:szCs w:val="28"/>
        </w:rPr>
        <w:t>деген</w:t>
      </w:r>
      <w:proofErr w:type="spellEnd"/>
      <w:r w:rsidRPr="00E1625E">
        <w:rPr>
          <w:color w:val="000000"/>
          <w:szCs w:val="28"/>
        </w:rPr>
        <w:t xml:space="preserve"> </w:t>
      </w:r>
      <w:proofErr w:type="spellStart"/>
      <w:r w:rsidRPr="001D36EB">
        <w:rPr>
          <w:color w:val="000000"/>
          <w:szCs w:val="28"/>
        </w:rPr>
        <w:t>қызығушылықтың</w:t>
      </w:r>
      <w:proofErr w:type="spellEnd"/>
      <w:r w:rsidR="00D7126F">
        <w:rPr>
          <w:color w:val="000000"/>
          <w:szCs w:val="28"/>
          <w:lang w:val="kk-KZ"/>
        </w:rPr>
        <w:t>артуына байланысты</w:t>
      </w:r>
      <w:r w:rsidRPr="00E1625E">
        <w:rPr>
          <w:color w:val="000000"/>
          <w:szCs w:val="28"/>
        </w:rPr>
        <w:t xml:space="preserve">, </w:t>
      </w:r>
      <w:proofErr w:type="spellStart"/>
      <w:r w:rsidRPr="001D36EB">
        <w:rPr>
          <w:color w:val="000000"/>
          <w:szCs w:val="28"/>
        </w:rPr>
        <w:t>соңғы</w:t>
      </w:r>
      <w:proofErr w:type="spellEnd"/>
      <w:r w:rsidRPr="00E1625E">
        <w:rPr>
          <w:color w:val="000000"/>
          <w:szCs w:val="28"/>
        </w:rPr>
        <w:t xml:space="preserve"> </w:t>
      </w:r>
      <w:proofErr w:type="spellStart"/>
      <w:r w:rsidRPr="001D36EB">
        <w:rPr>
          <w:color w:val="000000"/>
          <w:szCs w:val="28"/>
        </w:rPr>
        <w:t>жылдары</w:t>
      </w:r>
      <w:proofErr w:type="spellEnd"/>
      <w:r w:rsidR="00D7126F">
        <w:rPr>
          <w:color w:val="000000"/>
          <w:szCs w:val="28"/>
          <w:lang w:val="kk-KZ"/>
        </w:rPr>
        <w:t xml:space="preserve"> </w:t>
      </w:r>
      <w:proofErr w:type="spellStart"/>
      <w:r w:rsidR="00D7126F" w:rsidRPr="001D36EB">
        <w:rPr>
          <w:color w:val="000000"/>
          <w:szCs w:val="28"/>
        </w:rPr>
        <w:t>жүрекшелер</w:t>
      </w:r>
      <w:proofErr w:type="spellEnd"/>
      <w:r w:rsidR="00D7126F" w:rsidRPr="00E1625E">
        <w:rPr>
          <w:color w:val="000000"/>
          <w:szCs w:val="28"/>
        </w:rPr>
        <w:t xml:space="preserve"> </w:t>
      </w:r>
      <w:proofErr w:type="spellStart"/>
      <w:r w:rsidR="00D7126F" w:rsidRPr="001D36EB">
        <w:rPr>
          <w:color w:val="000000"/>
          <w:szCs w:val="28"/>
        </w:rPr>
        <w:t>фибрилляциясын</w:t>
      </w:r>
      <w:proofErr w:type="spellEnd"/>
      <w:r w:rsidRPr="00E1625E">
        <w:rPr>
          <w:color w:val="000000"/>
          <w:szCs w:val="28"/>
        </w:rPr>
        <w:t xml:space="preserve"> </w:t>
      </w:r>
      <w:r w:rsidRPr="001D36EB">
        <w:rPr>
          <w:color w:val="000000"/>
          <w:szCs w:val="28"/>
        </w:rPr>
        <w:t>онлайн</w:t>
      </w:r>
      <w:r w:rsidR="00D7126F">
        <w:rPr>
          <w:color w:val="000000"/>
          <w:szCs w:val="28"/>
          <w:lang w:val="kk-KZ"/>
        </w:rPr>
        <w:t xml:space="preserve"> немесе </w:t>
      </w:r>
      <w:proofErr w:type="spellStart"/>
      <w:r w:rsidRPr="001D36EB">
        <w:rPr>
          <w:color w:val="000000"/>
          <w:szCs w:val="28"/>
        </w:rPr>
        <w:t>нақты</w:t>
      </w:r>
      <w:proofErr w:type="spellEnd"/>
      <w:r w:rsidRPr="00E1625E">
        <w:rPr>
          <w:color w:val="000000"/>
          <w:szCs w:val="28"/>
        </w:rPr>
        <w:t xml:space="preserve"> </w:t>
      </w:r>
      <w:proofErr w:type="spellStart"/>
      <w:r w:rsidRPr="001D36EB">
        <w:rPr>
          <w:color w:val="000000"/>
          <w:szCs w:val="28"/>
        </w:rPr>
        <w:t>уақыт</w:t>
      </w:r>
      <w:proofErr w:type="spellEnd"/>
      <w:r w:rsidRPr="00E1625E">
        <w:rPr>
          <w:color w:val="000000"/>
          <w:szCs w:val="28"/>
        </w:rPr>
        <w:t xml:space="preserve"> </w:t>
      </w:r>
      <w:proofErr w:type="spellStart"/>
      <w:r w:rsidRPr="001D36EB">
        <w:rPr>
          <w:color w:val="000000"/>
          <w:szCs w:val="28"/>
        </w:rPr>
        <w:t>режимінде</w:t>
      </w:r>
      <w:proofErr w:type="spellEnd"/>
      <w:r w:rsidRPr="00E1625E">
        <w:rPr>
          <w:color w:val="000000"/>
          <w:szCs w:val="28"/>
        </w:rPr>
        <w:t xml:space="preserve"> </w:t>
      </w:r>
      <w:proofErr w:type="spellStart"/>
      <w:r w:rsidR="00D7126F" w:rsidRPr="00D7126F">
        <w:rPr>
          <w:color w:val="000000"/>
          <w:szCs w:val="28"/>
        </w:rPr>
        <w:t>мониторингтеуге</w:t>
      </w:r>
      <w:proofErr w:type="spellEnd"/>
      <w:r w:rsidR="00D7126F" w:rsidRPr="00E1625E">
        <w:rPr>
          <w:color w:val="000000"/>
          <w:szCs w:val="28"/>
        </w:rPr>
        <w:t xml:space="preserve"> </w:t>
      </w:r>
      <w:proofErr w:type="spellStart"/>
      <w:r w:rsidR="00D7126F" w:rsidRPr="00D7126F">
        <w:rPr>
          <w:color w:val="000000"/>
          <w:szCs w:val="28"/>
        </w:rPr>
        <w:t>бағытталған</w:t>
      </w:r>
      <w:proofErr w:type="spellEnd"/>
      <w:r w:rsidR="00D7126F" w:rsidRPr="00E1625E">
        <w:rPr>
          <w:color w:val="000000"/>
          <w:szCs w:val="28"/>
        </w:rPr>
        <w:t xml:space="preserve"> </w:t>
      </w:r>
      <w:proofErr w:type="spellStart"/>
      <w:r w:rsidR="00D7126F" w:rsidRPr="00D7126F">
        <w:rPr>
          <w:color w:val="000000"/>
          <w:szCs w:val="28"/>
        </w:rPr>
        <w:t>зерттеулер</w:t>
      </w:r>
      <w:proofErr w:type="spellEnd"/>
      <w:r w:rsidR="00D7126F" w:rsidRPr="00E1625E">
        <w:rPr>
          <w:color w:val="000000"/>
          <w:szCs w:val="28"/>
        </w:rPr>
        <w:t xml:space="preserve"> </w:t>
      </w:r>
      <w:proofErr w:type="spellStart"/>
      <w:r w:rsidR="00D7126F" w:rsidRPr="00D7126F">
        <w:rPr>
          <w:color w:val="000000"/>
          <w:szCs w:val="28"/>
        </w:rPr>
        <w:t>қарқынды</w:t>
      </w:r>
      <w:proofErr w:type="spellEnd"/>
      <w:r w:rsidR="00D7126F" w:rsidRPr="00E1625E">
        <w:rPr>
          <w:color w:val="000000"/>
          <w:szCs w:val="28"/>
        </w:rPr>
        <w:t xml:space="preserve"> </w:t>
      </w:r>
      <w:proofErr w:type="spellStart"/>
      <w:r w:rsidR="00D7126F" w:rsidRPr="00D7126F">
        <w:rPr>
          <w:color w:val="000000"/>
          <w:szCs w:val="28"/>
        </w:rPr>
        <w:t>дамып</w:t>
      </w:r>
      <w:proofErr w:type="spellEnd"/>
      <w:r w:rsidR="00D7126F" w:rsidRPr="00E1625E">
        <w:rPr>
          <w:color w:val="000000"/>
          <w:szCs w:val="28"/>
        </w:rPr>
        <w:t xml:space="preserve"> </w:t>
      </w:r>
      <w:proofErr w:type="spellStart"/>
      <w:r w:rsidR="00D7126F" w:rsidRPr="00D7126F">
        <w:rPr>
          <w:color w:val="000000"/>
          <w:szCs w:val="28"/>
        </w:rPr>
        <w:t>келеді</w:t>
      </w:r>
      <w:proofErr w:type="spellEnd"/>
      <w:r w:rsidRPr="00E1625E">
        <w:rPr>
          <w:color w:val="000000"/>
          <w:szCs w:val="28"/>
        </w:rPr>
        <w:t xml:space="preserve">. </w:t>
      </w:r>
      <w:proofErr w:type="spellStart"/>
      <w:proofErr w:type="gramStart"/>
      <w:r w:rsidRPr="001D36EB">
        <w:rPr>
          <w:color w:val="000000"/>
          <w:szCs w:val="28"/>
        </w:rPr>
        <w:t>Мұндай</w:t>
      </w:r>
      <w:proofErr w:type="spellEnd"/>
      <w:r w:rsidRPr="001D36EB">
        <w:rPr>
          <w:color w:val="000000"/>
          <w:szCs w:val="28"/>
        </w:rPr>
        <w:t xml:space="preserve"> </w:t>
      </w:r>
      <w:r w:rsidR="00D7126F">
        <w:rPr>
          <w:color w:val="000000"/>
          <w:szCs w:val="28"/>
          <w:lang w:val="kk-KZ"/>
        </w:rPr>
        <w:t xml:space="preserve"> </w:t>
      </w:r>
      <w:proofErr w:type="spellStart"/>
      <w:r w:rsidRPr="001D36EB">
        <w:rPr>
          <w:color w:val="000000"/>
          <w:szCs w:val="28"/>
        </w:rPr>
        <w:t>жүйелер</w:t>
      </w:r>
      <w:proofErr w:type="spellEnd"/>
      <w:proofErr w:type="gramEnd"/>
      <w:r w:rsidRPr="001D36EB">
        <w:rPr>
          <w:color w:val="000000"/>
          <w:szCs w:val="28"/>
        </w:rPr>
        <w:t xml:space="preserve"> </w:t>
      </w:r>
      <w:proofErr w:type="spellStart"/>
      <w:r w:rsidRPr="001D36EB">
        <w:rPr>
          <w:color w:val="000000"/>
          <w:szCs w:val="28"/>
        </w:rPr>
        <w:t>үшін</w:t>
      </w:r>
      <w:proofErr w:type="spellEnd"/>
      <w:r w:rsidRPr="001D36EB">
        <w:rPr>
          <w:color w:val="000000"/>
          <w:szCs w:val="28"/>
        </w:rPr>
        <w:t xml:space="preserve"> </w:t>
      </w:r>
      <w:proofErr w:type="spellStart"/>
      <w:r w:rsidRPr="001D36EB">
        <w:rPr>
          <w:color w:val="000000"/>
          <w:szCs w:val="28"/>
        </w:rPr>
        <w:t>эпизодты</w:t>
      </w:r>
      <w:proofErr w:type="spellEnd"/>
      <w:r w:rsidRPr="001D36EB">
        <w:rPr>
          <w:color w:val="000000"/>
          <w:szCs w:val="28"/>
        </w:rPr>
        <w:t xml:space="preserve"> </w:t>
      </w:r>
      <w:proofErr w:type="spellStart"/>
      <w:r w:rsidRPr="001D36EB">
        <w:rPr>
          <w:color w:val="000000"/>
          <w:szCs w:val="28"/>
        </w:rPr>
        <w:t>анықтаудың</w:t>
      </w:r>
      <w:proofErr w:type="spellEnd"/>
      <w:r w:rsidRPr="001D36EB">
        <w:rPr>
          <w:color w:val="000000"/>
          <w:szCs w:val="28"/>
        </w:rPr>
        <w:t xml:space="preserve"> </w:t>
      </w:r>
      <w:r w:rsidR="000A525E">
        <w:rPr>
          <w:color w:val="000000"/>
          <w:szCs w:val="28"/>
          <w:lang w:val="kk-KZ"/>
        </w:rPr>
        <w:t>минималды кешігуі</w:t>
      </w:r>
      <w:r w:rsidRPr="001D36EB">
        <w:rPr>
          <w:color w:val="000000"/>
          <w:szCs w:val="28"/>
        </w:rPr>
        <w:t>, шу</w:t>
      </w:r>
      <w:r w:rsidR="000A525E">
        <w:rPr>
          <w:color w:val="000000"/>
          <w:szCs w:val="28"/>
          <w:lang w:val="kk-KZ"/>
        </w:rPr>
        <w:t xml:space="preserve"> </w:t>
      </w:r>
      <w:r w:rsidRPr="001D36EB">
        <w:rPr>
          <w:color w:val="000000"/>
          <w:szCs w:val="28"/>
        </w:rPr>
        <w:t xml:space="preserve">мен </w:t>
      </w:r>
      <w:proofErr w:type="spellStart"/>
      <w:r w:rsidRPr="001D36EB">
        <w:rPr>
          <w:color w:val="000000"/>
          <w:szCs w:val="28"/>
        </w:rPr>
        <w:t>артефактілерге</w:t>
      </w:r>
      <w:proofErr w:type="spellEnd"/>
      <w:r w:rsidRPr="001D36EB">
        <w:rPr>
          <w:color w:val="000000"/>
          <w:szCs w:val="28"/>
        </w:rPr>
        <w:t xml:space="preserve"> (</w:t>
      </w:r>
      <w:proofErr w:type="spellStart"/>
      <w:r w:rsidRPr="001D36EB">
        <w:rPr>
          <w:color w:val="000000"/>
          <w:szCs w:val="28"/>
        </w:rPr>
        <w:t>қозғалыс</w:t>
      </w:r>
      <w:proofErr w:type="spellEnd"/>
      <w:r w:rsidRPr="001D36EB">
        <w:rPr>
          <w:color w:val="000000"/>
          <w:szCs w:val="28"/>
        </w:rPr>
        <w:t xml:space="preserve"> </w:t>
      </w:r>
      <w:proofErr w:type="spellStart"/>
      <w:r w:rsidRPr="001D36EB">
        <w:rPr>
          <w:color w:val="000000"/>
          <w:szCs w:val="28"/>
        </w:rPr>
        <w:t>артефактілерін</w:t>
      </w:r>
      <w:proofErr w:type="spellEnd"/>
      <w:r w:rsidRPr="001D36EB">
        <w:rPr>
          <w:color w:val="000000"/>
          <w:szCs w:val="28"/>
        </w:rPr>
        <w:t xml:space="preserve"> </w:t>
      </w:r>
      <w:proofErr w:type="spellStart"/>
      <w:r w:rsidRPr="001D36EB">
        <w:rPr>
          <w:color w:val="000000"/>
          <w:szCs w:val="28"/>
        </w:rPr>
        <w:t>қоса</w:t>
      </w:r>
      <w:proofErr w:type="spellEnd"/>
      <w:r w:rsidRPr="001D36EB">
        <w:rPr>
          <w:color w:val="000000"/>
          <w:szCs w:val="28"/>
        </w:rPr>
        <w:t xml:space="preserve"> </w:t>
      </w:r>
      <w:proofErr w:type="spellStart"/>
      <w:r w:rsidRPr="001D36EB">
        <w:rPr>
          <w:color w:val="000000"/>
          <w:szCs w:val="28"/>
        </w:rPr>
        <w:t>алғанда</w:t>
      </w:r>
      <w:proofErr w:type="spellEnd"/>
      <w:r w:rsidRPr="001D36EB">
        <w:rPr>
          <w:color w:val="000000"/>
          <w:szCs w:val="28"/>
        </w:rPr>
        <w:t xml:space="preserve">) </w:t>
      </w:r>
      <w:proofErr w:type="spellStart"/>
      <w:r w:rsidRPr="001D36EB">
        <w:rPr>
          <w:color w:val="000000"/>
          <w:szCs w:val="28"/>
        </w:rPr>
        <w:t>тұрақтылық</w:t>
      </w:r>
      <w:proofErr w:type="spellEnd"/>
      <w:r w:rsidRPr="001D36EB">
        <w:rPr>
          <w:color w:val="000000"/>
          <w:szCs w:val="28"/>
        </w:rPr>
        <w:t xml:space="preserve">, </w:t>
      </w:r>
      <w:proofErr w:type="spellStart"/>
      <w:r w:rsidRPr="001D36EB">
        <w:rPr>
          <w:color w:val="000000"/>
          <w:szCs w:val="28"/>
        </w:rPr>
        <w:t>сондай-ақ</w:t>
      </w:r>
      <w:proofErr w:type="spellEnd"/>
      <w:r w:rsidRPr="001D36EB">
        <w:rPr>
          <w:color w:val="000000"/>
          <w:szCs w:val="28"/>
        </w:rPr>
        <w:t xml:space="preserve"> </w:t>
      </w:r>
      <w:proofErr w:type="spellStart"/>
      <w:r w:rsidRPr="001D36EB">
        <w:rPr>
          <w:color w:val="000000"/>
          <w:szCs w:val="28"/>
        </w:rPr>
        <w:t>шектеулі</w:t>
      </w:r>
      <w:proofErr w:type="spellEnd"/>
      <w:r w:rsidRPr="001D36EB">
        <w:rPr>
          <w:color w:val="000000"/>
          <w:szCs w:val="28"/>
        </w:rPr>
        <w:t xml:space="preserve"> </w:t>
      </w:r>
      <w:proofErr w:type="spellStart"/>
      <w:r w:rsidRPr="001D36EB">
        <w:rPr>
          <w:color w:val="000000"/>
          <w:szCs w:val="28"/>
        </w:rPr>
        <w:t>ресурстар</w:t>
      </w:r>
      <w:proofErr w:type="spellEnd"/>
      <w:r w:rsidR="000A525E">
        <w:rPr>
          <w:color w:val="000000"/>
          <w:szCs w:val="28"/>
          <w:lang w:val="kk-KZ"/>
        </w:rPr>
        <w:t>ға ие</w:t>
      </w:r>
      <w:r w:rsidRPr="001D36EB">
        <w:rPr>
          <w:color w:val="000000"/>
          <w:szCs w:val="28"/>
        </w:rPr>
        <w:t xml:space="preserve"> </w:t>
      </w:r>
      <w:proofErr w:type="spellStart"/>
      <w:r w:rsidRPr="001D36EB">
        <w:rPr>
          <w:color w:val="000000"/>
          <w:szCs w:val="28"/>
        </w:rPr>
        <w:t>құрылғыларда</w:t>
      </w:r>
      <w:proofErr w:type="spellEnd"/>
      <w:r w:rsidRPr="001D36EB">
        <w:rPr>
          <w:color w:val="000000"/>
          <w:szCs w:val="28"/>
        </w:rPr>
        <w:t xml:space="preserve"> </w:t>
      </w:r>
      <w:proofErr w:type="spellStart"/>
      <w:r w:rsidRPr="001D36EB">
        <w:rPr>
          <w:color w:val="000000"/>
          <w:szCs w:val="28"/>
        </w:rPr>
        <w:t>немесе</w:t>
      </w:r>
      <w:proofErr w:type="spellEnd"/>
      <w:r w:rsidRPr="001D36EB">
        <w:rPr>
          <w:color w:val="000000"/>
          <w:szCs w:val="28"/>
        </w:rPr>
        <w:t xml:space="preserve"> энергия</w:t>
      </w:r>
      <w:proofErr w:type="spellStart"/>
      <w:r w:rsidR="000A525E">
        <w:rPr>
          <w:color w:val="000000"/>
          <w:szCs w:val="28"/>
          <w:lang w:val="kk-KZ"/>
        </w:rPr>
        <w:t>ны</w:t>
      </w:r>
      <w:proofErr w:type="spellEnd"/>
      <w:r w:rsidR="000A525E">
        <w:rPr>
          <w:color w:val="000000"/>
          <w:szCs w:val="28"/>
          <w:lang w:val="kk-KZ"/>
        </w:rPr>
        <w:t xml:space="preserve"> үнемдейтін</w:t>
      </w:r>
      <w:r w:rsidRPr="001D36EB">
        <w:rPr>
          <w:color w:val="000000"/>
          <w:szCs w:val="28"/>
        </w:rPr>
        <w:t xml:space="preserve"> сервер</w:t>
      </w:r>
      <w:proofErr w:type="spellStart"/>
      <w:r w:rsidR="000A525E">
        <w:rPr>
          <w:color w:val="000000"/>
          <w:szCs w:val="28"/>
          <w:lang w:val="kk-KZ"/>
        </w:rPr>
        <w:t>лерде</w:t>
      </w:r>
      <w:proofErr w:type="spellEnd"/>
      <w:r w:rsidR="000A525E">
        <w:rPr>
          <w:color w:val="000000"/>
          <w:szCs w:val="28"/>
          <w:lang w:val="kk-KZ"/>
        </w:rPr>
        <w:t xml:space="preserve"> </w:t>
      </w:r>
      <w:proofErr w:type="spellStart"/>
      <w:r w:rsidRPr="001D36EB">
        <w:rPr>
          <w:color w:val="000000"/>
          <w:szCs w:val="28"/>
        </w:rPr>
        <w:t>талдауды</w:t>
      </w:r>
      <w:proofErr w:type="spellEnd"/>
      <w:r w:rsidRPr="001D36EB">
        <w:rPr>
          <w:color w:val="000000"/>
          <w:szCs w:val="28"/>
        </w:rPr>
        <w:t xml:space="preserve"> </w:t>
      </w:r>
      <w:r w:rsidR="000A525E" w:rsidRPr="000A525E">
        <w:rPr>
          <w:color w:val="000000"/>
          <w:szCs w:val="28"/>
          <w:lang w:val="kk-KZ"/>
        </w:rPr>
        <w:t xml:space="preserve">тиімді орындауға мүмкіндік беретін есептеу күрделілігінің қолайлылығы ерекше маңызды болып табылады </w:t>
      </w:r>
      <w:r w:rsidRPr="001D36EB">
        <w:rPr>
          <w:color w:val="000000"/>
          <w:szCs w:val="28"/>
        </w:rPr>
        <w:t xml:space="preserve">[72–75]. </w:t>
      </w:r>
      <w:proofErr w:type="spellStart"/>
      <w:r w:rsidR="000A525E" w:rsidRPr="000A525E">
        <w:rPr>
          <w:color w:val="000000"/>
          <w:szCs w:val="28"/>
        </w:rPr>
        <w:t>Мониторингтік</w:t>
      </w:r>
      <w:proofErr w:type="spellEnd"/>
      <w:r w:rsidR="000A525E" w:rsidRPr="000A525E">
        <w:rPr>
          <w:color w:val="000000"/>
          <w:szCs w:val="28"/>
        </w:rPr>
        <w:t xml:space="preserve"> </w:t>
      </w:r>
      <w:proofErr w:type="spellStart"/>
      <w:r w:rsidR="000A525E" w:rsidRPr="000A525E">
        <w:rPr>
          <w:color w:val="000000"/>
          <w:szCs w:val="28"/>
        </w:rPr>
        <w:t>тәсілдердің</w:t>
      </w:r>
      <w:proofErr w:type="spellEnd"/>
      <w:r w:rsidR="000A525E" w:rsidRPr="000A525E">
        <w:rPr>
          <w:color w:val="000000"/>
          <w:szCs w:val="28"/>
        </w:rPr>
        <w:t xml:space="preserve"> </w:t>
      </w:r>
      <w:proofErr w:type="spellStart"/>
      <w:r w:rsidR="000A525E" w:rsidRPr="000A525E">
        <w:rPr>
          <w:color w:val="000000"/>
          <w:szCs w:val="28"/>
        </w:rPr>
        <w:t>іріктелген</w:t>
      </w:r>
      <w:proofErr w:type="spellEnd"/>
      <w:r w:rsidR="000A525E" w:rsidRPr="000A525E">
        <w:rPr>
          <w:color w:val="000000"/>
          <w:szCs w:val="28"/>
        </w:rPr>
        <w:t xml:space="preserve"> </w:t>
      </w:r>
      <w:proofErr w:type="spellStart"/>
      <w:r w:rsidR="000A525E" w:rsidRPr="000A525E">
        <w:rPr>
          <w:color w:val="000000"/>
          <w:szCs w:val="28"/>
        </w:rPr>
        <w:t>мысалдары</w:t>
      </w:r>
      <w:proofErr w:type="spellEnd"/>
      <w:r w:rsidR="000A525E" w:rsidRPr="000A525E">
        <w:rPr>
          <w:color w:val="000000"/>
          <w:szCs w:val="28"/>
        </w:rPr>
        <w:t xml:space="preserve"> 1.4-кестеде </w:t>
      </w:r>
      <w:proofErr w:type="spellStart"/>
      <w:r w:rsidR="000A525E" w:rsidRPr="000A525E">
        <w:rPr>
          <w:color w:val="000000"/>
          <w:szCs w:val="28"/>
        </w:rPr>
        <w:t>ұсынылған</w:t>
      </w:r>
      <w:proofErr w:type="spellEnd"/>
      <w:r w:rsidR="000A525E" w:rsidRPr="000A525E">
        <w:rPr>
          <w:color w:val="000000"/>
          <w:szCs w:val="28"/>
        </w:rPr>
        <w:t>.</w:t>
      </w:r>
      <w:r w:rsidR="000A525E">
        <w:rPr>
          <w:color w:val="000000"/>
          <w:szCs w:val="28"/>
          <w:lang w:val="kk-KZ"/>
        </w:rPr>
        <w:t xml:space="preserve"> </w:t>
      </w:r>
    </w:p>
    <w:p w14:paraId="22FDA710" w14:textId="68F6D1A1" w:rsidR="00B46BEB" w:rsidRPr="00B46BEB" w:rsidRDefault="00B46BEB" w:rsidP="00B46BEB">
      <w:pPr>
        <w:pStyle w:val="ad"/>
        <w:rPr>
          <w:rStyle w:val="bzpyqfadein"/>
          <w:rFonts w:eastAsiaTheme="majorEastAsia"/>
          <w:color w:val="000000"/>
          <w:szCs w:val="28"/>
          <w:lang w:val="kk-KZ"/>
        </w:rPr>
      </w:pPr>
      <w:r w:rsidRPr="00B46BEB">
        <w:rPr>
          <w:rStyle w:val="bzpyqfadein"/>
          <w:rFonts w:eastAsiaTheme="majorEastAsia"/>
          <w:color w:val="000000"/>
          <w:szCs w:val="28"/>
          <w:lang w:val="kk-KZ"/>
        </w:rPr>
        <w:lastRenderedPageBreak/>
        <w:t>К</w:t>
      </w:r>
      <w:r w:rsidR="000A525E" w:rsidRPr="00B46BEB">
        <w:rPr>
          <w:rStyle w:val="bzpyqfadein"/>
          <w:rFonts w:eastAsiaTheme="majorEastAsia"/>
          <w:color w:val="000000"/>
          <w:szCs w:val="28"/>
          <w:lang w:val="kk-KZ"/>
        </w:rPr>
        <w:t>есте</w:t>
      </w:r>
      <w:r w:rsidRPr="00B46BEB">
        <w:rPr>
          <w:rStyle w:val="bzpyqfadein"/>
          <w:rFonts w:eastAsiaTheme="majorEastAsia"/>
          <w:color w:val="000000"/>
          <w:szCs w:val="28"/>
          <w:lang w:val="kk-KZ"/>
        </w:rPr>
        <w:t xml:space="preserve"> 1.4</w:t>
      </w:r>
      <w:r w:rsidR="000A525E" w:rsidRPr="00B46BEB">
        <w:rPr>
          <w:rStyle w:val="bzpyqfadein"/>
          <w:rFonts w:eastAsiaTheme="majorEastAsia"/>
          <w:color w:val="000000"/>
          <w:szCs w:val="28"/>
          <w:lang w:val="kk-KZ"/>
        </w:rPr>
        <w:t xml:space="preserve"> </w:t>
      </w:r>
      <w:r w:rsidR="00496388" w:rsidRPr="00B46BEB">
        <w:rPr>
          <w:rStyle w:val="bzpyqfadein"/>
          <w:rFonts w:eastAsiaTheme="majorEastAsia"/>
          <w:color w:val="000000"/>
          <w:szCs w:val="28"/>
          <w:lang w:val="kk-KZ"/>
        </w:rPr>
        <w:t>-</w:t>
      </w:r>
      <w:r>
        <w:rPr>
          <w:rStyle w:val="bzpyqfadein"/>
          <w:rFonts w:eastAsiaTheme="majorEastAsia"/>
          <w:color w:val="000000"/>
          <w:szCs w:val="28"/>
          <w:lang w:val="kk-KZ"/>
        </w:rPr>
        <w:t xml:space="preserve"> </w:t>
      </w:r>
      <w:r w:rsidRPr="00B46BEB">
        <w:rPr>
          <w:rStyle w:val="bzpyqfadein"/>
          <w:rFonts w:eastAsiaTheme="majorEastAsia"/>
          <w:color w:val="000000"/>
          <w:szCs w:val="28"/>
          <w:lang w:val="kk-KZ"/>
        </w:rPr>
        <w:t>Нақты уақыт режиміндегі мониторингке және киілетін құрылғыларға арналған жүрекшелер фибрилляциясын анықтау әдістеріне арналған жарияланымдарға шолу</w:t>
      </w:r>
    </w:p>
    <w:tbl>
      <w:tblPr>
        <w:tblStyle w:val="af3"/>
        <w:tblW w:w="9628" w:type="dxa"/>
        <w:tblLayout w:type="fixed"/>
        <w:tblLook w:val="04A0" w:firstRow="1" w:lastRow="0" w:firstColumn="1" w:lastColumn="0" w:noHBand="0" w:noVBand="1"/>
      </w:tblPr>
      <w:tblGrid>
        <w:gridCol w:w="3831"/>
        <w:gridCol w:w="1477"/>
        <w:gridCol w:w="2625"/>
        <w:gridCol w:w="1695"/>
      </w:tblGrid>
      <w:tr w:rsidR="00E71C11" w14:paraId="28E25E2F" w14:textId="77777777" w:rsidTr="00E71C11">
        <w:tc>
          <w:tcPr>
            <w:tcW w:w="3831" w:type="dxa"/>
          </w:tcPr>
          <w:p w14:paraId="38C3EC7F" w14:textId="641C6188" w:rsidR="00B46BEB" w:rsidRDefault="00B46BEB" w:rsidP="00B46BEB">
            <w:pPr>
              <w:pStyle w:val="ad"/>
              <w:ind w:firstLine="0"/>
              <w:rPr>
                <w:lang w:val="en-US"/>
              </w:rPr>
            </w:pPr>
            <w:proofErr w:type="spellStart"/>
            <w:r w:rsidRPr="003C0AFF">
              <w:rPr>
                <w:rStyle w:val="bzpyqfadein"/>
                <w:rFonts w:eastAsiaTheme="majorEastAsia"/>
                <w:b/>
                <w:bCs/>
              </w:rPr>
              <w:t>Жыл</w:t>
            </w:r>
            <w:proofErr w:type="spellEnd"/>
            <w:r w:rsidRPr="003C0AFF">
              <w:rPr>
                <w:rStyle w:val="bzpyqfadein"/>
                <w:rFonts w:eastAsiaTheme="majorEastAsia"/>
                <w:b/>
                <w:bCs/>
              </w:rPr>
              <w:t>,</w:t>
            </w:r>
            <w:r w:rsidRPr="003C0AFF">
              <w:rPr>
                <w:rStyle w:val="apple-converted-space"/>
                <w:rFonts w:eastAsiaTheme="majorEastAsia"/>
                <w:b/>
                <w:bCs/>
              </w:rPr>
              <w:t xml:space="preserve"> </w:t>
            </w:r>
            <w:proofErr w:type="spellStart"/>
            <w:r w:rsidRPr="003C0AFF">
              <w:rPr>
                <w:rStyle w:val="bzpyqfadein"/>
                <w:rFonts w:eastAsiaTheme="majorEastAsia"/>
                <w:b/>
                <w:bCs/>
              </w:rPr>
              <w:t>мақала</w:t>
            </w:r>
            <w:proofErr w:type="spellEnd"/>
            <w:r>
              <w:rPr>
                <w:rStyle w:val="bzpyqfadein"/>
                <w:rFonts w:eastAsiaTheme="majorEastAsia"/>
                <w:b/>
                <w:bCs/>
                <w:lang w:val="en-US"/>
              </w:rPr>
              <w:t>, doi</w:t>
            </w:r>
          </w:p>
        </w:tc>
        <w:tc>
          <w:tcPr>
            <w:tcW w:w="1477" w:type="dxa"/>
            <w:vAlign w:val="center"/>
          </w:tcPr>
          <w:p w14:paraId="60B8F7A4" w14:textId="6D486486" w:rsidR="00B46BEB" w:rsidRDefault="00B46BEB" w:rsidP="00E71C11">
            <w:pPr>
              <w:pStyle w:val="ad"/>
              <w:ind w:firstLine="0"/>
              <w:jc w:val="left"/>
              <w:rPr>
                <w:lang w:val="en-US"/>
              </w:rPr>
            </w:pPr>
            <w:proofErr w:type="spellStart"/>
            <w:r w:rsidRPr="003C0AFF">
              <w:rPr>
                <w:rStyle w:val="bzpyqfadein"/>
                <w:rFonts w:eastAsiaTheme="majorEastAsia"/>
                <w:b/>
                <w:bCs/>
              </w:rPr>
              <w:t>Кіріс</w:t>
            </w:r>
            <w:proofErr w:type="spellEnd"/>
            <w:r w:rsidRPr="003C0AFF">
              <w:rPr>
                <w:rStyle w:val="apple-converted-space"/>
                <w:rFonts w:eastAsiaTheme="majorEastAsia"/>
                <w:b/>
                <w:bCs/>
              </w:rPr>
              <w:t xml:space="preserve"> </w:t>
            </w:r>
            <w:r w:rsidRPr="003C0AFF">
              <w:rPr>
                <w:rStyle w:val="bzpyqfadein"/>
                <w:rFonts w:eastAsiaTheme="majorEastAsia"/>
                <w:b/>
                <w:bCs/>
              </w:rPr>
              <w:t>сигналы</w:t>
            </w:r>
          </w:p>
        </w:tc>
        <w:tc>
          <w:tcPr>
            <w:tcW w:w="2625" w:type="dxa"/>
            <w:vAlign w:val="center"/>
          </w:tcPr>
          <w:p w14:paraId="4F548B05" w14:textId="6220D9E9" w:rsidR="00B46BEB" w:rsidRDefault="00B46BEB" w:rsidP="00B46BEB">
            <w:pPr>
              <w:pStyle w:val="ad"/>
              <w:ind w:firstLine="0"/>
              <w:rPr>
                <w:lang w:val="en-US"/>
              </w:rPr>
            </w:pPr>
            <w:r w:rsidRPr="003C0AFF">
              <w:rPr>
                <w:rStyle w:val="bzpyqfadein"/>
                <w:rFonts w:eastAsiaTheme="majorEastAsia"/>
                <w:b/>
                <w:bCs/>
              </w:rPr>
              <w:t>Real-</w:t>
            </w:r>
            <w:proofErr w:type="spellStart"/>
            <w:r w:rsidRPr="003C0AFF">
              <w:rPr>
                <w:rStyle w:val="bzpyqfadein"/>
                <w:rFonts w:eastAsiaTheme="majorEastAsia"/>
                <w:b/>
                <w:bCs/>
              </w:rPr>
              <w:t>time</w:t>
            </w:r>
            <w:proofErr w:type="spellEnd"/>
            <w:r w:rsidRPr="003C0AFF">
              <w:rPr>
                <w:rStyle w:val="bzpyqfadein"/>
                <w:rFonts w:eastAsiaTheme="majorEastAsia"/>
                <w:b/>
                <w:bCs/>
              </w:rPr>
              <w:t>/онлайн</w:t>
            </w:r>
            <w:r w:rsidRPr="003C0AFF">
              <w:rPr>
                <w:rStyle w:val="apple-converted-space"/>
                <w:rFonts w:eastAsiaTheme="majorEastAsia"/>
                <w:b/>
                <w:bCs/>
              </w:rPr>
              <w:t xml:space="preserve"> </w:t>
            </w:r>
            <w:proofErr w:type="spellStart"/>
            <w:r w:rsidRPr="003C0AFF">
              <w:rPr>
                <w:rStyle w:val="bzpyqfadein"/>
                <w:rFonts w:eastAsiaTheme="majorEastAsia"/>
                <w:b/>
                <w:bCs/>
              </w:rPr>
              <w:t>дәлелі</w:t>
            </w:r>
            <w:proofErr w:type="spellEnd"/>
          </w:p>
        </w:tc>
        <w:tc>
          <w:tcPr>
            <w:tcW w:w="1695" w:type="dxa"/>
          </w:tcPr>
          <w:p w14:paraId="79661235" w14:textId="78189735" w:rsidR="00B46BEB" w:rsidRPr="009560DB" w:rsidRDefault="00E71C11" w:rsidP="00B46BEB">
            <w:pPr>
              <w:pStyle w:val="ad"/>
              <w:ind w:firstLine="0"/>
              <w:rPr>
                <w:lang w:val="kk-KZ"/>
              </w:rPr>
            </w:pPr>
            <w:r>
              <w:rPr>
                <w:rStyle w:val="bzpyqfadein"/>
                <w:rFonts w:eastAsiaTheme="majorEastAsia"/>
                <w:b/>
                <w:bCs/>
                <w:lang w:val="kk-KZ"/>
              </w:rPr>
              <w:t>Негізгі н</w:t>
            </w:r>
            <w:proofErr w:type="spellStart"/>
            <w:r w:rsidR="00B46BEB" w:rsidRPr="003C0AFF">
              <w:rPr>
                <w:rStyle w:val="bzpyqfadein"/>
                <w:rFonts w:eastAsiaTheme="majorEastAsia"/>
                <w:b/>
                <w:bCs/>
              </w:rPr>
              <w:t>әтиже</w:t>
            </w:r>
            <w:r>
              <w:rPr>
                <w:rStyle w:val="bzpyqfadein"/>
                <w:rFonts w:eastAsiaTheme="majorEastAsia"/>
                <w:b/>
                <w:bCs/>
                <w:lang w:val="kk-KZ"/>
              </w:rPr>
              <w:t>лері</w:t>
            </w:r>
            <w:proofErr w:type="spellEnd"/>
            <w:r w:rsidR="00B46BEB" w:rsidRPr="003C0AFF">
              <w:rPr>
                <w:rStyle w:val="bzpyqfadein"/>
                <w:rFonts w:eastAsiaTheme="majorEastAsia"/>
                <w:b/>
                <w:bCs/>
              </w:rPr>
              <w:t xml:space="preserve"> </w:t>
            </w:r>
          </w:p>
        </w:tc>
      </w:tr>
      <w:tr w:rsidR="00E71C11" w14:paraId="55A7F3CD" w14:textId="77777777" w:rsidTr="00E71C11">
        <w:tc>
          <w:tcPr>
            <w:tcW w:w="3831" w:type="dxa"/>
          </w:tcPr>
          <w:p w14:paraId="0C009A42" w14:textId="77777777" w:rsidR="009560DB" w:rsidRPr="00E71C11" w:rsidRDefault="00B46BEB" w:rsidP="009560DB">
            <w:pPr>
              <w:ind w:firstLine="0"/>
              <w:rPr>
                <w:rStyle w:val="bzpyqfadein"/>
                <w:rFonts w:eastAsiaTheme="majorEastAsia"/>
                <w:lang w:val="en-US"/>
              </w:rPr>
            </w:pPr>
            <w:r w:rsidRPr="00E71C11">
              <w:rPr>
                <w:rStyle w:val="bzpyqfadein"/>
                <w:rFonts w:eastAsiaTheme="majorEastAsia"/>
                <w:lang w:val="en-US"/>
              </w:rPr>
              <w:t>Wu</w:t>
            </w:r>
            <w:r w:rsidRPr="00E71C11">
              <w:rPr>
                <w:rStyle w:val="apple-converted-space"/>
                <w:rFonts w:eastAsiaTheme="majorEastAsia"/>
                <w:lang w:val="en-US"/>
              </w:rPr>
              <w:t xml:space="preserve"> </w:t>
            </w:r>
            <w:r w:rsidRPr="00E71C11">
              <w:rPr>
                <w:rStyle w:val="bzpyqfadein"/>
                <w:rFonts w:eastAsiaTheme="majorEastAsia"/>
                <w:lang w:val="en-US"/>
              </w:rPr>
              <w:t>et</w:t>
            </w:r>
            <w:r w:rsidRPr="00E71C11">
              <w:rPr>
                <w:rStyle w:val="apple-converted-space"/>
                <w:rFonts w:eastAsiaTheme="majorEastAsia"/>
                <w:lang w:val="en-US"/>
              </w:rPr>
              <w:t xml:space="preserve"> </w:t>
            </w:r>
            <w:r w:rsidRPr="00E71C11">
              <w:rPr>
                <w:rStyle w:val="bzpyqfadein"/>
                <w:rFonts w:eastAsiaTheme="majorEastAsia"/>
                <w:lang w:val="en-US"/>
              </w:rPr>
              <w:t>al., 2024 (J.</w:t>
            </w:r>
            <w:r w:rsidRPr="00E71C11">
              <w:rPr>
                <w:rStyle w:val="apple-converted-space"/>
                <w:rFonts w:eastAsiaTheme="majorEastAsia"/>
                <w:lang w:val="en-US"/>
              </w:rPr>
              <w:t xml:space="preserve"> </w:t>
            </w:r>
            <w:r w:rsidRPr="00E71C11">
              <w:rPr>
                <w:rStyle w:val="bzpyqfadein"/>
                <w:rFonts w:eastAsiaTheme="majorEastAsia"/>
                <w:lang w:val="en-US"/>
              </w:rPr>
              <w:t>Clin.</w:t>
            </w:r>
            <w:r w:rsidRPr="00E71C11">
              <w:rPr>
                <w:rStyle w:val="apple-converted-space"/>
                <w:rFonts w:eastAsiaTheme="majorEastAsia"/>
                <w:lang w:val="en-US"/>
              </w:rPr>
              <w:t xml:space="preserve"> </w:t>
            </w:r>
            <w:r w:rsidRPr="00E71C11">
              <w:rPr>
                <w:rStyle w:val="bzpyqfadein"/>
                <w:rFonts w:eastAsiaTheme="majorEastAsia"/>
                <w:lang w:val="en-US"/>
              </w:rPr>
              <w:t>Med.)</w:t>
            </w:r>
            <w:r w:rsidRPr="00E71C11">
              <w:rPr>
                <w:rStyle w:val="apple-converted-space"/>
                <w:rFonts w:eastAsiaTheme="majorEastAsia"/>
                <w:lang w:val="en-US"/>
              </w:rPr>
              <w:t xml:space="preserve"> </w:t>
            </w:r>
            <w:r w:rsidRPr="00E71C11">
              <w:rPr>
                <w:rStyle w:val="bzpyqfadein"/>
                <w:rFonts w:eastAsiaTheme="majorEastAsia"/>
                <w:lang w:val="en-US"/>
              </w:rPr>
              <w:t>-Edge</w:t>
            </w:r>
            <w:r w:rsidRPr="00E71C11">
              <w:rPr>
                <w:rStyle w:val="apple-converted-space"/>
                <w:rFonts w:eastAsiaTheme="majorEastAsia"/>
                <w:lang w:val="en-US"/>
              </w:rPr>
              <w:t xml:space="preserve"> </w:t>
            </w:r>
            <w:r w:rsidRPr="00E71C11">
              <w:rPr>
                <w:rStyle w:val="bzpyqfadein"/>
                <w:rFonts w:eastAsiaTheme="majorEastAsia"/>
                <w:lang w:val="en-US"/>
              </w:rPr>
              <w:t>AI</w:t>
            </w:r>
            <w:r w:rsidRPr="00E71C11">
              <w:rPr>
                <w:rStyle w:val="apple-converted-space"/>
                <w:rFonts w:eastAsiaTheme="majorEastAsia"/>
                <w:lang w:val="en-US"/>
              </w:rPr>
              <w:t xml:space="preserve"> </w:t>
            </w:r>
            <w:r w:rsidRPr="00E71C11">
              <w:rPr>
                <w:rStyle w:val="bzpyqfadein"/>
                <w:rFonts w:eastAsiaTheme="majorEastAsia"/>
                <w:lang w:val="en-US"/>
              </w:rPr>
              <w:t>Model</w:t>
            </w:r>
            <w:r w:rsidRPr="00E71C11">
              <w:rPr>
                <w:rStyle w:val="apple-converted-space"/>
                <w:rFonts w:eastAsiaTheme="majorEastAsia"/>
                <w:lang w:val="en-US"/>
              </w:rPr>
              <w:t xml:space="preserve"> </w:t>
            </w:r>
            <w:r w:rsidRPr="00E71C11">
              <w:rPr>
                <w:rStyle w:val="bzpyqfadein"/>
                <w:rFonts w:eastAsiaTheme="majorEastAsia"/>
                <w:lang w:val="en-US"/>
              </w:rPr>
              <w:t>Deployed</w:t>
            </w:r>
            <w:r w:rsidRPr="00E71C11">
              <w:rPr>
                <w:rStyle w:val="apple-converted-space"/>
                <w:rFonts w:eastAsiaTheme="majorEastAsia"/>
                <w:lang w:val="en-US"/>
              </w:rPr>
              <w:t xml:space="preserve"> </w:t>
            </w:r>
            <w:r w:rsidRPr="00E71C11">
              <w:rPr>
                <w:rStyle w:val="bzpyqfadein"/>
                <w:rFonts w:eastAsiaTheme="majorEastAsia"/>
                <w:lang w:val="en-US"/>
              </w:rPr>
              <w:t>for</w:t>
            </w:r>
            <w:r w:rsidRPr="00E71C11">
              <w:rPr>
                <w:rStyle w:val="apple-converted-space"/>
                <w:rFonts w:eastAsiaTheme="majorEastAsia"/>
                <w:lang w:val="en-US"/>
              </w:rPr>
              <w:t xml:space="preserve"> </w:t>
            </w:r>
            <w:r w:rsidRPr="00E71C11">
              <w:rPr>
                <w:rStyle w:val="bzpyqfadein"/>
                <w:rFonts w:eastAsiaTheme="majorEastAsia"/>
                <w:lang w:val="en-US"/>
              </w:rPr>
              <w:t>Real-Time</w:t>
            </w:r>
            <w:r w:rsidRPr="00E71C11">
              <w:rPr>
                <w:rStyle w:val="apple-converted-space"/>
                <w:rFonts w:eastAsiaTheme="majorEastAsia"/>
                <w:lang w:val="en-US"/>
              </w:rPr>
              <w:t xml:space="preserve"> </w:t>
            </w:r>
            <w:r w:rsidRPr="00E71C11">
              <w:rPr>
                <w:rStyle w:val="bzpyqfadein"/>
                <w:rFonts w:eastAsiaTheme="majorEastAsia"/>
                <w:lang w:val="en-US"/>
              </w:rPr>
              <w:t>Detection</w:t>
            </w:r>
            <w:r w:rsidRPr="00E71C11">
              <w:rPr>
                <w:rStyle w:val="apple-converted-space"/>
                <w:rFonts w:eastAsiaTheme="majorEastAsia"/>
                <w:lang w:val="en-US"/>
              </w:rPr>
              <w:t xml:space="preserve"> </w:t>
            </w:r>
            <w:r w:rsidRPr="00E71C11">
              <w:rPr>
                <w:rStyle w:val="bzpyqfadein"/>
                <w:rFonts w:eastAsiaTheme="majorEastAsia"/>
                <w:lang w:val="en-US"/>
              </w:rPr>
              <w:t>of</w:t>
            </w:r>
            <w:r w:rsidRPr="00E71C11">
              <w:rPr>
                <w:rStyle w:val="apple-converted-space"/>
                <w:rFonts w:eastAsiaTheme="majorEastAsia"/>
                <w:lang w:val="en-US"/>
              </w:rPr>
              <w:t xml:space="preserve"> </w:t>
            </w:r>
            <w:r w:rsidRPr="00E71C11">
              <w:rPr>
                <w:rStyle w:val="bzpyqfadein"/>
                <w:rFonts w:eastAsiaTheme="majorEastAsia"/>
                <w:lang w:val="en-US"/>
              </w:rPr>
              <w:t>Atrial</w:t>
            </w:r>
            <w:r w:rsidRPr="00E71C11">
              <w:rPr>
                <w:rStyle w:val="apple-converted-space"/>
                <w:rFonts w:eastAsiaTheme="majorEastAsia"/>
                <w:lang w:val="en-US"/>
              </w:rPr>
              <w:t xml:space="preserve"> </w:t>
            </w:r>
            <w:r w:rsidRPr="00E71C11">
              <w:rPr>
                <w:rStyle w:val="bzpyqfadein"/>
                <w:rFonts w:eastAsiaTheme="majorEastAsia"/>
                <w:lang w:val="en-US"/>
              </w:rPr>
              <w:t>Fibrillation</w:t>
            </w:r>
            <w:r w:rsidRPr="00E71C11">
              <w:rPr>
                <w:rStyle w:val="apple-converted-space"/>
                <w:rFonts w:eastAsiaTheme="majorEastAsia"/>
                <w:lang w:val="en-US"/>
              </w:rPr>
              <w:t xml:space="preserve"> </w:t>
            </w:r>
            <w:r w:rsidRPr="00E71C11">
              <w:rPr>
                <w:rStyle w:val="bzpyqfadein"/>
                <w:rFonts w:eastAsiaTheme="majorEastAsia"/>
                <w:lang w:val="en-US"/>
              </w:rPr>
              <w:t>Risk</w:t>
            </w:r>
            <w:r w:rsidRPr="00E71C11">
              <w:rPr>
                <w:rStyle w:val="apple-converted-space"/>
                <w:rFonts w:eastAsiaTheme="majorEastAsia"/>
                <w:lang w:val="en-US"/>
              </w:rPr>
              <w:t xml:space="preserve"> </w:t>
            </w:r>
            <w:r w:rsidRPr="00E71C11">
              <w:rPr>
                <w:rStyle w:val="bzpyqfadein"/>
                <w:rFonts w:eastAsiaTheme="majorEastAsia"/>
                <w:lang w:val="en-US"/>
              </w:rPr>
              <w:t>during</w:t>
            </w:r>
            <w:r w:rsidRPr="00E71C11">
              <w:rPr>
                <w:rStyle w:val="apple-converted-space"/>
                <w:rFonts w:eastAsiaTheme="majorEastAsia"/>
                <w:lang w:val="en-US"/>
              </w:rPr>
              <w:t xml:space="preserve"> </w:t>
            </w:r>
            <w:r w:rsidRPr="00E71C11">
              <w:rPr>
                <w:rStyle w:val="bzpyqfadein"/>
                <w:rFonts w:eastAsiaTheme="majorEastAsia"/>
                <w:lang w:val="en-US"/>
              </w:rPr>
              <w:t>Sinus</w:t>
            </w:r>
            <w:r w:rsidRPr="00E71C11">
              <w:rPr>
                <w:rStyle w:val="apple-converted-space"/>
                <w:rFonts w:eastAsiaTheme="majorEastAsia"/>
                <w:lang w:val="en-US"/>
              </w:rPr>
              <w:t xml:space="preserve"> </w:t>
            </w:r>
            <w:r w:rsidRPr="00E71C11">
              <w:rPr>
                <w:rStyle w:val="bzpyqfadein"/>
                <w:rFonts w:eastAsiaTheme="majorEastAsia"/>
                <w:lang w:val="en-US"/>
              </w:rPr>
              <w:t>Rhythm</w:t>
            </w:r>
            <w:r w:rsidR="009560DB" w:rsidRPr="00E71C11">
              <w:rPr>
                <w:rStyle w:val="bzpyqfadein"/>
                <w:rFonts w:eastAsiaTheme="majorEastAsia"/>
                <w:lang w:val="kk-KZ"/>
              </w:rPr>
              <w:t xml:space="preserve"> [</w:t>
            </w:r>
            <w:r w:rsidR="009560DB" w:rsidRPr="00E71C11">
              <w:rPr>
                <w:rStyle w:val="bzpyqfadein"/>
                <w:rFonts w:eastAsiaTheme="majorEastAsia"/>
                <w:lang w:val="en-US"/>
              </w:rPr>
              <w:t>72</w:t>
            </w:r>
            <w:r w:rsidR="009560DB" w:rsidRPr="00E71C11">
              <w:rPr>
                <w:rStyle w:val="bzpyqfadein"/>
                <w:rFonts w:eastAsiaTheme="majorEastAsia"/>
                <w:lang w:val="kk-KZ"/>
              </w:rPr>
              <w:t>]</w:t>
            </w:r>
          </w:p>
          <w:p w14:paraId="0F440572" w14:textId="44B5C2D7" w:rsidR="00B46BEB" w:rsidRPr="00E71C11" w:rsidRDefault="009560DB" w:rsidP="009560DB">
            <w:pPr>
              <w:ind w:firstLine="0"/>
              <w:rPr>
                <w:rFonts w:eastAsiaTheme="majorEastAsia"/>
                <w:lang w:val="kk-KZ"/>
              </w:rPr>
            </w:pPr>
            <w:r w:rsidRPr="00E71C11">
              <w:rPr>
                <w:lang w:val="en-US"/>
              </w:rPr>
              <w:t>DOI: 10.3390/jcm13082218.</w:t>
            </w:r>
          </w:p>
        </w:tc>
        <w:tc>
          <w:tcPr>
            <w:tcW w:w="1477" w:type="dxa"/>
            <w:vAlign w:val="center"/>
          </w:tcPr>
          <w:p w14:paraId="5288F3BA" w14:textId="0D456D28" w:rsidR="00B46BEB" w:rsidRDefault="00B46BEB" w:rsidP="00B46BEB">
            <w:pPr>
              <w:pStyle w:val="ad"/>
              <w:ind w:firstLine="0"/>
              <w:rPr>
                <w:lang w:val="en-US"/>
              </w:rPr>
            </w:pPr>
            <w:r w:rsidRPr="003C0AFF">
              <w:rPr>
                <w:rStyle w:val="bzpyqfadein"/>
                <w:rFonts w:eastAsiaTheme="majorEastAsia"/>
              </w:rPr>
              <w:t>10</w:t>
            </w:r>
            <w:r w:rsidRPr="003C0AFF">
              <w:rPr>
                <w:rStyle w:val="apple-converted-space"/>
                <w:rFonts w:eastAsiaTheme="majorEastAsia"/>
              </w:rPr>
              <w:t xml:space="preserve"> </w:t>
            </w:r>
            <w:r w:rsidRPr="003C0AFF">
              <w:rPr>
                <w:rStyle w:val="bzpyqfadein"/>
                <w:rFonts w:eastAsiaTheme="majorEastAsia"/>
              </w:rPr>
              <w:t>с, 12-lead</w:t>
            </w:r>
            <w:r w:rsidRPr="003C0AFF">
              <w:rPr>
                <w:rStyle w:val="apple-converted-space"/>
                <w:rFonts w:eastAsiaTheme="majorEastAsia"/>
              </w:rPr>
              <w:t xml:space="preserve"> </w:t>
            </w:r>
            <w:r w:rsidRPr="003C0AFF">
              <w:rPr>
                <w:rStyle w:val="bzpyqfadein"/>
                <w:rFonts w:eastAsiaTheme="majorEastAsia"/>
              </w:rPr>
              <w:t>ECG</w:t>
            </w:r>
          </w:p>
        </w:tc>
        <w:tc>
          <w:tcPr>
            <w:tcW w:w="2625" w:type="dxa"/>
          </w:tcPr>
          <w:p w14:paraId="3F91AE1F" w14:textId="733B4671" w:rsidR="00B46BEB" w:rsidRDefault="00B46BEB" w:rsidP="009560DB">
            <w:pPr>
              <w:pStyle w:val="ad"/>
              <w:ind w:firstLine="0"/>
              <w:jc w:val="left"/>
              <w:rPr>
                <w:lang w:val="en-US"/>
              </w:rPr>
            </w:pPr>
            <w:r w:rsidRPr="003C0AFF">
              <w:rPr>
                <w:rStyle w:val="bzpyqfadein"/>
                <w:rFonts w:eastAsiaTheme="majorEastAsia"/>
                <w:lang w:val="en-US"/>
              </w:rPr>
              <w:t>Edge-</w:t>
            </w:r>
            <w:proofErr w:type="spellStart"/>
            <w:r w:rsidRPr="003C0AFF">
              <w:rPr>
                <w:rStyle w:val="bzpyqfadein"/>
                <w:rFonts w:eastAsiaTheme="majorEastAsia"/>
              </w:rPr>
              <w:t>құрылғыда</w:t>
            </w:r>
            <w:proofErr w:type="spellEnd"/>
            <w:r w:rsidRPr="003C0AFF">
              <w:rPr>
                <w:rStyle w:val="apple-converted-space"/>
                <w:rFonts w:eastAsiaTheme="majorEastAsia"/>
                <w:lang w:val="en-US"/>
              </w:rPr>
              <w:t xml:space="preserve"> </w:t>
            </w:r>
            <w:r w:rsidRPr="003C0AFF">
              <w:rPr>
                <w:rStyle w:val="bzpyqfadein"/>
                <w:rFonts w:eastAsiaTheme="majorEastAsia"/>
                <w:lang w:val="en-US"/>
              </w:rPr>
              <w:t>real-time</w:t>
            </w:r>
            <w:r w:rsidRPr="003C0AFF">
              <w:rPr>
                <w:rStyle w:val="apple-converted-space"/>
                <w:rFonts w:eastAsiaTheme="majorEastAsia"/>
                <w:lang w:val="en-US"/>
              </w:rPr>
              <w:t xml:space="preserve"> </w:t>
            </w:r>
            <w:proofErr w:type="spellStart"/>
            <w:r w:rsidRPr="003C0AFF">
              <w:rPr>
                <w:rStyle w:val="bzpyqfadein"/>
                <w:rFonts w:eastAsiaTheme="majorEastAsia"/>
              </w:rPr>
              <w:t>іске</w:t>
            </w:r>
            <w:proofErr w:type="spellEnd"/>
            <w:r w:rsidRPr="003C0AFF">
              <w:rPr>
                <w:rStyle w:val="apple-converted-space"/>
                <w:rFonts w:eastAsiaTheme="majorEastAsia"/>
                <w:lang w:val="en-US"/>
              </w:rPr>
              <w:t xml:space="preserve"> </w:t>
            </w:r>
            <w:proofErr w:type="spellStart"/>
            <w:r w:rsidRPr="003C0AFF">
              <w:rPr>
                <w:rStyle w:val="bzpyqfadein"/>
                <w:rFonts w:eastAsiaTheme="majorEastAsia"/>
              </w:rPr>
              <w:t>асырылған</w:t>
            </w:r>
            <w:proofErr w:type="spellEnd"/>
            <w:r w:rsidRPr="003C0AFF">
              <w:rPr>
                <w:rStyle w:val="bzpyqfadein"/>
                <w:rFonts w:eastAsiaTheme="majorEastAsia"/>
                <w:lang w:val="en-US"/>
              </w:rPr>
              <w:t>,</w:t>
            </w:r>
            <w:r w:rsidRPr="003C0AFF">
              <w:rPr>
                <w:rStyle w:val="apple-converted-space"/>
                <w:rFonts w:eastAsiaTheme="majorEastAsia"/>
                <w:lang w:val="en-US"/>
              </w:rPr>
              <w:t xml:space="preserve"> </w:t>
            </w:r>
            <w:r w:rsidRPr="003C0AFF">
              <w:rPr>
                <w:rStyle w:val="bzpyqfadein"/>
                <w:rFonts w:eastAsiaTheme="majorEastAsia"/>
                <w:lang w:val="en-US"/>
              </w:rPr>
              <w:t>resource-constrained</w:t>
            </w:r>
            <w:r w:rsidRPr="003C0AFF">
              <w:rPr>
                <w:rStyle w:val="apple-converted-space"/>
                <w:rFonts w:eastAsiaTheme="majorEastAsia"/>
                <w:lang w:val="en-US"/>
              </w:rPr>
              <w:t xml:space="preserve"> </w:t>
            </w:r>
            <w:r w:rsidRPr="003C0AFF">
              <w:rPr>
                <w:rStyle w:val="bzpyqfadein"/>
                <w:rFonts w:eastAsiaTheme="majorEastAsia"/>
                <w:lang w:val="en-US"/>
              </w:rPr>
              <w:t>ECG</w:t>
            </w:r>
            <w:r w:rsidRPr="003C0AFF">
              <w:rPr>
                <w:rStyle w:val="apple-converted-space"/>
                <w:rFonts w:eastAsiaTheme="majorEastAsia"/>
                <w:lang w:val="en-US"/>
              </w:rPr>
              <w:t xml:space="preserve"> </w:t>
            </w:r>
            <w:r w:rsidRPr="003C0AFF">
              <w:rPr>
                <w:rStyle w:val="bzpyqfadein"/>
                <w:rFonts w:eastAsiaTheme="majorEastAsia"/>
                <w:lang w:val="en-US"/>
              </w:rPr>
              <w:t>device</w:t>
            </w:r>
            <w:r w:rsidRPr="003C0AFF">
              <w:rPr>
                <w:rStyle w:val="apple-converted-space"/>
                <w:rFonts w:eastAsiaTheme="majorEastAsia"/>
                <w:lang w:val="en-US"/>
              </w:rPr>
              <w:t xml:space="preserve"> </w:t>
            </w:r>
            <w:proofErr w:type="spellStart"/>
            <w:r w:rsidRPr="003C0AFF">
              <w:rPr>
                <w:rStyle w:val="bzpyqfadein"/>
                <w:rFonts w:eastAsiaTheme="majorEastAsia"/>
              </w:rPr>
              <w:t>үшін</w:t>
            </w:r>
            <w:proofErr w:type="spellEnd"/>
            <w:r w:rsidRPr="003C0AFF">
              <w:rPr>
                <w:rStyle w:val="apple-converted-space"/>
                <w:rFonts w:eastAsiaTheme="majorEastAsia"/>
                <w:lang w:val="en-US"/>
              </w:rPr>
              <w:t xml:space="preserve"> </w:t>
            </w:r>
            <w:proofErr w:type="spellStart"/>
            <w:r w:rsidRPr="003C0AFF">
              <w:rPr>
                <w:rStyle w:val="bzpyqfadein"/>
                <w:rFonts w:eastAsiaTheme="majorEastAsia"/>
              </w:rPr>
              <w:t>ұсынылған</w:t>
            </w:r>
            <w:proofErr w:type="spellEnd"/>
          </w:p>
        </w:tc>
        <w:tc>
          <w:tcPr>
            <w:tcW w:w="1695" w:type="dxa"/>
          </w:tcPr>
          <w:p w14:paraId="52D1AE95" w14:textId="682ADC84" w:rsidR="00E71C11" w:rsidRPr="00E71C11" w:rsidRDefault="00E71C11" w:rsidP="00E71C11">
            <w:pPr>
              <w:pStyle w:val="ad"/>
              <w:ind w:firstLine="0"/>
              <w:jc w:val="left"/>
              <w:rPr>
                <w:lang w:val="kk-KZ"/>
              </w:rPr>
            </w:pPr>
            <w:proofErr w:type="spellStart"/>
            <w:r w:rsidRPr="00E71C11">
              <w:t>Дәлдігі</w:t>
            </w:r>
            <w:proofErr w:type="spellEnd"/>
            <w:r w:rsidRPr="00E71C11">
              <w:t>: 0.786 / 0.750; AUC: 0.82 / 0.80</w:t>
            </w:r>
          </w:p>
        </w:tc>
      </w:tr>
      <w:tr w:rsidR="00E71C11" w14:paraId="10B62A1A" w14:textId="77777777" w:rsidTr="00E71C11">
        <w:tc>
          <w:tcPr>
            <w:tcW w:w="3831" w:type="dxa"/>
          </w:tcPr>
          <w:p w14:paraId="2740D378" w14:textId="512A918A" w:rsidR="00B46BEB" w:rsidRPr="00E71C11" w:rsidRDefault="00B46BEB" w:rsidP="009560DB">
            <w:pPr>
              <w:ind w:firstLine="0"/>
              <w:rPr>
                <w:rFonts w:eastAsiaTheme="majorEastAsia"/>
                <w:lang w:val="kk-KZ"/>
              </w:rPr>
            </w:pPr>
            <w:r w:rsidRPr="00E71C11">
              <w:rPr>
                <w:rStyle w:val="bzpyqfadein"/>
                <w:rFonts w:eastAsiaTheme="majorEastAsia"/>
                <w:lang w:val="en-US"/>
              </w:rPr>
              <w:t>Wang</w:t>
            </w:r>
            <w:r w:rsidRPr="00E71C11">
              <w:rPr>
                <w:rStyle w:val="apple-converted-space"/>
                <w:rFonts w:eastAsiaTheme="majorEastAsia"/>
                <w:lang w:val="en-US"/>
              </w:rPr>
              <w:t xml:space="preserve"> </w:t>
            </w:r>
            <w:r w:rsidRPr="00E71C11">
              <w:rPr>
                <w:rStyle w:val="bzpyqfadein"/>
                <w:rFonts w:eastAsiaTheme="majorEastAsia"/>
                <w:lang w:val="en-US"/>
              </w:rPr>
              <w:t>et</w:t>
            </w:r>
            <w:r w:rsidRPr="00E71C11">
              <w:rPr>
                <w:rStyle w:val="apple-converted-space"/>
                <w:rFonts w:eastAsiaTheme="majorEastAsia"/>
                <w:lang w:val="en-US"/>
              </w:rPr>
              <w:t xml:space="preserve"> </w:t>
            </w:r>
            <w:r w:rsidRPr="00E71C11">
              <w:rPr>
                <w:rStyle w:val="bzpyqfadein"/>
                <w:rFonts w:eastAsiaTheme="majorEastAsia"/>
                <w:lang w:val="en-US"/>
              </w:rPr>
              <w:t>al., 2025 (JMIR</w:t>
            </w:r>
            <w:r w:rsidRPr="00E71C11">
              <w:rPr>
                <w:rStyle w:val="apple-converted-space"/>
                <w:rFonts w:eastAsiaTheme="majorEastAsia"/>
                <w:lang w:val="en-US"/>
              </w:rPr>
              <w:t xml:space="preserve"> </w:t>
            </w:r>
            <w:r w:rsidRPr="00E71C11">
              <w:rPr>
                <w:rStyle w:val="bzpyqfadein"/>
                <w:rFonts w:eastAsiaTheme="majorEastAsia"/>
                <w:lang w:val="en-US"/>
              </w:rPr>
              <w:t>Cardio)</w:t>
            </w:r>
            <w:r w:rsidRPr="00E71C11">
              <w:rPr>
                <w:rStyle w:val="apple-converted-space"/>
                <w:rFonts w:eastAsiaTheme="majorEastAsia"/>
                <w:lang w:val="en-US"/>
              </w:rPr>
              <w:t xml:space="preserve"> </w:t>
            </w:r>
            <w:r w:rsidRPr="00E71C11">
              <w:rPr>
                <w:rStyle w:val="bzpyqfadein"/>
                <w:rFonts w:eastAsiaTheme="majorEastAsia"/>
                <w:lang w:val="en-US"/>
              </w:rPr>
              <w:t>-</w:t>
            </w:r>
            <w:r w:rsidRPr="00E71C11">
              <w:rPr>
                <w:rStyle w:val="apple-converted-space"/>
                <w:rFonts w:eastAsiaTheme="majorEastAsia"/>
                <w:lang w:val="en-US"/>
              </w:rPr>
              <w:t xml:space="preserve"> </w:t>
            </w:r>
            <w:r w:rsidRPr="00E71C11">
              <w:rPr>
                <w:rStyle w:val="bzpyqfadein"/>
                <w:rFonts w:eastAsiaTheme="majorEastAsia"/>
                <w:lang w:val="en-US"/>
              </w:rPr>
              <w:t>Photoplethysmography-Based</w:t>
            </w:r>
            <w:r w:rsidRPr="00E71C11">
              <w:rPr>
                <w:rStyle w:val="apple-converted-space"/>
                <w:rFonts w:eastAsiaTheme="majorEastAsia"/>
                <w:lang w:val="en-US"/>
              </w:rPr>
              <w:t xml:space="preserve"> </w:t>
            </w:r>
            <w:r w:rsidRPr="00E71C11">
              <w:rPr>
                <w:rStyle w:val="bzpyqfadein"/>
                <w:rFonts w:eastAsiaTheme="majorEastAsia"/>
                <w:lang w:val="en-US"/>
              </w:rPr>
              <w:t>Machine</w:t>
            </w:r>
            <w:r w:rsidRPr="00E71C11">
              <w:rPr>
                <w:rStyle w:val="apple-converted-space"/>
                <w:rFonts w:eastAsiaTheme="majorEastAsia"/>
                <w:lang w:val="en-US"/>
              </w:rPr>
              <w:t xml:space="preserve"> </w:t>
            </w:r>
            <w:r w:rsidRPr="00E71C11">
              <w:rPr>
                <w:rStyle w:val="bzpyqfadein"/>
                <w:rFonts w:eastAsiaTheme="majorEastAsia"/>
                <w:lang w:val="en-US"/>
              </w:rPr>
              <w:t>Learning</w:t>
            </w:r>
            <w:r w:rsidRPr="00E71C11">
              <w:rPr>
                <w:rStyle w:val="apple-converted-space"/>
                <w:rFonts w:eastAsiaTheme="majorEastAsia"/>
                <w:lang w:val="en-US"/>
              </w:rPr>
              <w:t xml:space="preserve"> </w:t>
            </w:r>
            <w:r w:rsidRPr="00E71C11">
              <w:rPr>
                <w:rStyle w:val="bzpyqfadein"/>
                <w:rFonts w:eastAsiaTheme="majorEastAsia"/>
                <w:lang w:val="en-US"/>
              </w:rPr>
              <w:t>Approaches</w:t>
            </w:r>
            <w:r w:rsidRPr="00E71C11">
              <w:rPr>
                <w:rStyle w:val="apple-converted-space"/>
                <w:rFonts w:eastAsiaTheme="majorEastAsia"/>
                <w:lang w:val="en-US"/>
              </w:rPr>
              <w:t xml:space="preserve"> </w:t>
            </w:r>
            <w:r w:rsidRPr="00E71C11">
              <w:rPr>
                <w:rStyle w:val="bzpyqfadein"/>
                <w:rFonts w:eastAsiaTheme="majorEastAsia"/>
                <w:lang w:val="en-US"/>
              </w:rPr>
              <w:t>for</w:t>
            </w:r>
            <w:r w:rsidRPr="00E71C11">
              <w:rPr>
                <w:rStyle w:val="apple-converted-space"/>
                <w:rFonts w:eastAsiaTheme="majorEastAsia"/>
                <w:lang w:val="en-US"/>
              </w:rPr>
              <w:t xml:space="preserve"> </w:t>
            </w:r>
            <w:r w:rsidRPr="00E71C11">
              <w:rPr>
                <w:rStyle w:val="bzpyqfadein"/>
                <w:rFonts w:eastAsiaTheme="majorEastAsia"/>
                <w:lang w:val="en-US"/>
              </w:rPr>
              <w:t>Atrial</w:t>
            </w:r>
            <w:r w:rsidRPr="00E71C11">
              <w:rPr>
                <w:rStyle w:val="apple-converted-space"/>
                <w:rFonts w:eastAsiaTheme="majorEastAsia"/>
                <w:lang w:val="en-US"/>
              </w:rPr>
              <w:t xml:space="preserve"> </w:t>
            </w:r>
            <w:r w:rsidRPr="00E71C11">
              <w:rPr>
                <w:rStyle w:val="bzpyqfadein"/>
                <w:rFonts w:eastAsiaTheme="majorEastAsia"/>
                <w:lang w:val="en-US"/>
              </w:rPr>
              <w:t>Fibrillation</w:t>
            </w:r>
            <w:r w:rsidRPr="00E71C11">
              <w:rPr>
                <w:rStyle w:val="apple-converted-space"/>
                <w:rFonts w:eastAsiaTheme="majorEastAsia"/>
                <w:lang w:val="en-US"/>
              </w:rPr>
              <w:t xml:space="preserve"> </w:t>
            </w:r>
            <w:r w:rsidRPr="00E71C11">
              <w:rPr>
                <w:rStyle w:val="bzpyqfadein"/>
                <w:rFonts w:eastAsiaTheme="majorEastAsia"/>
                <w:lang w:val="en-US"/>
              </w:rPr>
              <w:t>Burden:</w:t>
            </w:r>
            <w:r w:rsidRPr="00E71C11">
              <w:rPr>
                <w:rStyle w:val="apple-converted-space"/>
                <w:rFonts w:eastAsiaTheme="majorEastAsia"/>
                <w:lang w:val="en-US"/>
              </w:rPr>
              <w:t xml:space="preserve"> </w:t>
            </w:r>
            <w:r w:rsidRPr="00E71C11">
              <w:rPr>
                <w:rStyle w:val="bzpyqfadein"/>
                <w:rFonts w:eastAsiaTheme="majorEastAsia"/>
                <w:lang w:val="en-US"/>
              </w:rPr>
              <w:t>Algorithm</w:t>
            </w:r>
            <w:r w:rsidRPr="00E71C11">
              <w:rPr>
                <w:rStyle w:val="apple-converted-space"/>
                <w:rFonts w:eastAsiaTheme="majorEastAsia"/>
                <w:lang w:val="en-US"/>
              </w:rPr>
              <w:t xml:space="preserve"> </w:t>
            </w:r>
            <w:r w:rsidRPr="00E71C11">
              <w:rPr>
                <w:rStyle w:val="bzpyqfadein"/>
                <w:rFonts w:eastAsiaTheme="majorEastAsia"/>
                <w:lang w:val="en-US"/>
              </w:rPr>
              <w:t>Development</w:t>
            </w:r>
            <w:r w:rsidRPr="00E71C11">
              <w:rPr>
                <w:rStyle w:val="apple-converted-space"/>
                <w:rFonts w:eastAsiaTheme="majorEastAsia"/>
                <w:lang w:val="en-US"/>
              </w:rPr>
              <w:t xml:space="preserve"> </w:t>
            </w:r>
            <w:r w:rsidRPr="00E71C11">
              <w:rPr>
                <w:rStyle w:val="bzpyqfadein"/>
                <w:rFonts w:eastAsiaTheme="majorEastAsia"/>
                <w:lang w:val="en-US"/>
              </w:rPr>
              <w:t>and</w:t>
            </w:r>
            <w:r w:rsidRPr="00E71C11">
              <w:rPr>
                <w:rStyle w:val="apple-converted-space"/>
                <w:rFonts w:eastAsiaTheme="majorEastAsia"/>
                <w:lang w:val="en-US"/>
              </w:rPr>
              <w:t xml:space="preserve"> </w:t>
            </w:r>
            <w:r w:rsidRPr="00E71C11">
              <w:rPr>
                <w:rStyle w:val="bzpyqfadein"/>
                <w:rFonts w:eastAsiaTheme="majorEastAsia"/>
                <w:lang w:val="en-US"/>
              </w:rPr>
              <w:t>Validation</w:t>
            </w:r>
            <w:r w:rsidR="009560DB" w:rsidRPr="00E71C11">
              <w:rPr>
                <w:rStyle w:val="bzpyqfadein"/>
                <w:rFonts w:eastAsiaTheme="majorEastAsia"/>
                <w:lang w:val="en-US"/>
              </w:rPr>
              <w:t xml:space="preserve"> </w:t>
            </w:r>
            <w:r w:rsidR="009560DB" w:rsidRPr="00E71C11">
              <w:rPr>
                <w:lang w:val="en-US"/>
              </w:rPr>
              <w:t>DOI: 10.2196/78075.</w:t>
            </w:r>
            <w:r w:rsidR="009560DB" w:rsidRPr="00E71C11">
              <w:rPr>
                <w:rStyle w:val="apple-converted-space"/>
                <w:rFonts w:eastAsiaTheme="majorEastAsia"/>
                <w:lang w:val="en-US"/>
              </w:rPr>
              <w:t> </w:t>
            </w:r>
            <w:r w:rsidR="009560DB" w:rsidRPr="00E71C11">
              <w:rPr>
                <w:rStyle w:val="bzpyqfadein"/>
                <w:rFonts w:eastAsiaTheme="majorEastAsia"/>
                <w:lang w:val="kk-KZ"/>
              </w:rPr>
              <w:t>[</w:t>
            </w:r>
            <w:r w:rsidR="009560DB" w:rsidRPr="00E71C11">
              <w:rPr>
                <w:rStyle w:val="bzpyqfadein"/>
                <w:rFonts w:eastAsiaTheme="majorEastAsia"/>
                <w:lang w:val="en-US"/>
              </w:rPr>
              <w:t>73</w:t>
            </w:r>
            <w:r w:rsidR="009560DB" w:rsidRPr="00E71C11">
              <w:rPr>
                <w:rStyle w:val="bzpyqfadein"/>
                <w:rFonts w:eastAsiaTheme="majorEastAsia"/>
                <w:lang w:val="kk-KZ"/>
              </w:rPr>
              <w:t>]</w:t>
            </w:r>
          </w:p>
        </w:tc>
        <w:tc>
          <w:tcPr>
            <w:tcW w:w="1477" w:type="dxa"/>
            <w:vAlign w:val="center"/>
          </w:tcPr>
          <w:p w14:paraId="3AE10718" w14:textId="3B795067" w:rsidR="00B46BEB" w:rsidRDefault="00B46BEB" w:rsidP="00B46BEB">
            <w:pPr>
              <w:pStyle w:val="ad"/>
              <w:ind w:firstLine="0"/>
              <w:rPr>
                <w:lang w:val="en-US"/>
              </w:rPr>
            </w:pPr>
            <w:proofErr w:type="spellStart"/>
            <w:r w:rsidRPr="003C0AFF">
              <w:rPr>
                <w:rStyle w:val="bzpyqfadein"/>
                <w:rFonts w:eastAsiaTheme="majorEastAsia"/>
              </w:rPr>
              <w:t>Smartwatch</w:t>
            </w:r>
            <w:proofErr w:type="spellEnd"/>
            <w:r w:rsidRPr="003C0AFF">
              <w:rPr>
                <w:rStyle w:val="apple-converted-space"/>
                <w:rFonts w:eastAsiaTheme="majorEastAsia"/>
              </w:rPr>
              <w:t xml:space="preserve"> </w:t>
            </w:r>
            <w:r w:rsidRPr="003C0AFF">
              <w:rPr>
                <w:rStyle w:val="bzpyqfadein"/>
                <w:rFonts w:eastAsiaTheme="majorEastAsia"/>
              </w:rPr>
              <w:t>PPG +</w:t>
            </w:r>
            <w:r w:rsidRPr="003C0AFF">
              <w:rPr>
                <w:rStyle w:val="apple-converted-space"/>
                <w:rFonts w:eastAsiaTheme="majorEastAsia"/>
              </w:rPr>
              <w:t xml:space="preserve"> </w:t>
            </w:r>
            <w:proofErr w:type="spellStart"/>
            <w:r w:rsidRPr="003C0AFF">
              <w:rPr>
                <w:rStyle w:val="bzpyqfadein"/>
                <w:rFonts w:eastAsiaTheme="majorEastAsia"/>
              </w:rPr>
              <w:t>Holter</w:t>
            </w:r>
            <w:proofErr w:type="spellEnd"/>
          </w:p>
        </w:tc>
        <w:tc>
          <w:tcPr>
            <w:tcW w:w="2625" w:type="dxa"/>
          </w:tcPr>
          <w:p w14:paraId="7CFD6DD2" w14:textId="1BDF483F" w:rsidR="00B46BEB" w:rsidRDefault="00B46BEB" w:rsidP="009560DB">
            <w:pPr>
              <w:pStyle w:val="ad"/>
              <w:ind w:firstLine="0"/>
              <w:jc w:val="left"/>
              <w:rPr>
                <w:lang w:val="en-US"/>
              </w:rPr>
            </w:pPr>
            <w:r w:rsidRPr="00B46BEB">
              <w:rPr>
                <w:rStyle w:val="bzpyqfadein"/>
                <w:rFonts w:eastAsiaTheme="majorEastAsia"/>
                <w:lang w:val="en-US"/>
              </w:rPr>
              <w:t>Wearable</w:t>
            </w:r>
            <w:r w:rsidRPr="00B46BEB">
              <w:rPr>
                <w:rStyle w:val="apple-converted-space"/>
                <w:rFonts w:eastAsiaTheme="majorEastAsia"/>
                <w:lang w:val="en-US"/>
              </w:rPr>
              <w:t xml:space="preserve"> </w:t>
            </w:r>
            <w:r w:rsidRPr="00B46BEB">
              <w:rPr>
                <w:rStyle w:val="bzpyqfadein"/>
                <w:rFonts w:eastAsiaTheme="majorEastAsia"/>
                <w:lang w:val="en-US"/>
              </w:rPr>
              <w:t>PPG</w:t>
            </w:r>
            <w:r w:rsidRPr="00B46BEB">
              <w:rPr>
                <w:rStyle w:val="apple-converted-space"/>
                <w:rFonts w:eastAsiaTheme="majorEastAsia"/>
                <w:lang w:val="en-US"/>
              </w:rPr>
              <w:t xml:space="preserve"> </w:t>
            </w:r>
            <w:proofErr w:type="spellStart"/>
            <w:r w:rsidRPr="003C0AFF">
              <w:rPr>
                <w:rStyle w:val="bzpyqfadein"/>
                <w:rFonts w:eastAsiaTheme="majorEastAsia"/>
              </w:rPr>
              <w:t>негізінде</w:t>
            </w:r>
            <w:proofErr w:type="spellEnd"/>
            <w:r w:rsidRPr="00B46BEB">
              <w:rPr>
                <w:rStyle w:val="apple-converted-space"/>
                <w:rFonts w:eastAsiaTheme="majorEastAsia"/>
                <w:lang w:val="en-US"/>
              </w:rPr>
              <w:t xml:space="preserve"> </w:t>
            </w:r>
            <w:r w:rsidRPr="00B46BEB">
              <w:rPr>
                <w:rStyle w:val="bzpyqfadein"/>
                <w:rFonts w:eastAsiaTheme="majorEastAsia"/>
                <w:lang w:val="en-US"/>
              </w:rPr>
              <w:t>AF</w:t>
            </w:r>
            <w:r w:rsidRPr="00B46BEB">
              <w:rPr>
                <w:rStyle w:val="apple-converted-space"/>
                <w:rFonts w:eastAsiaTheme="majorEastAsia"/>
                <w:lang w:val="en-US"/>
              </w:rPr>
              <w:t xml:space="preserve"> </w:t>
            </w:r>
            <w:r w:rsidRPr="00B46BEB">
              <w:rPr>
                <w:rStyle w:val="bzpyqfadein"/>
                <w:rFonts w:eastAsiaTheme="majorEastAsia"/>
                <w:lang w:val="en-US"/>
              </w:rPr>
              <w:t>burden</w:t>
            </w:r>
            <w:r w:rsidRPr="00B46BEB">
              <w:rPr>
                <w:rStyle w:val="apple-converted-space"/>
                <w:rFonts w:eastAsiaTheme="majorEastAsia"/>
                <w:lang w:val="en-US"/>
              </w:rPr>
              <w:t xml:space="preserve"> </w:t>
            </w:r>
            <w:proofErr w:type="spellStart"/>
            <w:r w:rsidRPr="003C0AFF">
              <w:rPr>
                <w:rStyle w:val="bzpyqfadein"/>
                <w:rFonts w:eastAsiaTheme="majorEastAsia"/>
              </w:rPr>
              <w:t>бағалау</w:t>
            </w:r>
            <w:proofErr w:type="spellEnd"/>
            <w:r w:rsidRPr="00B46BEB">
              <w:rPr>
                <w:rStyle w:val="bzpyqfadein"/>
                <w:rFonts w:eastAsiaTheme="majorEastAsia"/>
                <w:lang w:val="en-US"/>
              </w:rPr>
              <w:t>,</w:t>
            </w:r>
            <w:r w:rsidRPr="00B46BEB">
              <w:rPr>
                <w:rStyle w:val="apple-converted-space"/>
                <w:rFonts w:eastAsiaTheme="majorEastAsia"/>
                <w:lang w:val="en-US"/>
              </w:rPr>
              <w:t xml:space="preserve"> </w:t>
            </w:r>
            <w:proofErr w:type="spellStart"/>
            <w:r w:rsidRPr="003C0AFF">
              <w:rPr>
                <w:rStyle w:val="bzpyqfadein"/>
                <w:rFonts w:eastAsiaTheme="majorEastAsia"/>
              </w:rPr>
              <w:t>үздіксіз</w:t>
            </w:r>
            <w:proofErr w:type="spellEnd"/>
            <w:r w:rsidRPr="00B46BEB">
              <w:rPr>
                <w:rStyle w:val="apple-converted-space"/>
                <w:rFonts w:eastAsiaTheme="majorEastAsia"/>
                <w:lang w:val="en-US"/>
              </w:rPr>
              <w:t xml:space="preserve"> </w:t>
            </w:r>
            <w:proofErr w:type="spellStart"/>
            <w:r w:rsidRPr="003C0AFF">
              <w:rPr>
                <w:rStyle w:val="bzpyqfadein"/>
                <w:rFonts w:eastAsiaTheme="majorEastAsia"/>
              </w:rPr>
              <w:t>мониторингке</w:t>
            </w:r>
            <w:proofErr w:type="spellEnd"/>
            <w:r w:rsidRPr="00B46BEB">
              <w:rPr>
                <w:rStyle w:val="apple-converted-space"/>
                <w:rFonts w:eastAsiaTheme="majorEastAsia"/>
                <w:lang w:val="en-US"/>
              </w:rPr>
              <w:t xml:space="preserve"> </w:t>
            </w:r>
            <w:proofErr w:type="spellStart"/>
            <w:r w:rsidRPr="003C0AFF">
              <w:rPr>
                <w:rStyle w:val="bzpyqfadein"/>
                <w:rFonts w:eastAsiaTheme="majorEastAsia"/>
              </w:rPr>
              <w:t>бағытталған</w:t>
            </w:r>
            <w:proofErr w:type="spellEnd"/>
          </w:p>
        </w:tc>
        <w:tc>
          <w:tcPr>
            <w:tcW w:w="1695" w:type="dxa"/>
          </w:tcPr>
          <w:p w14:paraId="216AF938" w14:textId="53FB7D58" w:rsidR="00B46BEB" w:rsidRDefault="00E71C11" w:rsidP="00B46BEB">
            <w:pPr>
              <w:pStyle w:val="ad"/>
              <w:ind w:firstLine="0"/>
              <w:rPr>
                <w:lang w:val="en-US"/>
              </w:rPr>
            </w:pPr>
            <w:proofErr w:type="spellStart"/>
            <w:r w:rsidRPr="00E71C11">
              <w:rPr>
                <w:rStyle w:val="bzpyqfadein"/>
                <w:rFonts w:eastAsiaTheme="majorEastAsia"/>
              </w:rPr>
              <w:t>Жалпы</w:t>
            </w:r>
            <w:proofErr w:type="spellEnd"/>
            <w:r w:rsidRPr="00E71C11">
              <w:rPr>
                <w:rStyle w:val="bzpyqfadein"/>
                <w:rFonts w:eastAsiaTheme="majorEastAsia"/>
              </w:rPr>
              <w:t xml:space="preserve"> </w:t>
            </w:r>
            <w:proofErr w:type="spellStart"/>
            <w:r w:rsidRPr="00E71C11">
              <w:rPr>
                <w:rStyle w:val="bzpyqfadein"/>
                <w:rFonts w:eastAsiaTheme="majorEastAsia"/>
              </w:rPr>
              <w:t>дәлдігі</w:t>
            </w:r>
            <w:proofErr w:type="spellEnd"/>
            <w:r w:rsidRPr="00E71C11">
              <w:rPr>
                <w:rStyle w:val="bzpyqfadein"/>
                <w:rFonts w:eastAsiaTheme="majorEastAsia"/>
              </w:rPr>
              <w:t xml:space="preserve">: 0.957; </w:t>
            </w:r>
            <w:proofErr w:type="spellStart"/>
            <w:r w:rsidRPr="00E71C11">
              <w:rPr>
                <w:rStyle w:val="bzpyqfadein"/>
                <w:rFonts w:eastAsiaTheme="majorEastAsia"/>
              </w:rPr>
              <w:t>сезімталдығы</w:t>
            </w:r>
            <w:proofErr w:type="spellEnd"/>
            <w:r w:rsidRPr="00E71C11">
              <w:rPr>
                <w:rStyle w:val="bzpyqfadein"/>
                <w:rFonts w:eastAsiaTheme="majorEastAsia"/>
              </w:rPr>
              <w:t>: 0.915</w:t>
            </w:r>
          </w:p>
        </w:tc>
      </w:tr>
      <w:tr w:rsidR="00E71C11" w14:paraId="0A5C63D0" w14:textId="77777777" w:rsidTr="00E71C11">
        <w:tc>
          <w:tcPr>
            <w:tcW w:w="3831" w:type="dxa"/>
          </w:tcPr>
          <w:p w14:paraId="3779EB42" w14:textId="6018DA55" w:rsidR="00B46BEB" w:rsidRPr="00E71C11" w:rsidRDefault="009560DB" w:rsidP="009560DB">
            <w:pPr>
              <w:ind w:firstLine="0"/>
              <w:rPr>
                <w:rFonts w:eastAsiaTheme="majorEastAsia"/>
                <w:lang w:val="kk-KZ"/>
              </w:rPr>
            </w:pPr>
            <w:r w:rsidRPr="00E71C11">
              <w:rPr>
                <w:rStyle w:val="ae"/>
                <w:rFonts w:eastAsiaTheme="majorEastAsia"/>
                <w:b w:val="0"/>
                <w:bCs w:val="0"/>
                <w:lang w:val="en-US"/>
              </w:rPr>
              <w:t>Fajardo et al., 2025</w:t>
            </w:r>
            <w:r w:rsidRPr="00E71C11">
              <w:rPr>
                <w:rFonts w:ascii="-webkit-standard" w:hAnsi="-webkit-standard"/>
                <w:b/>
                <w:bCs/>
                <w:sz w:val="27"/>
                <w:szCs w:val="27"/>
                <w:lang w:val="en-US"/>
              </w:rPr>
              <w:t>.</w:t>
            </w:r>
            <w:r w:rsidRPr="00E71C11">
              <w:rPr>
                <w:rStyle w:val="apple-converted-space"/>
                <w:rFonts w:ascii="-webkit-standard" w:eastAsiaTheme="majorEastAsia" w:hAnsi="-webkit-standard"/>
                <w:sz w:val="27"/>
                <w:szCs w:val="27"/>
                <w:lang w:val="en-US"/>
              </w:rPr>
              <w:t> </w:t>
            </w:r>
            <w:r w:rsidRPr="00E71C11">
              <w:rPr>
                <w:rStyle w:val="af"/>
                <w:rFonts w:eastAsiaTheme="majorEastAsia"/>
                <w:i w:val="0"/>
                <w:iCs w:val="0"/>
                <w:lang w:val="en-US"/>
              </w:rPr>
              <w:t>Lightweight Deep Learning for Atrial Fibrillation Detection: Efficient Models for Wearable Devices</w:t>
            </w:r>
            <w:r w:rsidRPr="00E71C11">
              <w:rPr>
                <w:rFonts w:ascii="-webkit-standard" w:hAnsi="-webkit-standard"/>
                <w:sz w:val="27"/>
                <w:szCs w:val="27"/>
                <w:lang w:val="en-US"/>
              </w:rPr>
              <w:t xml:space="preserve">. </w:t>
            </w:r>
            <w:r w:rsidRPr="00E71C11">
              <w:rPr>
                <w:rFonts w:ascii="-webkit-standard" w:hAnsi="-webkit-standard"/>
                <w:sz w:val="27"/>
                <w:szCs w:val="27"/>
              </w:rPr>
              <w:t>DOI:</w:t>
            </w:r>
            <w:r w:rsidRPr="00E71C11">
              <w:rPr>
                <w:rStyle w:val="apple-converted-space"/>
                <w:rFonts w:ascii="-webkit-standard" w:eastAsiaTheme="majorEastAsia" w:hAnsi="-webkit-standard"/>
                <w:sz w:val="27"/>
                <w:szCs w:val="27"/>
              </w:rPr>
              <w:t> </w:t>
            </w:r>
            <w:r w:rsidRPr="00E71C11">
              <w:rPr>
                <w:rStyle w:val="ae"/>
                <w:rFonts w:eastAsiaTheme="majorEastAsia"/>
                <w:b w:val="0"/>
                <w:bCs w:val="0"/>
              </w:rPr>
              <w:t>10.15446/ing.investig.114530</w:t>
            </w:r>
            <w:r w:rsidRPr="00E71C11">
              <w:rPr>
                <w:rStyle w:val="bzpyqfadein"/>
                <w:rFonts w:eastAsiaTheme="majorEastAsia"/>
                <w:lang w:val="kk-KZ"/>
              </w:rPr>
              <w:t xml:space="preserve"> [</w:t>
            </w:r>
            <w:r w:rsidRPr="00E71C11">
              <w:rPr>
                <w:rStyle w:val="bzpyqfadein"/>
                <w:rFonts w:eastAsiaTheme="majorEastAsia"/>
                <w:lang w:val="en-US"/>
              </w:rPr>
              <w:t>74</w:t>
            </w:r>
            <w:r w:rsidRPr="00E71C11">
              <w:rPr>
                <w:rStyle w:val="bzpyqfadein"/>
                <w:rFonts w:eastAsiaTheme="majorEastAsia"/>
                <w:lang w:val="kk-KZ"/>
              </w:rPr>
              <w:t>]</w:t>
            </w:r>
          </w:p>
        </w:tc>
        <w:tc>
          <w:tcPr>
            <w:tcW w:w="1477" w:type="dxa"/>
            <w:vAlign w:val="center"/>
          </w:tcPr>
          <w:p w14:paraId="73719031" w14:textId="380E5416" w:rsidR="00B46BEB" w:rsidRDefault="00B46BEB" w:rsidP="00B46BEB">
            <w:pPr>
              <w:pStyle w:val="ad"/>
              <w:ind w:firstLine="0"/>
              <w:rPr>
                <w:lang w:val="en-US"/>
              </w:rPr>
            </w:pPr>
            <w:r w:rsidRPr="003C0AFF">
              <w:rPr>
                <w:rStyle w:val="bzpyqfadein"/>
                <w:rFonts w:eastAsiaTheme="majorEastAsia"/>
              </w:rPr>
              <w:t>ECG (Icentia11k)</w:t>
            </w:r>
          </w:p>
        </w:tc>
        <w:tc>
          <w:tcPr>
            <w:tcW w:w="2625" w:type="dxa"/>
          </w:tcPr>
          <w:p w14:paraId="5B430536" w14:textId="38D62190" w:rsidR="00B46BEB" w:rsidRPr="00B46BEB" w:rsidRDefault="009560DB" w:rsidP="009560DB">
            <w:pPr>
              <w:ind w:firstLine="0"/>
              <w:jc w:val="left"/>
              <w:rPr>
                <w:lang w:val="en-US"/>
              </w:rPr>
            </w:pPr>
            <w:proofErr w:type="spellStart"/>
            <w:r w:rsidRPr="009560DB">
              <w:rPr>
                <w:rStyle w:val="bzpyqfadein"/>
                <w:rFonts w:eastAsiaTheme="majorEastAsia"/>
                <w:lang w:val="en-US"/>
              </w:rPr>
              <w:t>Жеңілдетілген</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терең</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оқыту</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модельдері</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киілетін</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құрылғылар</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мен</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ресурсы</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шектеулі</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жүйелерде</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іске</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асыруға</w:t>
            </w:r>
            <w:proofErr w:type="spellEnd"/>
            <w:r w:rsidRPr="009560DB">
              <w:rPr>
                <w:rStyle w:val="bzpyqfadein"/>
                <w:rFonts w:eastAsiaTheme="majorEastAsia"/>
                <w:lang w:val="en-US"/>
              </w:rPr>
              <w:t xml:space="preserve"> </w:t>
            </w:r>
            <w:proofErr w:type="spellStart"/>
            <w:r w:rsidRPr="009560DB">
              <w:rPr>
                <w:rStyle w:val="bzpyqfadein"/>
                <w:rFonts w:eastAsiaTheme="majorEastAsia"/>
                <w:lang w:val="en-US"/>
              </w:rPr>
              <w:t>бағытталған</w:t>
            </w:r>
            <w:proofErr w:type="spellEnd"/>
          </w:p>
        </w:tc>
        <w:tc>
          <w:tcPr>
            <w:tcW w:w="1695" w:type="dxa"/>
            <w:vAlign w:val="center"/>
          </w:tcPr>
          <w:p w14:paraId="352BD856" w14:textId="74C3B7C5" w:rsidR="00E71C11" w:rsidRPr="00E71C11" w:rsidRDefault="00E71C11" w:rsidP="009560DB">
            <w:pPr>
              <w:pStyle w:val="ad"/>
              <w:ind w:firstLine="0"/>
              <w:jc w:val="left"/>
              <w:rPr>
                <w:lang w:val="kk-KZ"/>
              </w:rPr>
            </w:pPr>
            <w:r w:rsidRPr="00E71C11">
              <w:rPr>
                <w:lang w:val="kk-KZ"/>
              </w:rPr>
              <w:t>F1-көрсеткіші: 0.813–0.909</w:t>
            </w:r>
          </w:p>
        </w:tc>
      </w:tr>
      <w:tr w:rsidR="00E71C11" w14:paraId="538B50EB" w14:textId="77777777" w:rsidTr="00E71C11">
        <w:tc>
          <w:tcPr>
            <w:tcW w:w="3831" w:type="dxa"/>
          </w:tcPr>
          <w:p w14:paraId="64A1BB60" w14:textId="77777777" w:rsidR="009560DB" w:rsidRPr="00E71C11" w:rsidRDefault="00B46BEB" w:rsidP="009560DB">
            <w:pPr>
              <w:ind w:firstLine="0"/>
              <w:rPr>
                <w:rStyle w:val="bzpyqfadein"/>
                <w:rFonts w:eastAsiaTheme="majorEastAsia"/>
                <w:lang w:val="en-US"/>
              </w:rPr>
            </w:pPr>
            <w:r w:rsidRPr="00E71C11">
              <w:rPr>
                <w:rStyle w:val="bzpyqfadein"/>
                <w:rFonts w:eastAsiaTheme="majorEastAsia"/>
                <w:lang w:val="en-US"/>
              </w:rPr>
              <w:t>Jacobsen</w:t>
            </w:r>
            <w:r w:rsidRPr="00E71C11">
              <w:rPr>
                <w:rStyle w:val="apple-converted-space"/>
                <w:rFonts w:eastAsiaTheme="majorEastAsia"/>
                <w:lang w:val="en-US"/>
              </w:rPr>
              <w:t xml:space="preserve"> </w:t>
            </w:r>
            <w:r w:rsidRPr="00E71C11">
              <w:rPr>
                <w:rStyle w:val="bzpyqfadein"/>
                <w:rFonts w:eastAsiaTheme="majorEastAsia"/>
                <w:lang w:val="en-US"/>
              </w:rPr>
              <w:t>et</w:t>
            </w:r>
            <w:r w:rsidRPr="00E71C11">
              <w:rPr>
                <w:rStyle w:val="apple-converted-space"/>
                <w:rFonts w:eastAsiaTheme="majorEastAsia"/>
                <w:lang w:val="en-US"/>
              </w:rPr>
              <w:t xml:space="preserve"> </w:t>
            </w:r>
            <w:r w:rsidRPr="00E71C11">
              <w:rPr>
                <w:rStyle w:val="bzpyqfadein"/>
                <w:rFonts w:eastAsiaTheme="majorEastAsia"/>
                <w:lang w:val="en-US"/>
              </w:rPr>
              <w:t>al., 2020 (Sensors)</w:t>
            </w:r>
            <w:r w:rsidRPr="00E71C11">
              <w:rPr>
                <w:rStyle w:val="apple-converted-space"/>
                <w:rFonts w:eastAsiaTheme="majorEastAsia"/>
                <w:lang w:val="en-US"/>
              </w:rPr>
              <w:t xml:space="preserve"> </w:t>
            </w:r>
            <w:r w:rsidRPr="00E71C11">
              <w:rPr>
                <w:rStyle w:val="bzpyqfadein"/>
                <w:rFonts w:eastAsiaTheme="majorEastAsia"/>
                <w:lang w:val="en-US"/>
              </w:rPr>
              <w:t>- Reliable</w:t>
            </w:r>
            <w:r w:rsidRPr="00E71C11">
              <w:rPr>
                <w:rStyle w:val="apple-converted-space"/>
                <w:rFonts w:eastAsiaTheme="majorEastAsia"/>
                <w:lang w:val="en-US"/>
              </w:rPr>
              <w:t xml:space="preserve"> </w:t>
            </w:r>
            <w:r w:rsidRPr="00E71C11">
              <w:rPr>
                <w:rStyle w:val="bzpyqfadein"/>
                <w:rFonts w:eastAsiaTheme="majorEastAsia"/>
                <w:lang w:val="en-US"/>
              </w:rPr>
              <w:t>Detection</w:t>
            </w:r>
            <w:r w:rsidRPr="00E71C11">
              <w:rPr>
                <w:rStyle w:val="apple-converted-space"/>
                <w:rFonts w:eastAsiaTheme="majorEastAsia"/>
                <w:lang w:val="en-US"/>
              </w:rPr>
              <w:t xml:space="preserve"> </w:t>
            </w:r>
            <w:r w:rsidRPr="00E71C11">
              <w:rPr>
                <w:rStyle w:val="bzpyqfadein"/>
                <w:rFonts w:eastAsiaTheme="majorEastAsia"/>
                <w:lang w:val="en-US"/>
              </w:rPr>
              <w:t>of</w:t>
            </w:r>
            <w:r w:rsidRPr="00E71C11">
              <w:rPr>
                <w:rStyle w:val="apple-converted-space"/>
                <w:rFonts w:eastAsiaTheme="majorEastAsia"/>
                <w:lang w:val="en-US"/>
              </w:rPr>
              <w:t xml:space="preserve"> </w:t>
            </w:r>
            <w:r w:rsidRPr="00E71C11">
              <w:rPr>
                <w:rStyle w:val="bzpyqfadein"/>
                <w:rFonts w:eastAsiaTheme="majorEastAsia"/>
                <w:lang w:val="en-US"/>
              </w:rPr>
              <w:t>Atrial</w:t>
            </w:r>
            <w:r w:rsidRPr="00E71C11">
              <w:rPr>
                <w:rStyle w:val="apple-converted-space"/>
                <w:rFonts w:eastAsiaTheme="majorEastAsia"/>
                <w:lang w:val="en-US"/>
              </w:rPr>
              <w:t xml:space="preserve"> </w:t>
            </w:r>
            <w:r w:rsidRPr="00E71C11">
              <w:rPr>
                <w:rStyle w:val="bzpyqfadein"/>
                <w:rFonts w:eastAsiaTheme="majorEastAsia"/>
                <w:lang w:val="en-US"/>
              </w:rPr>
              <w:t>Fibrillation</w:t>
            </w:r>
            <w:r w:rsidRPr="00E71C11">
              <w:rPr>
                <w:rStyle w:val="apple-converted-space"/>
                <w:rFonts w:eastAsiaTheme="majorEastAsia"/>
                <w:lang w:val="en-US"/>
              </w:rPr>
              <w:t xml:space="preserve"> </w:t>
            </w:r>
            <w:r w:rsidRPr="00E71C11">
              <w:rPr>
                <w:rStyle w:val="bzpyqfadein"/>
                <w:rFonts w:eastAsiaTheme="majorEastAsia"/>
                <w:lang w:val="en-US"/>
              </w:rPr>
              <w:t>with</w:t>
            </w:r>
            <w:r w:rsidRPr="00E71C11">
              <w:rPr>
                <w:rStyle w:val="apple-converted-space"/>
                <w:rFonts w:eastAsiaTheme="majorEastAsia"/>
                <w:lang w:val="en-US"/>
              </w:rPr>
              <w:t xml:space="preserve"> </w:t>
            </w:r>
            <w:r w:rsidRPr="00E71C11">
              <w:rPr>
                <w:rStyle w:val="bzpyqfadein"/>
                <w:rFonts w:eastAsiaTheme="majorEastAsia"/>
                <w:lang w:val="en-US"/>
              </w:rPr>
              <w:t>a</w:t>
            </w:r>
            <w:r w:rsidRPr="00E71C11">
              <w:rPr>
                <w:rStyle w:val="apple-converted-space"/>
                <w:rFonts w:eastAsiaTheme="majorEastAsia"/>
                <w:lang w:val="en-US"/>
              </w:rPr>
              <w:t xml:space="preserve"> </w:t>
            </w:r>
            <w:r w:rsidRPr="00E71C11">
              <w:rPr>
                <w:rStyle w:val="bzpyqfadein"/>
                <w:rFonts w:eastAsiaTheme="majorEastAsia"/>
                <w:lang w:val="en-US"/>
              </w:rPr>
              <w:t>Medical</w:t>
            </w:r>
            <w:r w:rsidRPr="00E71C11">
              <w:rPr>
                <w:rStyle w:val="apple-converted-space"/>
                <w:rFonts w:eastAsiaTheme="majorEastAsia"/>
                <w:lang w:val="en-US"/>
              </w:rPr>
              <w:t xml:space="preserve"> </w:t>
            </w:r>
            <w:r w:rsidRPr="00E71C11">
              <w:rPr>
                <w:rStyle w:val="bzpyqfadein"/>
                <w:rFonts w:eastAsiaTheme="majorEastAsia"/>
                <w:lang w:val="en-US"/>
              </w:rPr>
              <w:t>Wearable</w:t>
            </w:r>
            <w:r w:rsidRPr="00E71C11">
              <w:rPr>
                <w:rStyle w:val="apple-converted-space"/>
                <w:rFonts w:eastAsiaTheme="majorEastAsia"/>
                <w:lang w:val="en-US"/>
              </w:rPr>
              <w:t xml:space="preserve"> </w:t>
            </w:r>
            <w:r w:rsidRPr="00E71C11">
              <w:rPr>
                <w:rStyle w:val="bzpyqfadein"/>
                <w:rFonts w:eastAsiaTheme="majorEastAsia"/>
                <w:lang w:val="en-US"/>
              </w:rPr>
              <w:t>during</w:t>
            </w:r>
            <w:r w:rsidRPr="00E71C11">
              <w:rPr>
                <w:rStyle w:val="apple-converted-space"/>
                <w:rFonts w:eastAsiaTheme="majorEastAsia"/>
                <w:lang w:val="en-US"/>
              </w:rPr>
              <w:t xml:space="preserve"> </w:t>
            </w:r>
            <w:r w:rsidRPr="00E71C11">
              <w:rPr>
                <w:rStyle w:val="bzpyqfadein"/>
                <w:rFonts w:eastAsiaTheme="majorEastAsia"/>
                <w:lang w:val="en-US"/>
              </w:rPr>
              <w:t>Inpatient</w:t>
            </w:r>
            <w:r w:rsidRPr="00E71C11">
              <w:rPr>
                <w:rStyle w:val="apple-converted-space"/>
                <w:rFonts w:eastAsiaTheme="majorEastAsia"/>
                <w:lang w:val="en-US"/>
              </w:rPr>
              <w:t xml:space="preserve"> </w:t>
            </w:r>
            <w:r w:rsidRPr="00E71C11">
              <w:rPr>
                <w:rStyle w:val="bzpyqfadein"/>
                <w:rFonts w:eastAsiaTheme="majorEastAsia"/>
                <w:lang w:val="en-US"/>
              </w:rPr>
              <w:t>Conditions</w:t>
            </w:r>
          </w:p>
          <w:p w14:paraId="156DEB2C" w14:textId="1A28A1AC" w:rsidR="00B46BEB" w:rsidRPr="00E71C11" w:rsidRDefault="009560DB" w:rsidP="009560DB">
            <w:pPr>
              <w:ind w:firstLine="0"/>
              <w:rPr>
                <w:rFonts w:eastAsiaTheme="majorEastAsia"/>
                <w:lang w:val="kk-KZ"/>
              </w:rPr>
            </w:pPr>
            <w:r w:rsidRPr="00E71C11">
              <w:rPr>
                <w:lang w:val="en-US"/>
              </w:rPr>
              <w:t>DOI: 10.3390/s20195517.</w:t>
            </w:r>
            <w:r w:rsidRPr="00E71C11">
              <w:rPr>
                <w:rStyle w:val="apple-converted-space"/>
                <w:rFonts w:eastAsiaTheme="majorEastAsia"/>
                <w:lang w:val="en-US"/>
              </w:rPr>
              <w:t> </w:t>
            </w:r>
            <w:r w:rsidRPr="00E71C11">
              <w:rPr>
                <w:rStyle w:val="apple-converted-space"/>
                <w:rFonts w:eastAsiaTheme="majorEastAsia"/>
                <w:lang w:val="kk-KZ"/>
              </w:rPr>
              <w:t>[</w:t>
            </w:r>
            <w:r w:rsidRPr="00E71C11">
              <w:rPr>
                <w:rStyle w:val="apple-converted-space"/>
                <w:rFonts w:eastAsiaTheme="majorEastAsia"/>
                <w:lang w:val="en-US"/>
              </w:rPr>
              <w:t>75</w:t>
            </w:r>
            <w:r w:rsidRPr="00E71C11">
              <w:rPr>
                <w:rStyle w:val="apple-converted-space"/>
                <w:rFonts w:eastAsiaTheme="majorEastAsia"/>
                <w:lang w:val="kk-KZ"/>
              </w:rPr>
              <w:t>]</w:t>
            </w:r>
          </w:p>
        </w:tc>
        <w:tc>
          <w:tcPr>
            <w:tcW w:w="1477" w:type="dxa"/>
            <w:vAlign w:val="center"/>
          </w:tcPr>
          <w:p w14:paraId="612C096B" w14:textId="18BCB393" w:rsidR="00B46BEB" w:rsidRDefault="00B46BEB" w:rsidP="00B46BEB">
            <w:pPr>
              <w:pStyle w:val="ad"/>
              <w:ind w:firstLine="0"/>
              <w:rPr>
                <w:lang w:val="en-US"/>
              </w:rPr>
            </w:pPr>
            <w:r w:rsidRPr="003C0AFF">
              <w:rPr>
                <w:rStyle w:val="bzpyqfadein"/>
                <w:rFonts w:eastAsiaTheme="majorEastAsia"/>
                <w:lang w:val="en-US"/>
              </w:rPr>
              <w:t>Wearable</w:t>
            </w:r>
            <w:r w:rsidRPr="003C0AFF">
              <w:rPr>
                <w:rStyle w:val="apple-converted-space"/>
                <w:rFonts w:eastAsiaTheme="majorEastAsia"/>
                <w:lang w:val="en-US"/>
              </w:rPr>
              <w:t xml:space="preserve"> </w:t>
            </w:r>
            <w:r w:rsidRPr="003C0AFF">
              <w:rPr>
                <w:rStyle w:val="bzpyqfadein"/>
                <w:rFonts w:eastAsiaTheme="majorEastAsia"/>
                <w:lang w:val="en-US"/>
              </w:rPr>
              <w:t>PPG,</w:t>
            </w:r>
            <w:r w:rsidRPr="003C0AFF">
              <w:rPr>
                <w:rStyle w:val="apple-converted-space"/>
                <w:rFonts w:eastAsiaTheme="majorEastAsia"/>
                <w:lang w:val="en-US"/>
              </w:rPr>
              <w:t xml:space="preserve"> </w:t>
            </w:r>
            <w:r w:rsidRPr="003C0AFF">
              <w:rPr>
                <w:rStyle w:val="bzpyqfadein"/>
                <w:rFonts w:eastAsiaTheme="majorEastAsia"/>
                <w:lang w:val="en-US"/>
              </w:rPr>
              <w:t>inter-beat</w:t>
            </w:r>
            <w:r w:rsidRPr="003C0AFF">
              <w:rPr>
                <w:rStyle w:val="apple-converted-space"/>
                <w:rFonts w:eastAsiaTheme="majorEastAsia"/>
                <w:lang w:val="en-US"/>
              </w:rPr>
              <w:t xml:space="preserve"> </w:t>
            </w:r>
            <w:r w:rsidRPr="003C0AFF">
              <w:rPr>
                <w:rStyle w:val="bzpyqfadein"/>
                <w:rFonts w:eastAsiaTheme="majorEastAsia"/>
                <w:lang w:val="en-US"/>
              </w:rPr>
              <w:t>intervals</w:t>
            </w:r>
          </w:p>
        </w:tc>
        <w:tc>
          <w:tcPr>
            <w:tcW w:w="2625" w:type="dxa"/>
          </w:tcPr>
          <w:p w14:paraId="34E3AAD6" w14:textId="5A6DC4D0" w:rsidR="00B46BEB" w:rsidRDefault="00B46BEB" w:rsidP="009560DB">
            <w:pPr>
              <w:pStyle w:val="ad"/>
              <w:ind w:firstLine="0"/>
              <w:jc w:val="left"/>
              <w:rPr>
                <w:lang w:val="en-US"/>
              </w:rPr>
            </w:pPr>
            <w:proofErr w:type="spellStart"/>
            <w:r w:rsidRPr="003C0AFF">
              <w:rPr>
                <w:rStyle w:val="bzpyqfadein"/>
                <w:rFonts w:eastAsiaTheme="majorEastAsia"/>
              </w:rPr>
              <w:t>Медициналық</w:t>
            </w:r>
            <w:proofErr w:type="spellEnd"/>
            <w:r w:rsidRPr="003C0AFF">
              <w:rPr>
                <w:rStyle w:val="apple-converted-space"/>
                <w:rFonts w:eastAsiaTheme="majorEastAsia"/>
                <w:lang w:val="en-US"/>
              </w:rPr>
              <w:t xml:space="preserve"> </w:t>
            </w:r>
            <w:r w:rsidRPr="003C0AFF">
              <w:rPr>
                <w:rStyle w:val="bzpyqfadein"/>
                <w:rFonts w:eastAsiaTheme="majorEastAsia"/>
                <w:lang w:val="en-US"/>
              </w:rPr>
              <w:t>wearable</w:t>
            </w:r>
            <w:r w:rsidRPr="003C0AFF">
              <w:rPr>
                <w:rStyle w:val="apple-converted-space"/>
                <w:rFonts w:eastAsiaTheme="majorEastAsia"/>
                <w:lang w:val="en-US"/>
              </w:rPr>
              <w:t xml:space="preserve"> </w:t>
            </w:r>
            <w:proofErr w:type="spellStart"/>
            <w:r w:rsidRPr="003C0AFF">
              <w:rPr>
                <w:rStyle w:val="bzpyqfadein"/>
                <w:rFonts w:eastAsiaTheme="majorEastAsia"/>
              </w:rPr>
              <w:t>арқылы</w:t>
            </w:r>
            <w:proofErr w:type="spellEnd"/>
            <w:r w:rsidRPr="003C0AFF">
              <w:rPr>
                <w:rStyle w:val="bzpyqfadein"/>
                <w:rFonts w:eastAsiaTheme="majorEastAsia"/>
                <w:lang w:val="en-US"/>
              </w:rPr>
              <w:t xml:space="preserve"> 24</w:t>
            </w:r>
            <w:r w:rsidRPr="003C0AFF">
              <w:rPr>
                <w:rStyle w:val="apple-converted-space"/>
                <w:rFonts w:eastAsiaTheme="majorEastAsia"/>
                <w:lang w:val="en-US"/>
              </w:rPr>
              <w:t xml:space="preserve"> </w:t>
            </w:r>
            <w:proofErr w:type="spellStart"/>
            <w:r w:rsidRPr="003C0AFF">
              <w:rPr>
                <w:rStyle w:val="bzpyqfadein"/>
                <w:rFonts w:eastAsiaTheme="majorEastAsia"/>
              </w:rPr>
              <w:t>сағаттық</w:t>
            </w:r>
            <w:proofErr w:type="spellEnd"/>
            <w:r w:rsidRPr="003C0AFF">
              <w:rPr>
                <w:rStyle w:val="apple-converted-space"/>
                <w:rFonts w:eastAsiaTheme="majorEastAsia"/>
                <w:lang w:val="en-US"/>
              </w:rPr>
              <w:t xml:space="preserve"> </w:t>
            </w:r>
            <w:proofErr w:type="spellStart"/>
            <w:r w:rsidRPr="003C0AFF">
              <w:rPr>
                <w:rStyle w:val="bzpyqfadein"/>
                <w:rFonts w:eastAsiaTheme="majorEastAsia"/>
              </w:rPr>
              <w:t>үздіксіз</w:t>
            </w:r>
            <w:proofErr w:type="spellEnd"/>
            <w:r w:rsidRPr="003C0AFF">
              <w:rPr>
                <w:rStyle w:val="apple-converted-space"/>
                <w:rFonts w:eastAsiaTheme="majorEastAsia"/>
                <w:lang w:val="en-US"/>
              </w:rPr>
              <w:t xml:space="preserve"> </w:t>
            </w:r>
            <w:r w:rsidRPr="003C0AFF">
              <w:rPr>
                <w:rStyle w:val="bzpyqfadein"/>
                <w:rFonts w:eastAsiaTheme="majorEastAsia"/>
              </w:rPr>
              <w:t>мониторинг</w:t>
            </w:r>
            <w:r w:rsidRPr="003C0AFF">
              <w:rPr>
                <w:rStyle w:val="bzpyqfadein"/>
                <w:rFonts w:eastAsiaTheme="majorEastAsia"/>
                <w:lang w:val="en-US"/>
              </w:rPr>
              <w:t>,</w:t>
            </w:r>
            <w:r w:rsidRPr="003C0AFF">
              <w:rPr>
                <w:rStyle w:val="apple-converted-space"/>
                <w:rFonts w:eastAsiaTheme="majorEastAsia"/>
                <w:lang w:val="en-US"/>
              </w:rPr>
              <w:t xml:space="preserve"> </w:t>
            </w:r>
            <w:proofErr w:type="spellStart"/>
            <w:r w:rsidRPr="003C0AFF">
              <w:rPr>
                <w:rStyle w:val="bzpyqfadein"/>
                <w:rFonts w:eastAsiaTheme="majorEastAsia"/>
              </w:rPr>
              <w:t>физикалық</w:t>
            </w:r>
            <w:proofErr w:type="spellEnd"/>
            <w:r w:rsidRPr="003C0AFF">
              <w:rPr>
                <w:rStyle w:val="apple-converted-space"/>
                <w:rFonts w:eastAsiaTheme="majorEastAsia"/>
                <w:lang w:val="en-US"/>
              </w:rPr>
              <w:t xml:space="preserve"> </w:t>
            </w:r>
            <w:proofErr w:type="spellStart"/>
            <w:r w:rsidRPr="003C0AFF">
              <w:rPr>
                <w:rStyle w:val="bzpyqfadein"/>
                <w:rFonts w:eastAsiaTheme="majorEastAsia"/>
              </w:rPr>
              <w:t>белсенділік</w:t>
            </w:r>
            <w:proofErr w:type="spellEnd"/>
            <w:r w:rsidRPr="003C0AFF">
              <w:rPr>
                <w:rStyle w:val="apple-converted-space"/>
                <w:rFonts w:eastAsiaTheme="majorEastAsia"/>
                <w:lang w:val="en-US"/>
              </w:rPr>
              <w:t xml:space="preserve"> </w:t>
            </w:r>
            <w:proofErr w:type="spellStart"/>
            <w:r w:rsidRPr="003C0AFF">
              <w:rPr>
                <w:rStyle w:val="bzpyqfadein"/>
                <w:rFonts w:eastAsiaTheme="majorEastAsia"/>
              </w:rPr>
              <w:t>жағдайында</w:t>
            </w:r>
            <w:proofErr w:type="spellEnd"/>
            <w:r w:rsidRPr="003C0AFF">
              <w:rPr>
                <w:rStyle w:val="apple-converted-space"/>
                <w:rFonts w:eastAsiaTheme="majorEastAsia"/>
                <w:lang w:val="en-US"/>
              </w:rPr>
              <w:t xml:space="preserve"> </w:t>
            </w:r>
            <w:r w:rsidRPr="003C0AFF">
              <w:rPr>
                <w:rStyle w:val="bzpyqfadein"/>
                <w:rFonts w:eastAsiaTheme="majorEastAsia"/>
              </w:rPr>
              <w:t>да</w:t>
            </w:r>
            <w:r w:rsidRPr="003C0AFF">
              <w:rPr>
                <w:rStyle w:val="apple-converted-space"/>
                <w:rFonts w:eastAsiaTheme="majorEastAsia"/>
                <w:lang w:val="en-US"/>
              </w:rPr>
              <w:t xml:space="preserve"> </w:t>
            </w:r>
            <w:proofErr w:type="spellStart"/>
            <w:r w:rsidRPr="003C0AFF">
              <w:rPr>
                <w:rStyle w:val="bzpyqfadein"/>
                <w:rFonts w:eastAsiaTheme="majorEastAsia"/>
              </w:rPr>
              <w:t>тексерілген</w:t>
            </w:r>
            <w:proofErr w:type="spellEnd"/>
          </w:p>
        </w:tc>
        <w:tc>
          <w:tcPr>
            <w:tcW w:w="1695" w:type="dxa"/>
          </w:tcPr>
          <w:p w14:paraId="435870B4" w14:textId="77777777" w:rsidR="00E71C11" w:rsidRDefault="00E71C11" w:rsidP="00E71C11">
            <w:pPr>
              <w:ind w:firstLine="0"/>
              <w:jc w:val="left"/>
              <w:rPr>
                <w:rStyle w:val="bzpyqfadein"/>
                <w:rFonts w:eastAsiaTheme="majorEastAsia"/>
                <w:lang w:val="kk-KZ"/>
              </w:rPr>
            </w:pPr>
            <w:r w:rsidRPr="00E71C11">
              <w:rPr>
                <w:rStyle w:val="bzpyqfadein"/>
                <w:rFonts w:eastAsiaTheme="majorEastAsia"/>
              </w:rPr>
              <w:t xml:space="preserve">Сезімталдығы:0.952; </w:t>
            </w:r>
          </w:p>
          <w:p w14:paraId="1D1DA1E5" w14:textId="6AD9DF4D" w:rsidR="00B46BEB" w:rsidRPr="00B46BEB" w:rsidRDefault="00E71C11" w:rsidP="00E71C11">
            <w:pPr>
              <w:ind w:firstLine="0"/>
              <w:jc w:val="left"/>
              <w:rPr>
                <w:lang w:val="en-US"/>
              </w:rPr>
            </w:pPr>
            <w:proofErr w:type="spellStart"/>
            <w:r w:rsidRPr="00E71C11">
              <w:rPr>
                <w:rStyle w:val="bzpyqfadein"/>
                <w:rFonts w:eastAsiaTheme="majorEastAsia"/>
              </w:rPr>
              <w:t>ерекшелігі</w:t>
            </w:r>
            <w:proofErr w:type="spellEnd"/>
            <w:r w:rsidRPr="00E71C11">
              <w:rPr>
                <w:rStyle w:val="bzpyqfadein"/>
                <w:rFonts w:eastAsiaTheme="majorEastAsia"/>
              </w:rPr>
              <w:t>: 0.925</w:t>
            </w:r>
          </w:p>
        </w:tc>
      </w:tr>
    </w:tbl>
    <w:p w14:paraId="26C866CA" w14:textId="77777777" w:rsidR="000A525E" w:rsidRPr="00B46BEB" w:rsidRDefault="000A525E" w:rsidP="00B46BEB">
      <w:pPr>
        <w:ind w:firstLine="0"/>
        <w:rPr>
          <w:color w:val="000000"/>
          <w:szCs w:val="28"/>
          <w:lang w:val="en-US"/>
        </w:rPr>
      </w:pPr>
    </w:p>
    <w:p w14:paraId="76C7AA7D" w14:textId="6849962B" w:rsidR="002B78CC" w:rsidRPr="00C51E1F" w:rsidRDefault="00706BBB" w:rsidP="00A6647D">
      <w:pPr>
        <w:ind w:firstLine="708"/>
        <w:rPr>
          <w:color w:val="000000"/>
          <w:szCs w:val="28"/>
          <w:lang w:val="kk-KZ"/>
        </w:rPr>
      </w:pPr>
      <w:r w:rsidRPr="00B75679">
        <w:rPr>
          <w:color w:val="000000"/>
          <w:szCs w:val="28"/>
          <w:lang w:val="kk-KZ"/>
        </w:rPr>
        <w:t>Осылайша,</w:t>
      </w:r>
      <w:r w:rsidR="003C0AFF" w:rsidRPr="00496388">
        <w:rPr>
          <w:color w:val="000000"/>
          <w:szCs w:val="28"/>
          <w:lang w:val="kk-KZ"/>
        </w:rPr>
        <w:t xml:space="preserve"> </w:t>
      </w:r>
      <w:r w:rsidR="003C0AFF">
        <w:rPr>
          <w:color w:val="000000"/>
          <w:szCs w:val="28"/>
          <w:lang w:val="kk-KZ"/>
        </w:rPr>
        <w:t>көрсетілген</w:t>
      </w:r>
      <w:r w:rsidRPr="00B75679">
        <w:rPr>
          <w:color w:val="000000"/>
          <w:szCs w:val="28"/>
          <w:lang w:val="kk-KZ"/>
        </w:rPr>
        <w:t xml:space="preserve"> әдеби </w:t>
      </w:r>
      <w:r w:rsidR="003C0AFF">
        <w:rPr>
          <w:color w:val="000000"/>
          <w:szCs w:val="28"/>
          <w:lang w:val="kk-KZ"/>
        </w:rPr>
        <w:t>шолуларда</w:t>
      </w:r>
      <w:r w:rsidRPr="00B75679">
        <w:rPr>
          <w:color w:val="000000"/>
          <w:szCs w:val="28"/>
          <w:lang w:val="kk-KZ"/>
        </w:rPr>
        <w:t xml:space="preserve"> RR және </w:t>
      </w:r>
      <w:r w:rsidRPr="00706BBB">
        <w:rPr>
          <w:color w:val="000000"/>
          <w:szCs w:val="28"/>
        </w:rPr>
        <w:t>Δ</w:t>
      </w:r>
      <w:r w:rsidRPr="00B75679">
        <w:rPr>
          <w:color w:val="000000"/>
          <w:szCs w:val="28"/>
          <w:lang w:val="kk-KZ"/>
        </w:rPr>
        <w:t>RR интервалограммалары ЖФ-ның диагностикалық белгілер</w:t>
      </w:r>
      <w:r w:rsidR="000A525E">
        <w:rPr>
          <w:color w:val="000000"/>
          <w:szCs w:val="28"/>
          <w:lang w:val="kk-KZ"/>
        </w:rPr>
        <w:t>і үшін маңызды</w:t>
      </w:r>
      <w:r w:rsidRPr="00B75679">
        <w:rPr>
          <w:color w:val="000000"/>
          <w:szCs w:val="28"/>
          <w:lang w:val="kk-KZ"/>
        </w:rPr>
        <w:t xml:space="preserve"> ақпарат</w:t>
      </w:r>
      <w:r w:rsidR="000A525E">
        <w:rPr>
          <w:color w:val="000000"/>
          <w:szCs w:val="28"/>
          <w:lang w:val="kk-KZ"/>
        </w:rPr>
        <w:t xml:space="preserve"> </w:t>
      </w:r>
      <w:r w:rsidRPr="00B75679">
        <w:rPr>
          <w:color w:val="000000"/>
          <w:szCs w:val="28"/>
          <w:lang w:val="kk-KZ"/>
        </w:rPr>
        <w:t>көзі болып табылатынын және есептеу тиімді</w:t>
      </w:r>
      <w:r w:rsidR="000A525E">
        <w:rPr>
          <w:color w:val="000000"/>
          <w:szCs w:val="28"/>
          <w:lang w:val="kk-KZ"/>
        </w:rPr>
        <w:t>лігі жоғары</w:t>
      </w:r>
      <w:r w:rsidRPr="00B75679">
        <w:rPr>
          <w:color w:val="000000"/>
          <w:szCs w:val="28"/>
          <w:lang w:val="kk-KZ"/>
        </w:rPr>
        <w:t xml:space="preserve"> алгоритмдердің кең спектрінің негізін құрайтынын </w:t>
      </w:r>
      <w:r w:rsidR="000A525E">
        <w:rPr>
          <w:color w:val="000000"/>
          <w:szCs w:val="28"/>
          <w:lang w:val="kk-KZ"/>
        </w:rPr>
        <w:t>дәлелдейді</w:t>
      </w:r>
      <w:r w:rsidRPr="00B75679">
        <w:rPr>
          <w:color w:val="000000"/>
          <w:szCs w:val="28"/>
          <w:lang w:val="kk-KZ"/>
        </w:rPr>
        <w:t xml:space="preserve">. </w:t>
      </w:r>
      <w:r w:rsidR="000A525E" w:rsidRPr="000A525E">
        <w:rPr>
          <w:color w:val="000000"/>
          <w:szCs w:val="28"/>
          <w:lang w:val="kk-KZ"/>
        </w:rPr>
        <w:t xml:space="preserve">Алайда зерттеулердің көпшілігі алдын ала бөлінген фрагменттерді классификациялау ретінде қарастырылса да, үздіксіз бақылауда практикада басты назар «мониторингтік» сипаттамаларға аударылады: алгоритмнің жылдам реакциясы, </w:t>
      </w:r>
      <w:r w:rsidR="000A525E" w:rsidRPr="000A525E">
        <w:rPr>
          <w:color w:val="000000"/>
          <w:szCs w:val="28"/>
          <w:lang w:val="kk-KZ"/>
        </w:rPr>
        <w:lastRenderedPageBreak/>
        <w:t xml:space="preserve">артефактілерге төзімділігі және тіркеу жағдайлары өзгерген кезде сапаны сақтау. Осыған орай, қазіргі заманғы зерттеулер RR/ΔRR динамикасының белгілерін машиналық және терең оқыту модельдерімен біріктіріп, нақты мониторинг талаптарына </w:t>
      </w:r>
      <w:r w:rsidR="000A525E">
        <w:rPr>
          <w:color w:val="000000"/>
          <w:szCs w:val="28"/>
          <w:lang w:val="kk-KZ"/>
        </w:rPr>
        <w:t>сай келетін және</w:t>
      </w:r>
      <w:r w:rsidR="000A525E" w:rsidRPr="000A525E">
        <w:rPr>
          <w:color w:val="000000"/>
          <w:szCs w:val="28"/>
          <w:lang w:val="kk-KZ"/>
        </w:rPr>
        <w:t xml:space="preserve"> онлайн</w:t>
      </w:r>
      <w:r w:rsidR="000A525E">
        <w:rPr>
          <w:color w:val="000000"/>
          <w:szCs w:val="28"/>
          <w:lang w:val="kk-KZ"/>
        </w:rPr>
        <w:t xml:space="preserve"> жағдайда жұмыс </w:t>
      </w:r>
      <w:r w:rsidR="00C7115E">
        <w:rPr>
          <w:color w:val="000000"/>
          <w:szCs w:val="28"/>
          <w:lang w:val="kk-KZ"/>
        </w:rPr>
        <w:t xml:space="preserve">істейтін әдістердің </w:t>
      </w:r>
      <w:r w:rsidR="000A525E" w:rsidRPr="000A525E">
        <w:rPr>
          <w:color w:val="000000"/>
          <w:szCs w:val="28"/>
          <w:lang w:val="kk-KZ"/>
        </w:rPr>
        <w:t>маңыздылығын атап көрсетеді [72</w:t>
      </w:r>
      <w:r w:rsidR="00C7115E">
        <w:rPr>
          <w:color w:val="000000"/>
          <w:szCs w:val="28"/>
          <w:lang w:val="kk-KZ"/>
        </w:rPr>
        <w:t>-</w:t>
      </w:r>
      <w:r w:rsidR="000A525E" w:rsidRPr="000A525E">
        <w:rPr>
          <w:color w:val="000000"/>
          <w:szCs w:val="28"/>
          <w:lang w:val="kk-KZ"/>
        </w:rPr>
        <w:t>75].</w:t>
      </w:r>
      <w:r w:rsidR="000A525E">
        <w:rPr>
          <w:color w:val="000000"/>
          <w:szCs w:val="28"/>
          <w:lang w:val="kk-KZ"/>
        </w:rPr>
        <w:t xml:space="preserve"> </w:t>
      </w:r>
      <w:r w:rsidR="00B75679" w:rsidRPr="00C51E1F">
        <w:rPr>
          <w:color w:val="000000"/>
          <w:szCs w:val="28"/>
          <w:lang w:val="kk-KZ"/>
        </w:rPr>
        <w:t>Бұл аритмияның б</w:t>
      </w:r>
      <w:r w:rsidR="00C7115E">
        <w:rPr>
          <w:color w:val="000000"/>
          <w:szCs w:val="28"/>
          <w:lang w:val="kk-KZ"/>
        </w:rPr>
        <w:t xml:space="preserve">ар жоғын </w:t>
      </w:r>
      <w:r w:rsidR="00B75679" w:rsidRPr="00C51E1F">
        <w:rPr>
          <w:color w:val="000000"/>
          <w:szCs w:val="28"/>
          <w:lang w:val="kk-KZ"/>
        </w:rPr>
        <w:t xml:space="preserve">тіркеуге ғана емес, сонымен бірге үздіксіз </w:t>
      </w:r>
      <w:r w:rsidR="00C7115E">
        <w:rPr>
          <w:color w:val="000000"/>
          <w:szCs w:val="28"/>
          <w:lang w:val="kk-KZ"/>
        </w:rPr>
        <w:t xml:space="preserve">бақылау барысында </w:t>
      </w:r>
      <w:r w:rsidR="00B75679" w:rsidRPr="00C51E1F">
        <w:rPr>
          <w:color w:val="000000"/>
          <w:szCs w:val="28"/>
          <w:lang w:val="kk-KZ"/>
        </w:rPr>
        <w:t xml:space="preserve">оның белгілерін ерте анықтауға </w:t>
      </w:r>
      <w:r w:rsidR="00C7115E">
        <w:rPr>
          <w:color w:val="000000"/>
          <w:szCs w:val="28"/>
          <w:lang w:val="kk-KZ"/>
        </w:rPr>
        <w:t>арналған</w:t>
      </w:r>
      <w:r w:rsidR="00B75679" w:rsidRPr="00C51E1F">
        <w:rPr>
          <w:color w:val="000000"/>
          <w:szCs w:val="28"/>
          <w:lang w:val="kk-KZ"/>
        </w:rPr>
        <w:t xml:space="preserve"> интервалограммаларды талдау алгоритмдерін әзірлеудің </w:t>
      </w:r>
      <w:r w:rsidR="00C7115E">
        <w:rPr>
          <w:color w:val="000000"/>
          <w:szCs w:val="28"/>
          <w:lang w:val="kk-KZ"/>
        </w:rPr>
        <w:t xml:space="preserve">маңыздылығын </w:t>
      </w:r>
      <w:r w:rsidR="00B75679" w:rsidRPr="00C51E1F">
        <w:rPr>
          <w:color w:val="000000"/>
          <w:szCs w:val="28"/>
          <w:lang w:val="kk-KZ"/>
        </w:rPr>
        <w:t>негіздейді</w:t>
      </w:r>
      <w:r w:rsidR="00C7115E">
        <w:rPr>
          <w:color w:val="000000"/>
          <w:szCs w:val="28"/>
          <w:lang w:val="kk-KZ"/>
        </w:rPr>
        <w:t>. М</w:t>
      </w:r>
      <w:r w:rsidR="00B75679" w:rsidRPr="00C51E1F">
        <w:rPr>
          <w:color w:val="000000"/>
          <w:szCs w:val="28"/>
          <w:lang w:val="kk-KZ"/>
        </w:rPr>
        <w:t>ұнда</w:t>
      </w:r>
      <w:r w:rsidR="00C7115E">
        <w:rPr>
          <w:color w:val="000000"/>
          <w:szCs w:val="28"/>
          <w:lang w:val="kk-KZ"/>
        </w:rPr>
        <w:t>й</w:t>
      </w:r>
      <w:r w:rsidR="00B75679" w:rsidRPr="00C51E1F">
        <w:rPr>
          <w:color w:val="000000"/>
          <w:szCs w:val="28"/>
          <w:lang w:val="kk-KZ"/>
        </w:rPr>
        <w:t xml:space="preserve"> шешім</w:t>
      </w:r>
      <w:r w:rsidR="00C7115E">
        <w:rPr>
          <w:color w:val="000000"/>
          <w:szCs w:val="28"/>
          <w:lang w:val="kk-KZ"/>
        </w:rPr>
        <w:t>дер</w:t>
      </w:r>
      <w:r w:rsidR="00B75679" w:rsidRPr="00C51E1F">
        <w:rPr>
          <w:color w:val="000000"/>
          <w:szCs w:val="28"/>
          <w:lang w:val="kk-KZ"/>
        </w:rPr>
        <w:t xml:space="preserve"> қысқа жылжымалы терезелерде және </w:t>
      </w:r>
      <w:r w:rsidR="00C7115E">
        <w:rPr>
          <w:color w:val="000000"/>
          <w:szCs w:val="28"/>
          <w:lang w:val="kk-KZ"/>
        </w:rPr>
        <w:t>минималды</w:t>
      </w:r>
      <w:r w:rsidR="00B75679" w:rsidRPr="00C51E1F">
        <w:rPr>
          <w:color w:val="000000"/>
          <w:szCs w:val="28"/>
          <w:lang w:val="kk-KZ"/>
        </w:rPr>
        <w:t xml:space="preserve"> кешігумен қабылда</w:t>
      </w:r>
      <w:r w:rsidR="00C7115E">
        <w:rPr>
          <w:color w:val="000000"/>
          <w:szCs w:val="28"/>
          <w:lang w:val="kk-KZ"/>
        </w:rPr>
        <w:t>нуы тиіс</w:t>
      </w:r>
      <w:r w:rsidR="00B75679" w:rsidRPr="00C51E1F">
        <w:rPr>
          <w:color w:val="000000"/>
          <w:szCs w:val="28"/>
          <w:lang w:val="kk-KZ"/>
        </w:rPr>
        <w:t xml:space="preserve">. Осы зерттеу </w:t>
      </w:r>
      <w:r w:rsidR="00C7115E">
        <w:rPr>
          <w:color w:val="000000"/>
          <w:szCs w:val="28"/>
          <w:lang w:val="kk-KZ"/>
        </w:rPr>
        <w:t>барысында</w:t>
      </w:r>
      <w:r w:rsidR="00B75679" w:rsidRPr="00C51E1F">
        <w:rPr>
          <w:color w:val="000000"/>
          <w:szCs w:val="28"/>
          <w:lang w:val="kk-KZ"/>
        </w:rPr>
        <w:t xml:space="preserve"> аталған </w:t>
      </w:r>
      <w:r w:rsidR="00C7115E">
        <w:rPr>
          <w:color w:val="000000"/>
          <w:szCs w:val="28"/>
          <w:lang w:val="kk-KZ"/>
        </w:rPr>
        <w:t>әдіс</w:t>
      </w:r>
      <w:r w:rsidR="00B75679" w:rsidRPr="00C51E1F">
        <w:rPr>
          <w:color w:val="000000"/>
          <w:szCs w:val="28"/>
          <w:lang w:val="kk-KZ"/>
        </w:rPr>
        <w:t xml:space="preserve"> </w:t>
      </w:r>
      <w:r w:rsidR="00C7115E" w:rsidRPr="00C7115E">
        <w:rPr>
          <w:color w:val="000000"/>
          <w:szCs w:val="28"/>
          <w:lang w:val="kk-KZ"/>
        </w:rPr>
        <w:t xml:space="preserve">нақты тіркеу жағдайларында тұрақты жұмыс істеуді қамтамасыз ететін мониторингтік алгоритмді құрудың практикалық негізі ретінде қарастырылып отыр. </w:t>
      </w:r>
      <w:r w:rsidR="00B75679" w:rsidRPr="00C51E1F">
        <w:rPr>
          <w:color w:val="000000"/>
          <w:szCs w:val="28"/>
          <w:lang w:val="kk-KZ"/>
        </w:rPr>
        <w:t xml:space="preserve"> </w:t>
      </w:r>
      <w:r w:rsidR="00C7115E" w:rsidRPr="00C7115E">
        <w:rPr>
          <w:color w:val="000000"/>
          <w:szCs w:val="28"/>
          <w:lang w:val="kk-KZ"/>
        </w:rPr>
        <w:t>Жалпы, қазіргі зерттеу бағыты анықтау кешігуін азайтуға, артефактілерге төзімділікті арттыруға және алгоритмнің есептеу шығындарын төмендетуге басымдық бере отырып, практикаға бағытталған мониторингтік шешімдерге көбірек назар аударылуда [72–75].</w:t>
      </w:r>
      <w:r w:rsidR="00C7115E">
        <w:rPr>
          <w:color w:val="000000"/>
          <w:szCs w:val="28"/>
          <w:lang w:val="kk-KZ"/>
        </w:rPr>
        <w:t xml:space="preserve"> </w:t>
      </w:r>
      <w:r w:rsidR="00C7115E" w:rsidRPr="00C7115E">
        <w:rPr>
          <w:color w:val="000000"/>
          <w:szCs w:val="28"/>
          <w:lang w:val="kk-KZ"/>
        </w:rPr>
        <w:t xml:space="preserve">Бұл </w:t>
      </w:r>
      <w:r w:rsidR="00C7115E">
        <w:rPr>
          <w:color w:val="000000"/>
          <w:szCs w:val="28"/>
          <w:lang w:val="kk-KZ"/>
        </w:rPr>
        <w:t xml:space="preserve">еркін қозғалыс белсенділігі кезінде </w:t>
      </w:r>
      <w:r w:rsidR="00C7115E" w:rsidRPr="00C7115E">
        <w:rPr>
          <w:color w:val="000000"/>
          <w:szCs w:val="28"/>
          <w:lang w:val="kk-KZ"/>
        </w:rPr>
        <w:t xml:space="preserve"> және автономды кардиомониторингтік жүйелерде қолдануға арналған RR/ΔRR динамикасының ақпараттық көрсеткіштері мен практикалық есептеу күрделілігін (соның ішінде шешуші ағаштар негізіндегі ансамбльдік модельдерді) үйлестіретін әдістерге деген сұранысты арттырады.</w:t>
      </w:r>
    </w:p>
    <w:p w14:paraId="373B5FC8" w14:textId="77777777" w:rsidR="00F0274C" w:rsidRPr="00E1625E" w:rsidRDefault="00F0274C" w:rsidP="00F0274C">
      <w:pPr>
        <w:ind w:firstLine="708"/>
        <w:outlineLvl w:val="2"/>
        <w:rPr>
          <w:b/>
          <w:bCs/>
          <w:szCs w:val="28"/>
          <w:lang w:val="kk-KZ"/>
        </w:rPr>
      </w:pPr>
      <w:bookmarkStart w:id="52" w:name="_Toc224816798"/>
    </w:p>
    <w:p w14:paraId="5D0D8691" w14:textId="72DA2E9E" w:rsidR="00BA3BF1" w:rsidRPr="00E05530" w:rsidRDefault="00F0274C" w:rsidP="00F0274C">
      <w:pPr>
        <w:ind w:firstLine="708"/>
        <w:outlineLvl w:val="2"/>
        <w:rPr>
          <w:b/>
          <w:bCs/>
          <w:color w:val="000000" w:themeColor="text1"/>
          <w:szCs w:val="28"/>
          <w:lang w:val="kk-KZ"/>
        </w:rPr>
      </w:pPr>
      <w:bookmarkStart w:id="53" w:name="_Toc224843567"/>
      <w:r w:rsidRPr="00E05530">
        <w:rPr>
          <w:b/>
          <w:bCs/>
          <w:szCs w:val="28"/>
          <w:lang w:val="kk-KZ"/>
        </w:rPr>
        <w:t xml:space="preserve">1.4 </w:t>
      </w:r>
      <w:r w:rsidR="00BA3BF1" w:rsidRPr="00E05530">
        <w:rPr>
          <w:b/>
          <w:bCs/>
          <w:color w:val="000000" w:themeColor="text1"/>
          <w:szCs w:val="28"/>
          <w:lang w:val="kk-KZ"/>
        </w:rPr>
        <w:t>Жүрекшелер фибрилляциясын сипаттайтын электрокардиографиялық белгілер</w:t>
      </w:r>
      <w:bookmarkEnd w:id="53"/>
    </w:p>
    <w:p w14:paraId="1500DC3B" w14:textId="77777777" w:rsidR="00BA3BF1" w:rsidRPr="00BA3BF1" w:rsidRDefault="00BA3BF1" w:rsidP="00BA3BF1">
      <w:pPr>
        <w:ind w:firstLine="0"/>
        <w:rPr>
          <w:lang w:val="kk-KZ"/>
        </w:rPr>
      </w:pPr>
    </w:p>
    <w:p w14:paraId="771F4CEF" w14:textId="3CB2089A" w:rsidR="00C10C66" w:rsidRPr="00496388" w:rsidRDefault="00C10C66" w:rsidP="00794E80">
      <w:pPr>
        <w:rPr>
          <w:lang w:val="kk-KZ"/>
        </w:rPr>
      </w:pPr>
      <w:r w:rsidRPr="00496388">
        <w:rPr>
          <w:lang w:val="kk-KZ"/>
        </w:rPr>
        <w:t>Қалыпты жағдайда жүрек соғысының ырғағы - синустық түйіннің автоматизм қасиетіне ие қызметі арқасында ағзаның қажеттіліктеріне сәйкес реттеледі. Синустық түйін оң жүрекшеде орналас</w:t>
      </w:r>
      <w:r>
        <w:rPr>
          <w:lang w:val="kk-KZ"/>
        </w:rPr>
        <w:t>қан және ол</w:t>
      </w:r>
      <w:r w:rsidRPr="00496388">
        <w:rPr>
          <w:lang w:val="kk-KZ"/>
        </w:rPr>
        <w:t xml:space="preserve"> белгілі бір жиілікте электрлік импульстарды генерациялайды (1.7-суретті қараңыз). Бұл импульстар қозу өткізгіш жүйе мен миокард арқылы таралып, жүрекшелер мен қарыншалардың </w:t>
      </w:r>
      <w:r>
        <w:rPr>
          <w:lang w:val="kk-KZ"/>
        </w:rPr>
        <w:t>ретті</w:t>
      </w:r>
      <w:r w:rsidRPr="00496388">
        <w:rPr>
          <w:lang w:val="kk-KZ"/>
        </w:rPr>
        <w:t xml:space="preserve"> белсенділігі мен ырғақты жиырылуын қамтамасыз етеді [76]. Синустық түйін бастаған ырғақ «синустық» деп аталады. Клиникалық тәжірибеде қалыпты синустық ырғақ тыныштық күйіндегі жүрек соғ</w:t>
      </w:r>
      <w:r>
        <w:rPr>
          <w:lang w:val="kk-KZ"/>
        </w:rPr>
        <w:t>у</w:t>
      </w:r>
      <w:r w:rsidRPr="00496388">
        <w:rPr>
          <w:lang w:val="kk-KZ"/>
        </w:rPr>
        <w:t xml:space="preserve"> жиілігі 60-100 рет/мин аралығында болады [76–78]. Алайда, көптеген сау адамдарда тыныштық күйінде ЖСЖ жиілігі жиі 60-80 рет/мин шамасында кездеседі [79].</w:t>
      </w:r>
      <w:bookmarkEnd w:id="52"/>
    </w:p>
    <w:p w14:paraId="7E6C78C3" w14:textId="57C87AE3" w:rsidR="00772F89" w:rsidRPr="00C51E1F" w:rsidRDefault="00772F89" w:rsidP="00A6647D">
      <w:pPr>
        <w:pStyle w:val="af5"/>
        <w:spacing w:before="43"/>
        <w:ind w:left="142" w:right="283" w:firstLine="278"/>
        <w:rPr>
          <w:rFonts w:ascii="Times New Roman" w:hAnsi="Times New Roman" w:cs="Times New Roman"/>
          <w:spacing w:val="-10"/>
          <w:lang w:val="kk-KZ"/>
        </w:rPr>
      </w:pPr>
    </w:p>
    <w:p w14:paraId="06D04164" w14:textId="60418A55" w:rsidR="008572B6" w:rsidRDefault="003300FA" w:rsidP="00E71C11">
      <w:pPr>
        <w:pStyle w:val="af5"/>
        <w:spacing w:before="43"/>
        <w:ind w:right="283" w:firstLine="0"/>
        <w:rPr>
          <w:rFonts w:ascii="Times New Roman" w:hAnsi="Times New Roman" w:cs="Times New Roman"/>
          <w:spacing w:val="-10"/>
          <w:lang w:val="kk-KZ"/>
        </w:rPr>
      </w:pPr>
      <w:r w:rsidRPr="00780BAC">
        <w:rPr>
          <w:rFonts w:ascii="Times New Roman" w:hAnsi="Times New Roman" w:cs="Times New Roman"/>
          <w:noProof/>
        </w:rPr>
        <w:lastRenderedPageBreak/>
        <w:drawing>
          <wp:anchor distT="0" distB="0" distL="114300" distR="114300" simplePos="0" relativeHeight="251665408" behindDoc="0" locked="0" layoutInCell="1" allowOverlap="1" wp14:anchorId="7623497E" wp14:editId="33445883">
            <wp:simplePos x="0" y="0"/>
            <wp:positionH relativeFrom="column">
              <wp:posOffset>434975</wp:posOffset>
            </wp:positionH>
            <wp:positionV relativeFrom="paragraph">
              <wp:posOffset>-181</wp:posOffset>
            </wp:positionV>
            <wp:extent cx="5204460" cy="3618230"/>
            <wp:effectExtent l="0" t="0" r="2540" b="1270"/>
            <wp:wrapThrough wrapText="bothSides">
              <wp:wrapPolygon edited="0">
                <wp:start x="0" y="0"/>
                <wp:lineTo x="0" y="21532"/>
                <wp:lineTo x="21558" y="21532"/>
                <wp:lineTo x="21558" y="0"/>
                <wp:lineTo x="0" y="0"/>
              </wp:wrapPolygon>
            </wp:wrapThrough>
            <wp:docPr id="143002176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4460" cy="361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B78CC" w:rsidRPr="00780BAC">
        <w:rPr>
          <w:rFonts w:ascii="Times New Roman" w:hAnsi="Times New Roman" w:cs="Times New Roman"/>
        </w:rPr>
        <w:fldChar w:fldCharType="begin"/>
      </w:r>
      <w:r w:rsidR="00F92542" w:rsidRPr="00C51E1F">
        <w:rPr>
          <w:rFonts w:ascii="Times New Roman" w:hAnsi="Times New Roman" w:cs="Times New Roman"/>
          <w:lang w:val="kk-KZ"/>
        </w:rPr>
        <w:instrText xml:space="preserve"> INCLUDEPICTURE "C:\\Users\\ainurbekbay\\Library\\Group Containers\\UBF8T346G9.ms\\WebArchiveCopyPasteTempFiles\\com.microsoft.Word\\content?id=file_000000005db871fa862ac94c76a0f950&amp;ts=492174&amp;p=fs&amp;cid=1&amp;sig=b70ff5346d4a8546dd30d8e2ea765a9f3a47f5e577d48dfb7555b07e171a49b8&amp;v=0" \* MERGEFORMAT </w:instrText>
      </w:r>
      <w:r w:rsidR="002B78CC" w:rsidRPr="00780BAC">
        <w:rPr>
          <w:rFonts w:ascii="Times New Roman" w:hAnsi="Times New Roman" w:cs="Times New Roman"/>
        </w:rPr>
        <w:fldChar w:fldCharType="separate"/>
      </w:r>
      <w:r w:rsidR="002B78CC" w:rsidRPr="00780BAC">
        <w:rPr>
          <w:rFonts w:ascii="Times New Roman" w:hAnsi="Times New Roman" w:cs="Times New Roman"/>
        </w:rPr>
        <w:fldChar w:fldCharType="end"/>
      </w:r>
    </w:p>
    <w:p w14:paraId="5581BCD2" w14:textId="77777777" w:rsidR="00E71C11" w:rsidRDefault="00E71C11" w:rsidP="00E71C11">
      <w:pPr>
        <w:pStyle w:val="af5"/>
        <w:ind w:right="280" w:firstLine="0"/>
        <w:rPr>
          <w:rFonts w:ascii="Times New Roman" w:hAnsi="Times New Roman" w:cs="Times New Roman"/>
          <w:spacing w:val="-10"/>
          <w:lang w:val="kk-KZ"/>
        </w:rPr>
      </w:pPr>
    </w:p>
    <w:p w14:paraId="3CEEEA70" w14:textId="77777777" w:rsidR="00E71C11" w:rsidRDefault="00E71C11" w:rsidP="00E71C11">
      <w:pPr>
        <w:pStyle w:val="af5"/>
        <w:ind w:right="280" w:firstLine="0"/>
        <w:rPr>
          <w:rFonts w:ascii="Times New Roman" w:hAnsi="Times New Roman" w:cs="Times New Roman"/>
          <w:spacing w:val="-10"/>
          <w:lang w:val="kk-KZ"/>
        </w:rPr>
      </w:pPr>
    </w:p>
    <w:p w14:paraId="292C3908" w14:textId="77777777" w:rsidR="00E71C11" w:rsidRDefault="00E71C11" w:rsidP="00E71C11">
      <w:pPr>
        <w:pStyle w:val="af5"/>
        <w:ind w:right="280" w:firstLine="0"/>
        <w:rPr>
          <w:rFonts w:ascii="Times New Roman" w:hAnsi="Times New Roman" w:cs="Times New Roman"/>
          <w:spacing w:val="-10"/>
          <w:lang w:val="kk-KZ"/>
        </w:rPr>
      </w:pPr>
    </w:p>
    <w:p w14:paraId="0128041F" w14:textId="77777777" w:rsidR="00E71C11" w:rsidRDefault="00E71C11" w:rsidP="00E71C11">
      <w:pPr>
        <w:pStyle w:val="af5"/>
        <w:ind w:right="280" w:firstLine="0"/>
        <w:rPr>
          <w:rFonts w:ascii="Times New Roman" w:hAnsi="Times New Roman" w:cs="Times New Roman"/>
          <w:spacing w:val="-10"/>
          <w:lang w:val="kk-KZ"/>
        </w:rPr>
      </w:pPr>
    </w:p>
    <w:p w14:paraId="72444793" w14:textId="77777777" w:rsidR="00E71C11" w:rsidRDefault="00E71C11" w:rsidP="00E71C11">
      <w:pPr>
        <w:pStyle w:val="af5"/>
        <w:ind w:right="280" w:firstLine="0"/>
        <w:rPr>
          <w:rFonts w:ascii="Times New Roman" w:hAnsi="Times New Roman" w:cs="Times New Roman"/>
          <w:spacing w:val="-10"/>
          <w:lang w:val="kk-KZ"/>
        </w:rPr>
      </w:pPr>
    </w:p>
    <w:p w14:paraId="3EEF0419" w14:textId="77777777" w:rsidR="00E71C11" w:rsidRDefault="00E71C11" w:rsidP="00E71C11">
      <w:pPr>
        <w:pStyle w:val="af5"/>
        <w:ind w:right="280" w:firstLine="0"/>
        <w:rPr>
          <w:rFonts w:ascii="Times New Roman" w:hAnsi="Times New Roman" w:cs="Times New Roman"/>
          <w:spacing w:val="-10"/>
          <w:lang w:val="kk-KZ"/>
        </w:rPr>
      </w:pPr>
    </w:p>
    <w:p w14:paraId="3F045255" w14:textId="77777777" w:rsidR="00E71C11" w:rsidRDefault="00E71C11" w:rsidP="00E71C11">
      <w:pPr>
        <w:pStyle w:val="af5"/>
        <w:ind w:right="280" w:firstLine="0"/>
        <w:rPr>
          <w:rFonts w:ascii="Times New Roman" w:hAnsi="Times New Roman" w:cs="Times New Roman"/>
          <w:spacing w:val="-10"/>
          <w:lang w:val="kk-KZ"/>
        </w:rPr>
      </w:pPr>
    </w:p>
    <w:p w14:paraId="1A836F0D" w14:textId="77777777" w:rsidR="00E71C11" w:rsidRDefault="00E71C11" w:rsidP="00E71C11">
      <w:pPr>
        <w:pStyle w:val="af5"/>
        <w:ind w:right="280" w:firstLine="0"/>
        <w:rPr>
          <w:rFonts w:ascii="Times New Roman" w:hAnsi="Times New Roman" w:cs="Times New Roman"/>
          <w:spacing w:val="-10"/>
          <w:lang w:val="kk-KZ"/>
        </w:rPr>
      </w:pPr>
    </w:p>
    <w:p w14:paraId="4815E0DA" w14:textId="77777777" w:rsidR="00E71C11" w:rsidRDefault="00E71C11" w:rsidP="00E71C11">
      <w:pPr>
        <w:pStyle w:val="af5"/>
        <w:ind w:right="280" w:firstLine="0"/>
        <w:rPr>
          <w:rFonts w:ascii="Times New Roman" w:hAnsi="Times New Roman" w:cs="Times New Roman"/>
          <w:spacing w:val="-10"/>
          <w:lang w:val="kk-KZ"/>
        </w:rPr>
      </w:pPr>
    </w:p>
    <w:p w14:paraId="1E2701D2" w14:textId="77777777" w:rsidR="00E71C11" w:rsidRDefault="00E71C11" w:rsidP="00E71C11">
      <w:pPr>
        <w:pStyle w:val="af5"/>
        <w:ind w:right="280" w:firstLine="0"/>
        <w:rPr>
          <w:rFonts w:ascii="Times New Roman" w:hAnsi="Times New Roman" w:cs="Times New Roman"/>
          <w:spacing w:val="-10"/>
          <w:lang w:val="kk-KZ"/>
        </w:rPr>
      </w:pPr>
    </w:p>
    <w:p w14:paraId="419E05BC" w14:textId="77777777" w:rsidR="00E71C11" w:rsidRDefault="00E71C11" w:rsidP="00E71C11">
      <w:pPr>
        <w:pStyle w:val="af5"/>
        <w:ind w:right="280" w:firstLine="0"/>
        <w:rPr>
          <w:rFonts w:ascii="Times New Roman" w:hAnsi="Times New Roman" w:cs="Times New Roman"/>
          <w:spacing w:val="-10"/>
          <w:lang w:val="kk-KZ"/>
        </w:rPr>
      </w:pPr>
    </w:p>
    <w:p w14:paraId="7A24656F" w14:textId="77777777" w:rsidR="00E71C11" w:rsidRDefault="00E71C11" w:rsidP="00E71C11">
      <w:pPr>
        <w:pStyle w:val="af5"/>
        <w:ind w:right="280" w:firstLine="0"/>
        <w:rPr>
          <w:rFonts w:ascii="Times New Roman" w:hAnsi="Times New Roman" w:cs="Times New Roman"/>
          <w:spacing w:val="-10"/>
          <w:lang w:val="kk-KZ"/>
        </w:rPr>
      </w:pPr>
    </w:p>
    <w:p w14:paraId="7B5A30AF" w14:textId="77777777" w:rsidR="00E71C11" w:rsidRDefault="00E71C11" w:rsidP="00E71C11">
      <w:pPr>
        <w:pStyle w:val="af5"/>
        <w:ind w:right="280" w:firstLine="0"/>
        <w:rPr>
          <w:rFonts w:ascii="Times New Roman" w:hAnsi="Times New Roman" w:cs="Times New Roman"/>
          <w:spacing w:val="-10"/>
          <w:lang w:val="kk-KZ"/>
        </w:rPr>
      </w:pPr>
    </w:p>
    <w:p w14:paraId="07C743FF" w14:textId="77777777" w:rsidR="00E71C11" w:rsidRDefault="00E71C11" w:rsidP="00E71C11">
      <w:pPr>
        <w:pStyle w:val="af5"/>
        <w:ind w:right="280" w:firstLine="0"/>
        <w:rPr>
          <w:rFonts w:ascii="Times New Roman" w:hAnsi="Times New Roman" w:cs="Times New Roman"/>
          <w:spacing w:val="-10"/>
          <w:lang w:val="kk-KZ"/>
        </w:rPr>
      </w:pPr>
    </w:p>
    <w:p w14:paraId="42BD8A1C" w14:textId="77777777" w:rsidR="00E71C11" w:rsidRDefault="00E71C11" w:rsidP="00E71C11">
      <w:pPr>
        <w:pStyle w:val="af5"/>
        <w:ind w:right="280" w:firstLine="0"/>
        <w:rPr>
          <w:rFonts w:ascii="Times New Roman" w:hAnsi="Times New Roman" w:cs="Times New Roman"/>
          <w:spacing w:val="-10"/>
          <w:lang w:val="kk-KZ"/>
        </w:rPr>
      </w:pPr>
    </w:p>
    <w:p w14:paraId="42AEBDCB" w14:textId="77777777" w:rsidR="00E71C11" w:rsidRDefault="00E71C11" w:rsidP="00E71C11">
      <w:pPr>
        <w:pStyle w:val="af5"/>
        <w:ind w:right="280" w:firstLine="0"/>
        <w:rPr>
          <w:rFonts w:ascii="Times New Roman" w:hAnsi="Times New Roman" w:cs="Times New Roman"/>
          <w:spacing w:val="-10"/>
          <w:lang w:val="kk-KZ"/>
        </w:rPr>
      </w:pPr>
    </w:p>
    <w:p w14:paraId="4459533C" w14:textId="77777777" w:rsidR="00E71C11" w:rsidRDefault="00E71C11" w:rsidP="00E71C11">
      <w:pPr>
        <w:pStyle w:val="af5"/>
        <w:ind w:right="280" w:firstLine="0"/>
        <w:rPr>
          <w:rFonts w:ascii="Times New Roman" w:hAnsi="Times New Roman" w:cs="Times New Roman"/>
          <w:spacing w:val="-10"/>
          <w:lang w:val="kk-KZ"/>
        </w:rPr>
      </w:pPr>
    </w:p>
    <w:p w14:paraId="2EFF3935" w14:textId="44B3E4B2" w:rsidR="00C10C66" w:rsidRDefault="00E71C11" w:rsidP="00E71C11">
      <w:pPr>
        <w:pStyle w:val="af5"/>
        <w:ind w:right="280" w:firstLine="0"/>
        <w:jc w:val="center"/>
        <w:rPr>
          <w:rFonts w:ascii="Times New Roman" w:hAnsi="Times New Roman" w:cs="Times New Roman"/>
          <w:spacing w:val="-10"/>
          <w:lang w:val="kk-KZ"/>
        </w:rPr>
      </w:pPr>
      <w:r w:rsidRPr="00E71C11">
        <w:rPr>
          <w:rFonts w:ascii="Times New Roman" w:hAnsi="Times New Roman" w:cs="Times New Roman"/>
          <w:spacing w:val="-10"/>
          <w:lang w:val="kk-KZ"/>
        </w:rPr>
        <w:t>1.7 сурет - Қалыпты синустық ырғақ пен жүрекшелер фибрилляциясы кезіндегі жүректегі электрлік импульстің таралу ерекшеліктері</w:t>
      </w:r>
    </w:p>
    <w:p w14:paraId="63492654" w14:textId="77777777" w:rsidR="00E71C11" w:rsidRPr="00724BEB" w:rsidRDefault="00E71C11" w:rsidP="00A6647D">
      <w:pPr>
        <w:pStyle w:val="af5"/>
        <w:ind w:right="280"/>
        <w:rPr>
          <w:rFonts w:ascii="Times New Roman" w:hAnsi="Times New Roman" w:cs="Times New Roman"/>
          <w:w w:val="90"/>
          <w:lang w:val="kk-KZ"/>
        </w:rPr>
      </w:pPr>
    </w:p>
    <w:p w14:paraId="61905E7C" w14:textId="57ED50CF" w:rsidR="00DA29C6" w:rsidRPr="00B578A1" w:rsidRDefault="009450DB" w:rsidP="00A6647D">
      <w:pPr>
        <w:pStyle w:val="ad"/>
        <w:spacing w:before="0" w:beforeAutospacing="0" w:after="0" w:afterAutospacing="0"/>
        <w:ind w:firstLine="708"/>
        <w:rPr>
          <w:color w:val="000000"/>
          <w:szCs w:val="28"/>
          <w:lang w:val="kk-KZ"/>
        </w:rPr>
      </w:pPr>
      <w:r w:rsidRPr="009450DB">
        <w:rPr>
          <w:color w:val="000000"/>
          <w:szCs w:val="28"/>
          <w:lang w:val="kk-KZ"/>
        </w:rPr>
        <w:t xml:space="preserve">Жүрекшелер фибрилляциясы (ЖФ) </w:t>
      </w:r>
      <w:r w:rsidR="00C10C66">
        <w:rPr>
          <w:color w:val="000000"/>
          <w:szCs w:val="28"/>
          <w:lang w:val="kk-KZ"/>
        </w:rPr>
        <w:t>–</w:t>
      </w:r>
      <w:r w:rsidRPr="009450DB">
        <w:rPr>
          <w:color w:val="000000"/>
          <w:szCs w:val="28"/>
          <w:lang w:val="kk-KZ"/>
        </w:rPr>
        <w:t xml:space="preserve"> </w:t>
      </w:r>
      <w:r w:rsidR="00C10C66">
        <w:rPr>
          <w:color w:val="000000"/>
          <w:szCs w:val="28"/>
          <w:lang w:val="kk-KZ"/>
        </w:rPr>
        <w:t xml:space="preserve">бұл синустық түйіннің қалыпты </w:t>
      </w:r>
      <w:r w:rsidRPr="009450DB">
        <w:rPr>
          <w:color w:val="000000"/>
          <w:szCs w:val="28"/>
          <w:lang w:val="kk-KZ"/>
        </w:rPr>
        <w:t>қалыпты ырғақ түз</w:t>
      </w:r>
      <w:r w:rsidR="00C10C66">
        <w:rPr>
          <w:color w:val="000000"/>
          <w:szCs w:val="28"/>
          <w:lang w:val="kk-KZ"/>
        </w:rPr>
        <w:t>етін қызметін</w:t>
      </w:r>
      <w:r w:rsidRPr="009450DB">
        <w:rPr>
          <w:color w:val="000000"/>
          <w:szCs w:val="28"/>
          <w:lang w:val="kk-KZ"/>
        </w:rPr>
        <w:t xml:space="preserve"> басып тастайтын</w:t>
      </w:r>
      <w:r w:rsidR="00C10C66">
        <w:rPr>
          <w:color w:val="000000"/>
          <w:szCs w:val="28"/>
          <w:lang w:val="kk-KZ"/>
        </w:rPr>
        <w:t>,</w:t>
      </w:r>
      <w:r w:rsidRPr="009450DB">
        <w:rPr>
          <w:color w:val="000000"/>
          <w:szCs w:val="28"/>
          <w:lang w:val="kk-KZ"/>
        </w:rPr>
        <w:t xml:space="preserve"> </w:t>
      </w:r>
      <w:r w:rsidR="00C10C66">
        <w:rPr>
          <w:color w:val="000000"/>
          <w:szCs w:val="28"/>
          <w:lang w:val="kk-KZ"/>
        </w:rPr>
        <w:t xml:space="preserve">жүрекшелерде көп </w:t>
      </w:r>
      <w:r w:rsidRPr="009450DB">
        <w:rPr>
          <w:color w:val="000000"/>
          <w:szCs w:val="28"/>
          <w:lang w:val="kk-KZ"/>
        </w:rPr>
        <w:t xml:space="preserve">және </w:t>
      </w:r>
      <w:r w:rsidR="00C10C66">
        <w:rPr>
          <w:color w:val="000000"/>
          <w:szCs w:val="28"/>
          <w:lang w:val="kk-KZ"/>
        </w:rPr>
        <w:t xml:space="preserve">бүлінген </w:t>
      </w:r>
      <w:r w:rsidRPr="009450DB">
        <w:rPr>
          <w:color w:val="000000"/>
          <w:szCs w:val="28"/>
          <w:lang w:val="kk-KZ"/>
        </w:rPr>
        <w:t xml:space="preserve">электрлік белсенділік </w:t>
      </w:r>
      <w:r w:rsidR="00C10C66">
        <w:rPr>
          <w:color w:val="000000"/>
          <w:szCs w:val="28"/>
          <w:lang w:val="kk-KZ"/>
        </w:rPr>
        <w:t>пайда болатын</w:t>
      </w:r>
      <w:r w:rsidRPr="009450DB">
        <w:rPr>
          <w:color w:val="000000"/>
          <w:szCs w:val="28"/>
          <w:lang w:val="kk-KZ"/>
        </w:rPr>
        <w:t>жүрек ырғағының бұзыл</w:t>
      </w:r>
      <w:r w:rsidR="00C10C66">
        <w:rPr>
          <w:color w:val="000000"/>
          <w:szCs w:val="28"/>
          <w:lang w:val="kk-KZ"/>
        </w:rPr>
        <w:t>ысы</w:t>
      </w:r>
      <w:r w:rsidRPr="009450DB">
        <w:rPr>
          <w:color w:val="000000"/>
          <w:szCs w:val="28"/>
          <w:lang w:val="kk-KZ"/>
        </w:rPr>
        <w:t xml:space="preserve"> [80]. </w:t>
      </w:r>
      <w:r w:rsidRPr="00B578A1">
        <w:rPr>
          <w:color w:val="000000"/>
          <w:szCs w:val="28"/>
          <w:lang w:val="kk-KZ"/>
        </w:rPr>
        <w:t>Нәтижесінде жүрекшелер келісілген жиырылу қабілеті жо</w:t>
      </w:r>
      <w:r w:rsidR="00C10C66">
        <w:rPr>
          <w:color w:val="000000"/>
          <w:szCs w:val="28"/>
          <w:lang w:val="kk-KZ"/>
        </w:rPr>
        <w:t>йылып</w:t>
      </w:r>
      <w:r w:rsidRPr="00B578A1">
        <w:rPr>
          <w:color w:val="000000"/>
          <w:szCs w:val="28"/>
          <w:lang w:val="kk-KZ"/>
        </w:rPr>
        <w:t>, хаостық түрде қоз</w:t>
      </w:r>
      <w:r w:rsidR="00C10C66">
        <w:rPr>
          <w:color w:val="000000"/>
          <w:szCs w:val="28"/>
          <w:lang w:val="kk-KZ"/>
        </w:rPr>
        <w:t>у пайда болады</w:t>
      </w:r>
      <w:r w:rsidRPr="00B578A1">
        <w:rPr>
          <w:color w:val="000000"/>
          <w:szCs w:val="28"/>
          <w:lang w:val="kk-KZ"/>
        </w:rPr>
        <w:t xml:space="preserve">, ал қарыншаларға импульстердің тек бір бөлігі ғана өтеді, </w:t>
      </w:r>
      <w:r w:rsidR="00C10C66">
        <w:rPr>
          <w:color w:val="000000"/>
          <w:szCs w:val="28"/>
          <w:lang w:val="kk-KZ"/>
        </w:rPr>
        <w:t>себебі</w:t>
      </w:r>
      <w:r w:rsidRPr="00B578A1">
        <w:rPr>
          <w:color w:val="000000"/>
          <w:szCs w:val="28"/>
          <w:lang w:val="kk-KZ"/>
        </w:rPr>
        <w:t xml:space="preserve"> атриовентрикулярлық</w:t>
      </w:r>
      <w:r w:rsidR="00C10C66">
        <w:rPr>
          <w:color w:val="000000"/>
          <w:szCs w:val="28"/>
          <w:lang w:val="kk-KZ"/>
        </w:rPr>
        <w:t xml:space="preserve"> </w:t>
      </w:r>
      <w:r w:rsidR="00C10C66" w:rsidRPr="00C10C66">
        <w:rPr>
          <w:color w:val="000000"/>
          <w:szCs w:val="28"/>
          <w:lang w:val="kk-KZ"/>
        </w:rPr>
        <w:t>(</w:t>
      </w:r>
      <w:r w:rsidR="00C10C66">
        <w:rPr>
          <w:color w:val="000000"/>
          <w:szCs w:val="28"/>
          <w:lang w:val="kk-KZ"/>
        </w:rPr>
        <w:t>АВ</w:t>
      </w:r>
      <w:r w:rsidR="00C10C66" w:rsidRPr="00C10C66">
        <w:rPr>
          <w:color w:val="000000"/>
          <w:szCs w:val="28"/>
          <w:lang w:val="kk-KZ"/>
        </w:rPr>
        <w:t>)</w:t>
      </w:r>
      <w:r w:rsidRPr="00B578A1">
        <w:rPr>
          <w:color w:val="000000"/>
          <w:szCs w:val="28"/>
          <w:lang w:val="kk-KZ"/>
        </w:rPr>
        <w:t xml:space="preserve"> түйін жоғары жиілікті жүрекше белсенділігінің өтуін шектейтін физиологиялық «сүзгі» </w:t>
      </w:r>
      <w:r w:rsidR="00C10C66">
        <w:rPr>
          <w:color w:val="000000"/>
          <w:szCs w:val="28"/>
          <w:lang w:val="kk-KZ"/>
        </w:rPr>
        <w:t>қызметін</w:t>
      </w:r>
      <w:r w:rsidRPr="00B578A1">
        <w:rPr>
          <w:color w:val="000000"/>
          <w:szCs w:val="28"/>
          <w:lang w:val="kk-KZ"/>
        </w:rPr>
        <w:t xml:space="preserve"> атқарады (1.5-сурет). </w:t>
      </w:r>
      <w:r w:rsidR="00594477" w:rsidRPr="00594477">
        <w:rPr>
          <w:rStyle w:val="ypks7kbdpwfgdykd3qb9"/>
          <w:rFonts w:eastAsiaTheme="majorEastAsia"/>
          <w:color w:val="000000"/>
          <w:lang w:val="kk-KZ"/>
        </w:rPr>
        <w:t>Осылайша,</w:t>
      </w:r>
      <w:r w:rsidR="00594477" w:rsidRPr="00594477">
        <w:rPr>
          <w:color w:val="000000"/>
          <w:lang w:val="kk-KZ"/>
        </w:rPr>
        <w:t xml:space="preserve"> </w:t>
      </w:r>
      <w:r w:rsidR="00594477" w:rsidRPr="00594477">
        <w:rPr>
          <w:rStyle w:val="ypks7kbdpwfgdykd3qb9"/>
          <w:rFonts w:eastAsiaTheme="majorEastAsia"/>
          <w:color w:val="000000"/>
          <w:lang w:val="kk-KZ"/>
        </w:rPr>
        <w:t>жүрекшелер</w:t>
      </w:r>
      <w:r w:rsidR="00594477" w:rsidRPr="00594477">
        <w:rPr>
          <w:color w:val="000000"/>
          <w:lang w:val="kk-KZ"/>
        </w:rPr>
        <w:t xml:space="preserve"> </w:t>
      </w:r>
      <w:r w:rsidR="00594477" w:rsidRPr="00594477">
        <w:rPr>
          <w:rStyle w:val="ypks7kbdpwfgdykd3qb9"/>
          <w:rFonts w:eastAsiaTheme="majorEastAsia"/>
          <w:color w:val="000000"/>
          <w:lang w:val="kk-KZ"/>
        </w:rPr>
        <w:t>фибрилляциясында</w:t>
      </w:r>
      <w:r w:rsidR="00594477" w:rsidRPr="00594477">
        <w:rPr>
          <w:color w:val="000000"/>
          <w:lang w:val="kk-KZ"/>
        </w:rPr>
        <w:t xml:space="preserve"> </w:t>
      </w:r>
      <w:r w:rsidR="00594477" w:rsidRPr="00594477">
        <w:rPr>
          <w:rStyle w:val="ypks7kbdpwfgdykd3qb9"/>
          <w:rFonts w:eastAsiaTheme="majorEastAsia"/>
          <w:color w:val="000000"/>
          <w:lang w:val="kk-KZ"/>
        </w:rPr>
        <w:t>қарыншалық</w:t>
      </w:r>
      <w:r w:rsidR="00594477" w:rsidRPr="00594477">
        <w:rPr>
          <w:color w:val="000000"/>
          <w:lang w:val="kk-KZ"/>
        </w:rPr>
        <w:t xml:space="preserve"> </w:t>
      </w:r>
      <w:r w:rsidR="00594477">
        <w:rPr>
          <w:color w:val="000000"/>
          <w:lang w:val="kk-KZ"/>
        </w:rPr>
        <w:t>ырғақ</w:t>
      </w:r>
      <w:r w:rsidR="00594477" w:rsidRPr="00594477">
        <w:rPr>
          <w:color w:val="000000"/>
          <w:lang w:val="kk-KZ"/>
        </w:rPr>
        <w:t xml:space="preserve"> </w:t>
      </w:r>
      <w:r w:rsidR="00594477" w:rsidRPr="00594477">
        <w:rPr>
          <w:rStyle w:val="ypks7kbdpwfgdykd3qb9"/>
          <w:rFonts w:eastAsiaTheme="majorEastAsia"/>
          <w:color w:val="000000"/>
          <w:lang w:val="kk-KZ"/>
        </w:rPr>
        <w:t>физиологиялық</w:t>
      </w:r>
      <w:r w:rsidR="00594477" w:rsidRPr="00594477">
        <w:rPr>
          <w:color w:val="000000"/>
          <w:lang w:val="kk-KZ"/>
        </w:rPr>
        <w:t xml:space="preserve"> </w:t>
      </w:r>
      <w:r w:rsidR="00594477" w:rsidRPr="00594477">
        <w:rPr>
          <w:rStyle w:val="ypks7kbdpwfgdykd3qb9"/>
          <w:rFonts w:eastAsiaTheme="majorEastAsia"/>
          <w:color w:val="000000"/>
          <w:lang w:val="kk-KZ"/>
        </w:rPr>
        <w:t>тұрақтылықты</w:t>
      </w:r>
      <w:r w:rsidR="00594477" w:rsidRPr="00594477">
        <w:rPr>
          <w:color w:val="000000"/>
          <w:lang w:val="kk-KZ"/>
        </w:rPr>
        <w:t xml:space="preserve"> </w:t>
      </w:r>
      <w:r w:rsidR="00594477" w:rsidRPr="00594477">
        <w:rPr>
          <w:rStyle w:val="ypks7kbdpwfgdykd3qb9"/>
          <w:rFonts w:eastAsiaTheme="majorEastAsia"/>
          <w:color w:val="000000"/>
          <w:lang w:val="kk-KZ"/>
        </w:rPr>
        <w:t>жоғалтады</w:t>
      </w:r>
      <w:r w:rsidR="00594477" w:rsidRPr="00594477">
        <w:rPr>
          <w:color w:val="000000"/>
          <w:lang w:val="kk-KZ"/>
        </w:rPr>
        <w:t xml:space="preserve"> </w:t>
      </w:r>
      <w:r w:rsidR="00594477" w:rsidRPr="00594477">
        <w:rPr>
          <w:rStyle w:val="ypks7kbdpwfgdykd3qb9"/>
          <w:rFonts w:eastAsiaTheme="majorEastAsia"/>
          <w:color w:val="000000"/>
          <w:lang w:val="kk-KZ"/>
        </w:rPr>
        <w:t>және</w:t>
      </w:r>
      <w:r w:rsidR="00594477" w:rsidRPr="00594477">
        <w:rPr>
          <w:color w:val="000000"/>
          <w:lang w:val="kk-KZ"/>
        </w:rPr>
        <w:t xml:space="preserve"> </w:t>
      </w:r>
      <w:r w:rsidR="00594477" w:rsidRPr="00594477">
        <w:rPr>
          <w:rStyle w:val="ypks7kbdpwfgdykd3qb9"/>
          <w:rFonts w:eastAsiaTheme="majorEastAsia"/>
          <w:color w:val="000000"/>
          <w:lang w:val="kk-KZ"/>
        </w:rPr>
        <w:t>айтарлықтай</w:t>
      </w:r>
      <w:r w:rsidR="00594477" w:rsidRPr="00594477">
        <w:rPr>
          <w:color w:val="000000"/>
          <w:lang w:val="kk-KZ"/>
        </w:rPr>
        <w:t xml:space="preserve"> </w:t>
      </w:r>
      <w:r w:rsidR="00594477" w:rsidRPr="00594477">
        <w:rPr>
          <w:rStyle w:val="ypks7kbdpwfgdykd3qb9"/>
          <w:rFonts w:eastAsiaTheme="majorEastAsia"/>
          <w:color w:val="000000"/>
          <w:lang w:val="kk-KZ"/>
        </w:rPr>
        <w:t>тұрақты</w:t>
      </w:r>
      <w:r w:rsidR="00594477" w:rsidRPr="00594477">
        <w:rPr>
          <w:color w:val="000000"/>
          <w:lang w:val="kk-KZ"/>
        </w:rPr>
        <w:t xml:space="preserve"> емес болады</w:t>
      </w:r>
      <w:r w:rsidR="00594477" w:rsidRPr="00594477">
        <w:rPr>
          <w:rStyle w:val="ypks7kbdpwfgdykd3qb9"/>
          <w:rFonts w:eastAsiaTheme="majorEastAsia"/>
          <w:color w:val="000000"/>
          <w:lang w:val="kk-KZ"/>
        </w:rPr>
        <w:t>,</w:t>
      </w:r>
      <w:r w:rsidR="00594477" w:rsidRPr="00594477">
        <w:rPr>
          <w:color w:val="000000"/>
          <w:lang w:val="kk-KZ"/>
        </w:rPr>
        <w:t xml:space="preserve"> </w:t>
      </w:r>
      <w:r w:rsidR="00594477" w:rsidRPr="00594477">
        <w:rPr>
          <w:rStyle w:val="ypks7kbdpwfgdykd3qb9"/>
          <w:rFonts w:eastAsiaTheme="majorEastAsia"/>
          <w:color w:val="000000"/>
          <w:lang w:val="kk-KZ"/>
        </w:rPr>
        <w:t>бұл</w:t>
      </w:r>
      <w:r w:rsidR="00594477" w:rsidRPr="00594477">
        <w:rPr>
          <w:color w:val="000000"/>
          <w:lang w:val="kk-KZ"/>
        </w:rPr>
        <w:t xml:space="preserve"> </w:t>
      </w:r>
      <w:r w:rsidR="00594477" w:rsidRPr="00594477">
        <w:rPr>
          <w:rStyle w:val="ypks7kbdpwfgdykd3qb9"/>
          <w:rFonts w:eastAsiaTheme="majorEastAsia"/>
          <w:color w:val="000000"/>
          <w:lang w:val="kk-KZ"/>
        </w:rPr>
        <w:t>клиникалық</w:t>
      </w:r>
      <w:r w:rsidR="00594477" w:rsidRPr="00594477">
        <w:rPr>
          <w:color w:val="000000"/>
          <w:lang w:val="kk-KZ"/>
        </w:rPr>
        <w:t xml:space="preserve"> </w:t>
      </w:r>
      <w:r w:rsidR="00594477" w:rsidRPr="00594477">
        <w:rPr>
          <w:rStyle w:val="ypks7kbdpwfgdykd3qb9"/>
          <w:rFonts w:eastAsiaTheme="majorEastAsia"/>
          <w:color w:val="000000"/>
          <w:lang w:val="kk-KZ"/>
        </w:rPr>
        <w:t>тұрғыдан</w:t>
      </w:r>
      <w:r w:rsidR="00594477" w:rsidRPr="00594477">
        <w:rPr>
          <w:color w:val="000000"/>
          <w:lang w:val="kk-KZ"/>
        </w:rPr>
        <w:t xml:space="preserve"> </w:t>
      </w:r>
      <w:r w:rsidR="00594477" w:rsidRPr="00594477">
        <w:rPr>
          <w:rStyle w:val="ypks7kbdpwfgdykd3qb9"/>
          <w:rFonts w:eastAsiaTheme="majorEastAsia"/>
          <w:color w:val="000000"/>
          <w:lang w:val="kk-KZ"/>
        </w:rPr>
        <w:t>жүрек</w:t>
      </w:r>
      <w:r w:rsidR="00594477" w:rsidRPr="00594477">
        <w:rPr>
          <w:color w:val="000000"/>
          <w:lang w:val="kk-KZ"/>
        </w:rPr>
        <w:t xml:space="preserve"> </w:t>
      </w:r>
      <w:r w:rsidR="00594477" w:rsidRPr="00594477">
        <w:rPr>
          <w:rStyle w:val="ypks7kbdpwfgdykd3qb9"/>
          <w:rFonts w:eastAsiaTheme="majorEastAsia"/>
          <w:color w:val="000000"/>
          <w:lang w:val="kk-KZ"/>
        </w:rPr>
        <w:t>соғу</w:t>
      </w:r>
      <w:r w:rsidR="00594477" w:rsidRPr="00594477">
        <w:rPr>
          <w:color w:val="000000"/>
          <w:lang w:val="kk-KZ"/>
        </w:rPr>
        <w:t xml:space="preserve"> </w:t>
      </w:r>
      <w:r w:rsidR="00594477" w:rsidRPr="00594477">
        <w:rPr>
          <w:rStyle w:val="ypks7kbdpwfgdykd3qb9"/>
          <w:rFonts w:eastAsiaTheme="majorEastAsia"/>
          <w:color w:val="000000"/>
          <w:lang w:val="kk-KZ"/>
        </w:rPr>
        <w:t>жиілігінің</w:t>
      </w:r>
      <w:r w:rsidR="00594477" w:rsidRPr="00594477">
        <w:rPr>
          <w:color w:val="000000"/>
          <w:lang w:val="kk-KZ"/>
        </w:rPr>
        <w:t xml:space="preserve"> </w:t>
      </w:r>
      <w:r w:rsidR="00594477" w:rsidRPr="00594477">
        <w:rPr>
          <w:rStyle w:val="ypks7kbdpwfgdykd3qb9"/>
          <w:rFonts w:eastAsiaTheme="majorEastAsia"/>
          <w:color w:val="000000"/>
          <w:lang w:val="kk-KZ"/>
        </w:rPr>
        <w:t>болжанбайтын</w:t>
      </w:r>
      <w:r w:rsidR="00594477" w:rsidRPr="00594477">
        <w:rPr>
          <w:color w:val="000000"/>
          <w:lang w:val="kk-KZ"/>
        </w:rPr>
        <w:t xml:space="preserve"> </w:t>
      </w:r>
      <w:r w:rsidR="00594477" w:rsidRPr="00594477">
        <w:rPr>
          <w:rStyle w:val="ypks7kbdpwfgdykd3qb9"/>
          <w:rFonts w:eastAsiaTheme="majorEastAsia"/>
          <w:color w:val="000000"/>
          <w:lang w:val="kk-KZ"/>
        </w:rPr>
        <w:t>ауытқуларымен</w:t>
      </w:r>
      <w:r w:rsidR="00594477" w:rsidRPr="00594477">
        <w:rPr>
          <w:color w:val="000000"/>
          <w:lang w:val="kk-KZ"/>
        </w:rPr>
        <w:t xml:space="preserve"> </w:t>
      </w:r>
      <w:r w:rsidR="00594477" w:rsidRPr="00594477">
        <w:rPr>
          <w:rStyle w:val="ypks7kbdpwfgdykd3qb9"/>
          <w:rFonts w:eastAsiaTheme="majorEastAsia"/>
          <w:color w:val="000000"/>
          <w:lang w:val="kk-KZ"/>
        </w:rPr>
        <w:t>көрінеді.</w:t>
      </w:r>
      <w:r w:rsidR="00594477" w:rsidRPr="00594477">
        <w:rPr>
          <w:color w:val="000000"/>
          <w:lang w:val="kk-KZ"/>
        </w:rPr>
        <w:t xml:space="preserve"> </w:t>
      </w:r>
      <w:r w:rsidR="00594477" w:rsidRPr="00594477">
        <w:rPr>
          <w:color w:val="000000" w:themeColor="text1"/>
          <w:szCs w:val="28"/>
          <w:lang w:val="kk-KZ"/>
        </w:rPr>
        <w:t xml:space="preserve">Жиілікті бақылау жүргізілмеген жағдайда қарыншалардың жауабы жиілеп, жүрек соғу жиілігі минутына шамамен 150 соққыға және одан да жоғары мәндерге жетуі мүмкін. Бұл ретте жүрек соғу жиілігі вегетативтік жүйке жүйесінің тонусына, дене жүктемесіне және қатар жүретін клиникалық жағдайларға байланысты кең ауқымда өзгеріп отырады [81]. </w:t>
      </w:r>
      <w:r w:rsidRPr="00B578A1">
        <w:rPr>
          <w:color w:val="000000"/>
          <w:szCs w:val="28"/>
          <w:lang w:val="kk-KZ"/>
        </w:rPr>
        <w:t xml:space="preserve">Жоғары ЖСЖ </w:t>
      </w:r>
      <w:r w:rsidR="00613FDC" w:rsidRPr="00613FDC">
        <w:rPr>
          <w:color w:val="000000"/>
          <w:szCs w:val="28"/>
          <w:lang w:val="kk-KZ"/>
        </w:rPr>
        <w:t>жүрекшелер фибрилляциясының</w:t>
      </w:r>
      <w:r w:rsidRPr="00B578A1">
        <w:rPr>
          <w:color w:val="000000"/>
          <w:szCs w:val="28"/>
          <w:lang w:val="kk-KZ"/>
        </w:rPr>
        <w:t xml:space="preserve"> </w:t>
      </w:r>
      <w:r w:rsidR="00613FDC" w:rsidRPr="00613FDC">
        <w:rPr>
          <w:color w:val="000000"/>
          <w:szCs w:val="28"/>
          <w:lang w:val="kk-KZ"/>
        </w:rPr>
        <w:t>(</w:t>
      </w:r>
      <w:r w:rsidRPr="00B578A1">
        <w:rPr>
          <w:color w:val="000000"/>
          <w:szCs w:val="28"/>
          <w:lang w:val="kk-KZ"/>
        </w:rPr>
        <w:t>ЖФ</w:t>
      </w:r>
      <w:r w:rsidR="00613FDC" w:rsidRPr="00613FDC">
        <w:rPr>
          <w:color w:val="000000"/>
          <w:szCs w:val="28"/>
          <w:lang w:val="kk-KZ"/>
        </w:rPr>
        <w:t>)</w:t>
      </w:r>
      <w:r w:rsidRPr="00B578A1">
        <w:rPr>
          <w:color w:val="000000"/>
          <w:szCs w:val="28"/>
          <w:lang w:val="kk-KZ"/>
        </w:rPr>
        <w:t xml:space="preserve"> диагностикалық критерийі </w:t>
      </w:r>
      <w:r w:rsidR="00613FDC" w:rsidRPr="00613FDC">
        <w:rPr>
          <w:color w:val="000000"/>
          <w:szCs w:val="28"/>
          <w:lang w:val="kk-KZ"/>
        </w:rPr>
        <w:t>емес</w:t>
      </w:r>
      <w:r w:rsidR="00613FDC">
        <w:rPr>
          <w:color w:val="000000"/>
          <w:szCs w:val="28"/>
          <w:lang w:val="kk-KZ"/>
        </w:rPr>
        <w:t xml:space="preserve"> екенін</w:t>
      </w:r>
      <w:r w:rsidRPr="00B578A1">
        <w:rPr>
          <w:color w:val="000000"/>
          <w:szCs w:val="28"/>
          <w:lang w:val="kk-KZ"/>
        </w:rPr>
        <w:t xml:space="preserve"> атап өту маңызды, </w:t>
      </w:r>
      <w:r w:rsidR="00613FDC">
        <w:rPr>
          <w:color w:val="000000"/>
          <w:szCs w:val="28"/>
          <w:lang w:val="kk-KZ"/>
        </w:rPr>
        <w:t>себебі</w:t>
      </w:r>
      <w:r w:rsidRPr="00B578A1">
        <w:rPr>
          <w:color w:val="000000"/>
          <w:szCs w:val="28"/>
          <w:lang w:val="kk-KZ"/>
        </w:rPr>
        <w:t xml:space="preserve"> синустық тахикардия да дене жүктемесі, стресс, қызба және басқа </w:t>
      </w:r>
      <w:r w:rsidR="00446252">
        <w:rPr>
          <w:color w:val="000000"/>
          <w:szCs w:val="28"/>
          <w:lang w:val="kk-KZ"/>
        </w:rPr>
        <w:t>факторлар кезінде байқалуы</w:t>
      </w:r>
      <w:r w:rsidRPr="00B578A1">
        <w:rPr>
          <w:color w:val="000000"/>
          <w:szCs w:val="28"/>
          <w:lang w:val="kk-KZ"/>
        </w:rPr>
        <w:t xml:space="preserve"> мүмкін [56; 82; 83]. Диагностикалық м</w:t>
      </w:r>
      <w:r w:rsidR="00446252">
        <w:rPr>
          <w:color w:val="000000"/>
          <w:szCs w:val="28"/>
          <w:lang w:val="kk-KZ"/>
        </w:rPr>
        <w:t>әңге</w:t>
      </w:r>
      <w:r w:rsidRPr="00B578A1">
        <w:rPr>
          <w:color w:val="000000"/>
          <w:szCs w:val="28"/>
          <w:lang w:val="kk-KZ"/>
        </w:rPr>
        <w:t xml:space="preserve"> ЖСЖ-ның абсолютті шамасы емес, ЭКГ-дағы ырғақ</w:t>
      </w:r>
      <w:r w:rsidR="00446252">
        <w:rPr>
          <w:color w:val="000000"/>
          <w:szCs w:val="28"/>
          <w:lang w:val="kk-KZ"/>
        </w:rPr>
        <w:t>тың</w:t>
      </w:r>
      <w:r w:rsidRPr="00B578A1">
        <w:rPr>
          <w:color w:val="000000"/>
          <w:szCs w:val="28"/>
          <w:lang w:val="kk-KZ"/>
        </w:rPr>
        <w:t xml:space="preserve"> сипаты мен жүрекше белсенділігі ие: ЖФ </w:t>
      </w:r>
      <w:r w:rsidR="00446252">
        <w:rPr>
          <w:color w:val="000000"/>
          <w:szCs w:val="28"/>
          <w:lang w:val="kk-KZ"/>
        </w:rPr>
        <w:t xml:space="preserve">кезінде </w:t>
      </w:r>
      <w:r w:rsidRPr="00B578A1">
        <w:rPr>
          <w:color w:val="000000"/>
          <w:szCs w:val="28"/>
          <w:lang w:val="kk-KZ"/>
        </w:rPr>
        <w:t xml:space="preserve">тұрақты P тісшелерінің болмауы және RR-интервалдарының тұрақсыздығы тән, бұл ЭКГ тіркеу кезінде аритмия эпизодын </w:t>
      </w:r>
      <w:r w:rsidR="00446252">
        <w:rPr>
          <w:color w:val="000000"/>
          <w:szCs w:val="28"/>
          <w:lang w:val="kk-KZ"/>
        </w:rPr>
        <w:t>дәл анықтауды талап</w:t>
      </w:r>
      <w:r w:rsidRPr="00B578A1">
        <w:rPr>
          <w:color w:val="000000"/>
          <w:szCs w:val="28"/>
          <w:lang w:val="kk-KZ"/>
        </w:rPr>
        <w:t xml:space="preserve"> етеді [56, 82, 83, 84</w:t>
      </w:r>
      <w:r w:rsidR="00DA29C6" w:rsidRPr="00B578A1">
        <w:rPr>
          <w:color w:val="000000"/>
          <w:szCs w:val="28"/>
          <w:lang w:val="kk-KZ"/>
        </w:rPr>
        <w:t>].</w:t>
      </w:r>
    </w:p>
    <w:p w14:paraId="5E8D6A69" w14:textId="77777777" w:rsidR="00B63E17" w:rsidRDefault="00B578A1" w:rsidP="00A6647D">
      <w:pPr>
        <w:pStyle w:val="ad"/>
        <w:spacing w:before="0" w:beforeAutospacing="0" w:after="0" w:afterAutospacing="0"/>
        <w:ind w:firstLine="708"/>
        <w:rPr>
          <w:color w:val="000000"/>
          <w:szCs w:val="28"/>
          <w:lang w:val="kk-KZ"/>
        </w:rPr>
      </w:pPr>
      <w:r w:rsidRPr="00B578A1">
        <w:rPr>
          <w:color w:val="000000"/>
          <w:szCs w:val="28"/>
          <w:lang w:val="kk-KZ"/>
        </w:rPr>
        <w:lastRenderedPageBreak/>
        <w:t>Электрокардиографиялық тұрғыдан ЖФ ең алдымен QRS кешендері алдындағы тұрақты P тісшелерінің болмауымен және ұйымдасқан жүрекше белсенділігінің жоғалуымен сипатталады; изосызықта әртүрлі амплитуда мен жиіліктегі фибрилляциялық f толқындары тіркелуі мүмкін, олардың айқындылығы тіркеуге және жазба сапасына байланысты бол</w:t>
      </w:r>
      <w:r w:rsidR="00823119">
        <w:rPr>
          <w:color w:val="000000"/>
          <w:szCs w:val="28"/>
          <w:lang w:val="kk-KZ"/>
        </w:rPr>
        <w:t>ады</w:t>
      </w:r>
      <w:r w:rsidRPr="00B578A1">
        <w:rPr>
          <w:color w:val="000000"/>
          <w:szCs w:val="28"/>
          <w:lang w:val="kk-KZ"/>
        </w:rPr>
        <w:t>, жиі кеуде тіркеулерінде, әсіресе V1-де жақсырақ байқалады [56,83,84]. Екінші негізгі белгі</w:t>
      </w:r>
      <w:r w:rsidR="00823119" w:rsidRPr="00823119">
        <w:rPr>
          <w:color w:val="000000"/>
          <w:szCs w:val="28"/>
          <w:lang w:val="kk-KZ"/>
        </w:rPr>
        <w:t xml:space="preserve">- </w:t>
      </w:r>
      <w:r w:rsidRPr="00B578A1">
        <w:rPr>
          <w:color w:val="000000"/>
          <w:szCs w:val="28"/>
          <w:lang w:val="kk-KZ"/>
        </w:rPr>
        <w:t xml:space="preserve"> АВ-түйін арқылы импульстердің болжанбайтын өтуін бейнелейтін «irregularly irregular» түріндегі RR-интервалдарының тұрақсыздығы[36,56,82,83]. Қарыншаішілік өткізгіштік бұзылыстары</w:t>
      </w:r>
      <w:r w:rsidR="00823119">
        <w:rPr>
          <w:color w:val="000000"/>
          <w:szCs w:val="28"/>
          <w:lang w:val="kk-KZ"/>
        </w:rPr>
        <w:t xml:space="preserve"> жоқ</w:t>
      </w:r>
      <w:r w:rsidRPr="00B578A1">
        <w:rPr>
          <w:color w:val="000000"/>
          <w:szCs w:val="28"/>
          <w:lang w:val="kk-KZ"/>
        </w:rPr>
        <w:t xml:space="preserve"> кезде QRS кешендері әдетте тар күйінде қалады, ал ЖСЖ өзгерістері </w:t>
      </w:r>
      <w:r w:rsidR="00823119">
        <w:rPr>
          <w:color w:val="000000"/>
          <w:szCs w:val="28"/>
          <w:lang w:val="kk-KZ"/>
        </w:rPr>
        <w:t>әртүрлі сипатта болады</w:t>
      </w:r>
      <w:r w:rsidRPr="00B578A1">
        <w:rPr>
          <w:color w:val="000000"/>
          <w:szCs w:val="28"/>
          <w:lang w:val="kk-KZ"/>
        </w:rPr>
        <w:t xml:space="preserve">. </w:t>
      </w:r>
      <w:r w:rsidR="00B63E17" w:rsidRPr="00B63E17">
        <w:rPr>
          <w:color w:val="000000"/>
          <w:szCs w:val="28"/>
          <w:lang w:val="kk-KZ"/>
        </w:rPr>
        <w:t>Аталған ЭКГ критерийлері ЖФ-ны клиникалық тұрғыдан верификациялау үшін негіз болып табылады және стандартты 12 арналы жазбада, сондай-ақ ұзақ мерзімді мониторинг кезінде қолданылады [56, 82, 84].</w:t>
      </w:r>
    </w:p>
    <w:p w14:paraId="7735356A" w14:textId="1DEDA0A4" w:rsidR="000E4B3A" w:rsidRPr="000E4B3A" w:rsidRDefault="00B63E17" w:rsidP="000E4B3A">
      <w:pPr>
        <w:rPr>
          <w:color w:val="000000"/>
          <w:szCs w:val="28"/>
          <w:lang w:val="kk-KZ"/>
        </w:rPr>
      </w:pPr>
      <w:r w:rsidRPr="00B63E17">
        <w:rPr>
          <w:color w:val="000000"/>
          <w:szCs w:val="28"/>
          <w:lang w:val="kk-KZ"/>
        </w:rPr>
        <w:t>Диагнозды растау үшін аритмия эпизодының ЭКГ-да құжатталған тіркелуі қажет; клиникалық ұсынымдарда диагностикалық маңызы бар деп есептелінетін ЖФ эпизоды әдетте типтік ЭКГ белгілері байқалған кезде кемінде 30 секундтық жазбада тіркелген болуы шарт [</w:t>
      </w:r>
      <w:r w:rsidR="000B533C" w:rsidRPr="00D61C7F">
        <w:rPr>
          <w:color w:val="000000"/>
          <w:szCs w:val="28"/>
          <w:lang w:val="kk-KZ"/>
        </w:rPr>
        <w:t xml:space="preserve">82,84]. Бұл талап әсіресе пароксизмалды ағым кезінде </w:t>
      </w:r>
      <w:r w:rsidR="00F01B3C">
        <w:rPr>
          <w:color w:val="000000"/>
          <w:szCs w:val="28"/>
          <w:lang w:val="kk-KZ"/>
        </w:rPr>
        <w:t>өзекті</w:t>
      </w:r>
      <w:r w:rsidR="000B533C" w:rsidRPr="00D61C7F">
        <w:rPr>
          <w:color w:val="000000"/>
          <w:szCs w:val="28"/>
          <w:lang w:val="kk-KZ"/>
        </w:rPr>
        <w:t xml:space="preserve">, </w:t>
      </w:r>
      <w:r w:rsidR="00F01B3C">
        <w:rPr>
          <w:color w:val="000000"/>
          <w:szCs w:val="28"/>
          <w:lang w:val="kk-KZ"/>
        </w:rPr>
        <w:t>өйткені</w:t>
      </w:r>
      <w:r w:rsidR="000B533C" w:rsidRPr="00D61C7F">
        <w:rPr>
          <w:color w:val="000000"/>
          <w:szCs w:val="28"/>
          <w:lang w:val="kk-KZ"/>
        </w:rPr>
        <w:t xml:space="preserve"> қысқа тіркеу уақыты аритмия эпизоды</w:t>
      </w:r>
      <w:r w:rsidR="000E4B3A">
        <w:rPr>
          <w:color w:val="000000"/>
          <w:szCs w:val="28"/>
          <w:lang w:val="kk-KZ"/>
        </w:rPr>
        <w:t>н қамтымауы мүмкін</w:t>
      </w:r>
      <w:r w:rsidR="000B533C" w:rsidRPr="00D61C7F">
        <w:rPr>
          <w:color w:val="000000"/>
          <w:szCs w:val="28"/>
          <w:lang w:val="kk-KZ"/>
        </w:rPr>
        <w:t xml:space="preserve">, </w:t>
      </w:r>
      <w:r w:rsidR="000E4B3A">
        <w:rPr>
          <w:color w:val="000000"/>
          <w:szCs w:val="28"/>
          <w:lang w:val="kk-KZ"/>
        </w:rPr>
        <w:t xml:space="preserve">бұл </w:t>
      </w:r>
      <w:r w:rsidR="000B533C" w:rsidRPr="00D61C7F">
        <w:rPr>
          <w:color w:val="000000"/>
          <w:szCs w:val="28"/>
          <w:lang w:val="kk-KZ"/>
        </w:rPr>
        <w:t>ауруды</w:t>
      </w:r>
      <w:r w:rsidR="000E4B3A">
        <w:rPr>
          <w:color w:val="000000"/>
          <w:szCs w:val="28"/>
          <w:lang w:val="kk-KZ"/>
        </w:rPr>
        <w:t>ң</w:t>
      </w:r>
      <w:r w:rsidR="000B533C" w:rsidRPr="00D61C7F">
        <w:rPr>
          <w:color w:val="000000"/>
          <w:szCs w:val="28"/>
          <w:lang w:val="kk-KZ"/>
        </w:rPr>
        <w:t xml:space="preserve"> анықта</w:t>
      </w:r>
      <w:r w:rsidR="000E4B3A">
        <w:rPr>
          <w:color w:val="000000"/>
          <w:szCs w:val="28"/>
          <w:lang w:val="kk-KZ"/>
        </w:rPr>
        <w:t>лмауына</w:t>
      </w:r>
      <w:r w:rsidR="000B533C" w:rsidRPr="00D61C7F">
        <w:rPr>
          <w:color w:val="000000"/>
          <w:szCs w:val="28"/>
          <w:lang w:val="kk-KZ"/>
        </w:rPr>
        <w:t xml:space="preserve"> әкелуі мүмкін [84]. </w:t>
      </w:r>
      <w:r w:rsidR="000E4B3A" w:rsidRPr="000E4B3A">
        <w:rPr>
          <w:color w:val="000000"/>
          <w:szCs w:val="28"/>
          <w:lang w:val="kk-KZ"/>
        </w:rPr>
        <w:t xml:space="preserve">Сонымен қатар, RR-интервалдарының тұрақсыздығы жиі жоғарғы қарыншаүсті экстрасистолия немесе жазба артефактілері кезінде де пайда болуы мүмкін екенін ескеру қажет. Сондықтан ЭКГ талдағанда белгілердің кешенін - ұйымдасқан P тісшелерінің жоқтығы, базалық сызықтың күйі және RR-интервалдарының тұрақсыздығының </w:t>
      </w:r>
      <w:r w:rsidR="00C16ED0">
        <w:rPr>
          <w:color w:val="000000"/>
          <w:szCs w:val="28"/>
          <w:lang w:val="kk-KZ"/>
        </w:rPr>
        <w:t>бірқалыптылығын</w:t>
      </w:r>
      <w:r w:rsidR="000E4B3A" w:rsidRPr="000E4B3A">
        <w:rPr>
          <w:color w:val="000000"/>
          <w:szCs w:val="28"/>
          <w:lang w:val="kk-KZ"/>
        </w:rPr>
        <w:t xml:space="preserve"> бағалау өте маңызды [56, 83, 84].</w:t>
      </w:r>
    </w:p>
    <w:p w14:paraId="5B42E529" w14:textId="01BC630A" w:rsidR="002B78CC" w:rsidRPr="000E4B3A" w:rsidRDefault="00D61C7F" w:rsidP="000E4B3A">
      <w:pPr>
        <w:pStyle w:val="ad"/>
        <w:spacing w:before="0" w:beforeAutospacing="0" w:after="0" w:afterAutospacing="0"/>
        <w:ind w:firstLine="708"/>
        <w:rPr>
          <w:color w:val="000000"/>
          <w:szCs w:val="28"/>
          <w:lang w:val="kk-KZ"/>
        </w:rPr>
      </w:pPr>
      <w:r w:rsidRPr="000E4B3A">
        <w:rPr>
          <w:color w:val="000000"/>
          <w:szCs w:val="28"/>
          <w:lang w:val="kk-KZ"/>
        </w:rPr>
        <w:t xml:space="preserve">Жүрекшелер фибрилляциясы </w:t>
      </w:r>
      <w:r w:rsidR="007C0E2C">
        <w:rPr>
          <w:color w:val="000000"/>
          <w:szCs w:val="28"/>
          <w:lang w:val="kk-KZ"/>
        </w:rPr>
        <w:t>ауыр салдардың</w:t>
      </w:r>
      <w:r w:rsidRPr="000E4B3A">
        <w:rPr>
          <w:color w:val="000000"/>
          <w:szCs w:val="28"/>
          <w:lang w:val="kk-KZ"/>
        </w:rPr>
        <w:t xml:space="preserve"> </w:t>
      </w:r>
      <w:r w:rsidR="007C0E2C">
        <w:rPr>
          <w:color w:val="000000"/>
          <w:szCs w:val="28"/>
          <w:lang w:val="kk-KZ"/>
        </w:rPr>
        <w:t xml:space="preserve">тууына және ұлғаюымен </w:t>
      </w:r>
      <w:r w:rsidRPr="000E4B3A">
        <w:rPr>
          <w:color w:val="000000"/>
          <w:szCs w:val="28"/>
          <w:lang w:val="kk-KZ"/>
        </w:rPr>
        <w:t>байланысты: ЖФ болуы инсульт қаупінің бес</w:t>
      </w:r>
      <w:r w:rsidR="00C16ED0">
        <w:rPr>
          <w:color w:val="000000"/>
          <w:szCs w:val="28"/>
          <w:lang w:val="kk-KZ"/>
        </w:rPr>
        <w:t xml:space="preserve"> есе</w:t>
      </w:r>
      <w:r w:rsidRPr="000E4B3A">
        <w:rPr>
          <w:color w:val="000000"/>
          <w:szCs w:val="28"/>
          <w:lang w:val="kk-KZ"/>
        </w:rPr>
        <w:t xml:space="preserve"> арт</w:t>
      </w:r>
      <w:r w:rsidR="00C16ED0">
        <w:rPr>
          <w:color w:val="000000"/>
          <w:szCs w:val="28"/>
          <w:lang w:val="kk-KZ"/>
        </w:rPr>
        <w:t>тырады</w:t>
      </w:r>
      <w:r w:rsidRPr="000E4B3A">
        <w:rPr>
          <w:color w:val="000000"/>
          <w:szCs w:val="28"/>
          <w:lang w:val="kk-KZ"/>
        </w:rPr>
        <w:t xml:space="preserve"> [85] және кенеттен жүрек өлімі қаупін шамамен екі есе </w:t>
      </w:r>
      <w:r w:rsidR="00C16ED0">
        <w:rPr>
          <w:color w:val="000000"/>
          <w:szCs w:val="28"/>
          <w:lang w:val="kk-KZ"/>
        </w:rPr>
        <w:t xml:space="preserve">көбейтеді </w:t>
      </w:r>
      <w:r w:rsidRPr="000E4B3A">
        <w:rPr>
          <w:color w:val="000000"/>
          <w:szCs w:val="28"/>
          <w:lang w:val="kk-KZ"/>
        </w:rPr>
        <w:t xml:space="preserve">[86]. Эпидемиологиялық тұрғыдан ЖФ ең жиі кездесетін тұрақты аритмия </w:t>
      </w:r>
      <w:r w:rsidR="00C16ED0">
        <w:rPr>
          <w:color w:val="000000"/>
          <w:szCs w:val="28"/>
          <w:lang w:val="kk-KZ"/>
        </w:rPr>
        <w:t>болып саналады</w:t>
      </w:r>
      <w:r w:rsidRPr="000E4B3A">
        <w:rPr>
          <w:color w:val="000000"/>
          <w:szCs w:val="28"/>
          <w:lang w:val="kk-KZ"/>
        </w:rPr>
        <w:t xml:space="preserve">, ал жаһандық бағалаулар дүниежүзінің көптеген елдерінде оның таралуы мен онымен байланысты эпидемиологиялық </w:t>
      </w:r>
      <w:r w:rsidR="00C16ED0">
        <w:rPr>
          <w:color w:val="000000"/>
          <w:szCs w:val="28"/>
          <w:lang w:val="kk-KZ"/>
        </w:rPr>
        <w:t>ауырпалығын</w:t>
      </w:r>
      <w:r w:rsidR="007C0E2C">
        <w:rPr>
          <w:color w:val="000000"/>
          <w:szCs w:val="28"/>
          <w:lang w:val="kk-KZ"/>
        </w:rPr>
        <w:t>ың</w:t>
      </w:r>
      <w:r w:rsidRPr="000E4B3A">
        <w:rPr>
          <w:color w:val="000000"/>
          <w:szCs w:val="28"/>
          <w:lang w:val="kk-KZ"/>
        </w:rPr>
        <w:t xml:space="preserve"> өсу үрдісін көрсетеді [5]. Қазақстан Республикасы үшін ЖФ таралуы туралы мәліметтер </w:t>
      </w:r>
      <w:r w:rsidR="00E05AB8">
        <w:rPr>
          <w:color w:val="000000"/>
          <w:szCs w:val="28"/>
          <w:lang w:val="kk-KZ"/>
        </w:rPr>
        <w:t>жеткіліксіз деңгейде ұсынылған</w:t>
      </w:r>
      <w:r w:rsidRPr="000E4B3A">
        <w:rPr>
          <w:color w:val="000000"/>
          <w:szCs w:val="28"/>
          <w:lang w:val="kk-KZ"/>
        </w:rPr>
        <w:t xml:space="preserve"> </w:t>
      </w:r>
      <w:r w:rsidR="00E05AB8">
        <w:rPr>
          <w:color w:val="000000"/>
          <w:szCs w:val="28"/>
          <w:lang w:val="kk-KZ"/>
        </w:rPr>
        <w:t>көбінесе</w:t>
      </w:r>
      <w:r w:rsidRPr="000E4B3A">
        <w:rPr>
          <w:color w:val="000000"/>
          <w:szCs w:val="28"/>
          <w:lang w:val="kk-KZ"/>
        </w:rPr>
        <w:t xml:space="preserve"> өңірлік зерттеулер</w:t>
      </w:r>
      <w:r w:rsidR="002721F4">
        <w:rPr>
          <w:color w:val="000000"/>
          <w:szCs w:val="28"/>
          <w:lang w:val="kk-KZ"/>
        </w:rPr>
        <w:t>ге сүйенеді</w:t>
      </w:r>
      <w:r w:rsidRPr="000E4B3A">
        <w:rPr>
          <w:color w:val="000000"/>
          <w:szCs w:val="28"/>
          <w:lang w:val="kk-KZ"/>
        </w:rPr>
        <w:t xml:space="preserve">: Алматы өңірінде ересек тұрғындар арасында ЖФ таралуы 3,3 пайыз деңгейінде бағаланған [3]. ҚР бойынша сараптамалық консенсуста 1-2 пайыздық </w:t>
      </w:r>
      <w:r w:rsidR="002721F4">
        <w:rPr>
          <w:color w:val="000000"/>
          <w:szCs w:val="28"/>
          <w:lang w:val="kk-KZ"/>
        </w:rPr>
        <w:t>жуық</w:t>
      </w:r>
      <w:r w:rsidRPr="000E4B3A">
        <w:rPr>
          <w:color w:val="000000"/>
          <w:szCs w:val="28"/>
          <w:lang w:val="kk-KZ"/>
        </w:rPr>
        <w:t xml:space="preserve"> бағалау</w:t>
      </w:r>
      <w:r w:rsidR="002721F4">
        <w:rPr>
          <w:color w:val="000000"/>
          <w:szCs w:val="28"/>
          <w:lang w:val="kk-KZ"/>
        </w:rPr>
        <w:t xml:space="preserve"> ұсынады және </w:t>
      </w:r>
      <w:r w:rsidRPr="000E4B3A">
        <w:rPr>
          <w:color w:val="000000"/>
          <w:szCs w:val="28"/>
          <w:lang w:val="kk-KZ"/>
        </w:rPr>
        <w:t xml:space="preserve"> </w:t>
      </w:r>
      <w:r w:rsidR="002721F4" w:rsidRPr="002721F4">
        <w:rPr>
          <w:color w:val="000000"/>
          <w:szCs w:val="28"/>
          <w:lang w:val="kk-KZ"/>
        </w:rPr>
        <w:t>белгісіз ағым мен аритмияның эпизодтық сипатына байланысты анықталмаған жағдайлардың айтарлықтай үлесі бар екендігі атап көрсетіледі</w:t>
      </w:r>
      <w:r w:rsidR="002721F4">
        <w:rPr>
          <w:color w:val="000000"/>
          <w:szCs w:val="28"/>
          <w:lang w:val="kk-KZ"/>
        </w:rPr>
        <w:t xml:space="preserve"> </w:t>
      </w:r>
      <w:r w:rsidRPr="000E4B3A">
        <w:rPr>
          <w:color w:val="000000"/>
          <w:szCs w:val="28"/>
          <w:lang w:val="kk-KZ"/>
        </w:rPr>
        <w:t xml:space="preserve">[4]. Мәселенің өзектілігі Қазақстандағы қан айналымы жүйесі ауруларының </w:t>
      </w:r>
      <w:r w:rsidR="002721F4">
        <w:rPr>
          <w:color w:val="000000"/>
          <w:szCs w:val="28"/>
          <w:lang w:val="kk-KZ"/>
        </w:rPr>
        <w:t xml:space="preserve">жоғары деңгейдегі жүктемесімен арта түседі </w:t>
      </w:r>
      <w:r w:rsidRPr="000E4B3A">
        <w:rPr>
          <w:color w:val="000000"/>
          <w:szCs w:val="28"/>
          <w:lang w:val="kk-KZ"/>
        </w:rPr>
        <w:t>: 2024 жылы қан айналымы жүйесі ауруларының сырқаттанушылық көрсеткіші 100 мың тұрғынға 2 702,9 жағдайды құра</w:t>
      </w:r>
      <w:r w:rsidR="002721F4">
        <w:rPr>
          <w:color w:val="000000"/>
          <w:szCs w:val="28"/>
          <w:lang w:val="kk-KZ"/>
        </w:rPr>
        <w:t>са</w:t>
      </w:r>
      <w:r w:rsidRPr="000E4B3A">
        <w:rPr>
          <w:color w:val="000000"/>
          <w:szCs w:val="28"/>
          <w:lang w:val="kk-KZ"/>
        </w:rPr>
        <w:t xml:space="preserve"> [1], ал жалпы өлім-жітім құрылымында қан айналымы жүйесі ауруларының үлесі 22,3 пайызға жет</w:t>
      </w:r>
      <w:r w:rsidR="002721F4">
        <w:rPr>
          <w:color w:val="000000"/>
          <w:szCs w:val="28"/>
          <w:lang w:val="kk-KZ"/>
        </w:rPr>
        <w:t>кен</w:t>
      </w:r>
      <w:r w:rsidRPr="000E4B3A">
        <w:rPr>
          <w:color w:val="000000"/>
          <w:szCs w:val="28"/>
          <w:lang w:val="kk-KZ"/>
        </w:rPr>
        <w:t xml:space="preserve"> [2]. Аталған жағдайлар ЖФ-ны елдегі жүрек-қан тамыр асқынуларының жиілігін арттыруға және мерзімінен бұрын өлім-жітімге қосқан үлесті ұлғайтуға қабілетті клиникалық және әлеуметтік маңызы жоғары патология ретінде қарастыруға мүмкіндік береді</w:t>
      </w:r>
      <w:r w:rsidR="002B78CC" w:rsidRPr="000E4B3A">
        <w:rPr>
          <w:color w:val="000000"/>
          <w:szCs w:val="28"/>
          <w:lang w:val="kk-KZ"/>
        </w:rPr>
        <w:t>.</w:t>
      </w:r>
    </w:p>
    <w:p w14:paraId="2F590958" w14:textId="4ADCE6A5" w:rsidR="002B78CC" w:rsidRPr="00780BAC" w:rsidRDefault="00917925" w:rsidP="00A6647D">
      <w:pPr>
        <w:pStyle w:val="af5"/>
        <w:spacing w:before="43"/>
        <w:ind w:left="142" w:right="283" w:firstLine="566"/>
        <w:rPr>
          <w:rFonts w:ascii="Times New Roman" w:hAnsi="Times New Roman" w:cs="Times New Roman"/>
          <w:color w:val="000000"/>
          <w:lang w:val="kk-KZ"/>
        </w:rPr>
      </w:pPr>
      <w:r w:rsidRPr="00917925">
        <w:rPr>
          <w:rFonts w:ascii="Times New Roman" w:hAnsi="Times New Roman" w:cs="Times New Roman"/>
          <w:color w:val="000000"/>
          <w:lang w:val="kk-KZ"/>
        </w:rPr>
        <w:lastRenderedPageBreak/>
        <w:t xml:space="preserve">Жүрекшелер фибрилляциясын ерте диагностикалау болжамды жақсартудың және жүрек-қан тамыр асқынуларының алдын алудың негізгі факторларының бірі </w:t>
      </w:r>
      <w:r w:rsidR="002721F4">
        <w:rPr>
          <w:rFonts w:ascii="Times New Roman" w:hAnsi="Times New Roman" w:cs="Times New Roman"/>
          <w:color w:val="000000"/>
          <w:lang w:val="kk-KZ"/>
        </w:rPr>
        <w:t>болып табылады.</w:t>
      </w:r>
      <w:r w:rsidRPr="00917925">
        <w:rPr>
          <w:rFonts w:ascii="Times New Roman" w:hAnsi="Times New Roman" w:cs="Times New Roman"/>
          <w:color w:val="000000"/>
          <w:lang w:val="kk-KZ"/>
        </w:rPr>
        <w:t xml:space="preserve"> </w:t>
      </w:r>
      <w:r w:rsidR="002721F4">
        <w:rPr>
          <w:rFonts w:ascii="Times New Roman" w:hAnsi="Times New Roman" w:cs="Times New Roman"/>
          <w:color w:val="000000"/>
          <w:lang w:val="kk-KZ"/>
        </w:rPr>
        <w:t>С</w:t>
      </w:r>
      <w:r w:rsidRPr="00917925">
        <w:rPr>
          <w:rFonts w:ascii="Times New Roman" w:hAnsi="Times New Roman" w:cs="Times New Roman"/>
          <w:color w:val="000000"/>
          <w:lang w:val="kk-KZ"/>
        </w:rPr>
        <w:t>ондықтан заманауи клиникалық құжаттарда ЖФ-ны уақтылы анықтау мен науқастарды басқару тактикасын оңтайландыр</w:t>
      </w:r>
      <w:r w:rsidR="002721F4">
        <w:rPr>
          <w:rFonts w:ascii="Times New Roman" w:hAnsi="Times New Roman" w:cs="Times New Roman"/>
          <w:color w:val="000000"/>
          <w:lang w:val="kk-KZ"/>
        </w:rPr>
        <w:t>у</w:t>
      </w:r>
      <w:r w:rsidRPr="00917925">
        <w:rPr>
          <w:rFonts w:ascii="Times New Roman" w:hAnsi="Times New Roman" w:cs="Times New Roman"/>
          <w:color w:val="000000"/>
          <w:lang w:val="kk-KZ"/>
        </w:rPr>
        <w:t xml:space="preserve">, әсіресе жоғары қауіп топтарында, </w:t>
      </w:r>
      <w:r w:rsidR="00C63412" w:rsidRPr="00C63412">
        <w:rPr>
          <w:rFonts w:ascii="Times New Roman" w:hAnsi="Times New Roman" w:cs="Times New Roman"/>
          <w:color w:val="000000"/>
          <w:lang w:val="kk-KZ"/>
        </w:rPr>
        <w:t>аса маңызды екендігі ерекше аталып көрсетіледі</w:t>
      </w:r>
      <w:r w:rsidR="00C63412">
        <w:rPr>
          <w:rFonts w:ascii="Times New Roman" w:hAnsi="Times New Roman" w:cs="Times New Roman"/>
          <w:color w:val="000000"/>
          <w:lang w:val="kk-KZ"/>
        </w:rPr>
        <w:t xml:space="preserve"> </w:t>
      </w:r>
      <w:r w:rsidRPr="00917925">
        <w:rPr>
          <w:rFonts w:ascii="Times New Roman" w:hAnsi="Times New Roman" w:cs="Times New Roman"/>
          <w:color w:val="000000"/>
          <w:lang w:val="kk-KZ"/>
        </w:rPr>
        <w:t xml:space="preserve">[87,88]. Маңызды практикалық мәселе </w:t>
      </w:r>
      <w:r w:rsidR="00C63412" w:rsidRPr="00C63412">
        <w:rPr>
          <w:rFonts w:ascii="Times New Roman" w:hAnsi="Times New Roman" w:cs="Times New Roman"/>
          <w:color w:val="000000"/>
          <w:lang w:val="kk-KZ"/>
        </w:rPr>
        <w:t xml:space="preserve">- </w:t>
      </w:r>
      <w:r w:rsidRPr="00917925">
        <w:rPr>
          <w:rFonts w:ascii="Times New Roman" w:hAnsi="Times New Roman" w:cs="Times New Roman"/>
          <w:color w:val="000000"/>
          <w:lang w:val="kk-KZ"/>
        </w:rPr>
        <w:t>ЖФ-ның жиі жасырын өтіп</w:t>
      </w:r>
      <w:r w:rsidR="00C63412">
        <w:rPr>
          <w:rFonts w:ascii="Times New Roman" w:hAnsi="Times New Roman" w:cs="Times New Roman"/>
          <w:color w:val="000000"/>
          <w:lang w:val="kk-KZ"/>
        </w:rPr>
        <w:t xml:space="preserve"> </w:t>
      </w:r>
      <w:r w:rsidRPr="00917925">
        <w:rPr>
          <w:rFonts w:ascii="Times New Roman" w:hAnsi="Times New Roman" w:cs="Times New Roman"/>
          <w:color w:val="000000"/>
          <w:lang w:val="kk-KZ"/>
        </w:rPr>
        <w:t>науқас байқам</w:t>
      </w:r>
      <w:r w:rsidR="00C63412">
        <w:rPr>
          <w:rFonts w:ascii="Times New Roman" w:hAnsi="Times New Roman" w:cs="Times New Roman"/>
          <w:color w:val="000000"/>
          <w:lang w:val="kk-KZ"/>
        </w:rPr>
        <w:t>айды</w:t>
      </w:r>
      <w:r w:rsidRPr="00917925">
        <w:rPr>
          <w:rFonts w:ascii="Times New Roman" w:hAnsi="Times New Roman" w:cs="Times New Roman"/>
          <w:color w:val="000000"/>
          <w:lang w:val="kk-KZ"/>
        </w:rPr>
        <w:t xml:space="preserve"> әдетте тек электрокардиографиялық мониторинг кезінде белгісіз эпизодтар</w:t>
      </w:r>
      <w:r w:rsidR="00C63412">
        <w:rPr>
          <w:rFonts w:ascii="Times New Roman" w:hAnsi="Times New Roman" w:cs="Times New Roman"/>
          <w:color w:val="000000"/>
          <w:lang w:val="kk-KZ"/>
        </w:rPr>
        <w:t xml:space="preserve"> түрінде байқалады</w:t>
      </w:r>
      <w:r w:rsidRPr="00917925">
        <w:rPr>
          <w:rFonts w:ascii="Times New Roman" w:hAnsi="Times New Roman" w:cs="Times New Roman"/>
          <w:color w:val="000000"/>
          <w:lang w:val="kk-KZ"/>
        </w:rPr>
        <w:t xml:space="preserve">[88]. Бақылау зерттеулері мен тіркелімдердің деректері бойынша ЖФ-ның белгісіз түрлері </w:t>
      </w:r>
      <w:r w:rsidR="00C63412">
        <w:rPr>
          <w:rFonts w:ascii="Times New Roman" w:hAnsi="Times New Roman" w:cs="Times New Roman"/>
          <w:color w:val="000000"/>
          <w:lang w:val="kk-KZ"/>
        </w:rPr>
        <w:t>көп тараған, б</w:t>
      </w:r>
      <w:r w:rsidR="00C63412" w:rsidRPr="00C63412">
        <w:rPr>
          <w:rFonts w:ascii="Times New Roman" w:hAnsi="Times New Roman" w:cs="Times New Roman"/>
          <w:color w:val="000000"/>
          <w:lang w:val="kk-KZ"/>
        </w:rPr>
        <w:t xml:space="preserve">ұл құбылыс әсіресе егде жастағы науқастарда жиі кездеседі </w:t>
      </w:r>
      <w:r w:rsidRPr="00917925">
        <w:rPr>
          <w:rFonts w:ascii="Times New Roman" w:hAnsi="Times New Roman" w:cs="Times New Roman"/>
          <w:color w:val="000000"/>
          <w:lang w:val="kk-KZ"/>
        </w:rPr>
        <w:t xml:space="preserve">[89–91]. </w:t>
      </w:r>
      <w:r w:rsidRPr="00FB223E">
        <w:rPr>
          <w:rFonts w:ascii="Times New Roman" w:hAnsi="Times New Roman" w:cs="Times New Roman"/>
          <w:color w:val="000000" w:themeColor="text1"/>
          <w:lang w:val="kk-KZ"/>
        </w:rPr>
        <w:t xml:space="preserve">Бұл </w:t>
      </w:r>
      <w:r w:rsidR="00C63412" w:rsidRPr="00FB223E">
        <w:rPr>
          <w:rFonts w:ascii="Times New Roman" w:hAnsi="Times New Roman" w:cs="Times New Roman"/>
          <w:color w:val="000000" w:themeColor="text1"/>
          <w:lang w:val="kk-KZ"/>
        </w:rPr>
        <w:t>жағдайда</w:t>
      </w:r>
      <w:r w:rsidRPr="00FB223E">
        <w:rPr>
          <w:rFonts w:ascii="Times New Roman" w:hAnsi="Times New Roman" w:cs="Times New Roman"/>
          <w:color w:val="000000" w:themeColor="text1"/>
          <w:lang w:val="kk-KZ"/>
        </w:rPr>
        <w:t xml:space="preserve"> шағымдардың </w:t>
      </w:r>
      <w:r w:rsidR="00C63412" w:rsidRPr="00FB223E">
        <w:rPr>
          <w:rFonts w:ascii="Times New Roman" w:hAnsi="Times New Roman" w:cs="Times New Roman"/>
          <w:color w:val="000000" w:themeColor="text1"/>
          <w:lang w:val="kk-KZ"/>
        </w:rPr>
        <w:t>жоқтығы</w:t>
      </w:r>
      <w:r w:rsidRPr="00FB223E">
        <w:rPr>
          <w:rFonts w:ascii="Times New Roman" w:hAnsi="Times New Roman" w:cs="Times New Roman"/>
          <w:color w:val="000000" w:themeColor="text1"/>
          <w:lang w:val="kk-KZ"/>
        </w:rPr>
        <w:t xml:space="preserve"> қауіптің жоқтығын білдірмейді: мета-аналитикалық деректер жасырын, </w:t>
      </w:r>
      <w:r w:rsidR="00C63412" w:rsidRPr="00FB223E">
        <w:rPr>
          <w:rFonts w:ascii="Times New Roman" w:hAnsi="Times New Roman" w:cs="Times New Roman"/>
          <w:color w:val="000000" w:themeColor="text1"/>
          <w:lang w:val="kk-KZ"/>
        </w:rPr>
        <w:t>о</w:t>
      </w:r>
      <w:r w:rsidRPr="00FB223E">
        <w:rPr>
          <w:rFonts w:ascii="Times New Roman" w:hAnsi="Times New Roman" w:cs="Times New Roman"/>
          <w:color w:val="000000" w:themeColor="text1"/>
          <w:lang w:val="kk-KZ"/>
        </w:rPr>
        <w:t>ның ішінде құрылғылармен</w:t>
      </w:r>
      <w:r w:rsidR="00FB223E" w:rsidRPr="00FB223E">
        <w:rPr>
          <w:rFonts w:ascii="Times New Roman" w:hAnsi="Times New Roman" w:cs="Times New Roman"/>
          <w:color w:val="000000" w:themeColor="text1"/>
          <w:lang w:val="kk-KZ"/>
        </w:rPr>
        <w:t xml:space="preserve"> ғана</w:t>
      </w:r>
      <w:r w:rsidRPr="00FB223E">
        <w:rPr>
          <w:rFonts w:ascii="Times New Roman" w:hAnsi="Times New Roman" w:cs="Times New Roman"/>
          <w:color w:val="000000" w:themeColor="text1"/>
          <w:lang w:val="kk-KZ"/>
        </w:rPr>
        <w:t xml:space="preserve"> анықталатын ЖФ эпизодтарының инсульт </w:t>
      </w:r>
      <w:r w:rsidR="00C63412" w:rsidRPr="00FB223E">
        <w:rPr>
          <w:rFonts w:ascii="Times New Roman" w:hAnsi="Times New Roman" w:cs="Times New Roman"/>
          <w:color w:val="000000" w:themeColor="text1"/>
          <w:lang w:val="kk-KZ"/>
        </w:rPr>
        <w:t xml:space="preserve">қаупінің </w:t>
      </w:r>
      <w:r w:rsidRPr="00FB223E">
        <w:rPr>
          <w:rFonts w:ascii="Times New Roman" w:hAnsi="Times New Roman" w:cs="Times New Roman"/>
          <w:color w:val="000000" w:themeColor="text1"/>
          <w:lang w:val="kk-KZ"/>
        </w:rPr>
        <w:t xml:space="preserve">жоғарылауымен байланысын </w:t>
      </w:r>
      <w:r w:rsidR="00FB223E" w:rsidRPr="00FB223E">
        <w:rPr>
          <w:rFonts w:ascii="Times New Roman" w:hAnsi="Times New Roman" w:cs="Times New Roman"/>
          <w:color w:val="000000" w:themeColor="text1"/>
          <w:lang w:val="kk-KZ"/>
        </w:rPr>
        <w:t xml:space="preserve">екенін </w:t>
      </w:r>
      <w:r w:rsidRPr="00FB223E">
        <w:rPr>
          <w:rFonts w:ascii="Times New Roman" w:hAnsi="Times New Roman" w:cs="Times New Roman"/>
          <w:color w:val="000000" w:themeColor="text1"/>
          <w:lang w:val="kk-KZ"/>
        </w:rPr>
        <w:t>растайды,</w:t>
      </w:r>
      <w:r w:rsidR="00FB223E" w:rsidRPr="00FB223E">
        <w:rPr>
          <w:rFonts w:ascii="Times New Roman" w:hAnsi="Times New Roman" w:cs="Times New Roman"/>
          <w:color w:val="000000" w:themeColor="text1"/>
          <w:lang w:val="kk-KZ"/>
        </w:rPr>
        <w:t xml:space="preserve"> бұл тамырлық</w:t>
      </w:r>
      <w:r w:rsidRPr="00FB223E">
        <w:rPr>
          <w:rFonts w:ascii="Times New Roman" w:hAnsi="Times New Roman" w:cs="Times New Roman"/>
          <w:color w:val="000000" w:themeColor="text1"/>
          <w:lang w:val="kk-KZ"/>
        </w:rPr>
        <w:t xml:space="preserve"> </w:t>
      </w:r>
      <w:r w:rsidR="00FB223E" w:rsidRPr="00FB223E">
        <w:rPr>
          <w:rFonts w:ascii="Times New Roman" w:hAnsi="Times New Roman" w:cs="Times New Roman"/>
          <w:color w:val="000000" w:themeColor="text1"/>
          <w:lang w:val="kk-KZ"/>
        </w:rPr>
        <w:t xml:space="preserve">асқынулары жоғары </w:t>
      </w:r>
      <w:r w:rsidRPr="00FB223E">
        <w:rPr>
          <w:rFonts w:ascii="Times New Roman" w:hAnsi="Times New Roman" w:cs="Times New Roman"/>
          <w:color w:val="000000" w:themeColor="text1"/>
          <w:lang w:val="kk-KZ"/>
        </w:rPr>
        <w:t xml:space="preserve">науқастарда ырғақ бұзылыстарын </w:t>
      </w:r>
      <w:r w:rsidR="00FB223E">
        <w:rPr>
          <w:rFonts w:ascii="Times New Roman" w:hAnsi="Times New Roman" w:cs="Times New Roman"/>
          <w:color w:val="000000" w:themeColor="text1"/>
          <w:lang w:val="kk-KZ"/>
        </w:rPr>
        <w:t xml:space="preserve">арнайы </w:t>
      </w:r>
      <w:r w:rsidRPr="00FB223E">
        <w:rPr>
          <w:rFonts w:ascii="Times New Roman" w:hAnsi="Times New Roman" w:cs="Times New Roman"/>
          <w:color w:val="000000" w:themeColor="text1"/>
          <w:lang w:val="kk-KZ"/>
        </w:rPr>
        <w:t>анықтауды</w:t>
      </w:r>
      <w:r w:rsidR="00FB223E" w:rsidRPr="00FB223E">
        <w:rPr>
          <w:rFonts w:ascii="Times New Roman" w:hAnsi="Times New Roman" w:cs="Times New Roman"/>
          <w:color w:val="000000" w:themeColor="text1"/>
          <w:lang w:val="kk-KZ"/>
        </w:rPr>
        <w:t>ң маңызд</w:t>
      </w:r>
      <w:r w:rsidR="00FB223E">
        <w:rPr>
          <w:rFonts w:ascii="Times New Roman" w:hAnsi="Times New Roman" w:cs="Times New Roman"/>
          <w:color w:val="000000" w:themeColor="text1"/>
          <w:lang w:val="kk-KZ"/>
        </w:rPr>
        <w:t>ы екенін</w:t>
      </w:r>
      <w:r w:rsidR="00FB223E" w:rsidRPr="00FB223E">
        <w:rPr>
          <w:rFonts w:ascii="Times New Roman" w:hAnsi="Times New Roman" w:cs="Times New Roman"/>
          <w:color w:val="000000" w:themeColor="text1"/>
          <w:lang w:val="kk-KZ"/>
        </w:rPr>
        <w:t xml:space="preserve"> көрсетеді</w:t>
      </w:r>
      <w:r w:rsidRPr="00FB223E">
        <w:rPr>
          <w:rFonts w:ascii="Times New Roman" w:hAnsi="Times New Roman" w:cs="Times New Roman"/>
          <w:color w:val="000000" w:themeColor="text1"/>
          <w:lang w:val="kk-KZ"/>
        </w:rPr>
        <w:t xml:space="preserve"> [92, 93]. </w:t>
      </w:r>
      <w:r w:rsidRPr="00253C6E">
        <w:rPr>
          <w:rFonts w:ascii="Times New Roman" w:hAnsi="Times New Roman" w:cs="Times New Roman"/>
          <w:color w:val="000000" w:themeColor="text1"/>
          <w:lang w:val="kk-KZ"/>
        </w:rPr>
        <w:t xml:space="preserve">Симптомдардың өзгермелілігі мен ерекше еместігі қосымша қиындықтар туғызады, </w:t>
      </w:r>
      <w:r w:rsidR="00FB223E" w:rsidRPr="00253C6E">
        <w:rPr>
          <w:rFonts w:ascii="Times New Roman" w:hAnsi="Times New Roman" w:cs="Times New Roman"/>
          <w:color w:val="000000" w:themeColor="text1"/>
          <w:lang w:val="kk-KZ"/>
        </w:rPr>
        <w:t xml:space="preserve">сондықтан </w:t>
      </w:r>
      <w:r w:rsidRPr="00253C6E">
        <w:rPr>
          <w:rFonts w:ascii="Times New Roman" w:hAnsi="Times New Roman" w:cs="Times New Roman"/>
          <w:color w:val="000000" w:themeColor="text1"/>
          <w:lang w:val="kk-KZ"/>
        </w:rPr>
        <w:t xml:space="preserve">тек шағымдарға сүйену сенімді диагностиканы қамтамасыз етпейді [94]. </w:t>
      </w:r>
      <w:r w:rsidR="00253C6E" w:rsidRPr="00253C6E">
        <w:rPr>
          <w:rFonts w:ascii="Times New Roman" w:hAnsi="Times New Roman" w:cs="Times New Roman"/>
          <w:color w:val="000000" w:themeColor="text1"/>
          <w:lang w:val="kk-KZ"/>
        </w:rPr>
        <w:t>Ауру белгілері байқалған кезде де</w:t>
      </w:r>
      <w:r w:rsidRPr="00253C6E">
        <w:rPr>
          <w:rFonts w:ascii="Times New Roman" w:hAnsi="Times New Roman" w:cs="Times New Roman"/>
          <w:color w:val="000000" w:themeColor="text1"/>
          <w:lang w:val="kk-KZ"/>
        </w:rPr>
        <w:t xml:space="preserve"> эпизодтардың бір бөлігі клиникалық тұрғыдан «көрінбей» қалып, тек ұзақ мерзімді мониторинг кезінде </w:t>
      </w:r>
      <w:r w:rsidR="00FB223E" w:rsidRPr="00253C6E">
        <w:rPr>
          <w:rFonts w:ascii="Times New Roman" w:hAnsi="Times New Roman" w:cs="Times New Roman"/>
          <w:color w:val="000000" w:themeColor="text1"/>
          <w:lang w:val="kk-KZ"/>
        </w:rPr>
        <w:t xml:space="preserve">ғана </w:t>
      </w:r>
      <w:r w:rsidRPr="00253C6E">
        <w:rPr>
          <w:rFonts w:ascii="Times New Roman" w:hAnsi="Times New Roman" w:cs="Times New Roman"/>
          <w:color w:val="000000" w:themeColor="text1"/>
          <w:lang w:val="kk-KZ"/>
        </w:rPr>
        <w:t xml:space="preserve">тіркелуі мүмкін, бұл ЖФ-ны </w:t>
      </w:r>
      <w:r w:rsidR="00253C6E" w:rsidRPr="00253C6E">
        <w:rPr>
          <w:rFonts w:ascii="Times New Roman" w:hAnsi="Times New Roman" w:cs="Times New Roman"/>
          <w:color w:val="000000" w:themeColor="text1"/>
          <w:lang w:val="kk-KZ"/>
        </w:rPr>
        <w:t>растау</w:t>
      </w:r>
      <w:r w:rsidRPr="00253C6E">
        <w:rPr>
          <w:rFonts w:ascii="Times New Roman" w:hAnsi="Times New Roman" w:cs="Times New Roman"/>
          <w:color w:val="000000" w:themeColor="text1"/>
          <w:lang w:val="kk-KZ"/>
        </w:rPr>
        <w:t xml:space="preserve"> үшін ұзақ мерзімді ЭКГ-тіркеудің</w:t>
      </w:r>
      <w:r w:rsidR="00253C6E" w:rsidRPr="00253C6E">
        <w:rPr>
          <w:rFonts w:ascii="Times New Roman" w:hAnsi="Times New Roman" w:cs="Times New Roman"/>
          <w:color w:val="000000" w:themeColor="text1"/>
          <w:lang w:val="kk-KZ"/>
        </w:rPr>
        <w:t xml:space="preserve"> қажеттілігін </w:t>
      </w:r>
      <w:r w:rsidRPr="00253C6E">
        <w:rPr>
          <w:rFonts w:ascii="Times New Roman" w:hAnsi="Times New Roman" w:cs="Times New Roman"/>
          <w:color w:val="000000" w:themeColor="text1"/>
          <w:lang w:val="kk-KZ"/>
        </w:rPr>
        <w:t>а</w:t>
      </w:r>
      <w:r w:rsidR="00FB223E" w:rsidRPr="00253C6E">
        <w:rPr>
          <w:rFonts w:ascii="Times New Roman" w:hAnsi="Times New Roman" w:cs="Times New Roman"/>
          <w:color w:val="000000" w:themeColor="text1"/>
          <w:lang w:val="kk-KZ"/>
        </w:rPr>
        <w:t>йқын</w:t>
      </w:r>
      <w:r w:rsidRPr="00253C6E">
        <w:rPr>
          <w:rFonts w:ascii="Times New Roman" w:hAnsi="Times New Roman" w:cs="Times New Roman"/>
          <w:color w:val="000000" w:themeColor="text1"/>
          <w:lang w:val="kk-KZ"/>
        </w:rPr>
        <w:t xml:space="preserve"> көрсетеді [95,96]. </w:t>
      </w:r>
      <w:r w:rsidRPr="00917925">
        <w:rPr>
          <w:rFonts w:ascii="Times New Roman" w:hAnsi="Times New Roman" w:cs="Times New Roman"/>
          <w:color w:val="000000"/>
          <w:lang w:val="kk-KZ"/>
        </w:rPr>
        <w:t xml:space="preserve">Осыған байланысты ЖФ-ны сенімді растау </w:t>
      </w:r>
      <w:r w:rsidR="00253C6E">
        <w:rPr>
          <w:rFonts w:ascii="Times New Roman" w:hAnsi="Times New Roman" w:cs="Times New Roman"/>
          <w:color w:val="000000"/>
          <w:lang w:val="kk-KZ"/>
        </w:rPr>
        <w:t xml:space="preserve">үшін </w:t>
      </w:r>
      <w:r w:rsidRPr="00917925">
        <w:rPr>
          <w:rFonts w:ascii="Times New Roman" w:hAnsi="Times New Roman" w:cs="Times New Roman"/>
          <w:color w:val="000000"/>
          <w:lang w:val="kk-KZ"/>
        </w:rPr>
        <w:t xml:space="preserve">электрокардиографиялық </w:t>
      </w:r>
      <w:r w:rsidR="00253C6E">
        <w:rPr>
          <w:rFonts w:ascii="Times New Roman" w:hAnsi="Times New Roman" w:cs="Times New Roman"/>
          <w:color w:val="000000"/>
          <w:lang w:val="kk-KZ"/>
        </w:rPr>
        <w:t xml:space="preserve">бақылау </w:t>
      </w:r>
      <w:r w:rsidRPr="00917925">
        <w:rPr>
          <w:rFonts w:ascii="Times New Roman" w:hAnsi="Times New Roman" w:cs="Times New Roman"/>
          <w:color w:val="000000"/>
          <w:lang w:val="kk-KZ"/>
        </w:rPr>
        <w:t xml:space="preserve">кезінде аритмия эпизодын </w:t>
      </w:r>
      <w:r w:rsidR="00253C6E">
        <w:rPr>
          <w:rFonts w:ascii="Times New Roman" w:hAnsi="Times New Roman" w:cs="Times New Roman"/>
          <w:color w:val="000000"/>
          <w:lang w:val="kk-KZ"/>
        </w:rPr>
        <w:t>тіркеу</w:t>
      </w:r>
      <w:r w:rsidRPr="00917925">
        <w:rPr>
          <w:rFonts w:ascii="Times New Roman" w:hAnsi="Times New Roman" w:cs="Times New Roman"/>
          <w:color w:val="000000"/>
          <w:lang w:val="kk-KZ"/>
        </w:rPr>
        <w:t xml:space="preserve"> қажет </w:t>
      </w:r>
      <w:r w:rsidR="00253C6E">
        <w:rPr>
          <w:rFonts w:ascii="Times New Roman" w:hAnsi="Times New Roman" w:cs="Times New Roman"/>
          <w:color w:val="000000"/>
          <w:lang w:val="kk-KZ"/>
        </w:rPr>
        <w:t>болады.</w:t>
      </w:r>
      <w:r w:rsidRPr="00917925">
        <w:rPr>
          <w:rFonts w:ascii="Times New Roman" w:hAnsi="Times New Roman" w:cs="Times New Roman"/>
          <w:color w:val="000000"/>
          <w:lang w:val="kk-KZ"/>
        </w:rPr>
        <w:t xml:space="preserve"> </w:t>
      </w:r>
      <w:r w:rsidR="00253C6E">
        <w:rPr>
          <w:rFonts w:ascii="Times New Roman" w:hAnsi="Times New Roman" w:cs="Times New Roman"/>
          <w:color w:val="000000"/>
          <w:lang w:val="kk-KZ"/>
        </w:rPr>
        <w:t>Сонымен қатар,</w:t>
      </w:r>
      <w:r w:rsidRPr="00917925">
        <w:rPr>
          <w:rFonts w:ascii="Times New Roman" w:hAnsi="Times New Roman" w:cs="Times New Roman"/>
          <w:color w:val="000000"/>
          <w:lang w:val="kk-KZ"/>
        </w:rPr>
        <w:t xml:space="preserve"> анықталмаған жағдайлардың үле</w:t>
      </w:r>
      <w:r w:rsidR="00253C6E">
        <w:rPr>
          <w:rFonts w:ascii="Times New Roman" w:hAnsi="Times New Roman" w:cs="Times New Roman"/>
          <w:color w:val="000000"/>
          <w:lang w:val="kk-KZ"/>
        </w:rPr>
        <w:t>сін</w:t>
      </w:r>
      <w:r w:rsidRPr="00917925">
        <w:rPr>
          <w:rFonts w:ascii="Times New Roman" w:hAnsi="Times New Roman" w:cs="Times New Roman"/>
          <w:color w:val="000000"/>
          <w:lang w:val="kk-KZ"/>
        </w:rPr>
        <w:t xml:space="preserve"> </w:t>
      </w:r>
      <w:r w:rsidR="00253C6E">
        <w:rPr>
          <w:rFonts w:ascii="Times New Roman" w:hAnsi="Times New Roman" w:cs="Times New Roman"/>
          <w:color w:val="000000"/>
          <w:lang w:val="kk-KZ"/>
        </w:rPr>
        <w:t>азайту</w:t>
      </w:r>
      <w:r w:rsidRPr="00917925">
        <w:rPr>
          <w:rFonts w:ascii="Times New Roman" w:hAnsi="Times New Roman" w:cs="Times New Roman"/>
          <w:color w:val="000000"/>
          <w:lang w:val="kk-KZ"/>
        </w:rPr>
        <w:t xml:space="preserve"> </w:t>
      </w:r>
      <w:r w:rsidR="00253C6E">
        <w:rPr>
          <w:rFonts w:ascii="Times New Roman" w:hAnsi="Times New Roman" w:cs="Times New Roman"/>
          <w:color w:val="000000"/>
          <w:lang w:val="kk-KZ"/>
        </w:rPr>
        <w:t>мақсатында</w:t>
      </w:r>
      <w:r w:rsidR="00685725">
        <w:rPr>
          <w:rFonts w:ascii="Times New Roman" w:hAnsi="Times New Roman" w:cs="Times New Roman"/>
          <w:color w:val="000000"/>
          <w:lang w:val="kk-KZ"/>
        </w:rPr>
        <w:t>,</w:t>
      </w:r>
      <w:r w:rsidR="00253C6E">
        <w:rPr>
          <w:rFonts w:ascii="Times New Roman" w:hAnsi="Times New Roman" w:cs="Times New Roman"/>
          <w:color w:val="000000"/>
          <w:lang w:val="kk-KZ"/>
        </w:rPr>
        <w:t xml:space="preserve"> егде жастағы</w:t>
      </w:r>
      <w:r w:rsidRPr="00917925">
        <w:rPr>
          <w:rFonts w:ascii="Times New Roman" w:hAnsi="Times New Roman" w:cs="Times New Roman"/>
          <w:color w:val="000000"/>
          <w:lang w:val="kk-KZ"/>
        </w:rPr>
        <w:t xml:space="preserve"> </w:t>
      </w:r>
      <w:r w:rsidR="00253C6E">
        <w:rPr>
          <w:rFonts w:ascii="Times New Roman" w:hAnsi="Times New Roman" w:cs="Times New Roman"/>
          <w:color w:val="000000"/>
          <w:lang w:val="kk-KZ"/>
        </w:rPr>
        <w:t>пациенттер а</w:t>
      </w:r>
      <w:r w:rsidR="00685725">
        <w:rPr>
          <w:rFonts w:ascii="Times New Roman" w:hAnsi="Times New Roman" w:cs="Times New Roman"/>
          <w:color w:val="000000"/>
          <w:lang w:val="kk-KZ"/>
        </w:rPr>
        <w:t>расында жүргізілетін</w:t>
      </w:r>
      <w:r w:rsidRPr="00917925">
        <w:rPr>
          <w:rFonts w:ascii="Times New Roman" w:hAnsi="Times New Roman" w:cs="Times New Roman"/>
          <w:color w:val="000000"/>
          <w:lang w:val="kk-KZ"/>
        </w:rPr>
        <w:t xml:space="preserve"> скринингті қоса алғанда</w:t>
      </w:r>
      <w:r w:rsidR="00253C6E">
        <w:rPr>
          <w:rFonts w:ascii="Times New Roman" w:hAnsi="Times New Roman" w:cs="Times New Roman"/>
          <w:color w:val="000000"/>
          <w:lang w:val="kk-KZ"/>
        </w:rPr>
        <w:t>,</w:t>
      </w:r>
      <w:r w:rsidRPr="00917925">
        <w:rPr>
          <w:rFonts w:ascii="Times New Roman" w:hAnsi="Times New Roman" w:cs="Times New Roman"/>
          <w:color w:val="000000"/>
          <w:lang w:val="kk-KZ"/>
        </w:rPr>
        <w:t xml:space="preserve"> ЖФ-ны </w:t>
      </w:r>
      <w:r w:rsidR="00685725">
        <w:rPr>
          <w:rFonts w:ascii="Times New Roman" w:hAnsi="Times New Roman" w:cs="Times New Roman"/>
          <w:color w:val="000000"/>
          <w:lang w:val="kk-KZ"/>
        </w:rPr>
        <w:t xml:space="preserve">жоспарлы </w:t>
      </w:r>
      <w:r w:rsidRPr="00917925">
        <w:rPr>
          <w:rFonts w:ascii="Times New Roman" w:hAnsi="Times New Roman" w:cs="Times New Roman"/>
          <w:color w:val="000000"/>
          <w:lang w:val="kk-KZ"/>
        </w:rPr>
        <w:t xml:space="preserve">анықтау стратегияларын қолдану орынды </w:t>
      </w:r>
      <w:r w:rsidR="00253C6E">
        <w:rPr>
          <w:rFonts w:ascii="Times New Roman" w:hAnsi="Times New Roman" w:cs="Times New Roman"/>
          <w:color w:val="000000"/>
          <w:lang w:val="kk-KZ"/>
        </w:rPr>
        <w:t>болып табылады</w:t>
      </w:r>
      <w:r w:rsidR="00685725">
        <w:rPr>
          <w:rFonts w:ascii="Times New Roman" w:hAnsi="Times New Roman" w:cs="Times New Roman"/>
          <w:color w:val="000000"/>
          <w:lang w:val="kk-KZ"/>
        </w:rPr>
        <w:t xml:space="preserve">, өйткені олардың тиімділігі кездейсоқ таңдамалы </w:t>
      </w:r>
      <w:r w:rsidR="00685725" w:rsidRPr="00917925">
        <w:rPr>
          <w:rFonts w:ascii="Times New Roman" w:hAnsi="Times New Roman" w:cs="Times New Roman"/>
          <w:color w:val="000000"/>
          <w:lang w:val="kk-KZ"/>
        </w:rPr>
        <w:t>зерттеулерд</w:t>
      </w:r>
      <w:r w:rsidR="00685725">
        <w:rPr>
          <w:rFonts w:ascii="Times New Roman" w:hAnsi="Times New Roman" w:cs="Times New Roman"/>
          <w:color w:val="000000"/>
          <w:lang w:val="kk-KZ"/>
        </w:rPr>
        <w:t>е дәлелденген</w:t>
      </w:r>
      <w:r w:rsidR="00685725" w:rsidRPr="00917925">
        <w:rPr>
          <w:rFonts w:ascii="Times New Roman" w:hAnsi="Times New Roman" w:cs="Times New Roman"/>
          <w:color w:val="000000"/>
          <w:lang w:val="kk-KZ"/>
        </w:rPr>
        <w:t xml:space="preserve"> </w:t>
      </w:r>
      <w:r w:rsidRPr="00917925">
        <w:rPr>
          <w:rFonts w:ascii="Times New Roman" w:hAnsi="Times New Roman" w:cs="Times New Roman"/>
          <w:color w:val="000000"/>
          <w:lang w:val="kk-KZ"/>
        </w:rPr>
        <w:t>[96,97]. Синустық ырғақты ЖФ эпизодынан ажыратуға мүмкіндік беретін ЭКГ-белгілері, атап айтқанда синустық ырғақ кезінде P-толқындарының болуы мен RR-интервалдарының тұрақтылығы</w:t>
      </w:r>
      <w:r w:rsidR="00685725">
        <w:rPr>
          <w:rFonts w:ascii="Times New Roman" w:hAnsi="Times New Roman" w:cs="Times New Roman"/>
          <w:color w:val="000000"/>
          <w:lang w:val="kk-KZ"/>
        </w:rPr>
        <w:t>,</w:t>
      </w:r>
      <w:r w:rsidRPr="00917925">
        <w:rPr>
          <w:rFonts w:ascii="Times New Roman" w:hAnsi="Times New Roman" w:cs="Times New Roman"/>
          <w:color w:val="000000"/>
          <w:lang w:val="kk-KZ"/>
        </w:rPr>
        <w:t xml:space="preserve"> </w:t>
      </w:r>
      <w:r w:rsidR="00685725">
        <w:rPr>
          <w:rFonts w:ascii="Times New Roman" w:hAnsi="Times New Roman" w:cs="Times New Roman"/>
          <w:color w:val="000000"/>
          <w:lang w:val="kk-KZ"/>
        </w:rPr>
        <w:t xml:space="preserve">сондай </w:t>
      </w:r>
      <w:r w:rsidR="00685725" w:rsidRPr="00685725">
        <w:rPr>
          <w:rFonts w:ascii="Times New Roman" w:hAnsi="Times New Roman" w:cs="Times New Roman"/>
          <w:color w:val="000000"/>
          <w:lang w:val="kk-KZ"/>
        </w:rPr>
        <w:t>-</w:t>
      </w:r>
      <w:r w:rsidR="00685725">
        <w:rPr>
          <w:rFonts w:ascii="Times New Roman" w:hAnsi="Times New Roman" w:cs="Times New Roman"/>
          <w:color w:val="000000"/>
          <w:lang w:val="kk-KZ"/>
        </w:rPr>
        <w:t>ақ</w:t>
      </w:r>
      <w:r w:rsidRPr="00917925">
        <w:rPr>
          <w:rFonts w:ascii="Times New Roman" w:hAnsi="Times New Roman" w:cs="Times New Roman"/>
          <w:color w:val="000000"/>
          <w:lang w:val="kk-KZ"/>
        </w:rPr>
        <w:t xml:space="preserve"> ЖФ кезіндегі олардың </w:t>
      </w:r>
      <w:r w:rsidR="00685725">
        <w:rPr>
          <w:rFonts w:ascii="Times New Roman" w:hAnsi="Times New Roman" w:cs="Times New Roman"/>
          <w:color w:val="000000"/>
          <w:lang w:val="kk-KZ"/>
        </w:rPr>
        <w:t xml:space="preserve">ерекшеленетін </w:t>
      </w:r>
      <w:r w:rsidRPr="00917925">
        <w:rPr>
          <w:rFonts w:ascii="Times New Roman" w:hAnsi="Times New Roman" w:cs="Times New Roman"/>
          <w:color w:val="000000"/>
          <w:lang w:val="kk-KZ"/>
        </w:rPr>
        <w:t xml:space="preserve">өзгерістері 1.8-суретте </w:t>
      </w:r>
      <w:r w:rsidR="00685725">
        <w:rPr>
          <w:rFonts w:ascii="Times New Roman" w:hAnsi="Times New Roman" w:cs="Times New Roman"/>
          <w:color w:val="000000"/>
          <w:lang w:val="kk-KZ"/>
        </w:rPr>
        <w:t>көрсетілген.</w:t>
      </w:r>
    </w:p>
    <w:p w14:paraId="1F97A7D5" w14:textId="67042E21" w:rsidR="002B78CC" w:rsidRPr="00917925" w:rsidRDefault="00D44A2D" w:rsidP="00D44A2D">
      <w:pPr>
        <w:pStyle w:val="af5"/>
        <w:spacing w:before="43"/>
        <w:ind w:right="283"/>
        <w:rPr>
          <w:rFonts w:ascii="Times New Roman" w:hAnsi="Times New Roman" w:cs="Times New Roman"/>
          <w:lang w:val="kk-KZ"/>
        </w:rPr>
      </w:pPr>
      <w:r w:rsidRPr="00780BAC">
        <w:rPr>
          <w:rFonts w:ascii="Times New Roman" w:hAnsi="Times New Roman" w:cs="Times New Roman"/>
          <w:noProof/>
        </w:rPr>
        <w:lastRenderedPageBreak/>
        <w:drawing>
          <wp:anchor distT="0" distB="0" distL="114300" distR="114300" simplePos="0" relativeHeight="251664384" behindDoc="0" locked="0" layoutInCell="1" allowOverlap="1" wp14:anchorId="7702BF50" wp14:editId="71295863">
            <wp:simplePos x="0" y="0"/>
            <wp:positionH relativeFrom="column">
              <wp:posOffset>59690</wp:posOffset>
            </wp:positionH>
            <wp:positionV relativeFrom="paragraph">
              <wp:posOffset>235585</wp:posOffset>
            </wp:positionV>
            <wp:extent cx="5576570" cy="3623310"/>
            <wp:effectExtent l="0" t="0" r="0" b="0"/>
            <wp:wrapThrough wrapText="bothSides">
              <wp:wrapPolygon edited="0">
                <wp:start x="0" y="0"/>
                <wp:lineTo x="0" y="21502"/>
                <wp:lineTo x="21546" y="21502"/>
                <wp:lineTo x="21546" y="0"/>
                <wp:lineTo x="0" y="0"/>
              </wp:wrapPolygon>
            </wp:wrapThrough>
            <wp:docPr id="163998664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6570" cy="3623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AD846E" w14:textId="7A998546" w:rsidR="002B78CC" w:rsidRPr="00A87E91" w:rsidRDefault="00A87E91" w:rsidP="00A6647D">
      <w:pPr>
        <w:pStyle w:val="af5"/>
        <w:spacing w:before="13"/>
        <w:ind w:left="142" w:right="280"/>
        <w:jc w:val="center"/>
        <w:rPr>
          <w:rFonts w:ascii="Times New Roman" w:hAnsi="Times New Roman" w:cs="Times New Roman"/>
          <w:w w:val="90"/>
          <w:lang w:val="kk-KZ"/>
        </w:rPr>
      </w:pPr>
      <w:r w:rsidRPr="00A87E91">
        <w:rPr>
          <w:rFonts w:ascii="Times New Roman" w:hAnsi="Times New Roman" w:cs="Times New Roman"/>
          <w:spacing w:val="-2"/>
          <w:lang w:val="kk-KZ"/>
        </w:rPr>
        <w:t>1.8</w:t>
      </w:r>
      <w:r w:rsidR="006E3BEA" w:rsidRPr="006E3BEA">
        <w:rPr>
          <w:rFonts w:ascii="Times New Roman" w:hAnsi="Times New Roman" w:cs="Times New Roman"/>
          <w:spacing w:val="-2"/>
          <w:lang w:val="kk-KZ"/>
        </w:rPr>
        <w:t xml:space="preserve"> </w:t>
      </w:r>
      <w:r w:rsidRPr="00A87E91">
        <w:rPr>
          <w:rFonts w:ascii="Times New Roman" w:hAnsi="Times New Roman" w:cs="Times New Roman"/>
          <w:spacing w:val="-2"/>
          <w:lang w:val="kk-KZ"/>
        </w:rPr>
        <w:t>сурет</w:t>
      </w:r>
      <w:r w:rsidR="00685725" w:rsidRPr="00685725">
        <w:rPr>
          <w:rFonts w:ascii="Times New Roman" w:hAnsi="Times New Roman" w:cs="Times New Roman"/>
          <w:spacing w:val="-2"/>
          <w:lang w:val="kk-KZ"/>
        </w:rPr>
        <w:t xml:space="preserve"> -</w:t>
      </w:r>
      <w:r w:rsidRPr="00A87E91">
        <w:rPr>
          <w:rFonts w:ascii="Times New Roman" w:hAnsi="Times New Roman" w:cs="Times New Roman"/>
          <w:spacing w:val="-2"/>
          <w:lang w:val="kk-KZ"/>
        </w:rPr>
        <w:t xml:space="preserve"> Синустық ырғақ пен ЖФ эпизодтарына тән ЭКГ сигналдарының мысалдары (V2 тіркеуі). Қалыпты синустық ырғақта (жоғарғы график) R-шыңдары</w:t>
      </w:r>
      <w:r w:rsidR="004F7C3B">
        <w:rPr>
          <w:rFonts w:ascii="Times New Roman" w:hAnsi="Times New Roman" w:cs="Times New Roman"/>
          <w:spacing w:val="-2"/>
          <w:lang w:val="kk-KZ"/>
        </w:rPr>
        <w:t>ның</w:t>
      </w:r>
      <w:r w:rsidRPr="00A87E91">
        <w:rPr>
          <w:rFonts w:ascii="Times New Roman" w:hAnsi="Times New Roman" w:cs="Times New Roman"/>
          <w:spacing w:val="-2"/>
          <w:lang w:val="kk-KZ"/>
        </w:rPr>
        <w:t xml:space="preserve"> арасындағы аралықтар ұзындығы бірдейге жақын</w:t>
      </w:r>
      <w:r w:rsidR="004F7C3B">
        <w:rPr>
          <w:rFonts w:ascii="Times New Roman" w:hAnsi="Times New Roman" w:cs="Times New Roman"/>
          <w:spacing w:val="-2"/>
          <w:lang w:val="kk-KZ"/>
        </w:rPr>
        <w:t xml:space="preserve"> болып, </w:t>
      </w:r>
      <w:r w:rsidRPr="00A87E91">
        <w:rPr>
          <w:rFonts w:ascii="Times New Roman" w:hAnsi="Times New Roman" w:cs="Times New Roman"/>
          <w:spacing w:val="-2"/>
          <w:lang w:val="kk-KZ"/>
        </w:rPr>
        <w:t xml:space="preserve">P-толқындары </w:t>
      </w:r>
      <w:r w:rsidR="004F7C3B">
        <w:rPr>
          <w:rFonts w:ascii="Times New Roman" w:hAnsi="Times New Roman" w:cs="Times New Roman"/>
          <w:spacing w:val="-2"/>
          <w:lang w:val="kk-KZ"/>
        </w:rPr>
        <w:t xml:space="preserve">анық </w:t>
      </w:r>
      <w:r w:rsidRPr="00A87E91">
        <w:rPr>
          <w:rFonts w:ascii="Times New Roman" w:hAnsi="Times New Roman" w:cs="Times New Roman"/>
          <w:spacing w:val="-2"/>
          <w:lang w:val="kk-KZ"/>
        </w:rPr>
        <w:t>байқалады. ЖФ ырғағында (төменгі график) шың</w:t>
      </w:r>
      <w:r w:rsidR="004F7C3B">
        <w:rPr>
          <w:rFonts w:ascii="Times New Roman" w:hAnsi="Times New Roman" w:cs="Times New Roman"/>
          <w:spacing w:val="-2"/>
          <w:lang w:val="kk-KZ"/>
        </w:rPr>
        <w:t xml:space="preserve">дар арасындағы аралықтардың </w:t>
      </w:r>
      <w:r w:rsidRPr="00A87E91">
        <w:rPr>
          <w:rFonts w:ascii="Times New Roman" w:hAnsi="Times New Roman" w:cs="Times New Roman"/>
          <w:spacing w:val="-2"/>
          <w:lang w:val="kk-KZ"/>
        </w:rPr>
        <w:t>ұзындығы айтарлықтай өзгереді, ал P-толқындары болмайды</w:t>
      </w:r>
      <w:r w:rsidR="004F7C3B">
        <w:rPr>
          <w:rFonts w:ascii="Times New Roman" w:hAnsi="Times New Roman" w:cs="Times New Roman"/>
          <w:spacing w:val="-2"/>
          <w:lang w:val="kk-KZ"/>
        </w:rPr>
        <w:t xml:space="preserve"> немес</w:t>
      </w:r>
      <w:r w:rsidRPr="00A87E91">
        <w:rPr>
          <w:rFonts w:ascii="Times New Roman" w:hAnsi="Times New Roman" w:cs="Times New Roman"/>
          <w:spacing w:val="-2"/>
          <w:lang w:val="kk-KZ"/>
        </w:rPr>
        <w:t xml:space="preserve"> фибрилляция толқындарымен алмастырылады</w:t>
      </w:r>
      <w:r w:rsidR="002B78CC" w:rsidRPr="00A87E91">
        <w:rPr>
          <w:rFonts w:ascii="Times New Roman" w:hAnsi="Times New Roman" w:cs="Times New Roman"/>
          <w:w w:val="90"/>
          <w:lang w:val="kk-KZ"/>
        </w:rPr>
        <w:t>.</w:t>
      </w:r>
    </w:p>
    <w:p w14:paraId="1A34D926" w14:textId="77777777" w:rsidR="00245C43" w:rsidRPr="00A87E91" w:rsidRDefault="00245C43" w:rsidP="00A6647D">
      <w:pPr>
        <w:pStyle w:val="af5"/>
        <w:spacing w:before="13"/>
        <w:ind w:left="142" w:right="280"/>
        <w:jc w:val="center"/>
        <w:rPr>
          <w:rFonts w:ascii="Times New Roman" w:hAnsi="Times New Roman" w:cs="Times New Roman"/>
          <w:w w:val="90"/>
          <w:lang w:val="kk-KZ"/>
        </w:rPr>
      </w:pPr>
    </w:p>
    <w:p w14:paraId="6E09DC33" w14:textId="0B950D9E" w:rsidR="002B78CC" w:rsidRPr="001169E7" w:rsidRDefault="00D957C2" w:rsidP="00A6647D">
      <w:pPr>
        <w:pStyle w:val="af5"/>
        <w:ind w:left="142" w:right="283" w:firstLine="566"/>
        <w:rPr>
          <w:rFonts w:ascii="Times New Roman" w:hAnsi="Times New Roman" w:cs="Times New Roman"/>
          <w:color w:val="000000"/>
          <w:lang w:val="kk-KZ"/>
        </w:rPr>
      </w:pPr>
      <w:r w:rsidRPr="001169E7">
        <w:rPr>
          <w:rFonts w:ascii="Times New Roman" w:hAnsi="Times New Roman" w:cs="Times New Roman"/>
          <w:color w:val="000000"/>
          <w:lang w:val="kk-KZ"/>
        </w:rPr>
        <w:t xml:space="preserve">Жүрекшелер фибрилляциясын </w:t>
      </w:r>
      <w:r w:rsidR="00D26C6F">
        <w:rPr>
          <w:rFonts w:ascii="Times New Roman" w:hAnsi="Times New Roman" w:cs="Times New Roman"/>
          <w:color w:val="000000"/>
          <w:lang w:val="kk-KZ"/>
        </w:rPr>
        <w:t xml:space="preserve">растау </w:t>
      </w:r>
      <w:r w:rsidR="00B40B28" w:rsidRPr="001169E7">
        <w:rPr>
          <w:rFonts w:ascii="Times New Roman" w:hAnsi="Times New Roman" w:cs="Times New Roman"/>
          <w:color w:val="000000"/>
          <w:lang w:val="kk-KZ"/>
        </w:rPr>
        <w:t>электрокардиограмма</w:t>
      </w:r>
      <w:r w:rsidR="00B40B28">
        <w:rPr>
          <w:rFonts w:ascii="Times New Roman" w:hAnsi="Times New Roman" w:cs="Times New Roman"/>
          <w:color w:val="000000"/>
          <w:lang w:val="kk-KZ"/>
        </w:rPr>
        <w:t>да</w:t>
      </w:r>
      <w:r w:rsidR="00B40B28" w:rsidRPr="001169E7">
        <w:rPr>
          <w:rFonts w:ascii="Times New Roman" w:hAnsi="Times New Roman" w:cs="Times New Roman"/>
          <w:color w:val="000000"/>
          <w:lang w:val="kk-KZ"/>
        </w:rPr>
        <w:t xml:space="preserve"> </w:t>
      </w:r>
      <w:r w:rsidR="00B40B28">
        <w:rPr>
          <w:rFonts w:ascii="Times New Roman" w:hAnsi="Times New Roman" w:cs="Times New Roman"/>
          <w:color w:val="000000"/>
          <w:lang w:val="kk-KZ"/>
        </w:rPr>
        <w:t xml:space="preserve">тіркелген </w:t>
      </w:r>
      <w:r w:rsidRPr="001169E7">
        <w:rPr>
          <w:rFonts w:ascii="Times New Roman" w:hAnsi="Times New Roman" w:cs="Times New Roman"/>
          <w:color w:val="000000"/>
          <w:lang w:val="kk-KZ"/>
        </w:rPr>
        <w:t>аритмия эпизоды</w:t>
      </w:r>
      <w:r w:rsidR="00D26C6F">
        <w:rPr>
          <w:rFonts w:ascii="Times New Roman" w:hAnsi="Times New Roman" w:cs="Times New Roman"/>
          <w:color w:val="000000"/>
          <w:lang w:val="kk-KZ"/>
        </w:rPr>
        <w:t>н</w:t>
      </w:r>
      <w:r w:rsidR="00B40B28">
        <w:rPr>
          <w:rFonts w:ascii="Times New Roman" w:hAnsi="Times New Roman" w:cs="Times New Roman"/>
          <w:color w:val="000000"/>
          <w:lang w:val="kk-KZ"/>
        </w:rPr>
        <w:t xml:space="preserve">а </w:t>
      </w:r>
      <w:r w:rsidR="00D26C6F">
        <w:rPr>
          <w:rFonts w:ascii="Times New Roman" w:hAnsi="Times New Roman" w:cs="Times New Roman"/>
          <w:color w:val="000000"/>
          <w:lang w:val="kk-KZ"/>
        </w:rPr>
        <w:t>сүйенеді</w:t>
      </w:r>
      <w:r w:rsidRPr="001169E7">
        <w:rPr>
          <w:rFonts w:ascii="Times New Roman" w:hAnsi="Times New Roman" w:cs="Times New Roman"/>
          <w:color w:val="000000"/>
          <w:lang w:val="kk-KZ"/>
        </w:rPr>
        <w:t xml:space="preserve">. </w:t>
      </w:r>
      <w:r w:rsidR="00B40B28" w:rsidRPr="001169E7">
        <w:rPr>
          <w:rFonts w:ascii="Times New Roman" w:hAnsi="Times New Roman" w:cs="Times New Roman"/>
          <w:color w:val="000000"/>
          <w:lang w:val="kk-KZ"/>
        </w:rPr>
        <w:t>Жүрекшелер фибрилляциясын</w:t>
      </w:r>
      <w:r w:rsidR="00B40B28">
        <w:rPr>
          <w:rFonts w:ascii="Times New Roman" w:hAnsi="Times New Roman" w:cs="Times New Roman"/>
          <w:color w:val="000000"/>
          <w:lang w:val="kk-KZ"/>
        </w:rPr>
        <w:t xml:space="preserve"> </w:t>
      </w:r>
      <w:r w:rsidRPr="00D26C6F">
        <w:rPr>
          <w:rFonts w:ascii="Times New Roman" w:hAnsi="Times New Roman" w:cs="Times New Roman"/>
          <w:color w:val="000000" w:themeColor="text1"/>
          <w:lang w:val="kk-KZ"/>
        </w:rPr>
        <w:t>ЭКГ-ның қысқа фрагментінде</w:t>
      </w:r>
      <w:r w:rsidR="00B40B28">
        <w:rPr>
          <w:rFonts w:ascii="Times New Roman" w:hAnsi="Times New Roman" w:cs="Times New Roman"/>
          <w:color w:val="000000" w:themeColor="text1"/>
          <w:lang w:val="kk-KZ"/>
        </w:rPr>
        <w:t xml:space="preserve"> </w:t>
      </w:r>
      <w:r w:rsidRPr="00D26C6F">
        <w:rPr>
          <w:rFonts w:ascii="Times New Roman" w:hAnsi="Times New Roman" w:cs="Times New Roman"/>
          <w:color w:val="000000" w:themeColor="text1"/>
          <w:lang w:val="kk-KZ"/>
        </w:rPr>
        <w:t xml:space="preserve">тұрақты P тісшелерінің </w:t>
      </w:r>
      <w:r w:rsidR="00294E8C">
        <w:rPr>
          <w:rFonts w:ascii="Times New Roman" w:hAnsi="Times New Roman" w:cs="Times New Roman"/>
          <w:color w:val="000000" w:themeColor="text1"/>
          <w:lang w:val="kk-KZ"/>
        </w:rPr>
        <w:t>болмауы</w:t>
      </w:r>
      <w:r w:rsidRPr="00D26C6F">
        <w:rPr>
          <w:rFonts w:ascii="Times New Roman" w:hAnsi="Times New Roman" w:cs="Times New Roman"/>
          <w:color w:val="000000" w:themeColor="text1"/>
          <w:lang w:val="kk-KZ"/>
        </w:rPr>
        <w:t xml:space="preserve"> және RR-интервалдарының </w:t>
      </w:r>
      <w:r w:rsidR="00D26C6F" w:rsidRPr="00D26C6F">
        <w:rPr>
          <w:rFonts w:ascii="Times New Roman" w:hAnsi="Times New Roman" w:cs="Times New Roman"/>
          <w:color w:val="000000" w:themeColor="text1"/>
          <w:lang w:val="kk-KZ"/>
        </w:rPr>
        <w:t>тұрақсыз өзгеруімен</w:t>
      </w:r>
      <w:r w:rsidRPr="00D26C6F">
        <w:rPr>
          <w:rFonts w:ascii="Times New Roman" w:hAnsi="Times New Roman" w:cs="Times New Roman"/>
          <w:color w:val="000000" w:themeColor="text1"/>
          <w:lang w:val="kk-KZ"/>
        </w:rPr>
        <w:t xml:space="preserve"> көрінеді, ал жүрекше белсенділігі фибрилляциялық толқындар түрінде тіркелуі мүмкін</w:t>
      </w:r>
      <w:r w:rsidR="00D26C6F" w:rsidRPr="00D26C6F">
        <w:rPr>
          <w:rFonts w:ascii="Times New Roman" w:hAnsi="Times New Roman" w:cs="Times New Roman"/>
          <w:color w:val="000000" w:themeColor="text1"/>
          <w:lang w:val="kk-KZ"/>
        </w:rPr>
        <w:t>.</w:t>
      </w:r>
      <w:r w:rsidRPr="00D26C6F">
        <w:rPr>
          <w:rFonts w:ascii="Times New Roman" w:hAnsi="Times New Roman" w:cs="Times New Roman"/>
          <w:color w:val="000000" w:themeColor="text1"/>
          <w:lang w:val="kk-KZ"/>
        </w:rPr>
        <w:t xml:space="preserve"> </w:t>
      </w:r>
      <w:r w:rsidR="00B40B28">
        <w:rPr>
          <w:rFonts w:ascii="Times New Roman" w:hAnsi="Times New Roman" w:cs="Times New Roman"/>
          <w:color w:val="000000" w:themeColor="text1"/>
          <w:lang w:val="kk-KZ"/>
        </w:rPr>
        <w:t>Арнайы н</w:t>
      </w:r>
      <w:r w:rsidR="00B40B28" w:rsidRPr="00D26C6F">
        <w:rPr>
          <w:rFonts w:ascii="Times New Roman" w:hAnsi="Times New Roman" w:cs="Times New Roman"/>
          <w:color w:val="000000" w:themeColor="text1"/>
          <w:lang w:val="kk-KZ"/>
        </w:rPr>
        <w:t>ұсқаулықтард</w:t>
      </w:r>
      <w:r w:rsidR="00B40B28">
        <w:rPr>
          <w:rFonts w:ascii="Times New Roman" w:hAnsi="Times New Roman" w:cs="Times New Roman"/>
          <w:color w:val="000000" w:themeColor="text1"/>
          <w:lang w:val="kk-KZ"/>
        </w:rPr>
        <w:t xml:space="preserve">а </w:t>
      </w:r>
      <w:r w:rsidRPr="00D26C6F">
        <w:rPr>
          <w:rFonts w:ascii="Times New Roman" w:hAnsi="Times New Roman" w:cs="Times New Roman"/>
          <w:color w:val="000000" w:themeColor="text1"/>
          <w:lang w:val="kk-KZ"/>
        </w:rPr>
        <w:t>ЭКГ-ны талдау мен түсіндіру</w:t>
      </w:r>
      <w:r w:rsidR="00B40B28">
        <w:rPr>
          <w:rFonts w:ascii="Times New Roman" w:hAnsi="Times New Roman" w:cs="Times New Roman"/>
          <w:color w:val="000000" w:themeColor="text1"/>
          <w:lang w:val="kk-KZ"/>
        </w:rPr>
        <w:t xml:space="preserve"> </w:t>
      </w:r>
      <w:r w:rsidR="00294E8C">
        <w:rPr>
          <w:rFonts w:ascii="Times New Roman" w:hAnsi="Times New Roman" w:cs="Times New Roman"/>
          <w:color w:val="000000" w:themeColor="text1"/>
          <w:lang w:val="kk-KZ"/>
        </w:rPr>
        <w:t>толықтай</w:t>
      </w:r>
      <w:r w:rsidRPr="00D26C6F">
        <w:rPr>
          <w:rFonts w:ascii="Times New Roman" w:hAnsi="Times New Roman" w:cs="Times New Roman"/>
          <w:color w:val="000000" w:themeColor="text1"/>
          <w:lang w:val="kk-KZ"/>
        </w:rPr>
        <w:t xml:space="preserve"> сипаттал</w:t>
      </w:r>
      <w:r w:rsidR="004202D7">
        <w:rPr>
          <w:rFonts w:ascii="Times New Roman" w:hAnsi="Times New Roman" w:cs="Times New Roman"/>
          <w:color w:val="000000" w:themeColor="text1"/>
          <w:lang w:val="kk-KZ"/>
        </w:rPr>
        <w:t>ғанын көруге болады</w:t>
      </w:r>
      <w:r w:rsidRPr="00D26C6F">
        <w:rPr>
          <w:rFonts w:ascii="Times New Roman" w:hAnsi="Times New Roman" w:cs="Times New Roman"/>
          <w:color w:val="000000" w:themeColor="text1"/>
          <w:lang w:val="kk-KZ"/>
        </w:rPr>
        <w:t xml:space="preserve"> [98]. </w:t>
      </w:r>
      <w:r w:rsidRPr="001834F9">
        <w:rPr>
          <w:rFonts w:ascii="Times New Roman" w:hAnsi="Times New Roman" w:cs="Times New Roman"/>
          <w:color w:val="000000" w:themeColor="text1"/>
          <w:lang w:val="kk-KZ"/>
        </w:rPr>
        <w:t>Синустық ырғақ пен ЖФ эпизодындағы ЭКГ</w:t>
      </w:r>
      <w:r w:rsidR="00D26C6F" w:rsidRPr="001834F9">
        <w:rPr>
          <w:rFonts w:ascii="Times New Roman" w:hAnsi="Times New Roman" w:cs="Times New Roman"/>
          <w:color w:val="000000" w:themeColor="text1"/>
          <w:lang w:val="kk-KZ"/>
        </w:rPr>
        <w:t xml:space="preserve"> сигналдарының </w:t>
      </w:r>
      <w:r w:rsidRPr="001834F9">
        <w:rPr>
          <w:rFonts w:ascii="Times New Roman" w:hAnsi="Times New Roman" w:cs="Times New Roman"/>
          <w:color w:val="000000" w:themeColor="text1"/>
          <w:lang w:val="kk-KZ"/>
        </w:rPr>
        <w:t xml:space="preserve">фрагменттерінің мысалдары 1.8-суретте келтірілген. Сонымен </w:t>
      </w:r>
      <w:r w:rsidR="00D26C6F" w:rsidRPr="001834F9">
        <w:rPr>
          <w:rFonts w:ascii="Times New Roman" w:hAnsi="Times New Roman" w:cs="Times New Roman"/>
          <w:color w:val="000000" w:themeColor="text1"/>
          <w:lang w:val="kk-KZ"/>
        </w:rPr>
        <w:t>қатар</w:t>
      </w:r>
      <w:r w:rsidR="00294E8C" w:rsidRPr="001834F9">
        <w:rPr>
          <w:rFonts w:ascii="Times New Roman" w:hAnsi="Times New Roman" w:cs="Times New Roman"/>
          <w:color w:val="000000" w:themeColor="text1"/>
          <w:lang w:val="kk-KZ"/>
        </w:rPr>
        <w:t xml:space="preserve"> </w:t>
      </w:r>
      <w:r w:rsidRPr="001834F9">
        <w:rPr>
          <w:rFonts w:ascii="Times New Roman" w:hAnsi="Times New Roman" w:cs="Times New Roman"/>
          <w:color w:val="000000" w:themeColor="text1"/>
          <w:lang w:val="kk-KZ"/>
        </w:rPr>
        <w:t>пароксизмал</w:t>
      </w:r>
      <w:r w:rsidR="00B40B28">
        <w:rPr>
          <w:rFonts w:ascii="Times New Roman" w:hAnsi="Times New Roman" w:cs="Times New Roman"/>
          <w:color w:val="000000" w:themeColor="text1"/>
          <w:lang w:val="kk-KZ"/>
        </w:rPr>
        <w:t xml:space="preserve">ды </w:t>
      </w:r>
      <w:r w:rsidR="00B40B28" w:rsidRPr="001834F9">
        <w:rPr>
          <w:rFonts w:ascii="Times New Roman" w:hAnsi="Times New Roman" w:cs="Times New Roman"/>
          <w:color w:val="000000" w:themeColor="text1"/>
          <w:lang w:val="kk-KZ"/>
        </w:rPr>
        <w:t>ЖФ</w:t>
      </w:r>
      <w:r w:rsidR="00294E8C" w:rsidRPr="001834F9">
        <w:rPr>
          <w:rFonts w:ascii="Times New Roman" w:hAnsi="Times New Roman" w:cs="Times New Roman"/>
          <w:color w:val="000000" w:themeColor="text1"/>
          <w:lang w:val="kk-KZ"/>
        </w:rPr>
        <w:t xml:space="preserve"> тек </w:t>
      </w:r>
      <w:r w:rsidR="00B40B28">
        <w:rPr>
          <w:rFonts w:ascii="Times New Roman" w:hAnsi="Times New Roman" w:cs="Times New Roman"/>
          <w:color w:val="000000" w:themeColor="text1"/>
          <w:lang w:val="kk-KZ"/>
        </w:rPr>
        <w:t xml:space="preserve">бір реттік </w:t>
      </w:r>
      <w:r w:rsidRPr="001834F9">
        <w:rPr>
          <w:rFonts w:ascii="Times New Roman" w:hAnsi="Times New Roman" w:cs="Times New Roman"/>
          <w:color w:val="000000" w:themeColor="text1"/>
          <w:lang w:val="kk-KZ"/>
        </w:rPr>
        <w:t xml:space="preserve">эпизод </w:t>
      </w:r>
      <w:r w:rsidR="00B40B28">
        <w:rPr>
          <w:rFonts w:ascii="Times New Roman" w:hAnsi="Times New Roman" w:cs="Times New Roman"/>
          <w:color w:val="000000" w:themeColor="text1"/>
          <w:lang w:val="kk-KZ"/>
        </w:rPr>
        <w:t>кезінде ғана</w:t>
      </w:r>
      <w:r w:rsidR="00294E8C" w:rsidRPr="001834F9">
        <w:rPr>
          <w:rFonts w:ascii="Times New Roman" w:hAnsi="Times New Roman" w:cs="Times New Roman"/>
          <w:color w:val="000000" w:themeColor="text1"/>
          <w:lang w:val="kk-KZ"/>
        </w:rPr>
        <w:t xml:space="preserve"> </w:t>
      </w:r>
      <w:r w:rsidR="00B40B28">
        <w:rPr>
          <w:rFonts w:ascii="Times New Roman" w:hAnsi="Times New Roman" w:cs="Times New Roman"/>
          <w:color w:val="000000" w:themeColor="text1"/>
          <w:lang w:val="kk-KZ"/>
        </w:rPr>
        <w:t>көрінуі мүмкін</w:t>
      </w:r>
      <w:r w:rsidR="00294E8C" w:rsidRPr="001834F9">
        <w:rPr>
          <w:rFonts w:ascii="Times New Roman" w:hAnsi="Times New Roman" w:cs="Times New Roman"/>
          <w:color w:val="000000" w:themeColor="text1"/>
          <w:lang w:val="kk-KZ"/>
        </w:rPr>
        <w:t xml:space="preserve">, </w:t>
      </w:r>
      <w:r w:rsidR="00B40B28">
        <w:rPr>
          <w:rFonts w:ascii="Times New Roman" w:hAnsi="Times New Roman" w:cs="Times New Roman"/>
          <w:color w:val="000000" w:themeColor="text1"/>
          <w:lang w:val="kk-KZ"/>
        </w:rPr>
        <w:t xml:space="preserve">ал </w:t>
      </w:r>
      <w:r w:rsidR="00294E8C" w:rsidRPr="001834F9">
        <w:rPr>
          <w:rFonts w:ascii="Times New Roman" w:hAnsi="Times New Roman" w:cs="Times New Roman"/>
          <w:color w:val="000000" w:themeColor="text1"/>
          <w:lang w:val="kk-KZ"/>
        </w:rPr>
        <w:t>ЭКГ зерттеуінің диагностикалық</w:t>
      </w:r>
      <w:r w:rsidRPr="001834F9">
        <w:rPr>
          <w:rFonts w:ascii="Times New Roman" w:hAnsi="Times New Roman" w:cs="Times New Roman"/>
          <w:color w:val="000000" w:themeColor="text1"/>
          <w:lang w:val="kk-KZ"/>
        </w:rPr>
        <w:t xml:space="preserve"> </w:t>
      </w:r>
      <w:r w:rsidR="00294E8C" w:rsidRPr="001834F9">
        <w:rPr>
          <w:rFonts w:ascii="Times New Roman" w:hAnsi="Times New Roman" w:cs="Times New Roman"/>
          <w:color w:val="000000" w:themeColor="text1"/>
          <w:lang w:val="kk-KZ"/>
        </w:rPr>
        <w:t xml:space="preserve">тіркеуі </w:t>
      </w:r>
      <w:r w:rsidRPr="001834F9">
        <w:rPr>
          <w:rFonts w:ascii="Times New Roman" w:hAnsi="Times New Roman" w:cs="Times New Roman"/>
          <w:color w:val="000000" w:themeColor="text1"/>
          <w:lang w:val="kk-KZ"/>
        </w:rPr>
        <w:t>қысқа мерзімді тіркеу уақытымен сәйкес келме</w:t>
      </w:r>
      <w:r w:rsidR="004202D7">
        <w:rPr>
          <w:rFonts w:ascii="Times New Roman" w:hAnsi="Times New Roman" w:cs="Times New Roman"/>
          <w:color w:val="000000" w:themeColor="text1"/>
          <w:lang w:val="kk-KZ"/>
        </w:rPr>
        <w:t>се</w:t>
      </w:r>
      <w:r w:rsidRPr="001834F9">
        <w:rPr>
          <w:rFonts w:ascii="Times New Roman" w:hAnsi="Times New Roman" w:cs="Times New Roman"/>
          <w:color w:val="000000" w:themeColor="text1"/>
          <w:lang w:val="kk-KZ"/>
        </w:rPr>
        <w:t xml:space="preserve">, </w:t>
      </w:r>
      <w:r w:rsidR="00294E8C" w:rsidRPr="001834F9">
        <w:rPr>
          <w:rFonts w:ascii="Times New Roman" w:hAnsi="Times New Roman" w:cs="Times New Roman"/>
          <w:color w:val="000000" w:themeColor="text1"/>
          <w:lang w:val="kk-KZ"/>
        </w:rPr>
        <w:t>соның салдарынан ЖФ эпизодтарын анықтау</w:t>
      </w:r>
      <w:r w:rsidR="001834F9" w:rsidRPr="001834F9">
        <w:rPr>
          <w:rFonts w:ascii="Times New Roman" w:hAnsi="Times New Roman" w:cs="Times New Roman"/>
          <w:color w:val="000000" w:themeColor="text1"/>
          <w:lang w:val="kk-KZ"/>
        </w:rPr>
        <w:t>да</w:t>
      </w:r>
      <w:r w:rsidR="00294E8C" w:rsidRPr="001834F9">
        <w:rPr>
          <w:rFonts w:ascii="Times New Roman" w:hAnsi="Times New Roman" w:cs="Times New Roman"/>
          <w:color w:val="000000" w:themeColor="text1"/>
          <w:lang w:val="kk-KZ"/>
        </w:rPr>
        <w:t xml:space="preserve"> қиынд</w:t>
      </w:r>
      <w:r w:rsidR="0022295B" w:rsidRPr="001834F9">
        <w:rPr>
          <w:rFonts w:ascii="Times New Roman" w:hAnsi="Times New Roman" w:cs="Times New Roman"/>
          <w:color w:val="000000" w:themeColor="text1"/>
          <w:lang w:val="kk-KZ"/>
        </w:rPr>
        <w:t>ық туады</w:t>
      </w:r>
      <w:r w:rsidRPr="001834F9">
        <w:rPr>
          <w:rFonts w:ascii="Times New Roman" w:hAnsi="Times New Roman" w:cs="Times New Roman"/>
          <w:color w:val="000000" w:themeColor="text1"/>
          <w:lang w:val="kk-KZ"/>
        </w:rPr>
        <w:t xml:space="preserve">. </w:t>
      </w:r>
      <w:r w:rsidR="004202D7">
        <w:rPr>
          <w:rFonts w:ascii="Times New Roman" w:hAnsi="Times New Roman" w:cs="Times New Roman"/>
          <w:color w:val="000000" w:themeColor="text1"/>
          <w:lang w:val="kk-KZ"/>
        </w:rPr>
        <w:t>К</w:t>
      </w:r>
      <w:r w:rsidR="004202D7" w:rsidRPr="001834F9">
        <w:rPr>
          <w:rFonts w:ascii="Times New Roman" w:hAnsi="Times New Roman" w:cs="Times New Roman"/>
          <w:color w:val="000000" w:themeColor="text1"/>
          <w:lang w:val="kk-KZ"/>
        </w:rPr>
        <w:t>линикалық ұсынымдар</w:t>
      </w:r>
      <w:r w:rsidR="004202D7">
        <w:rPr>
          <w:rFonts w:ascii="Times New Roman" w:hAnsi="Times New Roman" w:cs="Times New Roman"/>
          <w:color w:val="000000" w:themeColor="text1"/>
          <w:lang w:val="kk-KZ"/>
        </w:rPr>
        <w:t>ға сәйкес ұ</w:t>
      </w:r>
      <w:r w:rsidR="004202D7" w:rsidRPr="001834F9">
        <w:rPr>
          <w:rFonts w:ascii="Times New Roman" w:hAnsi="Times New Roman" w:cs="Times New Roman"/>
          <w:color w:val="000000" w:themeColor="text1"/>
          <w:lang w:val="kk-KZ"/>
        </w:rPr>
        <w:t xml:space="preserve">зақ мерзімді мониторингтің әртүрлі әдістерін қолдану </w:t>
      </w:r>
      <w:r w:rsidR="004202D7">
        <w:rPr>
          <w:rFonts w:ascii="Times New Roman" w:hAnsi="Times New Roman" w:cs="Times New Roman"/>
          <w:color w:val="000000" w:themeColor="text1"/>
          <w:lang w:val="kk-KZ"/>
        </w:rPr>
        <w:t>н</w:t>
      </w:r>
      <w:r w:rsidR="004202D7" w:rsidRPr="001834F9">
        <w:rPr>
          <w:rFonts w:ascii="Times New Roman" w:hAnsi="Times New Roman" w:cs="Times New Roman"/>
          <w:color w:val="000000" w:themeColor="text1"/>
          <w:lang w:val="kk-KZ"/>
        </w:rPr>
        <w:t>ауқастың клиникалық жағдайы  мен қауіп д</w:t>
      </w:r>
      <w:r w:rsidR="004202D7">
        <w:rPr>
          <w:rFonts w:ascii="Times New Roman" w:hAnsi="Times New Roman" w:cs="Times New Roman"/>
          <w:color w:val="000000" w:themeColor="text1"/>
          <w:lang w:val="kk-KZ"/>
        </w:rPr>
        <w:t>әрежесіне</w:t>
      </w:r>
      <w:r w:rsidR="004202D7" w:rsidRPr="001834F9">
        <w:rPr>
          <w:rFonts w:ascii="Times New Roman" w:hAnsi="Times New Roman" w:cs="Times New Roman"/>
          <w:color w:val="000000" w:themeColor="text1"/>
          <w:lang w:val="kk-KZ"/>
        </w:rPr>
        <w:t xml:space="preserve"> </w:t>
      </w:r>
      <w:r w:rsidR="004202D7">
        <w:rPr>
          <w:rFonts w:ascii="Times New Roman" w:hAnsi="Times New Roman" w:cs="Times New Roman"/>
          <w:color w:val="000000" w:themeColor="text1"/>
          <w:lang w:val="kk-KZ"/>
        </w:rPr>
        <w:t xml:space="preserve">байланысты болады, </w:t>
      </w:r>
      <w:r w:rsidR="001834F9" w:rsidRPr="001834F9">
        <w:rPr>
          <w:rFonts w:ascii="Times New Roman" w:hAnsi="Times New Roman" w:cs="Times New Roman"/>
          <w:color w:val="000000" w:themeColor="text1"/>
          <w:lang w:val="kk-KZ"/>
        </w:rPr>
        <w:t>ЖФ</w:t>
      </w:r>
      <w:r w:rsidR="001834F9">
        <w:rPr>
          <w:rFonts w:ascii="Times New Roman" w:hAnsi="Times New Roman" w:cs="Times New Roman"/>
          <w:color w:val="000000" w:themeColor="text1"/>
          <w:lang w:val="kk-KZ"/>
        </w:rPr>
        <w:t xml:space="preserve"> диагнозын растау үшін</w:t>
      </w:r>
      <w:r w:rsidR="00680D25" w:rsidRPr="001834F9">
        <w:rPr>
          <w:rFonts w:ascii="Times New Roman" w:hAnsi="Times New Roman" w:cs="Times New Roman"/>
          <w:color w:val="000000" w:themeColor="text1"/>
          <w:lang w:val="kk-KZ"/>
        </w:rPr>
        <w:t xml:space="preserve"> </w:t>
      </w:r>
      <w:r w:rsidR="004202D7">
        <w:rPr>
          <w:rFonts w:ascii="Times New Roman" w:hAnsi="Times New Roman" w:cs="Times New Roman"/>
          <w:color w:val="000000" w:themeColor="text1"/>
          <w:lang w:val="kk-KZ"/>
        </w:rPr>
        <w:t xml:space="preserve">міндетті түрде </w:t>
      </w:r>
      <w:r w:rsidR="00680D25" w:rsidRPr="001834F9">
        <w:rPr>
          <w:rFonts w:ascii="Times New Roman" w:hAnsi="Times New Roman" w:cs="Times New Roman"/>
          <w:color w:val="000000" w:themeColor="text1"/>
          <w:lang w:val="kk-KZ"/>
        </w:rPr>
        <w:t xml:space="preserve">ЭКГ-жазбасында </w:t>
      </w:r>
      <w:r w:rsidRPr="001834F9">
        <w:rPr>
          <w:rFonts w:ascii="Times New Roman" w:hAnsi="Times New Roman" w:cs="Times New Roman"/>
          <w:color w:val="000000" w:themeColor="text1"/>
          <w:lang w:val="kk-KZ"/>
        </w:rPr>
        <w:t>эпизод</w:t>
      </w:r>
      <w:r w:rsidR="004202D7">
        <w:rPr>
          <w:rFonts w:ascii="Times New Roman" w:hAnsi="Times New Roman" w:cs="Times New Roman"/>
          <w:color w:val="000000" w:themeColor="text1"/>
          <w:lang w:val="kk-KZ"/>
        </w:rPr>
        <w:t xml:space="preserve">ты </w:t>
      </w:r>
      <w:r w:rsidRPr="001834F9">
        <w:rPr>
          <w:rFonts w:ascii="Times New Roman" w:hAnsi="Times New Roman" w:cs="Times New Roman"/>
          <w:color w:val="000000" w:themeColor="text1"/>
          <w:lang w:val="kk-KZ"/>
        </w:rPr>
        <w:t xml:space="preserve"> </w:t>
      </w:r>
      <w:r w:rsidR="004202D7" w:rsidRPr="001834F9">
        <w:rPr>
          <w:rFonts w:ascii="Times New Roman" w:hAnsi="Times New Roman" w:cs="Times New Roman"/>
          <w:color w:val="000000" w:themeColor="text1"/>
          <w:lang w:val="kk-KZ"/>
        </w:rPr>
        <w:t>тірке</w:t>
      </w:r>
      <w:r w:rsidR="004202D7">
        <w:rPr>
          <w:rFonts w:ascii="Times New Roman" w:hAnsi="Times New Roman" w:cs="Times New Roman"/>
          <w:color w:val="000000" w:themeColor="text1"/>
          <w:lang w:val="kk-KZ"/>
        </w:rPr>
        <w:t xml:space="preserve">у керек </w:t>
      </w:r>
      <w:r w:rsidRPr="001834F9">
        <w:rPr>
          <w:rFonts w:ascii="Times New Roman" w:hAnsi="Times New Roman" w:cs="Times New Roman"/>
          <w:color w:val="000000" w:themeColor="text1"/>
          <w:lang w:val="kk-KZ"/>
        </w:rPr>
        <w:t xml:space="preserve">[99; 100]. </w:t>
      </w:r>
      <w:r w:rsidRPr="006E3BEA">
        <w:rPr>
          <w:rFonts w:ascii="Times New Roman" w:hAnsi="Times New Roman" w:cs="Times New Roman"/>
          <w:color w:val="000000" w:themeColor="text1"/>
          <w:lang w:val="kk-KZ"/>
        </w:rPr>
        <w:t>ЖФ</w:t>
      </w:r>
      <w:r w:rsidR="004202D7" w:rsidRPr="006E3BEA">
        <w:rPr>
          <w:rFonts w:ascii="Times New Roman" w:hAnsi="Times New Roman" w:cs="Times New Roman"/>
          <w:color w:val="000000" w:themeColor="text1"/>
          <w:lang w:val="kk-KZ"/>
        </w:rPr>
        <w:t xml:space="preserve"> ауруы бар болуы мүмкін</w:t>
      </w:r>
      <w:r w:rsidRPr="006E3BEA">
        <w:rPr>
          <w:rFonts w:ascii="Times New Roman" w:hAnsi="Times New Roman" w:cs="Times New Roman"/>
          <w:color w:val="000000" w:themeColor="text1"/>
          <w:lang w:val="kk-KZ"/>
        </w:rPr>
        <w:t xml:space="preserve"> науқастарда эпизодты тіркеу ықтималдығын арттыру үшін тәуліктік Холтерден бастап көптәуліктік </w:t>
      </w:r>
      <w:r w:rsidRPr="006E3BEA">
        <w:rPr>
          <w:rFonts w:ascii="Times New Roman" w:hAnsi="Times New Roman" w:cs="Times New Roman"/>
          <w:color w:val="000000" w:themeColor="text1"/>
          <w:lang w:val="kk-KZ"/>
        </w:rPr>
        <w:lastRenderedPageBreak/>
        <w:t>тіркегіштерге дейін</w:t>
      </w:r>
      <w:r w:rsidR="00B23212" w:rsidRPr="006E3BEA">
        <w:rPr>
          <w:rFonts w:ascii="Times New Roman" w:hAnsi="Times New Roman" w:cs="Times New Roman"/>
          <w:color w:val="000000" w:themeColor="text1"/>
          <w:lang w:val="kk-KZ"/>
        </w:rPr>
        <w:t xml:space="preserve"> және де</w:t>
      </w:r>
      <w:r w:rsidRPr="006E3BEA">
        <w:rPr>
          <w:rFonts w:ascii="Times New Roman" w:hAnsi="Times New Roman" w:cs="Times New Roman"/>
          <w:color w:val="000000" w:themeColor="text1"/>
          <w:lang w:val="kk-KZ"/>
        </w:rPr>
        <w:t xml:space="preserve"> амбулаторлық ЭКГ мониторингі тағайындалады, бұл науқастарды диагностикалау </w:t>
      </w:r>
      <w:r w:rsidR="00B23212" w:rsidRPr="006E3BEA">
        <w:rPr>
          <w:rFonts w:ascii="Times New Roman" w:hAnsi="Times New Roman" w:cs="Times New Roman"/>
          <w:color w:val="000000" w:themeColor="text1"/>
          <w:lang w:val="kk-KZ"/>
        </w:rPr>
        <w:t>және</w:t>
      </w:r>
      <w:r w:rsidRPr="006E3BEA">
        <w:rPr>
          <w:rFonts w:ascii="Times New Roman" w:hAnsi="Times New Roman" w:cs="Times New Roman"/>
          <w:color w:val="000000" w:themeColor="text1"/>
          <w:lang w:val="kk-KZ"/>
        </w:rPr>
        <w:t xml:space="preserve"> одан кейінгі </w:t>
      </w:r>
      <w:r w:rsidR="00B23212" w:rsidRPr="006E3BEA">
        <w:rPr>
          <w:rFonts w:ascii="Times New Roman" w:hAnsi="Times New Roman" w:cs="Times New Roman"/>
          <w:color w:val="000000" w:themeColor="text1"/>
          <w:lang w:val="kk-KZ"/>
        </w:rPr>
        <w:t>бақылау, емдеу кезінде маңызды рөл атқарады</w:t>
      </w:r>
      <w:r w:rsidRPr="006E3BEA">
        <w:rPr>
          <w:rFonts w:ascii="Times New Roman" w:hAnsi="Times New Roman" w:cs="Times New Roman"/>
          <w:color w:val="000000" w:themeColor="text1"/>
          <w:lang w:val="kk-KZ"/>
        </w:rPr>
        <w:t>[101]. Мониторингтік деректер көлемінің артуы</w:t>
      </w:r>
      <w:r w:rsidR="00B23212" w:rsidRPr="006E3BEA">
        <w:rPr>
          <w:rFonts w:ascii="Times New Roman" w:hAnsi="Times New Roman" w:cs="Times New Roman"/>
          <w:color w:val="000000" w:themeColor="text1"/>
          <w:lang w:val="kk-KZ"/>
        </w:rPr>
        <w:t xml:space="preserve"> </w:t>
      </w:r>
      <w:r w:rsidRPr="006E3BEA">
        <w:rPr>
          <w:rFonts w:ascii="Times New Roman" w:hAnsi="Times New Roman" w:cs="Times New Roman"/>
          <w:color w:val="000000" w:themeColor="text1"/>
          <w:lang w:val="kk-KZ"/>
        </w:rPr>
        <w:t xml:space="preserve">ұзақ мерзімді жазбаларды өңдеу </w:t>
      </w:r>
      <w:r w:rsidR="00AB202B" w:rsidRPr="006E3BEA">
        <w:rPr>
          <w:rFonts w:ascii="Times New Roman" w:hAnsi="Times New Roman" w:cs="Times New Roman"/>
          <w:color w:val="000000" w:themeColor="text1"/>
          <w:lang w:val="kk-KZ"/>
        </w:rPr>
        <w:t>барысында</w:t>
      </w:r>
      <w:r w:rsidRPr="006E3BEA">
        <w:rPr>
          <w:rFonts w:ascii="Times New Roman" w:hAnsi="Times New Roman" w:cs="Times New Roman"/>
          <w:color w:val="000000" w:themeColor="text1"/>
          <w:lang w:val="kk-KZ"/>
        </w:rPr>
        <w:t xml:space="preserve"> ЭКГ-белгілері бойынша автоматтандырылған талдау мен классификация әдістерін қолданудың </w:t>
      </w:r>
      <w:r w:rsidR="00AB202B" w:rsidRPr="006E3BEA">
        <w:rPr>
          <w:rFonts w:ascii="Times New Roman" w:hAnsi="Times New Roman" w:cs="Times New Roman"/>
          <w:color w:val="000000" w:themeColor="text1"/>
          <w:lang w:val="kk-KZ"/>
        </w:rPr>
        <w:t>өзекті екенін негіздейді</w:t>
      </w:r>
      <w:r w:rsidRPr="006E3BEA">
        <w:rPr>
          <w:rFonts w:ascii="Times New Roman" w:hAnsi="Times New Roman" w:cs="Times New Roman"/>
          <w:color w:val="000000" w:themeColor="text1"/>
          <w:lang w:val="kk-KZ"/>
        </w:rPr>
        <w:t xml:space="preserve"> [102]</w:t>
      </w:r>
      <w:r w:rsidR="00732B11" w:rsidRPr="006E3BEA">
        <w:rPr>
          <w:rFonts w:ascii="Times New Roman" w:hAnsi="Times New Roman" w:cs="Times New Roman"/>
          <w:color w:val="000000" w:themeColor="text1"/>
          <w:lang w:val="kk-KZ"/>
        </w:rPr>
        <w:t>.</w:t>
      </w:r>
    </w:p>
    <w:p w14:paraId="221AECD2" w14:textId="77777777" w:rsidR="00732B11" w:rsidRPr="00780BAC" w:rsidRDefault="00732B11" w:rsidP="00A6647D">
      <w:pPr>
        <w:pStyle w:val="af5"/>
        <w:ind w:left="142" w:right="283" w:firstLine="566"/>
        <w:rPr>
          <w:rFonts w:ascii="Times New Roman" w:hAnsi="Times New Roman" w:cs="Times New Roman"/>
          <w:lang w:val="kk-KZ"/>
        </w:rPr>
      </w:pPr>
    </w:p>
    <w:p w14:paraId="5A998239" w14:textId="44B3231B" w:rsidR="0042405C" w:rsidRPr="00E05530" w:rsidRDefault="00B50D98" w:rsidP="002D2B95">
      <w:pPr>
        <w:pStyle w:val="2"/>
        <w:rPr>
          <w:rStyle w:val="s1"/>
          <w:b/>
          <w:bCs/>
          <w:lang w:val="kk-KZ"/>
        </w:rPr>
      </w:pPr>
      <w:bookmarkStart w:id="54" w:name="_Toc224816799"/>
      <w:bookmarkStart w:id="55" w:name="_Toc224817789"/>
      <w:bookmarkStart w:id="56" w:name="_Toc224820313"/>
      <w:bookmarkStart w:id="57" w:name="_Toc224820355"/>
      <w:bookmarkStart w:id="58" w:name="_Toc224820397"/>
      <w:bookmarkStart w:id="59" w:name="_Toc224843568"/>
      <w:r w:rsidRPr="00E05530">
        <w:rPr>
          <w:rStyle w:val="s1"/>
          <w:b/>
          <w:bCs/>
          <w:lang w:val="kk-KZ"/>
        </w:rPr>
        <w:t>1.5</w:t>
      </w:r>
      <w:r w:rsidR="004F5FD6" w:rsidRPr="00E05530">
        <w:rPr>
          <w:rStyle w:val="s1"/>
          <w:b/>
          <w:bCs/>
          <w:lang w:val="kk-KZ"/>
        </w:rPr>
        <w:t xml:space="preserve"> </w:t>
      </w:r>
      <w:r w:rsidRPr="00E05530">
        <w:rPr>
          <w:rStyle w:val="s1"/>
          <w:b/>
          <w:bCs/>
          <w:lang w:val="kk-KZ"/>
        </w:rPr>
        <w:t>Жүрек</w:t>
      </w:r>
      <w:r w:rsidR="004F5FD6" w:rsidRPr="00E05530">
        <w:rPr>
          <w:rStyle w:val="s1"/>
          <w:b/>
          <w:bCs/>
          <w:lang w:val="kk-KZ"/>
        </w:rPr>
        <w:t xml:space="preserve"> </w:t>
      </w:r>
      <w:r w:rsidR="00F0274C" w:rsidRPr="00E05530">
        <w:rPr>
          <w:rStyle w:val="s1"/>
          <w:b/>
          <w:bCs/>
          <w:lang w:val="kk-KZ"/>
        </w:rPr>
        <w:t xml:space="preserve">ырғағының өзгергіштігін </w:t>
      </w:r>
      <w:r w:rsidRPr="00E05530">
        <w:rPr>
          <w:rStyle w:val="s1"/>
          <w:b/>
          <w:bCs/>
          <w:lang w:val="kk-KZ"/>
        </w:rPr>
        <w:t>бағалау</w:t>
      </w:r>
      <w:r w:rsidR="004F5FD6" w:rsidRPr="00E05530">
        <w:rPr>
          <w:rStyle w:val="s1"/>
          <w:b/>
          <w:bCs/>
          <w:lang w:val="kk-KZ"/>
        </w:rPr>
        <w:t xml:space="preserve"> </w:t>
      </w:r>
      <w:r w:rsidRPr="00E05530">
        <w:rPr>
          <w:rStyle w:val="s1"/>
          <w:b/>
          <w:bCs/>
          <w:lang w:val="kk-KZ"/>
        </w:rPr>
        <w:t>әдістері</w:t>
      </w:r>
      <w:bookmarkEnd w:id="54"/>
      <w:bookmarkEnd w:id="55"/>
      <w:bookmarkEnd w:id="56"/>
      <w:bookmarkEnd w:id="57"/>
      <w:bookmarkEnd w:id="58"/>
      <w:bookmarkEnd w:id="59"/>
    </w:p>
    <w:p w14:paraId="2437F500" w14:textId="77777777" w:rsidR="00B50D98" w:rsidRPr="00780BAC" w:rsidRDefault="00B50D98" w:rsidP="00A6647D">
      <w:pPr>
        <w:outlineLvl w:val="2"/>
        <w:rPr>
          <w:color w:val="EE0000"/>
          <w:szCs w:val="28"/>
          <w:lang w:val="kk-KZ"/>
        </w:rPr>
      </w:pPr>
    </w:p>
    <w:p w14:paraId="7BC687B6" w14:textId="19744C5D" w:rsidR="00B50D98" w:rsidRPr="00780BAC" w:rsidRDefault="001169E7" w:rsidP="00A6647D">
      <w:pPr>
        <w:pStyle w:val="ad"/>
        <w:spacing w:before="0" w:beforeAutospacing="0" w:after="0" w:afterAutospacing="0"/>
        <w:ind w:firstLine="708"/>
        <w:rPr>
          <w:color w:val="000000"/>
          <w:szCs w:val="28"/>
          <w:lang w:val="kk-KZ"/>
        </w:rPr>
      </w:pPr>
      <w:r w:rsidRPr="000529F2">
        <w:rPr>
          <w:color w:val="000000"/>
          <w:szCs w:val="28"/>
          <w:lang w:val="kk-KZ"/>
        </w:rPr>
        <w:t>Электрокардиография жүректің электрлік белсенділігін тіркеудің негізгі инвазивті емес әдісі болып табылады және ырғақ бұзылыстарын диагностикалауда кеңінен қолданылады. ЭКГ миокардтың деполяризациясы мен реполяризациясы процестерін бейнелейді және жүрек соғысының жиілігін де, жүрек циклінің уақыттық ұйымдасуын да бағалауға мүмкіндік береді [103]. Ырғақты талдау кезінде ЭКГ-ның практикалық маңызы бар элементі қарыншалардың деполяризациясына сәйкес келетін R тісшесі болып табылады. Дәйекті R-шыңдары арасындағы уақыт аралықтары жүрек ырғағының динамикасын сипаттайтын уақыттық қатарды білдіретін RR-интервалдар тізбегін қалыптастырады</w:t>
      </w:r>
      <w:r w:rsidR="00B50D98" w:rsidRPr="000529F2">
        <w:rPr>
          <w:color w:val="000000"/>
          <w:szCs w:val="28"/>
          <w:lang w:val="kk-KZ"/>
        </w:rPr>
        <w:t>.</w:t>
      </w:r>
      <w:r w:rsidR="004F5FD6">
        <w:rPr>
          <w:color w:val="000000"/>
          <w:szCs w:val="28"/>
          <w:lang w:val="kk-KZ"/>
        </w:rPr>
        <w:t xml:space="preserve"> </w:t>
      </w:r>
    </w:p>
    <w:p w14:paraId="04257EB8" w14:textId="19FEA89D" w:rsidR="00B50D98" w:rsidRPr="00780BAC" w:rsidRDefault="000529F2" w:rsidP="00A6647D">
      <w:pPr>
        <w:pStyle w:val="ad"/>
        <w:spacing w:before="0" w:beforeAutospacing="0" w:after="0" w:afterAutospacing="0"/>
        <w:ind w:firstLine="708"/>
        <w:rPr>
          <w:color w:val="000000"/>
          <w:szCs w:val="28"/>
          <w:lang w:val="kk-KZ"/>
        </w:rPr>
      </w:pPr>
      <w:r w:rsidRPr="000529F2">
        <w:rPr>
          <w:color w:val="000000"/>
          <w:szCs w:val="28"/>
          <w:lang w:val="kk-KZ"/>
        </w:rPr>
        <w:t xml:space="preserve">RR-интервалдық қатарды қалыптастыру жүрек ырғағы өзгергіштігін бағалаудың бастапқы кезеңі болып табылады, өйткені HRV-ның негізгі көрсеткіштері дәл RR-интервалдар бойынша есептеледі. RR-тізбегін талдау ырғақтың тұрақтылығын сандық түрде сипаттауға, айқын тұрақсыздық эпизодтарын анықтауға және жүрекшелер фибрилляциясын қоса алғандағы аритмиялар кезінде де, функционалдық жағдайларда да маңызы бар автономды реттеудің ерекшеліктерін бағалауға мүмкіндік береді [103, 104]. ЭКГ-сигналынан RR-интервалдарын алу және одан кейінгі ритмограмма құру мысалы 1.7-суретте </w:t>
      </w:r>
      <w:r w:rsidR="00594477">
        <w:rPr>
          <w:color w:val="000000"/>
          <w:szCs w:val="28"/>
          <w:lang w:val="kk-KZ"/>
        </w:rPr>
        <w:t>көрсетілген</w:t>
      </w:r>
      <w:r w:rsidR="00B50D98" w:rsidRPr="000529F2">
        <w:rPr>
          <w:color w:val="000000"/>
          <w:szCs w:val="28"/>
          <w:lang w:val="kk-KZ"/>
        </w:rPr>
        <w:t>.</w:t>
      </w:r>
    </w:p>
    <w:p w14:paraId="21417028" w14:textId="4632D6CF" w:rsidR="00B50D98" w:rsidRPr="00780BAC" w:rsidRDefault="004D7B3C" w:rsidP="00A6647D">
      <w:pPr>
        <w:pStyle w:val="ad"/>
        <w:spacing w:before="0" w:beforeAutospacing="0" w:after="0" w:afterAutospacing="0"/>
        <w:ind w:firstLine="708"/>
        <w:rPr>
          <w:color w:val="000000"/>
          <w:szCs w:val="28"/>
          <w:lang w:val="kk-KZ"/>
        </w:rPr>
      </w:pPr>
      <w:r w:rsidRPr="00943B56">
        <w:rPr>
          <w:color w:val="000000"/>
          <w:szCs w:val="28"/>
          <w:lang w:val="kk-KZ"/>
        </w:rPr>
        <w:t>Клиникалық және зерттеушілік практикада HRV бағалау әдістері дәстүрлі түрде уақыттық (time-domain), жиіліктік (frequency-domain) және сызықтық емес тәсілдерге топтастырылады; нақты метрикаларды таңдау талдау міндетімен және бастапқы RR-қатарының сапасымен айқындалады [103, 105]. Бұл ретте HRV бағалаудың дәлдігі статистикалық және спектрлік көрсеткіштерді бұрмалауы мүмкін R-шыңдарын дұрыс анықтауға және артефактілерді, өткізіп алуларды мен экстрасистолаларды өңдеуге айтарлықтай дәрежеде тәуелді [103, 104</w:t>
      </w:r>
      <w:r w:rsidR="00B50D98" w:rsidRPr="00943B56">
        <w:rPr>
          <w:color w:val="000000"/>
          <w:szCs w:val="28"/>
          <w:lang w:val="kk-KZ"/>
        </w:rPr>
        <w:t>].</w:t>
      </w:r>
    </w:p>
    <w:p w14:paraId="18931A15" w14:textId="77777777" w:rsidR="00B50D98" w:rsidRPr="00780BAC" w:rsidRDefault="00B50D98" w:rsidP="00A6647D">
      <w:pPr>
        <w:pStyle w:val="ad"/>
        <w:spacing w:before="0" w:beforeAutospacing="0" w:after="0" w:afterAutospacing="0"/>
        <w:ind w:firstLine="708"/>
        <w:rPr>
          <w:color w:val="000000"/>
          <w:szCs w:val="28"/>
          <w:lang w:val="kk-KZ"/>
        </w:rPr>
      </w:pPr>
    </w:p>
    <w:p w14:paraId="182140CF" w14:textId="67250737" w:rsidR="00B50D98" w:rsidRPr="00780BAC" w:rsidRDefault="00B50D98" w:rsidP="00D44A2D">
      <w:pPr>
        <w:pStyle w:val="ad"/>
        <w:spacing w:before="0" w:beforeAutospacing="0" w:after="0" w:afterAutospacing="0"/>
        <w:ind w:firstLine="708"/>
        <w:jc w:val="center"/>
        <w:rPr>
          <w:color w:val="000000"/>
          <w:szCs w:val="28"/>
          <w:lang w:val="kk-KZ"/>
        </w:rPr>
      </w:pPr>
      <w:r w:rsidRPr="00780BAC">
        <w:rPr>
          <w:noProof/>
          <w:szCs w:val="28"/>
        </w:rPr>
        <w:lastRenderedPageBreak/>
        <w:drawing>
          <wp:inline distT="0" distB="0" distL="0" distR="0" wp14:anchorId="1292C165" wp14:editId="17F78B17">
            <wp:extent cx="5520963" cy="3038816"/>
            <wp:effectExtent l="0" t="0" r="3810" b="0"/>
            <wp:docPr id="203579898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9627" cy="3060097"/>
                    </a:xfrm>
                    <a:prstGeom prst="rect">
                      <a:avLst/>
                    </a:prstGeom>
                    <a:noFill/>
                    <a:ln>
                      <a:noFill/>
                    </a:ln>
                  </pic:spPr>
                </pic:pic>
              </a:graphicData>
            </a:graphic>
          </wp:inline>
        </w:drawing>
      </w:r>
    </w:p>
    <w:p w14:paraId="77379031" w14:textId="333C5D53" w:rsidR="00594477" w:rsidRPr="00594477" w:rsidRDefault="00594477" w:rsidP="00594477">
      <w:pPr>
        <w:pStyle w:val="ad"/>
        <w:ind w:firstLine="708"/>
        <w:jc w:val="center"/>
        <w:rPr>
          <w:color w:val="000000"/>
          <w:szCs w:val="28"/>
          <w:lang w:val="kk-KZ"/>
        </w:rPr>
      </w:pPr>
      <w:r w:rsidRPr="00594477">
        <w:rPr>
          <w:color w:val="000000"/>
          <w:szCs w:val="28"/>
          <w:lang w:val="kk-KZ"/>
        </w:rPr>
        <w:t>1.9 cурет - ЭКГ-сигналы негізінде RR-интервалдар қатарын қалыптастыру</w:t>
      </w:r>
    </w:p>
    <w:p w14:paraId="5385DECA" w14:textId="0713FB76" w:rsidR="00B50D98" w:rsidRPr="00594477" w:rsidRDefault="00D42F11" w:rsidP="00A6647D">
      <w:pPr>
        <w:pStyle w:val="ad"/>
        <w:ind w:firstLine="708"/>
        <w:rPr>
          <w:color w:val="000000"/>
          <w:szCs w:val="28"/>
          <w:lang w:val="kk-KZ"/>
        </w:rPr>
      </w:pPr>
      <w:r w:rsidRPr="00D42F11">
        <w:rPr>
          <w:color w:val="000000"/>
          <w:szCs w:val="28"/>
          <w:lang w:val="kk-KZ"/>
        </w:rPr>
        <w:t>1.9-сурет бастапқы ЭКГ-сигналдан RR-интервалдар тізбегіне және ритмограммаға өтуді көрсетеді. Жоғарғы графикте RR-интервалдары есептелетін R-шыңдарының тіркелу сәттері көрсетілген, ал төменгіде — олардың ритмограмма түріндегі уақыттық динамикасы. Алынған RR-қатары жүрек ырғағы өзгергіштігі көрсеткіштерін есептеудің және уақыттық, спектрлік пен сызықтық емес талдау әдістерін одан әрі қолданудың бастапқы негізі болып табылады</w:t>
      </w:r>
      <w:r w:rsidR="00594477" w:rsidRPr="00594477">
        <w:rPr>
          <w:color w:val="000000"/>
          <w:szCs w:val="28"/>
          <w:lang w:val="kk-KZ"/>
        </w:rPr>
        <w:t xml:space="preserve"> </w:t>
      </w:r>
      <w:r w:rsidR="00594477" w:rsidRPr="00D42F11">
        <w:rPr>
          <w:color w:val="000000"/>
          <w:szCs w:val="28"/>
          <w:lang w:val="kk-KZ"/>
        </w:rPr>
        <w:t>[103</w:t>
      </w:r>
      <w:r w:rsidR="00594477" w:rsidRPr="00780BAC">
        <w:rPr>
          <w:color w:val="000000"/>
          <w:szCs w:val="28"/>
          <w:lang w:val="kk-KZ"/>
        </w:rPr>
        <w:t>].</w:t>
      </w:r>
      <w:r w:rsidR="00594477" w:rsidRPr="00594477">
        <w:rPr>
          <w:color w:val="000000"/>
          <w:szCs w:val="28"/>
          <w:lang w:val="kk-KZ"/>
        </w:rPr>
        <w:t xml:space="preserve"> </w:t>
      </w:r>
      <w:r w:rsidRPr="00D42F11">
        <w:rPr>
          <w:color w:val="000000"/>
          <w:szCs w:val="28"/>
          <w:lang w:val="kk-KZ"/>
        </w:rPr>
        <w:t>Келесі бөлімшелерде HRV-метрикалардың негізгі топтары мен олардың түсіндіру ерекшеліктері қарастырылады</w:t>
      </w:r>
      <w:r w:rsidR="00594477" w:rsidRPr="00594477">
        <w:rPr>
          <w:color w:val="000000"/>
          <w:szCs w:val="28"/>
          <w:lang w:val="kk-KZ"/>
        </w:rPr>
        <w:t>.</w:t>
      </w:r>
    </w:p>
    <w:p w14:paraId="15C44234" w14:textId="77777777" w:rsidR="00F0274C" w:rsidRPr="00E05530" w:rsidRDefault="00F0274C" w:rsidP="00F0274C">
      <w:pPr>
        <w:pStyle w:val="2"/>
        <w:spacing w:after="0"/>
        <w:rPr>
          <w:rFonts w:cs="Times New Roman"/>
          <w:b/>
          <w:bCs/>
          <w:szCs w:val="28"/>
          <w:lang w:val="kk-KZ"/>
        </w:rPr>
      </w:pPr>
      <w:bookmarkStart w:id="60" w:name="_Toc224843569"/>
      <w:r w:rsidRPr="00E05530">
        <w:rPr>
          <w:rFonts w:cs="Times New Roman"/>
          <w:b/>
          <w:bCs/>
          <w:szCs w:val="28"/>
          <w:lang w:val="kk-KZ"/>
        </w:rPr>
        <w:t>1.5.1 Жүрек ырғағының өзгергіштігінің физиологиялық маңызы</w:t>
      </w:r>
      <w:bookmarkEnd w:id="60"/>
    </w:p>
    <w:p w14:paraId="1795D534" w14:textId="77777777" w:rsidR="00732020" w:rsidRPr="00780BAC" w:rsidRDefault="00732020" w:rsidP="00A6647D">
      <w:pPr>
        <w:rPr>
          <w:szCs w:val="28"/>
          <w:lang w:val="kk-KZ"/>
        </w:rPr>
      </w:pPr>
    </w:p>
    <w:p w14:paraId="41573A54" w14:textId="01BA579E" w:rsidR="003C3C13" w:rsidRPr="007E1B55" w:rsidRDefault="003C3C13" w:rsidP="003C3C13">
      <w:pPr>
        <w:pStyle w:val="ad"/>
        <w:spacing w:before="0" w:beforeAutospacing="0" w:after="0" w:afterAutospacing="0"/>
        <w:rPr>
          <w:color w:val="000000"/>
          <w:szCs w:val="28"/>
          <w:lang w:val="kk-KZ"/>
        </w:rPr>
      </w:pPr>
      <w:r w:rsidRPr="003C3C13">
        <w:rPr>
          <w:color w:val="000000"/>
          <w:szCs w:val="28"/>
          <w:lang w:val="kk-KZ"/>
        </w:rPr>
        <w:t>Жүрек ырғағының өзгергіштігі (Ж</w:t>
      </w:r>
      <w:r w:rsidR="00F0274C">
        <w:rPr>
          <w:color w:val="000000"/>
          <w:szCs w:val="28"/>
          <w:lang w:val="kk-KZ"/>
        </w:rPr>
        <w:t>Ы</w:t>
      </w:r>
      <w:r w:rsidRPr="003C3C13">
        <w:rPr>
          <w:color w:val="000000"/>
          <w:szCs w:val="28"/>
          <w:lang w:val="kk-KZ"/>
        </w:rPr>
        <w:t xml:space="preserve">Ө, HRV) дәйекті RR-интервалдары ұзақтығының уақыт бойынша табиғи тербелістері ретінде анықталады және жүрек қызметінің автономды реттеу механизмдерінің интегралдық сипаттамасы ретінде қарастырылады [103, 105]. ЖРӨ вегетативті жүйке жүйесінің симпатикалық және парасимпатикалық бөлімдерінің динамикалық өзара әрекеттесуін, сондай-ақ тыныс алу мен артериялық қысым өзгерістерімен байланысты рефлекторлық реттеу контурларының үлесін бейнелейді [106–108]. </w:t>
      </w:r>
      <w:r w:rsidRPr="007E1B55">
        <w:rPr>
          <w:color w:val="000000"/>
          <w:szCs w:val="28"/>
          <w:lang w:val="kk-KZ"/>
        </w:rPr>
        <w:t>Физиологиялық жағдайларда қалыпты өзгергіштіктің болуы жүрек-қан тамыр жүйесінің бейімделу мүмкіндіктерінің және сыртқы мен ішкі әсерлерге икемді жауап беру қабілетінің көрінісі болып табылады [106, 108].</w:t>
      </w:r>
    </w:p>
    <w:p w14:paraId="2796D2A1" w14:textId="7DC79989" w:rsidR="00732020" w:rsidRPr="003C3C13" w:rsidRDefault="003C3C13" w:rsidP="00A6647D">
      <w:pPr>
        <w:pStyle w:val="ad"/>
        <w:spacing w:before="0" w:beforeAutospacing="0" w:after="0" w:afterAutospacing="0"/>
        <w:rPr>
          <w:color w:val="000000"/>
          <w:szCs w:val="28"/>
          <w:lang w:val="kk-KZ"/>
        </w:rPr>
      </w:pPr>
      <w:r w:rsidRPr="007E1B55">
        <w:rPr>
          <w:color w:val="000000"/>
          <w:szCs w:val="28"/>
          <w:lang w:val="kk-KZ"/>
        </w:rPr>
        <w:t xml:space="preserve">Клиникалық тұрғыдан ЖРӨ-нің төмендеуі әдетте вагустық әсерлердің әлсіреуі мен реттеу механизмдерінің шиеленісуінің белгісі ретінде түсіндіріледі, бұл бірқатар жағдайларда қолайсыз болжаммен және жүрек-қан тамыр оқиғаларының жоғары қаупімен байланысты [105, 109]. Сонымен бірге физиологиялық өзгергіштік пен патологиялық ырғақ тұрақсыздығын ажырату маңызды: RR-интервалдарының айқын, хаостық тербелістері аритмиялармен </w:t>
      </w:r>
      <w:r w:rsidRPr="007E1B55">
        <w:rPr>
          <w:color w:val="000000"/>
          <w:szCs w:val="28"/>
          <w:lang w:val="kk-KZ"/>
        </w:rPr>
        <w:lastRenderedPageBreak/>
        <w:t>шартталуы мүмкін және ЭКГ-суреті мен бастапқы деректер сапасына міндетті түрде сүйене отырып, жеке түсіндіруді қажет етеді [104, 105]. Сондықтан Ж</w:t>
      </w:r>
      <w:r w:rsidR="00F0274C">
        <w:rPr>
          <w:color w:val="000000"/>
          <w:szCs w:val="28"/>
          <w:lang w:val="kk-KZ"/>
        </w:rPr>
        <w:t>Ы</w:t>
      </w:r>
      <w:r w:rsidRPr="007E1B55">
        <w:rPr>
          <w:color w:val="000000"/>
          <w:szCs w:val="28"/>
          <w:lang w:val="kk-KZ"/>
        </w:rPr>
        <w:t>Ө-ні дұрыс бағалау R-шыңдарын сенімді анықтауды, артефактілерді бақылауды және статистикалық пен спектрлік көрсеткіштерді айтарлықтай бұрмалауы мүмкін қате интервалдарды жоюды болжайды [103, 104, 107].</w:t>
      </w:r>
    </w:p>
    <w:p w14:paraId="601B2DD9" w14:textId="7B5DE8E7" w:rsidR="00732020" w:rsidRPr="00780BAC" w:rsidRDefault="007E1B55" w:rsidP="00A6647D">
      <w:pPr>
        <w:pStyle w:val="ad"/>
        <w:spacing w:before="0" w:beforeAutospacing="0" w:after="0" w:afterAutospacing="0"/>
        <w:ind w:firstLine="708"/>
        <w:rPr>
          <w:color w:val="000000"/>
          <w:szCs w:val="28"/>
        </w:rPr>
      </w:pPr>
      <w:r w:rsidRPr="007E1B55">
        <w:rPr>
          <w:color w:val="000000"/>
          <w:szCs w:val="28"/>
          <w:lang w:val="kk-KZ"/>
        </w:rPr>
        <w:t>Ж</w:t>
      </w:r>
      <w:r w:rsidR="00F0274C">
        <w:rPr>
          <w:color w:val="000000"/>
          <w:szCs w:val="28"/>
          <w:lang w:val="kk-KZ"/>
        </w:rPr>
        <w:t>Ы</w:t>
      </w:r>
      <w:r w:rsidRPr="007E1B55">
        <w:rPr>
          <w:color w:val="000000"/>
          <w:szCs w:val="28"/>
          <w:lang w:val="kk-KZ"/>
        </w:rPr>
        <w:t xml:space="preserve">Ө бағалауы қысқа мерзімді немесе ұзақ мерзімді ЭКГ тіркеу кезінде алынған RR-интервалдарының уақыттық қатары негізінде жүзеге асырылады. Халықаралық ұсынымдар мен қабылданған әдіснамаға сәйкес ЖРӨ талдау әдістері статистикалық (уақыттық), геометриялық, корреляциялық және спектрлік тәсілдерге бөлінеді; бұл әдістер топтары бір-бірін толықтырады және зерттеу мақсатына, жазба ұзақтығына және талданатын іріктеме сипаттамаларына байланысты қолданылады [103–105, 107]. </w:t>
      </w:r>
      <w:r w:rsidRPr="007E1B55">
        <w:rPr>
          <w:color w:val="000000"/>
          <w:szCs w:val="28"/>
        </w:rPr>
        <w:t>Ж</w:t>
      </w:r>
      <w:r w:rsidR="00FE5B55">
        <w:rPr>
          <w:color w:val="000000"/>
          <w:szCs w:val="28"/>
          <w:lang w:val="kk-KZ"/>
        </w:rPr>
        <w:t>Ы</w:t>
      </w:r>
      <w:r w:rsidRPr="007E1B55">
        <w:rPr>
          <w:color w:val="000000"/>
          <w:szCs w:val="28"/>
        </w:rPr>
        <w:t xml:space="preserve">Ө </w:t>
      </w:r>
      <w:proofErr w:type="spellStart"/>
      <w:r w:rsidRPr="007E1B55">
        <w:rPr>
          <w:color w:val="000000"/>
          <w:szCs w:val="28"/>
        </w:rPr>
        <w:t>талдауының</w:t>
      </w:r>
      <w:proofErr w:type="spellEnd"/>
      <w:r w:rsidRPr="007E1B55">
        <w:rPr>
          <w:color w:val="000000"/>
          <w:szCs w:val="28"/>
        </w:rPr>
        <w:t xml:space="preserve"> </w:t>
      </w:r>
      <w:proofErr w:type="spellStart"/>
      <w:r w:rsidRPr="007E1B55">
        <w:rPr>
          <w:color w:val="000000"/>
          <w:szCs w:val="28"/>
        </w:rPr>
        <w:t>негізгі</w:t>
      </w:r>
      <w:proofErr w:type="spellEnd"/>
      <w:r w:rsidRPr="007E1B55">
        <w:rPr>
          <w:color w:val="000000"/>
          <w:szCs w:val="28"/>
        </w:rPr>
        <w:t xml:space="preserve"> </w:t>
      </w:r>
      <w:proofErr w:type="spellStart"/>
      <w:r w:rsidRPr="007E1B55">
        <w:rPr>
          <w:color w:val="000000"/>
          <w:szCs w:val="28"/>
        </w:rPr>
        <w:t>бағыттарының</w:t>
      </w:r>
      <w:proofErr w:type="spellEnd"/>
      <w:r w:rsidRPr="007E1B55">
        <w:rPr>
          <w:color w:val="000000"/>
          <w:szCs w:val="28"/>
        </w:rPr>
        <w:t xml:space="preserve"> </w:t>
      </w:r>
      <w:proofErr w:type="spellStart"/>
      <w:r w:rsidRPr="007E1B55">
        <w:rPr>
          <w:color w:val="000000"/>
          <w:szCs w:val="28"/>
        </w:rPr>
        <w:t>құрылымдық</w:t>
      </w:r>
      <w:proofErr w:type="spellEnd"/>
      <w:r w:rsidRPr="007E1B55">
        <w:rPr>
          <w:color w:val="000000"/>
          <w:szCs w:val="28"/>
        </w:rPr>
        <w:t xml:space="preserve"> </w:t>
      </w:r>
      <w:proofErr w:type="spellStart"/>
      <w:r w:rsidRPr="007E1B55">
        <w:rPr>
          <w:color w:val="000000"/>
          <w:szCs w:val="28"/>
        </w:rPr>
        <w:t>сызбасы</w:t>
      </w:r>
      <w:proofErr w:type="spellEnd"/>
      <w:r w:rsidRPr="007E1B55">
        <w:rPr>
          <w:color w:val="000000"/>
          <w:szCs w:val="28"/>
        </w:rPr>
        <w:t xml:space="preserve"> 1.10-суретте </w:t>
      </w:r>
      <w:proofErr w:type="spellStart"/>
      <w:r w:rsidRPr="007E1B55">
        <w:rPr>
          <w:color w:val="000000"/>
          <w:szCs w:val="28"/>
        </w:rPr>
        <w:t>ұсынылған</w:t>
      </w:r>
      <w:proofErr w:type="spellEnd"/>
      <w:r w:rsidR="00732020" w:rsidRPr="00780BAC">
        <w:rPr>
          <w:color w:val="000000"/>
          <w:szCs w:val="28"/>
        </w:rPr>
        <w:t>.</w:t>
      </w:r>
      <w:r w:rsidR="004F5FD6">
        <w:rPr>
          <w:color w:val="000000"/>
          <w:szCs w:val="28"/>
        </w:rPr>
        <w:t xml:space="preserve"> </w:t>
      </w:r>
    </w:p>
    <w:p w14:paraId="4B872927" w14:textId="77777777" w:rsidR="00732020" w:rsidRPr="00780BAC" w:rsidRDefault="00732020" w:rsidP="00A6647D">
      <w:pPr>
        <w:pStyle w:val="ad"/>
        <w:spacing w:before="0" w:beforeAutospacing="0" w:after="0" w:afterAutospacing="0"/>
        <w:rPr>
          <w:rStyle w:val="ae"/>
          <w:rFonts w:eastAsiaTheme="majorEastAsia"/>
          <w:color w:val="000000"/>
          <w:szCs w:val="28"/>
          <w:lang w:val="kk-KZ"/>
        </w:rPr>
      </w:pPr>
    </w:p>
    <w:p w14:paraId="5C1F9007" w14:textId="77777777" w:rsidR="00732020" w:rsidRPr="00780BAC" w:rsidRDefault="00732020" w:rsidP="00A6647D">
      <w:pPr>
        <w:pStyle w:val="ad"/>
        <w:spacing w:before="0" w:beforeAutospacing="0" w:after="0" w:afterAutospacing="0"/>
        <w:rPr>
          <w:color w:val="000000"/>
          <w:szCs w:val="28"/>
          <w:lang w:val="kk-KZ"/>
        </w:rPr>
      </w:pPr>
    </w:p>
    <w:p w14:paraId="26E997D3" w14:textId="3181A4D7" w:rsidR="0042405C" w:rsidRPr="00780BAC" w:rsidRDefault="00732020" w:rsidP="008A069D">
      <w:pPr>
        <w:jc w:val="center"/>
        <w:rPr>
          <w:szCs w:val="28"/>
          <w:lang w:val="kk-KZ"/>
        </w:rPr>
      </w:pPr>
      <w:r w:rsidRPr="00780BAC">
        <w:rPr>
          <w:noProof/>
          <w:color w:val="000000"/>
          <w:szCs w:val="28"/>
          <w:lang w:val="kk-KZ"/>
        </w:rPr>
        <w:drawing>
          <wp:inline distT="0" distB="0" distL="0" distR="0" wp14:anchorId="559D9E9A" wp14:editId="1ADA5343">
            <wp:extent cx="5478230" cy="2810510"/>
            <wp:effectExtent l="0" t="0" r="0" b="0"/>
            <wp:docPr id="13135387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538796" name=""/>
                    <pic:cNvPicPr/>
                  </pic:nvPicPr>
                  <pic:blipFill>
                    <a:blip r:embed="rId20"/>
                    <a:stretch>
                      <a:fillRect/>
                    </a:stretch>
                  </pic:blipFill>
                  <pic:spPr>
                    <a:xfrm>
                      <a:off x="0" y="0"/>
                      <a:ext cx="5526869" cy="2835463"/>
                    </a:xfrm>
                    <a:prstGeom prst="rect">
                      <a:avLst/>
                    </a:prstGeom>
                  </pic:spPr>
                </pic:pic>
              </a:graphicData>
            </a:graphic>
          </wp:inline>
        </w:drawing>
      </w:r>
    </w:p>
    <w:p w14:paraId="12A610CB" w14:textId="77777777" w:rsidR="00732020" w:rsidRPr="00780BAC" w:rsidRDefault="00732020" w:rsidP="00A6647D">
      <w:pPr>
        <w:rPr>
          <w:szCs w:val="28"/>
          <w:lang w:val="kk-KZ"/>
        </w:rPr>
      </w:pPr>
    </w:p>
    <w:p w14:paraId="285E0E1C" w14:textId="77777777" w:rsidR="00F0274C" w:rsidRDefault="00F0274C" w:rsidP="00794E80">
      <w:pPr>
        <w:rPr>
          <w:lang w:val="kk-KZ"/>
        </w:rPr>
      </w:pPr>
      <w:bookmarkStart w:id="61" w:name="_Toc224816801"/>
    </w:p>
    <w:p w14:paraId="1B154B96" w14:textId="72F7D2C7" w:rsidR="00732020" w:rsidRPr="00763120" w:rsidRDefault="007E1B55" w:rsidP="00F0274C">
      <w:pPr>
        <w:ind w:firstLine="0"/>
        <w:jc w:val="center"/>
        <w:rPr>
          <w:rStyle w:val="ae"/>
          <w:color w:val="000000"/>
          <w:lang w:val="kk-KZ"/>
        </w:rPr>
      </w:pPr>
      <w:r w:rsidRPr="007E1B55">
        <w:rPr>
          <w:lang w:val="kk-KZ"/>
        </w:rPr>
        <w:t>1.10</w:t>
      </w:r>
      <w:r w:rsidR="006E3BEA" w:rsidRPr="006E3BEA">
        <w:rPr>
          <w:lang w:val="kk-KZ"/>
        </w:rPr>
        <w:t xml:space="preserve"> </w:t>
      </w:r>
      <w:r w:rsidRPr="007E1B55">
        <w:rPr>
          <w:lang w:val="kk-KZ"/>
        </w:rPr>
        <w:t xml:space="preserve">сурет </w:t>
      </w:r>
      <w:r w:rsidR="002406D2" w:rsidRPr="002406D2">
        <w:rPr>
          <w:lang w:val="kk-KZ"/>
        </w:rPr>
        <w:t>-</w:t>
      </w:r>
      <w:r w:rsidRPr="007E1B55">
        <w:rPr>
          <w:lang w:val="kk-KZ"/>
        </w:rPr>
        <w:t xml:space="preserve"> Жүрек ырғағы өзгергіштігін талдаудың негізгі әдістерінің құрылымдық сызбасы</w:t>
      </w:r>
      <w:bookmarkEnd w:id="61"/>
    </w:p>
    <w:p w14:paraId="1D81F75F" w14:textId="77777777" w:rsidR="00732020" w:rsidRPr="007E1B55" w:rsidRDefault="00732020" w:rsidP="00A6647D">
      <w:pPr>
        <w:rPr>
          <w:color w:val="000000"/>
          <w:szCs w:val="28"/>
          <w:lang w:val="kk-KZ"/>
        </w:rPr>
      </w:pPr>
    </w:p>
    <w:p w14:paraId="0E4CF23A" w14:textId="34F98F80" w:rsidR="00732020" w:rsidRPr="00780BAC" w:rsidRDefault="00FD074B" w:rsidP="00A6647D">
      <w:pPr>
        <w:rPr>
          <w:color w:val="000000"/>
          <w:szCs w:val="28"/>
          <w:lang w:val="kk-KZ"/>
        </w:rPr>
      </w:pPr>
      <w:r w:rsidRPr="00FD074B">
        <w:rPr>
          <w:color w:val="000000"/>
          <w:szCs w:val="28"/>
          <w:lang w:val="kk-KZ"/>
        </w:rPr>
        <w:t>1.10</w:t>
      </w:r>
      <w:r w:rsidR="006E3BEA" w:rsidRPr="006E3BEA">
        <w:rPr>
          <w:color w:val="000000"/>
          <w:szCs w:val="28"/>
          <w:lang w:val="kk-KZ"/>
        </w:rPr>
        <w:t xml:space="preserve"> </w:t>
      </w:r>
      <w:r w:rsidRPr="00FD074B">
        <w:rPr>
          <w:color w:val="000000"/>
          <w:szCs w:val="28"/>
          <w:lang w:val="kk-KZ"/>
        </w:rPr>
        <w:t>сурет Ж</w:t>
      </w:r>
      <w:r w:rsidR="00F0274C">
        <w:rPr>
          <w:color w:val="000000"/>
          <w:szCs w:val="28"/>
          <w:lang w:val="kk-KZ"/>
        </w:rPr>
        <w:t>Ы</w:t>
      </w:r>
      <w:r w:rsidRPr="00FD074B">
        <w:rPr>
          <w:color w:val="000000"/>
          <w:szCs w:val="28"/>
          <w:lang w:val="kk-KZ"/>
        </w:rPr>
        <w:t>Ө талдауының RR-интервалдарының уақыттық қатарына негізделетінін және бір-бірін толықтыратын бірнеше әдістер тобын қамтитынын көрсетеді. Статистикалық және геометриялық тәсілдер RR-интервалдарының жалпы өзгергіштігі мен таралу құрылымын сипаттауға, корреляциялық әдістер тізбектің өзара байланыстары мен динамикасын бағалауға, ал спектрлік талдау реттеудің жиіліктік компоненттерін бөліп шығаруға мүмкіндік береді. Келесі бөлімшелерде әрбір топтың негізгі көрсеткіштері мен олардың физиологиялық түсіндіру ерекшеліктері ұсынылған [105</w:t>
      </w:r>
      <w:r w:rsidR="00732020" w:rsidRPr="00FD074B">
        <w:rPr>
          <w:color w:val="000000"/>
          <w:szCs w:val="28"/>
          <w:lang w:val="kk-KZ"/>
        </w:rPr>
        <w:t>].</w:t>
      </w:r>
    </w:p>
    <w:p w14:paraId="72F76025" w14:textId="77777777" w:rsidR="001228B6" w:rsidRPr="00780BAC" w:rsidRDefault="001228B6" w:rsidP="00A6647D">
      <w:pPr>
        <w:rPr>
          <w:color w:val="000000"/>
          <w:szCs w:val="28"/>
          <w:lang w:val="kk-KZ"/>
        </w:rPr>
      </w:pPr>
    </w:p>
    <w:p w14:paraId="3A1B7C33" w14:textId="3766CE1D" w:rsidR="00F0274C" w:rsidRPr="00E05530" w:rsidRDefault="00F0274C" w:rsidP="00F0274C">
      <w:pPr>
        <w:pStyle w:val="2"/>
        <w:spacing w:after="0"/>
        <w:rPr>
          <w:rFonts w:cs="Times New Roman"/>
          <w:b/>
          <w:bCs/>
          <w:szCs w:val="28"/>
          <w:lang w:val="kk-KZ"/>
        </w:rPr>
      </w:pPr>
      <w:bookmarkStart w:id="62" w:name="_Toc224843570"/>
      <w:r w:rsidRPr="00E05530">
        <w:rPr>
          <w:rFonts w:cs="Times New Roman"/>
          <w:b/>
          <w:bCs/>
          <w:szCs w:val="28"/>
          <w:lang w:val="kk-KZ"/>
        </w:rPr>
        <w:lastRenderedPageBreak/>
        <w:t>1.5.2 Уақыт аймағындағы жүрек ырғағының өзгергіштігін статистикалық талдау әдістері</w:t>
      </w:r>
      <w:bookmarkEnd w:id="62"/>
      <w:r w:rsidRPr="00E05530">
        <w:rPr>
          <w:rFonts w:cs="Times New Roman"/>
          <w:b/>
          <w:bCs/>
          <w:szCs w:val="28"/>
          <w:lang w:val="kk-KZ"/>
        </w:rPr>
        <w:t xml:space="preserve"> </w:t>
      </w:r>
    </w:p>
    <w:p w14:paraId="38B25E46" w14:textId="77777777" w:rsidR="001228B6" w:rsidRPr="00780BAC" w:rsidRDefault="001228B6" w:rsidP="00A6647D">
      <w:pPr>
        <w:rPr>
          <w:szCs w:val="28"/>
          <w:lang w:val="kk-KZ"/>
        </w:rPr>
      </w:pPr>
    </w:p>
    <w:p w14:paraId="7D5BF5AB" w14:textId="0AAA4EE7" w:rsidR="007F781D" w:rsidRPr="00A6375B" w:rsidRDefault="007F781D" w:rsidP="007F781D">
      <w:pPr>
        <w:pStyle w:val="ad"/>
        <w:spacing w:before="0" w:beforeAutospacing="0" w:after="0" w:afterAutospacing="0"/>
        <w:ind w:firstLine="708"/>
        <w:rPr>
          <w:color w:val="000000"/>
          <w:szCs w:val="28"/>
          <w:lang w:val="kk-KZ"/>
        </w:rPr>
      </w:pPr>
      <w:r w:rsidRPr="007F781D">
        <w:rPr>
          <w:color w:val="000000"/>
          <w:szCs w:val="28"/>
          <w:lang w:val="kk-KZ"/>
        </w:rPr>
        <w:t>Ж</w:t>
      </w:r>
      <w:r w:rsidR="00F0274C">
        <w:rPr>
          <w:color w:val="000000"/>
          <w:szCs w:val="28"/>
          <w:lang w:val="kk-KZ"/>
        </w:rPr>
        <w:t>Ы</w:t>
      </w:r>
      <w:r w:rsidRPr="007F781D">
        <w:rPr>
          <w:color w:val="000000"/>
          <w:szCs w:val="28"/>
          <w:lang w:val="kk-KZ"/>
        </w:rPr>
        <w:t xml:space="preserve">Ө талдауының статистикалық әдістері RR-интервалдық қатардың сандық сипаттамаларын есептеуге негізделген. Ең кеңінен SDNN, RMSSD және pNN50 көрсеткіштері қолданылады, олар ырғақтың жалпы өзгергіштігін және RR-интервалдарының қысқа мерзімді тербелістерінің үлесін сандық түрде бағалауға мүмкіндік береді [103; 104]. </w:t>
      </w:r>
      <w:r w:rsidRPr="00A6375B">
        <w:rPr>
          <w:color w:val="000000"/>
          <w:szCs w:val="28"/>
          <w:lang w:val="kk-KZ"/>
        </w:rPr>
        <w:t>Бұл метрикалар практикалық қолдануға ыңғайлы, өйткені RR-ның уақыттық тізбегі бойынша тікелей түсіндіріледі және жиіліктік салаға өтуді қажет етпейді.</w:t>
      </w:r>
    </w:p>
    <w:p w14:paraId="61401B29" w14:textId="769DD1AF" w:rsidR="001228B6" w:rsidRDefault="007F781D" w:rsidP="007F781D">
      <w:pPr>
        <w:pStyle w:val="ad"/>
        <w:spacing w:before="0" w:beforeAutospacing="0" w:after="0" w:afterAutospacing="0"/>
        <w:ind w:firstLine="708"/>
        <w:rPr>
          <w:color w:val="000000"/>
          <w:szCs w:val="28"/>
          <w:lang w:val="kk-KZ"/>
        </w:rPr>
      </w:pPr>
      <w:r w:rsidRPr="00A6375B">
        <w:rPr>
          <w:color w:val="000000"/>
          <w:szCs w:val="28"/>
          <w:lang w:val="kk-KZ"/>
        </w:rPr>
        <w:t>Time-domain көрсеткіштерінің ақпараттылығы бастапқы RR-қатарының сапасына айтарлықтай тәуелді екенін ескеру қажет. Анықтау артефактілері, кешендердің өткізіп алынуы, жиі экстрасистолия немесе ырғақтың айқын тұрақсыздығы болған кезде статистикалық бағалаулар бұрмалануы мүмкін және RR-тізбегін алдын ала түзетуді мен абайлап түсіндіруді қажет етеді [104; 109]. Аритмиялар жағдайында time-domain көрсеткіштерін өз алдына диагностикалық критерий ретінде емес, тұрақсыздықтың сипаттамалық белгілері ретінде қарастыру орынды [103; 109].</w:t>
      </w:r>
    </w:p>
    <w:p w14:paraId="41831428" w14:textId="77777777" w:rsidR="003335AE" w:rsidRPr="00E05530" w:rsidRDefault="003335AE" w:rsidP="007F781D">
      <w:pPr>
        <w:pStyle w:val="ad"/>
        <w:spacing w:before="0" w:beforeAutospacing="0" w:after="0" w:afterAutospacing="0"/>
        <w:ind w:firstLine="708"/>
        <w:rPr>
          <w:b/>
          <w:bCs/>
          <w:color w:val="000000"/>
          <w:szCs w:val="28"/>
          <w:lang w:val="kk-KZ"/>
        </w:rPr>
      </w:pPr>
    </w:p>
    <w:p w14:paraId="0160468D" w14:textId="77777777" w:rsidR="00F0274C" w:rsidRPr="00E05530" w:rsidRDefault="00F0274C" w:rsidP="00F0274C">
      <w:pPr>
        <w:pStyle w:val="2"/>
        <w:spacing w:after="0"/>
        <w:rPr>
          <w:rFonts w:cs="Times New Roman"/>
          <w:b/>
          <w:bCs/>
          <w:szCs w:val="28"/>
          <w:lang w:val="kk-KZ"/>
        </w:rPr>
      </w:pPr>
      <w:bookmarkStart w:id="63" w:name="_Toc224843571"/>
      <w:r w:rsidRPr="00E05530">
        <w:rPr>
          <w:rFonts w:cs="Times New Roman"/>
          <w:b/>
          <w:bCs/>
          <w:szCs w:val="28"/>
          <w:lang w:val="kk-KZ"/>
        </w:rPr>
        <w:t>1.5.3 Жүрек ырғағының өзгергіштігін талдаудың геометриялық және корреляциялық әдістері</w:t>
      </w:r>
      <w:bookmarkEnd w:id="63"/>
      <w:r w:rsidRPr="00E05530">
        <w:rPr>
          <w:rFonts w:cs="Times New Roman"/>
          <w:b/>
          <w:bCs/>
          <w:szCs w:val="28"/>
          <w:lang w:val="kk-KZ"/>
        </w:rPr>
        <w:t xml:space="preserve"> </w:t>
      </w:r>
    </w:p>
    <w:p w14:paraId="5BFA997B" w14:textId="77777777" w:rsidR="003335AE" w:rsidRPr="003335AE" w:rsidRDefault="003335AE" w:rsidP="003335AE">
      <w:pPr>
        <w:rPr>
          <w:lang w:val="kk-KZ"/>
        </w:rPr>
      </w:pPr>
    </w:p>
    <w:p w14:paraId="39A35737" w14:textId="4E82E0A8" w:rsidR="00A6375B" w:rsidRPr="00496388" w:rsidRDefault="00A6375B" w:rsidP="00A6375B">
      <w:pPr>
        <w:pStyle w:val="ad"/>
        <w:spacing w:before="0" w:beforeAutospacing="0" w:after="0" w:afterAutospacing="0"/>
        <w:ind w:firstLine="708"/>
        <w:rPr>
          <w:color w:val="000000"/>
          <w:szCs w:val="28"/>
          <w:lang w:val="kk-KZ"/>
        </w:rPr>
      </w:pPr>
      <w:r w:rsidRPr="00496388">
        <w:rPr>
          <w:color w:val="000000"/>
          <w:szCs w:val="28"/>
          <w:lang w:val="kk-KZ"/>
        </w:rPr>
        <w:t>Ж</w:t>
      </w:r>
      <w:r w:rsidR="00F0274C">
        <w:rPr>
          <w:color w:val="000000"/>
          <w:szCs w:val="28"/>
          <w:lang w:val="kk-KZ"/>
        </w:rPr>
        <w:t>Ы</w:t>
      </w:r>
      <w:r w:rsidRPr="00496388">
        <w:rPr>
          <w:color w:val="000000"/>
          <w:szCs w:val="28"/>
          <w:lang w:val="kk-KZ"/>
        </w:rPr>
        <w:t>Ө талдауының геометриялық әдістері RR-интервалдары таралуының пішінін зерттеуге негізделеді және ырғақтың реттілік дәрежесін көрнекі бағалау үшін қолданылады. Ең кеңінен таралған геометриялық көрініс таңдалған бақылау аралығындағы кардиоинтервалдар ұзақтығының жиіліктік таралуын бейнелейтін RR-интервалдар гистограммасы болып табылады [103, 104]. Қолданбалы зерттеулерде, әсіресе жазбаның салыстырмалы түрде қысқа фрагменттерін талдау кезінде, неғұрлым тұрақты және неғұрлым тұрақсыз ырғақ арасындағы айырмашылықтарды бейнелейтін гистограммалардың бірнеше типтік пішіні бөлінеді [104, 109].</w:t>
      </w:r>
    </w:p>
    <w:p w14:paraId="4599436B" w14:textId="58518B88" w:rsidR="00E77EA2" w:rsidRPr="00496388" w:rsidRDefault="00A6375B" w:rsidP="00A6375B">
      <w:pPr>
        <w:pStyle w:val="ad"/>
        <w:spacing w:before="0" w:beforeAutospacing="0" w:after="0" w:afterAutospacing="0"/>
        <w:ind w:firstLine="708"/>
        <w:rPr>
          <w:color w:val="000000"/>
          <w:szCs w:val="28"/>
          <w:lang w:val="kk-KZ"/>
        </w:rPr>
      </w:pPr>
      <w:r w:rsidRPr="00496388">
        <w:rPr>
          <w:color w:val="000000"/>
          <w:szCs w:val="28"/>
          <w:lang w:val="kk-KZ"/>
        </w:rPr>
        <w:t>Қалыпты (мономодалды) гистограмма әдетте салыстырмалы түрде тұрақты синустық ырғаққа сәйкес келеді және бір айқын максимуммен сипатталады. Эксцессивті пішін неғұрлым тар негізімен және үшкір шыңымен ерекшеленеді, бұл реттеу механизмдерінің шиеленісуі мен бірқатар функционалдық жағдайларда байқалуы мүмкін. Амодалды гистограмма RR-интервалдарының басым мәні бөлінбейтін ырғақтың айқын хаостануын бейнелейді; мұндай сурет жүрекшелер фибрилляциясын қоса алғандағы айқын тұрақсыздық кезінде кездесуі мүмкін, алайда артефактілер мен анықтау қателерінің айтарлықтай санында да орын алуы ықтимал. Полимодалды гистограмма бірнеше айқын максимуммен сипатталады және аллоритмиялар мен біртекті емес ырғақтың басқа нұсқаларында байқалуы мүмкін [104, 109].</w:t>
      </w:r>
      <w:r w:rsidR="004F5FD6" w:rsidRPr="00496388">
        <w:rPr>
          <w:color w:val="000000"/>
          <w:szCs w:val="28"/>
          <w:lang w:val="kk-KZ"/>
        </w:rPr>
        <w:t xml:space="preserve"> </w:t>
      </w:r>
    </w:p>
    <w:p w14:paraId="055B1FAD" w14:textId="447E28B6" w:rsidR="00E77EA2" w:rsidRDefault="006A2D99" w:rsidP="00FE5B55">
      <w:pPr>
        <w:pStyle w:val="ad"/>
        <w:spacing w:before="0" w:beforeAutospacing="0" w:after="0" w:afterAutospacing="0"/>
        <w:ind w:firstLine="708"/>
        <w:rPr>
          <w:color w:val="000000"/>
          <w:szCs w:val="28"/>
          <w:lang w:val="kk-KZ"/>
        </w:rPr>
      </w:pPr>
      <w:r w:rsidRPr="00496388">
        <w:rPr>
          <w:color w:val="000000"/>
          <w:szCs w:val="28"/>
          <w:lang w:val="kk-KZ"/>
        </w:rPr>
        <w:t xml:space="preserve">1.5-кесте RR-интервалдар гистограммаларының негізгі түрлерін және олардың түсіндіру белгілерін жүйелейді. Шолу бөлігі үшін неғұрлым реттелген </w:t>
      </w:r>
      <w:r w:rsidRPr="00496388">
        <w:rPr>
          <w:color w:val="000000"/>
          <w:szCs w:val="28"/>
          <w:lang w:val="kk-KZ"/>
        </w:rPr>
        <w:lastRenderedPageBreak/>
        <w:t xml:space="preserve">және неғұрлым тұрақсыз ырғақ арасындағы айырмашылықтарды көрсететін гистограммалардың типтік пішіндерінің жалпылама иллюстрациялық мысалын (1.9-суретті </w:t>
      </w:r>
      <w:r w:rsidR="00FE5B55">
        <w:rPr>
          <w:color w:val="000000"/>
          <w:szCs w:val="28"/>
          <w:lang w:val="kk-KZ"/>
        </w:rPr>
        <w:t>көріңіз</w:t>
      </w:r>
      <w:r w:rsidRPr="00496388">
        <w:rPr>
          <w:color w:val="000000"/>
          <w:szCs w:val="28"/>
          <w:lang w:val="kk-KZ"/>
        </w:rPr>
        <w:t>) қосымша келтіру орынды</w:t>
      </w:r>
      <w:r w:rsidR="00E77EA2" w:rsidRPr="00496388">
        <w:rPr>
          <w:color w:val="000000"/>
          <w:szCs w:val="28"/>
          <w:lang w:val="kk-KZ"/>
        </w:rPr>
        <w:t>.</w:t>
      </w:r>
    </w:p>
    <w:p w14:paraId="6AAAC284" w14:textId="77777777" w:rsidR="00416DFF" w:rsidRDefault="00416DFF" w:rsidP="00416DFF">
      <w:pPr>
        <w:pStyle w:val="ad"/>
        <w:spacing w:before="0" w:beforeAutospacing="0" w:after="0" w:afterAutospacing="0"/>
        <w:ind w:firstLine="0"/>
        <w:rPr>
          <w:color w:val="000000"/>
          <w:szCs w:val="28"/>
          <w:lang w:val="kk-KZ"/>
        </w:rPr>
      </w:pPr>
    </w:p>
    <w:p w14:paraId="1AA7927F" w14:textId="1AC3F56B" w:rsidR="00C84826" w:rsidRDefault="00FE5B55" w:rsidP="00416DFF">
      <w:pPr>
        <w:pStyle w:val="ad"/>
        <w:spacing w:before="0" w:beforeAutospacing="0" w:after="0" w:afterAutospacing="0"/>
        <w:ind w:firstLine="708"/>
        <w:rPr>
          <w:color w:val="000000"/>
          <w:szCs w:val="28"/>
          <w:lang w:val="kk-KZ"/>
        </w:rPr>
      </w:pPr>
      <w:r>
        <w:rPr>
          <w:color w:val="000000"/>
          <w:szCs w:val="28"/>
          <w:lang w:val="kk-KZ"/>
        </w:rPr>
        <w:t>К</w:t>
      </w:r>
      <w:proofErr w:type="spellStart"/>
      <w:r w:rsidR="00935368" w:rsidRPr="00935368">
        <w:rPr>
          <w:color w:val="000000"/>
          <w:szCs w:val="28"/>
        </w:rPr>
        <w:t>есте</w:t>
      </w:r>
      <w:proofErr w:type="spellEnd"/>
      <w:r w:rsidR="00935368" w:rsidRPr="00935368">
        <w:rPr>
          <w:color w:val="000000"/>
          <w:szCs w:val="28"/>
        </w:rPr>
        <w:t xml:space="preserve"> </w:t>
      </w:r>
      <w:r w:rsidRPr="00935368">
        <w:rPr>
          <w:color w:val="000000"/>
          <w:szCs w:val="28"/>
        </w:rPr>
        <w:t>1.5</w:t>
      </w:r>
      <w:r>
        <w:rPr>
          <w:color w:val="000000"/>
          <w:szCs w:val="28"/>
          <w:lang w:val="kk-KZ"/>
        </w:rPr>
        <w:t xml:space="preserve"> </w:t>
      </w:r>
      <w:r w:rsidRPr="00935368">
        <w:rPr>
          <w:color w:val="000000"/>
          <w:szCs w:val="28"/>
        </w:rPr>
        <w:t>-</w:t>
      </w:r>
      <w:r w:rsidR="00935368" w:rsidRPr="00935368">
        <w:rPr>
          <w:color w:val="000000"/>
          <w:szCs w:val="28"/>
        </w:rPr>
        <w:t xml:space="preserve"> RR-</w:t>
      </w:r>
      <w:proofErr w:type="spellStart"/>
      <w:r w:rsidR="00935368" w:rsidRPr="00935368">
        <w:rPr>
          <w:color w:val="000000"/>
          <w:szCs w:val="28"/>
        </w:rPr>
        <w:t>интервалдар</w:t>
      </w:r>
      <w:proofErr w:type="spellEnd"/>
      <w:r w:rsidR="00935368" w:rsidRPr="00935368">
        <w:rPr>
          <w:color w:val="000000"/>
          <w:szCs w:val="28"/>
        </w:rPr>
        <w:t xml:space="preserve"> </w:t>
      </w:r>
      <w:proofErr w:type="spellStart"/>
      <w:r w:rsidR="00935368" w:rsidRPr="00935368">
        <w:rPr>
          <w:color w:val="000000"/>
          <w:szCs w:val="28"/>
        </w:rPr>
        <w:t>гистограммаларының</w:t>
      </w:r>
      <w:proofErr w:type="spellEnd"/>
      <w:r w:rsidR="00935368" w:rsidRPr="00935368">
        <w:rPr>
          <w:color w:val="000000"/>
          <w:szCs w:val="28"/>
        </w:rPr>
        <w:t xml:space="preserve"> </w:t>
      </w:r>
      <w:proofErr w:type="spellStart"/>
      <w:r w:rsidR="00935368" w:rsidRPr="00935368">
        <w:rPr>
          <w:color w:val="000000"/>
          <w:szCs w:val="28"/>
        </w:rPr>
        <w:t>түрлері</w:t>
      </w:r>
      <w:proofErr w:type="spellEnd"/>
      <w:r>
        <w:rPr>
          <w:color w:val="000000"/>
          <w:szCs w:val="28"/>
          <w:lang w:val="kk-KZ"/>
        </w:rPr>
        <w:t xml:space="preserve"> </w:t>
      </w:r>
    </w:p>
    <w:p w14:paraId="1E5CD0DB" w14:textId="77777777" w:rsidR="00FE5B55" w:rsidRDefault="00FE5B55" w:rsidP="00FE5B55">
      <w:pPr>
        <w:pStyle w:val="ad"/>
        <w:spacing w:before="0" w:beforeAutospacing="0" w:after="0" w:afterAutospacing="0"/>
        <w:rPr>
          <w:color w:val="000000"/>
          <w:szCs w:val="28"/>
          <w:lang w:val="kk-KZ"/>
        </w:rPr>
      </w:pPr>
    </w:p>
    <w:tbl>
      <w:tblPr>
        <w:tblStyle w:val="af3"/>
        <w:tblW w:w="0" w:type="auto"/>
        <w:tblLook w:val="04A0" w:firstRow="1" w:lastRow="0" w:firstColumn="1" w:lastColumn="0" w:noHBand="0" w:noVBand="1"/>
      </w:tblPr>
      <w:tblGrid>
        <w:gridCol w:w="803"/>
        <w:gridCol w:w="1903"/>
        <w:gridCol w:w="3385"/>
        <w:gridCol w:w="3537"/>
      </w:tblGrid>
      <w:tr w:rsidR="00FE5B55" w14:paraId="4774E323" w14:textId="77777777" w:rsidTr="00416DFF">
        <w:tc>
          <w:tcPr>
            <w:tcW w:w="803" w:type="dxa"/>
            <w:vAlign w:val="center"/>
          </w:tcPr>
          <w:p w14:paraId="279776CF" w14:textId="0329F40F" w:rsidR="00FE5B55" w:rsidRDefault="00FE5B55" w:rsidP="00FE5B55">
            <w:pPr>
              <w:pStyle w:val="ad"/>
              <w:spacing w:before="0" w:beforeAutospacing="0" w:after="0" w:afterAutospacing="0"/>
              <w:ind w:firstLine="0"/>
              <w:rPr>
                <w:lang w:val="kk-KZ"/>
              </w:rPr>
            </w:pPr>
            <w:r w:rsidRPr="00780BAC">
              <w:rPr>
                <w:b/>
                <w:bCs/>
              </w:rPr>
              <w:t>№</w:t>
            </w:r>
          </w:p>
        </w:tc>
        <w:tc>
          <w:tcPr>
            <w:tcW w:w="1903" w:type="dxa"/>
            <w:vAlign w:val="center"/>
          </w:tcPr>
          <w:p w14:paraId="78B5A1D6" w14:textId="7B848FA7" w:rsidR="00FE5B55" w:rsidRDefault="00FE5B55" w:rsidP="00416DFF">
            <w:pPr>
              <w:pStyle w:val="ad"/>
              <w:spacing w:before="0" w:beforeAutospacing="0" w:after="0" w:afterAutospacing="0"/>
              <w:ind w:firstLine="0"/>
              <w:jc w:val="center"/>
              <w:rPr>
                <w:lang w:val="kk-KZ"/>
              </w:rPr>
            </w:pPr>
            <w:r w:rsidRPr="000802B4">
              <w:rPr>
                <w:b/>
                <w:bCs/>
              </w:rPr>
              <w:t xml:space="preserve">Гистограмма </w:t>
            </w:r>
            <w:proofErr w:type="spellStart"/>
            <w:r w:rsidRPr="000802B4">
              <w:rPr>
                <w:b/>
                <w:bCs/>
              </w:rPr>
              <w:t>түрі</w:t>
            </w:r>
            <w:proofErr w:type="spellEnd"/>
          </w:p>
        </w:tc>
        <w:tc>
          <w:tcPr>
            <w:tcW w:w="3385" w:type="dxa"/>
            <w:vAlign w:val="center"/>
          </w:tcPr>
          <w:p w14:paraId="6B0E893F" w14:textId="27880051" w:rsidR="00FE5B55" w:rsidRDefault="00FE5B55" w:rsidP="00416DFF">
            <w:pPr>
              <w:pStyle w:val="ad"/>
              <w:spacing w:before="0" w:beforeAutospacing="0" w:after="0" w:afterAutospacing="0"/>
              <w:ind w:firstLine="0"/>
              <w:jc w:val="center"/>
              <w:rPr>
                <w:lang w:val="kk-KZ"/>
              </w:rPr>
            </w:pPr>
            <w:proofErr w:type="spellStart"/>
            <w:r w:rsidRPr="000802B4">
              <w:rPr>
                <w:b/>
                <w:bCs/>
              </w:rPr>
              <w:t>Қысқаша</w:t>
            </w:r>
            <w:proofErr w:type="spellEnd"/>
            <w:r w:rsidRPr="000802B4">
              <w:rPr>
                <w:b/>
                <w:bCs/>
              </w:rPr>
              <w:t xml:space="preserve"> </w:t>
            </w:r>
            <w:proofErr w:type="spellStart"/>
            <w:r w:rsidRPr="000802B4">
              <w:rPr>
                <w:b/>
                <w:bCs/>
              </w:rPr>
              <w:t>сипаттама</w:t>
            </w:r>
            <w:proofErr w:type="spellEnd"/>
          </w:p>
        </w:tc>
        <w:tc>
          <w:tcPr>
            <w:tcW w:w="3537" w:type="dxa"/>
            <w:vAlign w:val="center"/>
          </w:tcPr>
          <w:p w14:paraId="27B4357E" w14:textId="2780FD91" w:rsidR="00FE5B55" w:rsidRDefault="00FE5B55" w:rsidP="00416DFF">
            <w:pPr>
              <w:pStyle w:val="ad"/>
              <w:spacing w:before="0" w:beforeAutospacing="0" w:after="0" w:afterAutospacing="0"/>
              <w:ind w:firstLine="0"/>
              <w:jc w:val="center"/>
              <w:rPr>
                <w:lang w:val="kk-KZ"/>
              </w:rPr>
            </w:pPr>
            <w:proofErr w:type="spellStart"/>
            <w:r w:rsidRPr="000802B4">
              <w:rPr>
                <w:b/>
                <w:bCs/>
              </w:rPr>
              <w:t>Диагностикалық</w:t>
            </w:r>
            <w:proofErr w:type="spellEnd"/>
            <w:r w:rsidRPr="000802B4">
              <w:rPr>
                <w:b/>
                <w:bCs/>
              </w:rPr>
              <w:t xml:space="preserve"> </w:t>
            </w:r>
            <w:proofErr w:type="spellStart"/>
            <w:r w:rsidRPr="000802B4">
              <w:rPr>
                <w:b/>
                <w:bCs/>
              </w:rPr>
              <w:t>түсіндіру</w:t>
            </w:r>
            <w:proofErr w:type="spellEnd"/>
          </w:p>
        </w:tc>
      </w:tr>
      <w:tr w:rsidR="00FE5B55" w:rsidRPr="00DA7127" w14:paraId="56124229" w14:textId="77777777" w:rsidTr="00416DFF">
        <w:tc>
          <w:tcPr>
            <w:tcW w:w="803" w:type="dxa"/>
          </w:tcPr>
          <w:p w14:paraId="6A3A90AD" w14:textId="1A8C6ADC" w:rsidR="00FE5B55" w:rsidRPr="00FE5B55" w:rsidRDefault="00FE5B55" w:rsidP="00FE5B55">
            <w:pPr>
              <w:pStyle w:val="ad"/>
              <w:spacing w:before="0" w:beforeAutospacing="0" w:after="0" w:afterAutospacing="0"/>
              <w:ind w:firstLine="0"/>
              <w:rPr>
                <w:lang w:val="en-US"/>
              </w:rPr>
            </w:pPr>
            <w:r>
              <w:rPr>
                <w:lang w:val="en-US"/>
              </w:rPr>
              <w:t>1</w:t>
            </w:r>
          </w:p>
        </w:tc>
        <w:tc>
          <w:tcPr>
            <w:tcW w:w="1903" w:type="dxa"/>
            <w:vAlign w:val="center"/>
          </w:tcPr>
          <w:p w14:paraId="63CD2A51" w14:textId="76AABD77" w:rsidR="00FE5B55" w:rsidRDefault="00FE5B55" w:rsidP="00416DFF">
            <w:pPr>
              <w:pStyle w:val="ad"/>
              <w:spacing w:before="0" w:beforeAutospacing="0" w:after="0" w:afterAutospacing="0"/>
              <w:ind w:firstLine="0"/>
              <w:jc w:val="left"/>
              <w:rPr>
                <w:lang w:val="kk-KZ"/>
              </w:rPr>
            </w:pPr>
            <w:proofErr w:type="spellStart"/>
            <w:r w:rsidRPr="000802B4">
              <w:t>Қалыпты</w:t>
            </w:r>
            <w:proofErr w:type="spellEnd"/>
          </w:p>
        </w:tc>
        <w:tc>
          <w:tcPr>
            <w:tcW w:w="3385" w:type="dxa"/>
            <w:vAlign w:val="center"/>
          </w:tcPr>
          <w:p w14:paraId="50DD4DBA" w14:textId="35A5D9D3" w:rsidR="00FE5B55" w:rsidRDefault="00FE5B55" w:rsidP="00416DFF">
            <w:pPr>
              <w:pStyle w:val="ad"/>
              <w:spacing w:before="0" w:beforeAutospacing="0" w:after="0" w:afterAutospacing="0"/>
              <w:ind w:firstLine="0"/>
              <w:jc w:val="left"/>
              <w:rPr>
                <w:lang w:val="kk-KZ"/>
              </w:rPr>
            </w:pPr>
            <w:r w:rsidRPr="00FE5B55">
              <w:rPr>
                <w:lang w:val="kk-KZ"/>
              </w:rPr>
              <w:t>Таралу қалыпты тәрізді, бір айқын максимум</w:t>
            </w:r>
          </w:p>
        </w:tc>
        <w:tc>
          <w:tcPr>
            <w:tcW w:w="3537" w:type="dxa"/>
            <w:vAlign w:val="center"/>
          </w:tcPr>
          <w:p w14:paraId="54FBAC6A" w14:textId="08F93B87" w:rsidR="00FE5B55" w:rsidRDefault="00FE5B55" w:rsidP="00FE5B55">
            <w:pPr>
              <w:pStyle w:val="ad"/>
              <w:spacing w:before="0" w:beforeAutospacing="0" w:after="0" w:afterAutospacing="0"/>
              <w:ind w:firstLine="0"/>
              <w:jc w:val="left"/>
              <w:rPr>
                <w:lang w:val="kk-KZ"/>
              </w:rPr>
            </w:pPr>
            <w:r w:rsidRPr="00FE5B55">
              <w:rPr>
                <w:lang w:val="kk-KZ"/>
              </w:rPr>
              <w:t>Көбінесе салыстырмалы түрде тұрақты синустық ырғаққа сәйкес келеді</w:t>
            </w:r>
          </w:p>
        </w:tc>
      </w:tr>
      <w:tr w:rsidR="00FE5B55" w:rsidRPr="00DA7127" w14:paraId="5F6DB824" w14:textId="77777777" w:rsidTr="00416DFF">
        <w:tc>
          <w:tcPr>
            <w:tcW w:w="803" w:type="dxa"/>
          </w:tcPr>
          <w:p w14:paraId="15810F11" w14:textId="17EC42D4" w:rsidR="00FE5B55" w:rsidRPr="00FE5B55" w:rsidRDefault="00FE5B55" w:rsidP="00FE5B55">
            <w:pPr>
              <w:pStyle w:val="ad"/>
              <w:spacing w:before="0" w:beforeAutospacing="0" w:after="0" w:afterAutospacing="0"/>
              <w:ind w:firstLine="0"/>
              <w:rPr>
                <w:lang w:val="en-US"/>
              </w:rPr>
            </w:pPr>
            <w:r>
              <w:rPr>
                <w:lang w:val="en-US"/>
              </w:rPr>
              <w:t>2</w:t>
            </w:r>
          </w:p>
        </w:tc>
        <w:tc>
          <w:tcPr>
            <w:tcW w:w="1903" w:type="dxa"/>
            <w:vAlign w:val="center"/>
          </w:tcPr>
          <w:p w14:paraId="132BAF6F" w14:textId="0F3363FD" w:rsidR="00FE5B55" w:rsidRDefault="00FE5B55" w:rsidP="00416DFF">
            <w:pPr>
              <w:pStyle w:val="ad"/>
              <w:spacing w:before="0" w:beforeAutospacing="0" w:after="0" w:afterAutospacing="0"/>
              <w:ind w:firstLine="0"/>
              <w:jc w:val="left"/>
              <w:rPr>
                <w:lang w:val="kk-KZ"/>
              </w:rPr>
            </w:pPr>
            <w:proofErr w:type="spellStart"/>
            <w:r w:rsidRPr="000802B4">
              <w:t>Эксцессивті</w:t>
            </w:r>
            <w:proofErr w:type="spellEnd"/>
          </w:p>
        </w:tc>
        <w:tc>
          <w:tcPr>
            <w:tcW w:w="3385" w:type="dxa"/>
            <w:vAlign w:val="center"/>
          </w:tcPr>
          <w:p w14:paraId="0DF5E7E7" w14:textId="36A23511" w:rsidR="00FE5B55" w:rsidRDefault="00FE5B55" w:rsidP="00416DFF">
            <w:pPr>
              <w:pStyle w:val="ad"/>
              <w:spacing w:before="0" w:beforeAutospacing="0" w:after="0" w:afterAutospacing="0"/>
              <w:ind w:firstLine="0"/>
              <w:jc w:val="left"/>
              <w:rPr>
                <w:lang w:val="kk-KZ"/>
              </w:rPr>
            </w:pPr>
            <w:r w:rsidRPr="000802B4">
              <w:t xml:space="preserve">Тар </w:t>
            </w:r>
            <w:proofErr w:type="spellStart"/>
            <w:r w:rsidRPr="000802B4">
              <w:t>негіз</w:t>
            </w:r>
            <w:proofErr w:type="spellEnd"/>
            <w:r w:rsidRPr="000802B4">
              <w:t xml:space="preserve">, </w:t>
            </w:r>
            <w:proofErr w:type="spellStart"/>
            <w:r w:rsidRPr="000802B4">
              <w:t>үшкір</w:t>
            </w:r>
            <w:proofErr w:type="spellEnd"/>
            <w:r w:rsidRPr="000802B4">
              <w:t xml:space="preserve"> </w:t>
            </w:r>
            <w:proofErr w:type="spellStart"/>
            <w:r w:rsidRPr="000802B4">
              <w:t>шың</w:t>
            </w:r>
            <w:proofErr w:type="spellEnd"/>
          </w:p>
        </w:tc>
        <w:tc>
          <w:tcPr>
            <w:tcW w:w="3537" w:type="dxa"/>
            <w:vAlign w:val="center"/>
          </w:tcPr>
          <w:p w14:paraId="2DCE53B3" w14:textId="5C6D6F46" w:rsidR="00FE5B55" w:rsidRDefault="00FE5B55" w:rsidP="00FE5B55">
            <w:pPr>
              <w:pStyle w:val="ad"/>
              <w:spacing w:before="0" w:beforeAutospacing="0" w:after="0" w:afterAutospacing="0"/>
              <w:ind w:firstLine="0"/>
              <w:jc w:val="left"/>
              <w:rPr>
                <w:lang w:val="kk-KZ"/>
              </w:rPr>
            </w:pPr>
            <w:r w:rsidRPr="00FE5B55">
              <w:rPr>
                <w:lang w:val="kk-KZ"/>
              </w:rPr>
              <w:t>Реттеу механизмдерінің функционалдық шиеленісуі мен бірқатар патологиялық жағдайларда байқалуы мүмкін</w:t>
            </w:r>
          </w:p>
        </w:tc>
      </w:tr>
      <w:tr w:rsidR="00FE5B55" w:rsidRPr="00DA7127" w14:paraId="18B76E26" w14:textId="77777777" w:rsidTr="00416DFF">
        <w:tc>
          <w:tcPr>
            <w:tcW w:w="803" w:type="dxa"/>
          </w:tcPr>
          <w:p w14:paraId="0F3E2D2D" w14:textId="5DCC8EBD" w:rsidR="00FE5B55" w:rsidRPr="00FE5B55" w:rsidRDefault="00FE5B55" w:rsidP="00FE5B55">
            <w:pPr>
              <w:pStyle w:val="ad"/>
              <w:spacing w:before="0" w:beforeAutospacing="0" w:after="0" w:afterAutospacing="0"/>
              <w:ind w:firstLine="0"/>
              <w:rPr>
                <w:lang w:val="en-US"/>
              </w:rPr>
            </w:pPr>
            <w:r>
              <w:rPr>
                <w:lang w:val="en-US"/>
              </w:rPr>
              <w:t>3</w:t>
            </w:r>
          </w:p>
        </w:tc>
        <w:tc>
          <w:tcPr>
            <w:tcW w:w="1903" w:type="dxa"/>
            <w:vAlign w:val="center"/>
          </w:tcPr>
          <w:p w14:paraId="5F57C0A2" w14:textId="418F87A6" w:rsidR="00FE5B55" w:rsidRDefault="00FE5B55" w:rsidP="00416DFF">
            <w:pPr>
              <w:pStyle w:val="ad"/>
              <w:spacing w:before="0" w:beforeAutospacing="0" w:after="0" w:afterAutospacing="0"/>
              <w:ind w:firstLine="0"/>
              <w:jc w:val="left"/>
              <w:rPr>
                <w:lang w:val="kk-KZ"/>
              </w:rPr>
            </w:pPr>
            <w:proofErr w:type="spellStart"/>
            <w:r w:rsidRPr="000802B4">
              <w:t>Амодалды</w:t>
            </w:r>
            <w:proofErr w:type="spellEnd"/>
          </w:p>
        </w:tc>
        <w:tc>
          <w:tcPr>
            <w:tcW w:w="3385" w:type="dxa"/>
            <w:vAlign w:val="center"/>
          </w:tcPr>
          <w:p w14:paraId="4485E3EA" w14:textId="07DA969C" w:rsidR="00FE5B55" w:rsidRDefault="00FE5B55" w:rsidP="00416DFF">
            <w:pPr>
              <w:pStyle w:val="ad"/>
              <w:spacing w:before="0" w:beforeAutospacing="0" w:after="0" w:afterAutospacing="0"/>
              <w:ind w:firstLine="0"/>
              <w:jc w:val="left"/>
              <w:rPr>
                <w:lang w:val="kk-KZ"/>
              </w:rPr>
            </w:pPr>
            <w:proofErr w:type="spellStart"/>
            <w:r w:rsidRPr="000802B4">
              <w:t>Айқын</w:t>
            </w:r>
            <w:proofErr w:type="spellEnd"/>
            <w:r w:rsidRPr="000802B4">
              <w:t xml:space="preserve"> мода </w:t>
            </w:r>
            <w:proofErr w:type="spellStart"/>
            <w:r w:rsidRPr="000802B4">
              <w:t>жоқ</w:t>
            </w:r>
            <w:proofErr w:type="spellEnd"/>
            <w:r w:rsidRPr="000802B4">
              <w:t xml:space="preserve">, </w:t>
            </w:r>
            <w:proofErr w:type="spellStart"/>
            <w:r w:rsidRPr="000802B4">
              <w:t>таралу</w:t>
            </w:r>
            <w:proofErr w:type="spellEnd"/>
            <w:r w:rsidRPr="000802B4">
              <w:t xml:space="preserve"> «</w:t>
            </w:r>
            <w:proofErr w:type="spellStart"/>
            <w:r w:rsidRPr="000802B4">
              <w:t>бұлыңғыр</w:t>
            </w:r>
            <w:proofErr w:type="spellEnd"/>
            <w:r w:rsidRPr="000802B4">
              <w:t>»</w:t>
            </w:r>
          </w:p>
        </w:tc>
        <w:tc>
          <w:tcPr>
            <w:tcW w:w="3537" w:type="dxa"/>
            <w:vAlign w:val="center"/>
          </w:tcPr>
          <w:p w14:paraId="5F855269" w14:textId="6305E2A5" w:rsidR="00FE5B55" w:rsidRDefault="00416DFF" w:rsidP="00FE5B55">
            <w:pPr>
              <w:pStyle w:val="ad"/>
              <w:spacing w:before="0" w:beforeAutospacing="0" w:after="0" w:afterAutospacing="0"/>
              <w:ind w:firstLine="0"/>
              <w:jc w:val="left"/>
              <w:rPr>
                <w:lang w:val="kk-KZ"/>
              </w:rPr>
            </w:pPr>
            <w:r w:rsidRPr="00416DFF">
              <w:rPr>
                <w:lang w:val="kk-KZ"/>
              </w:rPr>
              <w:t>Ырғақтың айқын ретсіздігін және интервалдар құрылымының ұйымдаспаған сипатын көрсетеді; жүрекшелер фибрилляциясында, айқын аритмияларда немесе сигнал сапасы төмен болған жағдайда байқалуы мүмкін</w:t>
            </w:r>
          </w:p>
        </w:tc>
      </w:tr>
      <w:tr w:rsidR="00FE5B55" w:rsidRPr="00DA7127" w14:paraId="1664469F" w14:textId="77777777" w:rsidTr="00416DFF">
        <w:tc>
          <w:tcPr>
            <w:tcW w:w="803" w:type="dxa"/>
          </w:tcPr>
          <w:p w14:paraId="50095FC7" w14:textId="0B8CCCB1" w:rsidR="00FE5B55" w:rsidRPr="00FE5B55" w:rsidRDefault="00FE5B55" w:rsidP="00FE5B55">
            <w:pPr>
              <w:pStyle w:val="ad"/>
              <w:spacing w:before="0" w:beforeAutospacing="0" w:after="0" w:afterAutospacing="0"/>
              <w:ind w:firstLine="0"/>
              <w:rPr>
                <w:lang w:val="en-US"/>
              </w:rPr>
            </w:pPr>
            <w:r>
              <w:rPr>
                <w:lang w:val="en-US"/>
              </w:rPr>
              <w:t>4</w:t>
            </w:r>
          </w:p>
        </w:tc>
        <w:tc>
          <w:tcPr>
            <w:tcW w:w="1903" w:type="dxa"/>
            <w:vAlign w:val="center"/>
          </w:tcPr>
          <w:p w14:paraId="12AC2312" w14:textId="3A53C19F" w:rsidR="00FE5B55" w:rsidRDefault="00FE5B55" w:rsidP="00416DFF">
            <w:pPr>
              <w:pStyle w:val="ad"/>
              <w:spacing w:before="0" w:beforeAutospacing="0" w:after="0" w:afterAutospacing="0"/>
              <w:ind w:firstLine="0"/>
              <w:jc w:val="left"/>
              <w:rPr>
                <w:lang w:val="kk-KZ"/>
              </w:rPr>
            </w:pPr>
            <w:proofErr w:type="spellStart"/>
            <w:r w:rsidRPr="000802B4">
              <w:t>Полимодалды</w:t>
            </w:r>
            <w:proofErr w:type="spellEnd"/>
          </w:p>
        </w:tc>
        <w:tc>
          <w:tcPr>
            <w:tcW w:w="3385" w:type="dxa"/>
            <w:vAlign w:val="center"/>
          </w:tcPr>
          <w:p w14:paraId="70CA31D8" w14:textId="67D09272" w:rsidR="00FE5B55" w:rsidRDefault="00FE5B55" w:rsidP="00416DFF">
            <w:pPr>
              <w:pStyle w:val="ad"/>
              <w:spacing w:before="0" w:beforeAutospacing="0" w:after="0" w:afterAutospacing="0"/>
              <w:ind w:firstLine="0"/>
              <w:jc w:val="left"/>
              <w:rPr>
                <w:lang w:val="kk-KZ"/>
              </w:rPr>
            </w:pPr>
            <w:proofErr w:type="spellStart"/>
            <w:r w:rsidRPr="00377D3F">
              <w:t>Бірнеше</w:t>
            </w:r>
            <w:proofErr w:type="spellEnd"/>
            <w:r w:rsidRPr="00377D3F">
              <w:t xml:space="preserve"> </w:t>
            </w:r>
            <w:proofErr w:type="spellStart"/>
            <w:r w:rsidRPr="00377D3F">
              <w:t>айқын</w:t>
            </w:r>
            <w:proofErr w:type="spellEnd"/>
            <w:r w:rsidRPr="00377D3F">
              <w:t xml:space="preserve"> максимум (мода)</w:t>
            </w:r>
          </w:p>
        </w:tc>
        <w:tc>
          <w:tcPr>
            <w:tcW w:w="3537" w:type="dxa"/>
            <w:vAlign w:val="center"/>
          </w:tcPr>
          <w:p w14:paraId="17E7102D" w14:textId="2567D0DA" w:rsidR="00FE5B55" w:rsidRDefault="00416DFF" w:rsidP="00416DFF">
            <w:pPr>
              <w:pStyle w:val="ad"/>
              <w:spacing w:before="0" w:beforeAutospacing="0" w:after="0" w:afterAutospacing="0"/>
              <w:ind w:firstLine="0"/>
              <w:jc w:val="left"/>
              <w:rPr>
                <w:lang w:val="kk-KZ"/>
              </w:rPr>
            </w:pPr>
            <w:r w:rsidRPr="00416DFF">
              <w:rPr>
                <w:lang w:val="kk-KZ"/>
              </w:rPr>
              <w:t>Ырғақ құрылымында бірнеше басым интервал топтарының бар екенін көрсетеді; экстрасистолия, ырғақ көздерінің алмасуы, өткізгіштіктің өзгеруі немесе аралас ырғақ түрлері кезінде байқалуы мүмкін</w:t>
            </w:r>
          </w:p>
        </w:tc>
      </w:tr>
    </w:tbl>
    <w:p w14:paraId="16A5FBF9" w14:textId="77777777" w:rsidR="00416DFF" w:rsidRDefault="00416DFF" w:rsidP="00FE5B55">
      <w:pPr>
        <w:pStyle w:val="ad"/>
        <w:spacing w:before="0" w:beforeAutospacing="0" w:after="0" w:afterAutospacing="0"/>
        <w:ind w:firstLine="0"/>
        <w:rPr>
          <w:color w:val="000000"/>
          <w:szCs w:val="28"/>
          <w:lang w:val="kk-KZ"/>
        </w:rPr>
      </w:pPr>
    </w:p>
    <w:p w14:paraId="3154C9FF" w14:textId="2B207144" w:rsidR="00C84826" w:rsidRPr="00780BAC" w:rsidRDefault="00377D3F" w:rsidP="00FE5B55">
      <w:pPr>
        <w:pStyle w:val="ad"/>
        <w:spacing w:before="0" w:beforeAutospacing="0" w:after="0" w:afterAutospacing="0"/>
        <w:ind w:firstLine="0"/>
        <w:rPr>
          <w:color w:val="000000"/>
          <w:szCs w:val="28"/>
          <w:lang w:val="kk-KZ"/>
        </w:rPr>
      </w:pPr>
      <w:proofErr w:type="spellStart"/>
      <w:r w:rsidRPr="00377D3F">
        <w:rPr>
          <w:color w:val="000000"/>
          <w:szCs w:val="28"/>
        </w:rPr>
        <w:t>Ескертпе</w:t>
      </w:r>
      <w:proofErr w:type="spellEnd"/>
      <w:r w:rsidRPr="00377D3F">
        <w:rPr>
          <w:color w:val="000000"/>
          <w:szCs w:val="28"/>
        </w:rPr>
        <w:t xml:space="preserve">: [103, 104, 110] </w:t>
      </w:r>
      <w:proofErr w:type="spellStart"/>
      <w:r w:rsidRPr="00377D3F">
        <w:rPr>
          <w:color w:val="000000"/>
          <w:szCs w:val="28"/>
        </w:rPr>
        <w:t>деректері</w:t>
      </w:r>
      <w:proofErr w:type="spellEnd"/>
      <w:r w:rsidRPr="00377D3F">
        <w:rPr>
          <w:color w:val="000000"/>
          <w:szCs w:val="28"/>
        </w:rPr>
        <w:t xml:space="preserve"> </w:t>
      </w:r>
      <w:proofErr w:type="spellStart"/>
      <w:r w:rsidRPr="00377D3F">
        <w:rPr>
          <w:color w:val="000000"/>
          <w:szCs w:val="28"/>
        </w:rPr>
        <w:t>бойынша</w:t>
      </w:r>
      <w:proofErr w:type="spellEnd"/>
      <w:r w:rsidRPr="00377D3F">
        <w:rPr>
          <w:color w:val="000000"/>
          <w:szCs w:val="28"/>
        </w:rPr>
        <w:t xml:space="preserve"> автор </w:t>
      </w:r>
      <w:proofErr w:type="spellStart"/>
      <w:r w:rsidRPr="00377D3F">
        <w:rPr>
          <w:color w:val="000000"/>
          <w:szCs w:val="28"/>
        </w:rPr>
        <w:t>құрастырған</w:t>
      </w:r>
      <w:proofErr w:type="spellEnd"/>
      <w:r w:rsidR="00C84826" w:rsidRPr="00780BAC">
        <w:rPr>
          <w:color w:val="000000"/>
          <w:szCs w:val="28"/>
        </w:rPr>
        <w:t>.</w:t>
      </w:r>
    </w:p>
    <w:p w14:paraId="43AA570E" w14:textId="77777777" w:rsidR="00333BE3" w:rsidRPr="00780BAC" w:rsidRDefault="00333BE3" w:rsidP="00A6647D">
      <w:pPr>
        <w:pStyle w:val="ad"/>
        <w:spacing w:before="0" w:beforeAutospacing="0" w:after="0" w:afterAutospacing="0"/>
        <w:rPr>
          <w:color w:val="000000"/>
          <w:szCs w:val="28"/>
          <w:lang w:val="kk-KZ"/>
        </w:rPr>
      </w:pPr>
    </w:p>
    <w:p w14:paraId="733EF189" w14:textId="3A65B983" w:rsidR="00F953EF" w:rsidRDefault="00333BE3" w:rsidP="00E05530">
      <w:pPr>
        <w:jc w:val="center"/>
        <w:rPr>
          <w:color w:val="000000"/>
          <w:szCs w:val="28"/>
          <w:lang w:val="kk-KZ"/>
        </w:rPr>
      </w:pPr>
      <w:r w:rsidRPr="00780BAC">
        <w:rPr>
          <w:noProof/>
          <w:szCs w:val="28"/>
        </w:rPr>
        <w:lastRenderedPageBreak/>
        <w:drawing>
          <wp:inline distT="0" distB="0" distL="0" distR="0" wp14:anchorId="7C84EA21" wp14:editId="2A4663E6">
            <wp:extent cx="5640070" cy="1850863"/>
            <wp:effectExtent l="0" t="0" r="0" b="3810"/>
            <wp:docPr id="14307237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4104" cy="1862032"/>
                    </a:xfrm>
                    <a:prstGeom prst="rect">
                      <a:avLst/>
                    </a:prstGeom>
                    <a:noFill/>
                    <a:ln>
                      <a:noFill/>
                    </a:ln>
                  </pic:spPr>
                </pic:pic>
              </a:graphicData>
            </a:graphic>
          </wp:inline>
        </w:drawing>
      </w:r>
    </w:p>
    <w:tbl>
      <w:tblPr>
        <w:tblStyle w:val="af3"/>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446"/>
      </w:tblGrid>
      <w:tr w:rsidR="00FE5B55" w14:paraId="08E7DD9E" w14:textId="77777777" w:rsidTr="00FE5B55">
        <w:trPr>
          <w:trHeight w:val="438"/>
        </w:trPr>
        <w:tc>
          <w:tcPr>
            <w:tcW w:w="4445" w:type="dxa"/>
          </w:tcPr>
          <w:p w14:paraId="2F5DCA2F" w14:textId="68A6D6EC" w:rsidR="00FE5B55" w:rsidRDefault="00FE5B55" w:rsidP="00FE5B55">
            <w:pPr>
              <w:jc w:val="center"/>
              <w:rPr>
                <w:lang w:val="kk-KZ"/>
              </w:rPr>
            </w:pPr>
            <w:r>
              <w:rPr>
                <w:lang w:val="kk-KZ"/>
              </w:rPr>
              <w:t>а) сурет</w:t>
            </w:r>
          </w:p>
        </w:tc>
        <w:tc>
          <w:tcPr>
            <w:tcW w:w="4446" w:type="dxa"/>
          </w:tcPr>
          <w:p w14:paraId="3C223F6C" w14:textId="21EF8D0C" w:rsidR="00FE5B55" w:rsidRPr="00FE5B55" w:rsidRDefault="00FE5B55" w:rsidP="00E05530">
            <w:pPr>
              <w:ind w:firstLine="0"/>
              <w:jc w:val="center"/>
              <w:rPr>
                <w:lang w:val="kk-KZ"/>
              </w:rPr>
            </w:pPr>
            <w:r>
              <w:rPr>
                <w:lang w:val="kk-KZ"/>
              </w:rPr>
              <w:t>б</w:t>
            </w:r>
            <w:r>
              <w:rPr>
                <w:lang w:val="en-US"/>
              </w:rPr>
              <w:t>)</w:t>
            </w:r>
            <w:r>
              <w:rPr>
                <w:lang w:val="kk-KZ"/>
              </w:rPr>
              <w:t xml:space="preserve"> сурет</w:t>
            </w:r>
          </w:p>
        </w:tc>
      </w:tr>
    </w:tbl>
    <w:p w14:paraId="3B15E993" w14:textId="3CCA3BF6" w:rsidR="0096498C" w:rsidRPr="00FE5B55" w:rsidRDefault="003C5270" w:rsidP="00FE5B55">
      <w:pPr>
        <w:ind w:firstLine="0"/>
        <w:jc w:val="center"/>
        <w:rPr>
          <w:color w:val="000000"/>
          <w:szCs w:val="28"/>
          <w:lang w:val="kk-KZ"/>
        </w:rPr>
      </w:pPr>
      <w:r w:rsidRPr="00FE5B55">
        <w:rPr>
          <w:color w:val="000000"/>
          <w:szCs w:val="28"/>
          <w:lang w:val="kk-KZ"/>
        </w:rPr>
        <w:t>1.11</w:t>
      </w:r>
      <w:r w:rsidR="006E3BEA" w:rsidRPr="00FE5B55">
        <w:rPr>
          <w:color w:val="000000"/>
          <w:szCs w:val="28"/>
          <w:lang w:val="kk-KZ"/>
        </w:rPr>
        <w:t xml:space="preserve"> </w:t>
      </w:r>
      <w:r w:rsidRPr="00FE5B55">
        <w:rPr>
          <w:color w:val="000000"/>
          <w:szCs w:val="28"/>
          <w:lang w:val="kk-KZ"/>
        </w:rPr>
        <w:t xml:space="preserve">сурет </w:t>
      </w:r>
      <w:r w:rsidR="006E3BEA" w:rsidRPr="00FE5B55">
        <w:rPr>
          <w:color w:val="000000"/>
          <w:szCs w:val="28"/>
          <w:lang w:val="kk-KZ"/>
        </w:rPr>
        <w:t>-</w:t>
      </w:r>
      <w:r w:rsidRPr="00FE5B55">
        <w:rPr>
          <w:color w:val="000000"/>
          <w:szCs w:val="28"/>
          <w:lang w:val="kk-KZ"/>
        </w:rPr>
        <w:t xml:space="preserve"> RR-интервалдар гистограммаларының мысалдары: а </w:t>
      </w:r>
      <w:r w:rsidR="00FE5B55" w:rsidRPr="00FE5B55">
        <w:rPr>
          <w:color w:val="000000"/>
          <w:szCs w:val="28"/>
          <w:lang w:val="kk-KZ"/>
        </w:rPr>
        <w:t>-</w:t>
      </w:r>
      <w:r w:rsidRPr="00FE5B55">
        <w:rPr>
          <w:color w:val="000000"/>
          <w:szCs w:val="28"/>
          <w:lang w:val="kk-KZ"/>
        </w:rPr>
        <w:t xml:space="preserve">неғұрлым реттелген (мономодалды) ырғақ; б </w:t>
      </w:r>
      <w:r w:rsidR="00FE5B55" w:rsidRPr="00FE5B55">
        <w:rPr>
          <w:color w:val="000000"/>
          <w:szCs w:val="28"/>
          <w:lang w:val="kk-KZ"/>
        </w:rPr>
        <w:t xml:space="preserve">- </w:t>
      </w:r>
      <w:r w:rsidRPr="00FE5B55">
        <w:rPr>
          <w:color w:val="000000"/>
          <w:szCs w:val="28"/>
          <w:lang w:val="kk-KZ"/>
        </w:rPr>
        <w:t>айқын тұрақсыз ырғақ (бұлыңғыр/көпмодалды таралу</w:t>
      </w:r>
      <w:r w:rsidR="00E77EA2" w:rsidRPr="00FE5B55">
        <w:rPr>
          <w:color w:val="000000"/>
          <w:szCs w:val="28"/>
          <w:lang w:val="kk-KZ"/>
        </w:rPr>
        <w:t>).</w:t>
      </w:r>
    </w:p>
    <w:p w14:paraId="2F257BA1" w14:textId="77777777" w:rsidR="00BC201B" w:rsidRPr="00780BAC" w:rsidRDefault="00BC201B" w:rsidP="00A6647D">
      <w:pPr>
        <w:jc w:val="center"/>
        <w:rPr>
          <w:b/>
          <w:bCs/>
          <w:color w:val="000000"/>
          <w:szCs w:val="28"/>
          <w:lang w:val="kk-KZ"/>
        </w:rPr>
      </w:pPr>
    </w:p>
    <w:p w14:paraId="2632D64A" w14:textId="42C4DEA3" w:rsidR="00732020" w:rsidRPr="003C5270" w:rsidRDefault="003C5270" w:rsidP="00A6647D">
      <w:pPr>
        <w:ind w:firstLine="708"/>
        <w:rPr>
          <w:color w:val="000000"/>
          <w:szCs w:val="28"/>
          <w:lang w:val="kk-KZ"/>
        </w:rPr>
      </w:pPr>
      <w:r w:rsidRPr="00612CDD">
        <w:rPr>
          <w:color w:val="000000"/>
          <w:szCs w:val="28"/>
          <w:lang w:val="kk-KZ"/>
        </w:rPr>
        <w:t>Геометриялық әдістер сапалық түсіндіруге ыңғайлы және есептеу тұрғысынан салыстырмалы түрде қарапайым екенін атап өту қажет. Сонымен бірге олар жеткілікті көлемді деректерді, яғни талданатын терезедегі RR-интервалдарының жеткілікті санын қажет етеді және бағалаулардың шектеулі статистикалық тұрақтылығына байланысты тұрақсыздықтың қысқа эпизодтарына аз сезімтал болуы мүмкін [103, 104].</w:t>
      </w:r>
    </w:p>
    <w:p w14:paraId="7EC660AB" w14:textId="77777777" w:rsidR="00DE5F9C" w:rsidRPr="003335AE" w:rsidRDefault="00DE5F9C" w:rsidP="00A6647D">
      <w:pPr>
        <w:ind w:firstLine="708"/>
        <w:rPr>
          <w:szCs w:val="28"/>
          <w:lang w:val="kk-KZ"/>
        </w:rPr>
      </w:pPr>
    </w:p>
    <w:p w14:paraId="266F5F2B" w14:textId="66B1B3EF" w:rsidR="00DA4F45" w:rsidRPr="00E05530" w:rsidRDefault="00DA4F45" w:rsidP="00DA4F45">
      <w:pPr>
        <w:outlineLvl w:val="1"/>
        <w:rPr>
          <w:b/>
          <w:bCs/>
          <w:color w:val="C00000"/>
          <w:szCs w:val="28"/>
          <w:lang w:val="kk-KZ"/>
        </w:rPr>
      </w:pPr>
      <w:bookmarkStart w:id="64" w:name="_Toc224843572"/>
      <w:r w:rsidRPr="00E05530">
        <w:rPr>
          <w:b/>
          <w:bCs/>
          <w:color w:val="000000" w:themeColor="text1"/>
          <w:szCs w:val="28"/>
          <w:lang w:val="kk-KZ"/>
        </w:rPr>
        <w:t xml:space="preserve">1.5.4 Жүрек ырғағының өзгергіштігін талдаудың сызықтық емес </w:t>
      </w:r>
      <w:r w:rsidR="00FE5B55">
        <w:rPr>
          <w:b/>
          <w:bCs/>
          <w:color w:val="000000" w:themeColor="text1"/>
          <w:szCs w:val="28"/>
          <w:lang w:val="kk-KZ"/>
        </w:rPr>
        <w:t>әдісі</w:t>
      </w:r>
      <w:bookmarkEnd w:id="64"/>
    </w:p>
    <w:p w14:paraId="01C62B6C" w14:textId="77777777" w:rsidR="00916916" w:rsidRPr="00780BAC" w:rsidRDefault="00916916" w:rsidP="00A6647D">
      <w:pPr>
        <w:outlineLvl w:val="1"/>
        <w:rPr>
          <w:b/>
          <w:bCs/>
          <w:color w:val="000000"/>
          <w:szCs w:val="28"/>
          <w:lang w:val="kk-KZ"/>
        </w:rPr>
      </w:pPr>
    </w:p>
    <w:p w14:paraId="0DF0AFFC" w14:textId="4678D333" w:rsidR="00916916" w:rsidRPr="00612CDD" w:rsidRDefault="00612CDD" w:rsidP="00A6647D">
      <w:pPr>
        <w:ind w:firstLine="708"/>
        <w:rPr>
          <w:color w:val="000000"/>
          <w:szCs w:val="28"/>
          <w:lang w:val="kk-KZ"/>
        </w:rPr>
      </w:pPr>
      <w:r w:rsidRPr="004A4814">
        <w:rPr>
          <w:color w:val="000000"/>
          <w:szCs w:val="28"/>
          <w:lang w:val="kk-KZ"/>
        </w:rPr>
        <w:t>Пуанкаре диаграммасы дәйекті RR-интервалдар жұптарының (RRₙ, RRₙ₊₁) түріндегі екіөлшемді бейнесін білдіреді және жүрек ырғағы өзгергіштігінің сызықтық емес (геометриялық) талдау әдістеріне жатады [111]. Бұл тәсіл нүктелер «бұлтының» пішіні мен тығыздығы бойынша ырғақ құрылымын көрнекі бағалауға мүмкіндік береді: синустық ырғақ кезінде нүктелер әдетте диагональ бойымен топтасып, компактты таралуды қалыптастырады, ал жүрекшелер фибрилляциясын қоса алғандағы ырғақтың айқын тұрақсыздығы кезінде неғұрлым шашыраңқы және реттелмеген таралу байқалады [111]. Қажет болған жағдайда диаграмма қысқа мерзімді және ұзақ мерзімді өзгергіштікті, сондай-ақ нүктелер таралуының геометриясын сипаттайтын SD1 және SD2 сандық параметрлерімен толықтырылуы мүмкін [103, 111</w:t>
      </w:r>
      <w:r w:rsidR="00916916" w:rsidRPr="004A4814">
        <w:rPr>
          <w:color w:val="000000"/>
          <w:szCs w:val="28"/>
          <w:lang w:val="kk-KZ"/>
        </w:rPr>
        <w:t>].</w:t>
      </w:r>
    </w:p>
    <w:p w14:paraId="659C054D" w14:textId="4BB0ED95" w:rsidR="00916916" w:rsidRPr="006D46F6" w:rsidRDefault="004A4814" w:rsidP="00A6647D">
      <w:pPr>
        <w:ind w:firstLine="708"/>
        <w:rPr>
          <w:color w:val="000000"/>
          <w:szCs w:val="28"/>
          <w:lang w:val="kk-KZ"/>
        </w:rPr>
      </w:pPr>
      <w:r w:rsidRPr="004A4814">
        <w:rPr>
          <w:color w:val="000000"/>
          <w:szCs w:val="28"/>
          <w:lang w:val="kk-KZ"/>
        </w:rPr>
        <w:t xml:space="preserve">Осы жұмыста Пуанкаре диаграммасы ең алдымен қалыпты ырғақ пен аритмияларды салыстырудың көрнекі құралы ретінде қарастырылады. </w:t>
      </w:r>
      <w:r w:rsidRPr="006D46F6">
        <w:rPr>
          <w:color w:val="000000"/>
          <w:szCs w:val="28"/>
          <w:lang w:val="kk-KZ"/>
        </w:rPr>
        <w:t>Осыған байланысты шолу бөлігінде әдістің құру принципі мен жалпы түсіндірілуі келтіріледі, ал диаграммалардың мысалдары мен олардың салыстырмалы талдауын ырғақ кластары арасындағы айырмашылықтардың иллюстрациялық растауы ретінде эксперименттік нәтижелер бөлімінде ұсыну орынды</w:t>
      </w:r>
      <w:r w:rsidR="00916916" w:rsidRPr="006D46F6">
        <w:rPr>
          <w:color w:val="000000"/>
          <w:szCs w:val="28"/>
          <w:lang w:val="kk-KZ"/>
        </w:rPr>
        <w:t>.</w:t>
      </w:r>
      <w:r w:rsidR="004F5FD6" w:rsidRPr="006D46F6">
        <w:rPr>
          <w:color w:val="000000"/>
          <w:szCs w:val="28"/>
          <w:lang w:val="kk-KZ"/>
        </w:rPr>
        <w:t xml:space="preserve"> </w:t>
      </w:r>
    </w:p>
    <w:p w14:paraId="2D844200" w14:textId="2A7C6F21" w:rsidR="00916916" w:rsidRPr="006D46F6" w:rsidRDefault="00916916" w:rsidP="00A6647D">
      <w:pPr>
        <w:rPr>
          <w:szCs w:val="28"/>
          <w:lang w:val="kk-KZ"/>
        </w:rPr>
      </w:pPr>
    </w:p>
    <w:p w14:paraId="10303D80" w14:textId="77777777" w:rsidR="00DA4F45" w:rsidRPr="00E05530" w:rsidRDefault="00DA4F45" w:rsidP="00DA4F45">
      <w:pPr>
        <w:outlineLvl w:val="1"/>
        <w:rPr>
          <w:b/>
          <w:bCs/>
          <w:color w:val="000000" w:themeColor="text1"/>
          <w:szCs w:val="28"/>
          <w:lang w:val="kk-KZ"/>
        </w:rPr>
      </w:pPr>
      <w:bookmarkStart w:id="65" w:name="_Toc224843573"/>
      <w:r w:rsidRPr="00E05530">
        <w:rPr>
          <w:b/>
          <w:bCs/>
          <w:color w:val="000000" w:themeColor="text1"/>
          <w:szCs w:val="28"/>
          <w:lang w:val="kk-KZ"/>
        </w:rPr>
        <w:t>1.5.5 Жүрек ырғағының өзгергіштігін жиіліктік аймақта спектрлік талдау әдістері</w:t>
      </w:r>
      <w:bookmarkEnd w:id="65"/>
    </w:p>
    <w:p w14:paraId="1DED44E5" w14:textId="77777777" w:rsidR="00916916" w:rsidRPr="00780BAC" w:rsidRDefault="00916916" w:rsidP="00A6647D">
      <w:pPr>
        <w:outlineLvl w:val="1"/>
        <w:rPr>
          <w:b/>
          <w:bCs/>
          <w:color w:val="000000"/>
          <w:szCs w:val="28"/>
          <w:lang w:val="kk-KZ"/>
        </w:rPr>
      </w:pPr>
    </w:p>
    <w:p w14:paraId="753860F1" w14:textId="75691F1E" w:rsidR="00916916" w:rsidRPr="006D46F6" w:rsidRDefault="006D46F6" w:rsidP="00A6647D">
      <w:pPr>
        <w:ind w:firstLine="708"/>
        <w:rPr>
          <w:color w:val="000000"/>
          <w:szCs w:val="28"/>
          <w:lang w:val="kk-KZ"/>
        </w:rPr>
      </w:pPr>
      <w:r w:rsidRPr="006D46F6">
        <w:rPr>
          <w:color w:val="000000"/>
          <w:szCs w:val="28"/>
          <w:lang w:val="kk-KZ"/>
        </w:rPr>
        <w:lastRenderedPageBreak/>
        <w:t>Ж</w:t>
      </w:r>
      <w:r w:rsidR="00DA4F45">
        <w:rPr>
          <w:color w:val="000000"/>
          <w:szCs w:val="28"/>
          <w:lang w:val="kk-KZ"/>
        </w:rPr>
        <w:t>Ы</w:t>
      </w:r>
      <w:r w:rsidRPr="006D46F6">
        <w:rPr>
          <w:color w:val="000000"/>
          <w:szCs w:val="28"/>
          <w:lang w:val="kk-KZ"/>
        </w:rPr>
        <w:t>Ө талдауының спектрлік әдістері RR-интервалдары тербелістері қуатының жиіліктік диапазондар бойынша таралуын бағалауға мүмкіндік береді және жүрек автономды реттеуінің механизмдерін зерттеу үшін қолданылады [103]. Сонымен бірге спектрлік талдауды қолдану талданатын фрагменттің салыстырмалы стационарлылығы мен жазбаның жеткілікті ұзақтығы туралы алғышарттардың орындалуын қажет етеді, бұл қысқа, өтпелі және эпизодтық жағдайларды талдау кезінде әдістің сезімталдығын шектеуі мүмкін [103, 112]. Сондықтан пароксизмалды аритмияларды анықтау міндеттерінде спектрлік көрсеткіштерді қысқа терезелерде ырғақ тұрақсыздығын жергілікті бағалауға бағытталған әдістермен үйлестіре отырып, көмекші ретінде пайдалану орынды</w:t>
      </w:r>
      <w:r w:rsidR="00916916" w:rsidRPr="006D46F6">
        <w:rPr>
          <w:color w:val="000000"/>
          <w:szCs w:val="28"/>
          <w:lang w:val="kk-KZ"/>
        </w:rPr>
        <w:t>.</w:t>
      </w:r>
    </w:p>
    <w:p w14:paraId="37F73D3C" w14:textId="77777777" w:rsidR="002035C7" w:rsidRPr="006D46F6" w:rsidRDefault="002035C7" w:rsidP="00416DFF">
      <w:pPr>
        <w:ind w:firstLine="0"/>
        <w:rPr>
          <w:szCs w:val="28"/>
          <w:lang w:val="kk-KZ"/>
        </w:rPr>
      </w:pPr>
    </w:p>
    <w:p w14:paraId="729BB4AE" w14:textId="77777777" w:rsidR="00DA4F45" w:rsidRPr="00E05530" w:rsidRDefault="00DA4F45" w:rsidP="00DA4F45">
      <w:pPr>
        <w:outlineLvl w:val="1"/>
        <w:rPr>
          <w:b/>
          <w:bCs/>
          <w:color w:val="000000" w:themeColor="text1"/>
          <w:szCs w:val="28"/>
          <w:lang w:val="kk-KZ"/>
        </w:rPr>
      </w:pPr>
      <w:bookmarkStart w:id="66" w:name="_Toc224843574"/>
      <w:r w:rsidRPr="00E05530">
        <w:rPr>
          <w:b/>
          <w:bCs/>
          <w:color w:val="000000" w:themeColor="text1"/>
          <w:szCs w:val="28"/>
          <w:lang w:val="kk-KZ"/>
        </w:rPr>
        <w:t>1.6 Пароксизмальды жүрекшелер фибрилляциясын анықтаудың негізгі мәселелері</w:t>
      </w:r>
      <w:bookmarkEnd w:id="66"/>
      <w:r w:rsidRPr="00E05530">
        <w:rPr>
          <w:b/>
          <w:bCs/>
          <w:color w:val="000000" w:themeColor="text1"/>
          <w:szCs w:val="28"/>
          <w:lang w:val="kk-KZ"/>
        </w:rPr>
        <w:t xml:space="preserve"> </w:t>
      </w:r>
    </w:p>
    <w:p w14:paraId="3069F347" w14:textId="77777777" w:rsidR="00916916" w:rsidRPr="00780BAC" w:rsidRDefault="00916916" w:rsidP="00A6647D">
      <w:pPr>
        <w:outlineLvl w:val="1"/>
        <w:rPr>
          <w:b/>
          <w:bCs/>
          <w:color w:val="000000"/>
          <w:szCs w:val="28"/>
          <w:lang w:val="kk-KZ"/>
        </w:rPr>
      </w:pPr>
    </w:p>
    <w:p w14:paraId="1337991B" w14:textId="0BFEE63C" w:rsidR="00916916" w:rsidRPr="001B6FBB" w:rsidRDefault="007464BD" w:rsidP="00A6647D">
      <w:pPr>
        <w:ind w:firstLine="708"/>
        <w:rPr>
          <w:color w:val="000000"/>
          <w:szCs w:val="28"/>
          <w:lang w:val="kk-KZ"/>
        </w:rPr>
      </w:pPr>
      <w:r w:rsidRPr="001B6FBB">
        <w:rPr>
          <w:color w:val="000000"/>
          <w:szCs w:val="28"/>
          <w:lang w:val="kk-KZ"/>
        </w:rPr>
        <w:t>Жүрекшелер фибрилляциясының пароксизмалды түрі стандартты қысқа мерзімді ЭКГ тіркеу уақытымен сәйкес келмеуі және тиісінше құжатталмай қалуы мүмкін қысқа мерзімді, эпизодтық ырғақ бұзылыстарымен сипатталады. Мұндай жағдайларда Ж</w:t>
      </w:r>
      <w:r w:rsidR="00E07A8A">
        <w:rPr>
          <w:color w:val="000000"/>
          <w:szCs w:val="28"/>
          <w:lang w:val="kk-KZ"/>
        </w:rPr>
        <w:t>Ы</w:t>
      </w:r>
      <w:r w:rsidRPr="001B6FBB">
        <w:rPr>
          <w:color w:val="000000"/>
          <w:szCs w:val="28"/>
          <w:lang w:val="kk-KZ"/>
        </w:rPr>
        <w:t>Ө талдауының классикалық әдістері жиі шектеулі сезімталдық көрсетеді, әсіресе қысқа және стационарлы емес жазба фрагменттерімен жұмыс істеу кезінде, сондай-ақ артефактілер мен R-шыңдарын анықтау қателері болған жағдайда [104, 112]. Қосымша мәселе статистикалық та, спектрлік те бағалауларды айтарлықтай бұрмалауы мүмкін шулар мен RR-интервалдарының өткізіп алынуларының әсері болып табылады</w:t>
      </w:r>
      <w:r w:rsidR="00916916" w:rsidRPr="001B6FBB">
        <w:rPr>
          <w:color w:val="000000"/>
          <w:szCs w:val="28"/>
          <w:lang w:val="kk-KZ"/>
        </w:rPr>
        <w:t>.</w:t>
      </w:r>
    </w:p>
    <w:p w14:paraId="56F94BBE" w14:textId="433DC7DF" w:rsidR="00916916" w:rsidRPr="00282BBD" w:rsidRDefault="001B6FBB" w:rsidP="007464BD">
      <w:pPr>
        <w:ind w:firstLine="708"/>
        <w:rPr>
          <w:color w:val="000000"/>
          <w:szCs w:val="28"/>
          <w:lang w:val="kk-KZ"/>
        </w:rPr>
      </w:pPr>
      <w:r w:rsidRPr="00282BBD">
        <w:rPr>
          <w:color w:val="000000"/>
          <w:szCs w:val="28"/>
          <w:lang w:val="kk-KZ"/>
        </w:rPr>
        <w:t>Осыған байланысты пароксизмалды ЖФ-ны ерте анықтаудың практикалық міндеттері үшін ЭКГ-ны алдын ала өңдеудің тұрақты алгоритмдері, RR-интервалдарын сенімді бөліп шығару және қысқа уақыт терезелерінде ырғақ тұрақсыздығын бағалауға бағытталған талдау әдістерін қолдану қажет. Перспективалы бағыт ерте кезеңде аритмияға өтуді тіркей алатын және ұзақ мерзімді мониторингтік жазбаларды автоматтандырылған өңдеуге жарамды RR-интервалдары динамикасының сызықтық емес және жергілікті сипаттамаларын пайдалану болып табылады</w:t>
      </w:r>
      <w:r w:rsidR="00916916" w:rsidRPr="00282BBD">
        <w:rPr>
          <w:color w:val="000000"/>
          <w:szCs w:val="28"/>
          <w:lang w:val="kk-KZ"/>
        </w:rPr>
        <w:t>.</w:t>
      </w:r>
    </w:p>
    <w:p w14:paraId="1755CA8B" w14:textId="6348EB8F" w:rsidR="00A54FB1" w:rsidRPr="00780BAC" w:rsidRDefault="00282BBD" w:rsidP="00A6647D">
      <w:pPr>
        <w:ind w:firstLine="708"/>
        <w:rPr>
          <w:color w:val="000000"/>
          <w:szCs w:val="28"/>
          <w:lang w:val="kk-KZ"/>
        </w:rPr>
      </w:pPr>
      <w:r w:rsidRPr="00282BBD">
        <w:rPr>
          <w:color w:val="000000"/>
          <w:szCs w:val="28"/>
          <w:lang w:val="kk-KZ"/>
        </w:rPr>
        <w:t xml:space="preserve">Әдеби көздерді талдау нәтижелері мониторинг жағдайында пароксизмалды ЖФ-ны анықтауға арналған әдістемелік шешімге қойылатын талаптарды тұжырымдауға мүмкіндік берді: алгоритм RR-интервалдық қатарды тұрақты қалыптастыруды қамтамасыз етуі, жазбаның қысқа және стационарлы емес фрагменттерінде дұрыс жұмыс істеуі және ырғақ тұрақсыздығының ерте көріністеріне сезімтал болуы тиіс. </w:t>
      </w:r>
      <w:r w:rsidRPr="004049B1">
        <w:rPr>
          <w:color w:val="000000"/>
          <w:szCs w:val="28"/>
          <w:lang w:val="kk-KZ"/>
        </w:rPr>
        <w:t>Осыған сүйене отырып, 2-тарауда пароксизмалды ЖФ-ны автоматты анықтаудың әдіснамасы ұсынылған, ол электрокардиосигналды өңдеу кезеңдерінің тізбегін, RR-интервалдарын бөліп шығаруды және қысқа бақылау терезелерінде олардың динамикасын талдауды қамтиды. Мұндай тәсіл аритмия эпизодтарын олардың пайда болу сәтіне жақын тіркеу мүмкіндігін қамтамасыз етеді және ұсынылған шешімнің тиімділігін эксперименттік бағалаудың негізін қалайды</w:t>
      </w:r>
      <w:r w:rsidR="00FB5084" w:rsidRPr="004049B1">
        <w:rPr>
          <w:color w:val="000000"/>
          <w:szCs w:val="28"/>
          <w:lang w:val="kk-KZ"/>
        </w:rPr>
        <w:t>.</w:t>
      </w:r>
    </w:p>
    <w:p w14:paraId="7ECB80B9" w14:textId="77777777" w:rsidR="00FB5084" w:rsidRPr="00780BAC" w:rsidRDefault="00FB5084" w:rsidP="00A6647D">
      <w:pPr>
        <w:ind w:firstLine="708"/>
        <w:rPr>
          <w:szCs w:val="28"/>
          <w:lang w:val="kk-KZ"/>
        </w:rPr>
      </w:pPr>
    </w:p>
    <w:p w14:paraId="12C4C970" w14:textId="67DAF831" w:rsidR="00A54FB1" w:rsidRPr="00E05530" w:rsidRDefault="002E33D8" w:rsidP="002E33D8">
      <w:pPr>
        <w:pStyle w:val="2"/>
        <w:rPr>
          <w:b/>
          <w:bCs/>
          <w:lang w:val="kk-KZ"/>
        </w:rPr>
      </w:pPr>
      <w:bookmarkStart w:id="67" w:name="_Toc224816807"/>
      <w:bookmarkStart w:id="68" w:name="_Toc224843575"/>
      <w:r w:rsidRPr="00E05530">
        <w:rPr>
          <w:b/>
          <w:bCs/>
          <w:lang w:val="kk-KZ"/>
        </w:rPr>
        <w:lastRenderedPageBreak/>
        <w:t xml:space="preserve">1.7 </w:t>
      </w:r>
      <w:r w:rsidR="004049B1" w:rsidRPr="00E05530">
        <w:rPr>
          <w:b/>
          <w:bCs/>
          <w:lang w:val="kk-KZ"/>
        </w:rPr>
        <w:t>Бірінші тараудың қорытындылары және зерттеу мәселесінің тұжырымы</w:t>
      </w:r>
      <w:bookmarkEnd w:id="67"/>
      <w:bookmarkEnd w:id="68"/>
    </w:p>
    <w:p w14:paraId="593FE70C" w14:textId="77777777" w:rsidR="00C44CE4" w:rsidRPr="00780BAC" w:rsidRDefault="00C44CE4" w:rsidP="00A6647D">
      <w:pPr>
        <w:rPr>
          <w:szCs w:val="28"/>
          <w:lang w:val="kk-KZ"/>
        </w:rPr>
      </w:pPr>
    </w:p>
    <w:p w14:paraId="2BC039F5" w14:textId="36973BBE" w:rsidR="00C44CE4" w:rsidRPr="003B5253" w:rsidRDefault="00412B2E" w:rsidP="00A6647D">
      <w:pPr>
        <w:pStyle w:val="ad"/>
        <w:spacing w:before="0" w:beforeAutospacing="0" w:after="0" w:afterAutospacing="0"/>
        <w:ind w:firstLine="708"/>
        <w:rPr>
          <w:color w:val="000000"/>
          <w:szCs w:val="28"/>
          <w:lang w:val="kk-KZ"/>
        </w:rPr>
      </w:pPr>
      <w:r w:rsidRPr="00412B2E">
        <w:rPr>
          <w:color w:val="000000"/>
          <w:szCs w:val="28"/>
          <w:lang w:val="kk-KZ"/>
        </w:rPr>
        <w:t xml:space="preserve">Бірінші тарауда жүрекшелер фибрилляциясын (ЖФ) анықтауға баса назар аудара отырып, жүрек ырғағы бұзылыстарын диагностикалаудың заманауи тәсілдеріне шолу жасалды. </w:t>
      </w:r>
      <w:r w:rsidRPr="003B5253">
        <w:rPr>
          <w:color w:val="000000"/>
          <w:szCs w:val="28"/>
          <w:lang w:val="kk-KZ"/>
        </w:rPr>
        <w:t>Электрокардиография аритмияларды диагностикалаудың базалық құралы болып қала беретіні көрсетілді, алайда ЖФ-ны автоматтандырылған тану тиімділігі ЭКГ тіркеудің сапасына және сигналдың негізгі элементтерін бөліп шығарудың сенімділігіне айтарлықтай тәуелді. Шулар, артефактілер, амплитудалық-уақыттық параметрлердің өзгермелілігі, сондай-ақ науқастың жеке ерекшеліктері жалпыға бірдей диагностикалық ережелер құруды күрделендіретіні және алгоритмдердің тұрақтылығына қойылатын талаптарды арттыратыны анықталды</w:t>
      </w:r>
      <w:r w:rsidR="00C44CE4" w:rsidRPr="003B5253">
        <w:rPr>
          <w:color w:val="000000"/>
          <w:szCs w:val="28"/>
          <w:lang w:val="kk-KZ"/>
        </w:rPr>
        <w:t>.</w:t>
      </w:r>
    </w:p>
    <w:p w14:paraId="087C23E7" w14:textId="75159ED2" w:rsidR="00C44CE4" w:rsidRPr="003B5253" w:rsidRDefault="003B5253" w:rsidP="00A6647D">
      <w:pPr>
        <w:pStyle w:val="ad"/>
        <w:spacing w:before="0" w:beforeAutospacing="0" w:after="0" w:afterAutospacing="0"/>
        <w:ind w:firstLine="708"/>
        <w:rPr>
          <w:color w:val="000000"/>
          <w:szCs w:val="28"/>
          <w:lang w:val="kk-KZ"/>
        </w:rPr>
      </w:pPr>
      <w:r w:rsidRPr="003B5253">
        <w:rPr>
          <w:color w:val="000000"/>
          <w:szCs w:val="28"/>
          <w:lang w:val="kk-KZ"/>
        </w:rPr>
        <w:t>Электрокардиосигналдың қалыптасу ерекшеліктері мен амплитудалық-уақыттық талдау мәселелері, соның ішінде автоматты белгілеу қарастырылды. R-шыңдарын анықтау мен RR-интервалдарын есептеу қателерінің (өткізіп алулар мен жалған іске қосылулар) интервалограммалардың бұрмалануына және RR-тізбегін талдауға негізделген әдістердің сенімділігінің төмендеуіне әкелетіні атап өтілді. Демек, алгоритмнің практикалық қолданылуы RR-қатарының сапасын бақылауды және жазбаның типтік бұрмаланулары кезінде тұрақтылықты қажет етеді</w:t>
      </w:r>
      <w:r w:rsidR="00C44CE4" w:rsidRPr="003B5253">
        <w:rPr>
          <w:color w:val="000000"/>
          <w:szCs w:val="28"/>
          <w:lang w:val="kk-KZ"/>
        </w:rPr>
        <w:t>.</w:t>
      </w:r>
    </w:p>
    <w:p w14:paraId="1D7A1BBA" w14:textId="7206B0A7" w:rsidR="00C44CE4" w:rsidRPr="00B50933" w:rsidRDefault="00B50933" w:rsidP="00A6647D">
      <w:pPr>
        <w:pStyle w:val="ad"/>
        <w:spacing w:before="0" w:beforeAutospacing="0" w:after="0" w:afterAutospacing="0"/>
        <w:ind w:firstLine="708"/>
        <w:rPr>
          <w:color w:val="000000"/>
          <w:szCs w:val="28"/>
          <w:lang w:val="kk-KZ"/>
        </w:rPr>
      </w:pPr>
      <w:r w:rsidRPr="00B50933">
        <w:rPr>
          <w:color w:val="000000"/>
          <w:szCs w:val="28"/>
          <w:lang w:val="kk-KZ"/>
        </w:rPr>
        <w:t>ЖФ-ның электрокардиографиялық белгілері талданды және эпизодтық (пароксизмалды) ағым кезінде олардың тұрақсыз көрінуі мүмкін екені көрсетілді. Осыған байланысты жекелеген белгілерді, мысалы RR-интервалдарының тұрақсыздығын немесе жүрекше белсенділігінің өзгерістерін пайдалану автоматты анықтаудың талап етілетін дәлдігін әрдайым қамтамасыз ете бермейді. Ең негізделген тәсіл RR-қатарлары мен ЭКГ-сигналының ақпараттық сипаттамаларын бірлесіп пайдалануға негізделген кешенді тәсіл болып табылады</w:t>
      </w:r>
      <w:r w:rsidR="00C44CE4" w:rsidRPr="00B50933">
        <w:rPr>
          <w:color w:val="000000"/>
          <w:szCs w:val="28"/>
          <w:lang w:val="kk-KZ"/>
        </w:rPr>
        <w:t>.</w:t>
      </w:r>
    </w:p>
    <w:p w14:paraId="70867AFF" w14:textId="001B7040" w:rsidR="00C44CE4" w:rsidRPr="00107254" w:rsidRDefault="00107254" w:rsidP="00A6647D">
      <w:pPr>
        <w:pStyle w:val="ad"/>
        <w:spacing w:before="0" w:beforeAutospacing="0" w:after="0" w:afterAutospacing="0"/>
        <w:ind w:firstLine="708"/>
        <w:rPr>
          <w:color w:val="000000"/>
          <w:szCs w:val="28"/>
          <w:lang w:val="kk-KZ"/>
        </w:rPr>
      </w:pPr>
      <w:r w:rsidRPr="00107254">
        <w:rPr>
          <w:color w:val="000000"/>
          <w:szCs w:val="28"/>
          <w:lang w:val="kk-KZ"/>
        </w:rPr>
        <w:t>Жүрек ырғағы өзгергіштігін (Ж</w:t>
      </w:r>
      <w:r w:rsidR="00416DFF">
        <w:rPr>
          <w:color w:val="000000"/>
          <w:szCs w:val="28"/>
          <w:lang w:val="kk-KZ"/>
        </w:rPr>
        <w:t>Ы</w:t>
      </w:r>
      <w:r w:rsidRPr="00107254">
        <w:rPr>
          <w:color w:val="000000"/>
          <w:szCs w:val="28"/>
          <w:lang w:val="kk-KZ"/>
        </w:rPr>
        <w:t>Ө) бағалау әдістері жүйеленді, соның ішінде уақыттық статистикалық көрсеткіштер, геометриялық әдістер, Пуанкаре диаграммасы және жиіліктік тәсілдер. Уақыттық және геометриялық сипаттамалар ЖФ табиғатына сәйкес RR-тізбегінің тұрақсыздық дәрежесін сандық түрде сипаттауға мүмкіндік беретіні, ал спектрлік көрсеткіштер стационарлылық алғышарттарының орындалуын қажет ететіндіктен қосымша әдістемелік негіздеусіз қысқа және өтпелі жазба фрагменттеріне шектеулі қолданылатыны көрсетілді</w:t>
      </w:r>
      <w:r w:rsidR="00C44CE4" w:rsidRPr="00107254">
        <w:rPr>
          <w:color w:val="000000"/>
          <w:szCs w:val="28"/>
          <w:lang w:val="kk-KZ"/>
        </w:rPr>
        <w:t>.</w:t>
      </w:r>
    </w:p>
    <w:p w14:paraId="72296CF7" w14:textId="5A2D2DD1" w:rsidR="00C44CE4" w:rsidRPr="00780BAC" w:rsidRDefault="007A49F2" w:rsidP="00A6647D">
      <w:pPr>
        <w:pStyle w:val="ad"/>
        <w:spacing w:before="0" w:beforeAutospacing="0" w:after="0" w:afterAutospacing="0"/>
        <w:ind w:firstLine="708"/>
        <w:rPr>
          <w:color w:val="000000"/>
          <w:szCs w:val="28"/>
          <w:lang w:val="kk-KZ"/>
        </w:rPr>
      </w:pPr>
      <w:r w:rsidRPr="007A49F2">
        <w:rPr>
          <w:color w:val="000000"/>
          <w:szCs w:val="28"/>
          <w:lang w:val="kk-KZ"/>
        </w:rPr>
        <w:t xml:space="preserve">Пароксизмалды ЖФ диагностикасының қиындықтары жеке атап өтілді: эпизодтар қысқа мерзімді болуы, кенеттен пайда болуы және басқа ырғақ бұзылыстарымен қабаттасуы мүмкін, бұл жалған іске қосылулар қаупін арттырады. Мониторинг міндеттері үшін талданатын М терезесінің ұзындығын таңдау принципті маңызға ие: М-ді азайту ырғақтың жылдам өзгерістеріне сезімталдықты арттырады, бірақ бағалаулардың статистикалық тұрақтылығын төмендетеді; М-ді ұлғайту тұрақтылықты арттырады, бірақ эпизод басталу сәтін </w:t>
      </w:r>
      <w:r w:rsidR="00416DFF">
        <w:rPr>
          <w:color w:val="000000"/>
          <w:szCs w:val="28"/>
          <w:lang w:val="kk-KZ"/>
        </w:rPr>
        <w:lastRenderedPageBreak/>
        <w:t>нақтылығын әлсіретуі</w:t>
      </w:r>
      <w:r w:rsidRPr="007A49F2">
        <w:rPr>
          <w:color w:val="000000"/>
          <w:szCs w:val="28"/>
          <w:lang w:val="kk-KZ"/>
        </w:rPr>
        <w:t xml:space="preserve"> мүмкін. Демек, М параметрі есептеу тәжірибесі мен тану сапасының салыстырмалы талдауы негізінде негізделуі тиіс</w:t>
      </w:r>
      <w:r w:rsidR="00C44CE4" w:rsidRPr="007A49F2">
        <w:rPr>
          <w:color w:val="000000"/>
          <w:szCs w:val="28"/>
          <w:lang w:val="kk-KZ"/>
        </w:rPr>
        <w:t>.</w:t>
      </w:r>
      <w:r w:rsidR="004F5FD6">
        <w:rPr>
          <w:color w:val="000000"/>
          <w:szCs w:val="28"/>
          <w:lang w:val="kk-KZ"/>
        </w:rPr>
        <w:t xml:space="preserve"> </w:t>
      </w:r>
    </w:p>
    <w:p w14:paraId="3A4621F6" w14:textId="2C8B3E53" w:rsidR="00C44CE4" w:rsidRPr="001E5C94" w:rsidRDefault="001E5C94" w:rsidP="007A49F2">
      <w:pPr>
        <w:pStyle w:val="ad"/>
        <w:spacing w:before="0" w:beforeAutospacing="0" w:after="0" w:afterAutospacing="0"/>
        <w:ind w:firstLine="708"/>
        <w:rPr>
          <w:color w:val="000000"/>
          <w:szCs w:val="28"/>
          <w:lang w:val="kk-KZ"/>
        </w:rPr>
      </w:pPr>
      <w:r w:rsidRPr="001E5C94">
        <w:rPr>
          <w:rFonts w:eastAsiaTheme="majorEastAsia"/>
          <w:color w:val="000000"/>
          <w:szCs w:val="28"/>
          <w:lang w:val="kk-KZ"/>
        </w:rPr>
        <w:t>Алынған қорытындылар негізінде зерттеу міндеті тұжырымдалады: ЭКГ деректері мен RR-интервалдар тізбегі бойынша пароксизмалды эпизодтарды қоса алғандағы жүрекшелер фибрилляциясын автоматты анықтаудың әдісі мен алгоритмін әзірлеу және негіздеу, бұл алгоритм сигналдың әртүрлі сапасында тұрақты жұмыс істеуді қамтамасыз етуі және қысқа уақыт терезелерінде талдауға жарамды болуы тиіс. Алгоритм ақпараттық белгілердің жиынтығына (уақыттық, геометриялық, корреляциялық және қажет болған жағдайда жиіліктік) сүйенуі, автоматты белгілеу қателері мен артефактілерге тұрақты болуы, сондай-ақ есептеу тәжірибесінің нәтижелері бойынша оңтайлы М терезесі ұзындығын таңдауды қарастыруы тиіс. Шешімнің тиімділігін жалпыға бірдей қабылданған сапа метрикаларын (дәлдік, сезімталдық, ерекшелік және т.б.) қолдана отырып бағалау қажет, бұл параметрлер нұсқаларын объективті салыстыруға және ұсынылған тәсілдің практикалық қолданылуын растауға мүмкіндік береді</w:t>
      </w:r>
      <w:r w:rsidR="00C44CE4" w:rsidRPr="001E5C94">
        <w:rPr>
          <w:color w:val="000000"/>
          <w:szCs w:val="28"/>
          <w:lang w:val="kk-KZ"/>
        </w:rPr>
        <w:t>.</w:t>
      </w:r>
    </w:p>
    <w:p w14:paraId="2BEDC8C9" w14:textId="77777777" w:rsidR="000B5D07" w:rsidRPr="002035C7" w:rsidRDefault="000B5D07" w:rsidP="00DA4F45">
      <w:pPr>
        <w:ind w:firstLine="0"/>
        <w:rPr>
          <w:color w:val="000000" w:themeColor="text1"/>
          <w:szCs w:val="28"/>
          <w:lang w:val="kk-KZ"/>
        </w:rPr>
      </w:pPr>
    </w:p>
    <w:p w14:paraId="733039BC" w14:textId="1F5048C9" w:rsidR="00DA4F45" w:rsidRPr="00EA0E51" w:rsidRDefault="00DA4F45" w:rsidP="00233111">
      <w:pPr>
        <w:pStyle w:val="1"/>
        <w:rPr>
          <w:b/>
          <w:bCs/>
          <w:szCs w:val="28"/>
          <w:lang w:val="kk-KZ"/>
        </w:rPr>
      </w:pPr>
      <w:bookmarkStart w:id="69" w:name="_Toc224843576"/>
      <w:r w:rsidRPr="00E05530">
        <w:rPr>
          <w:b/>
          <w:bCs/>
          <w:szCs w:val="28"/>
          <w:lang w:val="kk-KZ"/>
        </w:rPr>
        <w:t xml:space="preserve">2. </w:t>
      </w:r>
      <w:r w:rsidRPr="00E05530">
        <w:rPr>
          <w:b/>
          <w:bCs/>
          <w:lang w:val="kk-KZ"/>
        </w:rPr>
        <w:t xml:space="preserve">ИНТЕРВАЛОГРАММАЛАР </w:t>
      </w:r>
      <w:r w:rsidRPr="00E05530">
        <w:rPr>
          <w:rStyle w:val="ypks7kbdpwfgdykd3qb9"/>
          <w:b/>
          <w:bCs/>
          <w:lang w:val="kk-KZ"/>
        </w:rPr>
        <w:t>НЕГІЗІНДЕ</w:t>
      </w:r>
      <w:r w:rsidRPr="00E05530">
        <w:rPr>
          <w:b/>
          <w:bCs/>
          <w:lang w:val="kk-KZ"/>
        </w:rPr>
        <w:t xml:space="preserve"> </w:t>
      </w:r>
      <w:r w:rsidRPr="00E05530">
        <w:rPr>
          <w:rStyle w:val="ypks7kbdpwfgdykd3qb9"/>
          <w:b/>
          <w:bCs/>
          <w:lang w:val="kk-KZ"/>
        </w:rPr>
        <w:t>ЖҮРЕКШЕЛЕР</w:t>
      </w:r>
      <w:r w:rsidRPr="00E05530">
        <w:rPr>
          <w:b/>
          <w:bCs/>
          <w:lang w:val="kk-KZ"/>
        </w:rPr>
        <w:t xml:space="preserve"> </w:t>
      </w:r>
      <w:r w:rsidRPr="00E05530">
        <w:rPr>
          <w:rStyle w:val="ypks7kbdpwfgdykd3qb9"/>
          <w:b/>
          <w:bCs/>
          <w:lang w:val="kk-KZ"/>
        </w:rPr>
        <w:t>ФИБРИЛЛЯЦИЯСЫН</w:t>
      </w:r>
      <w:r w:rsidRPr="00E05530">
        <w:rPr>
          <w:b/>
          <w:bCs/>
          <w:lang w:val="kk-KZ"/>
        </w:rPr>
        <w:t xml:space="preserve"> </w:t>
      </w:r>
      <w:r w:rsidRPr="00E05530">
        <w:rPr>
          <w:rStyle w:val="ypks7kbdpwfgdykd3qb9"/>
          <w:b/>
          <w:bCs/>
          <w:lang w:val="kk-KZ"/>
        </w:rPr>
        <w:t>АНЫҚТАУ</w:t>
      </w:r>
      <w:r w:rsidRPr="00E05530">
        <w:rPr>
          <w:b/>
          <w:bCs/>
          <w:lang w:val="kk-KZ"/>
        </w:rPr>
        <w:t xml:space="preserve"> </w:t>
      </w:r>
      <w:r w:rsidRPr="00E05530">
        <w:rPr>
          <w:rStyle w:val="ypks7kbdpwfgdykd3qb9"/>
          <w:b/>
          <w:bCs/>
          <w:lang w:val="kk-KZ"/>
        </w:rPr>
        <w:t>ӘДІСТЕМЕСІ</w:t>
      </w:r>
      <w:r w:rsidRPr="00E05530">
        <w:rPr>
          <w:b/>
          <w:bCs/>
          <w:lang w:val="kk-KZ"/>
        </w:rPr>
        <w:t xml:space="preserve"> </w:t>
      </w:r>
      <w:r w:rsidRPr="00E05530">
        <w:rPr>
          <w:rStyle w:val="ypks7kbdpwfgdykd3qb9"/>
          <w:b/>
          <w:bCs/>
          <w:lang w:val="kk-KZ"/>
        </w:rPr>
        <w:t>ЖӘНЕ</w:t>
      </w:r>
      <w:r w:rsidRPr="00E05530">
        <w:rPr>
          <w:b/>
          <w:bCs/>
          <w:lang w:val="kk-KZ"/>
        </w:rPr>
        <w:t xml:space="preserve"> </w:t>
      </w:r>
      <w:r w:rsidRPr="00E05530">
        <w:rPr>
          <w:rStyle w:val="ypks7kbdpwfgdykd3qb9"/>
          <w:b/>
          <w:bCs/>
          <w:lang w:val="kk-KZ"/>
        </w:rPr>
        <w:t>ОНЫ</w:t>
      </w:r>
      <w:r w:rsidRPr="00E05530">
        <w:rPr>
          <w:b/>
          <w:bCs/>
          <w:lang w:val="kk-KZ"/>
        </w:rPr>
        <w:t xml:space="preserve"> </w:t>
      </w:r>
      <w:r w:rsidRPr="00E05530">
        <w:rPr>
          <w:rStyle w:val="ypks7kbdpwfgdykd3qb9"/>
          <w:b/>
          <w:bCs/>
          <w:lang w:val="kk-KZ"/>
        </w:rPr>
        <w:t>АЛГОРИТМДІК</w:t>
      </w:r>
      <w:r w:rsidRPr="00E05530">
        <w:rPr>
          <w:b/>
          <w:bCs/>
          <w:lang w:val="kk-KZ"/>
        </w:rPr>
        <w:t xml:space="preserve"> ІСКЕ </w:t>
      </w:r>
      <w:r w:rsidRPr="00E05530">
        <w:rPr>
          <w:rStyle w:val="ypks7kbdpwfgdykd3qb9"/>
          <w:b/>
          <w:bCs/>
          <w:lang w:val="kk-KZ"/>
        </w:rPr>
        <w:t>АСЫРУ</w:t>
      </w:r>
      <w:bookmarkEnd w:id="69"/>
      <w:r w:rsidRPr="00E05530">
        <w:rPr>
          <w:b/>
          <w:bCs/>
          <w:szCs w:val="28"/>
          <w:lang w:val="kk-KZ"/>
        </w:rPr>
        <w:t xml:space="preserve"> </w:t>
      </w:r>
    </w:p>
    <w:p w14:paraId="10E72EA3" w14:textId="77777777" w:rsidR="00DA4F45" w:rsidRPr="00E05530" w:rsidRDefault="00DA4F45" w:rsidP="002E33D8">
      <w:pPr>
        <w:pStyle w:val="2"/>
        <w:rPr>
          <w:b/>
          <w:bCs/>
          <w:lang w:val="kk-KZ"/>
        </w:rPr>
      </w:pPr>
      <w:bookmarkStart w:id="70" w:name="_Toc224843577"/>
      <w:r w:rsidRPr="00E05530">
        <w:rPr>
          <w:b/>
          <w:bCs/>
          <w:lang w:val="kk-KZ"/>
        </w:rPr>
        <w:t>2.1 Зерттеуде пайдаланылған AFDB дерекқоры және оның сипаттамасы</w:t>
      </w:r>
      <w:bookmarkEnd w:id="70"/>
    </w:p>
    <w:p w14:paraId="1E9B8B04" w14:textId="77777777" w:rsidR="003335AE" w:rsidRPr="003335AE" w:rsidRDefault="003335AE" w:rsidP="00DA4F45">
      <w:pPr>
        <w:ind w:firstLine="0"/>
        <w:rPr>
          <w:szCs w:val="28"/>
          <w:lang w:val="kk-KZ"/>
        </w:rPr>
      </w:pPr>
    </w:p>
    <w:p w14:paraId="45F61E43" w14:textId="37625B18" w:rsidR="00506E90" w:rsidRPr="00D435A3" w:rsidRDefault="00D435A3" w:rsidP="00A6647D">
      <w:pPr>
        <w:pStyle w:val="ad"/>
        <w:spacing w:before="0" w:beforeAutospacing="0" w:after="0" w:afterAutospacing="0"/>
        <w:ind w:firstLine="708"/>
        <w:rPr>
          <w:color w:val="000000"/>
          <w:szCs w:val="28"/>
          <w:lang w:val="kk-KZ"/>
        </w:rPr>
      </w:pPr>
      <w:r w:rsidRPr="00D435A3">
        <w:rPr>
          <w:color w:val="000000"/>
          <w:szCs w:val="28"/>
          <w:lang w:val="kk-KZ"/>
        </w:rPr>
        <w:t xml:space="preserve">Осы зерттеуде жүрекшелер фибрилляциясын (ЖФ) тануды ұсынылған әдістеменің тиімділігін бағалау үшін PhysioNet платформасында орналастырылған </w:t>
      </w:r>
      <w:r w:rsidRPr="00E07A8A">
        <w:rPr>
          <w:color w:val="000000"/>
          <w:szCs w:val="28"/>
          <w:lang w:val="kk-KZ"/>
        </w:rPr>
        <w:t>MIT-BIH Atrial Fibrillation Database</w:t>
      </w:r>
      <w:r w:rsidRPr="00D435A3">
        <w:rPr>
          <w:color w:val="000000"/>
          <w:szCs w:val="28"/>
          <w:lang w:val="kk-KZ"/>
        </w:rPr>
        <w:t xml:space="preserve"> (AFDB) ашық деректер қоры пайдаланылды [</w:t>
      </w:r>
      <w:r w:rsidR="00E07A8A" w:rsidRPr="00E07A8A">
        <w:rPr>
          <w:color w:val="000000"/>
          <w:szCs w:val="28"/>
          <w:lang w:val="kk-KZ"/>
        </w:rPr>
        <w:t>60</w:t>
      </w:r>
      <w:r w:rsidRPr="00D435A3">
        <w:rPr>
          <w:color w:val="000000"/>
          <w:szCs w:val="28"/>
          <w:lang w:val="kk-KZ"/>
        </w:rPr>
        <w:t>]. Бұл деректер жиынтығы ұзақ мерзімді холтерлік ЭКГ жазбаларында ЖФ анықтау алгоритмдерін верификациялау үшін кеңінен қолданылады, өйткені есептеу тәжірибесінің қайталануын және нәтижелердің салыстырмалылығын қамтамасыз ететін стандартталған жазбалар мен аннотациялық ақпаратты қамтиды</w:t>
      </w:r>
      <w:r w:rsidR="00506E90" w:rsidRPr="00D435A3">
        <w:rPr>
          <w:color w:val="000000"/>
          <w:szCs w:val="28"/>
          <w:lang w:val="kk-KZ"/>
        </w:rPr>
        <w:t>.</w:t>
      </w:r>
    </w:p>
    <w:p w14:paraId="33100844" w14:textId="7B49EC19" w:rsidR="00506E90" w:rsidRDefault="00C627F6" w:rsidP="00D435A3">
      <w:pPr>
        <w:pStyle w:val="ad"/>
        <w:spacing w:before="0" w:beforeAutospacing="0" w:after="0" w:afterAutospacing="0"/>
        <w:ind w:firstLine="708"/>
        <w:rPr>
          <w:color w:val="000000"/>
          <w:szCs w:val="28"/>
          <w:lang w:val="kk-KZ"/>
        </w:rPr>
      </w:pPr>
      <w:r w:rsidRPr="00C627F6">
        <w:rPr>
          <w:color w:val="000000"/>
          <w:szCs w:val="28"/>
          <w:lang w:val="kk-KZ"/>
        </w:rPr>
        <w:t>AFDB белгіленген дискретизация жиілігімен және екі тіркеу арналымен ұзақ мерзімді холтерлік ЭКГ жазбаларын қамтиды; жазбалар үшін интервалдық тізбектерді қалыптастыруға қажетті ырғақ аннотациялары мен R-шыңдарының координаталары берілген. Пайдаланылатын деректер қорының жиынтық сипаттамалары мен аннотациялар құрамы 2.1-кестеде ұсынылған [</w:t>
      </w:r>
      <w:r w:rsidR="00E07A8A" w:rsidRPr="00E07A8A">
        <w:rPr>
          <w:color w:val="000000"/>
          <w:szCs w:val="28"/>
          <w:lang w:val="kk-KZ"/>
        </w:rPr>
        <w:t>60</w:t>
      </w:r>
      <w:r w:rsidRPr="00C627F6">
        <w:rPr>
          <w:color w:val="000000"/>
          <w:szCs w:val="28"/>
          <w:lang w:val="kk-KZ"/>
        </w:rPr>
        <w:t>]</w:t>
      </w:r>
      <w:r w:rsidR="00506E90" w:rsidRPr="00C627F6">
        <w:rPr>
          <w:color w:val="000000"/>
          <w:szCs w:val="28"/>
          <w:lang w:val="kk-KZ"/>
        </w:rPr>
        <w:t>.</w:t>
      </w:r>
    </w:p>
    <w:p w14:paraId="10A98DCD" w14:textId="77777777" w:rsidR="00E07A8A" w:rsidRPr="00C627F6" w:rsidRDefault="00E07A8A" w:rsidP="00D435A3">
      <w:pPr>
        <w:pStyle w:val="ad"/>
        <w:spacing w:before="0" w:beforeAutospacing="0" w:after="0" w:afterAutospacing="0"/>
        <w:ind w:firstLine="708"/>
        <w:rPr>
          <w:b/>
          <w:bCs/>
          <w:color w:val="000000"/>
          <w:szCs w:val="28"/>
          <w:lang w:val="kk-KZ"/>
        </w:rPr>
      </w:pPr>
    </w:p>
    <w:p w14:paraId="5A97CFCA" w14:textId="18B555EF" w:rsidR="00506E90" w:rsidRPr="00AA55BF" w:rsidRDefault="00E07A8A" w:rsidP="00A6647D">
      <w:pPr>
        <w:pStyle w:val="ad"/>
        <w:spacing w:before="0" w:beforeAutospacing="0" w:after="0" w:afterAutospacing="0"/>
        <w:rPr>
          <w:rStyle w:val="ae"/>
          <w:rFonts w:eastAsiaTheme="majorEastAsia"/>
          <w:b w:val="0"/>
          <w:bCs w:val="0"/>
          <w:color w:val="000000"/>
          <w:szCs w:val="28"/>
          <w:lang w:val="kk-KZ"/>
        </w:rPr>
      </w:pPr>
      <w:r>
        <w:rPr>
          <w:rFonts w:eastAsiaTheme="majorEastAsia"/>
          <w:color w:val="000000"/>
          <w:szCs w:val="28"/>
          <w:lang w:val="kk-KZ"/>
        </w:rPr>
        <w:t>К</w:t>
      </w:r>
      <w:r w:rsidR="00C627F6" w:rsidRPr="00C627F6">
        <w:rPr>
          <w:rFonts w:eastAsiaTheme="majorEastAsia"/>
          <w:color w:val="000000"/>
          <w:szCs w:val="28"/>
          <w:lang w:val="kk-KZ"/>
        </w:rPr>
        <w:t>есте</w:t>
      </w:r>
      <w:r>
        <w:rPr>
          <w:rFonts w:eastAsiaTheme="majorEastAsia"/>
          <w:color w:val="000000"/>
          <w:szCs w:val="28"/>
          <w:lang w:val="kk-KZ"/>
        </w:rPr>
        <w:t xml:space="preserve"> </w:t>
      </w:r>
      <w:r w:rsidRPr="00E07A8A">
        <w:rPr>
          <w:rFonts w:eastAsiaTheme="majorEastAsia"/>
          <w:color w:val="000000"/>
          <w:szCs w:val="28"/>
          <w:lang w:val="kk-KZ"/>
        </w:rPr>
        <w:t xml:space="preserve">2.1 - </w:t>
      </w:r>
      <w:r w:rsidR="00C627F6" w:rsidRPr="00C627F6">
        <w:rPr>
          <w:rFonts w:eastAsiaTheme="majorEastAsia"/>
          <w:color w:val="000000"/>
          <w:szCs w:val="28"/>
          <w:lang w:val="kk-KZ"/>
        </w:rPr>
        <w:t xml:space="preserve"> MIT-BIH Atrial Fibrillation Database (AFDB) деректер қорының негізгі сипаттамалары</w:t>
      </w:r>
    </w:p>
    <w:tbl>
      <w:tblPr>
        <w:tblStyle w:val="af3"/>
        <w:tblW w:w="0" w:type="auto"/>
        <w:tblLook w:val="04A0" w:firstRow="1" w:lastRow="0" w:firstColumn="1" w:lastColumn="0" w:noHBand="0" w:noVBand="1"/>
      </w:tblPr>
      <w:tblGrid>
        <w:gridCol w:w="4814"/>
        <w:gridCol w:w="4814"/>
      </w:tblGrid>
      <w:tr w:rsidR="00E07A8A" w14:paraId="0D588C64" w14:textId="77777777" w:rsidTr="00E07A8A">
        <w:tc>
          <w:tcPr>
            <w:tcW w:w="4814" w:type="dxa"/>
          </w:tcPr>
          <w:p w14:paraId="425AA27E" w14:textId="3D209691" w:rsidR="00E07A8A" w:rsidRPr="00E07A8A" w:rsidRDefault="00E07A8A" w:rsidP="00E07A8A">
            <w:pPr>
              <w:pStyle w:val="ad"/>
              <w:spacing w:before="0" w:beforeAutospacing="0" w:after="0" w:afterAutospacing="0"/>
              <w:ind w:firstLine="0"/>
              <w:jc w:val="center"/>
              <w:rPr>
                <w:lang w:val="kk-KZ"/>
              </w:rPr>
            </w:pPr>
            <w:r w:rsidRPr="00780BAC">
              <w:rPr>
                <w:b/>
                <w:bCs/>
              </w:rPr>
              <w:t>Параметр</w:t>
            </w:r>
            <w:r>
              <w:rPr>
                <w:b/>
                <w:bCs/>
                <w:lang w:val="kk-KZ"/>
              </w:rPr>
              <w:t>лері</w:t>
            </w:r>
          </w:p>
        </w:tc>
        <w:tc>
          <w:tcPr>
            <w:tcW w:w="4814" w:type="dxa"/>
          </w:tcPr>
          <w:p w14:paraId="2A189D55" w14:textId="6E7CE9EB" w:rsidR="00E07A8A" w:rsidRDefault="00E07A8A" w:rsidP="00E07A8A">
            <w:pPr>
              <w:pStyle w:val="ad"/>
              <w:spacing w:before="0" w:beforeAutospacing="0" w:after="0" w:afterAutospacing="0"/>
              <w:ind w:firstLine="0"/>
              <w:jc w:val="center"/>
              <w:rPr>
                <w:lang w:val="kk-KZ"/>
              </w:rPr>
            </w:pPr>
            <w:proofErr w:type="spellStart"/>
            <w:r w:rsidRPr="00585395">
              <w:rPr>
                <w:b/>
                <w:bCs/>
              </w:rPr>
              <w:t>Мәні</w:t>
            </w:r>
            <w:proofErr w:type="spellEnd"/>
          </w:p>
        </w:tc>
      </w:tr>
      <w:tr w:rsidR="00E07A8A" w:rsidRPr="00DA7127" w14:paraId="476F45E1" w14:textId="77777777" w:rsidTr="00B4457B">
        <w:tc>
          <w:tcPr>
            <w:tcW w:w="4814" w:type="dxa"/>
            <w:vAlign w:val="center"/>
          </w:tcPr>
          <w:p w14:paraId="190E88E2" w14:textId="385B0391" w:rsidR="00E07A8A" w:rsidRDefault="00E07A8A" w:rsidP="00E07A8A">
            <w:pPr>
              <w:pStyle w:val="ad"/>
              <w:spacing w:before="0" w:beforeAutospacing="0" w:after="0" w:afterAutospacing="0"/>
              <w:ind w:firstLine="0"/>
              <w:jc w:val="left"/>
              <w:rPr>
                <w:lang w:val="kk-KZ"/>
              </w:rPr>
            </w:pPr>
            <w:proofErr w:type="spellStart"/>
            <w:r w:rsidRPr="00585395">
              <w:t>Деректер</w:t>
            </w:r>
            <w:proofErr w:type="spellEnd"/>
            <w:r w:rsidRPr="00585395">
              <w:t xml:space="preserve"> </w:t>
            </w:r>
            <w:proofErr w:type="spellStart"/>
            <w:r w:rsidRPr="00585395">
              <w:t>көзі</w:t>
            </w:r>
            <w:proofErr w:type="spellEnd"/>
          </w:p>
        </w:tc>
        <w:tc>
          <w:tcPr>
            <w:tcW w:w="4814" w:type="dxa"/>
            <w:vAlign w:val="center"/>
          </w:tcPr>
          <w:p w14:paraId="5DA6148D" w14:textId="34B0D818" w:rsidR="00E07A8A" w:rsidRDefault="00E07A8A" w:rsidP="00E07A8A">
            <w:pPr>
              <w:pStyle w:val="ad"/>
              <w:spacing w:before="0" w:beforeAutospacing="0" w:after="0" w:afterAutospacing="0"/>
              <w:ind w:firstLine="0"/>
              <w:jc w:val="left"/>
              <w:rPr>
                <w:lang w:val="kk-KZ"/>
              </w:rPr>
            </w:pPr>
            <w:r w:rsidRPr="002D5B3B">
              <w:rPr>
                <w:lang w:val="en-US"/>
              </w:rPr>
              <w:t xml:space="preserve">MIT-BIH Atrial Fibrillation Database (AFDB), PhysioNet, v1.0.0 </w:t>
            </w:r>
          </w:p>
        </w:tc>
      </w:tr>
      <w:tr w:rsidR="00E07A8A" w:rsidRPr="00DA7127" w14:paraId="0AEE795E" w14:textId="77777777" w:rsidTr="00B4457B">
        <w:tc>
          <w:tcPr>
            <w:tcW w:w="4814" w:type="dxa"/>
            <w:vAlign w:val="center"/>
          </w:tcPr>
          <w:p w14:paraId="12D8AEB8" w14:textId="16A49CC2" w:rsidR="00E07A8A" w:rsidRDefault="00E07A8A" w:rsidP="00E07A8A">
            <w:pPr>
              <w:pStyle w:val="ad"/>
              <w:spacing w:before="0" w:beforeAutospacing="0" w:after="0" w:afterAutospacing="0"/>
              <w:ind w:firstLine="0"/>
              <w:jc w:val="left"/>
              <w:rPr>
                <w:lang w:val="kk-KZ"/>
              </w:rPr>
            </w:pPr>
            <w:proofErr w:type="spellStart"/>
            <w:r w:rsidRPr="00585395">
              <w:lastRenderedPageBreak/>
              <w:t>Деректер</w:t>
            </w:r>
            <w:proofErr w:type="spellEnd"/>
            <w:r w:rsidRPr="00585395">
              <w:t xml:space="preserve"> </w:t>
            </w:r>
            <w:proofErr w:type="spellStart"/>
            <w:r w:rsidRPr="00585395">
              <w:t>түрі</w:t>
            </w:r>
            <w:proofErr w:type="spellEnd"/>
          </w:p>
        </w:tc>
        <w:tc>
          <w:tcPr>
            <w:tcW w:w="4814" w:type="dxa"/>
            <w:vAlign w:val="center"/>
          </w:tcPr>
          <w:p w14:paraId="1DB3847D" w14:textId="7F5EE4A3" w:rsidR="00E07A8A" w:rsidRDefault="00E07A8A" w:rsidP="00E07A8A">
            <w:pPr>
              <w:pStyle w:val="ad"/>
              <w:spacing w:before="0" w:beforeAutospacing="0" w:after="0" w:afterAutospacing="0"/>
              <w:ind w:firstLine="0"/>
              <w:jc w:val="left"/>
              <w:rPr>
                <w:lang w:val="kk-KZ"/>
              </w:rPr>
            </w:pPr>
            <w:r w:rsidRPr="00E07A8A">
              <w:rPr>
                <w:lang w:val="kk-KZ"/>
              </w:rPr>
              <w:t>Ұзақ мерзімді холтерлік ЭКГ жазбалары</w:t>
            </w:r>
          </w:p>
        </w:tc>
      </w:tr>
      <w:tr w:rsidR="00E07A8A" w14:paraId="4C9D7EF0" w14:textId="77777777" w:rsidTr="00B4457B">
        <w:tc>
          <w:tcPr>
            <w:tcW w:w="4814" w:type="dxa"/>
            <w:vAlign w:val="center"/>
          </w:tcPr>
          <w:p w14:paraId="79B2C956" w14:textId="441E721A" w:rsidR="00E07A8A" w:rsidRDefault="00E07A8A" w:rsidP="00E07A8A">
            <w:pPr>
              <w:pStyle w:val="ad"/>
              <w:spacing w:before="0" w:beforeAutospacing="0" w:after="0" w:afterAutospacing="0"/>
              <w:ind w:firstLine="0"/>
              <w:jc w:val="left"/>
              <w:rPr>
                <w:lang w:val="kk-KZ"/>
              </w:rPr>
            </w:pPr>
            <w:proofErr w:type="spellStart"/>
            <w:r w:rsidRPr="00585395">
              <w:t>Жазбалар</w:t>
            </w:r>
            <w:proofErr w:type="spellEnd"/>
            <w:r w:rsidRPr="00585395">
              <w:t xml:space="preserve"> саны</w:t>
            </w:r>
          </w:p>
        </w:tc>
        <w:tc>
          <w:tcPr>
            <w:tcW w:w="4814" w:type="dxa"/>
            <w:vAlign w:val="center"/>
          </w:tcPr>
          <w:p w14:paraId="5AE2DF4D" w14:textId="76762BD6" w:rsidR="00E07A8A" w:rsidRDefault="00E07A8A" w:rsidP="00E07A8A">
            <w:pPr>
              <w:pStyle w:val="ad"/>
              <w:spacing w:before="0" w:beforeAutospacing="0" w:after="0" w:afterAutospacing="0"/>
              <w:ind w:firstLine="0"/>
              <w:jc w:val="left"/>
              <w:rPr>
                <w:lang w:val="kk-KZ"/>
              </w:rPr>
            </w:pPr>
            <w:r w:rsidRPr="00780BAC">
              <w:t>25</w:t>
            </w:r>
            <w:r>
              <w:t xml:space="preserve"> </w:t>
            </w:r>
          </w:p>
        </w:tc>
      </w:tr>
      <w:tr w:rsidR="00E07A8A" w14:paraId="70FF9EF3" w14:textId="77777777" w:rsidTr="00B4457B">
        <w:tc>
          <w:tcPr>
            <w:tcW w:w="4814" w:type="dxa"/>
            <w:vAlign w:val="center"/>
          </w:tcPr>
          <w:p w14:paraId="511BA197" w14:textId="5F0C2F0D" w:rsidR="00E07A8A" w:rsidRDefault="00E07A8A" w:rsidP="00E07A8A">
            <w:pPr>
              <w:pStyle w:val="ad"/>
              <w:spacing w:before="0" w:beforeAutospacing="0" w:after="0" w:afterAutospacing="0"/>
              <w:ind w:firstLine="0"/>
              <w:jc w:val="left"/>
              <w:rPr>
                <w:lang w:val="kk-KZ"/>
              </w:rPr>
            </w:pPr>
            <w:proofErr w:type="spellStart"/>
            <w:r w:rsidRPr="00585395">
              <w:t>Жазба</w:t>
            </w:r>
            <w:proofErr w:type="spellEnd"/>
            <w:r w:rsidRPr="00585395">
              <w:t xml:space="preserve"> </w:t>
            </w:r>
            <w:proofErr w:type="spellStart"/>
            <w:r w:rsidRPr="00585395">
              <w:t>ұзақтығы</w:t>
            </w:r>
            <w:proofErr w:type="spellEnd"/>
          </w:p>
        </w:tc>
        <w:tc>
          <w:tcPr>
            <w:tcW w:w="4814" w:type="dxa"/>
            <w:vAlign w:val="center"/>
          </w:tcPr>
          <w:p w14:paraId="2C1306FB" w14:textId="2E7C9CDD" w:rsidR="00E07A8A" w:rsidRDefault="00E07A8A" w:rsidP="00E07A8A">
            <w:pPr>
              <w:pStyle w:val="ad"/>
              <w:spacing w:before="0" w:beforeAutospacing="0" w:after="0" w:afterAutospacing="0"/>
              <w:ind w:firstLine="0"/>
              <w:jc w:val="left"/>
              <w:rPr>
                <w:lang w:val="kk-KZ"/>
              </w:rPr>
            </w:pPr>
            <w:proofErr w:type="spellStart"/>
            <w:r w:rsidRPr="00273267">
              <w:t>Әрқайсысы</w:t>
            </w:r>
            <w:proofErr w:type="spellEnd"/>
            <w:r w:rsidRPr="00273267">
              <w:t xml:space="preserve"> </w:t>
            </w:r>
            <w:proofErr w:type="spellStart"/>
            <w:r w:rsidRPr="00273267">
              <w:t>шамамен</w:t>
            </w:r>
            <w:proofErr w:type="spellEnd"/>
            <w:r w:rsidRPr="00273267">
              <w:t xml:space="preserve"> 10 </w:t>
            </w:r>
            <w:proofErr w:type="spellStart"/>
            <w:r w:rsidRPr="00273267">
              <w:t>сағат</w:t>
            </w:r>
            <w:proofErr w:type="spellEnd"/>
          </w:p>
        </w:tc>
      </w:tr>
      <w:tr w:rsidR="00E07A8A" w14:paraId="04E7A42B" w14:textId="77777777" w:rsidTr="00B4457B">
        <w:tc>
          <w:tcPr>
            <w:tcW w:w="4814" w:type="dxa"/>
            <w:vAlign w:val="center"/>
          </w:tcPr>
          <w:p w14:paraId="1981D354" w14:textId="7175FD3B" w:rsidR="00E07A8A" w:rsidRDefault="00E07A8A" w:rsidP="00E07A8A">
            <w:pPr>
              <w:pStyle w:val="ad"/>
              <w:spacing w:before="0" w:beforeAutospacing="0" w:after="0" w:afterAutospacing="0"/>
              <w:ind w:firstLine="0"/>
              <w:jc w:val="left"/>
              <w:rPr>
                <w:lang w:val="kk-KZ"/>
              </w:rPr>
            </w:pPr>
            <w:r w:rsidRPr="00585395">
              <w:t xml:space="preserve">Дискретизация </w:t>
            </w:r>
            <w:proofErr w:type="spellStart"/>
            <w:r w:rsidRPr="00585395">
              <w:t>жиілігі</w:t>
            </w:r>
            <w:proofErr w:type="spellEnd"/>
          </w:p>
        </w:tc>
        <w:tc>
          <w:tcPr>
            <w:tcW w:w="4814" w:type="dxa"/>
            <w:vAlign w:val="center"/>
          </w:tcPr>
          <w:p w14:paraId="24950B85" w14:textId="7D9AA851" w:rsidR="00E07A8A" w:rsidRDefault="00E07A8A" w:rsidP="00E07A8A">
            <w:pPr>
              <w:pStyle w:val="ad"/>
              <w:spacing w:before="0" w:beforeAutospacing="0" w:after="0" w:afterAutospacing="0"/>
              <w:ind w:firstLine="0"/>
              <w:jc w:val="left"/>
              <w:rPr>
                <w:lang w:val="kk-KZ"/>
              </w:rPr>
            </w:pPr>
            <w:r w:rsidRPr="00780BAC">
              <w:t>250</w:t>
            </w:r>
            <w:r>
              <w:t xml:space="preserve"> </w:t>
            </w:r>
            <w:r w:rsidRPr="00780BAC">
              <w:t>Гц</w:t>
            </w:r>
            <w:r>
              <w:t xml:space="preserve"> </w:t>
            </w:r>
          </w:p>
        </w:tc>
      </w:tr>
      <w:tr w:rsidR="00E07A8A" w14:paraId="040D10B2" w14:textId="77777777" w:rsidTr="00B4457B">
        <w:tc>
          <w:tcPr>
            <w:tcW w:w="4814" w:type="dxa"/>
            <w:vAlign w:val="center"/>
          </w:tcPr>
          <w:p w14:paraId="4591B799" w14:textId="5680B5C5" w:rsidR="00E07A8A" w:rsidRDefault="00E07A8A" w:rsidP="00E07A8A">
            <w:pPr>
              <w:pStyle w:val="ad"/>
              <w:spacing w:before="0" w:beforeAutospacing="0" w:after="0" w:afterAutospacing="0"/>
              <w:ind w:firstLine="0"/>
              <w:jc w:val="left"/>
              <w:rPr>
                <w:lang w:val="kk-KZ"/>
              </w:rPr>
            </w:pPr>
            <w:proofErr w:type="spellStart"/>
            <w:r w:rsidRPr="00273267">
              <w:t>Арналар</w:t>
            </w:r>
            <w:proofErr w:type="spellEnd"/>
            <w:r w:rsidRPr="00273267">
              <w:t xml:space="preserve"> саны (</w:t>
            </w:r>
            <w:proofErr w:type="spellStart"/>
            <w:r w:rsidRPr="00273267">
              <w:t>тіркеулер</w:t>
            </w:r>
            <w:proofErr w:type="spellEnd"/>
            <w:r w:rsidRPr="00273267">
              <w:t>)</w:t>
            </w:r>
          </w:p>
        </w:tc>
        <w:tc>
          <w:tcPr>
            <w:tcW w:w="4814" w:type="dxa"/>
            <w:vAlign w:val="center"/>
          </w:tcPr>
          <w:p w14:paraId="023D4858" w14:textId="31382A0E" w:rsidR="00E07A8A" w:rsidRDefault="00E07A8A" w:rsidP="00E07A8A">
            <w:pPr>
              <w:pStyle w:val="ad"/>
              <w:spacing w:before="0" w:beforeAutospacing="0" w:after="0" w:afterAutospacing="0"/>
              <w:ind w:firstLine="0"/>
              <w:jc w:val="left"/>
              <w:rPr>
                <w:lang w:val="kk-KZ"/>
              </w:rPr>
            </w:pPr>
            <w:r w:rsidRPr="00780BAC">
              <w:t>2</w:t>
            </w:r>
            <w:r>
              <w:t xml:space="preserve"> </w:t>
            </w:r>
            <w:proofErr w:type="spellStart"/>
            <w:r w:rsidRPr="00273267">
              <w:t>арна</w:t>
            </w:r>
            <w:proofErr w:type="spellEnd"/>
            <w:r w:rsidRPr="00273267">
              <w:t xml:space="preserve"> </w:t>
            </w:r>
            <w:r w:rsidRPr="00780BAC">
              <w:t>(ECG1,</w:t>
            </w:r>
            <w:r>
              <w:t xml:space="preserve"> </w:t>
            </w:r>
            <w:r w:rsidRPr="00780BAC">
              <w:t>ECG2)</w:t>
            </w:r>
            <w:r>
              <w:t xml:space="preserve"> </w:t>
            </w:r>
          </w:p>
        </w:tc>
      </w:tr>
      <w:tr w:rsidR="00E07A8A" w:rsidRPr="00DA7127" w14:paraId="4CA5BD53" w14:textId="77777777" w:rsidTr="00B4457B">
        <w:tc>
          <w:tcPr>
            <w:tcW w:w="4814" w:type="dxa"/>
            <w:vAlign w:val="center"/>
          </w:tcPr>
          <w:p w14:paraId="04461D0A" w14:textId="22CA31A4" w:rsidR="00E07A8A" w:rsidRDefault="00E07A8A" w:rsidP="00E07A8A">
            <w:pPr>
              <w:pStyle w:val="ad"/>
              <w:spacing w:before="0" w:beforeAutospacing="0" w:after="0" w:afterAutospacing="0"/>
              <w:ind w:firstLine="0"/>
              <w:jc w:val="left"/>
              <w:rPr>
                <w:lang w:val="kk-KZ"/>
              </w:rPr>
            </w:pPr>
            <w:proofErr w:type="spellStart"/>
            <w:r w:rsidRPr="00273267">
              <w:t>Аннотациялық</w:t>
            </w:r>
            <w:proofErr w:type="spellEnd"/>
            <w:r w:rsidRPr="00273267">
              <w:t xml:space="preserve"> </w:t>
            </w:r>
            <w:proofErr w:type="spellStart"/>
            <w:r w:rsidRPr="00273267">
              <w:t>ақпарат</w:t>
            </w:r>
            <w:proofErr w:type="spellEnd"/>
          </w:p>
        </w:tc>
        <w:tc>
          <w:tcPr>
            <w:tcW w:w="4814" w:type="dxa"/>
            <w:vAlign w:val="center"/>
          </w:tcPr>
          <w:p w14:paraId="10D4BEBB" w14:textId="52B233E0" w:rsidR="00E07A8A" w:rsidRDefault="00E07A8A" w:rsidP="00E07A8A">
            <w:pPr>
              <w:pStyle w:val="ad"/>
              <w:spacing w:before="0" w:beforeAutospacing="0" w:after="0" w:afterAutospacing="0"/>
              <w:ind w:firstLine="0"/>
              <w:jc w:val="left"/>
              <w:rPr>
                <w:lang w:val="kk-KZ"/>
              </w:rPr>
            </w:pPr>
            <w:r w:rsidRPr="00E07A8A">
              <w:rPr>
                <w:lang w:val="kk-KZ"/>
              </w:rPr>
              <w:t>R-шыңдарының координаталары мен ырғақ аннотациялары (синустық ырғақ пен ЖФ қоса алғанда)</w:t>
            </w:r>
          </w:p>
        </w:tc>
      </w:tr>
      <w:tr w:rsidR="00E07A8A" w:rsidRPr="00DA7127" w14:paraId="0C3BCD02" w14:textId="77777777" w:rsidTr="009D69E1">
        <w:tc>
          <w:tcPr>
            <w:tcW w:w="4814" w:type="dxa"/>
            <w:vAlign w:val="center"/>
          </w:tcPr>
          <w:p w14:paraId="17FE0348" w14:textId="41DF29B5" w:rsidR="00E07A8A" w:rsidRDefault="00E07A8A" w:rsidP="00E07A8A">
            <w:pPr>
              <w:pStyle w:val="ad"/>
              <w:spacing w:before="0" w:beforeAutospacing="0" w:after="0" w:afterAutospacing="0"/>
              <w:ind w:firstLine="0"/>
              <w:jc w:val="left"/>
              <w:rPr>
                <w:lang w:val="kk-KZ"/>
              </w:rPr>
            </w:pPr>
            <w:proofErr w:type="spellStart"/>
            <w:r w:rsidRPr="00273267">
              <w:t>Демографиялық</w:t>
            </w:r>
            <w:proofErr w:type="spellEnd"/>
            <w:r w:rsidRPr="00273267">
              <w:t xml:space="preserve"> </w:t>
            </w:r>
            <w:proofErr w:type="spellStart"/>
            <w:r w:rsidRPr="00273267">
              <w:t>деректер</w:t>
            </w:r>
            <w:proofErr w:type="spellEnd"/>
          </w:p>
        </w:tc>
        <w:tc>
          <w:tcPr>
            <w:tcW w:w="4814" w:type="dxa"/>
          </w:tcPr>
          <w:p w14:paraId="06D09DA1" w14:textId="083754EB" w:rsidR="00E07A8A" w:rsidRDefault="00E07A8A" w:rsidP="00E07A8A">
            <w:pPr>
              <w:pStyle w:val="ad"/>
              <w:spacing w:before="0" w:beforeAutospacing="0" w:after="0" w:afterAutospacing="0"/>
              <w:ind w:firstLine="0"/>
              <w:jc w:val="left"/>
              <w:rPr>
                <w:lang w:val="kk-KZ"/>
              </w:rPr>
            </w:pPr>
            <w:r w:rsidRPr="00E07A8A">
              <w:rPr>
                <w:lang w:val="kk-KZ"/>
              </w:rPr>
              <w:t>Деректер қорының ашық сипаттамасында ұсынылмаған (жыныс/жас жоқ)</w:t>
            </w:r>
          </w:p>
        </w:tc>
      </w:tr>
    </w:tbl>
    <w:p w14:paraId="10B79072" w14:textId="77777777" w:rsidR="00506E90" w:rsidRPr="00780BAC" w:rsidRDefault="00506E90" w:rsidP="00E07A8A">
      <w:pPr>
        <w:pStyle w:val="ad"/>
        <w:spacing w:before="0" w:beforeAutospacing="0" w:after="0" w:afterAutospacing="0"/>
        <w:ind w:firstLine="0"/>
        <w:rPr>
          <w:color w:val="000000"/>
          <w:szCs w:val="28"/>
          <w:lang w:val="kk-KZ"/>
        </w:rPr>
      </w:pPr>
    </w:p>
    <w:p w14:paraId="573F0DE8" w14:textId="73DEEB12" w:rsidR="00506E90" w:rsidRPr="00382441" w:rsidRDefault="003335AE" w:rsidP="00A6647D">
      <w:pPr>
        <w:pStyle w:val="ad"/>
        <w:spacing w:before="0" w:beforeAutospacing="0" w:after="0" w:afterAutospacing="0"/>
        <w:ind w:firstLine="708"/>
        <w:rPr>
          <w:color w:val="000000"/>
          <w:szCs w:val="28"/>
          <w:lang w:val="kk-KZ"/>
        </w:rPr>
      </w:pPr>
      <w:r>
        <w:rPr>
          <w:color w:val="000000"/>
          <w:szCs w:val="28"/>
          <w:lang w:val="kk-KZ"/>
        </w:rPr>
        <w:t xml:space="preserve">Қарастырылған жұмыс шеңберінде </w:t>
      </w:r>
      <w:r w:rsidR="00382441" w:rsidRPr="00382441">
        <w:rPr>
          <w:color w:val="000000"/>
          <w:szCs w:val="28"/>
          <w:lang w:val="kk-KZ"/>
        </w:rPr>
        <w:t xml:space="preserve">шеңберінде ЭКГ-сигналының </w:t>
      </w:r>
      <w:r w:rsidR="00382441" w:rsidRPr="00E07A8A">
        <w:rPr>
          <w:color w:val="000000"/>
          <w:szCs w:val="28"/>
          <w:lang w:val="kk-KZ"/>
        </w:rPr>
        <w:t>морфологиялық талдауы жүргізілмейді.</w:t>
      </w:r>
      <w:r w:rsidR="00382441" w:rsidRPr="00382441">
        <w:rPr>
          <w:color w:val="000000"/>
          <w:szCs w:val="28"/>
          <w:lang w:val="kk-KZ"/>
        </w:rPr>
        <w:t xml:space="preserve"> Кіріс деректері R-шыңдарының аннотацияланған уақыттық координаталары бойынша қалыптастырылған </w:t>
      </w:r>
      <w:r w:rsidR="00382441" w:rsidRPr="00E07A8A">
        <w:rPr>
          <w:color w:val="000000"/>
          <w:szCs w:val="28"/>
          <w:lang w:val="kk-KZ"/>
        </w:rPr>
        <w:t>RR-интервалдар тізбектері</w:t>
      </w:r>
      <w:r w:rsidR="00382441" w:rsidRPr="00382441">
        <w:rPr>
          <w:color w:val="000000"/>
          <w:szCs w:val="28"/>
          <w:lang w:val="kk-KZ"/>
        </w:rPr>
        <w:t xml:space="preserve"> болып табылады. Мұндай таңдау ЖФ-ның негізгі көрінісі ретінде ырғақ тұрақсыздығын интервалограммалар деңгейінде (RR және </w:t>
      </w:r>
      <w:r w:rsidR="00382441" w:rsidRPr="00382441">
        <w:rPr>
          <w:color w:val="000000"/>
          <w:szCs w:val="28"/>
        </w:rPr>
        <w:t>Δ</w:t>
      </w:r>
      <w:r w:rsidR="00382441" w:rsidRPr="00382441">
        <w:rPr>
          <w:color w:val="000000"/>
          <w:szCs w:val="28"/>
          <w:lang w:val="kk-KZ"/>
        </w:rPr>
        <w:t>RR сияқты туынды сипаттамалар) талдауға шоғырлануға, сондай-ақ R-шыңдарының эталондық координаталарын пайдалану есебінде тәжірибенің қайталануын арттыруға мүмкіндік береді [103,113]</w:t>
      </w:r>
      <w:r w:rsidR="00506E90" w:rsidRPr="00382441">
        <w:rPr>
          <w:color w:val="000000"/>
          <w:szCs w:val="28"/>
          <w:lang w:val="kk-KZ"/>
        </w:rPr>
        <w:t>.</w:t>
      </w:r>
    </w:p>
    <w:p w14:paraId="45501854" w14:textId="2BC2BCDA" w:rsidR="00A35658" w:rsidRDefault="00AA6FFE" w:rsidP="00A6647D">
      <w:pPr>
        <w:rPr>
          <w:b/>
          <w:bCs/>
          <w:color w:val="000000"/>
          <w:szCs w:val="28"/>
          <w:lang w:val="kk-KZ"/>
        </w:rPr>
      </w:pPr>
      <w:r w:rsidRPr="00AA6FFE">
        <w:rPr>
          <w:rStyle w:val="ae"/>
          <w:rFonts w:eastAsiaTheme="majorEastAsia"/>
          <w:color w:val="000000"/>
          <w:szCs w:val="28"/>
          <w:lang w:val="kk-KZ"/>
        </w:rPr>
        <w:t xml:space="preserve">Ескертпе. </w:t>
      </w:r>
      <w:r w:rsidRPr="00AA6FFE">
        <w:rPr>
          <w:rStyle w:val="ae"/>
          <w:rFonts w:eastAsiaTheme="majorEastAsia"/>
          <w:b w:val="0"/>
          <w:bCs w:val="0"/>
          <w:color w:val="000000"/>
          <w:szCs w:val="28"/>
          <w:lang w:val="kk-KZ"/>
        </w:rPr>
        <w:t>Модель деңгейіндегі талдаудың бірлігі RR-тізбегінің терезесі болып табылады; терезелік өңдеудің параметрлері мен нақты уақыт режимі ( және мәндерін қоса алғанда) 2.2.1 бөлімінде келтірілген</w:t>
      </w:r>
      <w:r w:rsidR="00855264" w:rsidRPr="00AA6FFE">
        <w:rPr>
          <w:b/>
          <w:bCs/>
          <w:color w:val="000000"/>
          <w:szCs w:val="28"/>
          <w:lang w:val="kk-KZ"/>
        </w:rPr>
        <w:t>.</w:t>
      </w:r>
    </w:p>
    <w:p w14:paraId="26CE25D7" w14:textId="77777777" w:rsidR="00DA4F45" w:rsidRPr="002035C7" w:rsidRDefault="00DA4F45" w:rsidP="00A6647D">
      <w:pPr>
        <w:rPr>
          <w:szCs w:val="28"/>
          <w:lang w:val="kk-KZ"/>
        </w:rPr>
      </w:pPr>
    </w:p>
    <w:p w14:paraId="6A93A583" w14:textId="77777777" w:rsidR="00DA4F45" w:rsidRPr="003977E7" w:rsidRDefault="00DA4F45" w:rsidP="002E33D8">
      <w:pPr>
        <w:pStyle w:val="2"/>
        <w:rPr>
          <w:b/>
          <w:bCs/>
          <w:lang w:val="kk-KZ"/>
        </w:rPr>
      </w:pPr>
      <w:bookmarkStart w:id="71" w:name="_Toc224843578"/>
      <w:r w:rsidRPr="003977E7">
        <w:rPr>
          <w:b/>
          <w:bCs/>
          <w:lang w:val="kk-KZ"/>
        </w:rPr>
        <w:t>2.2 Интервалограммалар негізінде жүрекшелер фибрилляция эпизодтарын анықтау әдістемесі</w:t>
      </w:r>
      <w:bookmarkEnd w:id="71"/>
    </w:p>
    <w:p w14:paraId="15838B06" w14:textId="77777777" w:rsidR="00B139D7" w:rsidRPr="00087568" w:rsidRDefault="00B139D7" w:rsidP="00A6647D">
      <w:pPr>
        <w:rPr>
          <w:lang w:val="kk-KZ"/>
        </w:rPr>
      </w:pPr>
    </w:p>
    <w:p w14:paraId="157169FE" w14:textId="5E2E1E01" w:rsidR="00A35658" w:rsidRPr="00780BAC" w:rsidRDefault="00087568" w:rsidP="00A6647D">
      <w:pPr>
        <w:pStyle w:val="ad"/>
        <w:spacing w:before="0" w:beforeAutospacing="0" w:after="0" w:afterAutospacing="0"/>
        <w:ind w:firstLine="708"/>
        <w:rPr>
          <w:color w:val="000000"/>
          <w:szCs w:val="28"/>
          <w:lang w:val="kk-KZ"/>
        </w:rPr>
      </w:pPr>
      <w:r w:rsidRPr="00087568">
        <w:rPr>
          <w:color w:val="000000"/>
          <w:szCs w:val="28"/>
          <w:lang w:val="kk-KZ"/>
        </w:rPr>
        <w:t xml:space="preserve">Осы жұмыста R-шыңдарының уақыттық координаталары бойынша қалыптастырылған </w:t>
      </w:r>
      <w:r w:rsidRPr="00E07A8A">
        <w:rPr>
          <w:color w:val="000000"/>
          <w:szCs w:val="28"/>
          <w:lang w:val="kk-KZ"/>
        </w:rPr>
        <w:t>RR-интервалограммаларын</w:t>
      </w:r>
      <w:r w:rsidRPr="00087568">
        <w:rPr>
          <w:color w:val="000000"/>
          <w:szCs w:val="28"/>
          <w:lang w:val="kk-KZ"/>
        </w:rPr>
        <w:t xml:space="preserve"> талдауға негізделген пароксизмалды жүрекшелер фибрилляциясын (ЖФ) автоматты тануға арналған әдістеме ұсынылды. ЭКГ-ның морфологиялық белгілеріне (тісшелер мен кешендердің пішіні мен амплитудаларына) сүйенетін тәсілдерден айырмашылығы, осы тұжырымдамада </w:t>
      </w:r>
      <w:r w:rsidRPr="00E07A8A">
        <w:rPr>
          <w:color w:val="000000"/>
          <w:szCs w:val="28"/>
          <w:lang w:val="kk-KZ"/>
        </w:rPr>
        <w:t xml:space="preserve">жүрек ырғағының уақыттық динамикасы </w:t>
      </w:r>
      <w:r w:rsidRPr="00087568">
        <w:rPr>
          <w:color w:val="000000"/>
          <w:szCs w:val="28"/>
          <w:lang w:val="kk-KZ"/>
        </w:rPr>
        <w:t>мен оның тұрақсыздық дәрежесі зерттеледі. Мұндай таңдау алгоритмнің есептеу қарапайымдылығын қамтамасыз етеді және оның ұзақ мерзімді бақылау мен үздіксіз мониторинг жүйелерінде қолдануға жарамдылығын арттырады</w:t>
      </w:r>
      <w:r w:rsidR="00A35658" w:rsidRPr="00087568">
        <w:rPr>
          <w:color w:val="000000"/>
          <w:szCs w:val="28"/>
          <w:lang w:val="kk-KZ"/>
        </w:rPr>
        <w:t>.</w:t>
      </w:r>
      <w:r w:rsidR="004F5FD6">
        <w:rPr>
          <w:color w:val="000000"/>
          <w:szCs w:val="28"/>
          <w:lang w:val="kk-KZ"/>
        </w:rPr>
        <w:t xml:space="preserve"> </w:t>
      </w:r>
    </w:p>
    <w:p w14:paraId="20B3F1DB" w14:textId="1BDC99BB" w:rsidR="00A35658" w:rsidRPr="00780BAC" w:rsidRDefault="00C56C1C" w:rsidP="00A6647D">
      <w:pPr>
        <w:pStyle w:val="ad"/>
        <w:spacing w:before="0" w:beforeAutospacing="0" w:after="0" w:afterAutospacing="0"/>
        <w:ind w:firstLine="708"/>
        <w:rPr>
          <w:color w:val="000000"/>
          <w:szCs w:val="28"/>
          <w:lang w:val="kk-KZ"/>
        </w:rPr>
      </w:pPr>
      <w:r w:rsidRPr="00C56C1C">
        <w:rPr>
          <w:color w:val="000000"/>
          <w:szCs w:val="28"/>
          <w:lang w:val="kk-KZ"/>
        </w:rPr>
        <w:t xml:space="preserve">Жалпы жағдайда ЭКГ-сигналын RR-тізбегіне түрлендіру алдын ала өңдеу кезеңдерін (күшейту, сүзгілеу), QRS-кешендерін анықтауды (R-тісшелерін бөліп шығаруды) және RR интервалограммасын қалыптастыруды қамтиды. </w:t>
      </w:r>
      <w:r w:rsidRPr="00E07A8A">
        <w:rPr>
          <w:color w:val="000000"/>
          <w:szCs w:val="28"/>
          <w:lang w:val="kk-KZ"/>
        </w:rPr>
        <w:t>AFDB негізінде орындалатын есептеу тәжірибесі шеңберінде R-шыңдарының уақыттық координаталары аннотациялардан алынады,</w:t>
      </w:r>
      <w:r w:rsidRPr="00C56C1C">
        <w:rPr>
          <w:color w:val="000000"/>
          <w:szCs w:val="28"/>
          <w:lang w:val="kk-KZ"/>
        </w:rPr>
        <w:t xml:space="preserve"> бұл QRS-ті автоматты анықтау қателерінің RR-қатарларын қалыптастыруға әсерін жоққа шығарады; </w:t>
      </w:r>
      <w:r w:rsidRPr="00C56C1C">
        <w:rPr>
          <w:color w:val="000000"/>
          <w:szCs w:val="28"/>
          <w:lang w:val="kk-KZ"/>
        </w:rPr>
        <w:lastRenderedPageBreak/>
        <w:t>сонымен бірге аталған схема мониторинг құрылғыларымен тіркелетін нақты сигналдарға әдістемені ауыстыру кезінде практикалық маңыздылығын сақтайды. RR-интервалдарын қалыптастырудың жалпыланған құрылымдық сызбасы 2.1-суретте ұсынылған</w:t>
      </w:r>
      <w:r w:rsidR="00A35658" w:rsidRPr="00C56C1C">
        <w:rPr>
          <w:color w:val="000000"/>
          <w:szCs w:val="28"/>
          <w:lang w:val="kk-KZ"/>
        </w:rPr>
        <w:t>.</w:t>
      </w:r>
    </w:p>
    <w:p w14:paraId="21C2AA0F" w14:textId="77777777" w:rsidR="00867053" w:rsidRPr="00E1625E" w:rsidRDefault="00392336" w:rsidP="00867053">
      <w:pPr>
        <w:pStyle w:val="ad"/>
        <w:spacing w:before="0" w:beforeAutospacing="0" w:after="0" w:afterAutospacing="0"/>
        <w:ind w:firstLine="0"/>
        <w:rPr>
          <w:color w:val="000000"/>
          <w:szCs w:val="28"/>
          <w:lang w:val="kk-KZ"/>
        </w:rPr>
      </w:pPr>
      <w:r>
        <w:rPr>
          <w:noProof/>
          <w:color w:val="000000"/>
          <w:szCs w:val="28"/>
          <w:lang w:val="kk-KZ"/>
          <w14:ligatures w14:val="standardContextual"/>
        </w:rPr>
        <w:drawing>
          <wp:anchor distT="0" distB="0" distL="114300" distR="114300" simplePos="0" relativeHeight="251715584" behindDoc="0" locked="0" layoutInCell="1" allowOverlap="1" wp14:anchorId="5E11DC97" wp14:editId="378B3628">
            <wp:simplePos x="0" y="0"/>
            <wp:positionH relativeFrom="column">
              <wp:posOffset>290830</wp:posOffset>
            </wp:positionH>
            <wp:positionV relativeFrom="paragraph">
              <wp:posOffset>208280</wp:posOffset>
            </wp:positionV>
            <wp:extent cx="5760085" cy="465455"/>
            <wp:effectExtent l="0" t="0" r="5715" b="4445"/>
            <wp:wrapThrough wrapText="bothSides">
              <wp:wrapPolygon edited="0">
                <wp:start x="0" y="0"/>
                <wp:lineTo x="0" y="21217"/>
                <wp:lineTo x="21574" y="21217"/>
                <wp:lineTo x="21574" y="0"/>
                <wp:lineTo x="0" y="0"/>
              </wp:wrapPolygon>
            </wp:wrapThrough>
            <wp:docPr id="122716657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66576" name="Рисунок 1227166576"/>
                    <pic:cNvPicPr/>
                  </pic:nvPicPr>
                  <pic:blipFill>
                    <a:blip r:embed="rId22">
                      <a:extLst>
                        <a:ext uri="{28A0092B-C50C-407E-A947-70E740481C1C}">
                          <a14:useLocalDpi xmlns:a14="http://schemas.microsoft.com/office/drawing/2010/main" val="0"/>
                        </a:ext>
                      </a:extLst>
                    </a:blip>
                    <a:stretch>
                      <a:fillRect/>
                    </a:stretch>
                  </pic:blipFill>
                  <pic:spPr>
                    <a:xfrm>
                      <a:off x="0" y="0"/>
                      <a:ext cx="5760085" cy="465455"/>
                    </a:xfrm>
                    <a:prstGeom prst="rect">
                      <a:avLst/>
                    </a:prstGeom>
                  </pic:spPr>
                </pic:pic>
              </a:graphicData>
            </a:graphic>
            <wp14:sizeRelH relativeFrom="page">
              <wp14:pctWidth>0</wp14:pctWidth>
            </wp14:sizeRelH>
            <wp14:sizeRelV relativeFrom="page">
              <wp14:pctHeight>0</wp14:pctHeight>
            </wp14:sizeRelV>
          </wp:anchor>
        </w:drawing>
      </w:r>
    </w:p>
    <w:p w14:paraId="325234A7" w14:textId="279F350B" w:rsidR="00A35658" w:rsidRPr="00E1625E" w:rsidRDefault="00C56C1C" w:rsidP="00867053">
      <w:pPr>
        <w:pStyle w:val="ad"/>
        <w:spacing w:before="0" w:beforeAutospacing="0" w:after="0" w:afterAutospacing="0"/>
        <w:ind w:firstLine="0"/>
        <w:jc w:val="center"/>
        <w:rPr>
          <w:rFonts w:eastAsiaTheme="majorEastAsia"/>
          <w:color w:val="000000"/>
          <w:szCs w:val="28"/>
          <w:lang w:val="kk-KZ"/>
        </w:rPr>
      </w:pPr>
      <w:r w:rsidRPr="00392336">
        <w:rPr>
          <w:rFonts w:eastAsiaTheme="majorEastAsia"/>
          <w:color w:val="000000"/>
          <w:szCs w:val="28"/>
          <w:lang w:val="kk-KZ"/>
        </w:rPr>
        <w:t>2.1</w:t>
      </w:r>
      <w:r w:rsidR="006E3BEA" w:rsidRPr="00392336">
        <w:rPr>
          <w:rFonts w:eastAsiaTheme="majorEastAsia"/>
          <w:color w:val="000000"/>
          <w:szCs w:val="28"/>
          <w:lang w:val="kk-KZ"/>
        </w:rPr>
        <w:t xml:space="preserve"> </w:t>
      </w:r>
      <w:r w:rsidRPr="00392336">
        <w:rPr>
          <w:rFonts w:eastAsiaTheme="majorEastAsia"/>
          <w:color w:val="000000"/>
          <w:szCs w:val="28"/>
          <w:lang w:val="kk-KZ"/>
        </w:rPr>
        <w:t xml:space="preserve">сурет </w:t>
      </w:r>
      <w:r w:rsidR="00586DA1" w:rsidRPr="00392336">
        <w:rPr>
          <w:rFonts w:eastAsiaTheme="majorEastAsia"/>
          <w:color w:val="000000"/>
          <w:szCs w:val="28"/>
          <w:lang w:val="kk-KZ"/>
        </w:rPr>
        <w:t xml:space="preserve">- </w:t>
      </w:r>
      <w:r w:rsidRPr="00392336">
        <w:rPr>
          <w:rFonts w:eastAsiaTheme="majorEastAsia"/>
          <w:color w:val="000000"/>
          <w:szCs w:val="28"/>
          <w:lang w:val="kk-KZ"/>
        </w:rPr>
        <w:t>ЭКГ-дан RR-интервалдарын қалыптастырудың жалпы құрылымдық сызбасы</w:t>
      </w:r>
    </w:p>
    <w:p w14:paraId="3A283423" w14:textId="77777777" w:rsidR="00867053" w:rsidRPr="00E1625E" w:rsidRDefault="00867053" w:rsidP="00867053">
      <w:pPr>
        <w:pStyle w:val="ad"/>
        <w:spacing w:before="0" w:beforeAutospacing="0" w:after="0" w:afterAutospacing="0"/>
        <w:ind w:firstLine="0"/>
        <w:jc w:val="center"/>
        <w:rPr>
          <w:color w:val="000000"/>
          <w:szCs w:val="28"/>
          <w:lang w:val="kk-KZ"/>
        </w:rPr>
      </w:pPr>
    </w:p>
    <w:p w14:paraId="40D905B6" w14:textId="528F8E37" w:rsidR="006E749D" w:rsidRPr="00C82A6E" w:rsidRDefault="00D2575A" w:rsidP="00C56C1C">
      <w:pPr>
        <w:pStyle w:val="ad"/>
        <w:spacing w:before="0" w:beforeAutospacing="0" w:after="0" w:afterAutospacing="0"/>
        <w:ind w:firstLine="708"/>
        <w:rPr>
          <w:b/>
          <w:bCs/>
          <w:color w:val="000000"/>
          <w:szCs w:val="28"/>
          <w:lang w:val="kk-KZ"/>
        </w:rPr>
      </w:pPr>
      <w:r w:rsidRPr="00D2575A">
        <w:rPr>
          <w:color w:val="000000"/>
          <w:szCs w:val="28"/>
          <w:lang w:val="kk-KZ"/>
        </w:rPr>
        <w:t xml:space="preserve">Одан кейінгі өңдеу </w:t>
      </w:r>
      <w:r w:rsidRPr="006E3BEA">
        <w:rPr>
          <w:color w:val="000000"/>
          <w:szCs w:val="28"/>
          <w:lang w:val="kk-KZ"/>
        </w:rPr>
        <w:t>жылжымалы қабаттасумен терезелік режимде орындалады,</w:t>
      </w:r>
      <w:r w:rsidRPr="00D2575A">
        <w:rPr>
          <w:color w:val="000000"/>
          <w:szCs w:val="28"/>
          <w:lang w:val="kk-KZ"/>
        </w:rPr>
        <w:t xml:space="preserve"> бұл ырғақ бұзылысының ұзақ да, қысқа мерзімді де эпизодтарын анықтауға, сондай-ақ олардың басталу мен аяқталу сәттерін тіркеуге мүмкіндік береді. Әрбір терезеде жүрек ырғағы өзгергіштігінің уақыттық көрсеткіштері HRV-талдауының жалпыға бірдей қабылданған ұсынымдарына сәйкес есептеледі және түсіндіріледі [103]. </w:t>
      </w:r>
      <w:r w:rsidRPr="00C82A6E">
        <w:rPr>
          <w:color w:val="000000"/>
          <w:szCs w:val="28"/>
          <w:lang w:val="kk-KZ"/>
        </w:rPr>
        <w:t xml:space="preserve">Қосымша түрде Пуанкаре диаграммасының геометриялық сипаттамалары (SD1, SD2) пайдаланылады, олар циклдераралық жүрек ырғағы өзгергіштігінің компактты сипаттамасын қамтамасыз етеді және синустық ырғақ пен ЖФ-ны ажыратуда ақпараттылық көрсетеді [114]. Алынған белгілер бұдан әрі мониторинг режимінде шешім қабылдау ережесін қалыптастыру және ЖФ эпизодтарын тану үшін қолданылады (егжей-тегжейлі </w:t>
      </w:r>
      <w:r w:rsidR="009771E8">
        <w:rPr>
          <w:color w:val="000000"/>
          <w:szCs w:val="28"/>
          <w:lang w:val="kk-KZ"/>
        </w:rPr>
        <w:t>-</w:t>
      </w:r>
      <w:r w:rsidRPr="00C82A6E">
        <w:rPr>
          <w:color w:val="000000"/>
          <w:szCs w:val="28"/>
          <w:lang w:val="kk-KZ"/>
        </w:rPr>
        <w:t xml:space="preserve"> тараудың кейінгі бөлімшелерінде</w:t>
      </w:r>
      <w:r w:rsidR="006E749D" w:rsidRPr="00C82A6E">
        <w:rPr>
          <w:rStyle w:val="ae"/>
          <w:rFonts w:eastAsiaTheme="majorEastAsia"/>
          <w:b w:val="0"/>
          <w:bCs w:val="0"/>
          <w:color w:val="000000"/>
          <w:szCs w:val="28"/>
          <w:lang w:val="kk-KZ"/>
        </w:rPr>
        <w:t>).</w:t>
      </w:r>
    </w:p>
    <w:p w14:paraId="60BCE0C5" w14:textId="0DE24B25" w:rsidR="006E749D" w:rsidRPr="004F5D88" w:rsidRDefault="00C82A6E" w:rsidP="00A6647D">
      <w:pPr>
        <w:pStyle w:val="ad"/>
        <w:spacing w:before="0" w:beforeAutospacing="0" w:after="0" w:afterAutospacing="0"/>
        <w:ind w:firstLine="708"/>
        <w:rPr>
          <w:color w:val="000000"/>
          <w:lang w:val="kk-KZ"/>
        </w:rPr>
      </w:pPr>
      <w:r w:rsidRPr="004F5D88">
        <w:rPr>
          <w:rFonts w:eastAsiaTheme="majorEastAsia"/>
          <w:color w:val="000000"/>
          <w:szCs w:val="28"/>
          <w:lang w:val="kk-KZ"/>
        </w:rPr>
        <w:t>Әдістеменің ырғақ тұрақсыздығының жергілікті өзгерістеріне сезімталдығын арттыру үшін бастапқы RR-интервалограммасымен қатар оның айырымдық көріністері де қарастырылады, олар циклдераралық динамиканы бөліп көрсетуге және ЖФ-ға сәйкес сипатты үлгілерді анықтауға мүмкіндік береді. Пайдаланылатын айырымдық көріністердің сипаттамасы мен олардың қалыптасу тәртібі 2.2.1 бөлімінің 2-қадамында келтірілген</w:t>
      </w:r>
      <w:r w:rsidR="00FF641C" w:rsidRPr="004F5D88">
        <w:rPr>
          <w:color w:val="000000"/>
          <w:szCs w:val="28"/>
          <w:lang w:val="kk-KZ"/>
        </w:rPr>
        <w:t>.</w:t>
      </w:r>
    </w:p>
    <w:p w14:paraId="2ED54544" w14:textId="4907D49C" w:rsidR="00A35658" w:rsidRPr="004F5D88" w:rsidRDefault="00A35658" w:rsidP="00A6647D">
      <w:pPr>
        <w:pStyle w:val="ad"/>
        <w:spacing w:before="0" w:beforeAutospacing="0" w:after="0" w:afterAutospacing="0"/>
        <w:ind w:firstLine="708"/>
        <w:rPr>
          <w:szCs w:val="28"/>
          <w:lang w:val="kk-KZ"/>
        </w:rPr>
      </w:pPr>
    </w:p>
    <w:p w14:paraId="521E970D" w14:textId="77777777" w:rsidR="00DA4F45" w:rsidRPr="003977E7" w:rsidRDefault="00DA4F45" w:rsidP="002E33D8">
      <w:pPr>
        <w:pStyle w:val="3"/>
        <w:rPr>
          <w:b/>
          <w:bCs/>
          <w:lang w:val="kk-KZ"/>
        </w:rPr>
      </w:pPr>
      <w:bookmarkStart w:id="72" w:name="_Toc224843579"/>
      <w:r w:rsidRPr="003977E7">
        <w:rPr>
          <w:b/>
          <w:bCs/>
          <w:lang w:val="kk-KZ"/>
        </w:rPr>
        <w:t>2.2.1 Интервалограммалар негізінде жүрекшелер фибрилляциясын анықтау алгоритмі және оны қадамдық іске асыру тәртібі</w:t>
      </w:r>
      <w:bookmarkEnd w:id="72"/>
    </w:p>
    <w:p w14:paraId="67D913EE" w14:textId="718285F3" w:rsidR="00BB32F6" w:rsidRPr="00392336" w:rsidRDefault="00D31675" w:rsidP="00392336">
      <w:pPr>
        <w:rPr>
          <w:i/>
          <w:iCs/>
          <w:lang w:val="kk-KZ"/>
        </w:rPr>
      </w:pPr>
      <w:bookmarkStart w:id="73" w:name="_Toc224816812"/>
      <w:r w:rsidRPr="00392336">
        <w:rPr>
          <w:i/>
          <w:iCs/>
          <w:lang w:val="kk-KZ"/>
        </w:rPr>
        <w:t>1-қадам. R-шыңдарының координаталары бойынша RR-интервалограмманы қалыптастыру және алдын ала тазарту</w:t>
      </w:r>
      <w:bookmarkEnd w:id="73"/>
    </w:p>
    <w:p w14:paraId="11B8A75F" w14:textId="70683B68" w:rsidR="00392336" w:rsidRPr="00E1625E" w:rsidRDefault="00D31675" w:rsidP="00645833">
      <w:pPr>
        <w:pStyle w:val="ad"/>
        <w:rPr>
          <w:color w:val="000000"/>
          <w:szCs w:val="28"/>
          <w:lang w:val="kk-KZ"/>
        </w:rPr>
      </w:pPr>
      <w:r w:rsidRPr="00D31675">
        <w:rPr>
          <w:color w:val="000000"/>
          <w:szCs w:val="28"/>
          <w:lang w:val="kk-KZ"/>
        </w:rPr>
        <w:t>R-шыңдарының уақыттық координаталарының тізбегі берілген болсын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446"/>
        <w:gridCol w:w="3210"/>
      </w:tblGrid>
      <w:tr w:rsidR="0044204D" w14:paraId="40DA1938" w14:textId="77777777" w:rsidTr="0044204D">
        <w:tc>
          <w:tcPr>
            <w:tcW w:w="2972" w:type="dxa"/>
          </w:tcPr>
          <w:p w14:paraId="1574533A" w14:textId="77777777" w:rsidR="0044204D" w:rsidRPr="00D31675" w:rsidRDefault="0044204D" w:rsidP="00A6647D">
            <w:pPr>
              <w:pStyle w:val="ad"/>
              <w:rPr>
                <w:lang w:val="kk-KZ"/>
              </w:rPr>
            </w:pPr>
          </w:p>
        </w:tc>
        <w:tc>
          <w:tcPr>
            <w:tcW w:w="3446" w:type="dxa"/>
          </w:tcPr>
          <w:p w14:paraId="2AA98A93" w14:textId="00414BAF" w:rsidR="0044204D" w:rsidRDefault="0044204D" w:rsidP="00A6647D">
            <w:pPr>
              <w:pStyle w:val="ad"/>
            </w:pPr>
            <m:oMathPara>
              <m:oMath>
                <m:r>
                  <m:rPr>
                    <m:sty m:val="p"/>
                  </m:rPr>
                  <w:rPr>
                    <w:rFonts w:ascii="Cambria Math" w:hAnsi="Cambria Math"/>
                  </w:rPr>
                  <m:t>R</m:t>
                </m:r>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m:rPr>
                    <m:nor/>
                  </m:rPr>
                  <w:rPr>
                    <w:rFonts w:ascii="Cambria Math"/>
                  </w:rPr>
                  <m:t xml:space="preserve"> </m:t>
                </m:r>
                <m:r>
                  <m:rPr>
                    <m:nor/>
                  </m:rPr>
                  <m:t> </m:t>
                </m:r>
                <m:r>
                  <w:rPr>
                    <w:rFonts w:ascii="Cambria Math" w:hAnsi="Cambria Math"/>
                  </w:rPr>
                  <m:t>[</m:t>
                </m:r>
                <m:r>
                  <m:rPr>
                    <m:nor/>
                  </m:rPr>
                  <m:t>мс</m:t>
                </m:r>
                <m:r>
                  <w:rPr>
                    <w:rFonts w:ascii="Cambria Math" w:hAnsi="Cambria Math"/>
                  </w:rPr>
                  <m:t>],</m:t>
                </m:r>
              </m:oMath>
            </m:oMathPara>
          </w:p>
        </w:tc>
        <w:tc>
          <w:tcPr>
            <w:tcW w:w="3210" w:type="dxa"/>
          </w:tcPr>
          <w:p w14:paraId="4535ED36" w14:textId="3801115A" w:rsidR="0044204D" w:rsidRPr="0044204D" w:rsidRDefault="0044204D" w:rsidP="0044204D">
            <w:pPr>
              <w:pStyle w:val="ad"/>
              <w:jc w:val="right"/>
              <w:rPr>
                <w:lang w:val="en-US"/>
              </w:rPr>
            </w:pPr>
            <w:r>
              <w:rPr>
                <w:lang w:val="en-US"/>
              </w:rPr>
              <w:t>(2.1)</w:t>
            </w:r>
          </w:p>
        </w:tc>
      </w:tr>
    </w:tbl>
    <w:p w14:paraId="5419D603" w14:textId="1BF39702" w:rsidR="0044204D" w:rsidRDefault="00A93A86" w:rsidP="0044204D">
      <w:pPr>
        <w:jc w:val="right"/>
        <w:rPr>
          <w:szCs w:val="28"/>
        </w:rPr>
      </w:pPr>
      <w:r>
        <w:rPr>
          <w:szCs w:val="28"/>
        </w:rPr>
        <w:t xml:space="preserve"> </w:t>
      </w:r>
    </w:p>
    <w:p w14:paraId="0BAF0ECF" w14:textId="282451AE" w:rsidR="006B5DF1" w:rsidRDefault="00C957D2" w:rsidP="0044204D">
      <w:pPr>
        <w:rPr>
          <w:color w:val="000000"/>
          <w:szCs w:val="28"/>
          <w:lang w:val="en-US"/>
        </w:rPr>
      </w:pPr>
      <w:proofErr w:type="spellStart"/>
      <w:r w:rsidRPr="00C957D2">
        <w:rPr>
          <w:color w:val="000000"/>
          <w:szCs w:val="28"/>
        </w:rPr>
        <w:t>мұнда</w:t>
      </w:r>
      <w:proofErr w:type="spellEnd"/>
      <w:r w:rsidRPr="00C957D2">
        <w:rPr>
          <w:color w:val="000000"/>
          <w:szCs w:val="28"/>
        </w:rPr>
        <w:t xml:space="preserve"> </w:t>
      </w:r>
      <m:oMath>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004F5FD6">
        <w:rPr>
          <w:rStyle w:val="apple-converted-space"/>
          <w:color w:val="000000"/>
          <w:szCs w:val="28"/>
        </w:rPr>
        <w:t xml:space="preserve"> </w:t>
      </w:r>
      <w:r w:rsidR="00BB32F6" w:rsidRPr="00780BAC">
        <w:rPr>
          <w:color w:val="000000"/>
          <w:szCs w:val="28"/>
        </w:rPr>
        <w:t>—</w:t>
      </w:r>
      <w:r w:rsidR="004F5FD6">
        <w:rPr>
          <w:color w:val="000000"/>
          <w:szCs w:val="28"/>
        </w:rPr>
        <w:t xml:space="preserve"> </w:t>
      </w:r>
      <m:oMath>
        <m:r>
          <w:rPr>
            <w:rFonts w:ascii="Cambria Math" w:hAnsi="Cambria Math"/>
            <w:szCs w:val="28"/>
          </w:rPr>
          <m:t>i</m:t>
        </m:r>
      </m:oMath>
      <w:r w:rsidRPr="00C957D2">
        <w:rPr>
          <w:color w:val="000000"/>
          <w:szCs w:val="28"/>
        </w:rPr>
        <w:t>-ші R-шыңын тіркеу сәті</w:t>
      </w:r>
      <w:r w:rsidR="00BB32F6" w:rsidRPr="00780BAC">
        <w:rPr>
          <w:color w:val="000000"/>
          <w:szCs w:val="28"/>
        </w:rPr>
        <w:t>,</w:t>
      </w:r>
      <w:r w:rsidR="004F5FD6">
        <w:rPr>
          <w:rStyle w:val="apple-converted-space"/>
          <w:color w:val="000000"/>
          <w:szCs w:val="28"/>
        </w:rPr>
        <w:t xml:space="preserve"> </w:t>
      </w:r>
      <m:oMath>
        <m:r>
          <w:rPr>
            <w:rFonts w:ascii="Cambria Math" w:hAnsi="Cambria Math"/>
            <w:szCs w:val="28"/>
          </w:rPr>
          <m:t>L</m:t>
        </m:r>
      </m:oMath>
      <w:r w:rsidR="004F5FD6">
        <w:rPr>
          <w:rStyle w:val="apple-converted-space"/>
          <w:color w:val="000000"/>
          <w:szCs w:val="28"/>
        </w:rPr>
        <w:t xml:space="preserve"> </w:t>
      </w:r>
      <w:r w:rsidR="00BB32F6" w:rsidRPr="00780BAC">
        <w:rPr>
          <w:color w:val="000000"/>
          <w:szCs w:val="28"/>
        </w:rPr>
        <w:t>—</w:t>
      </w:r>
      <w:r w:rsidR="004F5FD6">
        <w:rPr>
          <w:color w:val="000000"/>
          <w:szCs w:val="28"/>
        </w:rPr>
        <w:t xml:space="preserve"> </w:t>
      </w:r>
      <w:proofErr w:type="spellStart"/>
      <w:r w:rsidR="009427A5" w:rsidRPr="009427A5">
        <w:rPr>
          <w:color w:val="000000"/>
          <w:szCs w:val="28"/>
        </w:rPr>
        <w:t>анықталған</w:t>
      </w:r>
      <w:proofErr w:type="spellEnd"/>
      <w:r w:rsidR="009427A5" w:rsidRPr="009427A5">
        <w:rPr>
          <w:color w:val="000000"/>
          <w:szCs w:val="28"/>
        </w:rPr>
        <w:t xml:space="preserve"> </w:t>
      </w:r>
      <w:proofErr w:type="spellStart"/>
      <w:r w:rsidR="009427A5" w:rsidRPr="009427A5">
        <w:rPr>
          <w:color w:val="000000"/>
          <w:szCs w:val="28"/>
        </w:rPr>
        <w:t>жүрек</w:t>
      </w:r>
      <w:proofErr w:type="spellEnd"/>
      <w:r w:rsidR="009427A5" w:rsidRPr="009427A5">
        <w:rPr>
          <w:color w:val="000000"/>
          <w:szCs w:val="28"/>
        </w:rPr>
        <w:t xml:space="preserve"> </w:t>
      </w:r>
      <w:proofErr w:type="spellStart"/>
      <w:r w:rsidR="009427A5" w:rsidRPr="009427A5">
        <w:rPr>
          <w:color w:val="000000"/>
          <w:szCs w:val="28"/>
        </w:rPr>
        <w:t>соғыстарының</w:t>
      </w:r>
      <w:proofErr w:type="spellEnd"/>
      <w:r w:rsidR="009427A5" w:rsidRPr="009427A5">
        <w:rPr>
          <w:color w:val="000000"/>
          <w:szCs w:val="28"/>
        </w:rPr>
        <w:t xml:space="preserve"> саны</w:t>
      </w:r>
      <w:r w:rsidR="00BB32F6" w:rsidRPr="00780BAC">
        <w:rPr>
          <w:color w:val="000000"/>
          <w:szCs w:val="28"/>
        </w:rPr>
        <w:t>.</w:t>
      </w:r>
      <w:r w:rsidR="004F5FD6">
        <w:rPr>
          <w:color w:val="000000"/>
          <w:szCs w:val="28"/>
        </w:rPr>
        <w:t xml:space="preserve"> </w:t>
      </w:r>
      <w:proofErr w:type="spellStart"/>
      <w:r w:rsidR="009427A5" w:rsidRPr="009427A5">
        <w:rPr>
          <w:color w:val="000000"/>
          <w:szCs w:val="28"/>
        </w:rPr>
        <w:t>Оның</w:t>
      </w:r>
      <w:proofErr w:type="spellEnd"/>
      <w:r w:rsidR="009427A5" w:rsidRPr="009427A5">
        <w:rPr>
          <w:color w:val="000000"/>
          <w:szCs w:val="28"/>
        </w:rPr>
        <w:t xml:space="preserve"> </w:t>
      </w:r>
      <w:proofErr w:type="spellStart"/>
      <w:r w:rsidR="009427A5" w:rsidRPr="009427A5">
        <w:rPr>
          <w:color w:val="000000"/>
          <w:szCs w:val="28"/>
        </w:rPr>
        <w:t>негізінде</w:t>
      </w:r>
      <w:proofErr w:type="spellEnd"/>
      <w:r w:rsidR="009427A5" w:rsidRPr="009427A5">
        <w:rPr>
          <w:color w:val="000000"/>
          <w:szCs w:val="28"/>
        </w:rPr>
        <w:t xml:space="preserve"> RR-</w:t>
      </w:r>
      <w:proofErr w:type="spellStart"/>
      <w:r w:rsidR="009427A5" w:rsidRPr="009427A5">
        <w:rPr>
          <w:color w:val="000000"/>
          <w:szCs w:val="28"/>
        </w:rPr>
        <w:t>интервалограмма</w:t>
      </w:r>
      <w:proofErr w:type="spellEnd"/>
      <w:r w:rsidR="009427A5" w:rsidRPr="009427A5">
        <w:rPr>
          <w:color w:val="000000"/>
          <w:szCs w:val="28"/>
        </w:rPr>
        <w:t xml:space="preserve"> </w:t>
      </w:r>
      <w:proofErr w:type="spellStart"/>
      <w:r w:rsidR="009427A5" w:rsidRPr="009427A5">
        <w:rPr>
          <w:color w:val="000000"/>
          <w:szCs w:val="28"/>
        </w:rPr>
        <w:t>қалыптастырылады</w:t>
      </w:r>
      <w:proofErr w:type="spellEnd"/>
      <w:r w:rsidR="00BB32F6" w:rsidRPr="00780BAC">
        <w:rPr>
          <w:color w:val="000000"/>
          <w:szCs w:val="28"/>
        </w:rPr>
        <w:t>:</w:t>
      </w:r>
    </w:p>
    <w:p w14:paraId="5E776BC2" w14:textId="77777777" w:rsidR="0044204D" w:rsidRPr="00645833" w:rsidRDefault="0044204D" w:rsidP="00645833">
      <w:pPr>
        <w:ind w:firstLine="0"/>
        <w:rPr>
          <w:color w:val="000000"/>
          <w:szCs w:val="28"/>
          <w:lang w:val="en-US"/>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820"/>
        <w:gridCol w:w="2403"/>
      </w:tblGrid>
      <w:tr w:rsidR="0044204D" w14:paraId="49B11F82" w14:textId="77777777" w:rsidTr="0044204D">
        <w:tc>
          <w:tcPr>
            <w:tcW w:w="2405" w:type="dxa"/>
          </w:tcPr>
          <w:p w14:paraId="431B3298" w14:textId="77777777" w:rsidR="0044204D" w:rsidRDefault="0044204D" w:rsidP="0044204D"/>
        </w:tc>
        <w:tc>
          <w:tcPr>
            <w:tcW w:w="4820" w:type="dxa"/>
          </w:tcPr>
          <w:p w14:paraId="0570CEBC" w14:textId="0F73815B" w:rsidR="0044204D" w:rsidRDefault="0044204D" w:rsidP="0044204D">
            <m:oMathPara>
              <m:oMath>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i-1</m:t>
                    </m:r>
                  </m:sub>
                </m:sSub>
                <m:r>
                  <w:rPr>
                    <w:rFonts w:ascii="Cambria Math" w:hAnsi="Cambria Math"/>
                  </w:rPr>
                  <m:t>,i=2,…,L,R</m:t>
                </m:r>
                <m:sSub>
                  <m:sSubPr>
                    <m:ctrlPr>
                      <w:rPr>
                        <w:rFonts w:ascii="Cambria Math" w:hAnsi="Cambria Math"/>
                      </w:rPr>
                    </m:ctrlPr>
                  </m:sSubPr>
                  <m:e>
                    <m:r>
                      <w:rPr>
                        <w:rFonts w:ascii="Cambria Math" w:hAnsi="Cambria Math"/>
                      </w:rPr>
                      <m:t>R</m:t>
                    </m:r>
                  </m:e>
                  <m:sub>
                    <m:r>
                      <w:rPr>
                        <w:rFonts w:ascii="Cambria Math" w:hAnsi="Cambria Math"/>
                      </w:rPr>
                      <m:t>i</m:t>
                    </m:r>
                  </m:sub>
                </m:sSub>
                <m:r>
                  <m:rPr>
                    <m:nor/>
                  </m:rPr>
                  <w:rPr>
                    <w:rFonts w:ascii="Cambria Math"/>
                  </w:rPr>
                  <m:t xml:space="preserve"> </m:t>
                </m:r>
                <m:r>
                  <m:rPr>
                    <m:nor/>
                  </m:rPr>
                  <m:t> </m:t>
                </m:r>
                <m:r>
                  <w:rPr>
                    <w:rFonts w:ascii="Cambria Math" w:hAnsi="Cambria Math"/>
                  </w:rPr>
                  <m:t>[</m:t>
                </m:r>
                <m:r>
                  <m:rPr>
                    <m:nor/>
                  </m:rPr>
                  <m:t>мс</m:t>
                </m:r>
                <m:r>
                  <w:rPr>
                    <w:rFonts w:ascii="Cambria Math" w:hAnsi="Cambria Math"/>
                  </w:rPr>
                  <m:t>],</m:t>
                </m:r>
              </m:oMath>
            </m:oMathPara>
          </w:p>
        </w:tc>
        <w:tc>
          <w:tcPr>
            <w:tcW w:w="2403" w:type="dxa"/>
          </w:tcPr>
          <w:p w14:paraId="53B7B53F" w14:textId="7EE6C6D4" w:rsidR="0044204D" w:rsidRPr="0044204D" w:rsidRDefault="0044204D" w:rsidP="0044204D">
            <w:pPr>
              <w:jc w:val="right"/>
              <w:rPr>
                <w:lang w:val="en-US"/>
              </w:rPr>
            </w:pPr>
            <w:r>
              <w:rPr>
                <w:lang w:val="en-US"/>
              </w:rPr>
              <w:t>(2.2)</w:t>
            </w:r>
          </w:p>
        </w:tc>
      </w:tr>
      <w:tr w:rsidR="00392336" w14:paraId="2B704F2C" w14:textId="77777777" w:rsidTr="0044204D">
        <w:tc>
          <w:tcPr>
            <w:tcW w:w="2405" w:type="dxa"/>
          </w:tcPr>
          <w:p w14:paraId="3220AB53" w14:textId="77777777" w:rsidR="00392336" w:rsidRDefault="00392336" w:rsidP="0044204D"/>
        </w:tc>
        <w:tc>
          <w:tcPr>
            <w:tcW w:w="4820" w:type="dxa"/>
          </w:tcPr>
          <w:p w14:paraId="2A595536" w14:textId="77777777" w:rsidR="00392336" w:rsidRDefault="00392336" w:rsidP="0044204D"/>
        </w:tc>
        <w:tc>
          <w:tcPr>
            <w:tcW w:w="2403" w:type="dxa"/>
          </w:tcPr>
          <w:p w14:paraId="4026CC16" w14:textId="77777777" w:rsidR="00392336" w:rsidRDefault="00392336" w:rsidP="0044204D">
            <w:pPr>
              <w:jc w:val="right"/>
              <w:rPr>
                <w:lang w:val="en-US"/>
              </w:rPr>
            </w:pPr>
          </w:p>
        </w:tc>
      </w:tr>
    </w:tbl>
    <w:p w14:paraId="01B3E50C" w14:textId="0D92B543" w:rsidR="00BB32F6" w:rsidRPr="00780BAC" w:rsidRDefault="009427A5" w:rsidP="00A6647D">
      <w:pPr>
        <w:pStyle w:val="ad"/>
        <w:rPr>
          <w:color w:val="000000"/>
          <w:szCs w:val="28"/>
        </w:rPr>
      </w:pPr>
      <w:proofErr w:type="spellStart"/>
      <w:r w:rsidRPr="009427A5">
        <w:rPr>
          <w:color w:val="000000"/>
          <w:szCs w:val="28"/>
        </w:rPr>
        <w:t>мұнда</w:t>
      </w:r>
      <w:proofErr w:type="spellEnd"/>
      <w:r w:rsidRPr="009427A5">
        <w:rPr>
          <w:color w:val="000000"/>
          <w:szCs w:val="28"/>
        </w:rPr>
        <w:t xml:space="preserve"> </w:t>
      </w:r>
      <m:oMath>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004F5FD6">
        <w:rPr>
          <w:rStyle w:val="apple-converted-space"/>
          <w:color w:val="000000"/>
          <w:szCs w:val="28"/>
        </w:rPr>
        <w:t xml:space="preserve"> </w:t>
      </w:r>
      <w:r w:rsidR="00BB32F6" w:rsidRPr="00780BAC">
        <w:rPr>
          <w:color w:val="000000"/>
          <w:szCs w:val="28"/>
        </w:rPr>
        <w:t>—</w:t>
      </w:r>
      <w:r w:rsidR="004F5FD6">
        <w:rPr>
          <w:color w:val="000000"/>
          <w:szCs w:val="28"/>
        </w:rPr>
        <w:t xml:space="preserve"> </w:t>
      </w:r>
      <m:oMath>
        <m:r>
          <w:rPr>
            <w:rFonts w:ascii="Cambria Math" w:hAnsi="Cambria Math"/>
            <w:szCs w:val="28"/>
          </w:rPr>
          <m:t>i</m:t>
        </m:r>
      </m:oMath>
      <w:r w:rsidR="00BB32F6" w:rsidRPr="00780BAC">
        <w:rPr>
          <w:color w:val="000000"/>
          <w:szCs w:val="28"/>
        </w:rPr>
        <w:t>-</w:t>
      </w:r>
      <w:r w:rsidRPr="009427A5">
        <w:t xml:space="preserve"> </w:t>
      </w:r>
      <w:proofErr w:type="spellStart"/>
      <w:r w:rsidRPr="009427A5">
        <w:rPr>
          <w:color w:val="000000"/>
          <w:szCs w:val="28"/>
        </w:rPr>
        <w:t>ші</w:t>
      </w:r>
      <w:proofErr w:type="spellEnd"/>
      <w:r w:rsidRPr="009427A5">
        <w:rPr>
          <w:color w:val="000000"/>
          <w:szCs w:val="28"/>
        </w:rPr>
        <w:t xml:space="preserve"> </w:t>
      </w:r>
      <w:proofErr w:type="spellStart"/>
      <w:r w:rsidRPr="009427A5">
        <w:rPr>
          <w:color w:val="000000"/>
          <w:szCs w:val="28"/>
        </w:rPr>
        <w:t>кардиоинтервалдың</w:t>
      </w:r>
      <w:proofErr w:type="spellEnd"/>
      <w:r w:rsidRPr="009427A5">
        <w:rPr>
          <w:color w:val="000000"/>
          <w:szCs w:val="28"/>
        </w:rPr>
        <w:t xml:space="preserve"> </w:t>
      </w:r>
      <w:proofErr w:type="spellStart"/>
      <w:r w:rsidRPr="009427A5">
        <w:rPr>
          <w:color w:val="000000"/>
          <w:szCs w:val="28"/>
        </w:rPr>
        <w:t>ұзақтығы</w:t>
      </w:r>
      <w:proofErr w:type="spellEnd"/>
      <w:r w:rsidR="00BB32F6" w:rsidRPr="00780BAC">
        <w:rPr>
          <w:color w:val="000000"/>
          <w:szCs w:val="28"/>
        </w:rPr>
        <w:t>.</w:t>
      </w:r>
    </w:p>
    <w:p w14:paraId="6D66A1EC" w14:textId="46BA52AA" w:rsidR="00BB32F6" w:rsidRPr="00780BAC" w:rsidRDefault="00E96C80" w:rsidP="00392336">
      <w:pPr>
        <w:pStyle w:val="ad"/>
        <w:spacing w:before="0" w:beforeAutospacing="0" w:after="0" w:afterAutospacing="0"/>
        <w:ind w:firstLine="360"/>
        <w:rPr>
          <w:color w:val="000000"/>
          <w:szCs w:val="28"/>
        </w:rPr>
      </w:pPr>
      <w:proofErr w:type="spellStart"/>
      <w:r w:rsidRPr="00E96C80">
        <w:rPr>
          <w:color w:val="000000"/>
          <w:szCs w:val="28"/>
        </w:rPr>
        <w:t>Практикалық</w:t>
      </w:r>
      <w:proofErr w:type="spellEnd"/>
      <w:r w:rsidRPr="00E96C80">
        <w:rPr>
          <w:color w:val="000000"/>
          <w:szCs w:val="28"/>
        </w:rPr>
        <w:t xml:space="preserve"> </w:t>
      </w:r>
      <w:proofErr w:type="spellStart"/>
      <w:r w:rsidRPr="00E96C80">
        <w:rPr>
          <w:color w:val="000000"/>
          <w:szCs w:val="28"/>
        </w:rPr>
        <w:t>жағдайларда</w:t>
      </w:r>
      <w:proofErr w:type="spellEnd"/>
      <w:r w:rsidRPr="00E96C80">
        <w:rPr>
          <w:color w:val="000000"/>
          <w:szCs w:val="28"/>
        </w:rPr>
        <w:t xml:space="preserve"> (QRS-</w:t>
      </w:r>
      <w:proofErr w:type="spellStart"/>
      <w:r w:rsidRPr="00E96C80">
        <w:rPr>
          <w:color w:val="000000"/>
          <w:szCs w:val="28"/>
        </w:rPr>
        <w:t>ті</w:t>
      </w:r>
      <w:proofErr w:type="spellEnd"/>
      <w:r w:rsidRPr="00E96C80">
        <w:rPr>
          <w:color w:val="000000"/>
          <w:szCs w:val="28"/>
        </w:rPr>
        <w:t xml:space="preserve"> </w:t>
      </w:r>
      <w:proofErr w:type="spellStart"/>
      <w:r w:rsidRPr="00E96C80">
        <w:rPr>
          <w:color w:val="000000"/>
          <w:szCs w:val="28"/>
        </w:rPr>
        <w:t>автоматты</w:t>
      </w:r>
      <w:proofErr w:type="spellEnd"/>
      <w:r w:rsidRPr="00E96C80">
        <w:rPr>
          <w:color w:val="000000"/>
          <w:szCs w:val="28"/>
        </w:rPr>
        <w:t xml:space="preserve"> </w:t>
      </w:r>
      <w:proofErr w:type="spellStart"/>
      <w:r w:rsidRPr="00E96C80">
        <w:rPr>
          <w:color w:val="000000"/>
          <w:szCs w:val="28"/>
        </w:rPr>
        <w:t>анықтау</w:t>
      </w:r>
      <w:proofErr w:type="spellEnd"/>
      <w:r w:rsidRPr="00E96C80">
        <w:rPr>
          <w:color w:val="000000"/>
          <w:szCs w:val="28"/>
        </w:rPr>
        <w:t xml:space="preserve">, </w:t>
      </w:r>
      <w:proofErr w:type="spellStart"/>
      <w:r w:rsidRPr="00E96C80">
        <w:rPr>
          <w:color w:val="000000"/>
          <w:szCs w:val="28"/>
        </w:rPr>
        <w:t>шулар</w:t>
      </w:r>
      <w:proofErr w:type="spellEnd"/>
      <w:r w:rsidRPr="00E96C80">
        <w:rPr>
          <w:color w:val="000000"/>
          <w:szCs w:val="28"/>
        </w:rPr>
        <w:t xml:space="preserve"> мен </w:t>
      </w:r>
      <w:proofErr w:type="spellStart"/>
      <w:r w:rsidRPr="00E96C80">
        <w:rPr>
          <w:color w:val="000000"/>
          <w:szCs w:val="28"/>
        </w:rPr>
        <w:t>жазба</w:t>
      </w:r>
      <w:proofErr w:type="spellEnd"/>
      <w:r w:rsidRPr="00E96C80">
        <w:rPr>
          <w:color w:val="000000"/>
          <w:szCs w:val="28"/>
        </w:rPr>
        <w:t xml:space="preserve"> </w:t>
      </w:r>
      <w:proofErr w:type="spellStart"/>
      <w:r w:rsidRPr="00E96C80">
        <w:rPr>
          <w:color w:val="000000"/>
          <w:szCs w:val="28"/>
        </w:rPr>
        <w:t>артефактілері</w:t>
      </w:r>
      <w:proofErr w:type="spellEnd"/>
      <w:r w:rsidRPr="00E96C80">
        <w:rPr>
          <w:color w:val="000000"/>
          <w:szCs w:val="28"/>
        </w:rPr>
        <w:t xml:space="preserve"> </w:t>
      </w:r>
      <w:proofErr w:type="spellStart"/>
      <w:r w:rsidRPr="00E96C80">
        <w:rPr>
          <w:color w:val="000000"/>
          <w:szCs w:val="28"/>
        </w:rPr>
        <w:t>болған</w:t>
      </w:r>
      <w:proofErr w:type="spellEnd"/>
      <w:r w:rsidRPr="00E96C80">
        <w:rPr>
          <w:color w:val="000000"/>
          <w:szCs w:val="28"/>
        </w:rPr>
        <w:t xml:space="preserve"> </w:t>
      </w:r>
      <w:proofErr w:type="spellStart"/>
      <w:r w:rsidRPr="00E96C80">
        <w:rPr>
          <w:color w:val="000000"/>
          <w:szCs w:val="28"/>
        </w:rPr>
        <w:t>кезде</w:t>
      </w:r>
      <w:proofErr w:type="spellEnd"/>
      <w:r w:rsidRPr="00E96C80">
        <w:rPr>
          <w:color w:val="000000"/>
          <w:szCs w:val="28"/>
        </w:rPr>
        <w:t xml:space="preserve">), </w:t>
      </w:r>
      <w:proofErr w:type="spellStart"/>
      <w:r w:rsidRPr="00E96C80">
        <w:rPr>
          <w:color w:val="000000"/>
          <w:szCs w:val="28"/>
        </w:rPr>
        <w:t>сондай-ақ</w:t>
      </w:r>
      <w:proofErr w:type="spellEnd"/>
      <w:r w:rsidRPr="00E96C80">
        <w:rPr>
          <w:color w:val="000000"/>
          <w:szCs w:val="28"/>
        </w:rPr>
        <w:t xml:space="preserve"> </w:t>
      </w:r>
      <w:proofErr w:type="spellStart"/>
      <w:r w:rsidRPr="00E96C80">
        <w:rPr>
          <w:color w:val="000000"/>
          <w:szCs w:val="28"/>
        </w:rPr>
        <w:t>алгоритмді</w:t>
      </w:r>
      <w:proofErr w:type="spellEnd"/>
      <w:r w:rsidRPr="00E96C80">
        <w:rPr>
          <w:color w:val="000000"/>
          <w:szCs w:val="28"/>
        </w:rPr>
        <w:t xml:space="preserve"> </w:t>
      </w:r>
      <w:proofErr w:type="spellStart"/>
      <w:r w:rsidRPr="00E96C80">
        <w:rPr>
          <w:color w:val="000000"/>
          <w:szCs w:val="28"/>
        </w:rPr>
        <w:t>нақты</w:t>
      </w:r>
      <w:proofErr w:type="spellEnd"/>
      <w:r w:rsidRPr="00E96C80">
        <w:rPr>
          <w:color w:val="000000"/>
          <w:szCs w:val="28"/>
        </w:rPr>
        <w:t xml:space="preserve"> мониторинг </w:t>
      </w:r>
      <w:proofErr w:type="spellStart"/>
      <w:r w:rsidRPr="00E96C80">
        <w:rPr>
          <w:color w:val="000000"/>
          <w:szCs w:val="28"/>
        </w:rPr>
        <w:t>құрылғыларына</w:t>
      </w:r>
      <w:proofErr w:type="spellEnd"/>
      <w:r w:rsidRPr="00E96C80">
        <w:rPr>
          <w:color w:val="000000"/>
          <w:szCs w:val="28"/>
        </w:rPr>
        <w:t xml:space="preserve"> </w:t>
      </w:r>
      <w:proofErr w:type="spellStart"/>
      <w:r w:rsidRPr="00E96C80">
        <w:rPr>
          <w:color w:val="000000"/>
          <w:szCs w:val="28"/>
        </w:rPr>
        <w:t>ауыстыру</w:t>
      </w:r>
      <w:proofErr w:type="spellEnd"/>
      <w:r w:rsidRPr="00E96C80">
        <w:rPr>
          <w:color w:val="000000"/>
          <w:szCs w:val="28"/>
        </w:rPr>
        <w:t xml:space="preserve"> </w:t>
      </w:r>
      <w:proofErr w:type="spellStart"/>
      <w:r w:rsidRPr="00E96C80">
        <w:rPr>
          <w:color w:val="000000"/>
          <w:szCs w:val="28"/>
        </w:rPr>
        <w:t>кезінде</w:t>
      </w:r>
      <w:proofErr w:type="spellEnd"/>
      <w:r w:rsidRPr="00E96C80">
        <w:rPr>
          <w:color w:val="000000"/>
          <w:szCs w:val="28"/>
        </w:rPr>
        <w:t xml:space="preserve"> </w:t>
      </w:r>
      <w:proofErr w:type="spellStart"/>
      <w:r w:rsidRPr="00E96C80">
        <w:rPr>
          <w:color w:val="000000"/>
          <w:szCs w:val="28"/>
        </w:rPr>
        <w:t>тізбегінде</w:t>
      </w:r>
      <w:proofErr w:type="spellEnd"/>
      <w:r w:rsidRPr="00E96C80">
        <w:rPr>
          <w:color w:val="000000"/>
          <w:szCs w:val="28"/>
        </w:rPr>
        <w:t xml:space="preserve"> </w:t>
      </w:r>
      <w:proofErr w:type="spellStart"/>
      <w:r w:rsidRPr="00E96C80">
        <w:rPr>
          <w:color w:val="000000"/>
          <w:szCs w:val="28"/>
        </w:rPr>
        <w:t>физиологиялық</w:t>
      </w:r>
      <w:proofErr w:type="spellEnd"/>
      <w:r w:rsidRPr="00E96C80">
        <w:rPr>
          <w:color w:val="000000"/>
          <w:szCs w:val="28"/>
        </w:rPr>
        <w:t xml:space="preserve"> </w:t>
      </w:r>
      <w:proofErr w:type="spellStart"/>
      <w:r w:rsidRPr="00E96C80">
        <w:rPr>
          <w:color w:val="000000"/>
          <w:szCs w:val="28"/>
        </w:rPr>
        <w:t>емес</w:t>
      </w:r>
      <w:proofErr w:type="spellEnd"/>
      <w:r w:rsidRPr="00E96C80">
        <w:rPr>
          <w:color w:val="000000"/>
          <w:szCs w:val="28"/>
        </w:rPr>
        <w:t xml:space="preserve"> </w:t>
      </w:r>
      <w:proofErr w:type="spellStart"/>
      <w:r w:rsidRPr="00E96C80">
        <w:rPr>
          <w:color w:val="000000"/>
          <w:szCs w:val="28"/>
        </w:rPr>
        <w:t>және</w:t>
      </w:r>
      <w:proofErr w:type="spellEnd"/>
      <w:r w:rsidRPr="00E96C80">
        <w:rPr>
          <w:color w:val="000000"/>
          <w:szCs w:val="28"/>
        </w:rPr>
        <w:t>/</w:t>
      </w:r>
      <w:proofErr w:type="spellStart"/>
      <w:r w:rsidRPr="00E96C80">
        <w:rPr>
          <w:color w:val="000000"/>
          <w:szCs w:val="28"/>
        </w:rPr>
        <w:t>немесе</w:t>
      </w:r>
      <w:proofErr w:type="spellEnd"/>
      <w:r w:rsidRPr="00E96C80">
        <w:rPr>
          <w:color w:val="000000"/>
          <w:szCs w:val="28"/>
        </w:rPr>
        <w:t xml:space="preserve"> </w:t>
      </w:r>
      <w:proofErr w:type="spellStart"/>
      <w:r w:rsidRPr="00E96C80">
        <w:rPr>
          <w:color w:val="000000"/>
          <w:szCs w:val="28"/>
        </w:rPr>
        <w:t>қате</w:t>
      </w:r>
      <w:proofErr w:type="spellEnd"/>
      <w:r w:rsidRPr="00E96C80">
        <w:rPr>
          <w:color w:val="000000"/>
          <w:szCs w:val="28"/>
        </w:rPr>
        <w:t xml:space="preserve"> </w:t>
      </w:r>
      <w:proofErr w:type="spellStart"/>
      <w:r w:rsidRPr="00E96C80">
        <w:rPr>
          <w:color w:val="000000"/>
          <w:szCs w:val="28"/>
        </w:rPr>
        <w:t>мәндер</w:t>
      </w:r>
      <w:proofErr w:type="spellEnd"/>
      <w:r w:rsidRPr="00E96C80">
        <w:rPr>
          <w:color w:val="000000"/>
          <w:szCs w:val="28"/>
        </w:rPr>
        <w:t xml:space="preserve"> </w:t>
      </w:r>
      <w:proofErr w:type="spellStart"/>
      <w:r w:rsidRPr="00E96C80">
        <w:rPr>
          <w:color w:val="000000"/>
          <w:szCs w:val="28"/>
        </w:rPr>
        <w:t>пайда</w:t>
      </w:r>
      <w:proofErr w:type="spellEnd"/>
      <w:r w:rsidRPr="00E96C80">
        <w:rPr>
          <w:color w:val="000000"/>
          <w:szCs w:val="28"/>
        </w:rPr>
        <w:t xml:space="preserve"> </w:t>
      </w:r>
      <w:proofErr w:type="spellStart"/>
      <w:r w:rsidRPr="00E96C80">
        <w:rPr>
          <w:color w:val="000000"/>
          <w:szCs w:val="28"/>
        </w:rPr>
        <w:t>болуы</w:t>
      </w:r>
      <w:proofErr w:type="spellEnd"/>
      <w:r w:rsidRPr="00E96C80">
        <w:rPr>
          <w:color w:val="000000"/>
          <w:szCs w:val="28"/>
        </w:rPr>
        <w:t xml:space="preserve"> </w:t>
      </w:r>
      <w:proofErr w:type="spellStart"/>
      <w:r w:rsidRPr="00E96C80">
        <w:rPr>
          <w:color w:val="000000"/>
          <w:szCs w:val="28"/>
        </w:rPr>
        <w:t>мүмкін</w:t>
      </w:r>
      <w:proofErr w:type="spellEnd"/>
      <w:r w:rsidRPr="00E96C80">
        <w:rPr>
          <w:color w:val="000000"/>
          <w:szCs w:val="28"/>
        </w:rPr>
        <w:t xml:space="preserve">. </w:t>
      </w:r>
      <w:proofErr w:type="spellStart"/>
      <w:r w:rsidRPr="00E96C80">
        <w:rPr>
          <w:color w:val="000000"/>
          <w:szCs w:val="28"/>
        </w:rPr>
        <w:t>Кейінгі</w:t>
      </w:r>
      <w:proofErr w:type="spellEnd"/>
      <w:r w:rsidRPr="00E96C80">
        <w:rPr>
          <w:color w:val="000000"/>
          <w:szCs w:val="28"/>
        </w:rPr>
        <w:t xml:space="preserve"> </w:t>
      </w:r>
      <w:proofErr w:type="spellStart"/>
      <w:r w:rsidRPr="00E96C80">
        <w:rPr>
          <w:color w:val="000000"/>
          <w:szCs w:val="28"/>
        </w:rPr>
        <w:t>белгілерді</w:t>
      </w:r>
      <w:proofErr w:type="spellEnd"/>
      <w:r w:rsidRPr="00E96C80">
        <w:rPr>
          <w:color w:val="000000"/>
          <w:szCs w:val="28"/>
        </w:rPr>
        <w:t xml:space="preserve"> </w:t>
      </w:r>
      <w:proofErr w:type="spellStart"/>
      <w:r w:rsidRPr="00E96C80">
        <w:rPr>
          <w:color w:val="000000"/>
          <w:szCs w:val="28"/>
        </w:rPr>
        <w:t>есептеудің</w:t>
      </w:r>
      <w:proofErr w:type="spellEnd"/>
      <w:r w:rsidRPr="00E96C80">
        <w:rPr>
          <w:color w:val="000000"/>
          <w:szCs w:val="28"/>
        </w:rPr>
        <w:t xml:space="preserve"> </w:t>
      </w:r>
      <w:proofErr w:type="spellStart"/>
      <w:r w:rsidRPr="00E96C80">
        <w:rPr>
          <w:color w:val="000000"/>
          <w:szCs w:val="28"/>
        </w:rPr>
        <w:t>тұрақтылығын</w:t>
      </w:r>
      <w:proofErr w:type="spellEnd"/>
      <w:r w:rsidRPr="00E96C80">
        <w:rPr>
          <w:color w:val="000000"/>
          <w:szCs w:val="28"/>
        </w:rPr>
        <w:t xml:space="preserve"> </w:t>
      </w:r>
      <w:proofErr w:type="spellStart"/>
      <w:r w:rsidRPr="00E96C80">
        <w:rPr>
          <w:color w:val="000000"/>
          <w:szCs w:val="28"/>
        </w:rPr>
        <w:t>арттыру</w:t>
      </w:r>
      <w:proofErr w:type="spellEnd"/>
      <w:r w:rsidRPr="00E96C80">
        <w:rPr>
          <w:color w:val="000000"/>
          <w:szCs w:val="28"/>
        </w:rPr>
        <w:t xml:space="preserve"> </w:t>
      </w:r>
      <w:proofErr w:type="spellStart"/>
      <w:r w:rsidRPr="00E96C80">
        <w:rPr>
          <w:color w:val="000000"/>
          <w:szCs w:val="28"/>
        </w:rPr>
        <w:t>үшін</w:t>
      </w:r>
      <w:proofErr w:type="spellEnd"/>
      <w:r w:rsidRPr="00E96C80">
        <w:rPr>
          <w:color w:val="000000"/>
          <w:szCs w:val="28"/>
        </w:rPr>
        <w:t xml:space="preserve"> RR-</w:t>
      </w:r>
      <w:proofErr w:type="spellStart"/>
      <w:r w:rsidRPr="00E96C80">
        <w:rPr>
          <w:color w:val="000000"/>
          <w:szCs w:val="28"/>
        </w:rPr>
        <w:t>интервалограмманың</w:t>
      </w:r>
      <w:proofErr w:type="spellEnd"/>
      <w:r w:rsidRPr="00E96C80">
        <w:rPr>
          <w:color w:val="000000"/>
          <w:szCs w:val="28"/>
        </w:rPr>
        <w:t xml:space="preserve"> </w:t>
      </w:r>
      <w:proofErr w:type="spellStart"/>
      <w:r w:rsidRPr="00E96C80">
        <w:rPr>
          <w:color w:val="000000"/>
          <w:szCs w:val="28"/>
        </w:rPr>
        <w:t>алдын</w:t>
      </w:r>
      <w:proofErr w:type="spellEnd"/>
      <w:r w:rsidRPr="00E96C80">
        <w:rPr>
          <w:color w:val="000000"/>
          <w:szCs w:val="28"/>
        </w:rPr>
        <w:t xml:space="preserve"> ала </w:t>
      </w:r>
      <w:proofErr w:type="spellStart"/>
      <w:r w:rsidRPr="00E96C80">
        <w:rPr>
          <w:color w:val="000000"/>
          <w:szCs w:val="28"/>
        </w:rPr>
        <w:t>тазартуы</w:t>
      </w:r>
      <w:proofErr w:type="spellEnd"/>
      <w:r w:rsidRPr="00E96C80">
        <w:rPr>
          <w:color w:val="000000"/>
          <w:szCs w:val="28"/>
        </w:rPr>
        <w:t xml:space="preserve"> </w:t>
      </w:r>
      <w:proofErr w:type="spellStart"/>
      <w:r w:rsidRPr="00E96C80">
        <w:rPr>
          <w:color w:val="000000"/>
          <w:szCs w:val="28"/>
        </w:rPr>
        <w:t>төмендегі</w:t>
      </w:r>
      <w:proofErr w:type="spellEnd"/>
      <w:r w:rsidRPr="00E96C80">
        <w:rPr>
          <w:color w:val="000000"/>
          <w:szCs w:val="28"/>
        </w:rPr>
        <w:t xml:space="preserve"> </w:t>
      </w:r>
      <w:proofErr w:type="spellStart"/>
      <w:r w:rsidRPr="00E96C80">
        <w:rPr>
          <w:color w:val="000000"/>
          <w:szCs w:val="28"/>
        </w:rPr>
        <w:t>рәсім</w:t>
      </w:r>
      <w:proofErr w:type="spellEnd"/>
      <w:r w:rsidRPr="00E96C80">
        <w:rPr>
          <w:color w:val="000000"/>
          <w:szCs w:val="28"/>
        </w:rPr>
        <w:t xml:space="preserve"> </w:t>
      </w:r>
      <w:proofErr w:type="spellStart"/>
      <w:r w:rsidRPr="00E96C80">
        <w:rPr>
          <w:color w:val="000000"/>
          <w:szCs w:val="28"/>
        </w:rPr>
        <w:t>бойынша</w:t>
      </w:r>
      <w:proofErr w:type="spellEnd"/>
      <w:r w:rsidRPr="00E96C80">
        <w:rPr>
          <w:color w:val="000000"/>
          <w:szCs w:val="28"/>
        </w:rPr>
        <w:t xml:space="preserve"> </w:t>
      </w:r>
      <w:proofErr w:type="spellStart"/>
      <w:r w:rsidRPr="00E96C80">
        <w:rPr>
          <w:color w:val="000000"/>
          <w:szCs w:val="28"/>
        </w:rPr>
        <w:t>орындалады</w:t>
      </w:r>
      <w:proofErr w:type="spellEnd"/>
      <w:r w:rsidR="00BB32F6" w:rsidRPr="00780BAC">
        <w:rPr>
          <w:color w:val="000000"/>
          <w:szCs w:val="28"/>
        </w:rPr>
        <w:t>.</w:t>
      </w:r>
    </w:p>
    <w:p w14:paraId="0BCE4FC7" w14:textId="77777777" w:rsidR="00392336" w:rsidRPr="00E1625E" w:rsidRDefault="00392336" w:rsidP="00392336">
      <w:pPr>
        <w:pStyle w:val="ad"/>
        <w:spacing w:before="0" w:beforeAutospacing="0" w:after="0" w:afterAutospacing="0"/>
        <w:jc w:val="left"/>
        <w:rPr>
          <w:color w:val="000000"/>
          <w:szCs w:val="28"/>
        </w:rPr>
      </w:pPr>
      <w:r w:rsidRPr="00392336">
        <w:rPr>
          <w:color w:val="000000"/>
          <w:szCs w:val="28"/>
        </w:rPr>
        <w:t xml:space="preserve">1. </w:t>
      </w:r>
      <w:proofErr w:type="spellStart"/>
      <w:r w:rsidR="00AD3CA9" w:rsidRPr="00392336">
        <w:rPr>
          <w:color w:val="000000"/>
          <w:szCs w:val="28"/>
        </w:rPr>
        <w:t>Дұрыстығын</w:t>
      </w:r>
      <w:proofErr w:type="spellEnd"/>
      <w:r w:rsidR="00AD3CA9" w:rsidRPr="00392336">
        <w:rPr>
          <w:color w:val="000000"/>
          <w:szCs w:val="28"/>
        </w:rPr>
        <w:t xml:space="preserve"> </w:t>
      </w:r>
      <w:proofErr w:type="spellStart"/>
      <w:r w:rsidR="00AD3CA9" w:rsidRPr="00392336">
        <w:rPr>
          <w:color w:val="000000"/>
          <w:szCs w:val="28"/>
        </w:rPr>
        <w:t>тексеру</w:t>
      </w:r>
      <w:proofErr w:type="spellEnd"/>
      <w:r w:rsidR="00AD3CA9" w:rsidRPr="00392336">
        <w:rPr>
          <w:color w:val="000000"/>
          <w:szCs w:val="28"/>
        </w:rPr>
        <w:t xml:space="preserve"> </w:t>
      </w:r>
      <w:proofErr w:type="spellStart"/>
      <w:r w:rsidR="00AD3CA9" w:rsidRPr="00392336">
        <w:rPr>
          <w:color w:val="000000"/>
          <w:szCs w:val="28"/>
        </w:rPr>
        <w:t>және</w:t>
      </w:r>
      <w:proofErr w:type="spellEnd"/>
      <w:r w:rsidR="00AD3CA9" w:rsidRPr="00392336">
        <w:rPr>
          <w:color w:val="000000"/>
          <w:szCs w:val="28"/>
        </w:rPr>
        <w:t xml:space="preserve"> </w:t>
      </w:r>
      <w:proofErr w:type="spellStart"/>
      <w:r w:rsidR="00AD3CA9" w:rsidRPr="00392336">
        <w:rPr>
          <w:color w:val="000000"/>
          <w:szCs w:val="28"/>
        </w:rPr>
        <w:t>өткізіп</w:t>
      </w:r>
      <w:proofErr w:type="spellEnd"/>
      <w:r w:rsidR="00AD3CA9" w:rsidRPr="00392336">
        <w:rPr>
          <w:color w:val="000000"/>
          <w:szCs w:val="28"/>
        </w:rPr>
        <w:t xml:space="preserve"> </w:t>
      </w:r>
      <w:proofErr w:type="spellStart"/>
      <w:r w:rsidR="00AD3CA9" w:rsidRPr="00392336">
        <w:rPr>
          <w:color w:val="000000"/>
          <w:szCs w:val="28"/>
        </w:rPr>
        <w:t>алуларды</w:t>
      </w:r>
      <w:proofErr w:type="spellEnd"/>
      <w:r w:rsidR="00AD3CA9" w:rsidRPr="00392336">
        <w:rPr>
          <w:color w:val="000000"/>
          <w:szCs w:val="28"/>
        </w:rPr>
        <w:t xml:space="preserve"> </w:t>
      </w:r>
      <w:proofErr w:type="spellStart"/>
      <w:r w:rsidR="00AD3CA9" w:rsidRPr="00392336">
        <w:rPr>
          <w:color w:val="000000"/>
          <w:szCs w:val="28"/>
        </w:rPr>
        <w:t>жою</w:t>
      </w:r>
      <w:proofErr w:type="spellEnd"/>
      <w:r w:rsidR="00BB32F6" w:rsidRPr="00392336">
        <w:rPr>
          <w:rStyle w:val="ae"/>
          <w:color w:val="000000"/>
          <w:szCs w:val="28"/>
        </w:rPr>
        <w:t>.</w:t>
      </w:r>
    </w:p>
    <w:p w14:paraId="72C836F0" w14:textId="77777777" w:rsidR="00392336" w:rsidRPr="00E1625E" w:rsidRDefault="00E945A9" w:rsidP="00392336">
      <w:pPr>
        <w:pStyle w:val="ad"/>
        <w:spacing w:before="0" w:beforeAutospacing="0" w:after="0" w:afterAutospacing="0"/>
        <w:jc w:val="left"/>
        <w:rPr>
          <w:color w:val="000000"/>
          <w:szCs w:val="28"/>
        </w:rPr>
      </w:pPr>
      <w:proofErr w:type="spellStart"/>
      <w:r w:rsidRPr="00392336">
        <w:rPr>
          <w:color w:val="000000"/>
          <w:szCs w:val="28"/>
        </w:rPr>
        <w:t>Дұрыстығын</w:t>
      </w:r>
      <w:proofErr w:type="spellEnd"/>
      <w:r w:rsidRPr="00E1625E">
        <w:rPr>
          <w:color w:val="000000"/>
          <w:szCs w:val="28"/>
        </w:rPr>
        <w:t xml:space="preserve"> </w:t>
      </w:r>
      <w:proofErr w:type="spellStart"/>
      <w:r w:rsidRPr="00392336">
        <w:rPr>
          <w:color w:val="000000"/>
          <w:szCs w:val="28"/>
        </w:rPr>
        <w:t>тексеру</w:t>
      </w:r>
      <w:proofErr w:type="spellEnd"/>
      <w:r w:rsidRPr="00E1625E">
        <w:rPr>
          <w:color w:val="000000"/>
          <w:szCs w:val="28"/>
        </w:rPr>
        <w:t xml:space="preserve"> </w:t>
      </w:r>
      <w:proofErr w:type="spellStart"/>
      <w:r w:rsidRPr="00392336">
        <w:rPr>
          <w:color w:val="000000"/>
          <w:szCs w:val="28"/>
        </w:rPr>
        <w:t>және</w:t>
      </w:r>
      <w:proofErr w:type="spellEnd"/>
      <w:r w:rsidRPr="00E1625E">
        <w:rPr>
          <w:color w:val="000000"/>
          <w:szCs w:val="28"/>
        </w:rPr>
        <w:t xml:space="preserve"> </w:t>
      </w:r>
      <w:proofErr w:type="spellStart"/>
      <w:r w:rsidRPr="00392336">
        <w:rPr>
          <w:color w:val="000000"/>
          <w:szCs w:val="28"/>
        </w:rPr>
        <w:t>өткізіп</w:t>
      </w:r>
      <w:proofErr w:type="spellEnd"/>
      <w:r w:rsidRPr="00E1625E">
        <w:rPr>
          <w:color w:val="000000"/>
          <w:szCs w:val="28"/>
        </w:rPr>
        <w:t xml:space="preserve"> </w:t>
      </w:r>
      <w:proofErr w:type="spellStart"/>
      <w:r w:rsidRPr="00392336">
        <w:rPr>
          <w:color w:val="000000"/>
          <w:szCs w:val="28"/>
        </w:rPr>
        <w:t>алуларды</w:t>
      </w:r>
      <w:proofErr w:type="spellEnd"/>
      <w:r w:rsidRPr="00E1625E">
        <w:rPr>
          <w:color w:val="000000"/>
          <w:szCs w:val="28"/>
        </w:rPr>
        <w:t xml:space="preserve"> </w:t>
      </w:r>
      <w:proofErr w:type="spellStart"/>
      <w:r w:rsidRPr="00392336">
        <w:rPr>
          <w:color w:val="000000"/>
          <w:szCs w:val="28"/>
        </w:rPr>
        <w:t>жою</w:t>
      </w:r>
      <w:proofErr w:type="spellEnd"/>
      <w:r w:rsidRPr="00E1625E">
        <w:rPr>
          <w:color w:val="000000"/>
          <w:szCs w:val="28"/>
        </w:rPr>
        <w:t xml:space="preserve">. </w:t>
      </w:r>
      <w:proofErr w:type="spellStart"/>
      <w:r w:rsidRPr="00E945A9">
        <w:rPr>
          <w:color w:val="000000"/>
          <w:szCs w:val="28"/>
        </w:rPr>
        <w:t>Тізбектен</w:t>
      </w:r>
      <w:proofErr w:type="spellEnd"/>
      <w:r w:rsidRPr="00E1625E">
        <w:rPr>
          <w:color w:val="000000"/>
          <w:szCs w:val="28"/>
        </w:rPr>
        <w:t xml:space="preserve"> </w:t>
      </w:r>
      <w:proofErr w:type="spellStart"/>
      <w:r w:rsidRPr="00E945A9">
        <w:rPr>
          <w:color w:val="000000"/>
          <w:szCs w:val="28"/>
        </w:rPr>
        <w:t>жоқ</w:t>
      </w:r>
      <w:proofErr w:type="spellEnd"/>
      <w:r w:rsidRPr="00E1625E">
        <w:rPr>
          <w:color w:val="000000"/>
          <w:szCs w:val="28"/>
        </w:rPr>
        <w:t xml:space="preserve"> </w:t>
      </w:r>
      <w:proofErr w:type="spellStart"/>
      <w:r w:rsidRPr="00E945A9">
        <w:rPr>
          <w:color w:val="000000"/>
          <w:szCs w:val="28"/>
        </w:rPr>
        <w:t>және</w:t>
      </w:r>
      <w:proofErr w:type="spellEnd"/>
      <w:r w:rsidRPr="00E1625E">
        <w:rPr>
          <w:color w:val="000000"/>
          <w:szCs w:val="28"/>
        </w:rPr>
        <w:t xml:space="preserve"> </w:t>
      </w:r>
      <w:proofErr w:type="spellStart"/>
      <w:r w:rsidRPr="00E945A9">
        <w:rPr>
          <w:color w:val="000000"/>
          <w:szCs w:val="28"/>
        </w:rPr>
        <w:t>қате</w:t>
      </w:r>
      <w:proofErr w:type="spellEnd"/>
      <w:r w:rsidRPr="00E1625E">
        <w:rPr>
          <w:color w:val="000000"/>
          <w:szCs w:val="28"/>
        </w:rPr>
        <w:t xml:space="preserve"> </w:t>
      </w:r>
      <w:proofErr w:type="spellStart"/>
      <w:r w:rsidRPr="00E945A9">
        <w:rPr>
          <w:color w:val="000000"/>
          <w:szCs w:val="28"/>
        </w:rPr>
        <w:t>мәндер</w:t>
      </w:r>
      <w:proofErr w:type="spellEnd"/>
      <w:r w:rsidRPr="00E1625E">
        <w:rPr>
          <w:color w:val="000000"/>
          <w:szCs w:val="28"/>
        </w:rPr>
        <w:t xml:space="preserve"> (</w:t>
      </w:r>
      <w:proofErr w:type="spellStart"/>
      <w:r w:rsidRPr="00392336">
        <w:rPr>
          <w:color w:val="000000"/>
          <w:szCs w:val="28"/>
          <w:lang w:val="en-US"/>
        </w:rPr>
        <w:t>NaN</w:t>
      </w:r>
      <w:proofErr w:type="spellEnd"/>
      <w:r w:rsidRPr="00E1625E">
        <w:rPr>
          <w:color w:val="000000"/>
          <w:szCs w:val="28"/>
        </w:rPr>
        <w:t>/</w:t>
      </w:r>
      <w:r w:rsidRPr="00392336">
        <w:rPr>
          <w:color w:val="000000"/>
          <w:szCs w:val="28"/>
          <w:lang w:val="en-US"/>
        </w:rPr>
        <w:t>Inf</w:t>
      </w:r>
      <w:r w:rsidRPr="00E1625E">
        <w:rPr>
          <w:color w:val="000000"/>
          <w:szCs w:val="28"/>
        </w:rPr>
        <w:t xml:space="preserve">), </w:t>
      </w:r>
      <w:proofErr w:type="spellStart"/>
      <w:r w:rsidRPr="00E945A9">
        <w:rPr>
          <w:color w:val="000000"/>
          <w:szCs w:val="28"/>
        </w:rPr>
        <w:t>сондай</w:t>
      </w:r>
      <w:r w:rsidRPr="00E1625E">
        <w:rPr>
          <w:color w:val="000000"/>
          <w:szCs w:val="28"/>
        </w:rPr>
        <w:t>-</w:t>
      </w:r>
      <w:r w:rsidRPr="00E945A9">
        <w:rPr>
          <w:color w:val="000000"/>
          <w:szCs w:val="28"/>
        </w:rPr>
        <w:t>ақ</w:t>
      </w:r>
      <w:proofErr w:type="spellEnd"/>
      <w:r w:rsidRPr="00E1625E">
        <w:rPr>
          <w:color w:val="000000"/>
          <w:szCs w:val="28"/>
        </w:rPr>
        <w:t xml:space="preserve"> </w:t>
      </w:r>
      <m:oMath>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r>
          <w:rPr>
            <w:rFonts w:ascii="Cambria Math" w:hAnsi="Cambria Math"/>
            <w:szCs w:val="28"/>
          </w:rPr>
          <m:t>≤0</m:t>
        </m:r>
      </m:oMath>
      <w:r>
        <w:rPr>
          <w:szCs w:val="28"/>
          <w:lang w:val="kk-KZ"/>
        </w:rPr>
        <w:t xml:space="preserve"> </w:t>
      </w:r>
      <w:proofErr w:type="spellStart"/>
      <w:r w:rsidRPr="00E945A9">
        <w:rPr>
          <w:color w:val="000000"/>
          <w:szCs w:val="28"/>
        </w:rPr>
        <w:t>интервалдары</w:t>
      </w:r>
      <w:proofErr w:type="spellEnd"/>
      <w:r w:rsidRPr="00E1625E">
        <w:rPr>
          <w:color w:val="000000"/>
          <w:szCs w:val="28"/>
        </w:rPr>
        <w:t xml:space="preserve"> </w:t>
      </w:r>
      <w:proofErr w:type="spellStart"/>
      <w:r w:rsidRPr="00E945A9">
        <w:rPr>
          <w:color w:val="000000"/>
          <w:szCs w:val="28"/>
        </w:rPr>
        <w:t>жойылады</w:t>
      </w:r>
      <w:proofErr w:type="spellEnd"/>
      <w:r w:rsidR="00BB32F6" w:rsidRPr="00E1625E">
        <w:rPr>
          <w:color w:val="000000"/>
          <w:szCs w:val="28"/>
        </w:rPr>
        <w:t>.</w:t>
      </w:r>
    </w:p>
    <w:p w14:paraId="601D3F24" w14:textId="4943D279" w:rsidR="00392336" w:rsidRPr="00E1625E" w:rsidRDefault="00392336" w:rsidP="00392336">
      <w:pPr>
        <w:pStyle w:val="ad"/>
        <w:spacing w:before="0" w:beforeAutospacing="0" w:after="0" w:afterAutospacing="0"/>
        <w:ind w:left="709" w:firstLine="0"/>
        <w:jc w:val="left"/>
        <w:rPr>
          <w:color w:val="000000"/>
          <w:szCs w:val="28"/>
        </w:rPr>
      </w:pPr>
      <w:r w:rsidRPr="00E1625E">
        <w:rPr>
          <w:color w:val="000000"/>
          <w:szCs w:val="28"/>
        </w:rPr>
        <w:t xml:space="preserve">2. </w:t>
      </w:r>
      <w:r w:rsidR="000E1C5F" w:rsidRPr="00392336">
        <w:rPr>
          <w:color w:val="000000"/>
          <w:szCs w:val="28"/>
        </w:rPr>
        <w:t xml:space="preserve">Диапазон </w:t>
      </w:r>
      <w:proofErr w:type="spellStart"/>
      <w:r w:rsidR="000E1C5F" w:rsidRPr="00392336">
        <w:rPr>
          <w:color w:val="000000"/>
          <w:szCs w:val="28"/>
        </w:rPr>
        <w:t>бойынша</w:t>
      </w:r>
      <w:proofErr w:type="spellEnd"/>
      <w:r w:rsidR="000E1C5F" w:rsidRPr="00392336">
        <w:rPr>
          <w:color w:val="000000"/>
          <w:szCs w:val="28"/>
        </w:rPr>
        <w:t xml:space="preserve"> </w:t>
      </w:r>
      <w:proofErr w:type="spellStart"/>
      <w:r w:rsidR="000E1C5F" w:rsidRPr="00392336">
        <w:rPr>
          <w:color w:val="000000"/>
          <w:szCs w:val="28"/>
        </w:rPr>
        <w:t>физиологиялық</w:t>
      </w:r>
      <w:proofErr w:type="spellEnd"/>
      <w:r w:rsidR="000E1C5F" w:rsidRPr="00392336">
        <w:rPr>
          <w:color w:val="000000"/>
          <w:szCs w:val="28"/>
        </w:rPr>
        <w:t xml:space="preserve"> </w:t>
      </w:r>
      <w:proofErr w:type="spellStart"/>
      <w:r w:rsidR="000E1C5F" w:rsidRPr="00392336">
        <w:rPr>
          <w:color w:val="000000"/>
          <w:szCs w:val="28"/>
        </w:rPr>
        <w:t>сүзгілеу</w:t>
      </w:r>
      <w:proofErr w:type="spellEnd"/>
      <w:r w:rsidR="00BB32F6" w:rsidRPr="00392336">
        <w:rPr>
          <w:rStyle w:val="ae"/>
          <w:color w:val="000000"/>
          <w:szCs w:val="28"/>
        </w:rPr>
        <w:t>.</w:t>
      </w:r>
      <w:r w:rsidR="00BB32F6" w:rsidRPr="00780BAC">
        <w:rPr>
          <w:color w:val="000000"/>
          <w:szCs w:val="28"/>
        </w:rPr>
        <w:br/>
      </w:r>
      <w:r w:rsidR="000E1C5F" w:rsidRPr="000E1C5F">
        <w:rPr>
          <w:color w:val="000000"/>
          <w:szCs w:val="28"/>
        </w:rPr>
        <w:t xml:space="preserve">Тек </w:t>
      </w:r>
      <w:proofErr w:type="spellStart"/>
      <w:r w:rsidR="000E1C5F" w:rsidRPr="000E1C5F">
        <w:rPr>
          <w:color w:val="000000"/>
          <w:szCs w:val="28"/>
        </w:rPr>
        <w:t>мынадай</w:t>
      </w:r>
      <w:proofErr w:type="spellEnd"/>
      <w:r w:rsidR="000E1C5F" w:rsidRPr="000E1C5F">
        <w:rPr>
          <w:color w:val="000000"/>
          <w:szCs w:val="28"/>
        </w:rPr>
        <w:t xml:space="preserve"> </w:t>
      </w:r>
      <w:proofErr w:type="spellStart"/>
      <w:r w:rsidR="000E1C5F" w:rsidRPr="000E1C5F">
        <w:rPr>
          <w:color w:val="000000"/>
          <w:szCs w:val="28"/>
        </w:rPr>
        <w:t>шартты</w:t>
      </w:r>
      <w:proofErr w:type="spellEnd"/>
      <w:r w:rsidR="000E1C5F" w:rsidRPr="000E1C5F">
        <w:rPr>
          <w:color w:val="000000"/>
          <w:szCs w:val="28"/>
        </w:rPr>
        <w:t xml:space="preserve"> </w:t>
      </w:r>
      <w:proofErr w:type="spellStart"/>
      <w:r w:rsidR="000E1C5F" w:rsidRPr="000E1C5F">
        <w:rPr>
          <w:color w:val="000000"/>
          <w:szCs w:val="28"/>
        </w:rPr>
        <w:t>қанағаттандыратын</w:t>
      </w:r>
      <w:proofErr w:type="spellEnd"/>
      <w:r w:rsidR="000E1C5F" w:rsidRPr="000E1C5F">
        <w:rPr>
          <w:color w:val="000000"/>
          <w:szCs w:val="28"/>
        </w:rPr>
        <w:t xml:space="preserve"> </w:t>
      </w:r>
      <w:proofErr w:type="spellStart"/>
      <w:r w:rsidR="000E1C5F" w:rsidRPr="000E1C5F">
        <w:rPr>
          <w:color w:val="000000"/>
          <w:szCs w:val="28"/>
        </w:rPr>
        <w:t>интервалдар</w:t>
      </w:r>
      <w:proofErr w:type="spellEnd"/>
      <w:r w:rsidR="000E1C5F" w:rsidRPr="000E1C5F">
        <w:rPr>
          <w:color w:val="000000"/>
          <w:szCs w:val="28"/>
        </w:rPr>
        <w:t xml:space="preserve"> </w:t>
      </w:r>
      <w:proofErr w:type="spellStart"/>
      <w:r w:rsidR="000E1C5F" w:rsidRPr="000E1C5F">
        <w:rPr>
          <w:color w:val="000000"/>
          <w:szCs w:val="28"/>
        </w:rPr>
        <w:t>сақталады</w:t>
      </w:r>
      <w:proofErr w:type="spellEnd"/>
      <w:r w:rsidR="00BB32F6" w:rsidRPr="00780BAC">
        <w:rPr>
          <w:color w:val="000000"/>
          <w:szCs w:val="28"/>
        </w:rPr>
        <w:t>:</w:t>
      </w:r>
    </w:p>
    <w:p w14:paraId="446413CA" w14:textId="77777777" w:rsidR="00645833" w:rsidRPr="00E1625E" w:rsidRDefault="00645833" w:rsidP="00392336">
      <w:pPr>
        <w:pStyle w:val="ad"/>
        <w:spacing w:before="0" w:beforeAutospacing="0" w:after="0" w:afterAutospacing="0"/>
        <w:ind w:left="709" w:firstLine="0"/>
        <w:jc w:val="left"/>
        <w:rPr>
          <w:color w:val="000000"/>
          <w:szCs w:val="28"/>
        </w:rPr>
      </w:pPr>
    </w:p>
    <w:p w14:paraId="53632704" w14:textId="77777777" w:rsidR="00392336" w:rsidRPr="00E1625E" w:rsidRDefault="00392336" w:rsidP="00645833">
      <w:pPr>
        <w:pStyle w:val="ad"/>
        <w:spacing w:before="0" w:beforeAutospacing="0" w:after="0" w:afterAutospacing="0"/>
        <w:ind w:firstLine="0"/>
        <w:jc w:val="left"/>
        <w:rPr>
          <w:color w:val="000000"/>
          <w:szCs w:val="28"/>
        </w:rPr>
      </w:pPr>
    </w:p>
    <w:tbl>
      <w:tblPr>
        <w:tblStyle w:val="af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3248"/>
        <w:gridCol w:w="3204"/>
      </w:tblGrid>
      <w:tr w:rsidR="00CD5915" w14:paraId="7B3997A3" w14:textId="77777777" w:rsidTr="00CD5915">
        <w:trPr>
          <w:trHeight w:val="353"/>
        </w:trPr>
        <w:tc>
          <w:tcPr>
            <w:tcW w:w="3148" w:type="dxa"/>
          </w:tcPr>
          <w:p w14:paraId="6A5E2F76" w14:textId="77777777" w:rsidR="00CD5915" w:rsidRDefault="00CD5915" w:rsidP="00CD5915">
            <w:pPr>
              <w:pStyle w:val="ad"/>
            </w:pPr>
          </w:p>
        </w:tc>
        <w:tc>
          <w:tcPr>
            <w:tcW w:w="3248" w:type="dxa"/>
          </w:tcPr>
          <w:p w14:paraId="3A4FB28F" w14:textId="4ACD313C" w:rsidR="00CD5915" w:rsidRDefault="00CD5915" w:rsidP="00CD5915">
            <w:pPr>
              <w:pStyle w:val="ad"/>
            </w:pPr>
            <m:oMathPara>
              <m:oMath>
                <m:r>
                  <w:rPr>
                    <w:rFonts w:ascii="Cambria Math" w:hAnsi="Cambria Math"/>
                  </w:rPr>
                  <m:t>250≤R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≤2000.</m:t>
                </m:r>
              </m:oMath>
            </m:oMathPara>
          </w:p>
        </w:tc>
        <w:tc>
          <w:tcPr>
            <w:tcW w:w="3204" w:type="dxa"/>
          </w:tcPr>
          <w:p w14:paraId="1E81F8FC" w14:textId="55FF9DD1" w:rsidR="00CD5915" w:rsidRPr="00CD5915" w:rsidRDefault="00CD5915" w:rsidP="00CD5915">
            <w:pPr>
              <w:pStyle w:val="ad"/>
              <w:jc w:val="right"/>
              <w:rPr>
                <w:lang w:val="en-US"/>
              </w:rPr>
            </w:pPr>
            <w:r>
              <w:rPr>
                <w:lang w:val="en-US"/>
              </w:rPr>
              <w:t>(2.3)</w:t>
            </w:r>
          </w:p>
        </w:tc>
      </w:tr>
      <w:tr w:rsidR="00392336" w14:paraId="24AD45E0" w14:textId="77777777" w:rsidTr="00CD5915">
        <w:trPr>
          <w:trHeight w:val="353"/>
        </w:trPr>
        <w:tc>
          <w:tcPr>
            <w:tcW w:w="3148" w:type="dxa"/>
          </w:tcPr>
          <w:p w14:paraId="2360017D" w14:textId="77777777" w:rsidR="00392336" w:rsidRDefault="00392336" w:rsidP="00CD5915">
            <w:pPr>
              <w:pStyle w:val="ad"/>
            </w:pPr>
          </w:p>
        </w:tc>
        <w:tc>
          <w:tcPr>
            <w:tcW w:w="3248" w:type="dxa"/>
          </w:tcPr>
          <w:p w14:paraId="3525D4F4" w14:textId="77777777" w:rsidR="00392336" w:rsidRDefault="00392336" w:rsidP="00CD5915">
            <w:pPr>
              <w:pStyle w:val="ad"/>
            </w:pPr>
          </w:p>
        </w:tc>
        <w:tc>
          <w:tcPr>
            <w:tcW w:w="3204" w:type="dxa"/>
          </w:tcPr>
          <w:p w14:paraId="0767657E" w14:textId="77777777" w:rsidR="00392336" w:rsidRDefault="00392336" w:rsidP="00CD5915">
            <w:pPr>
              <w:pStyle w:val="ad"/>
              <w:jc w:val="right"/>
              <w:rPr>
                <w:lang w:val="en-US"/>
              </w:rPr>
            </w:pPr>
          </w:p>
        </w:tc>
      </w:tr>
    </w:tbl>
    <w:p w14:paraId="6F7A5969" w14:textId="1D3AB3DF" w:rsidR="00BB32F6" w:rsidRPr="00392336" w:rsidRDefault="004562B0" w:rsidP="00645833">
      <w:pPr>
        <w:spacing w:beforeAutospacing="1" w:afterAutospacing="1"/>
        <w:rPr>
          <w:color w:val="000000"/>
          <w:szCs w:val="28"/>
        </w:rPr>
      </w:pPr>
      <w:proofErr w:type="spellStart"/>
      <w:r w:rsidRPr="004562B0">
        <w:rPr>
          <w:color w:val="000000"/>
          <w:szCs w:val="28"/>
        </w:rPr>
        <w:t>Көрсетілген</w:t>
      </w:r>
      <w:proofErr w:type="spellEnd"/>
      <w:r w:rsidRPr="004562B0">
        <w:rPr>
          <w:color w:val="000000"/>
          <w:szCs w:val="28"/>
        </w:rPr>
        <w:t xml:space="preserve"> </w:t>
      </w:r>
      <w:proofErr w:type="spellStart"/>
      <w:r w:rsidRPr="004562B0">
        <w:rPr>
          <w:color w:val="000000"/>
          <w:szCs w:val="28"/>
        </w:rPr>
        <w:t>диапазоннан</w:t>
      </w:r>
      <w:proofErr w:type="spellEnd"/>
      <w:r w:rsidRPr="004562B0">
        <w:rPr>
          <w:color w:val="000000"/>
          <w:szCs w:val="28"/>
        </w:rPr>
        <w:t xml:space="preserve"> </w:t>
      </w:r>
      <w:proofErr w:type="spellStart"/>
      <w:r w:rsidRPr="004562B0">
        <w:rPr>
          <w:color w:val="000000"/>
          <w:szCs w:val="28"/>
        </w:rPr>
        <w:t>тыс</w:t>
      </w:r>
      <w:proofErr w:type="spellEnd"/>
      <w:r w:rsidRPr="004562B0">
        <w:rPr>
          <w:color w:val="000000"/>
          <w:szCs w:val="28"/>
        </w:rPr>
        <w:t xml:space="preserve"> </w:t>
      </w:r>
      <w:proofErr w:type="spellStart"/>
      <w:r w:rsidRPr="004562B0">
        <w:rPr>
          <w:color w:val="000000"/>
          <w:szCs w:val="28"/>
        </w:rPr>
        <w:t>интервалдар</w:t>
      </w:r>
      <w:proofErr w:type="spellEnd"/>
      <w:r w:rsidRPr="004562B0">
        <w:rPr>
          <w:color w:val="000000"/>
          <w:szCs w:val="28"/>
        </w:rPr>
        <w:t xml:space="preserve"> </w:t>
      </w:r>
      <w:proofErr w:type="spellStart"/>
      <w:r w:rsidRPr="004562B0">
        <w:rPr>
          <w:color w:val="000000"/>
          <w:szCs w:val="28"/>
        </w:rPr>
        <w:t>физиологиялық</w:t>
      </w:r>
      <w:proofErr w:type="spellEnd"/>
      <w:r w:rsidRPr="004562B0">
        <w:rPr>
          <w:color w:val="000000"/>
          <w:szCs w:val="28"/>
        </w:rPr>
        <w:t xml:space="preserve"> </w:t>
      </w:r>
      <w:proofErr w:type="spellStart"/>
      <w:r w:rsidRPr="004562B0">
        <w:rPr>
          <w:color w:val="000000"/>
          <w:szCs w:val="28"/>
        </w:rPr>
        <w:t>емес</w:t>
      </w:r>
      <w:proofErr w:type="spellEnd"/>
      <w:r w:rsidRPr="004562B0">
        <w:rPr>
          <w:color w:val="000000"/>
          <w:szCs w:val="28"/>
        </w:rPr>
        <w:t xml:space="preserve"> </w:t>
      </w:r>
      <w:proofErr w:type="spellStart"/>
      <w:r w:rsidRPr="004562B0">
        <w:rPr>
          <w:color w:val="000000"/>
          <w:szCs w:val="28"/>
        </w:rPr>
        <w:t>ретінде</w:t>
      </w:r>
      <w:proofErr w:type="spellEnd"/>
      <w:r w:rsidRPr="004562B0">
        <w:rPr>
          <w:color w:val="000000"/>
          <w:szCs w:val="28"/>
        </w:rPr>
        <w:t xml:space="preserve"> </w:t>
      </w:r>
      <w:proofErr w:type="spellStart"/>
      <w:r w:rsidRPr="004562B0">
        <w:rPr>
          <w:color w:val="000000"/>
          <w:szCs w:val="28"/>
        </w:rPr>
        <w:t>алын</w:t>
      </w:r>
      <w:r w:rsidRPr="00392336">
        <w:rPr>
          <w:color w:val="000000"/>
          <w:szCs w:val="28"/>
        </w:rPr>
        <w:t>ып</w:t>
      </w:r>
      <w:proofErr w:type="spellEnd"/>
      <w:r w:rsidRPr="00392336">
        <w:rPr>
          <w:color w:val="000000"/>
          <w:szCs w:val="28"/>
        </w:rPr>
        <w:t xml:space="preserve"> </w:t>
      </w:r>
      <w:proofErr w:type="spellStart"/>
      <w:r w:rsidRPr="00392336">
        <w:rPr>
          <w:color w:val="000000"/>
          <w:szCs w:val="28"/>
        </w:rPr>
        <w:t>тасталады</w:t>
      </w:r>
      <w:proofErr w:type="spellEnd"/>
      <w:r w:rsidR="00BB32F6" w:rsidRPr="00392336">
        <w:rPr>
          <w:color w:val="000000"/>
          <w:szCs w:val="28"/>
        </w:rPr>
        <w:t>.</w:t>
      </w:r>
    </w:p>
    <w:p w14:paraId="4B27B28E" w14:textId="77777777" w:rsidR="00392336" w:rsidRPr="00392336" w:rsidRDefault="0084365F" w:rsidP="00392336">
      <w:pPr>
        <w:pStyle w:val="ad"/>
        <w:numPr>
          <w:ilvl w:val="0"/>
          <w:numId w:val="13"/>
        </w:numPr>
        <w:spacing w:before="0" w:beforeAutospacing="0" w:after="0" w:afterAutospacing="0"/>
        <w:rPr>
          <w:rStyle w:val="ae"/>
          <w:b w:val="0"/>
          <w:bCs w:val="0"/>
          <w:color w:val="000000"/>
          <w:szCs w:val="28"/>
        </w:rPr>
      </w:pPr>
      <w:proofErr w:type="spellStart"/>
      <w:r w:rsidRPr="00392336">
        <w:rPr>
          <w:color w:val="000000"/>
          <w:szCs w:val="28"/>
        </w:rPr>
        <w:t>Соққыаралық</w:t>
      </w:r>
      <w:proofErr w:type="spellEnd"/>
      <w:r w:rsidRPr="00392336">
        <w:rPr>
          <w:color w:val="000000"/>
          <w:szCs w:val="28"/>
        </w:rPr>
        <w:t xml:space="preserve"> </w:t>
      </w:r>
      <w:proofErr w:type="spellStart"/>
      <w:r w:rsidRPr="00392336">
        <w:rPr>
          <w:color w:val="000000"/>
          <w:szCs w:val="28"/>
        </w:rPr>
        <w:t>кенеттен</w:t>
      </w:r>
      <w:proofErr w:type="spellEnd"/>
      <w:r w:rsidRPr="00392336">
        <w:rPr>
          <w:color w:val="000000"/>
          <w:szCs w:val="28"/>
        </w:rPr>
        <w:t xml:space="preserve"> </w:t>
      </w:r>
      <w:proofErr w:type="spellStart"/>
      <w:r w:rsidRPr="00392336">
        <w:rPr>
          <w:color w:val="000000"/>
          <w:szCs w:val="28"/>
        </w:rPr>
        <w:t>секірулерді</w:t>
      </w:r>
      <w:proofErr w:type="spellEnd"/>
      <w:r w:rsidRPr="00392336">
        <w:rPr>
          <w:color w:val="000000"/>
          <w:szCs w:val="28"/>
        </w:rPr>
        <w:t xml:space="preserve"> (</w:t>
      </w:r>
      <w:proofErr w:type="spellStart"/>
      <w:r w:rsidRPr="00392336">
        <w:rPr>
          <w:color w:val="000000"/>
          <w:szCs w:val="28"/>
        </w:rPr>
        <w:t>артефактілерді</w:t>
      </w:r>
      <w:proofErr w:type="spellEnd"/>
      <w:r w:rsidRPr="00392336">
        <w:rPr>
          <w:color w:val="000000"/>
          <w:szCs w:val="28"/>
        </w:rPr>
        <w:t xml:space="preserve">) </w:t>
      </w:r>
      <w:proofErr w:type="spellStart"/>
      <w:r w:rsidRPr="00392336">
        <w:rPr>
          <w:color w:val="000000"/>
          <w:szCs w:val="28"/>
        </w:rPr>
        <w:t>бақылау</w:t>
      </w:r>
      <w:proofErr w:type="spellEnd"/>
      <w:r w:rsidR="00BB32F6" w:rsidRPr="00392336">
        <w:rPr>
          <w:rStyle w:val="ae"/>
          <w:color w:val="000000"/>
          <w:szCs w:val="28"/>
        </w:rPr>
        <w:t>.</w:t>
      </w:r>
    </w:p>
    <w:p w14:paraId="77CD2A0B" w14:textId="2BF0ACF3" w:rsidR="00413639" w:rsidRPr="00E1625E" w:rsidRDefault="0084365F" w:rsidP="00392336">
      <w:pPr>
        <w:pStyle w:val="ad"/>
        <w:spacing w:before="0" w:beforeAutospacing="0" w:after="0" w:afterAutospacing="0"/>
        <w:rPr>
          <w:color w:val="000000"/>
          <w:szCs w:val="28"/>
        </w:rPr>
      </w:pPr>
      <w:proofErr w:type="spellStart"/>
      <w:r w:rsidRPr="00392336">
        <w:rPr>
          <w:color w:val="000000"/>
          <w:szCs w:val="28"/>
        </w:rPr>
        <w:t>Жекелеген</w:t>
      </w:r>
      <w:proofErr w:type="spellEnd"/>
      <w:r w:rsidRPr="00392336">
        <w:rPr>
          <w:color w:val="000000"/>
          <w:szCs w:val="28"/>
        </w:rPr>
        <w:t xml:space="preserve"> </w:t>
      </w:r>
      <w:proofErr w:type="spellStart"/>
      <w:r w:rsidRPr="00392336">
        <w:rPr>
          <w:color w:val="000000"/>
          <w:szCs w:val="28"/>
        </w:rPr>
        <w:t>шығыңқы</w:t>
      </w:r>
      <w:proofErr w:type="spellEnd"/>
      <w:r w:rsidRPr="00392336">
        <w:rPr>
          <w:color w:val="000000"/>
          <w:szCs w:val="28"/>
        </w:rPr>
        <w:t xml:space="preserve"> </w:t>
      </w:r>
      <w:proofErr w:type="spellStart"/>
      <w:r w:rsidRPr="00392336">
        <w:rPr>
          <w:color w:val="000000"/>
          <w:szCs w:val="28"/>
        </w:rPr>
        <w:t>мәндерді</w:t>
      </w:r>
      <w:proofErr w:type="spellEnd"/>
      <w:r w:rsidRPr="00392336">
        <w:rPr>
          <w:color w:val="000000"/>
          <w:szCs w:val="28"/>
        </w:rPr>
        <w:t xml:space="preserve"> басу </w:t>
      </w:r>
      <w:proofErr w:type="spellStart"/>
      <w:r w:rsidRPr="00392336">
        <w:rPr>
          <w:color w:val="000000"/>
          <w:szCs w:val="28"/>
        </w:rPr>
        <w:t>үшін</w:t>
      </w:r>
      <w:proofErr w:type="spellEnd"/>
      <w:r w:rsidRPr="00392336">
        <w:rPr>
          <w:color w:val="000000"/>
          <w:szCs w:val="28"/>
        </w:rPr>
        <w:t xml:space="preserve"> интервал </w:t>
      </w:r>
      <w:proofErr w:type="spellStart"/>
      <w:r w:rsidRPr="00392336">
        <w:rPr>
          <w:color w:val="000000"/>
          <w:szCs w:val="28"/>
        </w:rPr>
        <w:t>ұзақтығының</w:t>
      </w:r>
      <w:proofErr w:type="spellEnd"/>
      <w:r w:rsidRPr="00392336">
        <w:rPr>
          <w:color w:val="000000"/>
          <w:szCs w:val="28"/>
        </w:rPr>
        <w:t xml:space="preserve"> </w:t>
      </w:r>
      <w:proofErr w:type="spellStart"/>
      <w:r w:rsidRPr="00392336">
        <w:rPr>
          <w:color w:val="000000"/>
          <w:szCs w:val="28"/>
        </w:rPr>
        <w:t>табиғи</w:t>
      </w:r>
      <w:proofErr w:type="spellEnd"/>
      <w:r w:rsidRPr="00392336">
        <w:rPr>
          <w:color w:val="000000"/>
          <w:szCs w:val="28"/>
        </w:rPr>
        <w:t xml:space="preserve"> </w:t>
      </w:r>
      <w:proofErr w:type="spellStart"/>
      <w:r w:rsidRPr="00392336">
        <w:rPr>
          <w:color w:val="000000"/>
          <w:szCs w:val="28"/>
        </w:rPr>
        <w:t>емес</w:t>
      </w:r>
      <w:proofErr w:type="spellEnd"/>
      <w:r w:rsidRPr="00392336">
        <w:rPr>
          <w:color w:val="000000"/>
          <w:szCs w:val="28"/>
        </w:rPr>
        <w:t xml:space="preserve"> </w:t>
      </w:r>
      <w:proofErr w:type="spellStart"/>
      <w:r w:rsidRPr="00392336">
        <w:rPr>
          <w:color w:val="000000"/>
          <w:szCs w:val="28"/>
        </w:rPr>
        <w:t>өзгерістерін</w:t>
      </w:r>
      <w:proofErr w:type="spellEnd"/>
      <w:r w:rsidRPr="00392336">
        <w:rPr>
          <w:color w:val="000000"/>
          <w:szCs w:val="28"/>
        </w:rPr>
        <w:t xml:space="preserve"> </w:t>
      </w:r>
      <w:proofErr w:type="spellStart"/>
      <w:r w:rsidRPr="00392336">
        <w:rPr>
          <w:color w:val="000000"/>
          <w:szCs w:val="28"/>
        </w:rPr>
        <w:t>тексеру</w:t>
      </w:r>
      <w:proofErr w:type="spellEnd"/>
      <w:r w:rsidRPr="00392336">
        <w:rPr>
          <w:color w:val="000000"/>
          <w:szCs w:val="28"/>
        </w:rPr>
        <w:t xml:space="preserve"> </w:t>
      </w:r>
      <w:proofErr w:type="spellStart"/>
      <w:r w:rsidRPr="00392336">
        <w:rPr>
          <w:color w:val="000000"/>
          <w:szCs w:val="28"/>
        </w:rPr>
        <w:t>орындалады</w:t>
      </w:r>
      <w:proofErr w:type="spellEnd"/>
      <w:r w:rsidR="00BB32F6" w:rsidRPr="00392336">
        <w:rPr>
          <w:color w:val="000000"/>
          <w:szCs w:val="28"/>
        </w:rPr>
        <w:t>:</w:t>
      </w:r>
    </w:p>
    <w:p w14:paraId="026F329E" w14:textId="77777777" w:rsidR="00645833" w:rsidRPr="00E1625E" w:rsidRDefault="00645833" w:rsidP="00392336">
      <w:pPr>
        <w:pStyle w:val="ad"/>
        <w:spacing w:before="0" w:beforeAutospacing="0" w:after="0" w:afterAutospacing="0"/>
        <w:rPr>
          <w:color w:val="000000"/>
          <w:szCs w:val="28"/>
        </w:rPr>
      </w:pPr>
    </w:p>
    <w:p w14:paraId="60C45078" w14:textId="77777777" w:rsidR="00392336" w:rsidRPr="00E1625E" w:rsidRDefault="00392336" w:rsidP="00645833">
      <w:pPr>
        <w:pStyle w:val="ad"/>
        <w:spacing w:before="0" w:beforeAutospacing="0" w:after="0" w:afterAutospacing="0"/>
        <w:ind w:firstLine="0"/>
        <w:rPr>
          <w:color w:val="000000"/>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D5915" w14:paraId="668CD1AC" w14:textId="77777777" w:rsidTr="00CD5915">
        <w:tc>
          <w:tcPr>
            <w:tcW w:w="3209" w:type="dxa"/>
          </w:tcPr>
          <w:p w14:paraId="428C35AD" w14:textId="77777777" w:rsidR="00CD5915" w:rsidRDefault="00CD5915" w:rsidP="00CD5915">
            <w:pPr>
              <w:pStyle w:val="ad"/>
            </w:pPr>
          </w:p>
        </w:tc>
        <w:tc>
          <w:tcPr>
            <w:tcW w:w="3209" w:type="dxa"/>
          </w:tcPr>
          <w:p w14:paraId="17F40ECF" w14:textId="0FF68D39" w:rsidR="00CD5915" w:rsidRDefault="00CD5915" w:rsidP="00CD5915">
            <w:pPr>
              <w:pStyle w:val="ad"/>
            </w:pPr>
            <m:oMathPara>
              <m:oMath>
                <m:r>
                  <m:rPr>
                    <m:sty m:val="p"/>
                  </m:rPr>
                  <w:rPr>
                    <w:rFonts w:ascii="Cambria Math" w:hAnsi="Cambria Math"/>
                  </w:rPr>
                  <m:t>∣</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i-1</m:t>
                    </m:r>
                  </m:sub>
                </m:sSub>
                <m:r>
                  <m:rPr>
                    <m:sty m:val="p"/>
                  </m:rPr>
                  <w:rPr>
                    <w:rFonts w:ascii="Cambria Math" w:hAnsi="Cambria Math"/>
                  </w:rPr>
                  <m:t>∣</m:t>
                </m:r>
                <m:r>
                  <w:rPr>
                    <w:rFonts w:ascii="Cambria Math" w:hAnsi="Cambria Math"/>
                  </w:rPr>
                  <m:t>≤300.</m:t>
                </m:r>
              </m:oMath>
            </m:oMathPara>
          </w:p>
        </w:tc>
        <w:tc>
          <w:tcPr>
            <w:tcW w:w="3210" w:type="dxa"/>
          </w:tcPr>
          <w:p w14:paraId="08E8D054" w14:textId="78A9E072" w:rsidR="00CD5915" w:rsidRPr="00CD5915" w:rsidRDefault="00CD5915" w:rsidP="00CD5915">
            <w:pPr>
              <w:pStyle w:val="ad"/>
              <w:jc w:val="right"/>
              <w:rPr>
                <w:lang w:val="en-US"/>
              </w:rPr>
            </w:pPr>
            <w:r>
              <w:rPr>
                <w:lang w:val="en-US"/>
              </w:rPr>
              <w:t>(2.</w:t>
            </w:r>
            <w:r w:rsidR="005B6FBF">
              <w:rPr>
                <w:lang w:val="en-US"/>
              </w:rPr>
              <w:t>4</w:t>
            </w:r>
            <w:r>
              <w:rPr>
                <w:lang w:val="en-US"/>
              </w:rPr>
              <w:t>)</w:t>
            </w:r>
          </w:p>
        </w:tc>
      </w:tr>
      <w:tr w:rsidR="00392336" w14:paraId="39E4A38D" w14:textId="77777777" w:rsidTr="00CD5915">
        <w:tc>
          <w:tcPr>
            <w:tcW w:w="3209" w:type="dxa"/>
          </w:tcPr>
          <w:p w14:paraId="21AB23BA" w14:textId="77777777" w:rsidR="00392336" w:rsidRDefault="00392336" w:rsidP="00CD5915">
            <w:pPr>
              <w:pStyle w:val="ad"/>
            </w:pPr>
          </w:p>
        </w:tc>
        <w:tc>
          <w:tcPr>
            <w:tcW w:w="3209" w:type="dxa"/>
          </w:tcPr>
          <w:p w14:paraId="3D86500A" w14:textId="77777777" w:rsidR="00392336" w:rsidRDefault="00392336" w:rsidP="00CD5915">
            <w:pPr>
              <w:pStyle w:val="ad"/>
            </w:pPr>
          </w:p>
        </w:tc>
        <w:tc>
          <w:tcPr>
            <w:tcW w:w="3210" w:type="dxa"/>
          </w:tcPr>
          <w:p w14:paraId="64B975AF" w14:textId="77777777" w:rsidR="00392336" w:rsidRDefault="00392336" w:rsidP="00CD5915">
            <w:pPr>
              <w:pStyle w:val="ad"/>
              <w:jc w:val="right"/>
              <w:rPr>
                <w:lang w:val="en-US"/>
              </w:rPr>
            </w:pPr>
          </w:p>
        </w:tc>
      </w:tr>
    </w:tbl>
    <w:p w14:paraId="1CAAD34E" w14:textId="28F19F9D" w:rsidR="00BB32F6" w:rsidRPr="00780BAC" w:rsidRDefault="0084365F" w:rsidP="00645833">
      <w:pPr>
        <w:pStyle w:val="ad"/>
        <w:ind w:firstLine="360"/>
        <w:rPr>
          <w:color w:val="000000"/>
          <w:szCs w:val="28"/>
        </w:rPr>
      </w:pPr>
      <w:proofErr w:type="spellStart"/>
      <w:r w:rsidRPr="0084365F">
        <w:rPr>
          <w:color w:val="000000"/>
          <w:szCs w:val="28"/>
        </w:rPr>
        <w:t>Шартты</w:t>
      </w:r>
      <w:proofErr w:type="spellEnd"/>
      <w:r w:rsidRPr="0084365F">
        <w:rPr>
          <w:color w:val="000000"/>
          <w:szCs w:val="28"/>
        </w:rPr>
        <w:t xml:space="preserve"> </w:t>
      </w:r>
      <w:proofErr w:type="spellStart"/>
      <w:r w:rsidRPr="0084365F">
        <w:rPr>
          <w:color w:val="000000"/>
          <w:szCs w:val="28"/>
        </w:rPr>
        <w:t>қанағаттандырмайтын</w:t>
      </w:r>
      <w:proofErr w:type="spellEnd"/>
      <w:r w:rsidRPr="0084365F">
        <w:rPr>
          <w:color w:val="000000"/>
          <w:szCs w:val="28"/>
        </w:rPr>
        <w:t xml:space="preserve"> </w:t>
      </w:r>
      <w:proofErr w:type="spellStart"/>
      <w:r w:rsidRPr="0084365F">
        <w:rPr>
          <w:color w:val="000000"/>
          <w:szCs w:val="28"/>
        </w:rPr>
        <w:t>мәндер</w:t>
      </w:r>
      <w:proofErr w:type="spellEnd"/>
      <w:r w:rsidRPr="0084365F">
        <w:rPr>
          <w:color w:val="000000"/>
          <w:szCs w:val="28"/>
        </w:rPr>
        <w:t xml:space="preserve"> артефакт </w:t>
      </w:r>
      <w:proofErr w:type="spellStart"/>
      <w:r w:rsidRPr="0084365F">
        <w:rPr>
          <w:color w:val="000000"/>
          <w:szCs w:val="28"/>
        </w:rPr>
        <w:t>ретінде</w:t>
      </w:r>
      <w:proofErr w:type="spellEnd"/>
      <w:r w:rsidRPr="0084365F">
        <w:rPr>
          <w:color w:val="000000"/>
          <w:szCs w:val="28"/>
        </w:rPr>
        <w:t xml:space="preserve"> </w:t>
      </w:r>
      <w:proofErr w:type="spellStart"/>
      <w:r w:rsidRPr="0084365F">
        <w:rPr>
          <w:color w:val="000000"/>
          <w:szCs w:val="28"/>
        </w:rPr>
        <w:t>белгіленеді</w:t>
      </w:r>
      <w:proofErr w:type="spellEnd"/>
      <w:r w:rsidRPr="0084365F">
        <w:rPr>
          <w:color w:val="000000"/>
          <w:szCs w:val="28"/>
        </w:rPr>
        <w:t xml:space="preserve"> </w:t>
      </w:r>
      <w:proofErr w:type="spellStart"/>
      <w:r w:rsidRPr="0084365F">
        <w:rPr>
          <w:color w:val="000000"/>
          <w:szCs w:val="28"/>
        </w:rPr>
        <w:t>және</w:t>
      </w:r>
      <w:proofErr w:type="spellEnd"/>
      <w:r w:rsidRPr="0084365F">
        <w:rPr>
          <w:color w:val="000000"/>
          <w:szCs w:val="28"/>
        </w:rPr>
        <w:t xml:space="preserve"> </w:t>
      </w:r>
      <w:proofErr w:type="spellStart"/>
      <w:r w:rsidRPr="0084365F">
        <w:rPr>
          <w:color w:val="000000"/>
          <w:szCs w:val="28"/>
        </w:rPr>
        <w:t>одан</w:t>
      </w:r>
      <w:proofErr w:type="spellEnd"/>
      <w:r w:rsidRPr="0084365F">
        <w:rPr>
          <w:color w:val="000000"/>
          <w:szCs w:val="28"/>
        </w:rPr>
        <w:t xml:space="preserve"> </w:t>
      </w:r>
      <w:proofErr w:type="spellStart"/>
      <w:r w:rsidRPr="0084365F">
        <w:rPr>
          <w:color w:val="000000"/>
          <w:szCs w:val="28"/>
        </w:rPr>
        <w:t>кейінгі</w:t>
      </w:r>
      <w:proofErr w:type="spellEnd"/>
      <w:r w:rsidRPr="0084365F">
        <w:rPr>
          <w:color w:val="000000"/>
          <w:szCs w:val="28"/>
        </w:rPr>
        <w:t xml:space="preserve"> </w:t>
      </w:r>
      <w:proofErr w:type="spellStart"/>
      <w:r w:rsidRPr="0084365F">
        <w:rPr>
          <w:color w:val="000000"/>
          <w:szCs w:val="28"/>
        </w:rPr>
        <w:t>талдаудан</w:t>
      </w:r>
      <w:proofErr w:type="spellEnd"/>
      <w:r w:rsidRPr="0084365F">
        <w:rPr>
          <w:color w:val="000000"/>
          <w:szCs w:val="28"/>
        </w:rPr>
        <w:t xml:space="preserve"> </w:t>
      </w:r>
      <w:proofErr w:type="spellStart"/>
      <w:r w:rsidRPr="0084365F">
        <w:rPr>
          <w:color w:val="000000"/>
          <w:szCs w:val="28"/>
        </w:rPr>
        <w:t>алынып</w:t>
      </w:r>
      <w:proofErr w:type="spellEnd"/>
      <w:r w:rsidRPr="0084365F">
        <w:rPr>
          <w:color w:val="000000"/>
          <w:szCs w:val="28"/>
        </w:rPr>
        <w:t xml:space="preserve"> </w:t>
      </w:r>
      <w:proofErr w:type="spellStart"/>
      <w:r w:rsidRPr="0084365F">
        <w:rPr>
          <w:color w:val="000000"/>
          <w:szCs w:val="28"/>
        </w:rPr>
        <w:t>тасталады</w:t>
      </w:r>
      <w:proofErr w:type="spellEnd"/>
      <w:r w:rsidR="00BB32F6" w:rsidRPr="00780BAC">
        <w:rPr>
          <w:color w:val="000000"/>
          <w:szCs w:val="28"/>
        </w:rPr>
        <w:t>.</w:t>
      </w:r>
    </w:p>
    <w:p w14:paraId="74FAEDFB" w14:textId="77777777" w:rsidR="00392336" w:rsidRPr="00392336" w:rsidRDefault="002002C0" w:rsidP="00392336">
      <w:pPr>
        <w:pStyle w:val="ad"/>
        <w:numPr>
          <w:ilvl w:val="0"/>
          <w:numId w:val="13"/>
        </w:numPr>
        <w:spacing w:before="0" w:beforeAutospacing="0" w:after="0" w:afterAutospacing="0"/>
        <w:jc w:val="left"/>
        <w:rPr>
          <w:color w:val="000000"/>
          <w:szCs w:val="28"/>
        </w:rPr>
      </w:pPr>
      <w:proofErr w:type="spellStart"/>
      <w:r w:rsidRPr="00392336">
        <w:rPr>
          <w:color w:val="000000"/>
          <w:szCs w:val="28"/>
        </w:rPr>
        <w:t>Терезелік</w:t>
      </w:r>
      <w:proofErr w:type="spellEnd"/>
      <w:r w:rsidRPr="00392336">
        <w:rPr>
          <w:color w:val="000000"/>
          <w:szCs w:val="28"/>
        </w:rPr>
        <w:t xml:space="preserve"> </w:t>
      </w:r>
      <w:proofErr w:type="spellStart"/>
      <w:r w:rsidRPr="00392336">
        <w:rPr>
          <w:color w:val="000000"/>
          <w:szCs w:val="28"/>
        </w:rPr>
        <w:t>өңдеу</w:t>
      </w:r>
      <w:proofErr w:type="spellEnd"/>
      <w:r w:rsidRPr="00392336">
        <w:rPr>
          <w:color w:val="000000"/>
          <w:szCs w:val="28"/>
        </w:rPr>
        <w:t xml:space="preserve"> </w:t>
      </w:r>
      <w:proofErr w:type="spellStart"/>
      <w:r w:rsidRPr="00392336">
        <w:rPr>
          <w:color w:val="000000"/>
          <w:szCs w:val="28"/>
        </w:rPr>
        <w:t>үшін</w:t>
      </w:r>
      <w:proofErr w:type="spellEnd"/>
      <w:r w:rsidRPr="00392336">
        <w:rPr>
          <w:color w:val="000000"/>
          <w:szCs w:val="28"/>
        </w:rPr>
        <w:t xml:space="preserve"> </w:t>
      </w:r>
      <w:proofErr w:type="spellStart"/>
      <w:r w:rsidRPr="00392336">
        <w:rPr>
          <w:color w:val="000000"/>
          <w:szCs w:val="28"/>
        </w:rPr>
        <w:t>деректер</w:t>
      </w:r>
      <w:proofErr w:type="spellEnd"/>
      <w:r w:rsidRPr="00392336">
        <w:rPr>
          <w:color w:val="000000"/>
          <w:szCs w:val="28"/>
        </w:rPr>
        <w:t xml:space="preserve"> </w:t>
      </w:r>
      <w:proofErr w:type="spellStart"/>
      <w:r w:rsidRPr="00392336">
        <w:rPr>
          <w:color w:val="000000"/>
          <w:szCs w:val="28"/>
        </w:rPr>
        <w:t>жеткіліктілігін</w:t>
      </w:r>
      <w:proofErr w:type="spellEnd"/>
      <w:r w:rsidRPr="00392336">
        <w:rPr>
          <w:color w:val="000000"/>
          <w:szCs w:val="28"/>
        </w:rPr>
        <w:t xml:space="preserve"> </w:t>
      </w:r>
      <w:proofErr w:type="spellStart"/>
      <w:r w:rsidRPr="00392336">
        <w:rPr>
          <w:color w:val="000000"/>
          <w:szCs w:val="28"/>
        </w:rPr>
        <w:t>бақылау</w:t>
      </w:r>
      <w:proofErr w:type="spellEnd"/>
      <w:r w:rsidR="00BB32F6" w:rsidRPr="00392336">
        <w:rPr>
          <w:rStyle w:val="ae"/>
          <w:color w:val="000000"/>
          <w:szCs w:val="28"/>
        </w:rPr>
        <w:t>.</w:t>
      </w:r>
    </w:p>
    <w:p w14:paraId="517C8C19" w14:textId="705E8400" w:rsidR="00CD5915" w:rsidRPr="00E1625E" w:rsidRDefault="007061C8" w:rsidP="00392336">
      <w:pPr>
        <w:pStyle w:val="ad"/>
        <w:spacing w:before="0" w:beforeAutospacing="0" w:after="0" w:afterAutospacing="0"/>
        <w:jc w:val="left"/>
        <w:rPr>
          <w:color w:val="000000"/>
          <w:szCs w:val="28"/>
        </w:rPr>
      </w:pPr>
      <w:proofErr w:type="spellStart"/>
      <w:r w:rsidRPr="007061C8">
        <w:rPr>
          <w:color w:val="000000"/>
          <w:szCs w:val="28"/>
        </w:rPr>
        <w:t>Ұзындықтағы</w:t>
      </w:r>
      <w:proofErr w:type="spellEnd"/>
      <w:r w:rsidRPr="007061C8">
        <w:rPr>
          <w:color w:val="000000"/>
          <w:szCs w:val="28"/>
        </w:rPr>
        <w:t xml:space="preserve"> </w:t>
      </w:r>
      <w:proofErr w:type="spellStart"/>
      <w:r w:rsidRPr="007061C8">
        <w:rPr>
          <w:color w:val="000000"/>
          <w:szCs w:val="28"/>
        </w:rPr>
        <w:t>әрбір</w:t>
      </w:r>
      <w:proofErr w:type="spellEnd"/>
      <w:r w:rsidRPr="007061C8">
        <w:rPr>
          <w:color w:val="000000"/>
          <w:szCs w:val="28"/>
        </w:rPr>
        <w:t xml:space="preserve"> </w:t>
      </w:r>
      <w:proofErr w:type="spellStart"/>
      <w:r w:rsidRPr="007061C8">
        <w:rPr>
          <w:color w:val="000000"/>
          <w:szCs w:val="28"/>
        </w:rPr>
        <w:t>талданатын</w:t>
      </w:r>
      <w:proofErr w:type="spellEnd"/>
      <w:r w:rsidRPr="007061C8">
        <w:rPr>
          <w:color w:val="000000"/>
          <w:szCs w:val="28"/>
        </w:rPr>
        <w:t xml:space="preserve"> </w:t>
      </w:r>
      <w:proofErr w:type="spellStart"/>
      <w:r w:rsidRPr="007061C8">
        <w:rPr>
          <w:color w:val="000000"/>
          <w:szCs w:val="28"/>
        </w:rPr>
        <w:t>терезе</w:t>
      </w:r>
      <w:proofErr w:type="spellEnd"/>
      <w:r w:rsidRPr="007061C8">
        <w:rPr>
          <w:color w:val="000000"/>
          <w:szCs w:val="28"/>
        </w:rPr>
        <w:t xml:space="preserve"> </w:t>
      </w:r>
      <w:proofErr w:type="spellStart"/>
      <w:r w:rsidRPr="007061C8">
        <w:rPr>
          <w:color w:val="000000"/>
          <w:szCs w:val="28"/>
        </w:rPr>
        <w:t>үшін</w:t>
      </w:r>
      <w:proofErr w:type="spellEnd"/>
      <w:r w:rsidRPr="007061C8">
        <w:rPr>
          <w:color w:val="000000"/>
          <w:szCs w:val="28"/>
        </w:rPr>
        <w:t xml:space="preserve"> </w:t>
      </w:r>
      <w:proofErr w:type="spellStart"/>
      <w:r w:rsidRPr="007061C8">
        <w:rPr>
          <w:color w:val="000000"/>
          <w:szCs w:val="28"/>
        </w:rPr>
        <w:t>жарамды</w:t>
      </w:r>
      <w:proofErr w:type="spellEnd"/>
      <w:r w:rsidRPr="007061C8">
        <w:rPr>
          <w:color w:val="000000"/>
          <w:szCs w:val="28"/>
        </w:rPr>
        <w:t xml:space="preserve"> </w:t>
      </w:r>
      <w:proofErr w:type="spellStart"/>
      <w:r w:rsidRPr="007061C8">
        <w:rPr>
          <w:color w:val="000000"/>
          <w:szCs w:val="28"/>
        </w:rPr>
        <w:t>интервалдардың</w:t>
      </w:r>
      <w:proofErr w:type="spellEnd"/>
      <w:r w:rsidRPr="007061C8">
        <w:rPr>
          <w:color w:val="000000"/>
          <w:szCs w:val="28"/>
        </w:rPr>
        <w:t xml:space="preserve"> </w:t>
      </w:r>
      <m:oMath>
        <m:sSub>
          <m:sSubPr>
            <m:ctrlPr>
              <w:rPr>
                <w:rFonts w:ascii="Cambria Math" w:hAnsi="Cambria Math"/>
                <w:szCs w:val="28"/>
              </w:rPr>
            </m:ctrlPr>
          </m:sSubPr>
          <m:e>
            <m:r>
              <w:rPr>
                <w:rFonts w:ascii="Cambria Math" w:hAnsi="Cambria Math"/>
                <w:szCs w:val="28"/>
              </w:rPr>
              <m:t>n</m:t>
            </m:r>
          </m:e>
          <m:sub>
            <m:r>
              <m:rPr>
                <m:nor/>
              </m:rPr>
              <w:rPr>
                <w:szCs w:val="28"/>
              </w:rPr>
              <m:t>valid</m:t>
            </m:r>
          </m:sub>
        </m:sSub>
      </m:oMath>
      <w:r>
        <w:rPr>
          <w:szCs w:val="28"/>
          <w:lang w:val="kk-KZ"/>
        </w:rPr>
        <w:t xml:space="preserve"> </w:t>
      </w:r>
      <w:r w:rsidRPr="007061C8">
        <w:rPr>
          <w:color w:val="000000"/>
          <w:szCs w:val="28"/>
        </w:rPr>
        <w:t xml:space="preserve">саны </w:t>
      </w:r>
      <w:proofErr w:type="spellStart"/>
      <w:r w:rsidRPr="007061C8">
        <w:rPr>
          <w:color w:val="000000"/>
          <w:szCs w:val="28"/>
        </w:rPr>
        <w:t>есептеледі</w:t>
      </w:r>
      <w:proofErr w:type="spellEnd"/>
      <w:r w:rsidRPr="007061C8">
        <w:rPr>
          <w:color w:val="000000"/>
          <w:szCs w:val="28"/>
        </w:rPr>
        <w:t xml:space="preserve">. Терезе </w:t>
      </w:r>
      <w:proofErr w:type="spellStart"/>
      <w:r w:rsidRPr="007061C8">
        <w:rPr>
          <w:color w:val="000000"/>
          <w:szCs w:val="28"/>
        </w:rPr>
        <w:t>одан</w:t>
      </w:r>
      <w:proofErr w:type="spellEnd"/>
      <w:r w:rsidRPr="007061C8">
        <w:rPr>
          <w:color w:val="000000"/>
          <w:szCs w:val="28"/>
        </w:rPr>
        <w:t xml:space="preserve"> </w:t>
      </w:r>
      <w:proofErr w:type="spellStart"/>
      <w:r w:rsidRPr="007061C8">
        <w:rPr>
          <w:color w:val="000000"/>
          <w:szCs w:val="28"/>
        </w:rPr>
        <w:t>кейінгі</w:t>
      </w:r>
      <w:proofErr w:type="spellEnd"/>
      <w:r w:rsidRPr="007061C8">
        <w:rPr>
          <w:color w:val="000000"/>
          <w:szCs w:val="28"/>
        </w:rPr>
        <w:t xml:space="preserve"> </w:t>
      </w:r>
      <w:proofErr w:type="spellStart"/>
      <w:r w:rsidRPr="007061C8">
        <w:rPr>
          <w:color w:val="000000"/>
          <w:szCs w:val="28"/>
        </w:rPr>
        <w:t>өңдеуге</w:t>
      </w:r>
      <w:proofErr w:type="spellEnd"/>
      <w:r w:rsidRPr="007061C8">
        <w:rPr>
          <w:color w:val="000000"/>
          <w:szCs w:val="28"/>
        </w:rPr>
        <w:t xml:space="preserve"> тек </w:t>
      </w:r>
      <w:proofErr w:type="spellStart"/>
      <w:r w:rsidRPr="007061C8">
        <w:rPr>
          <w:color w:val="000000"/>
          <w:szCs w:val="28"/>
        </w:rPr>
        <w:t>мынадай</w:t>
      </w:r>
      <w:proofErr w:type="spellEnd"/>
      <w:r w:rsidRPr="007061C8">
        <w:rPr>
          <w:color w:val="000000"/>
          <w:szCs w:val="28"/>
        </w:rPr>
        <w:t xml:space="preserve"> </w:t>
      </w:r>
      <w:proofErr w:type="spellStart"/>
      <w:r w:rsidRPr="007061C8">
        <w:rPr>
          <w:color w:val="000000"/>
          <w:szCs w:val="28"/>
        </w:rPr>
        <w:t>шарт</w:t>
      </w:r>
      <w:proofErr w:type="spellEnd"/>
      <w:r w:rsidRPr="007061C8">
        <w:rPr>
          <w:color w:val="000000"/>
          <w:szCs w:val="28"/>
        </w:rPr>
        <w:t xml:space="preserve"> </w:t>
      </w:r>
      <w:proofErr w:type="spellStart"/>
      <w:r w:rsidRPr="007061C8">
        <w:rPr>
          <w:color w:val="000000"/>
          <w:szCs w:val="28"/>
        </w:rPr>
        <w:t>орындалған</w:t>
      </w:r>
      <w:proofErr w:type="spellEnd"/>
      <w:r w:rsidRPr="007061C8">
        <w:rPr>
          <w:color w:val="000000"/>
          <w:szCs w:val="28"/>
        </w:rPr>
        <w:t xml:space="preserve"> </w:t>
      </w:r>
      <w:proofErr w:type="spellStart"/>
      <w:r w:rsidRPr="007061C8">
        <w:rPr>
          <w:color w:val="000000"/>
          <w:szCs w:val="28"/>
        </w:rPr>
        <w:t>кезде</w:t>
      </w:r>
      <w:proofErr w:type="spellEnd"/>
      <w:r w:rsidRPr="007061C8">
        <w:rPr>
          <w:color w:val="000000"/>
          <w:szCs w:val="28"/>
        </w:rPr>
        <w:t xml:space="preserve"> </w:t>
      </w:r>
      <w:proofErr w:type="spellStart"/>
      <w:r w:rsidRPr="007061C8">
        <w:rPr>
          <w:color w:val="000000"/>
          <w:szCs w:val="28"/>
        </w:rPr>
        <w:t>ғана</w:t>
      </w:r>
      <w:proofErr w:type="spellEnd"/>
      <w:r w:rsidRPr="007061C8">
        <w:rPr>
          <w:color w:val="000000"/>
          <w:szCs w:val="28"/>
        </w:rPr>
        <w:t xml:space="preserve"> </w:t>
      </w:r>
      <w:proofErr w:type="spellStart"/>
      <w:r w:rsidRPr="007061C8">
        <w:rPr>
          <w:color w:val="000000"/>
          <w:szCs w:val="28"/>
        </w:rPr>
        <w:t>жіберіледі</w:t>
      </w:r>
      <w:proofErr w:type="spellEnd"/>
      <w:r w:rsidR="00BB32F6" w:rsidRPr="00780BAC">
        <w:rPr>
          <w:color w:val="000000"/>
          <w:szCs w:val="28"/>
        </w:rPr>
        <w:t>:</w:t>
      </w:r>
    </w:p>
    <w:p w14:paraId="5C84E403" w14:textId="77777777" w:rsidR="00392336" w:rsidRPr="00E1625E" w:rsidRDefault="00392336" w:rsidP="00392336">
      <w:pPr>
        <w:pStyle w:val="ad"/>
        <w:spacing w:before="0" w:beforeAutospacing="0" w:after="0" w:afterAutospacing="0"/>
        <w:jc w:val="left"/>
        <w:rPr>
          <w:color w:val="000000"/>
          <w:szCs w:val="28"/>
        </w:rPr>
      </w:pPr>
    </w:p>
    <w:p w14:paraId="53818CEB" w14:textId="77777777" w:rsidR="00392336" w:rsidRPr="00E1625E" w:rsidRDefault="00392336" w:rsidP="00392336">
      <w:pPr>
        <w:pStyle w:val="ad"/>
        <w:spacing w:before="0" w:beforeAutospacing="0" w:after="0" w:afterAutospacing="0"/>
        <w:jc w:val="left"/>
        <w:rPr>
          <w:color w:val="000000"/>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CD5915" w14:paraId="62D27EFE" w14:textId="77777777" w:rsidTr="00CD5915">
        <w:tc>
          <w:tcPr>
            <w:tcW w:w="3209" w:type="dxa"/>
          </w:tcPr>
          <w:p w14:paraId="3890ED6A" w14:textId="77777777" w:rsidR="00CD5915" w:rsidRDefault="00CD5915" w:rsidP="00CD5915">
            <w:pPr>
              <w:pStyle w:val="ad"/>
            </w:pPr>
          </w:p>
        </w:tc>
        <w:tc>
          <w:tcPr>
            <w:tcW w:w="3209" w:type="dxa"/>
          </w:tcPr>
          <w:p w14:paraId="2AF0C35E" w14:textId="6C6B40B1" w:rsidR="00CD5915" w:rsidRDefault="00000000" w:rsidP="00CD5915">
            <w:pPr>
              <w:pStyle w:val="ad"/>
            </w:pPr>
            <m:oMathPara>
              <m:oMath>
                <m:sSub>
                  <m:sSubPr>
                    <m:ctrlPr>
                      <w:rPr>
                        <w:rFonts w:ascii="Cambria Math" w:hAnsi="Cambria Math"/>
                      </w:rPr>
                    </m:ctrlPr>
                  </m:sSubPr>
                  <m:e>
                    <m:r>
                      <w:rPr>
                        <w:rFonts w:ascii="Cambria Math" w:hAnsi="Cambria Math"/>
                      </w:rPr>
                      <m:t>n</m:t>
                    </m:r>
                  </m:e>
                  <m:sub>
                    <m:r>
                      <m:rPr>
                        <m:nor/>
                      </m:rPr>
                      <m:t>valid</m:t>
                    </m:r>
                  </m:sub>
                </m:sSub>
                <m:r>
                  <w:rPr>
                    <w:rFonts w:ascii="Cambria Math" w:hAnsi="Cambria Math"/>
                  </w:rPr>
                  <m:t>≥0.9</m:t>
                </m:r>
                <m:r>
                  <m:rPr>
                    <m:nor/>
                  </m:rPr>
                  <m:t> </m:t>
                </m:r>
                <m:r>
                  <w:rPr>
                    <w:rFonts w:ascii="Cambria Math" w:hAnsi="Cambria Math"/>
                  </w:rPr>
                  <m:t>M</m:t>
                </m:r>
                <m:r>
                  <m:rPr>
                    <m:sty m:val="p"/>
                  </m:rPr>
                  <w:rPr>
                    <w:rFonts w:ascii="Cambria Math" w:hAnsi="Cambria Math"/>
                  </w:rPr>
                  <m:t>.</m:t>
                </m:r>
              </m:oMath>
            </m:oMathPara>
          </w:p>
        </w:tc>
        <w:tc>
          <w:tcPr>
            <w:tcW w:w="3210" w:type="dxa"/>
          </w:tcPr>
          <w:p w14:paraId="7183A80A" w14:textId="4F3B616E" w:rsidR="00CD5915" w:rsidRPr="00CD5915" w:rsidRDefault="00CD5915" w:rsidP="00CD5915">
            <w:pPr>
              <w:pStyle w:val="ad"/>
              <w:jc w:val="right"/>
              <w:rPr>
                <w:lang w:val="en-US"/>
              </w:rPr>
            </w:pPr>
            <w:r>
              <w:rPr>
                <w:lang w:val="en-US"/>
              </w:rPr>
              <w:t>(2.5)</w:t>
            </w:r>
          </w:p>
        </w:tc>
      </w:tr>
    </w:tbl>
    <w:p w14:paraId="3C317299" w14:textId="21EA1CF4" w:rsidR="00BB32F6" w:rsidRPr="00780BAC" w:rsidRDefault="00E40CFF" w:rsidP="00A6647D">
      <w:pPr>
        <w:pStyle w:val="ad"/>
        <w:rPr>
          <w:color w:val="000000"/>
          <w:szCs w:val="28"/>
        </w:rPr>
      </w:pPr>
      <w:proofErr w:type="spellStart"/>
      <w:r w:rsidRPr="00E40CFF">
        <w:rPr>
          <w:color w:val="000000"/>
          <w:szCs w:val="28"/>
        </w:rPr>
        <w:t>Кері</w:t>
      </w:r>
      <w:proofErr w:type="spellEnd"/>
      <w:r w:rsidRPr="00E40CFF">
        <w:rPr>
          <w:color w:val="000000"/>
          <w:szCs w:val="28"/>
        </w:rPr>
        <w:t xml:space="preserve"> </w:t>
      </w:r>
      <w:proofErr w:type="spellStart"/>
      <w:r w:rsidRPr="00E40CFF">
        <w:rPr>
          <w:color w:val="000000"/>
          <w:szCs w:val="28"/>
        </w:rPr>
        <w:t>жағдайда</w:t>
      </w:r>
      <w:proofErr w:type="spellEnd"/>
      <w:r w:rsidRPr="00E40CFF">
        <w:rPr>
          <w:color w:val="000000"/>
          <w:szCs w:val="28"/>
        </w:rPr>
        <w:t xml:space="preserve"> </w:t>
      </w:r>
      <w:proofErr w:type="spellStart"/>
      <w:r w:rsidRPr="00E40CFF">
        <w:rPr>
          <w:color w:val="000000"/>
          <w:szCs w:val="28"/>
        </w:rPr>
        <w:t>терезе</w:t>
      </w:r>
      <w:proofErr w:type="spellEnd"/>
      <w:r w:rsidRPr="00E40CFF">
        <w:rPr>
          <w:color w:val="000000"/>
          <w:szCs w:val="28"/>
        </w:rPr>
        <w:t xml:space="preserve"> </w:t>
      </w:r>
      <w:proofErr w:type="spellStart"/>
      <w:r w:rsidRPr="00E40CFF">
        <w:rPr>
          <w:color w:val="000000"/>
          <w:szCs w:val="28"/>
        </w:rPr>
        <w:t>белгілерді</w:t>
      </w:r>
      <w:proofErr w:type="spellEnd"/>
      <w:r w:rsidRPr="00E40CFF">
        <w:rPr>
          <w:color w:val="000000"/>
          <w:szCs w:val="28"/>
        </w:rPr>
        <w:t xml:space="preserve"> </w:t>
      </w:r>
      <w:proofErr w:type="spellStart"/>
      <w:r w:rsidRPr="00E40CFF">
        <w:rPr>
          <w:color w:val="000000"/>
          <w:szCs w:val="28"/>
        </w:rPr>
        <w:t>есептеу</w:t>
      </w:r>
      <w:proofErr w:type="spellEnd"/>
      <w:r w:rsidRPr="00E40CFF">
        <w:rPr>
          <w:color w:val="000000"/>
          <w:szCs w:val="28"/>
        </w:rPr>
        <w:t xml:space="preserve"> мен </w:t>
      </w:r>
      <w:proofErr w:type="spellStart"/>
      <w:r w:rsidRPr="00E40CFF">
        <w:rPr>
          <w:color w:val="000000"/>
          <w:szCs w:val="28"/>
        </w:rPr>
        <w:t>классификациядан</w:t>
      </w:r>
      <w:proofErr w:type="spellEnd"/>
      <w:r w:rsidRPr="00E40CFF">
        <w:rPr>
          <w:color w:val="000000"/>
          <w:szCs w:val="28"/>
        </w:rPr>
        <w:t xml:space="preserve"> </w:t>
      </w:r>
      <w:proofErr w:type="spellStart"/>
      <w:r w:rsidRPr="00E40CFF">
        <w:rPr>
          <w:color w:val="000000"/>
          <w:szCs w:val="28"/>
        </w:rPr>
        <w:t>алынып</w:t>
      </w:r>
      <w:proofErr w:type="spellEnd"/>
      <w:r w:rsidRPr="00E40CFF">
        <w:rPr>
          <w:color w:val="000000"/>
          <w:szCs w:val="28"/>
        </w:rPr>
        <w:t xml:space="preserve"> </w:t>
      </w:r>
      <w:proofErr w:type="spellStart"/>
      <w:r w:rsidRPr="00E40CFF">
        <w:rPr>
          <w:color w:val="000000"/>
          <w:szCs w:val="28"/>
        </w:rPr>
        <w:t>тасталады</w:t>
      </w:r>
      <w:proofErr w:type="spellEnd"/>
      <w:r w:rsidR="00BB32F6" w:rsidRPr="00780BAC">
        <w:rPr>
          <w:color w:val="000000"/>
          <w:szCs w:val="28"/>
        </w:rPr>
        <w:t>.</w:t>
      </w:r>
    </w:p>
    <w:p w14:paraId="0A8D63B0" w14:textId="008C6E27" w:rsidR="00771E72" w:rsidRPr="00780BAC" w:rsidRDefault="00E40CFF" w:rsidP="00A6647D">
      <w:pPr>
        <w:pStyle w:val="ad"/>
        <w:ind w:firstLine="708"/>
        <w:rPr>
          <w:color w:val="000000"/>
          <w:szCs w:val="28"/>
          <w:lang w:val="kk-KZ"/>
        </w:rPr>
      </w:pPr>
      <w:r w:rsidRPr="00E40CFF">
        <w:rPr>
          <w:color w:val="000000"/>
          <w:szCs w:val="28"/>
        </w:rPr>
        <w:lastRenderedPageBreak/>
        <w:t xml:space="preserve">1-қадамды </w:t>
      </w:r>
      <w:proofErr w:type="spellStart"/>
      <w:r w:rsidRPr="00E40CFF">
        <w:rPr>
          <w:color w:val="000000"/>
          <w:szCs w:val="28"/>
        </w:rPr>
        <w:t>орындау</w:t>
      </w:r>
      <w:proofErr w:type="spellEnd"/>
      <w:r w:rsidRPr="00E40CFF">
        <w:rPr>
          <w:color w:val="000000"/>
          <w:szCs w:val="28"/>
        </w:rPr>
        <w:t xml:space="preserve"> </w:t>
      </w:r>
      <w:proofErr w:type="spellStart"/>
      <w:r w:rsidRPr="00E40CFF">
        <w:rPr>
          <w:color w:val="000000"/>
          <w:szCs w:val="28"/>
        </w:rPr>
        <w:t>нәтижесінде</w:t>
      </w:r>
      <w:proofErr w:type="spellEnd"/>
      <w:r w:rsidRPr="00E40CFF">
        <w:rPr>
          <w:color w:val="000000"/>
          <w:szCs w:val="28"/>
        </w:rPr>
        <w:t xml:space="preserve"> </w:t>
      </w:r>
      <w:proofErr w:type="spellStart"/>
      <w:r w:rsidRPr="00E40CFF">
        <w:rPr>
          <w:color w:val="000000"/>
          <w:szCs w:val="28"/>
        </w:rPr>
        <w:t>терезелік</w:t>
      </w:r>
      <w:proofErr w:type="spellEnd"/>
      <w:r w:rsidRPr="00E40CFF">
        <w:rPr>
          <w:color w:val="000000"/>
          <w:szCs w:val="28"/>
        </w:rPr>
        <w:t xml:space="preserve"> (</w:t>
      </w:r>
      <w:proofErr w:type="spellStart"/>
      <w:r w:rsidRPr="00E40CFF">
        <w:rPr>
          <w:color w:val="000000"/>
          <w:szCs w:val="28"/>
        </w:rPr>
        <w:t>ағындық</w:t>
      </w:r>
      <w:proofErr w:type="spellEnd"/>
      <w:r w:rsidRPr="00E40CFF">
        <w:rPr>
          <w:color w:val="000000"/>
          <w:szCs w:val="28"/>
        </w:rPr>
        <w:t xml:space="preserve">) </w:t>
      </w:r>
      <w:proofErr w:type="spellStart"/>
      <w:r w:rsidRPr="00E40CFF">
        <w:rPr>
          <w:color w:val="000000"/>
          <w:szCs w:val="28"/>
        </w:rPr>
        <w:t>режимде</w:t>
      </w:r>
      <w:proofErr w:type="spellEnd"/>
      <w:r w:rsidRPr="00E40CFF">
        <w:rPr>
          <w:color w:val="000000"/>
          <w:szCs w:val="28"/>
        </w:rPr>
        <w:t xml:space="preserve"> </w:t>
      </w:r>
      <w:proofErr w:type="spellStart"/>
      <w:r w:rsidRPr="00E40CFF">
        <w:rPr>
          <w:color w:val="000000"/>
          <w:szCs w:val="28"/>
        </w:rPr>
        <w:t>айырымдық</w:t>
      </w:r>
      <w:proofErr w:type="spellEnd"/>
      <w:r w:rsidRPr="00E40CFF">
        <w:rPr>
          <w:color w:val="000000"/>
          <w:szCs w:val="28"/>
        </w:rPr>
        <w:t xml:space="preserve"> </w:t>
      </w:r>
      <w:proofErr w:type="spellStart"/>
      <w:r w:rsidRPr="00E40CFF">
        <w:rPr>
          <w:color w:val="000000"/>
          <w:szCs w:val="28"/>
        </w:rPr>
        <w:t>көріністер</w:t>
      </w:r>
      <w:proofErr w:type="spellEnd"/>
      <w:r w:rsidRPr="00E40CFF">
        <w:rPr>
          <w:color w:val="000000"/>
          <w:szCs w:val="28"/>
        </w:rPr>
        <w:t xml:space="preserve"> </w:t>
      </w:r>
      <w:proofErr w:type="spellStart"/>
      <w:r w:rsidRPr="00E40CFF">
        <w:rPr>
          <w:color w:val="000000"/>
          <w:szCs w:val="28"/>
        </w:rPr>
        <w:t>құруға</w:t>
      </w:r>
      <w:proofErr w:type="spellEnd"/>
      <w:r w:rsidRPr="00E40CFF">
        <w:rPr>
          <w:color w:val="000000"/>
          <w:szCs w:val="28"/>
        </w:rPr>
        <w:t xml:space="preserve"> </w:t>
      </w:r>
      <w:proofErr w:type="spellStart"/>
      <w:r w:rsidRPr="00E40CFF">
        <w:rPr>
          <w:color w:val="000000"/>
          <w:szCs w:val="28"/>
        </w:rPr>
        <w:t>және</w:t>
      </w:r>
      <w:proofErr w:type="spellEnd"/>
      <w:r w:rsidRPr="00E40CFF">
        <w:rPr>
          <w:color w:val="000000"/>
          <w:szCs w:val="28"/>
        </w:rPr>
        <w:t xml:space="preserve"> </w:t>
      </w:r>
      <w:proofErr w:type="spellStart"/>
      <w:r w:rsidRPr="00E40CFF">
        <w:rPr>
          <w:color w:val="000000"/>
          <w:szCs w:val="28"/>
        </w:rPr>
        <w:t>диагностикалық</w:t>
      </w:r>
      <w:proofErr w:type="spellEnd"/>
      <w:r w:rsidRPr="00E40CFF">
        <w:rPr>
          <w:color w:val="000000"/>
          <w:szCs w:val="28"/>
        </w:rPr>
        <w:t xml:space="preserve"> </w:t>
      </w:r>
      <w:proofErr w:type="spellStart"/>
      <w:r w:rsidRPr="00E40CFF">
        <w:rPr>
          <w:color w:val="000000"/>
          <w:szCs w:val="28"/>
        </w:rPr>
        <w:t>көрсеткіштерді</w:t>
      </w:r>
      <w:proofErr w:type="spellEnd"/>
      <w:r w:rsidRPr="00E40CFF">
        <w:rPr>
          <w:color w:val="000000"/>
          <w:szCs w:val="28"/>
        </w:rPr>
        <w:t xml:space="preserve"> </w:t>
      </w:r>
      <w:proofErr w:type="spellStart"/>
      <w:r w:rsidRPr="00E40CFF">
        <w:rPr>
          <w:color w:val="000000"/>
          <w:szCs w:val="28"/>
        </w:rPr>
        <w:t>есептеуге</w:t>
      </w:r>
      <w:proofErr w:type="spellEnd"/>
      <w:r w:rsidRPr="00E40CFF">
        <w:rPr>
          <w:color w:val="000000"/>
          <w:szCs w:val="28"/>
        </w:rPr>
        <w:t xml:space="preserve"> </w:t>
      </w:r>
      <w:proofErr w:type="spellStart"/>
      <w:r w:rsidRPr="00E40CFF">
        <w:rPr>
          <w:color w:val="000000"/>
          <w:szCs w:val="28"/>
        </w:rPr>
        <w:t>жарамды</w:t>
      </w:r>
      <w:proofErr w:type="spellEnd"/>
      <w:r w:rsidRPr="00E40CFF">
        <w:rPr>
          <w:color w:val="000000"/>
          <w:szCs w:val="28"/>
        </w:rPr>
        <w:t xml:space="preserve"> </w:t>
      </w:r>
      <w:proofErr w:type="spellStart"/>
      <w:r w:rsidRPr="00E40CFF">
        <w:rPr>
          <w:color w:val="000000"/>
          <w:szCs w:val="28"/>
        </w:rPr>
        <w:t>тазартылған</w:t>
      </w:r>
      <w:proofErr w:type="spellEnd"/>
      <w:r w:rsidRPr="00E40CFF">
        <w:rPr>
          <w:color w:val="000000"/>
          <w:szCs w:val="28"/>
        </w:rPr>
        <w:t xml:space="preserve"> RR-</w:t>
      </w:r>
      <w:proofErr w:type="spellStart"/>
      <w:r w:rsidRPr="00E40CFF">
        <w:rPr>
          <w:color w:val="000000"/>
          <w:szCs w:val="28"/>
        </w:rPr>
        <w:t>интервалограмма</w:t>
      </w:r>
      <w:proofErr w:type="spellEnd"/>
      <w:r w:rsidRPr="00E40CFF">
        <w:rPr>
          <w:color w:val="000000"/>
          <w:szCs w:val="28"/>
        </w:rPr>
        <w:t xml:space="preserve"> </w:t>
      </w:r>
      <w:proofErr w:type="spellStart"/>
      <w:r w:rsidRPr="00E40CFF">
        <w:rPr>
          <w:color w:val="000000"/>
          <w:szCs w:val="28"/>
        </w:rPr>
        <w:t>қалыптастырылады</w:t>
      </w:r>
      <w:proofErr w:type="spellEnd"/>
      <w:r w:rsidR="00BB32F6" w:rsidRPr="00780BAC">
        <w:rPr>
          <w:color w:val="000000"/>
          <w:szCs w:val="28"/>
        </w:rPr>
        <w:t>.</w:t>
      </w:r>
    </w:p>
    <w:p w14:paraId="61DF4EE3" w14:textId="2BB0B5F3" w:rsidR="005B469A" w:rsidRPr="00392336" w:rsidRDefault="00062C2A" w:rsidP="00392336">
      <w:pPr>
        <w:ind w:firstLine="0"/>
        <w:rPr>
          <w:i/>
          <w:iCs/>
          <w:lang w:val="kk-KZ"/>
        </w:rPr>
      </w:pPr>
      <w:bookmarkStart w:id="74" w:name="_Toc224816813"/>
      <w:r w:rsidRPr="00392336">
        <w:rPr>
          <w:i/>
          <w:iCs/>
          <w:lang w:val="kk-KZ"/>
        </w:rPr>
        <w:t xml:space="preserve">2-қадам. RR, </w:t>
      </w:r>
      <w:r w:rsidRPr="00392336">
        <w:rPr>
          <w:i/>
          <w:iCs/>
        </w:rPr>
        <w:t>Δ</w:t>
      </w:r>
      <w:r w:rsidRPr="00392336">
        <w:rPr>
          <w:i/>
          <w:iCs/>
          <w:lang w:val="kk-KZ"/>
        </w:rPr>
        <w:t xml:space="preserve">RR және </w:t>
      </w:r>
      <w:r w:rsidRPr="00392336">
        <w:rPr>
          <w:i/>
          <w:iCs/>
        </w:rPr>
        <w:t>Δ</w:t>
      </w:r>
      <w:r w:rsidRPr="00392336">
        <w:rPr>
          <w:i/>
          <w:iCs/>
          <w:lang w:val="kk-KZ"/>
        </w:rPr>
        <w:t>5RR көріністерін қалыптастыру</w:t>
      </w:r>
      <w:bookmarkEnd w:id="74"/>
    </w:p>
    <w:p w14:paraId="48D20FC6" w14:textId="7EF58F84" w:rsidR="00392336" w:rsidRPr="00392336" w:rsidRDefault="00814A31" w:rsidP="00645833">
      <w:pPr>
        <w:pStyle w:val="ad"/>
        <w:ind w:firstLine="708"/>
        <w:rPr>
          <w:color w:val="000000"/>
          <w:szCs w:val="28"/>
          <w:lang w:val="en-US"/>
        </w:rPr>
      </w:pPr>
      <w:r w:rsidRPr="00814A31">
        <w:rPr>
          <w:color w:val="000000"/>
          <w:szCs w:val="28"/>
          <w:lang w:val="kk-KZ"/>
        </w:rPr>
        <w:t xml:space="preserve">Жүрек ырғағының динамикалық өзгерістеріне талдаудың сезімталдығын арттыру үшін интервалограмманың бір және сол фрагменті әртүрлі уақыт масштабтарындағы өзгергіштікті бейнелейтін бірнеше өзара толықтырушы көріністерде қарастырылады. </w:t>
      </w:r>
      <w:r w:rsidRPr="00814A31">
        <w:rPr>
          <w:color w:val="000000"/>
          <w:szCs w:val="28"/>
        </w:rPr>
        <w:t xml:space="preserve">1-қадамды </w:t>
      </w:r>
      <w:proofErr w:type="spellStart"/>
      <w:r w:rsidRPr="00814A31">
        <w:rPr>
          <w:color w:val="000000"/>
          <w:szCs w:val="28"/>
        </w:rPr>
        <w:t>орындағаннан</w:t>
      </w:r>
      <w:proofErr w:type="spellEnd"/>
      <w:r w:rsidRPr="00814A31">
        <w:rPr>
          <w:color w:val="000000"/>
          <w:szCs w:val="28"/>
        </w:rPr>
        <w:t xml:space="preserve"> </w:t>
      </w:r>
      <w:proofErr w:type="spellStart"/>
      <w:r w:rsidRPr="00814A31">
        <w:rPr>
          <w:color w:val="000000"/>
          <w:szCs w:val="28"/>
        </w:rPr>
        <w:t>кейін</w:t>
      </w:r>
      <w:proofErr w:type="spellEnd"/>
      <w:r w:rsidRPr="00814A31">
        <w:rPr>
          <w:color w:val="000000"/>
          <w:szCs w:val="28"/>
        </w:rPr>
        <w:t xml:space="preserve"> </w:t>
      </w:r>
      <w:proofErr w:type="spellStart"/>
      <w:r w:rsidRPr="00814A31">
        <w:rPr>
          <w:color w:val="000000"/>
          <w:szCs w:val="28"/>
        </w:rPr>
        <w:t>тазартылған</w:t>
      </w:r>
      <w:proofErr w:type="spellEnd"/>
      <w:r w:rsidRPr="00814A31">
        <w:rPr>
          <w:color w:val="000000"/>
          <w:szCs w:val="28"/>
        </w:rPr>
        <w:t xml:space="preserve"> RR-</w:t>
      </w:r>
      <w:proofErr w:type="spellStart"/>
      <w:r w:rsidRPr="00814A31">
        <w:rPr>
          <w:color w:val="000000"/>
          <w:szCs w:val="28"/>
        </w:rPr>
        <w:t>интервалдар</w:t>
      </w:r>
      <w:proofErr w:type="spellEnd"/>
      <w:r w:rsidRPr="00814A31">
        <w:rPr>
          <w:color w:val="000000"/>
          <w:szCs w:val="28"/>
        </w:rPr>
        <w:t xml:space="preserve"> </w:t>
      </w:r>
      <w:proofErr w:type="spellStart"/>
      <w:r w:rsidRPr="00814A31">
        <w:rPr>
          <w:color w:val="000000"/>
          <w:szCs w:val="28"/>
        </w:rPr>
        <w:t>тізбегі</w:t>
      </w:r>
      <w:proofErr w:type="spellEnd"/>
      <w:r w:rsidRPr="00814A31">
        <w:rPr>
          <w:color w:val="000000"/>
          <w:szCs w:val="28"/>
        </w:rPr>
        <w:t xml:space="preserve"> </w:t>
      </w:r>
      <w:proofErr w:type="spellStart"/>
      <w:r w:rsidRPr="00814A31">
        <w:rPr>
          <w:color w:val="000000"/>
          <w:szCs w:val="28"/>
        </w:rPr>
        <w:t>алынды</w:t>
      </w:r>
      <w:proofErr w:type="spellEnd"/>
      <w:r w:rsidRPr="00814A31">
        <w:rPr>
          <w:color w:val="000000"/>
          <w:szCs w:val="28"/>
        </w:rPr>
        <w:t xml:space="preserve"> </w:t>
      </w:r>
      <w:proofErr w:type="spellStart"/>
      <w:r w:rsidRPr="00814A31">
        <w:rPr>
          <w:color w:val="000000"/>
          <w:szCs w:val="28"/>
        </w:rPr>
        <w:t>делік</w:t>
      </w:r>
      <w:proofErr w:type="spellEnd"/>
      <w:r w:rsidR="005B469A" w:rsidRPr="00780BAC">
        <w:rPr>
          <w:color w:val="000000"/>
          <w:szCs w:val="28"/>
        </w:rPr>
        <w:t>:</w:t>
      </w:r>
      <w:r w:rsidR="005B6FBF">
        <w:rPr>
          <w:color w:val="000000"/>
          <w:szCs w:val="28"/>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540"/>
        <w:gridCol w:w="2825"/>
      </w:tblGrid>
      <w:tr w:rsidR="005B6FBF" w14:paraId="626D409A" w14:textId="77777777" w:rsidTr="005B6FBF">
        <w:tc>
          <w:tcPr>
            <w:tcW w:w="2263" w:type="dxa"/>
          </w:tcPr>
          <w:p w14:paraId="29BCBD89" w14:textId="77777777" w:rsidR="005B6FBF" w:rsidRDefault="005B6FBF" w:rsidP="005B6FBF">
            <w:pPr>
              <w:pStyle w:val="ad"/>
            </w:pPr>
          </w:p>
        </w:tc>
        <w:tc>
          <w:tcPr>
            <w:tcW w:w="4540" w:type="dxa"/>
          </w:tcPr>
          <w:p w14:paraId="48BFFD6C" w14:textId="74087600" w:rsidR="005B6FBF" w:rsidRDefault="00241627" w:rsidP="005B6FBF">
            <w:pPr>
              <w:pStyle w:val="ad"/>
            </w:pPr>
            <m:oMathPara>
              <m:oMath>
                <m:r>
                  <m:rPr>
                    <m:sty m:val="p"/>
                  </m:rPr>
                  <w:rPr>
                    <w:rFonts w:ascii="Cambria Math" w:hAnsi="Cambria Math"/>
                  </w:rPr>
                  <m:t>RR</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N</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m:rPr>
                    <m:nor/>
                  </m:rPr>
                  <w:rPr>
                    <w:rFonts w:ascii="Cambria Math"/>
                  </w:rPr>
                  <m:t xml:space="preserve"> </m:t>
                </m:r>
                <m:r>
                  <m:rPr>
                    <m:nor/>
                  </m:rPr>
                  <m:t> </m:t>
                </m:r>
                <m:r>
                  <w:rPr>
                    <w:rFonts w:ascii="Cambria Math" w:hAnsi="Cambria Math"/>
                  </w:rPr>
                  <m:t>[</m:t>
                </m:r>
                <m:r>
                  <m:rPr>
                    <m:nor/>
                  </m:rPr>
                  <m:t>мс</m:t>
                </m:r>
                <m:r>
                  <w:rPr>
                    <w:rFonts w:ascii="Cambria Math" w:hAnsi="Cambria Math"/>
                  </w:rPr>
                  <m:t>],</m:t>
                </m:r>
              </m:oMath>
            </m:oMathPara>
          </w:p>
        </w:tc>
        <w:tc>
          <w:tcPr>
            <w:tcW w:w="2825" w:type="dxa"/>
          </w:tcPr>
          <w:p w14:paraId="0869EB1C" w14:textId="37299332" w:rsidR="005B6FBF" w:rsidRPr="005B6FBF" w:rsidRDefault="005B6FBF" w:rsidP="005B6FBF">
            <w:pPr>
              <w:pStyle w:val="ad"/>
              <w:jc w:val="right"/>
              <w:rPr>
                <w:lang w:val="en-US"/>
              </w:rPr>
            </w:pPr>
            <w:r>
              <w:rPr>
                <w:lang w:val="en-US"/>
              </w:rPr>
              <w:t>(2.6)</w:t>
            </w:r>
          </w:p>
        </w:tc>
      </w:tr>
      <w:tr w:rsidR="00392336" w14:paraId="7877DD5B" w14:textId="77777777" w:rsidTr="005B6FBF">
        <w:tc>
          <w:tcPr>
            <w:tcW w:w="2263" w:type="dxa"/>
          </w:tcPr>
          <w:p w14:paraId="301F4676" w14:textId="77777777" w:rsidR="00392336" w:rsidRDefault="00392336" w:rsidP="005B6FBF">
            <w:pPr>
              <w:pStyle w:val="ad"/>
            </w:pPr>
          </w:p>
        </w:tc>
        <w:tc>
          <w:tcPr>
            <w:tcW w:w="4540" w:type="dxa"/>
          </w:tcPr>
          <w:p w14:paraId="3ADEEEEA" w14:textId="77777777" w:rsidR="00392336" w:rsidRDefault="00392336" w:rsidP="005B6FBF">
            <w:pPr>
              <w:pStyle w:val="ad"/>
            </w:pPr>
          </w:p>
        </w:tc>
        <w:tc>
          <w:tcPr>
            <w:tcW w:w="2825" w:type="dxa"/>
          </w:tcPr>
          <w:p w14:paraId="15805CE1" w14:textId="77777777" w:rsidR="00392336" w:rsidRDefault="00392336" w:rsidP="005B6FBF">
            <w:pPr>
              <w:pStyle w:val="ad"/>
              <w:jc w:val="right"/>
              <w:rPr>
                <w:lang w:val="en-US"/>
              </w:rPr>
            </w:pPr>
          </w:p>
        </w:tc>
      </w:tr>
    </w:tbl>
    <w:p w14:paraId="631EFE7A" w14:textId="3DB3FE50" w:rsidR="005B469A" w:rsidRPr="00780BAC" w:rsidRDefault="00814A31" w:rsidP="00645833">
      <w:pPr>
        <w:pStyle w:val="ad"/>
        <w:rPr>
          <w:color w:val="000000"/>
          <w:szCs w:val="28"/>
        </w:rPr>
      </w:pPr>
      <w:proofErr w:type="spellStart"/>
      <w:r w:rsidRPr="00814A31">
        <w:rPr>
          <w:color w:val="000000"/>
          <w:szCs w:val="28"/>
        </w:rPr>
        <w:t>Мұнда</w:t>
      </w:r>
      <w:proofErr w:type="spellEnd"/>
      <w:r>
        <w:rPr>
          <w:color w:val="000000"/>
          <w:szCs w:val="28"/>
          <w:lang w:val="kk-KZ"/>
        </w:rPr>
        <w:t xml:space="preserve"> </w:t>
      </w:r>
      <m:oMath>
        <m:r>
          <w:rPr>
            <w:rFonts w:ascii="Cambria Math" w:hAnsi="Cambria Math"/>
            <w:szCs w:val="28"/>
          </w:rPr>
          <m:t>N</m:t>
        </m:r>
      </m:oMath>
      <w:r w:rsidR="004F5FD6">
        <w:rPr>
          <w:rStyle w:val="apple-converted-space"/>
          <w:color w:val="000000"/>
          <w:szCs w:val="28"/>
        </w:rPr>
        <w:t xml:space="preserve"> </w:t>
      </w:r>
      <w:r w:rsidR="005B469A" w:rsidRPr="00780BAC">
        <w:rPr>
          <w:color w:val="000000"/>
          <w:szCs w:val="28"/>
        </w:rPr>
        <w:t>—</w:t>
      </w:r>
      <w:r w:rsidR="004F5FD6">
        <w:rPr>
          <w:color w:val="000000"/>
          <w:szCs w:val="28"/>
        </w:rPr>
        <w:t xml:space="preserve"> </w:t>
      </w:r>
      <w:proofErr w:type="spellStart"/>
      <w:r w:rsidRPr="00814A31">
        <w:rPr>
          <w:color w:val="000000"/>
          <w:szCs w:val="28"/>
        </w:rPr>
        <w:t>талданатын</w:t>
      </w:r>
      <w:proofErr w:type="spellEnd"/>
      <w:r w:rsidRPr="00814A31">
        <w:rPr>
          <w:color w:val="000000"/>
          <w:szCs w:val="28"/>
        </w:rPr>
        <w:t xml:space="preserve"> </w:t>
      </w:r>
      <w:proofErr w:type="spellStart"/>
      <w:r w:rsidRPr="00814A31">
        <w:rPr>
          <w:color w:val="000000"/>
          <w:szCs w:val="28"/>
        </w:rPr>
        <w:t>фрагменттегі</w:t>
      </w:r>
      <w:proofErr w:type="spellEnd"/>
      <w:r w:rsidRPr="00814A31">
        <w:rPr>
          <w:color w:val="000000"/>
          <w:szCs w:val="28"/>
        </w:rPr>
        <w:t xml:space="preserve"> RR-</w:t>
      </w:r>
      <w:proofErr w:type="spellStart"/>
      <w:r w:rsidRPr="00814A31">
        <w:rPr>
          <w:color w:val="000000"/>
          <w:szCs w:val="28"/>
        </w:rPr>
        <w:t>интервалдарының</w:t>
      </w:r>
      <w:proofErr w:type="spellEnd"/>
      <w:r w:rsidRPr="00814A31">
        <w:rPr>
          <w:color w:val="000000"/>
          <w:szCs w:val="28"/>
        </w:rPr>
        <w:t xml:space="preserve"> саны</w:t>
      </w:r>
      <w:r w:rsidR="005B469A" w:rsidRPr="00780BAC">
        <w:rPr>
          <w:color w:val="000000"/>
          <w:szCs w:val="28"/>
        </w:rPr>
        <w:t>.</w:t>
      </w:r>
    </w:p>
    <w:p w14:paraId="37156D2E" w14:textId="04EE8EC1" w:rsidR="005B469A" w:rsidRPr="00E1625E" w:rsidRDefault="005B469A" w:rsidP="00392336">
      <w:pPr>
        <w:pStyle w:val="4"/>
        <w:rPr>
          <w:rFonts w:cs="Times New Roman"/>
          <w:color w:val="000000"/>
          <w:szCs w:val="28"/>
        </w:rPr>
      </w:pPr>
      <w:r w:rsidRPr="00780BAC">
        <w:rPr>
          <w:rStyle w:val="ae"/>
          <w:rFonts w:cs="Times New Roman"/>
          <w:b w:val="0"/>
          <w:bCs w:val="0"/>
          <w:color w:val="000000"/>
          <w:szCs w:val="28"/>
        </w:rPr>
        <w:t>1)</w:t>
      </w:r>
      <w:r w:rsidR="004F5FD6">
        <w:rPr>
          <w:rStyle w:val="ae"/>
          <w:rFonts w:cs="Times New Roman"/>
          <w:b w:val="0"/>
          <w:bCs w:val="0"/>
          <w:color w:val="000000"/>
          <w:szCs w:val="28"/>
        </w:rPr>
        <w:t xml:space="preserve"> </w:t>
      </w:r>
      <w:r w:rsidR="00814A31" w:rsidRPr="00814A31">
        <w:rPr>
          <w:rFonts w:cs="Times New Roman"/>
          <w:color w:val="000000"/>
          <w:szCs w:val="28"/>
        </w:rPr>
        <w:t xml:space="preserve">RR </w:t>
      </w:r>
      <w:proofErr w:type="spellStart"/>
      <w:r w:rsidR="00814A31" w:rsidRPr="00814A31">
        <w:rPr>
          <w:rFonts w:cs="Times New Roman"/>
          <w:color w:val="000000"/>
          <w:szCs w:val="28"/>
        </w:rPr>
        <w:t>базалық</w:t>
      </w:r>
      <w:proofErr w:type="spellEnd"/>
      <w:r w:rsidR="00814A31" w:rsidRPr="00814A31">
        <w:rPr>
          <w:rFonts w:cs="Times New Roman"/>
          <w:color w:val="000000"/>
          <w:szCs w:val="28"/>
        </w:rPr>
        <w:t xml:space="preserve"> </w:t>
      </w:r>
      <w:proofErr w:type="spellStart"/>
      <w:r w:rsidR="00814A31" w:rsidRPr="00814A31">
        <w:rPr>
          <w:rFonts w:cs="Times New Roman"/>
          <w:color w:val="000000"/>
          <w:szCs w:val="28"/>
        </w:rPr>
        <w:t>көрінісі</w:t>
      </w:r>
      <w:proofErr w:type="spellEnd"/>
      <w:r w:rsidR="00392336" w:rsidRPr="00E1625E">
        <w:rPr>
          <w:rFonts w:cs="Times New Roman"/>
          <w:color w:val="000000"/>
          <w:szCs w:val="28"/>
        </w:rPr>
        <w:t xml:space="preserve"> </w:t>
      </w:r>
    </w:p>
    <w:p w14:paraId="5D670D17" w14:textId="2D8FBD08" w:rsidR="00392336" w:rsidRPr="00E1625E" w:rsidRDefault="00814A31" w:rsidP="00392336">
      <w:pPr>
        <w:pStyle w:val="ad"/>
        <w:ind w:firstLine="0"/>
        <w:rPr>
          <w:color w:val="000000"/>
          <w:szCs w:val="28"/>
        </w:rPr>
      </w:pPr>
      <w:proofErr w:type="spellStart"/>
      <w:r w:rsidRPr="00814A31">
        <w:rPr>
          <w:color w:val="000000"/>
          <w:szCs w:val="28"/>
        </w:rPr>
        <w:t>Базалық</w:t>
      </w:r>
      <w:proofErr w:type="spellEnd"/>
      <w:r w:rsidRPr="00814A31">
        <w:rPr>
          <w:color w:val="000000"/>
          <w:szCs w:val="28"/>
        </w:rPr>
        <w:t xml:space="preserve"> </w:t>
      </w:r>
      <w:proofErr w:type="spellStart"/>
      <w:r w:rsidRPr="00814A31">
        <w:rPr>
          <w:color w:val="000000"/>
          <w:szCs w:val="28"/>
        </w:rPr>
        <w:t>көрініс</w:t>
      </w:r>
      <w:proofErr w:type="spellEnd"/>
      <w:r w:rsidRPr="00814A31">
        <w:rPr>
          <w:color w:val="000000"/>
          <w:szCs w:val="28"/>
        </w:rPr>
        <w:t xml:space="preserve"> </w:t>
      </w:r>
      <w:proofErr w:type="spellStart"/>
      <w:r w:rsidRPr="00814A31">
        <w:rPr>
          <w:color w:val="000000"/>
          <w:szCs w:val="28"/>
        </w:rPr>
        <w:t>бастапқы</w:t>
      </w:r>
      <w:proofErr w:type="spellEnd"/>
      <w:r w:rsidRPr="00814A31">
        <w:rPr>
          <w:color w:val="000000"/>
          <w:szCs w:val="28"/>
        </w:rPr>
        <w:t xml:space="preserve"> </w:t>
      </w:r>
      <w:proofErr w:type="spellStart"/>
      <w:r w:rsidRPr="00814A31">
        <w:rPr>
          <w:color w:val="000000"/>
          <w:szCs w:val="28"/>
        </w:rPr>
        <w:t>интервалограммаға</w:t>
      </w:r>
      <w:proofErr w:type="spellEnd"/>
      <w:r w:rsidRPr="00814A31">
        <w:rPr>
          <w:color w:val="000000"/>
          <w:szCs w:val="28"/>
        </w:rPr>
        <w:t xml:space="preserve"> </w:t>
      </w:r>
      <w:proofErr w:type="spellStart"/>
      <w:r w:rsidRPr="00814A31">
        <w:rPr>
          <w:color w:val="000000"/>
          <w:szCs w:val="28"/>
        </w:rPr>
        <w:t>сәйкес</w:t>
      </w:r>
      <w:proofErr w:type="spellEnd"/>
      <w:r w:rsidRPr="00814A31">
        <w:rPr>
          <w:color w:val="000000"/>
          <w:szCs w:val="28"/>
        </w:rPr>
        <w:t xml:space="preserve"> </w:t>
      </w:r>
      <w:proofErr w:type="spellStart"/>
      <w:r w:rsidRPr="00814A31">
        <w:rPr>
          <w:color w:val="000000"/>
          <w:szCs w:val="28"/>
        </w:rPr>
        <w:t>келеді</w:t>
      </w:r>
      <w:proofErr w:type="spellEnd"/>
      <w:r w:rsidRPr="00814A31">
        <w:rPr>
          <w:color w:val="000000"/>
          <w:szCs w:val="28"/>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41627" w14:paraId="72411E5A" w14:textId="77777777" w:rsidTr="00241627">
        <w:tc>
          <w:tcPr>
            <w:tcW w:w="3209" w:type="dxa"/>
          </w:tcPr>
          <w:p w14:paraId="0C06EC56" w14:textId="77777777" w:rsidR="00241627" w:rsidRDefault="00241627" w:rsidP="006B5DF1">
            <w:pPr>
              <w:pStyle w:val="ad"/>
            </w:pPr>
          </w:p>
        </w:tc>
        <w:tc>
          <w:tcPr>
            <w:tcW w:w="3209" w:type="dxa"/>
          </w:tcPr>
          <w:p w14:paraId="00A549CE" w14:textId="3ECDE508" w:rsidR="00241627" w:rsidRPr="00241627" w:rsidRDefault="00241627" w:rsidP="006B5DF1">
            <w:pPr>
              <w:pStyle w:val="ad"/>
            </w:pPr>
            <m:oMathPara>
              <m:oMathParaPr>
                <m:jc m:val="center"/>
              </m:oMathParaPr>
              <m:oMath>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,i=1,…,N</m:t>
                </m:r>
                <m:r>
                  <m:rPr>
                    <m:sty m:val="p"/>
                  </m:rPr>
                  <w:rPr>
                    <w:rFonts w:ascii="Cambria Math" w:hAnsi="Cambria Math"/>
                  </w:rPr>
                  <m:t>.</m:t>
                </m:r>
              </m:oMath>
            </m:oMathPara>
          </w:p>
        </w:tc>
        <w:tc>
          <w:tcPr>
            <w:tcW w:w="3210" w:type="dxa"/>
          </w:tcPr>
          <w:p w14:paraId="600D1DE7" w14:textId="2B9670B8" w:rsidR="00241627" w:rsidRPr="00241627" w:rsidRDefault="00241627" w:rsidP="00241627">
            <w:pPr>
              <w:pStyle w:val="ad"/>
              <w:jc w:val="right"/>
              <w:rPr>
                <w:lang w:val="en-US"/>
              </w:rPr>
            </w:pPr>
            <w:r>
              <w:rPr>
                <w:lang w:val="en-US"/>
              </w:rPr>
              <w:t>(2.7)</w:t>
            </w:r>
          </w:p>
        </w:tc>
      </w:tr>
      <w:tr w:rsidR="00392336" w14:paraId="0C6F9185" w14:textId="77777777" w:rsidTr="00241627">
        <w:tc>
          <w:tcPr>
            <w:tcW w:w="3209" w:type="dxa"/>
          </w:tcPr>
          <w:p w14:paraId="5E9C4948" w14:textId="77777777" w:rsidR="00392336" w:rsidRDefault="00392336" w:rsidP="006B5DF1">
            <w:pPr>
              <w:pStyle w:val="ad"/>
            </w:pPr>
          </w:p>
        </w:tc>
        <w:tc>
          <w:tcPr>
            <w:tcW w:w="3209" w:type="dxa"/>
          </w:tcPr>
          <w:p w14:paraId="2CB4319D" w14:textId="77777777" w:rsidR="00392336" w:rsidRDefault="00392336" w:rsidP="006B5DF1">
            <w:pPr>
              <w:pStyle w:val="ad"/>
            </w:pPr>
          </w:p>
        </w:tc>
        <w:tc>
          <w:tcPr>
            <w:tcW w:w="3210" w:type="dxa"/>
          </w:tcPr>
          <w:p w14:paraId="17E02170" w14:textId="77777777" w:rsidR="00392336" w:rsidRDefault="00392336" w:rsidP="00241627">
            <w:pPr>
              <w:pStyle w:val="ad"/>
              <w:jc w:val="right"/>
              <w:rPr>
                <w:lang w:val="en-US"/>
              </w:rPr>
            </w:pPr>
          </w:p>
        </w:tc>
      </w:tr>
    </w:tbl>
    <w:p w14:paraId="45BC49FC" w14:textId="2A9C744B" w:rsidR="005B469A" w:rsidRPr="00780BAC" w:rsidRDefault="00C26006" w:rsidP="00645833">
      <w:pPr>
        <w:pStyle w:val="ad"/>
        <w:rPr>
          <w:color w:val="000000"/>
          <w:szCs w:val="28"/>
        </w:rPr>
      </w:pPr>
      <w:proofErr w:type="spellStart"/>
      <w:r w:rsidRPr="00C26006">
        <w:rPr>
          <w:color w:val="000000"/>
          <w:szCs w:val="28"/>
        </w:rPr>
        <w:t>Бұл</w:t>
      </w:r>
      <w:proofErr w:type="spellEnd"/>
      <w:r w:rsidRPr="00C26006">
        <w:rPr>
          <w:color w:val="000000"/>
          <w:szCs w:val="28"/>
        </w:rPr>
        <w:t xml:space="preserve"> </w:t>
      </w:r>
      <w:proofErr w:type="spellStart"/>
      <w:r w:rsidRPr="00C26006">
        <w:rPr>
          <w:color w:val="000000"/>
          <w:szCs w:val="28"/>
        </w:rPr>
        <w:t>көрініс</w:t>
      </w:r>
      <w:proofErr w:type="spellEnd"/>
      <w:r w:rsidRPr="00C26006">
        <w:rPr>
          <w:color w:val="000000"/>
          <w:szCs w:val="28"/>
        </w:rPr>
        <w:t xml:space="preserve"> </w:t>
      </w:r>
      <w:proofErr w:type="spellStart"/>
      <w:r w:rsidRPr="00C26006">
        <w:rPr>
          <w:color w:val="000000"/>
          <w:szCs w:val="28"/>
        </w:rPr>
        <w:t>интервалдар</w:t>
      </w:r>
      <w:proofErr w:type="spellEnd"/>
      <w:r w:rsidRPr="00C26006">
        <w:rPr>
          <w:color w:val="000000"/>
          <w:szCs w:val="28"/>
        </w:rPr>
        <w:t xml:space="preserve"> </w:t>
      </w:r>
      <w:proofErr w:type="spellStart"/>
      <w:r w:rsidRPr="00C26006">
        <w:rPr>
          <w:color w:val="000000"/>
          <w:szCs w:val="28"/>
        </w:rPr>
        <w:t>деңгейінің</w:t>
      </w:r>
      <w:proofErr w:type="spellEnd"/>
      <w:r w:rsidRPr="00C26006">
        <w:rPr>
          <w:color w:val="000000"/>
          <w:szCs w:val="28"/>
        </w:rPr>
        <w:t xml:space="preserve"> (</w:t>
      </w:r>
      <w:proofErr w:type="spellStart"/>
      <w:r w:rsidRPr="00C26006">
        <w:rPr>
          <w:color w:val="000000"/>
          <w:szCs w:val="28"/>
        </w:rPr>
        <w:t>және</w:t>
      </w:r>
      <w:proofErr w:type="spellEnd"/>
      <w:r w:rsidRPr="00C26006">
        <w:rPr>
          <w:color w:val="000000"/>
          <w:szCs w:val="28"/>
        </w:rPr>
        <w:t xml:space="preserve"> </w:t>
      </w:r>
      <w:proofErr w:type="spellStart"/>
      <w:r w:rsidRPr="00C26006">
        <w:rPr>
          <w:color w:val="000000"/>
          <w:szCs w:val="28"/>
        </w:rPr>
        <w:t>тиісінше</w:t>
      </w:r>
      <w:proofErr w:type="spellEnd"/>
      <w:r w:rsidRPr="00C26006">
        <w:rPr>
          <w:color w:val="000000"/>
          <w:szCs w:val="28"/>
        </w:rPr>
        <w:t xml:space="preserve"> ЖСЖ </w:t>
      </w:r>
      <w:proofErr w:type="spellStart"/>
      <w:r w:rsidRPr="00C26006">
        <w:rPr>
          <w:color w:val="000000"/>
          <w:szCs w:val="28"/>
        </w:rPr>
        <w:t>деңгейінің</w:t>
      </w:r>
      <w:proofErr w:type="spellEnd"/>
      <w:r w:rsidRPr="00C26006">
        <w:rPr>
          <w:color w:val="000000"/>
          <w:szCs w:val="28"/>
        </w:rPr>
        <w:t xml:space="preserve">) </w:t>
      </w:r>
      <w:proofErr w:type="spellStart"/>
      <w:r w:rsidRPr="00C26006">
        <w:rPr>
          <w:color w:val="000000"/>
          <w:szCs w:val="28"/>
        </w:rPr>
        <w:t>жалпы</w:t>
      </w:r>
      <w:proofErr w:type="spellEnd"/>
      <w:r w:rsidRPr="00C26006">
        <w:rPr>
          <w:color w:val="000000"/>
          <w:szCs w:val="28"/>
        </w:rPr>
        <w:t xml:space="preserve"> </w:t>
      </w:r>
      <w:proofErr w:type="spellStart"/>
      <w:r w:rsidRPr="00C26006">
        <w:rPr>
          <w:color w:val="000000"/>
          <w:szCs w:val="28"/>
        </w:rPr>
        <w:t>контекстін</w:t>
      </w:r>
      <w:proofErr w:type="spellEnd"/>
      <w:r w:rsidRPr="00C26006">
        <w:rPr>
          <w:color w:val="000000"/>
          <w:szCs w:val="28"/>
        </w:rPr>
        <w:t xml:space="preserve"> </w:t>
      </w:r>
      <w:proofErr w:type="spellStart"/>
      <w:r w:rsidRPr="00C26006">
        <w:rPr>
          <w:color w:val="000000"/>
          <w:szCs w:val="28"/>
        </w:rPr>
        <w:t>сақтайды</w:t>
      </w:r>
      <w:proofErr w:type="spellEnd"/>
      <w:r w:rsidRPr="00C26006">
        <w:rPr>
          <w:color w:val="000000"/>
          <w:szCs w:val="28"/>
        </w:rPr>
        <w:t xml:space="preserve"> </w:t>
      </w:r>
      <w:proofErr w:type="spellStart"/>
      <w:r w:rsidRPr="00C26006">
        <w:rPr>
          <w:color w:val="000000"/>
          <w:szCs w:val="28"/>
        </w:rPr>
        <w:t>және</w:t>
      </w:r>
      <w:proofErr w:type="spellEnd"/>
      <w:r w:rsidRPr="00C26006">
        <w:rPr>
          <w:color w:val="000000"/>
          <w:szCs w:val="28"/>
        </w:rPr>
        <w:t xml:space="preserve"> </w:t>
      </w:r>
      <w:proofErr w:type="spellStart"/>
      <w:r w:rsidRPr="00C26006">
        <w:rPr>
          <w:color w:val="000000"/>
          <w:szCs w:val="28"/>
        </w:rPr>
        <w:t>ырғақтың</w:t>
      </w:r>
      <w:proofErr w:type="spellEnd"/>
      <w:r w:rsidRPr="00C26006">
        <w:rPr>
          <w:color w:val="000000"/>
          <w:szCs w:val="28"/>
        </w:rPr>
        <w:t xml:space="preserve"> </w:t>
      </w:r>
      <w:proofErr w:type="spellStart"/>
      <w:r w:rsidRPr="00C26006">
        <w:rPr>
          <w:color w:val="000000"/>
          <w:szCs w:val="28"/>
        </w:rPr>
        <w:t>баяу</w:t>
      </w:r>
      <w:proofErr w:type="spellEnd"/>
      <w:r w:rsidRPr="00C26006">
        <w:rPr>
          <w:color w:val="000000"/>
          <w:szCs w:val="28"/>
        </w:rPr>
        <w:t xml:space="preserve"> </w:t>
      </w:r>
      <w:proofErr w:type="spellStart"/>
      <w:r w:rsidRPr="00C26006">
        <w:rPr>
          <w:color w:val="000000"/>
          <w:szCs w:val="28"/>
        </w:rPr>
        <w:t>өзгерістерін</w:t>
      </w:r>
      <w:proofErr w:type="spellEnd"/>
      <w:r w:rsidRPr="00C26006">
        <w:rPr>
          <w:color w:val="000000"/>
          <w:szCs w:val="28"/>
        </w:rPr>
        <w:t xml:space="preserve"> </w:t>
      </w:r>
      <w:proofErr w:type="spellStart"/>
      <w:r w:rsidRPr="00C26006">
        <w:rPr>
          <w:color w:val="000000"/>
          <w:szCs w:val="28"/>
        </w:rPr>
        <w:t>бейнелейді</w:t>
      </w:r>
      <w:proofErr w:type="spellEnd"/>
      <w:r w:rsidR="005B469A" w:rsidRPr="00780BAC">
        <w:rPr>
          <w:color w:val="000000"/>
          <w:szCs w:val="28"/>
        </w:rPr>
        <w:t>.</w:t>
      </w:r>
    </w:p>
    <w:p w14:paraId="636F34E4" w14:textId="17669949" w:rsidR="005B469A" w:rsidRPr="000F14FE" w:rsidRDefault="005B469A" w:rsidP="00A6647D">
      <w:pPr>
        <w:pStyle w:val="4"/>
        <w:rPr>
          <w:rFonts w:cs="Times New Roman"/>
          <w:color w:val="000000"/>
          <w:szCs w:val="28"/>
          <w:lang w:val="en-US"/>
        </w:rPr>
      </w:pPr>
      <w:r w:rsidRPr="000F14FE">
        <w:rPr>
          <w:rStyle w:val="ae"/>
          <w:rFonts w:cs="Times New Roman"/>
          <w:b w:val="0"/>
          <w:bCs w:val="0"/>
          <w:color w:val="000000"/>
          <w:szCs w:val="28"/>
          <w:lang w:val="en-US"/>
        </w:rPr>
        <w:t>2)</w:t>
      </w:r>
      <w:r w:rsidR="004F5FD6" w:rsidRPr="000F14FE">
        <w:rPr>
          <w:rStyle w:val="ae"/>
          <w:rFonts w:cs="Times New Roman"/>
          <w:b w:val="0"/>
          <w:bCs w:val="0"/>
          <w:color w:val="000000"/>
          <w:szCs w:val="28"/>
          <w:lang w:val="en-US"/>
        </w:rPr>
        <w:t xml:space="preserve"> </w:t>
      </w:r>
      <w:r w:rsidR="000F14FE" w:rsidRPr="000F14FE">
        <w:rPr>
          <w:rFonts w:cs="Times New Roman"/>
          <w:color w:val="000000"/>
          <w:szCs w:val="28"/>
        </w:rPr>
        <w:t>Δ</w:t>
      </w:r>
      <w:r w:rsidR="000F14FE" w:rsidRPr="000F14FE">
        <w:rPr>
          <w:rFonts w:cs="Times New Roman"/>
          <w:color w:val="000000"/>
          <w:szCs w:val="28"/>
          <w:lang w:val="en-US"/>
        </w:rPr>
        <w:t xml:space="preserve">RR </w:t>
      </w:r>
      <w:proofErr w:type="spellStart"/>
      <w:r w:rsidR="000F14FE" w:rsidRPr="000F14FE">
        <w:rPr>
          <w:rFonts w:cs="Times New Roman"/>
          <w:color w:val="000000"/>
          <w:szCs w:val="28"/>
        </w:rPr>
        <w:t>айырымдық</w:t>
      </w:r>
      <w:proofErr w:type="spellEnd"/>
      <w:r w:rsidR="000F14FE" w:rsidRPr="000F14FE">
        <w:rPr>
          <w:rFonts w:cs="Times New Roman"/>
          <w:color w:val="000000"/>
          <w:szCs w:val="28"/>
          <w:lang w:val="en-US"/>
        </w:rPr>
        <w:t xml:space="preserve"> </w:t>
      </w:r>
      <w:proofErr w:type="spellStart"/>
      <w:r w:rsidR="000F14FE" w:rsidRPr="000F14FE">
        <w:rPr>
          <w:rFonts w:cs="Times New Roman"/>
          <w:color w:val="000000"/>
          <w:szCs w:val="28"/>
        </w:rPr>
        <w:t>көрінісі</w:t>
      </w:r>
      <w:proofErr w:type="spellEnd"/>
      <w:r w:rsidR="000F14FE" w:rsidRPr="000F14FE">
        <w:rPr>
          <w:rFonts w:cs="Times New Roman"/>
          <w:color w:val="000000"/>
          <w:szCs w:val="28"/>
          <w:lang w:val="en-US"/>
        </w:rPr>
        <w:t xml:space="preserve"> (beat-to-beat)</w:t>
      </w:r>
    </w:p>
    <w:p w14:paraId="1D891F51" w14:textId="64B4133C" w:rsidR="00392336" w:rsidRPr="00682316" w:rsidRDefault="00682316" w:rsidP="00645833">
      <w:pPr>
        <w:pStyle w:val="ad"/>
        <w:rPr>
          <w:color w:val="000000"/>
          <w:szCs w:val="28"/>
          <w:lang w:val="en-US"/>
        </w:rPr>
      </w:pPr>
      <w:r w:rsidRPr="00682316">
        <w:rPr>
          <w:color w:val="000000"/>
          <w:szCs w:val="28"/>
          <w:lang w:val="en-US"/>
        </w:rPr>
        <w:t>«</w:t>
      </w:r>
      <w:proofErr w:type="spellStart"/>
      <w:r w:rsidRPr="00682316">
        <w:rPr>
          <w:color w:val="000000"/>
          <w:szCs w:val="28"/>
        </w:rPr>
        <w:t>Соққыдан</w:t>
      </w:r>
      <w:proofErr w:type="spellEnd"/>
      <w:r w:rsidRPr="00682316">
        <w:rPr>
          <w:color w:val="000000"/>
          <w:szCs w:val="28"/>
          <w:lang w:val="en-US"/>
        </w:rPr>
        <w:t>-</w:t>
      </w:r>
      <w:proofErr w:type="spellStart"/>
      <w:r w:rsidRPr="00682316">
        <w:rPr>
          <w:color w:val="000000"/>
          <w:szCs w:val="28"/>
        </w:rPr>
        <w:t>соққыға</w:t>
      </w:r>
      <w:proofErr w:type="spellEnd"/>
      <w:r w:rsidRPr="00682316">
        <w:rPr>
          <w:color w:val="000000"/>
          <w:szCs w:val="28"/>
          <w:lang w:val="en-US"/>
        </w:rPr>
        <w:t xml:space="preserve">» </w:t>
      </w:r>
      <w:proofErr w:type="spellStart"/>
      <w:r w:rsidRPr="00682316">
        <w:rPr>
          <w:color w:val="000000"/>
          <w:szCs w:val="28"/>
        </w:rPr>
        <w:t>жергілікті</w:t>
      </w:r>
      <w:proofErr w:type="spellEnd"/>
      <w:r w:rsidRPr="00682316">
        <w:rPr>
          <w:color w:val="000000"/>
          <w:szCs w:val="28"/>
          <w:lang w:val="en-US"/>
        </w:rPr>
        <w:t xml:space="preserve"> </w:t>
      </w:r>
      <w:proofErr w:type="spellStart"/>
      <w:r w:rsidRPr="00682316">
        <w:rPr>
          <w:color w:val="000000"/>
          <w:szCs w:val="28"/>
        </w:rPr>
        <w:t>тұрақсыздықты</w:t>
      </w:r>
      <w:proofErr w:type="spellEnd"/>
      <w:r w:rsidRPr="00682316">
        <w:rPr>
          <w:color w:val="000000"/>
          <w:szCs w:val="28"/>
          <w:lang w:val="en-US"/>
        </w:rPr>
        <w:t xml:space="preserve"> </w:t>
      </w:r>
      <w:proofErr w:type="spellStart"/>
      <w:r w:rsidRPr="00682316">
        <w:rPr>
          <w:color w:val="000000"/>
          <w:szCs w:val="28"/>
        </w:rPr>
        <w:t>сипаттау</w:t>
      </w:r>
      <w:proofErr w:type="spellEnd"/>
      <w:r w:rsidRPr="00682316">
        <w:rPr>
          <w:color w:val="000000"/>
          <w:szCs w:val="28"/>
          <w:lang w:val="en-US"/>
        </w:rPr>
        <w:t xml:space="preserve"> </w:t>
      </w:r>
      <w:proofErr w:type="spellStart"/>
      <w:r w:rsidRPr="00682316">
        <w:rPr>
          <w:color w:val="000000"/>
          <w:szCs w:val="28"/>
        </w:rPr>
        <w:t>үшін</w:t>
      </w:r>
      <w:proofErr w:type="spellEnd"/>
      <w:r w:rsidRPr="00682316">
        <w:rPr>
          <w:color w:val="000000"/>
          <w:szCs w:val="28"/>
          <w:lang w:val="en-US"/>
        </w:rPr>
        <w:t xml:space="preserve"> </w:t>
      </w:r>
      <w:proofErr w:type="spellStart"/>
      <w:r w:rsidRPr="00682316">
        <w:rPr>
          <w:color w:val="000000"/>
          <w:szCs w:val="28"/>
        </w:rPr>
        <w:t>айырымдық</w:t>
      </w:r>
      <w:proofErr w:type="spellEnd"/>
      <w:r w:rsidRPr="00682316">
        <w:rPr>
          <w:color w:val="000000"/>
          <w:szCs w:val="28"/>
          <w:lang w:val="en-US"/>
        </w:rPr>
        <w:t xml:space="preserve"> </w:t>
      </w:r>
      <w:proofErr w:type="spellStart"/>
      <w:r w:rsidRPr="00682316">
        <w:rPr>
          <w:color w:val="000000"/>
          <w:szCs w:val="28"/>
        </w:rPr>
        <w:t>тізбек</w:t>
      </w:r>
      <w:proofErr w:type="spellEnd"/>
      <w:r w:rsidRPr="00682316">
        <w:rPr>
          <w:color w:val="000000"/>
          <w:szCs w:val="28"/>
          <w:lang w:val="en-US"/>
        </w:rPr>
        <w:t xml:space="preserve"> </w:t>
      </w:r>
      <w:proofErr w:type="spellStart"/>
      <w:r w:rsidRPr="00682316">
        <w:rPr>
          <w:color w:val="000000"/>
          <w:szCs w:val="28"/>
        </w:rPr>
        <w:t>қалыптастырылады</w:t>
      </w:r>
      <w:proofErr w:type="spellEnd"/>
      <w:r w:rsidR="005B469A" w:rsidRPr="00682316">
        <w:rPr>
          <w:color w:val="000000"/>
          <w:szCs w:val="28"/>
          <w:lang w:val="en-US"/>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4961"/>
        <w:gridCol w:w="2545"/>
      </w:tblGrid>
      <w:tr w:rsidR="00241627" w14:paraId="43EDD476" w14:textId="77777777" w:rsidTr="00241627">
        <w:tc>
          <w:tcPr>
            <w:tcW w:w="2122" w:type="dxa"/>
          </w:tcPr>
          <w:p w14:paraId="442C3E20" w14:textId="77777777" w:rsidR="00241627" w:rsidRPr="00682316" w:rsidRDefault="00241627" w:rsidP="00A6647D">
            <w:pPr>
              <w:pStyle w:val="ad"/>
              <w:rPr>
                <w:lang w:val="en-US"/>
              </w:rPr>
            </w:pPr>
          </w:p>
        </w:tc>
        <w:tc>
          <w:tcPr>
            <w:tcW w:w="4961" w:type="dxa"/>
          </w:tcPr>
          <w:p w14:paraId="70582B9D" w14:textId="3F840A01" w:rsidR="00241627" w:rsidRPr="00241627" w:rsidRDefault="00241627" w:rsidP="00A6647D">
            <w:pPr>
              <w:pStyle w:val="ad"/>
            </w:pPr>
            <m:oMathPara>
              <m:oMathParaPr>
                <m:jc m:val="center"/>
              </m:oMathParaPr>
              <m:oMath>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,i=1,…,N-1.</m:t>
                </m:r>
              </m:oMath>
            </m:oMathPara>
          </w:p>
        </w:tc>
        <w:tc>
          <w:tcPr>
            <w:tcW w:w="2545" w:type="dxa"/>
          </w:tcPr>
          <w:p w14:paraId="018E1CA7" w14:textId="3CD05D8B" w:rsidR="00241627" w:rsidRPr="00241627" w:rsidRDefault="00241627" w:rsidP="00241627">
            <w:pPr>
              <w:pStyle w:val="ad"/>
              <w:jc w:val="right"/>
              <w:rPr>
                <w:lang w:val="en-US"/>
              </w:rPr>
            </w:pPr>
            <w:r>
              <w:rPr>
                <w:lang w:val="en-US"/>
              </w:rPr>
              <w:t>(2.8)</w:t>
            </w:r>
          </w:p>
        </w:tc>
      </w:tr>
    </w:tbl>
    <w:p w14:paraId="4470A19E" w14:textId="430E6C71" w:rsidR="005B469A" w:rsidRPr="00780BAC" w:rsidRDefault="005B469A" w:rsidP="00241627">
      <w:pPr>
        <w:pStyle w:val="ad"/>
        <w:rPr>
          <w:color w:val="000000"/>
          <w:szCs w:val="28"/>
        </w:rPr>
      </w:pPr>
      <m:oMath>
        <m:r>
          <m:rPr>
            <m:sty m:val="p"/>
          </m:rPr>
          <w:rPr>
            <w:rFonts w:ascii="Cambria Math" w:hAnsi="Cambria Math"/>
            <w:szCs w:val="28"/>
          </w:rPr>
          <m:t>Δ</m:t>
        </m:r>
        <m:r>
          <w:rPr>
            <w:rFonts w:ascii="Cambria Math" w:hAnsi="Cambria Math"/>
            <w:szCs w:val="28"/>
          </w:rPr>
          <m:t>RR</m:t>
        </m:r>
      </m:oMath>
      <w:r w:rsidR="004F5FD6">
        <w:rPr>
          <w:rStyle w:val="apple-converted-space"/>
          <w:color w:val="000000"/>
          <w:szCs w:val="28"/>
        </w:rPr>
        <w:t xml:space="preserve"> </w:t>
      </w:r>
      <w:proofErr w:type="spellStart"/>
      <w:r w:rsidR="00682316" w:rsidRPr="00682316">
        <w:rPr>
          <w:color w:val="000000"/>
          <w:szCs w:val="28"/>
        </w:rPr>
        <w:t>шамасы</w:t>
      </w:r>
      <w:proofErr w:type="spellEnd"/>
      <w:r w:rsidR="00682316" w:rsidRPr="00682316">
        <w:rPr>
          <w:color w:val="000000"/>
          <w:szCs w:val="28"/>
        </w:rPr>
        <w:t xml:space="preserve"> </w:t>
      </w:r>
      <w:proofErr w:type="spellStart"/>
      <w:r w:rsidR="00682316" w:rsidRPr="00682316">
        <w:rPr>
          <w:color w:val="000000"/>
          <w:szCs w:val="28"/>
        </w:rPr>
        <w:t>көрші</w:t>
      </w:r>
      <w:proofErr w:type="spellEnd"/>
      <w:r w:rsidR="00682316" w:rsidRPr="00682316">
        <w:rPr>
          <w:color w:val="000000"/>
          <w:szCs w:val="28"/>
        </w:rPr>
        <w:t xml:space="preserve"> </w:t>
      </w:r>
      <w:proofErr w:type="spellStart"/>
      <w:r w:rsidR="00682316" w:rsidRPr="00682316">
        <w:rPr>
          <w:color w:val="000000"/>
          <w:szCs w:val="28"/>
        </w:rPr>
        <w:t>жиырылулар</w:t>
      </w:r>
      <w:proofErr w:type="spellEnd"/>
      <w:r w:rsidR="00682316" w:rsidRPr="00682316">
        <w:rPr>
          <w:color w:val="000000"/>
          <w:szCs w:val="28"/>
        </w:rPr>
        <w:t xml:space="preserve"> </w:t>
      </w:r>
      <w:proofErr w:type="spellStart"/>
      <w:r w:rsidR="00682316" w:rsidRPr="00682316">
        <w:rPr>
          <w:color w:val="000000"/>
          <w:szCs w:val="28"/>
        </w:rPr>
        <w:t>арасындағы</w:t>
      </w:r>
      <w:proofErr w:type="spellEnd"/>
      <w:r w:rsidR="00682316" w:rsidRPr="00682316">
        <w:rPr>
          <w:color w:val="000000"/>
          <w:szCs w:val="28"/>
        </w:rPr>
        <w:t xml:space="preserve"> </w:t>
      </w:r>
      <w:proofErr w:type="spellStart"/>
      <w:r w:rsidR="00682316" w:rsidRPr="00682316">
        <w:rPr>
          <w:color w:val="000000"/>
          <w:szCs w:val="28"/>
        </w:rPr>
        <w:t>жылдам</w:t>
      </w:r>
      <w:proofErr w:type="spellEnd"/>
      <w:r w:rsidR="00682316" w:rsidRPr="00682316">
        <w:rPr>
          <w:color w:val="000000"/>
          <w:szCs w:val="28"/>
        </w:rPr>
        <w:t xml:space="preserve"> </w:t>
      </w:r>
      <w:proofErr w:type="spellStart"/>
      <w:r w:rsidR="00682316" w:rsidRPr="00682316">
        <w:rPr>
          <w:color w:val="000000"/>
          <w:szCs w:val="28"/>
        </w:rPr>
        <w:t>өзгерістерді</w:t>
      </w:r>
      <w:proofErr w:type="spellEnd"/>
      <w:r w:rsidR="00682316" w:rsidRPr="00682316">
        <w:rPr>
          <w:color w:val="000000"/>
          <w:szCs w:val="28"/>
        </w:rPr>
        <w:t xml:space="preserve"> </w:t>
      </w:r>
      <w:proofErr w:type="spellStart"/>
      <w:r w:rsidR="00682316" w:rsidRPr="00682316">
        <w:rPr>
          <w:color w:val="000000"/>
          <w:szCs w:val="28"/>
        </w:rPr>
        <w:t>бөліп</w:t>
      </w:r>
      <w:proofErr w:type="spellEnd"/>
      <w:r w:rsidR="00682316" w:rsidRPr="00682316">
        <w:rPr>
          <w:color w:val="000000"/>
          <w:szCs w:val="28"/>
        </w:rPr>
        <w:t xml:space="preserve"> </w:t>
      </w:r>
      <w:proofErr w:type="spellStart"/>
      <w:r w:rsidR="00682316" w:rsidRPr="00682316">
        <w:rPr>
          <w:color w:val="000000"/>
          <w:szCs w:val="28"/>
        </w:rPr>
        <w:t>көрсетеді</w:t>
      </w:r>
      <w:proofErr w:type="spellEnd"/>
      <w:r w:rsidR="00682316" w:rsidRPr="00682316">
        <w:rPr>
          <w:color w:val="000000"/>
          <w:szCs w:val="28"/>
        </w:rPr>
        <w:t xml:space="preserve"> </w:t>
      </w:r>
      <w:proofErr w:type="spellStart"/>
      <w:r w:rsidR="00682316" w:rsidRPr="00682316">
        <w:rPr>
          <w:color w:val="000000"/>
          <w:szCs w:val="28"/>
        </w:rPr>
        <w:t>және</w:t>
      </w:r>
      <w:proofErr w:type="spellEnd"/>
      <w:r w:rsidR="00682316" w:rsidRPr="00682316">
        <w:rPr>
          <w:color w:val="000000"/>
          <w:szCs w:val="28"/>
        </w:rPr>
        <w:t xml:space="preserve"> </w:t>
      </w:r>
      <w:proofErr w:type="spellStart"/>
      <w:r w:rsidR="00682316" w:rsidRPr="00682316">
        <w:rPr>
          <w:color w:val="000000"/>
          <w:szCs w:val="28"/>
        </w:rPr>
        <w:t>баяу</w:t>
      </w:r>
      <w:proofErr w:type="spellEnd"/>
      <w:r w:rsidR="00682316" w:rsidRPr="00682316">
        <w:rPr>
          <w:color w:val="000000"/>
          <w:szCs w:val="28"/>
        </w:rPr>
        <w:t xml:space="preserve"> </w:t>
      </w:r>
      <w:proofErr w:type="spellStart"/>
      <w:r w:rsidR="00682316" w:rsidRPr="00682316">
        <w:rPr>
          <w:color w:val="000000"/>
          <w:szCs w:val="28"/>
        </w:rPr>
        <w:t>трендтердің</w:t>
      </w:r>
      <w:proofErr w:type="spellEnd"/>
      <w:r w:rsidR="00682316" w:rsidRPr="00682316">
        <w:rPr>
          <w:color w:val="000000"/>
          <w:szCs w:val="28"/>
        </w:rPr>
        <w:t xml:space="preserve"> (</w:t>
      </w:r>
      <w:proofErr w:type="spellStart"/>
      <w:r w:rsidR="00682316" w:rsidRPr="00682316">
        <w:rPr>
          <w:color w:val="000000"/>
          <w:szCs w:val="28"/>
        </w:rPr>
        <w:t>мысалы</w:t>
      </w:r>
      <w:proofErr w:type="spellEnd"/>
      <w:r w:rsidR="00682316" w:rsidRPr="00682316">
        <w:rPr>
          <w:color w:val="000000"/>
          <w:szCs w:val="28"/>
        </w:rPr>
        <w:t xml:space="preserve">, </w:t>
      </w:r>
      <w:proofErr w:type="spellStart"/>
      <w:r w:rsidR="00682316" w:rsidRPr="00682316">
        <w:rPr>
          <w:color w:val="000000"/>
          <w:szCs w:val="28"/>
        </w:rPr>
        <w:t>ырғақтың</w:t>
      </w:r>
      <w:proofErr w:type="spellEnd"/>
      <w:r w:rsidR="00682316" w:rsidRPr="00682316">
        <w:rPr>
          <w:color w:val="000000"/>
          <w:szCs w:val="28"/>
        </w:rPr>
        <w:t xml:space="preserve"> </w:t>
      </w:r>
      <w:proofErr w:type="spellStart"/>
      <w:r w:rsidR="00682316" w:rsidRPr="00682316">
        <w:rPr>
          <w:color w:val="000000"/>
          <w:szCs w:val="28"/>
        </w:rPr>
        <w:t>біртіндеп</w:t>
      </w:r>
      <w:proofErr w:type="spellEnd"/>
      <w:r w:rsidR="00682316" w:rsidRPr="00682316">
        <w:rPr>
          <w:color w:val="000000"/>
          <w:szCs w:val="28"/>
        </w:rPr>
        <w:t xml:space="preserve"> </w:t>
      </w:r>
      <w:proofErr w:type="spellStart"/>
      <w:r w:rsidR="00682316" w:rsidRPr="00682316">
        <w:rPr>
          <w:color w:val="000000"/>
          <w:szCs w:val="28"/>
        </w:rPr>
        <w:t>жеделдеуі</w:t>
      </w:r>
      <w:proofErr w:type="spellEnd"/>
      <w:r w:rsidR="00682316" w:rsidRPr="00682316">
        <w:rPr>
          <w:color w:val="000000"/>
          <w:szCs w:val="28"/>
        </w:rPr>
        <w:t>/</w:t>
      </w:r>
      <w:proofErr w:type="spellStart"/>
      <w:r w:rsidR="00682316" w:rsidRPr="00682316">
        <w:rPr>
          <w:color w:val="000000"/>
          <w:szCs w:val="28"/>
        </w:rPr>
        <w:t>баяулауы</w:t>
      </w:r>
      <w:proofErr w:type="spellEnd"/>
      <w:r w:rsidR="00682316" w:rsidRPr="00682316">
        <w:rPr>
          <w:color w:val="000000"/>
          <w:szCs w:val="28"/>
        </w:rPr>
        <w:t xml:space="preserve">) </w:t>
      </w:r>
      <w:proofErr w:type="spellStart"/>
      <w:r w:rsidR="00682316" w:rsidRPr="00682316">
        <w:rPr>
          <w:color w:val="000000"/>
          <w:szCs w:val="28"/>
        </w:rPr>
        <w:t>әсерін</w:t>
      </w:r>
      <w:proofErr w:type="spellEnd"/>
      <w:r w:rsidR="00682316" w:rsidRPr="00682316">
        <w:rPr>
          <w:color w:val="000000"/>
          <w:szCs w:val="28"/>
        </w:rPr>
        <w:t xml:space="preserve"> </w:t>
      </w:r>
      <w:proofErr w:type="spellStart"/>
      <w:r w:rsidR="00682316" w:rsidRPr="00682316">
        <w:rPr>
          <w:color w:val="000000"/>
          <w:szCs w:val="28"/>
        </w:rPr>
        <w:t>төмендетеді</w:t>
      </w:r>
      <w:proofErr w:type="spellEnd"/>
      <w:r w:rsidR="00682316" w:rsidRPr="00682316">
        <w:rPr>
          <w:color w:val="000000"/>
          <w:szCs w:val="28"/>
        </w:rPr>
        <w:t xml:space="preserve">, </w:t>
      </w:r>
      <w:proofErr w:type="spellStart"/>
      <w:r w:rsidR="00682316" w:rsidRPr="00682316">
        <w:rPr>
          <w:color w:val="000000"/>
          <w:szCs w:val="28"/>
        </w:rPr>
        <w:t>бұл</w:t>
      </w:r>
      <w:proofErr w:type="spellEnd"/>
      <w:r w:rsidR="00682316" w:rsidRPr="00682316">
        <w:rPr>
          <w:color w:val="000000"/>
          <w:szCs w:val="28"/>
        </w:rPr>
        <w:t xml:space="preserve"> ЖФ-</w:t>
      </w:r>
      <w:proofErr w:type="spellStart"/>
      <w:r w:rsidR="00682316" w:rsidRPr="00682316">
        <w:rPr>
          <w:color w:val="000000"/>
          <w:szCs w:val="28"/>
        </w:rPr>
        <w:t>ға</w:t>
      </w:r>
      <w:proofErr w:type="spellEnd"/>
      <w:r w:rsidR="00682316" w:rsidRPr="00682316">
        <w:rPr>
          <w:color w:val="000000"/>
          <w:szCs w:val="28"/>
        </w:rPr>
        <w:t xml:space="preserve"> </w:t>
      </w:r>
      <w:proofErr w:type="spellStart"/>
      <w:r w:rsidR="00682316" w:rsidRPr="00682316">
        <w:rPr>
          <w:color w:val="000000"/>
          <w:szCs w:val="28"/>
        </w:rPr>
        <w:t>тән</w:t>
      </w:r>
      <w:proofErr w:type="spellEnd"/>
      <w:r w:rsidR="00682316" w:rsidRPr="00682316">
        <w:rPr>
          <w:color w:val="000000"/>
          <w:szCs w:val="28"/>
        </w:rPr>
        <w:t xml:space="preserve"> </w:t>
      </w:r>
      <w:proofErr w:type="spellStart"/>
      <w:r w:rsidR="00682316" w:rsidRPr="00682316">
        <w:rPr>
          <w:color w:val="000000"/>
          <w:szCs w:val="28"/>
        </w:rPr>
        <w:t>тұрақсыздыққа</w:t>
      </w:r>
      <w:proofErr w:type="spellEnd"/>
      <w:r w:rsidR="00682316" w:rsidRPr="00682316">
        <w:rPr>
          <w:color w:val="000000"/>
          <w:szCs w:val="28"/>
        </w:rPr>
        <w:t xml:space="preserve"> </w:t>
      </w:r>
      <w:proofErr w:type="spellStart"/>
      <w:r w:rsidR="00682316" w:rsidRPr="00682316">
        <w:rPr>
          <w:color w:val="000000"/>
          <w:szCs w:val="28"/>
        </w:rPr>
        <w:t>сезімталдықты</w:t>
      </w:r>
      <w:proofErr w:type="spellEnd"/>
      <w:r w:rsidR="00682316" w:rsidRPr="00682316">
        <w:rPr>
          <w:color w:val="000000"/>
          <w:szCs w:val="28"/>
        </w:rPr>
        <w:t xml:space="preserve"> </w:t>
      </w:r>
      <w:proofErr w:type="spellStart"/>
      <w:r w:rsidR="00682316" w:rsidRPr="00682316">
        <w:rPr>
          <w:color w:val="000000"/>
          <w:szCs w:val="28"/>
        </w:rPr>
        <w:t>арттырады</w:t>
      </w:r>
      <w:proofErr w:type="spellEnd"/>
      <w:r w:rsidRPr="00780BAC">
        <w:rPr>
          <w:color w:val="000000"/>
          <w:szCs w:val="28"/>
        </w:rPr>
        <w:t>.</w:t>
      </w:r>
    </w:p>
    <w:p w14:paraId="2FF502BD" w14:textId="6954077B" w:rsidR="005B469A" w:rsidRPr="00C754F6" w:rsidRDefault="005B469A" w:rsidP="00A6647D">
      <w:pPr>
        <w:pStyle w:val="4"/>
        <w:rPr>
          <w:rFonts w:cs="Times New Roman"/>
          <w:color w:val="000000"/>
          <w:szCs w:val="28"/>
          <w:lang w:val="kk-KZ"/>
        </w:rPr>
      </w:pPr>
      <w:r w:rsidRPr="00780BAC">
        <w:rPr>
          <w:rStyle w:val="ae"/>
          <w:rFonts w:cs="Times New Roman"/>
          <w:b w:val="0"/>
          <w:bCs w:val="0"/>
          <w:color w:val="000000"/>
          <w:szCs w:val="28"/>
        </w:rPr>
        <w:t>3)</w:t>
      </w:r>
      <w:r w:rsidR="004F5FD6">
        <w:rPr>
          <w:rStyle w:val="ae"/>
          <w:rFonts w:cs="Times New Roman"/>
          <w:b w:val="0"/>
          <w:bCs w:val="0"/>
          <w:color w:val="000000"/>
          <w:szCs w:val="28"/>
        </w:rPr>
        <w:t xml:space="preserve"> </w:t>
      </w:r>
      <w:r w:rsidR="00C754F6" w:rsidRPr="00C754F6">
        <w:rPr>
          <w:rFonts w:cs="Times New Roman"/>
          <w:color w:val="000000"/>
          <w:szCs w:val="28"/>
        </w:rPr>
        <w:t xml:space="preserve">Δ5RR </w:t>
      </w:r>
      <w:proofErr w:type="spellStart"/>
      <w:r w:rsidR="00C754F6" w:rsidRPr="00C754F6">
        <w:rPr>
          <w:rFonts w:cs="Times New Roman"/>
          <w:color w:val="000000"/>
          <w:szCs w:val="28"/>
        </w:rPr>
        <w:t>ірілендірілген</w:t>
      </w:r>
      <w:proofErr w:type="spellEnd"/>
      <w:r w:rsidR="00C754F6" w:rsidRPr="00C754F6">
        <w:rPr>
          <w:rFonts w:cs="Times New Roman"/>
          <w:color w:val="000000"/>
          <w:szCs w:val="28"/>
        </w:rPr>
        <w:t xml:space="preserve"> </w:t>
      </w:r>
      <w:proofErr w:type="spellStart"/>
      <w:r w:rsidR="00C754F6" w:rsidRPr="00C754F6">
        <w:rPr>
          <w:rFonts w:cs="Times New Roman"/>
          <w:color w:val="000000"/>
          <w:szCs w:val="28"/>
        </w:rPr>
        <w:t>айырымы</w:t>
      </w:r>
      <w:proofErr w:type="spellEnd"/>
      <w:r w:rsidR="00C754F6" w:rsidRPr="00C754F6">
        <w:rPr>
          <w:rFonts w:cs="Times New Roman"/>
          <w:color w:val="000000"/>
          <w:szCs w:val="28"/>
        </w:rPr>
        <w:t xml:space="preserve"> (</w:t>
      </w:r>
      <w:proofErr w:type="spellStart"/>
      <w:r w:rsidR="00C754F6" w:rsidRPr="00C754F6">
        <w:rPr>
          <w:rFonts w:cs="Times New Roman"/>
          <w:color w:val="000000"/>
          <w:szCs w:val="28"/>
        </w:rPr>
        <w:t>ірі</w:t>
      </w:r>
      <w:proofErr w:type="spellEnd"/>
      <w:r w:rsidR="00392336" w:rsidRPr="00392336">
        <w:rPr>
          <w:rFonts w:cs="Times New Roman"/>
          <w:color w:val="000000"/>
          <w:szCs w:val="28"/>
        </w:rPr>
        <w:t xml:space="preserve"> </w:t>
      </w:r>
      <w:proofErr w:type="spellStart"/>
      <w:r w:rsidR="00C754F6" w:rsidRPr="00C754F6">
        <w:rPr>
          <w:rFonts w:cs="Times New Roman"/>
          <w:color w:val="000000"/>
          <w:szCs w:val="28"/>
        </w:rPr>
        <w:t>масштабты</w:t>
      </w:r>
      <w:proofErr w:type="spellEnd"/>
      <w:r w:rsidR="00C754F6" w:rsidRPr="00C754F6">
        <w:rPr>
          <w:rFonts w:cs="Times New Roman"/>
          <w:color w:val="000000"/>
          <w:szCs w:val="28"/>
        </w:rPr>
        <w:t xml:space="preserve"> динамика)</w:t>
      </w:r>
    </w:p>
    <w:p w14:paraId="2151EF8C" w14:textId="5F5F9BDC" w:rsidR="00392336" w:rsidRPr="00E1625E" w:rsidRDefault="00DE2DCF" w:rsidP="00392336">
      <w:pPr>
        <w:pStyle w:val="ad"/>
        <w:rPr>
          <w:color w:val="000000"/>
          <w:szCs w:val="28"/>
          <w:lang w:val="kk-KZ"/>
        </w:rPr>
      </w:pPr>
      <w:r w:rsidRPr="00DE2DCF">
        <w:rPr>
          <w:color w:val="000000"/>
          <w:szCs w:val="28"/>
          <w:lang w:val="kk-KZ"/>
        </w:rPr>
        <w:t>Неғұрлым ірі уақыт масштабындағы өзгерістерді талдау үшін 5 кешігуімен айырым пайдаланылады</w:t>
      </w:r>
      <w:r w:rsidR="005B469A" w:rsidRPr="00DE2DCF">
        <w:rPr>
          <w:color w:val="000000"/>
          <w:szCs w:val="28"/>
          <w:lang w:val="kk-KZ"/>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820"/>
        <w:gridCol w:w="2970"/>
      </w:tblGrid>
      <w:tr w:rsidR="00241627" w14:paraId="0EB8746C" w14:textId="77777777" w:rsidTr="00241627">
        <w:tc>
          <w:tcPr>
            <w:tcW w:w="1838" w:type="dxa"/>
          </w:tcPr>
          <w:p w14:paraId="5D601E9D" w14:textId="77777777" w:rsidR="00241627" w:rsidRPr="00DE2DCF" w:rsidRDefault="00241627" w:rsidP="00A6647D">
            <w:pPr>
              <w:pStyle w:val="ad"/>
              <w:rPr>
                <w:lang w:val="kk-KZ"/>
              </w:rPr>
            </w:pPr>
          </w:p>
        </w:tc>
        <w:tc>
          <w:tcPr>
            <w:tcW w:w="4820" w:type="dxa"/>
          </w:tcPr>
          <w:p w14:paraId="4B835E67" w14:textId="432CDF44" w:rsidR="00241627" w:rsidRPr="00241627" w:rsidRDefault="00241627" w:rsidP="00A6647D">
            <w:pPr>
              <w:pStyle w:val="ad"/>
            </w:pPr>
            <m:oMathPara>
              <m:oMathParaPr>
                <m:jc m:val="center"/>
              </m:oMathParaPr>
              <m:oMath>
                <m:r>
                  <m:rPr>
                    <m:sty m:val="p"/>
                  </m:rPr>
                  <w:rPr>
                    <w:rFonts w:ascii="Cambria Math" w:hAnsi="Cambria Math"/>
                  </w:rPr>
                  <m:t>Δ</m:t>
                </m:r>
                <m:r>
                  <w:rPr>
                    <w:rFonts w:ascii="Cambria Math" w:hAnsi="Cambria Math"/>
                  </w:rPr>
                  <m:t>5R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i+5</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,i=1,…,N-5.</m:t>
                </m:r>
              </m:oMath>
            </m:oMathPara>
          </w:p>
        </w:tc>
        <w:tc>
          <w:tcPr>
            <w:tcW w:w="2970" w:type="dxa"/>
          </w:tcPr>
          <w:p w14:paraId="09C96871" w14:textId="71B0A158" w:rsidR="00241627" w:rsidRPr="00241627" w:rsidRDefault="00241627" w:rsidP="00241627">
            <w:pPr>
              <w:pStyle w:val="ad"/>
              <w:jc w:val="right"/>
              <w:rPr>
                <w:lang w:val="en-US"/>
              </w:rPr>
            </w:pPr>
            <w:r>
              <w:rPr>
                <w:lang w:val="en-US"/>
              </w:rPr>
              <w:t>(2.9)</w:t>
            </w:r>
          </w:p>
        </w:tc>
      </w:tr>
    </w:tbl>
    <w:p w14:paraId="1A4D82CB" w14:textId="77777777" w:rsidR="006B5DF1" w:rsidRPr="00780BAC" w:rsidRDefault="006B5DF1" w:rsidP="00241627">
      <w:pPr>
        <w:rPr>
          <w:szCs w:val="28"/>
        </w:rPr>
      </w:pPr>
    </w:p>
    <w:p w14:paraId="4996B4BC" w14:textId="47AF473F" w:rsidR="005B469A" w:rsidRPr="00780BAC" w:rsidRDefault="005B469A" w:rsidP="00A6647D">
      <w:pPr>
        <w:pStyle w:val="ad"/>
        <w:spacing w:before="0" w:beforeAutospacing="0" w:after="0" w:afterAutospacing="0"/>
        <w:ind w:firstLine="708"/>
        <w:rPr>
          <w:color w:val="000000"/>
          <w:szCs w:val="28"/>
        </w:rPr>
      </w:pPr>
      <m:oMath>
        <m:r>
          <m:rPr>
            <m:sty m:val="p"/>
          </m:rPr>
          <w:rPr>
            <w:rFonts w:ascii="Cambria Math" w:hAnsi="Cambria Math"/>
            <w:szCs w:val="28"/>
          </w:rPr>
          <w:lastRenderedPageBreak/>
          <m:t>Δ</m:t>
        </m:r>
        <m:r>
          <w:rPr>
            <w:rFonts w:ascii="Cambria Math" w:hAnsi="Cambria Math"/>
            <w:szCs w:val="28"/>
          </w:rPr>
          <m:t>5RR</m:t>
        </m:r>
      </m:oMath>
      <w:r w:rsidR="004F5FD6">
        <w:rPr>
          <w:rStyle w:val="apple-converted-space"/>
          <w:color w:val="000000"/>
          <w:szCs w:val="28"/>
        </w:rPr>
        <w:t xml:space="preserve"> </w:t>
      </w:r>
      <w:proofErr w:type="spellStart"/>
      <w:r w:rsidR="009E13F9" w:rsidRPr="009E13F9">
        <w:rPr>
          <w:color w:val="000000"/>
          <w:szCs w:val="28"/>
        </w:rPr>
        <w:t>тізбегі</w:t>
      </w:r>
      <w:proofErr w:type="spellEnd"/>
      <w:r w:rsidR="009E13F9" w:rsidRPr="009E13F9">
        <w:rPr>
          <w:color w:val="000000"/>
          <w:szCs w:val="28"/>
        </w:rPr>
        <w:t xml:space="preserve"> </w:t>
      </w:r>
      <w:proofErr w:type="spellStart"/>
      <w:r w:rsidR="009E13F9" w:rsidRPr="009E13F9">
        <w:rPr>
          <w:color w:val="000000"/>
          <w:szCs w:val="28"/>
        </w:rPr>
        <w:t>бірнеше</w:t>
      </w:r>
      <w:proofErr w:type="spellEnd"/>
      <w:r w:rsidR="009E13F9" w:rsidRPr="009E13F9">
        <w:rPr>
          <w:color w:val="000000"/>
          <w:szCs w:val="28"/>
        </w:rPr>
        <w:t xml:space="preserve"> </w:t>
      </w:r>
      <w:proofErr w:type="spellStart"/>
      <w:r w:rsidR="009E13F9" w:rsidRPr="009E13F9">
        <w:rPr>
          <w:color w:val="000000"/>
          <w:szCs w:val="28"/>
        </w:rPr>
        <w:t>жүрек</w:t>
      </w:r>
      <w:proofErr w:type="spellEnd"/>
      <w:r w:rsidR="009E13F9" w:rsidRPr="009E13F9">
        <w:rPr>
          <w:color w:val="000000"/>
          <w:szCs w:val="28"/>
        </w:rPr>
        <w:t xml:space="preserve"> </w:t>
      </w:r>
      <w:proofErr w:type="spellStart"/>
      <w:r w:rsidR="009E13F9" w:rsidRPr="009E13F9">
        <w:rPr>
          <w:color w:val="000000"/>
          <w:szCs w:val="28"/>
        </w:rPr>
        <w:t>циклі</w:t>
      </w:r>
      <w:proofErr w:type="spellEnd"/>
      <w:r w:rsidR="009E13F9" w:rsidRPr="009E13F9">
        <w:rPr>
          <w:color w:val="000000"/>
          <w:szCs w:val="28"/>
        </w:rPr>
        <w:t xml:space="preserve"> </w:t>
      </w:r>
      <w:proofErr w:type="spellStart"/>
      <w:r w:rsidR="009E13F9" w:rsidRPr="009E13F9">
        <w:rPr>
          <w:color w:val="000000"/>
          <w:szCs w:val="28"/>
        </w:rPr>
        <w:t>ішіндегі</w:t>
      </w:r>
      <w:proofErr w:type="spellEnd"/>
      <w:r w:rsidR="009E13F9" w:rsidRPr="009E13F9">
        <w:rPr>
          <w:color w:val="000000"/>
          <w:szCs w:val="28"/>
        </w:rPr>
        <w:t xml:space="preserve"> интервал </w:t>
      </w:r>
      <w:proofErr w:type="spellStart"/>
      <w:r w:rsidR="009E13F9" w:rsidRPr="009E13F9">
        <w:rPr>
          <w:color w:val="000000"/>
          <w:szCs w:val="28"/>
        </w:rPr>
        <w:t>ұзақтығының</w:t>
      </w:r>
      <w:proofErr w:type="spellEnd"/>
      <w:r w:rsidR="009E13F9" w:rsidRPr="009E13F9">
        <w:rPr>
          <w:color w:val="000000"/>
          <w:szCs w:val="28"/>
        </w:rPr>
        <w:t xml:space="preserve"> </w:t>
      </w:r>
      <w:proofErr w:type="spellStart"/>
      <w:r w:rsidR="009E13F9" w:rsidRPr="009E13F9">
        <w:rPr>
          <w:color w:val="000000"/>
          <w:szCs w:val="28"/>
        </w:rPr>
        <w:t>жинақталған</w:t>
      </w:r>
      <w:proofErr w:type="spellEnd"/>
      <w:r w:rsidR="009E13F9" w:rsidRPr="009E13F9">
        <w:rPr>
          <w:color w:val="000000"/>
          <w:szCs w:val="28"/>
        </w:rPr>
        <w:t xml:space="preserve"> </w:t>
      </w:r>
      <w:proofErr w:type="spellStart"/>
      <w:r w:rsidR="009E13F9" w:rsidRPr="009E13F9">
        <w:rPr>
          <w:color w:val="000000"/>
          <w:szCs w:val="28"/>
        </w:rPr>
        <w:t>өзгерісін</w:t>
      </w:r>
      <w:proofErr w:type="spellEnd"/>
      <w:r w:rsidR="009E13F9" w:rsidRPr="009E13F9">
        <w:rPr>
          <w:color w:val="000000"/>
          <w:szCs w:val="28"/>
        </w:rPr>
        <w:t xml:space="preserve"> </w:t>
      </w:r>
      <w:proofErr w:type="spellStart"/>
      <w:r w:rsidR="009E13F9" w:rsidRPr="009E13F9">
        <w:rPr>
          <w:color w:val="000000"/>
          <w:szCs w:val="28"/>
        </w:rPr>
        <w:t>бейнелейді</w:t>
      </w:r>
      <w:proofErr w:type="spellEnd"/>
      <w:r w:rsidR="009E13F9" w:rsidRPr="009E13F9">
        <w:rPr>
          <w:color w:val="000000"/>
          <w:szCs w:val="28"/>
        </w:rPr>
        <w:t xml:space="preserve"> </w:t>
      </w:r>
      <w:proofErr w:type="spellStart"/>
      <w:r w:rsidR="009E13F9" w:rsidRPr="009E13F9">
        <w:rPr>
          <w:color w:val="000000"/>
          <w:szCs w:val="28"/>
        </w:rPr>
        <w:t>және</w:t>
      </w:r>
      <w:proofErr w:type="spellEnd"/>
      <w:r w:rsidR="009E13F9" w:rsidRPr="009E13F9">
        <w:rPr>
          <w:color w:val="000000"/>
          <w:szCs w:val="28"/>
        </w:rPr>
        <w:t xml:space="preserve"> </w:t>
      </w:r>
      <w:proofErr w:type="spellStart"/>
      <w:r w:rsidR="009E13F9" w:rsidRPr="009E13F9">
        <w:rPr>
          <w:color w:val="000000"/>
          <w:szCs w:val="28"/>
        </w:rPr>
        <w:t>ырғақтың</w:t>
      </w:r>
      <w:proofErr w:type="spellEnd"/>
      <w:r w:rsidR="009E13F9" w:rsidRPr="009E13F9">
        <w:rPr>
          <w:color w:val="000000"/>
          <w:szCs w:val="28"/>
        </w:rPr>
        <w:t xml:space="preserve"> </w:t>
      </w:r>
      <w:proofErr w:type="spellStart"/>
      <w:r w:rsidR="009E13F9" w:rsidRPr="009E13F9">
        <w:rPr>
          <w:color w:val="000000"/>
          <w:szCs w:val="28"/>
        </w:rPr>
        <w:t>қайта</w:t>
      </w:r>
      <w:proofErr w:type="spellEnd"/>
      <w:r w:rsidR="009E13F9" w:rsidRPr="009E13F9">
        <w:rPr>
          <w:color w:val="000000"/>
          <w:szCs w:val="28"/>
        </w:rPr>
        <w:t xml:space="preserve"> </w:t>
      </w:r>
      <w:proofErr w:type="spellStart"/>
      <w:r w:rsidR="009E13F9" w:rsidRPr="009E13F9">
        <w:rPr>
          <w:color w:val="000000"/>
          <w:szCs w:val="28"/>
        </w:rPr>
        <w:t>құрылуы</w:t>
      </w:r>
      <w:proofErr w:type="spellEnd"/>
      <w:r w:rsidR="009E13F9" w:rsidRPr="009E13F9">
        <w:rPr>
          <w:color w:val="000000"/>
          <w:szCs w:val="28"/>
        </w:rPr>
        <w:t xml:space="preserve"> </w:t>
      </w:r>
      <w:proofErr w:type="spellStart"/>
      <w:r w:rsidR="009E13F9" w:rsidRPr="009E13F9">
        <w:rPr>
          <w:color w:val="000000"/>
          <w:szCs w:val="28"/>
        </w:rPr>
        <w:t>лездік</w:t>
      </w:r>
      <w:proofErr w:type="spellEnd"/>
      <w:r w:rsidR="009E13F9" w:rsidRPr="009E13F9">
        <w:rPr>
          <w:color w:val="000000"/>
          <w:szCs w:val="28"/>
        </w:rPr>
        <w:t xml:space="preserve"> </w:t>
      </w:r>
      <w:proofErr w:type="spellStart"/>
      <w:r w:rsidR="009E13F9" w:rsidRPr="009E13F9">
        <w:rPr>
          <w:color w:val="000000"/>
          <w:szCs w:val="28"/>
        </w:rPr>
        <w:t>емес</w:t>
      </w:r>
      <w:proofErr w:type="spellEnd"/>
      <w:r w:rsidR="009E13F9" w:rsidRPr="009E13F9">
        <w:rPr>
          <w:color w:val="000000"/>
          <w:szCs w:val="28"/>
        </w:rPr>
        <w:t xml:space="preserve">, </w:t>
      </w:r>
      <w:proofErr w:type="spellStart"/>
      <w:r w:rsidR="009E13F9" w:rsidRPr="009E13F9">
        <w:rPr>
          <w:color w:val="000000"/>
          <w:szCs w:val="28"/>
        </w:rPr>
        <w:t>бірқатар</w:t>
      </w:r>
      <w:proofErr w:type="spellEnd"/>
      <w:r w:rsidR="009E13F9" w:rsidRPr="009E13F9">
        <w:rPr>
          <w:color w:val="000000"/>
          <w:szCs w:val="28"/>
        </w:rPr>
        <w:t xml:space="preserve"> </w:t>
      </w:r>
      <w:proofErr w:type="spellStart"/>
      <w:r w:rsidR="009E13F9" w:rsidRPr="009E13F9">
        <w:rPr>
          <w:color w:val="000000"/>
          <w:szCs w:val="28"/>
        </w:rPr>
        <w:t>жиырылулар</w:t>
      </w:r>
      <w:proofErr w:type="spellEnd"/>
      <w:r w:rsidR="009E13F9" w:rsidRPr="009E13F9">
        <w:rPr>
          <w:color w:val="000000"/>
          <w:szCs w:val="28"/>
        </w:rPr>
        <w:t xml:space="preserve"> </w:t>
      </w:r>
      <w:proofErr w:type="spellStart"/>
      <w:r w:rsidR="009E13F9" w:rsidRPr="009E13F9">
        <w:rPr>
          <w:color w:val="000000"/>
          <w:szCs w:val="28"/>
        </w:rPr>
        <w:t>барысында</w:t>
      </w:r>
      <w:proofErr w:type="spellEnd"/>
      <w:r w:rsidR="009E13F9" w:rsidRPr="009E13F9">
        <w:rPr>
          <w:color w:val="000000"/>
          <w:szCs w:val="28"/>
        </w:rPr>
        <w:t xml:space="preserve"> </w:t>
      </w:r>
      <w:proofErr w:type="spellStart"/>
      <w:r w:rsidR="009E13F9" w:rsidRPr="009E13F9">
        <w:rPr>
          <w:color w:val="000000"/>
          <w:szCs w:val="28"/>
        </w:rPr>
        <w:t>дамитын</w:t>
      </w:r>
      <w:proofErr w:type="spellEnd"/>
      <w:r w:rsidR="009E13F9" w:rsidRPr="009E13F9">
        <w:rPr>
          <w:color w:val="000000"/>
          <w:szCs w:val="28"/>
        </w:rPr>
        <w:t xml:space="preserve"> </w:t>
      </w:r>
      <w:proofErr w:type="spellStart"/>
      <w:r w:rsidR="009E13F9" w:rsidRPr="009E13F9">
        <w:rPr>
          <w:color w:val="000000"/>
          <w:szCs w:val="28"/>
        </w:rPr>
        <w:t>өтпелі</w:t>
      </w:r>
      <w:proofErr w:type="spellEnd"/>
      <w:r w:rsidR="009E13F9" w:rsidRPr="009E13F9">
        <w:rPr>
          <w:color w:val="000000"/>
          <w:szCs w:val="28"/>
        </w:rPr>
        <w:t xml:space="preserve"> </w:t>
      </w:r>
      <w:proofErr w:type="spellStart"/>
      <w:r w:rsidR="009E13F9" w:rsidRPr="009E13F9">
        <w:rPr>
          <w:color w:val="000000"/>
          <w:szCs w:val="28"/>
        </w:rPr>
        <w:t>учаскелерді</w:t>
      </w:r>
      <w:proofErr w:type="spellEnd"/>
      <w:r w:rsidR="009E13F9" w:rsidRPr="009E13F9">
        <w:rPr>
          <w:color w:val="000000"/>
          <w:szCs w:val="28"/>
        </w:rPr>
        <w:t xml:space="preserve"> (</w:t>
      </w:r>
      <w:proofErr w:type="spellStart"/>
      <w:r w:rsidR="009E13F9" w:rsidRPr="009E13F9">
        <w:rPr>
          <w:color w:val="000000"/>
          <w:szCs w:val="28"/>
        </w:rPr>
        <w:t>эпизодқа</w:t>
      </w:r>
      <w:proofErr w:type="spellEnd"/>
      <w:r w:rsidR="009E13F9" w:rsidRPr="009E13F9">
        <w:rPr>
          <w:color w:val="000000"/>
          <w:szCs w:val="28"/>
        </w:rPr>
        <w:t xml:space="preserve"> </w:t>
      </w:r>
      <w:proofErr w:type="spellStart"/>
      <w:r w:rsidR="009E13F9" w:rsidRPr="009E13F9">
        <w:rPr>
          <w:color w:val="000000"/>
          <w:szCs w:val="28"/>
        </w:rPr>
        <w:t>кіру</w:t>
      </w:r>
      <w:proofErr w:type="spellEnd"/>
      <w:r w:rsidR="009E13F9" w:rsidRPr="009E13F9">
        <w:rPr>
          <w:color w:val="000000"/>
          <w:szCs w:val="28"/>
        </w:rPr>
        <w:t xml:space="preserve"> мен </w:t>
      </w:r>
      <w:proofErr w:type="spellStart"/>
      <w:r w:rsidR="009E13F9" w:rsidRPr="009E13F9">
        <w:rPr>
          <w:color w:val="000000"/>
          <w:szCs w:val="28"/>
        </w:rPr>
        <w:t>одан</w:t>
      </w:r>
      <w:proofErr w:type="spellEnd"/>
      <w:r w:rsidR="009E13F9" w:rsidRPr="009E13F9">
        <w:rPr>
          <w:color w:val="000000"/>
          <w:szCs w:val="28"/>
        </w:rPr>
        <w:t xml:space="preserve"> </w:t>
      </w:r>
      <w:proofErr w:type="spellStart"/>
      <w:r w:rsidR="009E13F9" w:rsidRPr="009E13F9">
        <w:rPr>
          <w:color w:val="000000"/>
          <w:szCs w:val="28"/>
        </w:rPr>
        <w:t>шығу</w:t>
      </w:r>
      <w:proofErr w:type="spellEnd"/>
      <w:r w:rsidR="009E13F9" w:rsidRPr="009E13F9">
        <w:rPr>
          <w:color w:val="000000"/>
          <w:szCs w:val="28"/>
        </w:rPr>
        <w:t xml:space="preserve">) </w:t>
      </w:r>
      <w:proofErr w:type="spellStart"/>
      <w:r w:rsidR="009E13F9" w:rsidRPr="009E13F9">
        <w:rPr>
          <w:color w:val="000000"/>
          <w:szCs w:val="28"/>
        </w:rPr>
        <w:t>түсіндіруге</w:t>
      </w:r>
      <w:proofErr w:type="spellEnd"/>
      <w:r w:rsidR="009E13F9" w:rsidRPr="009E13F9">
        <w:rPr>
          <w:color w:val="000000"/>
          <w:szCs w:val="28"/>
        </w:rPr>
        <w:t xml:space="preserve"> </w:t>
      </w:r>
      <w:proofErr w:type="spellStart"/>
      <w:r w:rsidR="009E13F9" w:rsidRPr="009E13F9">
        <w:rPr>
          <w:color w:val="000000"/>
          <w:szCs w:val="28"/>
        </w:rPr>
        <w:t>ыңғайлы</w:t>
      </w:r>
      <w:proofErr w:type="spellEnd"/>
      <w:r w:rsidRPr="00780BAC">
        <w:rPr>
          <w:color w:val="000000"/>
          <w:szCs w:val="28"/>
        </w:rPr>
        <w:t>.</w:t>
      </w:r>
    </w:p>
    <w:p w14:paraId="35A07C1F" w14:textId="5F90D133" w:rsidR="005B469A" w:rsidRPr="00C215F8" w:rsidRDefault="00C215F8" w:rsidP="00A6647D">
      <w:pPr>
        <w:pStyle w:val="ad"/>
        <w:spacing w:before="0" w:beforeAutospacing="0" w:after="0" w:afterAutospacing="0"/>
        <w:ind w:firstLine="708"/>
        <w:rPr>
          <w:color w:val="000000"/>
          <w:szCs w:val="28"/>
          <w:lang w:val="kk-KZ"/>
        </w:rPr>
      </w:pPr>
      <w:proofErr w:type="spellStart"/>
      <w:r w:rsidRPr="00C215F8">
        <w:rPr>
          <w:color w:val="000000"/>
          <w:szCs w:val="28"/>
        </w:rPr>
        <w:t>Бір</w:t>
      </w:r>
      <w:proofErr w:type="spellEnd"/>
      <w:r w:rsidRPr="00C215F8">
        <w:rPr>
          <w:color w:val="000000"/>
          <w:szCs w:val="28"/>
        </w:rPr>
        <w:t xml:space="preserve"> </w:t>
      </w:r>
      <w:proofErr w:type="spellStart"/>
      <w:r w:rsidRPr="00C215F8">
        <w:rPr>
          <w:color w:val="000000"/>
          <w:szCs w:val="28"/>
        </w:rPr>
        <w:t>және</w:t>
      </w:r>
      <w:proofErr w:type="spellEnd"/>
      <w:r w:rsidRPr="00C215F8">
        <w:rPr>
          <w:color w:val="000000"/>
          <w:szCs w:val="28"/>
        </w:rPr>
        <w:t xml:space="preserve"> </w:t>
      </w:r>
      <w:proofErr w:type="spellStart"/>
      <w:r w:rsidRPr="00C215F8">
        <w:rPr>
          <w:color w:val="000000"/>
          <w:szCs w:val="28"/>
        </w:rPr>
        <w:t>сол</w:t>
      </w:r>
      <w:proofErr w:type="spellEnd"/>
      <w:r w:rsidRPr="00C215F8">
        <w:rPr>
          <w:color w:val="000000"/>
          <w:szCs w:val="28"/>
        </w:rPr>
        <w:t xml:space="preserve"> </w:t>
      </w:r>
      <w:proofErr w:type="spellStart"/>
      <w:r w:rsidRPr="00C215F8">
        <w:rPr>
          <w:color w:val="000000"/>
          <w:szCs w:val="28"/>
        </w:rPr>
        <w:t>ырғақ</w:t>
      </w:r>
      <w:proofErr w:type="spellEnd"/>
      <w:r w:rsidRPr="00C215F8">
        <w:rPr>
          <w:color w:val="000000"/>
          <w:szCs w:val="28"/>
        </w:rPr>
        <w:t xml:space="preserve"> </w:t>
      </w:r>
      <w:proofErr w:type="spellStart"/>
      <w:r w:rsidRPr="00C215F8">
        <w:rPr>
          <w:color w:val="000000"/>
          <w:szCs w:val="28"/>
        </w:rPr>
        <w:t>фрагментіндегі</w:t>
      </w:r>
      <w:proofErr w:type="spellEnd"/>
      <w:r w:rsidRPr="00C215F8">
        <w:rPr>
          <w:color w:val="000000"/>
          <w:szCs w:val="28"/>
        </w:rPr>
        <w:t xml:space="preserve"> </w:t>
      </w:r>
      <w:proofErr w:type="spellStart"/>
      <w:r w:rsidRPr="00C215F8">
        <w:rPr>
          <w:color w:val="000000"/>
          <w:szCs w:val="28"/>
        </w:rPr>
        <w:t>үш</w:t>
      </w:r>
      <w:proofErr w:type="spellEnd"/>
      <w:r w:rsidRPr="00C215F8">
        <w:rPr>
          <w:color w:val="000000"/>
          <w:szCs w:val="28"/>
        </w:rPr>
        <w:t xml:space="preserve"> </w:t>
      </w:r>
      <w:proofErr w:type="spellStart"/>
      <w:r w:rsidRPr="00C215F8">
        <w:rPr>
          <w:color w:val="000000"/>
          <w:szCs w:val="28"/>
        </w:rPr>
        <w:t>көріністің</w:t>
      </w:r>
      <w:proofErr w:type="spellEnd"/>
      <w:r w:rsidRPr="00C215F8">
        <w:rPr>
          <w:color w:val="000000"/>
          <w:szCs w:val="28"/>
        </w:rPr>
        <w:t xml:space="preserve"> </w:t>
      </w:r>
      <w:proofErr w:type="spellStart"/>
      <w:r w:rsidRPr="00C215F8">
        <w:rPr>
          <w:color w:val="000000"/>
          <w:szCs w:val="28"/>
        </w:rPr>
        <w:t>салыстырылуы</w:t>
      </w:r>
      <w:proofErr w:type="spellEnd"/>
      <w:r w:rsidRPr="00C215F8">
        <w:rPr>
          <w:color w:val="000000"/>
          <w:szCs w:val="28"/>
        </w:rPr>
        <w:t xml:space="preserve"> 2.2-суретте </w:t>
      </w:r>
      <w:proofErr w:type="spellStart"/>
      <w:r w:rsidRPr="00C215F8">
        <w:rPr>
          <w:color w:val="000000"/>
          <w:szCs w:val="28"/>
        </w:rPr>
        <w:t>келтірілген</w:t>
      </w:r>
      <w:proofErr w:type="spellEnd"/>
      <w:r w:rsidRPr="00C215F8">
        <w:rPr>
          <w:color w:val="000000"/>
          <w:szCs w:val="28"/>
        </w:rPr>
        <w:t xml:space="preserve">: </w:t>
      </w:r>
      <w:proofErr w:type="spellStart"/>
      <w:r w:rsidRPr="00C215F8">
        <w:rPr>
          <w:color w:val="000000"/>
          <w:szCs w:val="28"/>
        </w:rPr>
        <w:t>базалық</w:t>
      </w:r>
      <w:proofErr w:type="spellEnd"/>
      <w:r w:rsidRPr="00C215F8">
        <w:rPr>
          <w:color w:val="000000"/>
          <w:szCs w:val="28"/>
        </w:rPr>
        <w:t xml:space="preserve"> </w:t>
      </w:r>
      <w:proofErr w:type="spellStart"/>
      <w:r w:rsidRPr="00C215F8">
        <w:rPr>
          <w:color w:val="000000"/>
          <w:szCs w:val="28"/>
        </w:rPr>
        <w:t>көрініс</w:t>
      </w:r>
      <w:proofErr w:type="spellEnd"/>
      <w:r w:rsidRPr="00C215F8">
        <w:rPr>
          <w:color w:val="000000"/>
          <w:szCs w:val="28"/>
        </w:rPr>
        <w:t xml:space="preserve"> </w:t>
      </w:r>
      <w:proofErr w:type="spellStart"/>
      <w:r w:rsidRPr="00C215F8">
        <w:rPr>
          <w:color w:val="000000"/>
          <w:szCs w:val="28"/>
        </w:rPr>
        <w:t>интервалдардың</w:t>
      </w:r>
      <w:proofErr w:type="spellEnd"/>
      <w:r w:rsidRPr="00C215F8">
        <w:rPr>
          <w:color w:val="000000"/>
          <w:szCs w:val="28"/>
        </w:rPr>
        <w:t xml:space="preserve"> </w:t>
      </w:r>
      <w:proofErr w:type="spellStart"/>
      <w:r w:rsidRPr="00C215F8">
        <w:rPr>
          <w:color w:val="000000"/>
          <w:szCs w:val="28"/>
        </w:rPr>
        <w:t>жалпы</w:t>
      </w:r>
      <w:proofErr w:type="spellEnd"/>
      <w:r w:rsidRPr="00C215F8">
        <w:rPr>
          <w:color w:val="000000"/>
          <w:szCs w:val="28"/>
        </w:rPr>
        <w:t xml:space="preserve"> </w:t>
      </w:r>
      <w:proofErr w:type="spellStart"/>
      <w:r w:rsidRPr="00C215F8">
        <w:rPr>
          <w:color w:val="000000"/>
          <w:szCs w:val="28"/>
        </w:rPr>
        <w:t>деңгейін</w:t>
      </w:r>
      <w:proofErr w:type="spellEnd"/>
      <w:r w:rsidRPr="00C215F8">
        <w:rPr>
          <w:color w:val="000000"/>
          <w:szCs w:val="28"/>
        </w:rPr>
        <w:t xml:space="preserve"> </w:t>
      </w:r>
      <w:proofErr w:type="spellStart"/>
      <w:r w:rsidRPr="00C215F8">
        <w:rPr>
          <w:color w:val="000000"/>
          <w:szCs w:val="28"/>
        </w:rPr>
        <w:t>бейнелейді</w:t>
      </w:r>
      <w:proofErr w:type="spellEnd"/>
      <w:r w:rsidRPr="00C215F8">
        <w:rPr>
          <w:color w:val="000000"/>
          <w:szCs w:val="28"/>
        </w:rPr>
        <w:t xml:space="preserve">, </w:t>
      </w:r>
      <m:oMath>
        <m:r>
          <m:rPr>
            <m:sty m:val="p"/>
          </m:rPr>
          <w:rPr>
            <w:rFonts w:ascii="Cambria Math" w:hAnsi="Cambria Math"/>
            <w:szCs w:val="28"/>
          </w:rPr>
          <m:t>Δ</m:t>
        </m:r>
        <m:r>
          <w:rPr>
            <w:rFonts w:ascii="Cambria Math" w:hAnsi="Cambria Math"/>
            <w:szCs w:val="28"/>
          </w:rPr>
          <m:t>RR</m:t>
        </m:r>
      </m:oMath>
      <w:r w:rsidRPr="00C215F8">
        <w:rPr>
          <w:color w:val="000000"/>
          <w:szCs w:val="28"/>
        </w:rPr>
        <w:t xml:space="preserve">-ге өту соққыаралық тербелістерді күшейтеді, ал </w:t>
      </w:r>
      <m:oMath>
        <m:r>
          <m:rPr>
            <m:sty m:val="p"/>
          </m:rPr>
          <w:rPr>
            <w:rFonts w:ascii="Cambria Math" w:hAnsi="Cambria Math"/>
            <w:szCs w:val="28"/>
          </w:rPr>
          <m:t>Δ</m:t>
        </m:r>
        <m:r>
          <w:rPr>
            <w:rFonts w:ascii="Cambria Math" w:hAnsi="Cambria Math"/>
            <w:szCs w:val="28"/>
          </w:rPr>
          <m:t>5RR</m:t>
        </m:r>
      </m:oMath>
      <w:r w:rsidRPr="00C215F8">
        <w:rPr>
          <w:color w:val="000000"/>
          <w:szCs w:val="28"/>
        </w:rPr>
        <w:t xml:space="preserve"> неғұрлым ұзын масштабтағы өзгерістерді бөліп шығарады</w:t>
      </w:r>
      <w:r w:rsidR="005B469A" w:rsidRPr="00780BAC">
        <w:rPr>
          <w:color w:val="000000"/>
          <w:szCs w:val="28"/>
        </w:rPr>
        <w:t>.</w:t>
      </w:r>
      <w:r>
        <w:rPr>
          <w:color w:val="000000"/>
          <w:szCs w:val="28"/>
          <w:lang w:val="kk-KZ"/>
        </w:rPr>
        <w:t xml:space="preserve"> </w:t>
      </w:r>
    </w:p>
    <w:p w14:paraId="27CE3256" w14:textId="798A527A" w:rsidR="00645833" w:rsidRPr="00645833" w:rsidRDefault="00645833" w:rsidP="00645833">
      <w:pPr>
        <w:pStyle w:val="ad"/>
        <w:spacing w:before="0" w:beforeAutospacing="0" w:after="0" w:afterAutospacing="0"/>
        <w:ind w:firstLine="0"/>
        <w:rPr>
          <w:noProof/>
          <w:szCs w:val="28"/>
        </w:rPr>
      </w:pPr>
      <w:r w:rsidRPr="0047259E">
        <w:rPr>
          <w:noProof/>
          <w:szCs w:val="28"/>
        </w:rPr>
        <w:drawing>
          <wp:anchor distT="0" distB="0" distL="114300" distR="114300" simplePos="0" relativeHeight="251671552" behindDoc="0" locked="0" layoutInCell="1" allowOverlap="1" wp14:anchorId="633EDC59" wp14:editId="4A8B18AB">
            <wp:simplePos x="0" y="0"/>
            <wp:positionH relativeFrom="column">
              <wp:posOffset>147320</wp:posOffset>
            </wp:positionH>
            <wp:positionV relativeFrom="paragraph">
              <wp:posOffset>222885</wp:posOffset>
            </wp:positionV>
            <wp:extent cx="5883910" cy="3474720"/>
            <wp:effectExtent l="0" t="0" r="0" b="5080"/>
            <wp:wrapThrough wrapText="bothSides">
              <wp:wrapPolygon edited="0">
                <wp:start x="0" y="0"/>
                <wp:lineTo x="0" y="21553"/>
                <wp:lineTo x="21539" y="21553"/>
                <wp:lineTo x="21539" y="0"/>
                <wp:lineTo x="0" y="0"/>
              </wp:wrapPolygon>
            </wp:wrapThrough>
            <wp:docPr id="1477139968" name="Рисунок 8" descr="Изображение выглядит как текст, Шрифт, линия,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799821" name="Рисунок 8" descr="Изображение выглядит как текст, Шрифт, линия, диаграмма&#10;&#10;Содержимое, созданное искусственным интеллектом, может быть неверным."/>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83910" cy="3474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67359" w14:textId="36CA0EB8" w:rsidR="005B469A" w:rsidRPr="0047259E" w:rsidRDefault="00B82ADC" w:rsidP="00A6647D">
      <w:pPr>
        <w:pStyle w:val="ad"/>
        <w:spacing w:before="0" w:beforeAutospacing="0" w:after="0" w:afterAutospacing="0"/>
        <w:ind w:firstLine="708"/>
        <w:jc w:val="center"/>
        <w:rPr>
          <w:b/>
          <w:bCs/>
          <w:color w:val="000000"/>
          <w:szCs w:val="28"/>
          <w:lang w:val="kk-KZ"/>
        </w:rPr>
      </w:pPr>
      <w:r w:rsidRPr="00E1625E">
        <w:rPr>
          <w:noProof/>
          <w:szCs w:val="28"/>
        </w:rPr>
        <w:t>2.2</w:t>
      </w:r>
      <w:r w:rsidR="006E3BEA">
        <w:rPr>
          <w:noProof/>
          <w:szCs w:val="28"/>
          <w:lang w:val="kk-KZ"/>
        </w:rPr>
        <w:t xml:space="preserve"> </w:t>
      </w:r>
      <w:r w:rsidRPr="00B82ADC">
        <w:rPr>
          <w:noProof/>
          <w:szCs w:val="28"/>
        </w:rPr>
        <w:t>сурет</w:t>
      </w:r>
      <w:r w:rsidRPr="00E1625E">
        <w:rPr>
          <w:noProof/>
          <w:szCs w:val="28"/>
        </w:rPr>
        <w:t xml:space="preserve"> </w:t>
      </w:r>
      <w:r w:rsidR="006E3BEA" w:rsidRPr="00E1625E">
        <w:rPr>
          <w:noProof/>
          <w:szCs w:val="28"/>
        </w:rPr>
        <w:t>-</w:t>
      </w:r>
      <w:r w:rsidRPr="00E1625E">
        <w:rPr>
          <w:noProof/>
          <w:szCs w:val="28"/>
        </w:rPr>
        <w:t xml:space="preserve"> </w:t>
      </w:r>
      <w:r w:rsidRPr="00B82ADC">
        <w:rPr>
          <w:noProof/>
          <w:szCs w:val="28"/>
        </w:rPr>
        <w:t>Бір</w:t>
      </w:r>
      <w:r w:rsidRPr="00E1625E">
        <w:rPr>
          <w:noProof/>
          <w:szCs w:val="28"/>
        </w:rPr>
        <w:t xml:space="preserve"> </w:t>
      </w:r>
      <w:r w:rsidRPr="00B82ADC">
        <w:rPr>
          <w:noProof/>
          <w:szCs w:val="28"/>
        </w:rPr>
        <w:t>және</w:t>
      </w:r>
      <w:r w:rsidRPr="00E1625E">
        <w:rPr>
          <w:noProof/>
          <w:szCs w:val="28"/>
        </w:rPr>
        <w:t xml:space="preserve"> </w:t>
      </w:r>
      <w:r w:rsidRPr="00B82ADC">
        <w:rPr>
          <w:noProof/>
          <w:szCs w:val="28"/>
        </w:rPr>
        <w:t>сол</w:t>
      </w:r>
      <w:r w:rsidRPr="00E1625E">
        <w:rPr>
          <w:noProof/>
          <w:szCs w:val="28"/>
        </w:rPr>
        <w:t xml:space="preserve"> </w:t>
      </w:r>
      <w:r w:rsidRPr="00B82ADC">
        <w:rPr>
          <w:noProof/>
          <w:szCs w:val="28"/>
        </w:rPr>
        <w:t>ырғақ</w:t>
      </w:r>
      <w:r w:rsidRPr="00E1625E">
        <w:rPr>
          <w:noProof/>
          <w:szCs w:val="28"/>
        </w:rPr>
        <w:t xml:space="preserve"> </w:t>
      </w:r>
      <w:r w:rsidRPr="00B82ADC">
        <w:rPr>
          <w:noProof/>
          <w:szCs w:val="28"/>
        </w:rPr>
        <w:t>фрагментінің</w:t>
      </w:r>
      <w:r w:rsidRPr="00E1625E">
        <w:rPr>
          <w:noProof/>
          <w:szCs w:val="28"/>
        </w:rPr>
        <w:t xml:space="preserve"> </w:t>
      </w:r>
      <w:r w:rsidRPr="00645833">
        <w:rPr>
          <w:noProof/>
          <w:szCs w:val="28"/>
          <w:lang w:val="en-US"/>
        </w:rPr>
        <w:t>RR</w:t>
      </w:r>
      <w:r w:rsidRPr="00E1625E">
        <w:rPr>
          <w:noProof/>
          <w:szCs w:val="28"/>
        </w:rPr>
        <w:t xml:space="preserve">, </w:t>
      </w:r>
      <w:r w:rsidRPr="00B82ADC">
        <w:rPr>
          <w:noProof/>
          <w:szCs w:val="28"/>
        </w:rPr>
        <w:t>Δ</w:t>
      </w:r>
      <w:r w:rsidRPr="00645833">
        <w:rPr>
          <w:noProof/>
          <w:szCs w:val="28"/>
          <w:lang w:val="en-US"/>
        </w:rPr>
        <w:t>RR</w:t>
      </w:r>
      <w:r w:rsidRPr="00E1625E">
        <w:rPr>
          <w:noProof/>
          <w:szCs w:val="28"/>
        </w:rPr>
        <w:t xml:space="preserve"> </w:t>
      </w:r>
      <w:r w:rsidRPr="00B82ADC">
        <w:rPr>
          <w:noProof/>
          <w:szCs w:val="28"/>
        </w:rPr>
        <w:t>және</w:t>
      </w:r>
      <w:r w:rsidRPr="00E1625E">
        <w:rPr>
          <w:noProof/>
          <w:szCs w:val="28"/>
        </w:rPr>
        <w:t xml:space="preserve"> </w:t>
      </w:r>
      <w:r w:rsidRPr="00B82ADC">
        <w:rPr>
          <w:noProof/>
          <w:szCs w:val="28"/>
        </w:rPr>
        <w:t>Δ</w:t>
      </w:r>
      <w:r w:rsidRPr="00E1625E">
        <w:rPr>
          <w:noProof/>
          <w:szCs w:val="28"/>
        </w:rPr>
        <w:t>5</w:t>
      </w:r>
      <w:r w:rsidRPr="00645833">
        <w:rPr>
          <w:noProof/>
          <w:szCs w:val="28"/>
          <w:lang w:val="en-US"/>
        </w:rPr>
        <w:t>RR</w:t>
      </w:r>
      <w:r w:rsidRPr="00E1625E">
        <w:rPr>
          <w:noProof/>
          <w:szCs w:val="28"/>
        </w:rPr>
        <w:t xml:space="preserve"> </w:t>
      </w:r>
      <w:r w:rsidRPr="00B82ADC">
        <w:rPr>
          <w:noProof/>
          <w:szCs w:val="28"/>
        </w:rPr>
        <w:t>көріністеріндегі</w:t>
      </w:r>
      <w:r w:rsidRPr="00E1625E">
        <w:rPr>
          <w:noProof/>
          <w:szCs w:val="28"/>
        </w:rPr>
        <w:t xml:space="preserve"> </w:t>
      </w:r>
      <w:r w:rsidRPr="00B82ADC">
        <w:rPr>
          <w:noProof/>
          <w:szCs w:val="28"/>
        </w:rPr>
        <w:t>мысалы</w:t>
      </w:r>
      <w:r w:rsidR="005B469A" w:rsidRPr="00E1625E">
        <w:rPr>
          <w:rStyle w:val="ae"/>
          <w:rFonts w:eastAsiaTheme="majorEastAsia"/>
          <w:b w:val="0"/>
          <w:bCs w:val="0"/>
          <w:color w:val="000000"/>
          <w:szCs w:val="28"/>
        </w:rPr>
        <w:t>.</w:t>
      </w:r>
    </w:p>
    <w:p w14:paraId="21193EA1" w14:textId="4A12504C" w:rsidR="00F24873" w:rsidRPr="00E1625E" w:rsidRDefault="00E857D6" w:rsidP="00392336">
      <w:pPr>
        <w:pStyle w:val="ad"/>
        <w:ind w:firstLine="708"/>
        <w:rPr>
          <w:color w:val="000000"/>
          <w:szCs w:val="28"/>
          <w:lang w:val="kk-KZ"/>
        </w:rPr>
      </w:pPr>
      <m:oMath>
        <m:r>
          <m:rPr>
            <m:sty m:val="p"/>
          </m:rPr>
          <w:rPr>
            <w:rFonts w:ascii="Cambria Math" w:hAnsi="Cambria Math"/>
            <w:szCs w:val="28"/>
          </w:rPr>
          <m:t>Δ</m:t>
        </m:r>
        <m:r>
          <w:rPr>
            <w:rFonts w:ascii="Cambria Math" w:hAnsi="Cambria Math"/>
            <w:szCs w:val="28"/>
            <w:lang w:val="kk-KZ"/>
          </w:rPr>
          <m:t>RR</m:t>
        </m:r>
      </m:oMath>
      <w:r w:rsidRPr="00E857D6">
        <w:rPr>
          <w:color w:val="000000"/>
          <w:szCs w:val="28"/>
          <w:lang w:val="kk-KZ"/>
        </w:rPr>
        <w:t xml:space="preserve"> статистикасы ЖСЖ диапазонына тәуелді екенін ескеру қажет: ЖСЖ-ның әртүрлі мәндерінде айырымдардың сипатты масштабы өзгереді, бұл </w:t>
      </w:r>
      <m:oMath>
        <m:r>
          <m:rPr>
            <m:sty m:val="p"/>
          </m:rPr>
          <w:rPr>
            <w:rFonts w:ascii="Cambria Math" w:hAnsi="Cambria Math"/>
            <w:szCs w:val="28"/>
          </w:rPr>
          <m:t>Δ</m:t>
        </m:r>
        <m:r>
          <w:rPr>
            <w:rFonts w:ascii="Cambria Math" w:hAnsi="Cambria Math"/>
            <w:szCs w:val="28"/>
            <w:lang w:val="kk-KZ"/>
          </w:rPr>
          <m:t>RR</m:t>
        </m:r>
      </m:oMath>
      <w:r w:rsidRPr="00E857D6">
        <w:rPr>
          <w:color w:val="000000"/>
          <w:szCs w:val="28"/>
          <w:lang w:val="kk-KZ"/>
        </w:rPr>
        <w:t xml:space="preserve"> таралуының түрінде көрінеді. </w:t>
      </w:r>
      <w:r w:rsidRPr="00F24873">
        <w:rPr>
          <w:color w:val="000000"/>
          <w:szCs w:val="28"/>
          <w:lang w:val="kk-KZ"/>
        </w:rPr>
        <w:t>Бұл әсерді көрсету үшін 2.3-суретте ЖСЖ-ның бірнеше диапазоны үшін</w:t>
      </w:r>
      <w:r w:rsidR="00F24873">
        <w:rPr>
          <w:color w:val="000000"/>
          <w:szCs w:val="28"/>
          <w:lang w:val="kk-KZ"/>
        </w:rPr>
        <w:t xml:space="preserve"> </w:t>
      </w:r>
      <m:oMath>
        <m:r>
          <m:rPr>
            <m:sty m:val="p"/>
          </m:rPr>
          <w:rPr>
            <w:rFonts w:ascii="Cambria Math" w:hAnsi="Cambria Math"/>
            <w:szCs w:val="28"/>
          </w:rPr>
          <m:t>Δ</m:t>
        </m:r>
        <m:r>
          <w:rPr>
            <w:rFonts w:ascii="Cambria Math" w:hAnsi="Cambria Math"/>
            <w:szCs w:val="28"/>
            <w:lang w:val="kk-KZ"/>
          </w:rPr>
          <m:t>RR</m:t>
        </m:r>
      </m:oMath>
      <w:r w:rsidRPr="00F24873">
        <w:rPr>
          <w:color w:val="000000"/>
          <w:szCs w:val="28"/>
          <w:lang w:val="kk-KZ"/>
        </w:rPr>
        <w:t xml:space="preserve"> таралуларының мысалдары келтірілген</w:t>
      </w:r>
      <w:r w:rsidR="00F24873">
        <w:rPr>
          <w:color w:val="000000"/>
          <w:szCs w:val="28"/>
          <w:lang w:val="kk-KZ"/>
        </w:rPr>
        <w:t>.</w:t>
      </w:r>
    </w:p>
    <w:p w14:paraId="01E51F73" w14:textId="1D9A3F43" w:rsidR="00645833" w:rsidRPr="00E1625E" w:rsidRDefault="00645833" w:rsidP="00645833">
      <w:pPr>
        <w:pStyle w:val="ad"/>
        <w:ind w:firstLine="0"/>
        <w:rPr>
          <w:color w:val="000000"/>
          <w:szCs w:val="28"/>
          <w:lang w:val="kk-KZ"/>
        </w:rPr>
      </w:pPr>
      <w:r w:rsidRPr="00780BAC">
        <w:rPr>
          <w:noProof/>
          <w:color w:val="000000"/>
          <w:szCs w:val="28"/>
          <w:lang w:val="kk-KZ"/>
        </w:rPr>
        <w:lastRenderedPageBreak/>
        <w:drawing>
          <wp:anchor distT="0" distB="0" distL="114300" distR="114300" simplePos="0" relativeHeight="251717632" behindDoc="0" locked="0" layoutInCell="1" allowOverlap="1" wp14:anchorId="2BC89E55" wp14:editId="226A608F">
            <wp:simplePos x="0" y="0"/>
            <wp:positionH relativeFrom="column">
              <wp:posOffset>3810</wp:posOffset>
            </wp:positionH>
            <wp:positionV relativeFrom="paragraph">
              <wp:posOffset>377190</wp:posOffset>
            </wp:positionV>
            <wp:extent cx="5956300" cy="3357245"/>
            <wp:effectExtent l="0" t="0" r="0" b="0"/>
            <wp:wrapThrough wrapText="bothSides">
              <wp:wrapPolygon edited="0">
                <wp:start x="0" y="0"/>
                <wp:lineTo x="0" y="21490"/>
                <wp:lineTo x="21554" y="21490"/>
                <wp:lineTo x="21554" y="0"/>
                <wp:lineTo x="0" y="0"/>
              </wp:wrapPolygon>
            </wp:wrapThrough>
            <wp:docPr id="1123985914" name="Рисунок 1" descr="Изображение выглядит как График, диаграмма,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6886" name="Рисунок 1" descr="Изображение выглядит как График, диаграмма, линия, снимок экрана&#10;&#10;Содержимое, созданное искусственным интеллектом, может быть неверным."/>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56300" cy="3357245"/>
                    </a:xfrm>
                    <a:prstGeom prst="rect">
                      <a:avLst/>
                    </a:prstGeom>
                  </pic:spPr>
                </pic:pic>
              </a:graphicData>
            </a:graphic>
            <wp14:sizeRelH relativeFrom="page">
              <wp14:pctWidth>0</wp14:pctWidth>
            </wp14:sizeRelH>
            <wp14:sizeRelV relativeFrom="page">
              <wp14:pctHeight>0</wp14:pctHeight>
            </wp14:sizeRelV>
          </wp:anchor>
        </w:drawing>
      </w:r>
    </w:p>
    <w:p w14:paraId="6B9ED6F2" w14:textId="5CB3B2BA" w:rsidR="005B469A" w:rsidRPr="007B47C6" w:rsidRDefault="007B47C6" w:rsidP="00A6647D">
      <w:pPr>
        <w:pStyle w:val="ad"/>
        <w:jc w:val="center"/>
        <w:rPr>
          <w:b/>
          <w:bCs/>
          <w:color w:val="000000"/>
          <w:szCs w:val="28"/>
          <w:lang w:val="kk-KZ"/>
        </w:rPr>
      </w:pPr>
      <w:r w:rsidRPr="007B47C6">
        <w:rPr>
          <w:rFonts w:eastAsiaTheme="majorEastAsia"/>
          <w:color w:val="000000"/>
          <w:szCs w:val="28"/>
          <w:lang w:val="kk-KZ"/>
        </w:rPr>
        <w:t>2.3</w:t>
      </w:r>
      <w:r w:rsidR="006E3BEA">
        <w:rPr>
          <w:rFonts w:eastAsiaTheme="majorEastAsia"/>
          <w:color w:val="000000"/>
          <w:szCs w:val="28"/>
          <w:lang w:val="kk-KZ"/>
        </w:rPr>
        <w:t xml:space="preserve"> </w:t>
      </w:r>
      <w:r w:rsidRPr="007B47C6">
        <w:rPr>
          <w:rFonts w:eastAsiaTheme="majorEastAsia"/>
          <w:color w:val="000000"/>
          <w:szCs w:val="28"/>
          <w:lang w:val="kk-KZ"/>
        </w:rPr>
        <w:t xml:space="preserve">сурет </w:t>
      </w:r>
      <w:r w:rsidR="006E3BEA" w:rsidRPr="006E3BEA">
        <w:rPr>
          <w:rFonts w:eastAsiaTheme="majorEastAsia"/>
          <w:color w:val="000000"/>
          <w:szCs w:val="28"/>
          <w:lang w:val="kk-KZ"/>
        </w:rPr>
        <w:t>-</w:t>
      </w:r>
      <w:r w:rsidRPr="007B47C6">
        <w:rPr>
          <w:rFonts w:eastAsiaTheme="majorEastAsia"/>
          <w:color w:val="000000"/>
          <w:szCs w:val="28"/>
          <w:lang w:val="kk-KZ"/>
        </w:rPr>
        <w:t xml:space="preserve"> Әртүрлі ЖСЖ диапазондары үшін </w:t>
      </w:r>
      <w:r w:rsidRPr="007B47C6">
        <w:rPr>
          <w:rFonts w:eastAsiaTheme="majorEastAsia"/>
          <w:color w:val="000000"/>
          <w:szCs w:val="28"/>
        </w:rPr>
        <w:t>Δ</w:t>
      </w:r>
      <w:r w:rsidRPr="007B47C6">
        <w:rPr>
          <w:rFonts w:eastAsiaTheme="majorEastAsia"/>
          <w:color w:val="000000"/>
          <w:szCs w:val="28"/>
          <w:lang w:val="kk-KZ"/>
        </w:rPr>
        <w:t>RR таралуларының мысалы (</w:t>
      </w:r>
      <w:r w:rsidRPr="007B47C6">
        <w:rPr>
          <w:rFonts w:eastAsiaTheme="majorEastAsia"/>
          <w:color w:val="000000"/>
          <w:szCs w:val="28"/>
        </w:rPr>
        <w:t>Δ</w:t>
      </w:r>
      <w:r w:rsidRPr="007B47C6">
        <w:rPr>
          <w:rFonts w:eastAsiaTheme="majorEastAsia"/>
          <w:color w:val="000000"/>
          <w:szCs w:val="28"/>
          <w:lang w:val="kk-KZ"/>
        </w:rPr>
        <w:t>RR-дің ырғақ деңгейіне тәуелділігін көрсету</w:t>
      </w:r>
      <w:r w:rsidR="005B469A" w:rsidRPr="007B47C6">
        <w:rPr>
          <w:rStyle w:val="ae"/>
          <w:rFonts w:eastAsiaTheme="majorEastAsia"/>
          <w:b w:val="0"/>
          <w:bCs w:val="0"/>
          <w:color w:val="000000"/>
          <w:szCs w:val="28"/>
          <w:lang w:val="kk-KZ"/>
        </w:rPr>
        <w:t>).</w:t>
      </w:r>
    </w:p>
    <w:p w14:paraId="3778A507" w14:textId="6184F497" w:rsidR="005B469A" w:rsidRPr="008114B0" w:rsidRDefault="00815014" w:rsidP="00CE5EB9">
      <w:pPr>
        <w:pStyle w:val="ad"/>
        <w:spacing w:before="0" w:beforeAutospacing="0" w:after="0" w:afterAutospacing="0"/>
        <w:ind w:firstLine="708"/>
        <w:rPr>
          <w:color w:val="000000"/>
          <w:szCs w:val="28"/>
          <w:lang w:val="kk-KZ"/>
        </w:rPr>
      </w:pPr>
      <w:r w:rsidRPr="00815014">
        <w:rPr>
          <w:color w:val="000000"/>
          <w:szCs w:val="28"/>
          <w:lang w:val="kk-KZ"/>
        </w:rPr>
        <w:t xml:space="preserve">Кейінгі тәжірибелерде </w:t>
      </w:r>
      <w:r w:rsidRPr="00392336">
        <w:rPr>
          <w:color w:val="000000"/>
          <w:szCs w:val="28"/>
          <w:lang w:val="kk-KZ"/>
        </w:rPr>
        <w:t>терезелік жиынтық белгілер</w:t>
      </w:r>
      <w:r w:rsidRPr="00815014">
        <w:rPr>
          <w:color w:val="000000"/>
          <w:szCs w:val="28"/>
          <w:lang w:val="kk-KZ"/>
        </w:rPr>
        <w:t xml:space="preserve"> пайдаланылады, бұл әдістеменің ЖСЖ вариацияларына және индивидуумаралық айырмашылықтарға тұрақтылығын арттырады. Осылайша, </w:t>
      </w:r>
      <m:oMath>
        <m:r>
          <m:rPr>
            <m:sty m:val="p"/>
          </m:rPr>
          <w:rPr>
            <w:rFonts w:ascii="Cambria Math" w:hAnsi="Cambria Math"/>
            <w:szCs w:val="28"/>
          </w:rPr>
          <m:t>Δ</m:t>
        </m:r>
        <m:r>
          <w:rPr>
            <w:rFonts w:ascii="Cambria Math" w:hAnsi="Cambria Math"/>
            <w:szCs w:val="28"/>
            <w:lang w:val="kk-KZ"/>
          </w:rPr>
          <m:t>RR</m:t>
        </m:r>
      </m:oMath>
      <w:r w:rsidRPr="00815014">
        <w:rPr>
          <w:color w:val="000000"/>
          <w:szCs w:val="28"/>
          <w:lang w:val="kk-KZ"/>
        </w:rPr>
        <w:t xml:space="preserve"> лездік тұрақсыздықты бейнелейді, ал неғұрлым ұзын уақыт масштабындағы өзгерістерді сипаттайды; үш көріністі бірлесіп қарастыру терезелік талдау кезеңіне дейін ырғақ динамикасының толық сипаттамасын қамтамасыз етеді. </w:t>
      </w:r>
      <m:oMath>
        <m:r>
          <m:rPr>
            <m:sty m:val="p"/>
          </m:rPr>
          <w:rPr>
            <w:rFonts w:ascii="Cambria Math" w:hAnsi="Cambria Math"/>
            <w:szCs w:val="28"/>
          </w:rPr>
          <m:t>Δ</m:t>
        </m:r>
        <m:r>
          <w:rPr>
            <w:rFonts w:ascii="Cambria Math" w:hAnsi="Cambria Math"/>
            <w:szCs w:val="28"/>
            <w:lang w:val="kk-KZ"/>
          </w:rPr>
          <m:t>5RR</m:t>
        </m:r>
      </m:oMath>
      <w:r w:rsidR="008114B0" w:rsidRPr="00815014">
        <w:rPr>
          <w:color w:val="000000"/>
          <w:szCs w:val="28"/>
          <w:lang w:val="kk-KZ"/>
        </w:rPr>
        <w:t xml:space="preserve"> </w:t>
      </w:r>
      <w:r w:rsidRPr="00815014">
        <w:rPr>
          <w:color w:val="000000"/>
          <w:szCs w:val="28"/>
          <w:lang w:val="kk-KZ"/>
        </w:rPr>
        <w:t>көрінісі негізінен ірімасштабты динамиканы түсіндіру және өтпелі учаскелерді визуализациялау үшін пайдаланылады.</w:t>
      </w:r>
      <w:r>
        <w:rPr>
          <w:color w:val="000000"/>
          <w:szCs w:val="28"/>
          <w:lang w:val="kk-KZ"/>
        </w:rPr>
        <w:t xml:space="preserve"> </w:t>
      </w:r>
    </w:p>
    <w:p w14:paraId="408550C7" w14:textId="3B5E43BA" w:rsidR="005B469A" w:rsidRPr="008114B0" w:rsidRDefault="005B469A" w:rsidP="00A6647D">
      <w:pPr>
        <w:ind w:firstLine="708"/>
        <w:rPr>
          <w:color w:val="EE0000"/>
          <w:szCs w:val="28"/>
          <w:lang w:val="kk-KZ"/>
        </w:rPr>
      </w:pPr>
    </w:p>
    <w:p w14:paraId="02C1C7C6" w14:textId="31955FF6" w:rsidR="00554C33" w:rsidRPr="00392336" w:rsidRDefault="005138FC" w:rsidP="00392336">
      <w:pPr>
        <w:ind w:firstLine="708"/>
        <w:rPr>
          <w:i/>
          <w:iCs/>
        </w:rPr>
      </w:pPr>
      <w:bookmarkStart w:id="75" w:name="_Toc224816814"/>
      <w:r w:rsidRPr="00392336">
        <w:rPr>
          <w:i/>
          <w:iCs/>
        </w:rPr>
        <w:t xml:space="preserve">3-қадам. </w:t>
      </w:r>
      <w:proofErr w:type="spellStart"/>
      <w:r w:rsidRPr="00392336">
        <w:rPr>
          <w:i/>
          <w:iCs/>
        </w:rPr>
        <w:t>Нақты</w:t>
      </w:r>
      <w:proofErr w:type="spellEnd"/>
      <w:r w:rsidRPr="00392336">
        <w:rPr>
          <w:i/>
          <w:iCs/>
        </w:rPr>
        <w:t xml:space="preserve"> </w:t>
      </w:r>
      <w:proofErr w:type="spellStart"/>
      <w:r w:rsidRPr="00392336">
        <w:rPr>
          <w:i/>
          <w:iCs/>
        </w:rPr>
        <w:t>уақыт</w:t>
      </w:r>
      <w:proofErr w:type="spellEnd"/>
      <w:r w:rsidRPr="00392336">
        <w:rPr>
          <w:i/>
          <w:iCs/>
        </w:rPr>
        <w:t xml:space="preserve"> </w:t>
      </w:r>
      <w:proofErr w:type="spellStart"/>
      <w:r w:rsidRPr="00392336">
        <w:rPr>
          <w:i/>
          <w:iCs/>
        </w:rPr>
        <w:t>режимінде</w:t>
      </w:r>
      <w:proofErr w:type="spellEnd"/>
      <w:r w:rsidRPr="00392336">
        <w:rPr>
          <w:i/>
          <w:iCs/>
        </w:rPr>
        <w:t xml:space="preserve"> </w:t>
      </w:r>
      <w:proofErr w:type="spellStart"/>
      <w:r w:rsidRPr="00392336">
        <w:rPr>
          <w:i/>
          <w:iCs/>
        </w:rPr>
        <w:t>терезелік</w:t>
      </w:r>
      <w:proofErr w:type="spellEnd"/>
      <w:r w:rsidRPr="00392336">
        <w:rPr>
          <w:i/>
          <w:iCs/>
        </w:rPr>
        <w:t xml:space="preserve"> </w:t>
      </w:r>
      <w:proofErr w:type="spellStart"/>
      <w:r w:rsidRPr="00392336">
        <w:rPr>
          <w:i/>
          <w:iCs/>
        </w:rPr>
        <w:t>сегменттеу</w:t>
      </w:r>
      <w:proofErr w:type="spellEnd"/>
      <w:r w:rsidRPr="00392336">
        <w:rPr>
          <w:i/>
          <w:iCs/>
        </w:rPr>
        <w:t xml:space="preserve"> </w:t>
      </w:r>
      <w:r w:rsidR="00554C33" w:rsidRPr="00392336">
        <w:rPr>
          <w:i/>
          <w:iCs/>
        </w:rPr>
        <w:t>(M=64,</w:t>
      </w:r>
      <w:r w:rsidR="004F5FD6" w:rsidRPr="00392336">
        <w:rPr>
          <w:i/>
          <w:iCs/>
        </w:rPr>
        <w:t xml:space="preserve"> </w:t>
      </w:r>
      <w:r w:rsidR="00554C33" w:rsidRPr="00392336">
        <w:rPr>
          <w:i/>
          <w:iCs/>
        </w:rPr>
        <w:t>S=1)</w:t>
      </w:r>
      <w:bookmarkEnd w:id="75"/>
    </w:p>
    <w:p w14:paraId="5F19B4BE" w14:textId="11D9F1B3" w:rsidR="00554C33" w:rsidRPr="00D619F2" w:rsidRDefault="008260D8" w:rsidP="00A6647D">
      <w:pPr>
        <w:pStyle w:val="ad"/>
        <w:ind w:firstLine="708"/>
        <w:rPr>
          <w:szCs w:val="28"/>
          <w:lang w:val="kk-KZ"/>
        </w:rPr>
      </w:pPr>
      <w:proofErr w:type="spellStart"/>
      <w:r w:rsidRPr="008260D8">
        <w:rPr>
          <w:szCs w:val="28"/>
        </w:rPr>
        <w:t>Қалыптастырылған</w:t>
      </w:r>
      <w:proofErr w:type="spellEnd"/>
      <w:r w:rsidRPr="008260D8">
        <w:rPr>
          <w:szCs w:val="28"/>
        </w:rPr>
        <w:t xml:space="preserve"> </w:t>
      </w:r>
      <w:proofErr w:type="spellStart"/>
      <w:r w:rsidRPr="008260D8">
        <w:rPr>
          <w:szCs w:val="28"/>
        </w:rPr>
        <w:t>интервалограмма</w:t>
      </w:r>
      <w:proofErr w:type="spellEnd"/>
      <w:r w:rsidRPr="008260D8">
        <w:rPr>
          <w:szCs w:val="28"/>
        </w:rPr>
        <w:t xml:space="preserve"> </w:t>
      </w:r>
      <w:proofErr w:type="spellStart"/>
      <w:r w:rsidRPr="008260D8">
        <w:rPr>
          <w:szCs w:val="28"/>
        </w:rPr>
        <w:t>көріністерін</w:t>
      </w:r>
      <w:proofErr w:type="spellEnd"/>
      <w:r w:rsidRPr="008260D8">
        <w:rPr>
          <w:szCs w:val="28"/>
        </w:rPr>
        <w:t xml:space="preserve"> </w:t>
      </w:r>
      <w:proofErr w:type="spellStart"/>
      <w:r w:rsidRPr="008260D8">
        <w:rPr>
          <w:szCs w:val="28"/>
        </w:rPr>
        <w:t>одан</w:t>
      </w:r>
      <w:proofErr w:type="spellEnd"/>
      <w:r w:rsidRPr="008260D8">
        <w:rPr>
          <w:szCs w:val="28"/>
        </w:rPr>
        <w:t xml:space="preserve"> </w:t>
      </w:r>
      <w:proofErr w:type="spellStart"/>
      <w:r w:rsidRPr="008260D8">
        <w:rPr>
          <w:szCs w:val="28"/>
        </w:rPr>
        <w:t>кейінгі</w:t>
      </w:r>
      <w:proofErr w:type="spellEnd"/>
      <w:r w:rsidRPr="008260D8">
        <w:rPr>
          <w:szCs w:val="28"/>
        </w:rPr>
        <w:t xml:space="preserve"> </w:t>
      </w:r>
      <w:proofErr w:type="spellStart"/>
      <w:r w:rsidRPr="008260D8">
        <w:rPr>
          <w:szCs w:val="28"/>
        </w:rPr>
        <w:t>өңдеу</w:t>
      </w:r>
      <w:proofErr w:type="spellEnd"/>
      <w:r w:rsidRPr="008260D8">
        <w:rPr>
          <w:szCs w:val="28"/>
        </w:rPr>
        <w:t xml:space="preserve"> </w:t>
      </w:r>
      <w:proofErr w:type="spellStart"/>
      <w:r w:rsidRPr="00392336">
        <w:rPr>
          <w:szCs w:val="28"/>
        </w:rPr>
        <w:t>тіркелген</w:t>
      </w:r>
      <w:proofErr w:type="spellEnd"/>
      <w:r w:rsidRPr="00392336">
        <w:rPr>
          <w:szCs w:val="28"/>
        </w:rPr>
        <w:t xml:space="preserve"> </w:t>
      </w:r>
      <w:proofErr w:type="spellStart"/>
      <w:r w:rsidRPr="00392336">
        <w:rPr>
          <w:szCs w:val="28"/>
        </w:rPr>
        <w:t>ұзындықтағы</w:t>
      </w:r>
      <w:proofErr w:type="spellEnd"/>
      <w:r w:rsidRPr="00392336">
        <w:rPr>
          <w:szCs w:val="28"/>
        </w:rPr>
        <w:t xml:space="preserve"> </w:t>
      </w:r>
      <w:proofErr w:type="spellStart"/>
      <w:r w:rsidRPr="00392336">
        <w:rPr>
          <w:szCs w:val="28"/>
        </w:rPr>
        <w:t>терезелік</w:t>
      </w:r>
      <w:proofErr w:type="spellEnd"/>
      <w:r w:rsidRPr="00392336">
        <w:rPr>
          <w:szCs w:val="28"/>
        </w:rPr>
        <w:t xml:space="preserve"> </w:t>
      </w:r>
      <w:proofErr w:type="spellStart"/>
      <w:r w:rsidRPr="00392336">
        <w:rPr>
          <w:szCs w:val="28"/>
        </w:rPr>
        <w:t>сегменттеу</w:t>
      </w:r>
      <w:proofErr w:type="spellEnd"/>
      <w:r w:rsidRPr="008260D8">
        <w:rPr>
          <w:szCs w:val="28"/>
        </w:rPr>
        <w:t xml:space="preserve"> </w:t>
      </w:r>
      <w:proofErr w:type="spellStart"/>
      <w:r w:rsidRPr="008260D8">
        <w:rPr>
          <w:szCs w:val="28"/>
        </w:rPr>
        <w:t>шеңберінде</w:t>
      </w:r>
      <w:proofErr w:type="spellEnd"/>
      <w:r w:rsidRPr="008260D8">
        <w:rPr>
          <w:szCs w:val="28"/>
        </w:rPr>
        <w:t xml:space="preserve"> </w:t>
      </w:r>
      <w:proofErr w:type="spellStart"/>
      <w:r w:rsidRPr="008260D8">
        <w:rPr>
          <w:szCs w:val="28"/>
        </w:rPr>
        <w:t>орындалады</w:t>
      </w:r>
      <w:proofErr w:type="spellEnd"/>
      <w:r w:rsidRPr="008260D8">
        <w:rPr>
          <w:szCs w:val="28"/>
        </w:rPr>
        <w:t xml:space="preserve">. </w:t>
      </w:r>
      <w:proofErr w:type="spellStart"/>
      <w:r w:rsidRPr="008260D8">
        <w:rPr>
          <w:szCs w:val="28"/>
        </w:rPr>
        <w:t>бір</w:t>
      </w:r>
      <w:proofErr w:type="spellEnd"/>
      <w:r w:rsidRPr="008260D8">
        <w:rPr>
          <w:szCs w:val="28"/>
        </w:rPr>
        <w:t xml:space="preserve"> </w:t>
      </w:r>
      <w:proofErr w:type="spellStart"/>
      <w:r w:rsidRPr="008260D8">
        <w:rPr>
          <w:szCs w:val="28"/>
        </w:rPr>
        <w:t>талдау</w:t>
      </w:r>
      <w:proofErr w:type="spellEnd"/>
      <w:r w:rsidRPr="008260D8">
        <w:rPr>
          <w:szCs w:val="28"/>
        </w:rPr>
        <w:t xml:space="preserve"> </w:t>
      </w:r>
      <w:proofErr w:type="spellStart"/>
      <w:r w:rsidRPr="008260D8">
        <w:rPr>
          <w:szCs w:val="28"/>
        </w:rPr>
        <w:t>терезесіне</w:t>
      </w:r>
      <w:proofErr w:type="spellEnd"/>
      <w:r w:rsidRPr="008260D8">
        <w:rPr>
          <w:szCs w:val="28"/>
        </w:rPr>
        <w:t xml:space="preserve"> </w:t>
      </w:r>
      <w:proofErr w:type="spellStart"/>
      <w:r w:rsidRPr="008260D8">
        <w:rPr>
          <w:szCs w:val="28"/>
        </w:rPr>
        <w:t>енгізілетін</w:t>
      </w:r>
      <w:proofErr w:type="spellEnd"/>
      <w:r w:rsidRPr="008260D8">
        <w:rPr>
          <w:szCs w:val="28"/>
        </w:rPr>
        <w:t xml:space="preserve"> </w:t>
      </w:r>
      <w:proofErr w:type="spellStart"/>
      <w:r w:rsidRPr="008260D8">
        <w:rPr>
          <w:szCs w:val="28"/>
        </w:rPr>
        <w:t>кардиоинтервалдар</w:t>
      </w:r>
      <w:proofErr w:type="spellEnd"/>
      <w:r w:rsidRPr="008260D8">
        <w:rPr>
          <w:szCs w:val="28"/>
        </w:rPr>
        <w:t xml:space="preserve"> </w:t>
      </w:r>
      <w:proofErr w:type="spellStart"/>
      <w:r w:rsidRPr="008260D8">
        <w:rPr>
          <w:szCs w:val="28"/>
        </w:rPr>
        <w:t>санын</w:t>
      </w:r>
      <w:proofErr w:type="spellEnd"/>
      <w:r w:rsidRPr="008260D8">
        <w:rPr>
          <w:szCs w:val="28"/>
        </w:rPr>
        <w:t xml:space="preserve"> </w:t>
      </w:r>
      <w:proofErr w:type="spellStart"/>
      <w:r w:rsidRPr="008260D8">
        <w:rPr>
          <w:szCs w:val="28"/>
        </w:rPr>
        <w:t>білдірсін</w:t>
      </w:r>
      <w:proofErr w:type="spellEnd"/>
      <w:r w:rsidRPr="008260D8">
        <w:rPr>
          <w:szCs w:val="28"/>
        </w:rPr>
        <w:t xml:space="preserve">. Осы </w:t>
      </w:r>
      <w:proofErr w:type="spellStart"/>
      <w:r w:rsidRPr="008260D8">
        <w:rPr>
          <w:szCs w:val="28"/>
        </w:rPr>
        <w:t>зерттеуде</w:t>
      </w:r>
      <w:proofErr w:type="spellEnd"/>
      <w:r w:rsidRPr="008260D8">
        <w:rPr>
          <w:szCs w:val="28"/>
        </w:rPr>
        <w:t xml:space="preserve"> </w:t>
      </w:r>
      <w:proofErr w:type="spellStart"/>
      <w:r w:rsidRPr="008260D8">
        <w:rPr>
          <w:szCs w:val="28"/>
        </w:rPr>
        <w:t>мәні</w:t>
      </w:r>
      <w:proofErr w:type="spellEnd"/>
      <w:r w:rsidRPr="008260D8">
        <w:rPr>
          <w:szCs w:val="28"/>
        </w:rPr>
        <w:t xml:space="preserve"> </w:t>
      </w:r>
      <w:proofErr w:type="spellStart"/>
      <w:r w:rsidRPr="008260D8">
        <w:rPr>
          <w:szCs w:val="28"/>
        </w:rPr>
        <w:t>қабылданды</w:t>
      </w:r>
      <w:proofErr w:type="spellEnd"/>
      <w:r w:rsidRPr="008260D8">
        <w:rPr>
          <w:szCs w:val="28"/>
        </w:rPr>
        <w:t xml:space="preserve">, </w:t>
      </w:r>
      <w:proofErr w:type="spellStart"/>
      <w:r w:rsidRPr="008260D8">
        <w:rPr>
          <w:szCs w:val="28"/>
        </w:rPr>
        <w:t>ол</w:t>
      </w:r>
      <w:proofErr w:type="spellEnd"/>
      <w:r w:rsidRPr="008260D8">
        <w:rPr>
          <w:szCs w:val="28"/>
        </w:rPr>
        <w:t xml:space="preserve"> </w:t>
      </w:r>
      <w:proofErr w:type="spellStart"/>
      <w:r w:rsidRPr="008260D8">
        <w:rPr>
          <w:szCs w:val="28"/>
        </w:rPr>
        <w:t>бір</w:t>
      </w:r>
      <w:proofErr w:type="spellEnd"/>
      <w:r w:rsidRPr="008260D8">
        <w:rPr>
          <w:szCs w:val="28"/>
        </w:rPr>
        <w:t xml:space="preserve"> </w:t>
      </w:r>
      <w:proofErr w:type="spellStart"/>
      <w:r w:rsidRPr="008260D8">
        <w:rPr>
          <w:szCs w:val="28"/>
        </w:rPr>
        <w:t>жағынан</w:t>
      </w:r>
      <w:proofErr w:type="spellEnd"/>
      <w:r w:rsidRPr="008260D8">
        <w:rPr>
          <w:szCs w:val="28"/>
        </w:rPr>
        <w:t xml:space="preserve"> </w:t>
      </w:r>
      <w:proofErr w:type="spellStart"/>
      <w:r w:rsidRPr="008260D8">
        <w:rPr>
          <w:szCs w:val="28"/>
        </w:rPr>
        <w:t>есептелетін</w:t>
      </w:r>
      <w:proofErr w:type="spellEnd"/>
      <w:r w:rsidRPr="008260D8">
        <w:rPr>
          <w:szCs w:val="28"/>
        </w:rPr>
        <w:t xml:space="preserve"> </w:t>
      </w:r>
      <w:proofErr w:type="spellStart"/>
      <w:r w:rsidRPr="008260D8">
        <w:rPr>
          <w:szCs w:val="28"/>
        </w:rPr>
        <w:t>терезелік</w:t>
      </w:r>
      <w:proofErr w:type="spellEnd"/>
      <w:r w:rsidRPr="008260D8">
        <w:rPr>
          <w:szCs w:val="28"/>
        </w:rPr>
        <w:t xml:space="preserve"> </w:t>
      </w:r>
      <w:proofErr w:type="spellStart"/>
      <w:r w:rsidRPr="008260D8">
        <w:rPr>
          <w:szCs w:val="28"/>
        </w:rPr>
        <w:t>сипаттамалардың</w:t>
      </w:r>
      <w:proofErr w:type="spellEnd"/>
      <w:r w:rsidRPr="008260D8">
        <w:rPr>
          <w:szCs w:val="28"/>
        </w:rPr>
        <w:t xml:space="preserve"> </w:t>
      </w:r>
      <w:proofErr w:type="spellStart"/>
      <w:r w:rsidRPr="008260D8">
        <w:rPr>
          <w:szCs w:val="28"/>
        </w:rPr>
        <w:t>статистикалық</w:t>
      </w:r>
      <w:proofErr w:type="spellEnd"/>
      <w:r w:rsidRPr="008260D8">
        <w:rPr>
          <w:szCs w:val="28"/>
        </w:rPr>
        <w:t xml:space="preserve"> </w:t>
      </w:r>
      <w:proofErr w:type="spellStart"/>
      <w:r w:rsidRPr="008260D8">
        <w:rPr>
          <w:szCs w:val="28"/>
        </w:rPr>
        <w:t>тұрақтылығын</w:t>
      </w:r>
      <w:proofErr w:type="spellEnd"/>
      <w:r w:rsidRPr="008260D8">
        <w:rPr>
          <w:szCs w:val="28"/>
        </w:rPr>
        <w:t xml:space="preserve">, </w:t>
      </w:r>
      <w:proofErr w:type="spellStart"/>
      <w:r w:rsidRPr="008260D8">
        <w:rPr>
          <w:szCs w:val="28"/>
        </w:rPr>
        <w:t>екінші</w:t>
      </w:r>
      <w:proofErr w:type="spellEnd"/>
      <w:r w:rsidRPr="008260D8">
        <w:rPr>
          <w:szCs w:val="28"/>
        </w:rPr>
        <w:t xml:space="preserve"> </w:t>
      </w:r>
      <w:proofErr w:type="spellStart"/>
      <w:r w:rsidRPr="008260D8">
        <w:rPr>
          <w:szCs w:val="28"/>
        </w:rPr>
        <w:t>жағынан</w:t>
      </w:r>
      <w:proofErr w:type="spellEnd"/>
      <w:r w:rsidRPr="008260D8">
        <w:rPr>
          <w:szCs w:val="28"/>
        </w:rPr>
        <w:t xml:space="preserve"> мониторинг </w:t>
      </w:r>
      <w:proofErr w:type="spellStart"/>
      <w:r w:rsidRPr="008260D8">
        <w:rPr>
          <w:szCs w:val="28"/>
        </w:rPr>
        <w:t>міндеттері</w:t>
      </w:r>
      <w:proofErr w:type="spellEnd"/>
      <w:r w:rsidRPr="008260D8">
        <w:rPr>
          <w:szCs w:val="28"/>
        </w:rPr>
        <w:t xml:space="preserve"> </w:t>
      </w:r>
      <w:proofErr w:type="spellStart"/>
      <w:r w:rsidRPr="008260D8">
        <w:rPr>
          <w:szCs w:val="28"/>
        </w:rPr>
        <w:t>үшін</w:t>
      </w:r>
      <w:proofErr w:type="spellEnd"/>
      <w:r w:rsidRPr="008260D8">
        <w:rPr>
          <w:szCs w:val="28"/>
        </w:rPr>
        <w:t xml:space="preserve"> </w:t>
      </w:r>
      <w:proofErr w:type="spellStart"/>
      <w:r w:rsidRPr="008260D8">
        <w:rPr>
          <w:szCs w:val="28"/>
        </w:rPr>
        <w:t>маңызды</w:t>
      </w:r>
      <w:proofErr w:type="spellEnd"/>
      <w:r w:rsidRPr="008260D8">
        <w:rPr>
          <w:szCs w:val="28"/>
        </w:rPr>
        <w:t xml:space="preserve"> </w:t>
      </w:r>
      <w:proofErr w:type="spellStart"/>
      <w:r w:rsidRPr="008260D8">
        <w:rPr>
          <w:szCs w:val="28"/>
        </w:rPr>
        <w:t>шешімді</w:t>
      </w:r>
      <w:proofErr w:type="spellEnd"/>
      <w:r w:rsidRPr="008260D8">
        <w:rPr>
          <w:szCs w:val="28"/>
        </w:rPr>
        <w:t xml:space="preserve"> </w:t>
      </w:r>
      <w:proofErr w:type="spellStart"/>
      <w:r w:rsidRPr="008260D8">
        <w:rPr>
          <w:szCs w:val="28"/>
        </w:rPr>
        <w:t>жаңартудың</w:t>
      </w:r>
      <w:proofErr w:type="spellEnd"/>
      <w:r w:rsidRPr="008260D8">
        <w:rPr>
          <w:szCs w:val="28"/>
        </w:rPr>
        <w:t xml:space="preserve"> </w:t>
      </w:r>
      <w:proofErr w:type="spellStart"/>
      <w:r w:rsidRPr="008260D8">
        <w:rPr>
          <w:szCs w:val="28"/>
        </w:rPr>
        <w:t>жеткілікті</w:t>
      </w:r>
      <w:proofErr w:type="spellEnd"/>
      <w:r w:rsidRPr="008260D8">
        <w:rPr>
          <w:szCs w:val="28"/>
        </w:rPr>
        <w:t xml:space="preserve"> </w:t>
      </w:r>
      <w:proofErr w:type="spellStart"/>
      <w:r w:rsidRPr="008260D8">
        <w:rPr>
          <w:szCs w:val="28"/>
        </w:rPr>
        <w:t>жеделдігін</w:t>
      </w:r>
      <w:proofErr w:type="spellEnd"/>
      <w:r w:rsidRPr="008260D8">
        <w:rPr>
          <w:szCs w:val="28"/>
        </w:rPr>
        <w:t xml:space="preserve"> </w:t>
      </w:r>
      <w:proofErr w:type="spellStart"/>
      <w:r w:rsidRPr="008260D8">
        <w:rPr>
          <w:szCs w:val="28"/>
        </w:rPr>
        <w:t>қамтамасыз</w:t>
      </w:r>
      <w:proofErr w:type="spellEnd"/>
      <w:r w:rsidRPr="008260D8">
        <w:rPr>
          <w:szCs w:val="28"/>
        </w:rPr>
        <w:t xml:space="preserve"> </w:t>
      </w:r>
      <w:proofErr w:type="spellStart"/>
      <w:r w:rsidRPr="008260D8">
        <w:rPr>
          <w:szCs w:val="28"/>
        </w:rPr>
        <w:t>ететін</w:t>
      </w:r>
      <w:proofErr w:type="spellEnd"/>
      <w:r w:rsidRPr="008260D8">
        <w:rPr>
          <w:szCs w:val="28"/>
        </w:rPr>
        <w:t xml:space="preserve"> </w:t>
      </w:r>
      <w:proofErr w:type="spellStart"/>
      <w:r w:rsidR="00D619F2" w:rsidRPr="00392336">
        <w:rPr>
          <w:szCs w:val="28"/>
          <w:lang w:val="kk-KZ"/>
        </w:rPr>
        <w:t>компромисстік</w:t>
      </w:r>
      <w:proofErr w:type="spellEnd"/>
      <w:r w:rsidRPr="00392336">
        <w:rPr>
          <w:szCs w:val="28"/>
        </w:rPr>
        <w:t xml:space="preserve"> </w:t>
      </w:r>
      <w:proofErr w:type="spellStart"/>
      <w:r w:rsidRPr="00392336">
        <w:rPr>
          <w:szCs w:val="28"/>
        </w:rPr>
        <w:t>параметрі</w:t>
      </w:r>
      <w:proofErr w:type="spellEnd"/>
      <w:r w:rsidRPr="008260D8">
        <w:rPr>
          <w:szCs w:val="28"/>
        </w:rPr>
        <w:t xml:space="preserve"> </w:t>
      </w:r>
      <w:proofErr w:type="spellStart"/>
      <w:r w:rsidRPr="008260D8">
        <w:rPr>
          <w:szCs w:val="28"/>
        </w:rPr>
        <w:t>ретінде</w:t>
      </w:r>
      <w:proofErr w:type="spellEnd"/>
      <w:r w:rsidRPr="008260D8">
        <w:rPr>
          <w:szCs w:val="28"/>
        </w:rPr>
        <w:t xml:space="preserve"> </w:t>
      </w:r>
      <w:proofErr w:type="spellStart"/>
      <w:r w:rsidRPr="008260D8">
        <w:rPr>
          <w:szCs w:val="28"/>
        </w:rPr>
        <w:t>таңдалды</w:t>
      </w:r>
      <w:proofErr w:type="spellEnd"/>
      <w:r w:rsidRPr="008260D8">
        <w:rPr>
          <w:szCs w:val="28"/>
        </w:rPr>
        <w:t>.</w:t>
      </w:r>
    </w:p>
    <w:p w14:paraId="7837D79B" w14:textId="34F96B0C" w:rsidR="00554C33" w:rsidRPr="00E1625E" w:rsidRDefault="00E862C0" w:rsidP="00A6647D">
      <w:pPr>
        <w:pStyle w:val="ad"/>
        <w:rPr>
          <w:szCs w:val="28"/>
          <w:lang w:val="kk-KZ"/>
        </w:rPr>
      </w:pPr>
      <w:r w:rsidRPr="00E862C0">
        <w:rPr>
          <w:szCs w:val="28"/>
          <w:lang w:val="kk-KZ"/>
        </w:rPr>
        <w:t xml:space="preserve">RR базалық көрінісі үшін </w:t>
      </w:r>
      <m:oMath>
        <m:r>
          <w:rPr>
            <w:rFonts w:ascii="Cambria Math" w:hAnsi="Cambria Math"/>
            <w:szCs w:val="28"/>
            <w:lang w:val="kk-KZ"/>
          </w:rPr>
          <m:t>k</m:t>
        </m:r>
      </m:oMath>
      <w:r w:rsidRPr="00E862C0">
        <w:rPr>
          <w:szCs w:val="28"/>
          <w:lang w:val="kk-KZ"/>
        </w:rPr>
        <w:t>-ші терезе мынадай тізбекпен берілді:</w:t>
      </w:r>
    </w:p>
    <w:p w14:paraId="3C668BF1" w14:textId="77777777" w:rsidR="00392336" w:rsidRPr="00E1625E" w:rsidRDefault="00392336" w:rsidP="00A6647D">
      <w:pPr>
        <w:pStyle w:val="ad"/>
        <w:rPr>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28"/>
        <w:gridCol w:w="2120"/>
      </w:tblGrid>
      <w:tr w:rsidR="00241627" w14:paraId="6B1904D7" w14:textId="77777777" w:rsidTr="00241627">
        <w:tc>
          <w:tcPr>
            <w:tcW w:w="1980" w:type="dxa"/>
          </w:tcPr>
          <w:p w14:paraId="5838C5D0" w14:textId="77777777" w:rsidR="00241627" w:rsidRPr="00E862C0" w:rsidRDefault="00241627" w:rsidP="00A6647D">
            <w:pPr>
              <w:pStyle w:val="ad"/>
              <w:rPr>
                <w:lang w:val="kk-KZ"/>
              </w:rPr>
            </w:pPr>
          </w:p>
        </w:tc>
        <w:tc>
          <w:tcPr>
            <w:tcW w:w="5528" w:type="dxa"/>
          </w:tcPr>
          <w:p w14:paraId="15099A73" w14:textId="1906B4C2" w:rsidR="00241627" w:rsidRPr="004F5D88" w:rsidRDefault="00000000" w:rsidP="00A6647D">
            <w:pPr>
              <w:pStyle w:val="ad"/>
              <w:rPr>
                <w:lang w:val="kk-KZ"/>
              </w:rPr>
            </w:pPr>
            <m:oMathPara>
              <m:oMathParaPr>
                <m:jc m:val="center"/>
              </m:oMathParaPr>
              <m:oMath>
                <m:sSub>
                  <m:sSubPr>
                    <m:ctrlPr>
                      <w:rPr>
                        <w:rFonts w:ascii="Cambria Math" w:hAnsi="Cambria Math"/>
                      </w:rPr>
                    </m:ctrlPr>
                  </m:sSubPr>
                  <m:e>
                    <m:r>
                      <w:rPr>
                        <w:rFonts w:ascii="Cambria Math" w:hAnsi="Cambria Math"/>
                        <w:lang w:val="kk-KZ"/>
                      </w:rPr>
                      <m:t>w</m:t>
                    </m:r>
                  </m:e>
                  <m:sub>
                    <m:r>
                      <w:rPr>
                        <w:rFonts w:ascii="Cambria Math" w:hAnsi="Cambria Math"/>
                        <w:lang w:val="kk-KZ"/>
                      </w:rPr>
                      <m:t>k</m:t>
                    </m:r>
                  </m:sub>
                </m:sSub>
                <m:r>
                  <w:rPr>
                    <w:rFonts w:ascii="Cambria Math" w:hAnsi="Cambria Math"/>
                    <w:lang w:val="kk-KZ"/>
                  </w:rPr>
                  <m:t>={R</m:t>
                </m:r>
                <m:sSub>
                  <m:sSubPr>
                    <m:ctrlPr>
                      <w:rPr>
                        <w:rFonts w:ascii="Cambria Math" w:hAnsi="Cambria Math"/>
                      </w:rPr>
                    </m:ctrlPr>
                  </m:sSubPr>
                  <m:e>
                    <m:r>
                      <w:rPr>
                        <w:rFonts w:ascii="Cambria Math" w:hAnsi="Cambria Math"/>
                        <w:lang w:val="kk-KZ"/>
                      </w:rPr>
                      <m:t>R</m:t>
                    </m:r>
                  </m:e>
                  <m:sub>
                    <m:sSub>
                      <m:sSubPr>
                        <m:ctrlPr>
                          <w:rPr>
                            <w:rFonts w:ascii="Cambria Math" w:hAnsi="Cambria Math"/>
                          </w:rPr>
                        </m:ctrlPr>
                      </m:sSubPr>
                      <m:e>
                        <m:r>
                          <w:rPr>
                            <w:rFonts w:ascii="Cambria Math" w:hAnsi="Cambria Math"/>
                            <w:lang w:val="kk-KZ"/>
                          </w:rPr>
                          <m:t>s</m:t>
                        </m:r>
                      </m:e>
                      <m:sub>
                        <m:r>
                          <w:rPr>
                            <w:rFonts w:ascii="Cambria Math" w:hAnsi="Cambria Math"/>
                            <w:lang w:val="kk-KZ"/>
                          </w:rPr>
                          <m:t>k</m:t>
                        </m:r>
                      </m:sub>
                    </m:sSub>
                  </m:sub>
                </m:sSub>
                <m:r>
                  <w:rPr>
                    <w:rFonts w:ascii="Cambria Math" w:hAnsi="Cambria Math"/>
                    <w:lang w:val="kk-KZ"/>
                  </w:rPr>
                  <m:t>,</m:t>
                </m:r>
                <m:r>
                  <m:rPr>
                    <m:nor/>
                  </m:rPr>
                  <w:rPr>
                    <w:lang w:val="kk-KZ"/>
                  </w:rPr>
                  <m:t> </m:t>
                </m:r>
                <m:r>
                  <w:rPr>
                    <w:rFonts w:ascii="Cambria Math" w:hAnsi="Cambria Math"/>
                    <w:lang w:val="kk-KZ"/>
                  </w:rPr>
                  <m:t>R</m:t>
                </m:r>
                <m:sSub>
                  <m:sSubPr>
                    <m:ctrlPr>
                      <w:rPr>
                        <w:rFonts w:ascii="Cambria Math" w:hAnsi="Cambria Math"/>
                      </w:rPr>
                    </m:ctrlPr>
                  </m:sSubPr>
                  <m:e>
                    <m:r>
                      <w:rPr>
                        <w:rFonts w:ascii="Cambria Math" w:hAnsi="Cambria Math"/>
                        <w:lang w:val="kk-KZ"/>
                      </w:rPr>
                      <m:t>R</m:t>
                    </m:r>
                  </m:e>
                  <m:sub>
                    <m:sSub>
                      <m:sSubPr>
                        <m:ctrlPr>
                          <w:rPr>
                            <w:rFonts w:ascii="Cambria Math" w:hAnsi="Cambria Math"/>
                          </w:rPr>
                        </m:ctrlPr>
                      </m:sSubPr>
                      <m:e>
                        <m:r>
                          <w:rPr>
                            <w:rFonts w:ascii="Cambria Math" w:hAnsi="Cambria Math"/>
                            <w:lang w:val="kk-KZ"/>
                          </w:rPr>
                          <m:t>s</m:t>
                        </m:r>
                      </m:e>
                      <m:sub>
                        <m:r>
                          <w:rPr>
                            <w:rFonts w:ascii="Cambria Math" w:hAnsi="Cambria Math"/>
                            <w:lang w:val="kk-KZ"/>
                          </w:rPr>
                          <m:t>k</m:t>
                        </m:r>
                      </m:sub>
                    </m:sSub>
                    <m:r>
                      <w:rPr>
                        <w:rFonts w:ascii="Cambria Math" w:hAnsi="Cambria Math"/>
                        <w:lang w:val="kk-KZ"/>
                      </w:rPr>
                      <m:t>+1</m:t>
                    </m:r>
                  </m:sub>
                </m:sSub>
                <m:r>
                  <w:rPr>
                    <w:rFonts w:ascii="Cambria Math" w:hAnsi="Cambria Math"/>
                    <w:lang w:val="kk-KZ"/>
                  </w:rPr>
                  <m:t>,</m:t>
                </m:r>
                <m:r>
                  <m:rPr>
                    <m:nor/>
                  </m:rPr>
                  <w:rPr>
                    <w:lang w:val="kk-KZ"/>
                  </w:rPr>
                  <m:t> </m:t>
                </m:r>
                <m:r>
                  <w:rPr>
                    <w:rFonts w:ascii="Cambria Math" w:hAnsi="Cambria Math"/>
                    <w:lang w:val="kk-KZ"/>
                  </w:rPr>
                  <m:t>…,</m:t>
                </m:r>
                <m:r>
                  <m:rPr>
                    <m:nor/>
                  </m:rPr>
                  <w:rPr>
                    <w:lang w:val="kk-KZ"/>
                  </w:rPr>
                  <m:t> </m:t>
                </m:r>
                <m:r>
                  <w:rPr>
                    <w:rFonts w:ascii="Cambria Math" w:hAnsi="Cambria Math"/>
                    <w:lang w:val="kk-KZ"/>
                  </w:rPr>
                  <m:t>R</m:t>
                </m:r>
                <m:sSub>
                  <m:sSubPr>
                    <m:ctrlPr>
                      <w:rPr>
                        <w:rFonts w:ascii="Cambria Math" w:hAnsi="Cambria Math"/>
                      </w:rPr>
                    </m:ctrlPr>
                  </m:sSubPr>
                  <m:e>
                    <m:r>
                      <w:rPr>
                        <w:rFonts w:ascii="Cambria Math" w:hAnsi="Cambria Math"/>
                        <w:lang w:val="kk-KZ"/>
                      </w:rPr>
                      <m:t>R</m:t>
                    </m:r>
                  </m:e>
                  <m:sub>
                    <m:sSub>
                      <m:sSubPr>
                        <m:ctrlPr>
                          <w:rPr>
                            <w:rFonts w:ascii="Cambria Math" w:hAnsi="Cambria Math"/>
                          </w:rPr>
                        </m:ctrlPr>
                      </m:sSubPr>
                      <m:e>
                        <m:r>
                          <w:rPr>
                            <w:rFonts w:ascii="Cambria Math" w:hAnsi="Cambria Math"/>
                            <w:lang w:val="kk-KZ"/>
                          </w:rPr>
                          <m:t>s</m:t>
                        </m:r>
                      </m:e>
                      <m:sub>
                        <m:r>
                          <w:rPr>
                            <w:rFonts w:ascii="Cambria Math" w:hAnsi="Cambria Math"/>
                            <w:lang w:val="kk-KZ"/>
                          </w:rPr>
                          <m:t>k</m:t>
                        </m:r>
                      </m:sub>
                    </m:sSub>
                    <m:r>
                      <w:rPr>
                        <w:rFonts w:ascii="Cambria Math" w:hAnsi="Cambria Math"/>
                        <w:lang w:val="kk-KZ"/>
                      </w:rPr>
                      <m:t>+M-1</m:t>
                    </m:r>
                  </m:sub>
                </m:sSub>
                <m:r>
                  <w:rPr>
                    <w:rFonts w:ascii="Cambria Math" w:hAnsi="Cambria Math"/>
                    <w:lang w:val="kk-KZ"/>
                  </w:rPr>
                  <m:t>},M=64,</m:t>
                </m:r>
              </m:oMath>
            </m:oMathPara>
          </w:p>
        </w:tc>
        <w:tc>
          <w:tcPr>
            <w:tcW w:w="2120" w:type="dxa"/>
          </w:tcPr>
          <w:p w14:paraId="2C76F81C" w14:textId="4E82AB87" w:rsidR="00241627" w:rsidRPr="00241627" w:rsidRDefault="00241627" w:rsidP="00241627">
            <w:pPr>
              <w:pStyle w:val="ad"/>
              <w:jc w:val="right"/>
              <w:rPr>
                <w:lang w:val="en-US"/>
              </w:rPr>
            </w:pPr>
            <w:r>
              <w:rPr>
                <w:lang w:val="en-US"/>
              </w:rPr>
              <w:t>(2.10)</w:t>
            </w:r>
          </w:p>
        </w:tc>
      </w:tr>
      <w:tr w:rsidR="00392336" w14:paraId="1DBCCA6C" w14:textId="77777777" w:rsidTr="00241627">
        <w:tc>
          <w:tcPr>
            <w:tcW w:w="1980" w:type="dxa"/>
          </w:tcPr>
          <w:p w14:paraId="063D19B7" w14:textId="77777777" w:rsidR="00392336" w:rsidRPr="00E862C0" w:rsidRDefault="00392336" w:rsidP="00A6647D">
            <w:pPr>
              <w:pStyle w:val="ad"/>
              <w:rPr>
                <w:lang w:val="kk-KZ"/>
              </w:rPr>
            </w:pPr>
          </w:p>
        </w:tc>
        <w:tc>
          <w:tcPr>
            <w:tcW w:w="5528" w:type="dxa"/>
          </w:tcPr>
          <w:p w14:paraId="711029DD" w14:textId="77777777" w:rsidR="00392336" w:rsidRDefault="00392336" w:rsidP="00A6647D">
            <w:pPr>
              <w:pStyle w:val="ad"/>
            </w:pPr>
          </w:p>
        </w:tc>
        <w:tc>
          <w:tcPr>
            <w:tcW w:w="2120" w:type="dxa"/>
          </w:tcPr>
          <w:p w14:paraId="1422FFD2" w14:textId="77777777" w:rsidR="00392336" w:rsidRDefault="00392336" w:rsidP="00241627">
            <w:pPr>
              <w:pStyle w:val="ad"/>
              <w:jc w:val="right"/>
              <w:rPr>
                <w:lang w:val="en-US"/>
              </w:rPr>
            </w:pPr>
          </w:p>
        </w:tc>
      </w:tr>
    </w:tbl>
    <w:p w14:paraId="5D1C83E9" w14:textId="4F7366AD" w:rsidR="00554C33" w:rsidRPr="00E1625E" w:rsidRDefault="0000574F" w:rsidP="00A6647D">
      <w:pPr>
        <w:pStyle w:val="ad"/>
        <w:rPr>
          <w:szCs w:val="28"/>
        </w:rPr>
      </w:pPr>
      <w:proofErr w:type="spellStart"/>
      <w:r w:rsidRPr="0000574F">
        <w:rPr>
          <w:szCs w:val="28"/>
        </w:rPr>
        <w:t>мұнда</w:t>
      </w:r>
      <w:proofErr w:type="spellEnd"/>
      <w:r w:rsidRPr="0000574F">
        <w:rPr>
          <w:szCs w:val="28"/>
        </w:rPr>
        <w:t xml:space="preserve"> </w:t>
      </w:r>
      <m:oMath>
        <m:r>
          <w:rPr>
            <w:rFonts w:ascii="Cambria Math" w:hAnsi="Cambria Math"/>
            <w:szCs w:val="28"/>
          </w:rPr>
          <m:t>k</m:t>
        </m:r>
      </m:oMath>
      <w:r w:rsidRPr="0000574F">
        <w:rPr>
          <w:szCs w:val="28"/>
        </w:rPr>
        <w:t xml:space="preserve"> — терезе индексі, ал </w:t>
      </w:r>
      <m:oMath>
        <m:sSub>
          <m:sSubPr>
            <m:ctrlPr>
              <w:rPr>
                <w:rFonts w:ascii="Cambria Math" w:hAnsi="Cambria Math"/>
                <w:szCs w:val="28"/>
              </w:rPr>
            </m:ctrlPr>
          </m:sSubPr>
          <m:e>
            <m:r>
              <w:rPr>
                <w:rFonts w:ascii="Cambria Math" w:hAnsi="Cambria Math"/>
                <w:szCs w:val="28"/>
              </w:rPr>
              <m:t>s</m:t>
            </m:r>
          </m:e>
          <m:sub>
            <m:r>
              <w:rPr>
                <w:rFonts w:ascii="Cambria Math" w:hAnsi="Cambria Math"/>
                <w:szCs w:val="28"/>
              </w:rPr>
              <m:t>k</m:t>
            </m:r>
          </m:sub>
        </m:sSub>
      </m:oMath>
      <w:r w:rsidRPr="0000574F">
        <w:rPr>
          <w:szCs w:val="28"/>
        </w:rPr>
        <w:t xml:space="preserve">— бастапқы қатардағы терезе басының орны (индексі). Әдістеме ағындық </w:t>
      </w:r>
      <w:r w:rsidRPr="00645833">
        <w:rPr>
          <w:szCs w:val="28"/>
        </w:rPr>
        <w:t xml:space="preserve">(онлайн) </w:t>
      </w:r>
      <w:proofErr w:type="spellStart"/>
      <w:r w:rsidRPr="00645833">
        <w:rPr>
          <w:szCs w:val="28"/>
        </w:rPr>
        <w:t>режимде</w:t>
      </w:r>
      <w:proofErr w:type="spellEnd"/>
      <w:r w:rsidRPr="0000574F">
        <w:rPr>
          <w:szCs w:val="28"/>
        </w:rPr>
        <w:t xml:space="preserve"> </w:t>
      </w:r>
      <w:proofErr w:type="spellStart"/>
      <w:r w:rsidRPr="0000574F">
        <w:rPr>
          <w:szCs w:val="28"/>
        </w:rPr>
        <w:t>қолдануға</w:t>
      </w:r>
      <w:proofErr w:type="spellEnd"/>
      <w:r w:rsidRPr="0000574F">
        <w:rPr>
          <w:szCs w:val="28"/>
        </w:rPr>
        <w:t xml:space="preserve"> </w:t>
      </w:r>
      <w:proofErr w:type="spellStart"/>
      <w:r w:rsidRPr="0000574F">
        <w:rPr>
          <w:szCs w:val="28"/>
        </w:rPr>
        <w:t>бағытталғандықтан</w:t>
      </w:r>
      <w:proofErr w:type="spellEnd"/>
      <w:r w:rsidRPr="0000574F">
        <w:rPr>
          <w:szCs w:val="28"/>
        </w:rPr>
        <w:t xml:space="preserve">, </w:t>
      </w:r>
      <w:proofErr w:type="spellStart"/>
      <w:r w:rsidRPr="0000574F">
        <w:rPr>
          <w:szCs w:val="28"/>
        </w:rPr>
        <w:t>келесі</w:t>
      </w:r>
      <w:proofErr w:type="spellEnd"/>
      <w:r w:rsidRPr="0000574F">
        <w:rPr>
          <w:szCs w:val="28"/>
        </w:rPr>
        <w:t xml:space="preserve"> </w:t>
      </w:r>
      <w:proofErr w:type="spellStart"/>
      <w:r w:rsidRPr="0000574F">
        <w:rPr>
          <w:szCs w:val="28"/>
        </w:rPr>
        <w:t>терезенің</w:t>
      </w:r>
      <w:proofErr w:type="spellEnd"/>
      <w:r w:rsidRPr="0000574F">
        <w:rPr>
          <w:szCs w:val="28"/>
        </w:rPr>
        <w:t xml:space="preserve"> </w:t>
      </w:r>
      <w:proofErr w:type="spellStart"/>
      <w:r w:rsidRPr="0000574F">
        <w:rPr>
          <w:szCs w:val="28"/>
        </w:rPr>
        <w:t>басталуы</w:t>
      </w:r>
      <w:proofErr w:type="spellEnd"/>
      <w:r w:rsidRPr="0000574F">
        <w:rPr>
          <w:szCs w:val="28"/>
        </w:rPr>
        <w:t xml:space="preserve"> </w:t>
      </w:r>
      <w:proofErr w:type="spellStart"/>
      <w:r w:rsidRPr="0000574F">
        <w:rPr>
          <w:szCs w:val="28"/>
        </w:rPr>
        <w:t>интервалдарға</w:t>
      </w:r>
      <w:proofErr w:type="spellEnd"/>
      <w:r w:rsidRPr="0000574F">
        <w:rPr>
          <w:szCs w:val="28"/>
        </w:rPr>
        <w:t xml:space="preserve"> </w:t>
      </w:r>
      <w:proofErr w:type="spellStart"/>
      <w:r w:rsidRPr="0000574F">
        <w:rPr>
          <w:szCs w:val="28"/>
        </w:rPr>
        <w:t>жылжумен</w:t>
      </w:r>
      <w:proofErr w:type="spellEnd"/>
      <w:r w:rsidRPr="0000574F">
        <w:rPr>
          <w:szCs w:val="28"/>
        </w:rPr>
        <w:t xml:space="preserve"> </w:t>
      </w:r>
      <w:proofErr w:type="spellStart"/>
      <w:r w:rsidRPr="0000574F">
        <w:rPr>
          <w:szCs w:val="28"/>
        </w:rPr>
        <w:t>анықталатын</w:t>
      </w:r>
      <w:proofErr w:type="spellEnd"/>
      <w:r w:rsidRPr="0000574F">
        <w:rPr>
          <w:szCs w:val="28"/>
        </w:rPr>
        <w:t xml:space="preserve"> </w:t>
      </w:r>
      <w:proofErr w:type="spellStart"/>
      <w:r w:rsidRPr="001431B7">
        <w:rPr>
          <w:b/>
          <w:bCs/>
          <w:szCs w:val="28"/>
        </w:rPr>
        <w:t>қ</w:t>
      </w:r>
      <w:r w:rsidRPr="00645833">
        <w:rPr>
          <w:szCs w:val="28"/>
        </w:rPr>
        <w:t>абаттасатын</w:t>
      </w:r>
      <w:proofErr w:type="spellEnd"/>
      <w:r w:rsidRPr="00645833">
        <w:rPr>
          <w:szCs w:val="28"/>
        </w:rPr>
        <w:t xml:space="preserve"> </w:t>
      </w:r>
      <w:proofErr w:type="spellStart"/>
      <w:r w:rsidRPr="00645833">
        <w:rPr>
          <w:szCs w:val="28"/>
        </w:rPr>
        <w:t>жылжымалы</w:t>
      </w:r>
      <w:proofErr w:type="spellEnd"/>
      <w:r w:rsidRPr="00645833">
        <w:rPr>
          <w:szCs w:val="28"/>
        </w:rPr>
        <w:t xml:space="preserve"> </w:t>
      </w:r>
      <w:proofErr w:type="spellStart"/>
      <w:r w:rsidRPr="00645833">
        <w:rPr>
          <w:szCs w:val="28"/>
        </w:rPr>
        <w:t>терезе</w:t>
      </w:r>
      <w:proofErr w:type="spellEnd"/>
      <w:r w:rsidRPr="00645833">
        <w:rPr>
          <w:szCs w:val="28"/>
        </w:rPr>
        <w:t xml:space="preserve"> </w:t>
      </w:r>
      <w:proofErr w:type="spellStart"/>
      <w:r w:rsidRPr="0000574F">
        <w:rPr>
          <w:szCs w:val="28"/>
        </w:rPr>
        <w:t>пайдаланылады</w:t>
      </w:r>
      <w:proofErr w:type="spellEnd"/>
      <w:r w:rsidR="00554C33" w:rsidRPr="00780BAC">
        <w:rPr>
          <w:szCs w:val="28"/>
        </w:rPr>
        <w:t>:</w:t>
      </w:r>
    </w:p>
    <w:p w14:paraId="30019B1B" w14:textId="77777777" w:rsidR="00392336" w:rsidRPr="00E1625E" w:rsidRDefault="00392336" w:rsidP="00A6647D">
      <w:pPr>
        <w:pStyle w:val="ad"/>
        <w:rPr>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304"/>
        <w:gridCol w:w="3210"/>
      </w:tblGrid>
      <w:tr w:rsidR="00241627" w14:paraId="2E90F582" w14:textId="77777777" w:rsidTr="00241627">
        <w:tc>
          <w:tcPr>
            <w:tcW w:w="3114" w:type="dxa"/>
          </w:tcPr>
          <w:p w14:paraId="55EC829C" w14:textId="77777777" w:rsidR="00241627" w:rsidRDefault="00241627" w:rsidP="00A6647D">
            <w:pPr>
              <w:pStyle w:val="ad"/>
            </w:pPr>
          </w:p>
        </w:tc>
        <w:tc>
          <w:tcPr>
            <w:tcW w:w="3304" w:type="dxa"/>
          </w:tcPr>
          <w:p w14:paraId="6D5B7149" w14:textId="24BDC74E" w:rsidR="00241627" w:rsidRDefault="00000000" w:rsidP="00A6647D">
            <w:pPr>
              <w:pStyle w:val="ad"/>
            </w:pPr>
            <m:oMathPara>
              <m:oMath>
                <m:sSub>
                  <m:sSubPr>
                    <m:ctrlPr>
                      <w:rPr>
                        <w:rFonts w:ascii="Cambria Math" w:hAnsi="Cambria Math"/>
                      </w:rPr>
                    </m:ctrlPr>
                  </m:sSubPr>
                  <m:e>
                    <m:r>
                      <w:rPr>
                        <w:rFonts w:ascii="Cambria Math" w:hAnsi="Cambria Math"/>
                      </w:rPr>
                      <m:t>s</m:t>
                    </m:r>
                  </m:e>
                  <m:sub>
                    <m:r>
                      <w:rPr>
                        <w:rFonts w:ascii="Cambria Math" w:hAnsi="Cambria Math"/>
                      </w:rPr>
                      <m:t>k+1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+S,1≤S&lt;M</m:t>
                </m:r>
                <m:r>
                  <m:rPr>
                    <m:sty m:val="p"/>
                  </m:rPr>
                  <w:rPr>
                    <w:rFonts w:ascii="Cambria Math" w:hAnsi="Cambria Math"/>
                  </w:rPr>
                  <m:t>.</m:t>
                </m:r>
              </m:oMath>
            </m:oMathPara>
          </w:p>
        </w:tc>
        <w:tc>
          <w:tcPr>
            <w:tcW w:w="3210" w:type="dxa"/>
          </w:tcPr>
          <w:p w14:paraId="6815FCD2" w14:textId="477409AF" w:rsidR="00241627" w:rsidRPr="00241627" w:rsidRDefault="00241627" w:rsidP="00241627">
            <w:pPr>
              <w:pStyle w:val="ad"/>
              <w:jc w:val="right"/>
              <w:rPr>
                <w:lang w:val="en-US"/>
              </w:rPr>
            </w:pPr>
            <w:r>
              <w:rPr>
                <w:lang w:val="en-US"/>
              </w:rPr>
              <w:t>(2.11)</w:t>
            </w:r>
          </w:p>
        </w:tc>
      </w:tr>
      <w:tr w:rsidR="00392336" w14:paraId="4614672A" w14:textId="77777777" w:rsidTr="00241627">
        <w:tc>
          <w:tcPr>
            <w:tcW w:w="3114" w:type="dxa"/>
          </w:tcPr>
          <w:p w14:paraId="37AF40B5" w14:textId="77777777" w:rsidR="00392336" w:rsidRDefault="00392336" w:rsidP="00A6647D">
            <w:pPr>
              <w:pStyle w:val="ad"/>
            </w:pPr>
          </w:p>
        </w:tc>
        <w:tc>
          <w:tcPr>
            <w:tcW w:w="3304" w:type="dxa"/>
          </w:tcPr>
          <w:p w14:paraId="5952292F" w14:textId="77777777" w:rsidR="00392336" w:rsidRDefault="00392336" w:rsidP="00A6647D">
            <w:pPr>
              <w:pStyle w:val="ad"/>
            </w:pPr>
          </w:p>
        </w:tc>
        <w:tc>
          <w:tcPr>
            <w:tcW w:w="3210" w:type="dxa"/>
          </w:tcPr>
          <w:p w14:paraId="4002CA37" w14:textId="77777777" w:rsidR="00392336" w:rsidRDefault="00392336" w:rsidP="00241627">
            <w:pPr>
              <w:pStyle w:val="ad"/>
              <w:jc w:val="right"/>
              <w:rPr>
                <w:lang w:val="en-US"/>
              </w:rPr>
            </w:pPr>
          </w:p>
        </w:tc>
      </w:tr>
    </w:tbl>
    <w:p w14:paraId="7797569F" w14:textId="023D40E2" w:rsidR="00554C33" w:rsidRPr="00E1625E" w:rsidRDefault="00122DB8" w:rsidP="00241627">
      <w:pPr>
        <w:pStyle w:val="ad"/>
        <w:rPr>
          <w:szCs w:val="28"/>
        </w:rPr>
      </w:pPr>
      <w:proofErr w:type="spellStart"/>
      <w:r w:rsidRPr="00122DB8">
        <w:rPr>
          <w:szCs w:val="28"/>
        </w:rPr>
        <w:t>Іске</w:t>
      </w:r>
      <w:proofErr w:type="spellEnd"/>
      <w:r w:rsidRPr="00122DB8">
        <w:rPr>
          <w:szCs w:val="28"/>
        </w:rPr>
        <w:t xml:space="preserve"> </w:t>
      </w:r>
      <w:proofErr w:type="spellStart"/>
      <w:r w:rsidRPr="00122DB8">
        <w:rPr>
          <w:szCs w:val="28"/>
        </w:rPr>
        <w:t>асырылған</w:t>
      </w:r>
      <w:proofErr w:type="spellEnd"/>
      <w:r w:rsidRPr="00122DB8">
        <w:rPr>
          <w:szCs w:val="28"/>
        </w:rPr>
        <w:t xml:space="preserve"> </w:t>
      </w:r>
      <w:proofErr w:type="spellStart"/>
      <w:r w:rsidRPr="00122DB8">
        <w:rPr>
          <w:szCs w:val="28"/>
        </w:rPr>
        <w:t>конфигурацияда</w:t>
      </w:r>
      <w:proofErr w:type="spellEnd"/>
      <w:r w:rsidRPr="00122DB8">
        <w:rPr>
          <w:szCs w:val="28"/>
        </w:rPr>
        <w:t xml:space="preserve"> </w:t>
      </w:r>
      <m:oMath>
        <m:r>
          <w:rPr>
            <w:rFonts w:ascii="Cambria Math" w:hAnsi="Cambria Math"/>
            <w:szCs w:val="28"/>
          </w:rPr>
          <m:t xml:space="preserve">S=1 </m:t>
        </m:r>
      </m:oMath>
      <w:r w:rsidRPr="00122DB8">
        <w:rPr>
          <w:szCs w:val="28"/>
        </w:rPr>
        <w:t>қадам қабылданды, яғни терезе әрбір жаңа RR-интервал түскен кезде жаңартылады</w:t>
      </w:r>
      <w:r w:rsidR="00554C33" w:rsidRPr="00780BAC">
        <w:rPr>
          <w:szCs w:val="28"/>
        </w:rPr>
        <w:t>:</w:t>
      </w:r>
    </w:p>
    <w:p w14:paraId="35093DFC" w14:textId="77777777" w:rsidR="00392336" w:rsidRPr="00E1625E" w:rsidRDefault="00392336" w:rsidP="00241627">
      <w:pPr>
        <w:pStyle w:val="ad"/>
        <w:rPr>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41627" w14:paraId="68636F40" w14:textId="77777777" w:rsidTr="00241627">
        <w:tc>
          <w:tcPr>
            <w:tcW w:w="3209" w:type="dxa"/>
          </w:tcPr>
          <w:p w14:paraId="23114E5B" w14:textId="77777777" w:rsidR="00241627" w:rsidRDefault="00241627" w:rsidP="00241627">
            <w:pPr>
              <w:pStyle w:val="ad"/>
            </w:pPr>
          </w:p>
        </w:tc>
        <w:tc>
          <w:tcPr>
            <w:tcW w:w="3209" w:type="dxa"/>
          </w:tcPr>
          <w:p w14:paraId="69F7AE08" w14:textId="1C8C521E" w:rsidR="00241627" w:rsidRPr="00241627" w:rsidRDefault="00000000" w:rsidP="00241627">
            <w:pPr>
              <w:pStyle w:val="ad"/>
            </w:pPr>
            <m:oMathPara>
              <m:oMathParaPr>
                <m:jc m:val="center"/>
              </m:oMathParaPr>
              <m:oMath>
                <m:sSub>
                  <m:sSubPr>
                    <m:ctrlPr>
                      <w:rPr>
                        <w:rFonts w:ascii="Cambria Math" w:hAnsi="Cambria Math"/>
                      </w:rPr>
                    </m:ctrlPr>
                  </m:sSubPr>
                  <m:e>
                    <m:r>
                      <w:rPr>
                        <w:rFonts w:ascii="Cambria Math" w:hAnsi="Cambria Math"/>
                      </w:rPr>
                      <m:t>s</m:t>
                    </m:r>
                  </m:e>
                  <m:sub>
                    <m:r>
                      <w:rPr>
                        <w:rFonts w:ascii="Cambria Math" w:hAnsi="Cambria Math"/>
                      </w:rPr>
                      <m:t>k+1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+1.</m:t>
                </m:r>
              </m:oMath>
            </m:oMathPara>
          </w:p>
        </w:tc>
        <w:tc>
          <w:tcPr>
            <w:tcW w:w="3210" w:type="dxa"/>
          </w:tcPr>
          <w:p w14:paraId="5DDC52DA" w14:textId="79A9658F" w:rsidR="00241627" w:rsidRPr="00241627" w:rsidRDefault="00241627" w:rsidP="00241627">
            <w:pPr>
              <w:pStyle w:val="ad"/>
              <w:jc w:val="right"/>
              <w:rPr>
                <w:lang w:val="en-US"/>
              </w:rPr>
            </w:pPr>
            <w:r>
              <w:rPr>
                <w:lang w:val="en-US"/>
              </w:rPr>
              <w:t>(2.12)</w:t>
            </w:r>
          </w:p>
        </w:tc>
      </w:tr>
    </w:tbl>
    <w:p w14:paraId="16414029" w14:textId="77777777" w:rsidR="00784C9E" w:rsidRPr="00780BAC" w:rsidRDefault="00784C9E" w:rsidP="00241627">
      <w:pPr>
        <w:rPr>
          <w:szCs w:val="28"/>
        </w:rPr>
      </w:pPr>
    </w:p>
    <w:p w14:paraId="1277810C" w14:textId="4CBA5A63" w:rsidR="00E96AC1" w:rsidRPr="00780BAC" w:rsidRDefault="00475BCF" w:rsidP="00A6647D">
      <w:pPr>
        <w:pStyle w:val="ad"/>
        <w:spacing w:before="0" w:beforeAutospacing="0" w:after="0" w:afterAutospacing="0"/>
        <w:rPr>
          <w:szCs w:val="28"/>
          <w:lang w:val="kk-KZ"/>
        </w:rPr>
      </w:pPr>
      <w:proofErr w:type="spellStart"/>
      <w:r w:rsidRPr="00475BCF">
        <w:rPr>
          <w:szCs w:val="28"/>
        </w:rPr>
        <w:t>Мұндай</w:t>
      </w:r>
      <w:proofErr w:type="spellEnd"/>
      <w:r w:rsidRPr="00475BCF">
        <w:rPr>
          <w:szCs w:val="28"/>
        </w:rPr>
        <w:t xml:space="preserve"> режим </w:t>
      </w:r>
      <w:proofErr w:type="spellStart"/>
      <w:r w:rsidRPr="00475BCF">
        <w:rPr>
          <w:szCs w:val="28"/>
        </w:rPr>
        <w:t>тіркелген</w:t>
      </w:r>
      <w:proofErr w:type="spellEnd"/>
      <w:r w:rsidRPr="00475BCF">
        <w:rPr>
          <w:szCs w:val="28"/>
        </w:rPr>
        <w:t xml:space="preserve"> </w:t>
      </w:r>
      <w:proofErr w:type="spellStart"/>
      <w:r w:rsidRPr="00475BCF">
        <w:rPr>
          <w:szCs w:val="28"/>
        </w:rPr>
        <w:t>терезе</w:t>
      </w:r>
      <w:proofErr w:type="spellEnd"/>
      <w:r w:rsidRPr="00475BCF">
        <w:rPr>
          <w:szCs w:val="28"/>
        </w:rPr>
        <w:t xml:space="preserve"> </w:t>
      </w:r>
      <w:proofErr w:type="spellStart"/>
      <w:r w:rsidRPr="00645833">
        <w:rPr>
          <w:szCs w:val="28"/>
        </w:rPr>
        <w:t>ұзындығында</w:t>
      </w:r>
      <w:proofErr w:type="spellEnd"/>
      <w:r w:rsidRPr="00645833">
        <w:rPr>
          <w:szCs w:val="28"/>
        </w:rPr>
        <w:t xml:space="preserve"> </w:t>
      </w:r>
      <w:proofErr w:type="spellStart"/>
      <w:r w:rsidRPr="00645833">
        <w:rPr>
          <w:szCs w:val="28"/>
        </w:rPr>
        <w:t>мүмкіндігінше</w:t>
      </w:r>
      <w:proofErr w:type="spellEnd"/>
      <w:r w:rsidRPr="00645833">
        <w:rPr>
          <w:szCs w:val="28"/>
        </w:rPr>
        <w:t xml:space="preserve"> </w:t>
      </w:r>
      <w:proofErr w:type="spellStart"/>
      <w:r w:rsidRPr="00645833">
        <w:rPr>
          <w:szCs w:val="28"/>
        </w:rPr>
        <w:t>жоғары</w:t>
      </w:r>
      <w:proofErr w:type="spellEnd"/>
      <w:r w:rsidRPr="00645833">
        <w:rPr>
          <w:szCs w:val="28"/>
        </w:rPr>
        <w:t xml:space="preserve"> </w:t>
      </w:r>
      <w:proofErr w:type="spellStart"/>
      <w:r w:rsidRPr="00645833">
        <w:rPr>
          <w:szCs w:val="28"/>
        </w:rPr>
        <w:t>уақыттық</w:t>
      </w:r>
      <w:proofErr w:type="spellEnd"/>
      <w:r w:rsidRPr="00645833">
        <w:rPr>
          <w:szCs w:val="28"/>
        </w:rPr>
        <w:t xml:space="preserve"> </w:t>
      </w:r>
      <w:proofErr w:type="spellStart"/>
      <w:r w:rsidRPr="00645833">
        <w:rPr>
          <w:szCs w:val="28"/>
        </w:rPr>
        <w:t>ажыратымдылықты</w:t>
      </w:r>
      <w:proofErr w:type="spellEnd"/>
      <w:r w:rsidRPr="00475BCF">
        <w:rPr>
          <w:szCs w:val="28"/>
        </w:rPr>
        <w:t xml:space="preserve"> </w:t>
      </w:r>
      <w:proofErr w:type="spellStart"/>
      <w:r w:rsidRPr="00475BCF">
        <w:rPr>
          <w:szCs w:val="28"/>
        </w:rPr>
        <w:t>қамтамасыз</w:t>
      </w:r>
      <w:proofErr w:type="spellEnd"/>
      <w:r w:rsidRPr="00475BCF">
        <w:rPr>
          <w:szCs w:val="28"/>
        </w:rPr>
        <w:t xml:space="preserve"> </w:t>
      </w:r>
      <w:proofErr w:type="spellStart"/>
      <w:r w:rsidRPr="00475BCF">
        <w:rPr>
          <w:szCs w:val="28"/>
        </w:rPr>
        <w:t>етеді</w:t>
      </w:r>
      <w:proofErr w:type="spellEnd"/>
      <w:r w:rsidRPr="00475BCF">
        <w:rPr>
          <w:szCs w:val="28"/>
        </w:rPr>
        <w:t xml:space="preserve">, </w:t>
      </w:r>
      <w:proofErr w:type="spellStart"/>
      <w:r w:rsidRPr="00475BCF">
        <w:rPr>
          <w:szCs w:val="28"/>
        </w:rPr>
        <w:t>бұл</w:t>
      </w:r>
      <w:proofErr w:type="spellEnd"/>
      <w:r w:rsidRPr="00475BCF">
        <w:rPr>
          <w:szCs w:val="28"/>
        </w:rPr>
        <w:t xml:space="preserve"> </w:t>
      </w:r>
      <w:proofErr w:type="spellStart"/>
      <w:r w:rsidRPr="00475BCF">
        <w:rPr>
          <w:szCs w:val="28"/>
        </w:rPr>
        <w:t>үздіксіз</w:t>
      </w:r>
      <w:proofErr w:type="spellEnd"/>
      <w:r w:rsidRPr="00475BCF">
        <w:rPr>
          <w:szCs w:val="28"/>
        </w:rPr>
        <w:t xml:space="preserve"> </w:t>
      </w:r>
      <w:proofErr w:type="spellStart"/>
      <w:r w:rsidRPr="00475BCF">
        <w:rPr>
          <w:szCs w:val="28"/>
        </w:rPr>
        <w:t>бақылау</w:t>
      </w:r>
      <w:proofErr w:type="spellEnd"/>
      <w:r w:rsidRPr="00475BCF">
        <w:rPr>
          <w:szCs w:val="28"/>
        </w:rPr>
        <w:t xml:space="preserve"> </w:t>
      </w:r>
      <w:proofErr w:type="spellStart"/>
      <w:r w:rsidRPr="00475BCF">
        <w:rPr>
          <w:szCs w:val="28"/>
        </w:rPr>
        <w:t>кезінде</w:t>
      </w:r>
      <w:proofErr w:type="spellEnd"/>
      <w:r w:rsidRPr="00475BCF">
        <w:rPr>
          <w:szCs w:val="28"/>
        </w:rPr>
        <w:t xml:space="preserve"> эпизод </w:t>
      </w:r>
      <w:proofErr w:type="spellStart"/>
      <w:r w:rsidRPr="00475BCF">
        <w:rPr>
          <w:szCs w:val="28"/>
        </w:rPr>
        <w:t>шекарасын</w:t>
      </w:r>
      <w:proofErr w:type="spellEnd"/>
      <w:r w:rsidRPr="00475BCF">
        <w:rPr>
          <w:szCs w:val="28"/>
        </w:rPr>
        <w:t xml:space="preserve"> (</w:t>
      </w:r>
      <w:proofErr w:type="spellStart"/>
      <w:r w:rsidRPr="00475BCF">
        <w:rPr>
          <w:szCs w:val="28"/>
        </w:rPr>
        <w:t>басталу</w:t>
      </w:r>
      <w:proofErr w:type="spellEnd"/>
      <w:r w:rsidRPr="00475BCF">
        <w:rPr>
          <w:szCs w:val="28"/>
        </w:rPr>
        <w:t xml:space="preserve"> мен </w:t>
      </w:r>
      <w:proofErr w:type="spellStart"/>
      <w:r w:rsidRPr="00475BCF">
        <w:rPr>
          <w:szCs w:val="28"/>
        </w:rPr>
        <w:t>аяқталу</w:t>
      </w:r>
      <w:proofErr w:type="spellEnd"/>
      <w:r w:rsidRPr="00475BCF">
        <w:rPr>
          <w:szCs w:val="28"/>
        </w:rPr>
        <w:t xml:space="preserve"> </w:t>
      </w:r>
      <w:proofErr w:type="spellStart"/>
      <w:r w:rsidRPr="00475BCF">
        <w:rPr>
          <w:szCs w:val="28"/>
        </w:rPr>
        <w:t>уақытын</w:t>
      </w:r>
      <w:proofErr w:type="spellEnd"/>
      <w:r w:rsidRPr="00475BCF">
        <w:rPr>
          <w:szCs w:val="28"/>
        </w:rPr>
        <w:t xml:space="preserve">) </w:t>
      </w:r>
      <w:proofErr w:type="spellStart"/>
      <w:r w:rsidRPr="00475BCF">
        <w:rPr>
          <w:szCs w:val="28"/>
        </w:rPr>
        <w:t>дәл</w:t>
      </w:r>
      <w:proofErr w:type="spellEnd"/>
      <w:r w:rsidRPr="00475BCF">
        <w:rPr>
          <w:szCs w:val="28"/>
        </w:rPr>
        <w:t xml:space="preserve"> </w:t>
      </w:r>
      <w:proofErr w:type="spellStart"/>
      <w:r w:rsidRPr="00475BCF">
        <w:rPr>
          <w:szCs w:val="28"/>
        </w:rPr>
        <w:t>локализациялау</w:t>
      </w:r>
      <w:proofErr w:type="spellEnd"/>
      <w:r w:rsidRPr="00475BCF">
        <w:rPr>
          <w:szCs w:val="28"/>
        </w:rPr>
        <w:t xml:space="preserve"> </w:t>
      </w:r>
      <w:proofErr w:type="spellStart"/>
      <w:r w:rsidRPr="00475BCF">
        <w:rPr>
          <w:szCs w:val="28"/>
        </w:rPr>
        <w:t>үшін</w:t>
      </w:r>
      <w:proofErr w:type="spellEnd"/>
      <w:r w:rsidRPr="00475BCF">
        <w:rPr>
          <w:szCs w:val="28"/>
        </w:rPr>
        <w:t xml:space="preserve"> </w:t>
      </w:r>
      <w:proofErr w:type="spellStart"/>
      <w:r w:rsidRPr="00475BCF">
        <w:rPr>
          <w:szCs w:val="28"/>
        </w:rPr>
        <w:t>принципті</w:t>
      </w:r>
      <w:proofErr w:type="spellEnd"/>
      <w:r w:rsidRPr="00475BCF">
        <w:rPr>
          <w:szCs w:val="28"/>
        </w:rPr>
        <w:t xml:space="preserve"> </w:t>
      </w:r>
      <w:proofErr w:type="spellStart"/>
      <w:r w:rsidRPr="00475BCF">
        <w:rPr>
          <w:szCs w:val="28"/>
        </w:rPr>
        <w:t>маңызға</w:t>
      </w:r>
      <w:proofErr w:type="spellEnd"/>
      <w:r w:rsidRPr="00475BCF">
        <w:rPr>
          <w:szCs w:val="28"/>
        </w:rPr>
        <w:t xml:space="preserve"> </w:t>
      </w:r>
      <w:proofErr w:type="spellStart"/>
      <w:r w:rsidRPr="00475BCF">
        <w:rPr>
          <w:szCs w:val="28"/>
        </w:rPr>
        <w:t>ие</w:t>
      </w:r>
      <w:proofErr w:type="spellEnd"/>
      <w:r w:rsidRPr="00475BCF">
        <w:rPr>
          <w:szCs w:val="28"/>
        </w:rPr>
        <w:t xml:space="preserve">. </w:t>
      </w:r>
      <w:proofErr w:type="spellStart"/>
      <w:r w:rsidRPr="00475BCF">
        <w:rPr>
          <w:szCs w:val="28"/>
        </w:rPr>
        <w:t>және</w:t>
      </w:r>
      <w:proofErr w:type="spellEnd"/>
      <w:r w:rsidRPr="00475BCF">
        <w:rPr>
          <w:szCs w:val="28"/>
        </w:rPr>
        <w:t xml:space="preserve"> </w:t>
      </w:r>
      <w:proofErr w:type="spellStart"/>
      <w:r w:rsidRPr="00475BCF">
        <w:rPr>
          <w:szCs w:val="28"/>
        </w:rPr>
        <w:t>кезіндегі</w:t>
      </w:r>
      <w:proofErr w:type="spellEnd"/>
      <w:r w:rsidRPr="00475BCF">
        <w:rPr>
          <w:szCs w:val="28"/>
        </w:rPr>
        <w:t xml:space="preserve"> </w:t>
      </w:r>
      <w:proofErr w:type="spellStart"/>
      <w:r w:rsidRPr="00475BCF">
        <w:rPr>
          <w:szCs w:val="28"/>
        </w:rPr>
        <w:t>қабаттасатын</w:t>
      </w:r>
      <w:proofErr w:type="spellEnd"/>
      <w:r w:rsidRPr="00475BCF">
        <w:rPr>
          <w:szCs w:val="28"/>
        </w:rPr>
        <w:t xml:space="preserve"> </w:t>
      </w:r>
      <w:proofErr w:type="spellStart"/>
      <w:r w:rsidRPr="00475BCF">
        <w:rPr>
          <w:szCs w:val="28"/>
        </w:rPr>
        <w:t>терезелерді</w:t>
      </w:r>
      <w:proofErr w:type="spellEnd"/>
      <w:r w:rsidRPr="00475BCF">
        <w:rPr>
          <w:szCs w:val="28"/>
        </w:rPr>
        <w:t xml:space="preserve"> </w:t>
      </w:r>
      <w:proofErr w:type="spellStart"/>
      <w:r w:rsidRPr="00475BCF">
        <w:rPr>
          <w:szCs w:val="28"/>
        </w:rPr>
        <w:t>қалыптастыру</w:t>
      </w:r>
      <w:proofErr w:type="spellEnd"/>
      <w:r w:rsidRPr="00475BCF">
        <w:rPr>
          <w:szCs w:val="28"/>
        </w:rPr>
        <w:t xml:space="preserve"> </w:t>
      </w:r>
      <w:proofErr w:type="spellStart"/>
      <w:r w:rsidRPr="00475BCF">
        <w:rPr>
          <w:szCs w:val="28"/>
        </w:rPr>
        <w:t>принципі</w:t>
      </w:r>
      <w:proofErr w:type="spellEnd"/>
      <w:r w:rsidRPr="00475BCF">
        <w:rPr>
          <w:szCs w:val="28"/>
        </w:rPr>
        <w:t xml:space="preserve"> </w:t>
      </w:r>
      <m:oMath>
        <m:r>
          <w:rPr>
            <w:rFonts w:ascii="Cambria Math" w:hAnsi="Cambria Math"/>
            <w:szCs w:val="28"/>
          </w:rPr>
          <m:t>M=64</m:t>
        </m:r>
      </m:oMath>
      <w:r w:rsidR="00316FCC">
        <w:rPr>
          <w:rStyle w:val="apple-converted-space"/>
          <w:rFonts w:eastAsiaTheme="majorEastAsia"/>
          <w:color w:val="000000"/>
          <w:szCs w:val="28"/>
        </w:rPr>
        <w:t xml:space="preserve"> </w:t>
      </w:r>
      <w:r w:rsidR="00316FCC" w:rsidRPr="00780BAC">
        <w:rPr>
          <w:color w:val="000000"/>
          <w:szCs w:val="28"/>
        </w:rPr>
        <w:t>и</w:t>
      </w:r>
      <w:r w:rsidR="00316FCC">
        <w:rPr>
          <w:rStyle w:val="apple-converted-space"/>
          <w:rFonts w:eastAsiaTheme="majorEastAsia"/>
          <w:color w:val="000000"/>
          <w:szCs w:val="28"/>
        </w:rPr>
        <w:t xml:space="preserve"> </w:t>
      </w:r>
      <m:oMath>
        <m:r>
          <w:rPr>
            <w:rFonts w:ascii="Cambria Math" w:hAnsi="Cambria Math"/>
            <w:szCs w:val="28"/>
          </w:rPr>
          <m:t>S=1</m:t>
        </m:r>
      </m:oMath>
      <w:r w:rsidR="00316FCC" w:rsidRPr="00475BCF">
        <w:rPr>
          <w:szCs w:val="28"/>
        </w:rPr>
        <w:t xml:space="preserve"> </w:t>
      </w:r>
      <w:r w:rsidRPr="00475BCF">
        <w:rPr>
          <w:szCs w:val="28"/>
        </w:rPr>
        <w:t>(</w:t>
      </w:r>
      <m:oMath>
        <m:r>
          <w:rPr>
            <w:rFonts w:ascii="Cambria Math" w:hAnsi="Cambria Math"/>
            <w:szCs w:val="28"/>
          </w:rPr>
          <m:t>W1</m:t>
        </m:r>
      </m:oMath>
      <w:r w:rsidRPr="00475BCF">
        <w:rPr>
          <w:szCs w:val="28"/>
        </w:rPr>
        <w:t xml:space="preserve"> және</w:t>
      </w:r>
      <w:r w:rsidR="00316FCC" w:rsidRPr="00316FCC">
        <w:rPr>
          <w:szCs w:val="28"/>
        </w:rPr>
        <w:t xml:space="preserve"> </w:t>
      </w:r>
      <m:oMath>
        <m:r>
          <w:rPr>
            <w:rFonts w:ascii="Cambria Math" w:hAnsi="Cambria Math"/>
            <w:szCs w:val="28"/>
          </w:rPr>
          <m:t>W2</m:t>
        </m:r>
      </m:oMath>
      <w:r w:rsidRPr="00475BCF">
        <w:rPr>
          <w:szCs w:val="28"/>
        </w:rPr>
        <w:t xml:space="preserve"> </w:t>
      </w:r>
      <w:proofErr w:type="spellStart"/>
      <w:r w:rsidRPr="00475BCF">
        <w:rPr>
          <w:szCs w:val="28"/>
        </w:rPr>
        <w:t>терезелері</w:t>
      </w:r>
      <w:proofErr w:type="spellEnd"/>
      <w:r w:rsidRPr="00475BCF">
        <w:rPr>
          <w:szCs w:val="28"/>
        </w:rPr>
        <w:t xml:space="preserve">) </w:t>
      </w:r>
      <w:proofErr w:type="spellStart"/>
      <w:r w:rsidRPr="00475BCF">
        <w:rPr>
          <w:szCs w:val="28"/>
        </w:rPr>
        <w:t>және</w:t>
      </w:r>
      <w:proofErr w:type="spellEnd"/>
      <w:r w:rsidRPr="00475BCF">
        <w:rPr>
          <w:szCs w:val="28"/>
        </w:rPr>
        <w:t xml:space="preserve"> </w:t>
      </w:r>
      <w:proofErr w:type="spellStart"/>
      <w:r w:rsidRPr="00475BCF">
        <w:rPr>
          <w:szCs w:val="28"/>
        </w:rPr>
        <w:t>терезені</w:t>
      </w:r>
      <w:proofErr w:type="spellEnd"/>
      <w:r w:rsidRPr="00475BCF">
        <w:rPr>
          <w:szCs w:val="28"/>
        </w:rPr>
        <w:t xml:space="preserve"> </w:t>
      </w:r>
      <w:proofErr w:type="spellStart"/>
      <w:r w:rsidRPr="00475BCF">
        <w:rPr>
          <w:szCs w:val="28"/>
        </w:rPr>
        <w:t>нормализацияланған</w:t>
      </w:r>
      <w:proofErr w:type="spellEnd"/>
      <w:r w:rsidRPr="00475BCF">
        <w:rPr>
          <w:szCs w:val="28"/>
        </w:rPr>
        <w:t xml:space="preserve"> </w:t>
      </w:r>
      <w:proofErr w:type="spellStart"/>
      <w:r w:rsidRPr="00475BCF">
        <w:rPr>
          <w:szCs w:val="28"/>
        </w:rPr>
        <w:t>көрініске</w:t>
      </w:r>
      <w:proofErr w:type="spellEnd"/>
      <w:r w:rsidRPr="00475BCF">
        <w:rPr>
          <w:szCs w:val="28"/>
        </w:rPr>
        <w:t xml:space="preserve"> мен PSR-</w:t>
      </w:r>
      <w:proofErr w:type="spellStart"/>
      <w:r w:rsidRPr="00475BCF">
        <w:rPr>
          <w:szCs w:val="28"/>
        </w:rPr>
        <w:t>ге</w:t>
      </w:r>
      <w:proofErr w:type="spellEnd"/>
      <w:r w:rsidRPr="00475BCF">
        <w:rPr>
          <w:szCs w:val="28"/>
        </w:rPr>
        <w:t xml:space="preserve"> </w:t>
      </w:r>
      <w:proofErr w:type="spellStart"/>
      <w:r w:rsidRPr="00475BCF">
        <w:rPr>
          <w:szCs w:val="28"/>
        </w:rPr>
        <w:t>сәйкес</w:t>
      </w:r>
      <w:proofErr w:type="spellEnd"/>
      <w:r w:rsidRPr="00475BCF">
        <w:rPr>
          <w:szCs w:val="28"/>
        </w:rPr>
        <w:t xml:space="preserve"> </w:t>
      </w:r>
      <w:proofErr w:type="spellStart"/>
      <w:r w:rsidRPr="00475BCF">
        <w:rPr>
          <w:szCs w:val="28"/>
        </w:rPr>
        <w:t>түрлендіру</w:t>
      </w:r>
      <w:proofErr w:type="spellEnd"/>
      <w:r w:rsidRPr="00475BCF">
        <w:rPr>
          <w:szCs w:val="28"/>
        </w:rPr>
        <w:t xml:space="preserve"> 2.4-суретте </w:t>
      </w:r>
      <w:proofErr w:type="spellStart"/>
      <w:r w:rsidRPr="00475BCF">
        <w:rPr>
          <w:szCs w:val="28"/>
        </w:rPr>
        <w:t>көрсетілген</w:t>
      </w:r>
      <w:proofErr w:type="spellEnd"/>
      <w:r w:rsidRPr="00475BCF">
        <w:rPr>
          <w:szCs w:val="28"/>
        </w:rPr>
        <w:t>.</w:t>
      </w:r>
      <w:r w:rsidRPr="00316FCC">
        <w:rPr>
          <w:szCs w:val="28"/>
        </w:rPr>
        <w:t xml:space="preserve"> </w:t>
      </w:r>
    </w:p>
    <w:p w14:paraId="1BB114A0" w14:textId="77777777" w:rsidR="00E96AC1" w:rsidRPr="00780BAC" w:rsidRDefault="00E96AC1" w:rsidP="00A6647D">
      <w:pPr>
        <w:pStyle w:val="ad"/>
        <w:spacing w:before="0" w:beforeAutospacing="0" w:after="0" w:afterAutospacing="0"/>
        <w:rPr>
          <w:color w:val="000000"/>
          <w:szCs w:val="28"/>
          <w:lang w:val="kk-KZ"/>
        </w:rPr>
      </w:pPr>
    </w:p>
    <w:p w14:paraId="2F3A4902" w14:textId="77777777" w:rsidR="00E96AC1" w:rsidRPr="00780BAC" w:rsidRDefault="00E96AC1" w:rsidP="00A6647D">
      <w:pPr>
        <w:pStyle w:val="ad"/>
        <w:spacing w:before="0" w:beforeAutospacing="0" w:after="0" w:afterAutospacing="0"/>
        <w:rPr>
          <w:color w:val="000000"/>
          <w:szCs w:val="28"/>
          <w:lang w:val="kk-KZ"/>
        </w:rPr>
      </w:pPr>
    </w:p>
    <w:p w14:paraId="3CDA796A" w14:textId="0092013F" w:rsidR="00E96AC1" w:rsidRPr="00780BAC" w:rsidRDefault="009609E1" w:rsidP="00A6647D">
      <w:pPr>
        <w:pStyle w:val="ad"/>
        <w:spacing w:before="0" w:beforeAutospacing="0" w:after="0" w:afterAutospacing="0"/>
        <w:rPr>
          <w:color w:val="000000"/>
          <w:szCs w:val="28"/>
          <w:lang w:val="kk-KZ"/>
        </w:rPr>
      </w:pPr>
      <w:r w:rsidRPr="00780BAC">
        <w:rPr>
          <w:noProof/>
          <w:szCs w:val="28"/>
        </w:rPr>
        <w:drawing>
          <wp:inline distT="0" distB="0" distL="0" distR="0" wp14:anchorId="3832D33E" wp14:editId="0E0EEA68">
            <wp:extent cx="5731510" cy="3058160"/>
            <wp:effectExtent l="0" t="0" r="0" b="2540"/>
            <wp:docPr id="6371072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058160"/>
                    </a:xfrm>
                    <a:prstGeom prst="rect">
                      <a:avLst/>
                    </a:prstGeom>
                    <a:noFill/>
                    <a:ln>
                      <a:noFill/>
                    </a:ln>
                  </pic:spPr>
                </pic:pic>
              </a:graphicData>
            </a:graphic>
          </wp:inline>
        </w:drawing>
      </w:r>
    </w:p>
    <w:p w14:paraId="13A0C5E0" w14:textId="77777777" w:rsidR="00E96AC1" w:rsidRPr="00780BAC" w:rsidRDefault="00E96AC1" w:rsidP="00A6647D">
      <w:pPr>
        <w:pStyle w:val="ad"/>
        <w:spacing w:before="0" w:beforeAutospacing="0" w:after="0" w:afterAutospacing="0"/>
        <w:rPr>
          <w:color w:val="000000"/>
          <w:szCs w:val="28"/>
          <w:lang w:val="kk-KZ"/>
        </w:rPr>
      </w:pPr>
    </w:p>
    <w:p w14:paraId="53669F46" w14:textId="061E8077" w:rsidR="00E96AC1" w:rsidRPr="006178B1" w:rsidRDefault="00E909B7" w:rsidP="00A6647D">
      <w:pPr>
        <w:pStyle w:val="ad"/>
        <w:spacing w:before="0" w:beforeAutospacing="0" w:after="0" w:afterAutospacing="0"/>
        <w:jc w:val="center"/>
        <w:rPr>
          <w:color w:val="000000"/>
          <w:szCs w:val="28"/>
          <w:lang w:val="kk-KZ"/>
        </w:rPr>
      </w:pPr>
      <w:r w:rsidRPr="00DC75CB">
        <w:rPr>
          <w:color w:val="000000"/>
          <w:szCs w:val="28"/>
          <w:lang w:val="kk-KZ"/>
        </w:rPr>
        <w:lastRenderedPageBreak/>
        <w:t>2.4</w:t>
      </w:r>
      <w:r w:rsidR="006E3BEA" w:rsidRPr="006E3BEA">
        <w:rPr>
          <w:color w:val="000000"/>
          <w:szCs w:val="28"/>
          <w:lang w:val="kk-KZ"/>
        </w:rPr>
        <w:t xml:space="preserve"> </w:t>
      </w:r>
      <w:r w:rsidRPr="00DC75CB">
        <w:rPr>
          <w:color w:val="000000"/>
          <w:szCs w:val="28"/>
          <w:lang w:val="kk-KZ"/>
        </w:rPr>
        <w:t xml:space="preserve">сурет </w:t>
      </w:r>
      <w:r w:rsidR="006E3BEA" w:rsidRPr="006E3BEA">
        <w:rPr>
          <w:color w:val="000000"/>
          <w:szCs w:val="28"/>
          <w:lang w:val="kk-KZ"/>
        </w:rPr>
        <w:t>-</w:t>
      </w:r>
      <w:r w:rsidRPr="00DC75CB">
        <w:rPr>
          <w:color w:val="000000"/>
          <w:szCs w:val="28"/>
          <w:lang w:val="kk-KZ"/>
        </w:rPr>
        <w:t xml:space="preserve"> Мониторинг режимінде терезелік сегменттеуді көрсету</w:t>
      </w:r>
      <w:r w:rsidR="004F5FD6" w:rsidRPr="00DC75CB">
        <w:rPr>
          <w:color w:val="000000"/>
          <w:szCs w:val="28"/>
          <w:lang w:val="kk-KZ"/>
        </w:rPr>
        <w:t xml:space="preserve"> </w:t>
      </w:r>
      <w:r w:rsidR="00E96AC1" w:rsidRPr="00DC75CB">
        <w:rPr>
          <w:color w:val="000000"/>
          <w:szCs w:val="28"/>
          <w:lang w:val="kk-KZ"/>
        </w:rPr>
        <w:t>(M=64,</w:t>
      </w:r>
      <w:r w:rsidR="004F5FD6" w:rsidRPr="00DC75CB">
        <w:rPr>
          <w:color w:val="000000"/>
          <w:szCs w:val="28"/>
          <w:lang w:val="kk-KZ"/>
        </w:rPr>
        <w:t xml:space="preserve"> </w:t>
      </w:r>
      <w:r w:rsidR="00E96AC1" w:rsidRPr="00DC75CB">
        <w:rPr>
          <w:color w:val="000000"/>
          <w:szCs w:val="28"/>
          <w:lang w:val="kk-KZ"/>
        </w:rPr>
        <w:t>S=1):</w:t>
      </w:r>
      <w:r w:rsidR="004F5FD6" w:rsidRPr="00DC75CB">
        <w:rPr>
          <w:color w:val="000000"/>
          <w:szCs w:val="28"/>
          <w:lang w:val="kk-KZ"/>
        </w:rPr>
        <w:t xml:space="preserve"> </w:t>
      </w:r>
      <w:r w:rsidR="00DC75CB" w:rsidRPr="00DC75CB">
        <w:rPr>
          <w:color w:val="000000"/>
          <w:szCs w:val="28"/>
          <w:lang w:val="kk-KZ"/>
        </w:rPr>
        <w:t xml:space="preserve">W1 және W2 терезелері, терезе шеңберінде min–max нормализациясы және PSR-көрінісі </w:t>
      </w:r>
      <m:oMath>
        <m:d>
          <m:dPr>
            <m:ctrlPr>
              <w:rPr>
                <w:rFonts w:ascii="Cambria Math" w:hAnsi="Cambria Math"/>
                <w:szCs w:val="28"/>
              </w:rPr>
            </m:ctrlPr>
          </m:dPr>
          <m:e>
            <m:r>
              <w:rPr>
                <w:rFonts w:ascii="Cambria Math" w:hAnsi="Cambria Math"/>
                <w:szCs w:val="28"/>
                <w:lang w:val="kk-KZ"/>
              </w:rPr>
              <m:t>w[i],w[i+1]</m:t>
            </m:r>
          </m:e>
        </m:d>
      </m:oMath>
      <w:r w:rsidR="00E96AC1" w:rsidRPr="00DC75CB">
        <w:rPr>
          <w:color w:val="000000"/>
          <w:szCs w:val="28"/>
          <w:lang w:val="kk-KZ"/>
        </w:rPr>
        <w:t>.</w:t>
      </w:r>
    </w:p>
    <w:p w14:paraId="3997BC29" w14:textId="2FEF2B8C" w:rsidR="00E96AC1" w:rsidRPr="00DC75CB" w:rsidRDefault="00DC75CB" w:rsidP="00A6647D">
      <w:pPr>
        <w:pStyle w:val="ad"/>
        <w:spacing w:before="0" w:beforeAutospacing="0" w:after="0" w:afterAutospacing="0"/>
        <w:jc w:val="center"/>
        <w:rPr>
          <w:color w:val="000000"/>
          <w:szCs w:val="28"/>
          <w:lang w:val="kk-KZ"/>
        </w:rPr>
      </w:pPr>
      <w:r w:rsidRPr="00DC75CB">
        <w:rPr>
          <w:color w:val="000000"/>
          <w:szCs w:val="28"/>
          <w:lang w:val="kk-KZ"/>
        </w:rPr>
        <w:t xml:space="preserve"> </w:t>
      </w:r>
    </w:p>
    <w:p w14:paraId="4458C3FA" w14:textId="330AE6C1" w:rsidR="00E96AC1" w:rsidRPr="00780BAC" w:rsidRDefault="002E3231" w:rsidP="00A6647D">
      <w:pPr>
        <w:pStyle w:val="ad"/>
        <w:spacing w:before="0" w:beforeAutospacing="0" w:after="0" w:afterAutospacing="0"/>
        <w:ind w:firstLine="708"/>
        <w:rPr>
          <w:b/>
          <w:bCs/>
          <w:szCs w:val="28"/>
          <w:lang w:val="kk-KZ"/>
        </w:rPr>
      </w:pPr>
      <w:r w:rsidRPr="002E3231">
        <w:rPr>
          <w:color w:val="000000"/>
          <w:szCs w:val="28"/>
          <w:lang w:val="kk-KZ"/>
        </w:rPr>
        <w:t xml:space="preserve">Нормализация терезелік фрагменттерді визуализациялау кезінде мәндерді салыстырмалы диапазонға келтіру үшін қолданылады. PSR-диаграммасы </w:t>
      </w:r>
      <m:oMath>
        <m:d>
          <m:dPr>
            <m:ctrlPr>
              <w:rPr>
                <w:rFonts w:ascii="Cambria Math" w:hAnsi="Cambria Math"/>
                <w:szCs w:val="28"/>
              </w:rPr>
            </m:ctrlPr>
          </m:dPr>
          <m:e>
            <m:r>
              <w:rPr>
                <w:rFonts w:ascii="Cambria Math" w:hAnsi="Cambria Math"/>
                <w:szCs w:val="28"/>
                <w:lang w:val="kk-KZ"/>
              </w:rPr>
              <m:t>w[i],w[i+1]</m:t>
            </m:r>
          </m:e>
        </m:d>
      </m:oMath>
      <w:r w:rsidRPr="002E3231">
        <w:rPr>
          <w:szCs w:val="28"/>
          <w:lang w:val="kk-KZ"/>
        </w:rPr>
        <w:t xml:space="preserve"> </w:t>
      </w:r>
      <w:r w:rsidRPr="002E3231">
        <w:rPr>
          <w:color w:val="000000"/>
          <w:szCs w:val="28"/>
          <w:lang w:val="kk-KZ"/>
        </w:rPr>
        <w:t xml:space="preserve">нүктелер жиыны ретінде құрылады және ырғақ тұрақсыздығының жергілікті құрылымын көрнекі ұсыну үшін пайдаланылады. </w:t>
      </w:r>
    </w:p>
    <w:p w14:paraId="71C0924D" w14:textId="65CEF4B2" w:rsidR="00554C33" w:rsidRPr="00300799" w:rsidRDefault="00350878" w:rsidP="00A6647D">
      <w:pPr>
        <w:pStyle w:val="ad"/>
        <w:spacing w:before="0" w:beforeAutospacing="0" w:after="0" w:afterAutospacing="0"/>
        <w:ind w:firstLine="708"/>
        <w:rPr>
          <w:szCs w:val="28"/>
          <w:lang w:val="kk-KZ"/>
        </w:rPr>
      </w:pPr>
      <w:r w:rsidRPr="00350878">
        <w:rPr>
          <w:color w:val="000000"/>
          <w:szCs w:val="28"/>
          <w:lang w:val="kk-KZ"/>
        </w:rPr>
        <w:t xml:space="preserve">Жаңарту қадамы бірлік болатын терезелік талдауды пайдалану ырғақ күйін квазиүздіксіз бағалауды қамтамасыз етеді және терезелік шешімдер тізбегін эпизодтар терминдерінде одан кейінгі түсіндірудің негізін қалайды. </w:t>
      </w:r>
      <w:proofErr w:type="spellStart"/>
      <w:r w:rsidRPr="00350878">
        <w:rPr>
          <w:color w:val="000000"/>
          <w:szCs w:val="28"/>
        </w:rPr>
        <w:t>Ұсынылған</w:t>
      </w:r>
      <w:proofErr w:type="spellEnd"/>
      <w:r w:rsidRPr="00350878">
        <w:rPr>
          <w:color w:val="000000"/>
          <w:szCs w:val="28"/>
        </w:rPr>
        <w:t xml:space="preserve"> </w:t>
      </w:r>
      <w:proofErr w:type="spellStart"/>
      <w:r w:rsidRPr="00350878">
        <w:rPr>
          <w:color w:val="000000"/>
          <w:szCs w:val="28"/>
        </w:rPr>
        <w:t>әдістеменің</w:t>
      </w:r>
      <w:proofErr w:type="spellEnd"/>
      <w:r w:rsidRPr="00350878">
        <w:rPr>
          <w:color w:val="000000"/>
          <w:szCs w:val="28"/>
        </w:rPr>
        <w:t xml:space="preserve"> </w:t>
      </w:r>
      <w:proofErr w:type="spellStart"/>
      <w:r w:rsidRPr="00350878">
        <w:rPr>
          <w:color w:val="000000"/>
          <w:szCs w:val="28"/>
        </w:rPr>
        <w:t>жалпыланған</w:t>
      </w:r>
      <w:proofErr w:type="spellEnd"/>
      <w:r w:rsidRPr="00350878">
        <w:rPr>
          <w:color w:val="000000"/>
          <w:szCs w:val="28"/>
        </w:rPr>
        <w:t xml:space="preserve"> блок-</w:t>
      </w:r>
      <w:proofErr w:type="spellStart"/>
      <w:r w:rsidRPr="00350878">
        <w:rPr>
          <w:color w:val="000000"/>
          <w:szCs w:val="28"/>
        </w:rPr>
        <w:t>сызбасы</w:t>
      </w:r>
      <w:proofErr w:type="spellEnd"/>
      <w:r w:rsidRPr="00350878">
        <w:rPr>
          <w:color w:val="000000"/>
          <w:szCs w:val="28"/>
        </w:rPr>
        <w:t xml:space="preserve"> 2.5-суретте </w:t>
      </w:r>
      <w:proofErr w:type="spellStart"/>
      <w:r w:rsidRPr="00350878">
        <w:rPr>
          <w:color w:val="000000"/>
          <w:szCs w:val="28"/>
        </w:rPr>
        <w:t>келтірілген</w:t>
      </w:r>
      <w:proofErr w:type="spellEnd"/>
      <w:r w:rsidR="00300799" w:rsidRPr="00300799">
        <w:rPr>
          <w:color w:val="000000"/>
          <w:szCs w:val="28"/>
        </w:rPr>
        <w:t>.</w:t>
      </w:r>
    </w:p>
    <w:p w14:paraId="7D90E0E4" w14:textId="66E1596A" w:rsidR="00554C33" w:rsidRPr="00780BAC" w:rsidRDefault="00554C33" w:rsidP="00A6647D">
      <w:pPr>
        <w:pStyle w:val="ad"/>
        <w:spacing w:before="0" w:beforeAutospacing="0" w:after="0" w:afterAutospacing="0"/>
        <w:ind w:firstLine="708"/>
        <w:rPr>
          <w:szCs w:val="28"/>
          <w:lang w:val="kk-KZ"/>
        </w:rPr>
      </w:pPr>
      <w:r w:rsidRPr="00780BAC">
        <w:rPr>
          <w:noProof/>
          <w:color w:val="000000"/>
          <w:szCs w:val="28"/>
        </w:rPr>
        <w:lastRenderedPageBreak/>
        <w:drawing>
          <wp:inline distT="0" distB="0" distL="0" distR="0" wp14:anchorId="6E301DDB" wp14:editId="46F65F68">
            <wp:extent cx="4514902" cy="6884894"/>
            <wp:effectExtent l="0" t="0" r="0" b="0"/>
            <wp:docPr id="271696017" name="Рисунок 1" descr="Изображение выглядит как текст, диаграмма, чек,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96017" name="Рисунок 1" descr="Изображение выглядит как текст, диаграмма, чек, План&#10;&#10;Содержимое, созданное искусственным интеллектом, может быть неверным."/>
                    <pic:cNvPicPr/>
                  </pic:nvPicPr>
                  <pic:blipFill>
                    <a:blip r:embed="rId26"/>
                    <a:stretch>
                      <a:fillRect/>
                    </a:stretch>
                  </pic:blipFill>
                  <pic:spPr>
                    <a:xfrm>
                      <a:off x="0" y="0"/>
                      <a:ext cx="4518529" cy="6890425"/>
                    </a:xfrm>
                    <a:prstGeom prst="rect">
                      <a:avLst/>
                    </a:prstGeom>
                  </pic:spPr>
                </pic:pic>
              </a:graphicData>
            </a:graphic>
          </wp:inline>
        </w:drawing>
      </w:r>
    </w:p>
    <w:p w14:paraId="2936921F" w14:textId="77777777" w:rsidR="00554C33" w:rsidRPr="00780BAC" w:rsidRDefault="00554C33" w:rsidP="00A6647D">
      <w:pPr>
        <w:pStyle w:val="ad"/>
        <w:spacing w:before="0" w:beforeAutospacing="0" w:after="0" w:afterAutospacing="0"/>
        <w:ind w:firstLine="708"/>
        <w:rPr>
          <w:szCs w:val="28"/>
          <w:lang w:val="kk-KZ"/>
        </w:rPr>
      </w:pPr>
    </w:p>
    <w:p w14:paraId="02BC3AAF" w14:textId="73631085" w:rsidR="005338B3" w:rsidRPr="00656F09" w:rsidRDefault="00492E85" w:rsidP="00BF79EC">
      <w:pPr>
        <w:pStyle w:val="ad"/>
        <w:jc w:val="center"/>
        <w:rPr>
          <w:rFonts w:eastAsiaTheme="majorEastAsia"/>
          <w:b/>
          <w:bCs/>
          <w:szCs w:val="28"/>
          <w:lang w:val="kk-KZ"/>
        </w:rPr>
      </w:pPr>
      <w:r w:rsidRPr="00492E85">
        <w:rPr>
          <w:rFonts w:eastAsiaTheme="majorEastAsia"/>
          <w:szCs w:val="28"/>
          <w:lang w:val="kk-KZ"/>
        </w:rPr>
        <w:t>2.5</w:t>
      </w:r>
      <w:r w:rsidR="006E3BEA" w:rsidRPr="006E3BEA">
        <w:rPr>
          <w:rFonts w:eastAsiaTheme="majorEastAsia"/>
          <w:szCs w:val="28"/>
          <w:lang w:val="kk-KZ"/>
        </w:rPr>
        <w:t xml:space="preserve"> </w:t>
      </w:r>
      <w:r w:rsidRPr="00492E85">
        <w:rPr>
          <w:rFonts w:eastAsiaTheme="majorEastAsia"/>
          <w:szCs w:val="28"/>
          <w:lang w:val="kk-KZ"/>
        </w:rPr>
        <w:t xml:space="preserve">сурет </w:t>
      </w:r>
      <w:r w:rsidR="006E3BEA" w:rsidRPr="006E3BEA">
        <w:rPr>
          <w:rFonts w:eastAsiaTheme="majorEastAsia"/>
          <w:szCs w:val="28"/>
          <w:lang w:val="kk-KZ"/>
        </w:rPr>
        <w:t>-</w:t>
      </w:r>
      <w:r w:rsidRPr="00492E85">
        <w:rPr>
          <w:rFonts w:eastAsiaTheme="majorEastAsia"/>
          <w:szCs w:val="28"/>
          <w:lang w:val="kk-KZ"/>
        </w:rPr>
        <w:t xml:space="preserve"> Мониторинг режимінде интервалограммалар бойынша ЖФ эпизодтарын тану әдістемесінің блок-сызбасы </w:t>
      </w:r>
      <w:r w:rsidR="00554C33" w:rsidRPr="00492E85">
        <w:rPr>
          <w:rStyle w:val="ae"/>
          <w:rFonts w:eastAsiaTheme="majorEastAsia"/>
          <w:b w:val="0"/>
          <w:bCs w:val="0"/>
          <w:szCs w:val="28"/>
          <w:lang w:val="kk-KZ"/>
        </w:rPr>
        <w:t>(M=64,</w:t>
      </w:r>
      <w:r w:rsidR="004F5FD6" w:rsidRPr="00492E85">
        <w:rPr>
          <w:rStyle w:val="ae"/>
          <w:rFonts w:eastAsiaTheme="majorEastAsia"/>
          <w:b w:val="0"/>
          <w:bCs w:val="0"/>
          <w:szCs w:val="28"/>
          <w:lang w:val="kk-KZ"/>
        </w:rPr>
        <w:t xml:space="preserve"> </w:t>
      </w:r>
      <w:r w:rsidR="00554C33" w:rsidRPr="00492E85">
        <w:rPr>
          <w:rStyle w:val="ae"/>
          <w:rFonts w:eastAsiaTheme="majorEastAsia"/>
          <w:b w:val="0"/>
          <w:bCs w:val="0"/>
          <w:szCs w:val="28"/>
          <w:lang w:val="kk-KZ"/>
        </w:rPr>
        <w:t>S=1).</w:t>
      </w:r>
    </w:p>
    <w:p w14:paraId="73701A0C" w14:textId="666EB03F" w:rsidR="00656F09" w:rsidRDefault="00645833" w:rsidP="00645833">
      <w:pPr>
        <w:pStyle w:val="ad"/>
        <w:jc w:val="left"/>
        <w:rPr>
          <w:color w:val="000000"/>
          <w:szCs w:val="28"/>
          <w:lang w:val="kk-KZ"/>
        </w:rPr>
      </w:pPr>
      <w:r>
        <w:rPr>
          <w:i/>
          <w:iCs/>
          <w:color w:val="000000"/>
          <w:szCs w:val="28"/>
          <w:lang w:val="kk-KZ"/>
        </w:rPr>
        <w:t>А</w:t>
      </w:r>
      <w:r w:rsidRPr="00645833">
        <w:rPr>
          <w:i/>
          <w:iCs/>
          <w:color w:val="000000"/>
          <w:szCs w:val="28"/>
          <w:lang w:val="kk-KZ"/>
        </w:rPr>
        <w:t>лгоритмнің математикалық сипаттамасы</w:t>
      </w:r>
    </w:p>
    <w:p w14:paraId="42AA173C" w14:textId="024FB879" w:rsidR="00867053" w:rsidRPr="00E1625E" w:rsidRDefault="00E74A99" w:rsidP="00867053">
      <w:pPr>
        <w:pStyle w:val="ad"/>
        <w:rPr>
          <w:color w:val="000000"/>
          <w:szCs w:val="28"/>
          <w:lang w:val="kk-KZ"/>
        </w:rPr>
      </w:pPr>
      <w:r w:rsidRPr="00E74A99">
        <w:rPr>
          <w:color w:val="000000"/>
          <w:szCs w:val="28"/>
          <w:lang w:val="kk-KZ"/>
        </w:rPr>
        <w:t xml:space="preserve">Формальды түрде әдістеме мынадай түрде берілген: R-шыңдарының </w:t>
      </w:r>
      <m:oMath>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1</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L</m:t>
            </m:r>
          </m:sub>
        </m:sSub>
        <m:r>
          <w:rPr>
            <w:rFonts w:ascii="Cambria Math" w:hAnsi="Cambria Math"/>
            <w:szCs w:val="28"/>
            <w:lang w:val="kk-KZ"/>
          </w:rPr>
          <m:t>}</m:t>
        </m:r>
      </m:oMath>
      <w:r w:rsidR="00580B5E" w:rsidRPr="00580B5E">
        <w:rPr>
          <w:rStyle w:val="apple-converted-space"/>
          <w:rFonts w:eastAsiaTheme="majorEastAsia"/>
          <w:color w:val="000000"/>
          <w:szCs w:val="28"/>
          <w:lang w:val="kk-KZ"/>
        </w:rPr>
        <w:t> </w:t>
      </w:r>
      <w:r w:rsidRPr="00E74A99">
        <w:rPr>
          <w:color w:val="000000"/>
          <w:szCs w:val="28"/>
          <w:lang w:val="kk-KZ"/>
        </w:rPr>
        <w:t xml:space="preserve">уақыттық координаталары тізбегі бойынша RR-интервалограмма </w:t>
      </w:r>
      <m:oMath>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i-1</m:t>
            </m:r>
          </m:sub>
        </m:sSub>
      </m:oMath>
      <w:r w:rsidRPr="00E74A99">
        <w:rPr>
          <w:color w:val="000000"/>
          <w:szCs w:val="28"/>
          <w:lang w:val="kk-KZ"/>
        </w:rPr>
        <w:t xml:space="preserve">қалыптастырылады. </w:t>
      </w:r>
      <w:r w:rsidRPr="001409A4">
        <w:rPr>
          <w:color w:val="000000"/>
          <w:szCs w:val="28"/>
          <w:lang w:val="kk-KZ"/>
        </w:rPr>
        <w:t xml:space="preserve">Одан әрі тазартылған </w:t>
      </w:r>
      <m:oMath>
        <m:r>
          <w:rPr>
            <w:rFonts w:ascii="Cambria Math" w:hAnsi="Cambria Math"/>
            <w:szCs w:val="28"/>
            <w:lang w:val="kk-KZ"/>
          </w:rPr>
          <m:t>S=1</m:t>
        </m:r>
      </m:oMath>
      <w:r w:rsidR="00022F13" w:rsidRPr="001409A4">
        <w:rPr>
          <w:szCs w:val="28"/>
          <w:lang w:val="kk-KZ"/>
        </w:rPr>
        <w:t xml:space="preserve"> </w:t>
      </w:r>
      <w:r w:rsidRPr="001409A4">
        <w:rPr>
          <w:color w:val="000000"/>
          <w:szCs w:val="28"/>
          <w:lang w:val="kk-KZ"/>
        </w:rPr>
        <w:t xml:space="preserve">тізбек жаңарту </w:t>
      </w:r>
      <w:r w:rsidRPr="001409A4">
        <w:rPr>
          <w:color w:val="000000"/>
          <w:szCs w:val="28"/>
          <w:lang w:val="kk-KZ"/>
        </w:rPr>
        <w:lastRenderedPageBreak/>
        <w:t>қадамымен тіркелген ұзындықтағы</w:t>
      </w:r>
      <w:r w:rsidR="00FF5C92" w:rsidRPr="001409A4">
        <w:rPr>
          <w:color w:val="000000"/>
          <w:szCs w:val="28"/>
          <w:lang w:val="kk-KZ"/>
        </w:rPr>
        <w:t xml:space="preserve"> </w:t>
      </w:r>
      <m:oMath>
        <m:r>
          <w:rPr>
            <w:rFonts w:ascii="Cambria Math" w:hAnsi="Cambria Math"/>
            <w:szCs w:val="28"/>
            <w:lang w:val="kk-KZ"/>
          </w:rPr>
          <m:t>M=64</m:t>
        </m:r>
      </m:oMath>
      <w:r w:rsidR="00FF5C92" w:rsidRPr="001409A4">
        <w:rPr>
          <w:rStyle w:val="apple-converted-space"/>
          <w:rFonts w:eastAsiaTheme="majorEastAsia"/>
          <w:color w:val="000000"/>
          <w:szCs w:val="28"/>
          <w:lang w:val="kk-KZ"/>
        </w:rPr>
        <w:t> </w:t>
      </w:r>
      <w:r w:rsidRPr="001409A4">
        <w:rPr>
          <w:color w:val="000000"/>
          <w:szCs w:val="28"/>
          <w:lang w:val="kk-KZ"/>
        </w:rPr>
        <w:t xml:space="preserve"> жылжымалы терезелерде талданады</w:t>
      </w:r>
      <w:r w:rsidR="00656F09" w:rsidRPr="001409A4">
        <w:rPr>
          <w:color w:val="000000"/>
          <w:szCs w:val="28"/>
          <w:lang w:val="kk-KZ"/>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6"/>
        <w:gridCol w:w="1602"/>
      </w:tblGrid>
      <w:tr w:rsidR="002B6DB1" w14:paraId="290B06DE" w14:textId="77777777" w:rsidTr="002B6DB1">
        <w:tc>
          <w:tcPr>
            <w:tcW w:w="8075" w:type="dxa"/>
          </w:tcPr>
          <w:p w14:paraId="40D43D79" w14:textId="031807E2" w:rsidR="002B6DB1" w:rsidRPr="002B6DB1" w:rsidRDefault="00000000" w:rsidP="00656F09">
            <w:pPr>
              <w:pStyle w:val="ad"/>
              <w:rPr>
                <w:i/>
                <w:iCs/>
                <w:lang w:val="kk-KZ"/>
              </w:rPr>
            </w:pPr>
            <m:oMathPara>
              <m:oMathParaPr>
                <m:jc m:val="center"/>
              </m:oMathParaPr>
              <m:oMath>
                <m:sSub>
                  <m:sSubPr>
                    <m:ctrlPr>
                      <w:rPr>
                        <w:rFonts w:ascii="Cambria Math" w:hAnsi="Cambria Math"/>
                      </w:rPr>
                    </m:ctrlPr>
                  </m:sSubPr>
                  <m:e>
                    <m:r>
                      <w:rPr>
                        <w:rFonts w:ascii="Cambria Math" w:hAnsi="Cambria Math"/>
                      </w:rPr>
                      <m:t>w</m:t>
                    </m:r>
                  </m:e>
                  <m:sub>
                    <m:r>
                      <w:rPr>
                        <w:rFonts w:ascii="Cambria Math" w:hAnsi="Cambria Math"/>
                      </w:rPr>
                      <m:t>k</m:t>
                    </m:r>
                  </m:sub>
                </m:sSub>
                <m:r>
                  <w:rPr>
                    <w:rFonts w:ascii="Cambria Math" w:hAnsi="Cambria Math"/>
                  </w:rPr>
                  <m:t>={R</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s</m:t>
                        </m:r>
                      </m:e>
                      <m:sub>
                        <m:r>
                          <w:rPr>
                            <w:rFonts w:ascii="Cambria Math" w:hAnsi="Cambria Math"/>
                          </w:rPr>
                          <m:t>k</m:t>
                        </m:r>
                      </m:sub>
                    </m:sSub>
                  </m:sub>
                </m:sSub>
                <m:r>
                  <w:rPr>
                    <w:rFonts w:ascii="Cambria Math" w:hAnsi="Cambria Math"/>
                  </w:rPr>
                  <m:t>,R</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+1</m:t>
                    </m:r>
                  </m:sub>
                </m:sSub>
                <m:r>
                  <w:rPr>
                    <w:rFonts w:ascii="Cambria Math" w:hAnsi="Cambria Math"/>
                  </w:rPr>
                  <m:t>,…,R</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+M-1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k+1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k</m:t>
                    </m:r>
                  </m:sub>
                </m:sSub>
                <m:r>
                  <w:rPr>
                    <w:rFonts w:ascii="Cambria Math" w:hAnsi="Cambria Math"/>
                  </w:rPr>
                  <m:t>+1.</m:t>
                </m:r>
              </m:oMath>
            </m:oMathPara>
          </w:p>
        </w:tc>
        <w:tc>
          <w:tcPr>
            <w:tcW w:w="1553" w:type="dxa"/>
          </w:tcPr>
          <w:p w14:paraId="294722B3" w14:textId="16B023A3" w:rsidR="002B6DB1" w:rsidRPr="002B6DB1" w:rsidRDefault="002B6DB1" w:rsidP="002B6DB1">
            <w:pPr>
              <w:pStyle w:val="ad"/>
              <w:jc w:val="right"/>
              <w:rPr>
                <w:lang w:val="en-US"/>
              </w:rPr>
            </w:pPr>
            <w:r>
              <w:rPr>
                <w:lang w:val="en-US"/>
              </w:rPr>
              <w:t>(2.13)</w:t>
            </w:r>
          </w:p>
        </w:tc>
      </w:tr>
    </w:tbl>
    <w:p w14:paraId="46CEB056" w14:textId="77777777" w:rsidR="00867053" w:rsidRDefault="00867053" w:rsidP="002B6DB1">
      <w:pPr>
        <w:rPr>
          <w:i/>
          <w:szCs w:val="28"/>
          <w:lang w:val="en-US"/>
        </w:rPr>
      </w:pPr>
    </w:p>
    <w:p w14:paraId="72E4333D" w14:textId="4764BCA5" w:rsidR="002B6DB1" w:rsidRDefault="001409A4" w:rsidP="00867053">
      <w:pPr>
        <w:rPr>
          <w:color w:val="000000"/>
          <w:szCs w:val="28"/>
          <w:lang w:val="en-US"/>
        </w:rPr>
      </w:pPr>
      <w:proofErr w:type="spellStart"/>
      <w:r w:rsidRPr="001409A4">
        <w:rPr>
          <w:color w:val="000000"/>
          <w:szCs w:val="28"/>
        </w:rPr>
        <w:t>Әрбір</w:t>
      </w:r>
      <w:proofErr w:type="spellEnd"/>
      <w:r w:rsidRPr="00867053">
        <w:rPr>
          <w:color w:val="000000"/>
          <w:szCs w:val="28"/>
          <w:lang w:val="en-US"/>
        </w:rPr>
        <w:t xml:space="preserve"> </w:t>
      </w:r>
      <w:proofErr w:type="spellStart"/>
      <w:r w:rsidRPr="001409A4">
        <w:rPr>
          <w:color w:val="000000"/>
          <w:szCs w:val="28"/>
        </w:rPr>
        <w:t>терезе</w:t>
      </w:r>
      <w:proofErr w:type="spellEnd"/>
      <w:r w:rsidRPr="00867053">
        <w:rPr>
          <w:color w:val="000000"/>
          <w:szCs w:val="28"/>
          <w:lang w:val="en-US"/>
        </w:rPr>
        <w:t xml:space="preserve"> </w:t>
      </w:r>
      <w:proofErr w:type="spellStart"/>
      <w:r w:rsidRPr="001409A4">
        <w:rPr>
          <w:color w:val="000000"/>
          <w:szCs w:val="28"/>
        </w:rPr>
        <w:t>үшін</w:t>
      </w:r>
      <w:proofErr w:type="spellEnd"/>
      <w:r w:rsidRPr="00867053">
        <w:rPr>
          <w:color w:val="000000"/>
          <w:szCs w:val="28"/>
          <w:lang w:val="en-US"/>
        </w:rPr>
        <w:t xml:space="preserve"> </w:t>
      </w:r>
      <w:proofErr w:type="spellStart"/>
      <w:r w:rsidRPr="001409A4">
        <w:rPr>
          <w:color w:val="000000"/>
          <w:szCs w:val="28"/>
        </w:rPr>
        <w:t>белгілер</w:t>
      </w:r>
      <w:proofErr w:type="spellEnd"/>
      <w:r w:rsidRPr="00867053">
        <w:rPr>
          <w:color w:val="000000"/>
          <w:szCs w:val="28"/>
          <w:lang w:val="en-US"/>
        </w:rPr>
        <w:t xml:space="preserve"> </w:t>
      </w:r>
      <w:r w:rsidRPr="001409A4">
        <w:rPr>
          <w:color w:val="000000"/>
          <w:szCs w:val="28"/>
        </w:rPr>
        <w:t>векторы</w:t>
      </w:r>
      <w:r w:rsidRPr="00867053">
        <w:rPr>
          <w:color w:val="000000"/>
          <w:szCs w:val="28"/>
          <w:lang w:val="en-US"/>
        </w:rPr>
        <w:t xml:space="preserve"> </w:t>
      </w:r>
      <m:oMath>
        <m:sSub>
          <m:sSubPr>
            <m:ctrlPr>
              <w:rPr>
                <w:rFonts w:ascii="Cambria Math" w:hAnsi="Cambria Math"/>
                <w:szCs w:val="28"/>
              </w:rPr>
            </m:ctrlPr>
          </m:sSubPr>
          <m:e>
            <m:r>
              <w:rPr>
                <w:rFonts w:ascii="Cambria Math" w:hAnsi="Cambria Math"/>
                <w:szCs w:val="28"/>
              </w:rPr>
              <m:t>x</m:t>
            </m:r>
          </m:e>
          <m:sub>
            <m:r>
              <w:rPr>
                <w:rFonts w:ascii="Cambria Math" w:hAnsi="Cambria Math"/>
                <w:szCs w:val="28"/>
              </w:rPr>
              <m:t>k</m:t>
            </m:r>
          </m:sub>
        </m:sSub>
        <m:r>
          <w:rPr>
            <w:rFonts w:ascii="Cambria Math" w:hAnsi="Cambria Math"/>
            <w:szCs w:val="28"/>
            <w:lang w:val="en-US"/>
          </w:rPr>
          <m:t>=</m:t>
        </m:r>
        <m:r>
          <w:rPr>
            <w:rFonts w:ascii="Cambria Math" w:hAnsi="Cambria Math"/>
            <w:szCs w:val="28"/>
          </w:rPr>
          <m:t>φ</m:t>
        </m:r>
        <m:r>
          <w:rPr>
            <w:rFonts w:ascii="Cambria Math" w:hAnsi="Cambria Math"/>
            <w:szCs w:val="28"/>
            <w:lang w:val="en-US"/>
          </w:rPr>
          <m:t>(</m:t>
        </m:r>
        <m:sSub>
          <m:sSubPr>
            <m:ctrlPr>
              <w:rPr>
                <w:rFonts w:ascii="Cambria Math" w:hAnsi="Cambria Math"/>
                <w:szCs w:val="28"/>
              </w:rPr>
            </m:ctrlPr>
          </m:sSubPr>
          <m:e>
            <m:r>
              <w:rPr>
                <w:rFonts w:ascii="Cambria Math" w:hAnsi="Cambria Math"/>
                <w:szCs w:val="28"/>
              </w:rPr>
              <m:t>w</m:t>
            </m:r>
          </m:e>
          <m:sub>
            <m:r>
              <w:rPr>
                <w:rFonts w:ascii="Cambria Math" w:hAnsi="Cambria Math"/>
                <w:szCs w:val="28"/>
              </w:rPr>
              <m:t>k</m:t>
            </m:r>
          </m:sub>
        </m:sSub>
        <m:r>
          <w:rPr>
            <w:rFonts w:ascii="Cambria Math" w:hAnsi="Cambria Math"/>
            <w:szCs w:val="28"/>
            <w:lang w:val="en-US"/>
          </w:rPr>
          <m:t>)∈</m:t>
        </m:r>
        <m:sSup>
          <m:sSupPr>
            <m:ctrlPr>
              <w:rPr>
                <w:rFonts w:ascii="Cambria Math" w:hAnsi="Cambria Math"/>
                <w:szCs w:val="28"/>
              </w:rPr>
            </m:ctrlPr>
          </m:sSupPr>
          <m:e>
            <m:r>
              <m:rPr>
                <m:scr m:val="double-struck"/>
                <m:sty m:val="p"/>
              </m:rPr>
              <w:rPr>
                <w:rFonts w:ascii="Cambria Math" w:hAnsi="Cambria Math"/>
                <w:szCs w:val="28"/>
                <w:lang w:val="en-US"/>
              </w:rPr>
              <m:t>R</m:t>
            </m:r>
          </m:e>
          <m:sup>
            <m:r>
              <w:rPr>
                <w:rFonts w:ascii="Cambria Math" w:hAnsi="Cambria Math"/>
                <w:szCs w:val="28"/>
                <w:lang w:val="en-US"/>
              </w:rPr>
              <m:t>8</m:t>
            </m:r>
          </m:sup>
        </m:sSup>
      </m:oMath>
      <w:r w:rsidR="002B524E" w:rsidRPr="00867053">
        <w:rPr>
          <w:szCs w:val="28"/>
          <w:lang w:val="en-US"/>
        </w:rPr>
        <w:t xml:space="preserve"> </w:t>
      </w:r>
      <w:proofErr w:type="spellStart"/>
      <w:r w:rsidRPr="001409A4">
        <w:rPr>
          <w:color w:val="000000"/>
          <w:szCs w:val="28"/>
        </w:rPr>
        <w:t>есептеледі</w:t>
      </w:r>
      <w:proofErr w:type="spellEnd"/>
      <w:r w:rsidRPr="00867053">
        <w:rPr>
          <w:color w:val="000000"/>
          <w:szCs w:val="28"/>
          <w:lang w:val="en-US"/>
        </w:rPr>
        <w:t xml:space="preserve">, </w:t>
      </w:r>
      <w:proofErr w:type="spellStart"/>
      <w:r w:rsidRPr="001409A4">
        <w:rPr>
          <w:color w:val="000000"/>
          <w:szCs w:val="28"/>
        </w:rPr>
        <w:t>содан</w:t>
      </w:r>
      <w:proofErr w:type="spellEnd"/>
      <w:r w:rsidRPr="00867053">
        <w:rPr>
          <w:color w:val="000000"/>
          <w:szCs w:val="28"/>
          <w:lang w:val="en-US"/>
        </w:rPr>
        <w:t xml:space="preserve"> </w:t>
      </w:r>
      <w:proofErr w:type="spellStart"/>
      <w:r w:rsidRPr="001409A4">
        <w:rPr>
          <w:color w:val="000000"/>
          <w:szCs w:val="28"/>
        </w:rPr>
        <w:t>кейін</w:t>
      </w:r>
      <w:proofErr w:type="spellEnd"/>
      <w:r w:rsidRPr="00867053">
        <w:rPr>
          <w:color w:val="000000"/>
          <w:szCs w:val="28"/>
          <w:lang w:val="en-US"/>
        </w:rPr>
        <w:t xml:space="preserve"> </w:t>
      </w:r>
      <w:r w:rsidRPr="001409A4">
        <w:rPr>
          <w:color w:val="000000"/>
          <w:szCs w:val="28"/>
        </w:rPr>
        <w:t>классификатор</w:t>
      </w:r>
      <w:r w:rsidRPr="00867053">
        <w:rPr>
          <w:color w:val="000000"/>
          <w:szCs w:val="28"/>
          <w:lang w:val="en-US"/>
        </w:rPr>
        <w:t xml:space="preserve"> </w:t>
      </w:r>
      <w:proofErr w:type="spellStart"/>
      <w:r w:rsidRPr="001409A4">
        <w:rPr>
          <w:color w:val="000000"/>
          <w:szCs w:val="28"/>
        </w:rPr>
        <w:t>терезенің</w:t>
      </w:r>
      <w:proofErr w:type="spellEnd"/>
      <w:r w:rsidRPr="00867053">
        <w:rPr>
          <w:color w:val="000000"/>
          <w:szCs w:val="28"/>
          <w:lang w:val="en-US"/>
        </w:rPr>
        <w:t xml:space="preserve"> </w:t>
      </w:r>
      <w:r w:rsidRPr="001409A4">
        <w:rPr>
          <w:color w:val="000000"/>
          <w:szCs w:val="28"/>
        </w:rPr>
        <w:t>ЖФ</w:t>
      </w:r>
      <w:r w:rsidRPr="00867053">
        <w:rPr>
          <w:color w:val="000000"/>
          <w:szCs w:val="28"/>
          <w:lang w:val="en-US"/>
        </w:rPr>
        <w:t xml:space="preserve"> </w:t>
      </w:r>
      <w:proofErr w:type="spellStart"/>
      <w:r w:rsidRPr="001409A4">
        <w:rPr>
          <w:color w:val="000000"/>
          <w:szCs w:val="28"/>
        </w:rPr>
        <w:t>класына</w:t>
      </w:r>
      <w:proofErr w:type="spellEnd"/>
      <w:r w:rsidRPr="00867053">
        <w:rPr>
          <w:color w:val="000000"/>
          <w:szCs w:val="28"/>
          <w:lang w:val="en-US"/>
        </w:rPr>
        <w:t xml:space="preserve"> </w:t>
      </w:r>
      <w:proofErr w:type="spellStart"/>
      <w:r w:rsidRPr="001409A4">
        <w:rPr>
          <w:color w:val="000000"/>
          <w:szCs w:val="28"/>
        </w:rPr>
        <w:t>жататын</w:t>
      </w:r>
      <w:proofErr w:type="spellEnd"/>
      <w:r w:rsidRPr="00867053">
        <w:rPr>
          <w:color w:val="000000"/>
          <w:szCs w:val="28"/>
          <w:lang w:val="en-US"/>
        </w:rPr>
        <w:t xml:space="preserve"> </w:t>
      </w:r>
      <w:proofErr w:type="spellStart"/>
      <w:r w:rsidRPr="001409A4">
        <w:rPr>
          <w:color w:val="000000"/>
          <w:szCs w:val="28"/>
        </w:rPr>
        <w:t>ықтималдығын</w:t>
      </w:r>
      <w:proofErr w:type="spellEnd"/>
      <w:r w:rsidRPr="00867053">
        <w:rPr>
          <w:color w:val="000000"/>
          <w:szCs w:val="28"/>
          <w:lang w:val="en-US"/>
        </w:rPr>
        <w:t xml:space="preserve"> </w:t>
      </w:r>
      <w:proofErr w:type="spellStart"/>
      <w:r w:rsidRPr="001409A4">
        <w:rPr>
          <w:color w:val="000000"/>
          <w:szCs w:val="28"/>
        </w:rPr>
        <w:t>қалыптастырады</w:t>
      </w:r>
      <w:proofErr w:type="spellEnd"/>
      <w:r w:rsidRPr="00867053">
        <w:rPr>
          <w:color w:val="000000"/>
          <w:szCs w:val="28"/>
          <w:lang w:val="en-US"/>
        </w:rPr>
        <w:t>:</w:t>
      </w:r>
    </w:p>
    <w:p w14:paraId="3A92BAD6" w14:textId="77777777" w:rsidR="00867053" w:rsidRPr="00867053" w:rsidRDefault="00867053" w:rsidP="00867053">
      <w:pPr>
        <w:rPr>
          <w:color w:val="000000"/>
          <w:szCs w:val="28"/>
          <w:lang w:val="en-US"/>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B6DB1" w14:paraId="32D925CB" w14:textId="77777777" w:rsidTr="002B6DB1">
        <w:tc>
          <w:tcPr>
            <w:tcW w:w="3209" w:type="dxa"/>
          </w:tcPr>
          <w:p w14:paraId="412B41A7" w14:textId="77777777" w:rsidR="002B6DB1" w:rsidRPr="00867053" w:rsidRDefault="002B6DB1" w:rsidP="002B6DB1">
            <w:pPr>
              <w:rPr>
                <w:lang w:val="en-US"/>
              </w:rPr>
            </w:pPr>
          </w:p>
        </w:tc>
        <w:tc>
          <w:tcPr>
            <w:tcW w:w="3209" w:type="dxa"/>
          </w:tcPr>
          <w:p w14:paraId="3382690D" w14:textId="51380287" w:rsidR="002B6DB1" w:rsidRDefault="00000000" w:rsidP="002B6DB1">
            <m:oMathPara>
              <m:oMath>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=P(AF∣</m:t>
                </m:r>
                <m:sSub>
                  <m:sSubPr>
                    <m:ctrlPr>
                      <w:rPr>
                        <w:rFonts w:ascii="Cambria Math" w:hAnsi="Cambria Math"/>
                      </w:rPr>
                    </m:ctrlPr>
                  </m:sSubPr>
                  <m:e>
                    <m:r>
                      <w:rPr>
                        <w:rFonts w:ascii="Cambria Math" w:hAnsi="Cambria Math"/>
                      </w:rPr>
                      <m:t>x</m:t>
                    </m:r>
                  </m:e>
                  <m:sub>
                    <m:r>
                      <w:rPr>
                        <w:rFonts w:ascii="Cambria Math" w:hAnsi="Cambria Math"/>
                      </w:rPr>
                      <m:t>k</m:t>
                    </m:r>
                  </m:sub>
                </m:sSub>
                <m:r>
                  <w:rPr>
                    <w:rFonts w:ascii="Cambria Math" w:hAnsi="Cambria Math"/>
                  </w:rPr>
                  <m:t>)</m:t>
                </m:r>
                <m:r>
                  <m:rPr>
                    <m:sty m:val="p"/>
                  </m:rPr>
                  <w:rPr>
                    <w:rFonts w:ascii="Cambria Math" w:hAnsi="Cambria Math"/>
                  </w:rPr>
                  <m:t>.</m:t>
                </m:r>
              </m:oMath>
            </m:oMathPara>
          </w:p>
        </w:tc>
        <w:tc>
          <w:tcPr>
            <w:tcW w:w="3210" w:type="dxa"/>
          </w:tcPr>
          <w:p w14:paraId="2D04F935" w14:textId="4CB5356E" w:rsidR="002B6DB1" w:rsidRPr="002B6DB1" w:rsidRDefault="002B6DB1" w:rsidP="002B6DB1">
            <w:pPr>
              <w:jc w:val="right"/>
              <w:rPr>
                <w:lang w:val="en-US"/>
              </w:rPr>
            </w:pPr>
            <w:r>
              <w:rPr>
                <w:lang w:val="en-US"/>
              </w:rPr>
              <w:t>(2.14)</w:t>
            </w:r>
          </w:p>
        </w:tc>
      </w:tr>
    </w:tbl>
    <w:p w14:paraId="4FE46CBA" w14:textId="38FE1340" w:rsidR="00916B5C" w:rsidRPr="00131555" w:rsidRDefault="009C5579" w:rsidP="00131555">
      <w:pPr>
        <w:pStyle w:val="ad"/>
        <w:rPr>
          <w:color w:val="000000"/>
          <w:szCs w:val="28"/>
        </w:rPr>
      </w:pPr>
      <w:proofErr w:type="spellStart"/>
      <w:r w:rsidRPr="009C5579">
        <w:rPr>
          <w:color w:val="000000"/>
          <w:szCs w:val="28"/>
        </w:rPr>
        <w:t>Екілік</w:t>
      </w:r>
      <w:proofErr w:type="spellEnd"/>
      <w:r w:rsidRPr="009C5579">
        <w:rPr>
          <w:color w:val="000000"/>
          <w:szCs w:val="28"/>
        </w:rPr>
        <w:t xml:space="preserve"> </w:t>
      </w:r>
      <w:proofErr w:type="spellStart"/>
      <w:r w:rsidRPr="009C5579">
        <w:rPr>
          <w:color w:val="000000"/>
          <w:szCs w:val="28"/>
        </w:rPr>
        <w:t>шешім</w:t>
      </w:r>
      <w:proofErr w:type="spellEnd"/>
      <w:r w:rsidRPr="009C5579">
        <w:rPr>
          <w:color w:val="000000"/>
          <w:szCs w:val="28"/>
        </w:rPr>
        <w:t xml:space="preserve"> шек </w:t>
      </w:r>
      <w:proofErr w:type="spellStart"/>
      <w:r w:rsidRPr="009C5579">
        <w:rPr>
          <w:color w:val="000000"/>
          <w:szCs w:val="28"/>
        </w:rPr>
        <w:t>бойынша</w:t>
      </w:r>
      <w:proofErr w:type="spellEnd"/>
      <w:r w:rsidR="008953E5" w:rsidRPr="008953E5">
        <w:rPr>
          <w:color w:val="000000"/>
          <w:szCs w:val="28"/>
        </w:rPr>
        <w:t xml:space="preserve"> </w:t>
      </w:r>
      <m:oMath>
        <m:r>
          <w:rPr>
            <w:rFonts w:ascii="Cambria Math" w:hAnsi="Cambria Math"/>
            <w:szCs w:val="28"/>
          </w:rPr>
          <m:t>τ</m:t>
        </m:r>
      </m:oMath>
      <w:r w:rsidR="008953E5" w:rsidRPr="00656F09">
        <w:rPr>
          <w:color w:val="000000"/>
          <w:szCs w:val="28"/>
        </w:rPr>
        <w:t>:</w:t>
      </w:r>
      <w:r w:rsidR="008953E5" w:rsidRPr="00656F09">
        <w:rPr>
          <w:rStyle w:val="apple-converted-space"/>
          <w:rFonts w:eastAsiaTheme="majorEastAsia"/>
          <w:color w:val="000000"/>
          <w:szCs w:val="28"/>
        </w:rPr>
        <w:t> </w:t>
      </w:r>
      <m:oMath>
        <m:sSub>
          <m:sSubPr>
            <m:ctrlPr>
              <w:rPr>
                <w:rFonts w:ascii="Cambria Math" w:hAnsi="Cambria Math"/>
                <w:szCs w:val="28"/>
              </w:rPr>
            </m:ctrlPr>
          </m:sSubPr>
          <m:e>
            <m:acc>
              <m:accPr>
                <m:ctrlPr>
                  <w:rPr>
                    <w:rFonts w:ascii="Cambria Math" w:hAnsi="Cambria Math"/>
                    <w:szCs w:val="28"/>
                  </w:rPr>
                </m:ctrlPr>
              </m:accPr>
              <m:e>
                <m:r>
                  <w:rPr>
                    <w:rFonts w:ascii="Cambria Math" w:hAnsi="Cambria Math"/>
                    <w:szCs w:val="28"/>
                  </w:rPr>
                  <m:t>y</m:t>
                </m:r>
              </m:e>
            </m:acc>
          </m:e>
          <m:sub>
            <m:r>
              <w:rPr>
                <w:rFonts w:ascii="Cambria Math" w:hAnsi="Cambria Math"/>
                <w:szCs w:val="28"/>
              </w:rPr>
              <m:t>k</m:t>
            </m:r>
          </m:sub>
        </m:sSub>
        <m:r>
          <w:rPr>
            <w:rFonts w:ascii="Cambria Math" w:hAnsi="Cambria Math"/>
            <w:szCs w:val="28"/>
          </w:rPr>
          <m:t>=1</m:t>
        </m:r>
      </m:oMath>
      <w:r w:rsidRPr="009C5579">
        <w:rPr>
          <w:color w:val="000000"/>
          <w:szCs w:val="28"/>
        </w:rPr>
        <w:t xml:space="preserve"> қабылданады: егер </w:t>
      </w:r>
      <m:oMath>
        <m:sSub>
          <m:sSubPr>
            <m:ctrlPr>
              <w:rPr>
                <w:rFonts w:ascii="Cambria Math" w:hAnsi="Cambria Math"/>
                <w:szCs w:val="28"/>
              </w:rPr>
            </m:ctrlPr>
          </m:sSubPr>
          <m:e>
            <m:r>
              <w:rPr>
                <w:rFonts w:ascii="Cambria Math" w:hAnsi="Cambria Math"/>
                <w:szCs w:val="28"/>
              </w:rPr>
              <m:t>p</m:t>
            </m:r>
          </m:e>
          <m:sub>
            <m:r>
              <w:rPr>
                <w:rFonts w:ascii="Cambria Math" w:hAnsi="Cambria Math"/>
                <w:szCs w:val="28"/>
              </w:rPr>
              <m:t>k</m:t>
            </m:r>
          </m:sub>
        </m:sSub>
        <m:r>
          <w:rPr>
            <w:rFonts w:ascii="Cambria Math" w:hAnsi="Cambria Math"/>
            <w:szCs w:val="28"/>
          </w:rPr>
          <m:t>≥τ</m:t>
        </m:r>
      </m:oMath>
      <w:r w:rsidR="008953E5" w:rsidRPr="009C5579">
        <w:rPr>
          <w:color w:val="000000"/>
          <w:szCs w:val="28"/>
        </w:rPr>
        <w:t xml:space="preserve"> </w:t>
      </w:r>
      <w:proofErr w:type="spellStart"/>
      <w:r w:rsidRPr="009C5579">
        <w:rPr>
          <w:color w:val="000000"/>
          <w:szCs w:val="28"/>
        </w:rPr>
        <w:t>болса</w:t>
      </w:r>
      <w:proofErr w:type="spellEnd"/>
      <w:r w:rsidRPr="009C5579">
        <w:rPr>
          <w:color w:val="000000"/>
          <w:szCs w:val="28"/>
        </w:rPr>
        <w:t xml:space="preserve">, </w:t>
      </w:r>
      <w:proofErr w:type="spellStart"/>
      <w:r w:rsidRPr="009C5579">
        <w:rPr>
          <w:color w:val="000000"/>
          <w:szCs w:val="28"/>
        </w:rPr>
        <w:t>және</w:t>
      </w:r>
      <w:proofErr w:type="spellEnd"/>
      <w:r w:rsidRPr="009C5579">
        <w:rPr>
          <w:color w:val="000000"/>
          <w:szCs w:val="28"/>
        </w:rPr>
        <w:t xml:space="preserve"> </w:t>
      </w:r>
      <m:oMath>
        <m:sSub>
          <m:sSubPr>
            <m:ctrlPr>
              <w:rPr>
                <w:rFonts w:ascii="Cambria Math" w:hAnsi="Cambria Math"/>
                <w:szCs w:val="28"/>
              </w:rPr>
            </m:ctrlPr>
          </m:sSubPr>
          <m:e>
            <m:acc>
              <m:accPr>
                <m:ctrlPr>
                  <w:rPr>
                    <w:rFonts w:ascii="Cambria Math" w:hAnsi="Cambria Math"/>
                    <w:szCs w:val="28"/>
                  </w:rPr>
                </m:ctrlPr>
              </m:accPr>
              <m:e>
                <m:r>
                  <w:rPr>
                    <w:rFonts w:ascii="Cambria Math" w:hAnsi="Cambria Math"/>
                    <w:szCs w:val="28"/>
                  </w:rPr>
                  <m:t>y</m:t>
                </m:r>
              </m:e>
            </m:acc>
          </m:e>
          <m:sub>
            <m:r>
              <w:rPr>
                <w:rFonts w:ascii="Cambria Math" w:hAnsi="Cambria Math"/>
                <w:szCs w:val="28"/>
              </w:rPr>
              <m:t>k</m:t>
            </m:r>
          </m:sub>
        </m:sSub>
        <m:r>
          <w:rPr>
            <w:rFonts w:ascii="Cambria Math" w:hAnsi="Cambria Math"/>
            <w:szCs w:val="28"/>
          </w:rPr>
          <m:t>=0</m:t>
        </m:r>
      </m:oMath>
      <w:r w:rsidR="008953E5" w:rsidRPr="00656F09">
        <w:rPr>
          <w:rStyle w:val="apple-converted-space"/>
          <w:rFonts w:eastAsiaTheme="majorEastAsia"/>
          <w:color w:val="000000"/>
          <w:szCs w:val="28"/>
        </w:rPr>
        <w:t> </w:t>
      </w:r>
      <w:r w:rsidR="008953E5" w:rsidRPr="005C3587">
        <w:rPr>
          <w:rStyle w:val="apple-converted-space"/>
          <w:rFonts w:eastAsiaTheme="majorEastAsia"/>
          <w:color w:val="000000"/>
          <w:szCs w:val="28"/>
        </w:rPr>
        <w:t xml:space="preserve"> </w:t>
      </w:r>
      <w:proofErr w:type="spellStart"/>
      <w:r w:rsidRPr="009C5579">
        <w:rPr>
          <w:color w:val="000000"/>
          <w:szCs w:val="28"/>
        </w:rPr>
        <w:t>кері</w:t>
      </w:r>
      <w:proofErr w:type="spellEnd"/>
      <w:r w:rsidRPr="009C5579">
        <w:rPr>
          <w:color w:val="000000"/>
          <w:szCs w:val="28"/>
        </w:rPr>
        <w:t xml:space="preserve"> </w:t>
      </w:r>
      <w:proofErr w:type="spellStart"/>
      <w:r w:rsidRPr="009C5579">
        <w:rPr>
          <w:color w:val="000000"/>
          <w:szCs w:val="28"/>
        </w:rPr>
        <w:t>жағдайда</w:t>
      </w:r>
      <w:proofErr w:type="spellEnd"/>
      <w:r w:rsidRPr="009C5579">
        <w:rPr>
          <w:color w:val="000000"/>
          <w:szCs w:val="28"/>
        </w:rPr>
        <w:t xml:space="preserve">. </w:t>
      </w:r>
      <w:proofErr w:type="spellStart"/>
      <w:r w:rsidRPr="009C5579">
        <w:rPr>
          <w:color w:val="000000"/>
          <w:szCs w:val="28"/>
        </w:rPr>
        <w:t>Терезелік</w:t>
      </w:r>
      <w:proofErr w:type="spellEnd"/>
      <w:r w:rsidRPr="009C5579">
        <w:rPr>
          <w:color w:val="000000"/>
          <w:szCs w:val="28"/>
        </w:rPr>
        <w:t xml:space="preserve"> </w:t>
      </w:r>
      <w:proofErr w:type="spellStart"/>
      <w:r w:rsidRPr="009C5579">
        <w:rPr>
          <w:color w:val="000000"/>
          <w:szCs w:val="28"/>
        </w:rPr>
        <w:t>шешімдер</w:t>
      </w:r>
      <w:proofErr w:type="spellEnd"/>
      <w:r w:rsidRPr="009C5579">
        <w:rPr>
          <w:color w:val="000000"/>
          <w:szCs w:val="28"/>
        </w:rPr>
        <w:t xml:space="preserve"> </w:t>
      </w:r>
      <w:proofErr w:type="spellStart"/>
      <w:r w:rsidRPr="009C5579">
        <w:rPr>
          <w:color w:val="000000"/>
          <w:szCs w:val="28"/>
        </w:rPr>
        <w:t>тізбегі</w:t>
      </w:r>
      <w:proofErr w:type="spellEnd"/>
      <w:r w:rsidRPr="009C5579">
        <w:rPr>
          <w:color w:val="000000"/>
          <w:szCs w:val="28"/>
        </w:rPr>
        <w:t xml:space="preserve"> </w:t>
      </w:r>
      <w:proofErr w:type="spellStart"/>
      <w:r w:rsidRPr="009C5579">
        <w:rPr>
          <w:color w:val="000000"/>
          <w:szCs w:val="28"/>
        </w:rPr>
        <w:t>бұдан</w:t>
      </w:r>
      <w:proofErr w:type="spellEnd"/>
      <w:r w:rsidRPr="009C5579">
        <w:rPr>
          <w:color w:val="000000"/>
          <w:szCs w:val="28"/>
        </w:rPr>
        <w:t xml:space="preserve"> </w:t>
      </w:r>
      <w:proofErr w:type="spellStart"/>
      <w:r w:rsidRPr="009C5579">
        <w:rPr>
          <w:color w:val="000000"/>
          <w:szCs w:val="28"/>
        </w:rPr>
        <w:t>әрі</w:t>
      </w:r>
      <w:proofErr w:type="spellEnd"/>
      <w:r w:rsidRPr="009C5579">
        <w:rPr>
          <w:color w:val="000000"/>
          <w:szCs w:val="28"/>
        </w:rPr>
        <w:t xml:space="preserve"> </w:t>
      </w:r>
      <w:proofErr w:type="spellStart"/>
      <w:r w:rsidRPr="009C5579">
        <w:rPr>
          <w:color w:val="000000"/>
          <w:szCs w:val="28"/>
        </w:rPr>
        <w:t>тұрақтылық</w:t>
      </w:r>
      <w:proofErr w:type="spellEnd"/>
      <w:r w:rsidRPr="009C5579">
        <w:rPr>
          <w:color w:val="000000"/>
          <w:szCs w:val="28"/>
        </w:rPr>
        <w:t xml:space="preserve"> </w:t>
      </w:r>
      <w:proofErr w:type="spellStart"/>
      <w:r w:rsidRPr="009C5579">
        <w:rPr>
          <w:color w:val="000000"/>
          <w:szCs w:val="28"/>
        </w:rPr>
        <w:t>ережесін</w:t>
      </w:r>
      <w:proofErr w:type="spellEnd"/>
      <w:r w:rsidRPr="009C5579">
        <w:rPr>
          <w:color w:val="000000"/>
          <w:szCs w:val="28"/>
        </w:rPr>
        <w:t xml:space="preserve"> </w:t>
      </w:r>
      <w:proofErr w:type="spellStart"/>
      <w:r w:rsidRPr="009C5579">
        <w:rPr>
          <w:color w:val="000000"/>
          <w:szCs w:val="28"/>
        </w:rPr>
        <w:t>пайдалана</w:t>
      </w:r>
      <w:proofErr w:type="spellEnd"/>
      <w:r w:rsidRPr="009C5579">
        <w:rPr>
          <w:color w:val="000000"/>
          <w:szCs w:val="28"/>
        </w:rPr>
        <w:t xml:space="preserve"> </w:t>
      </w:r>
      <w:proofErr w:type="spellStart"/>
      <w:r w:rsidRPr="009C5579">
        <w:rPr>
          <w:color w:val="000000"/>
          <w:szCs w:val="28"/>
        </w:rPr>
        <w:t>отырып</w:t>
      </w:r>
      <w:proofErr w:type="spellEnd"/>
      <w:r w:rsidRPr="009C5579">
        <w:rPr>
          <w:color w:val="000000"/>
          <w:szCs w:val="28"/>
        </w:rPr>
        <w:t xml:space="preserve"> </w:t>
      </w:r>
      <w:proofErr w:type="spellStart"/>
      <w:r w:rsidRPr="009C5579">
        <w:rPr>
          <w:color w:val="000000"/>
          <w:szCs w:val="28"/>
        </w:rPr>
        <w:t>эпизодтарға</w:t>
      </w:r>
      <w:proofErr w:type="spellEnd"/>
      <w:r w:rsidRPr="009C5579">
        <w:rPr>
          <w:color w:val="000000"/>
          <w:szCs w:val="28"/>
        </w:rPr>
        <w:t xml:space="preserve"> </w:t>
      </w:r>
      <w:proofErr w:type="spellStart"/>
      <w:r w:rsidRPr="009C5579">
        <w:rPr>
          <w:color w:val="000000"/>
          <w:szCs w:val="28"/>
        </w:rPr>
        <w:t>жиынтықталады</w:t>
      </w:r>
      <w:proofErr w:type="spellEnd"/>
      <w:r w:rsidRPr="009C5579">
        <w:rPr>
          <w:color w:val="000000"/>
          <w:szCs w:val="28"/>
        </w:rPr>
        <w:t xml:space="preserve">, ал эпизод </w:t>
      </w:r>
      <w:proofErr w:type="spellStart"/>
      <w:r w:rsidRPr="009C5579">
        <w:rPr>
          <w:color w:val="000000"/>
          <w:szCs w:val="28"/>
        </w:rPr>
        <w:t>ұзақтығы</w:t>
      </w:r>
      <w:proofErr w:type="spellEnd"/>
      <w:r w:rsidRPr="009C5579">
        <w:rPr>
          <w:color w:val="000000"/>
          <w:szCs w:val="28"/>
        </w:rPr>
        <w:t xml:space="preserve"> </w:t>
      </w:r>
      <w:proofErr w:type="spellStart"/>
      <w:r w:rsidRPr="009C5579">
        <w:rPr>
          <w:color w:val="000000"/>
          <w:szCs w:val="28"/>
        </w:rPr>
        <w:t>тиісті</w:t>
      </w:r>
      <w:proofErr w:type="spellEnd"/>
      <w:r w:rsidRPr="009C5579">
        <w:rPr>
          <w:color w:val="000000"/>
          <w:szCs w:val="28"/>
        </w:rPr>
        <w:t xml:space="preserve"> </w:t>
      </w:r>
      <w:proofErr w:type="spellStart"/>
      <w:r w:rsidRPr="009C5579">
        <w:rPr>
          <w:color w:val="000000"/>
          <w:szCs w:val="28"/>
        </w:rPr>
        <w:t>учаскеге</w:t>
      </w:r>
      <w:proofErr w:type="spellEnd"/>
      <w:r w:rsidRPr="009C5579">
        <w:rPr>
          <w:color w:val="000000"/>
          <w:szCs w:val="28"/>
        </w:rPr>
        <w:t xml:space="preserve"> </w:t>
      </w:r>
      <w:proofErr w:type="spellStart"/>
      <w:r w:rsidRPr="009C5579">
        <w:rPr>
          <w:color w:val="000000"/>
          <w:szCs w:val="28"/>
        </w:rPr>
        <w:t>енген</w:t>
      </w:r>
      <w:proofErr w:type="spellEnd"/>
      <w:r w:rsidRPr="009C5579">
        <w:rPr>
          <w:color w:val="000000"/>
          <w:szCs w:val="28"/>
        </w:rPr>
        <w:t xml:space="preserve"> RR-</w:t>
      </w:r>
      <w:proofErr w:type="spellStart"/>
      <w:r w:rsidRPr="009C5579">
        <w:rPr>
          <w:color w:val="000000"/>
          <w:szCs w:val="28"/>
        </w:rPr>
        <w:t>интервалдарының</w:t>
      </w:r>
      <w:proofErr w:type="spellEnd"/>
      <w:r w:rsidRPr="009C5579">
        <w:rPr>
          <w:color w:val="000000"/>
          <w:szCs w:val="28"/>
        </w:rPr>
        <w:t xml:space="preserve"> </w:t>
      </w:r>
      <w:proofErr w:type="spellStart"/>
      <w:r w:rsidRPr="009C5579">
        <w:rPr>
          <w:color w:val="000000"/>
          <w:szCs w:val="28"/>
        </w:rPr>
        <w:t>қосындысы</w:t>
      </w:r>
      <w:proofErr w:type="spellEnd"/>
      <w:r w:rsidRPr="009C5579">
        <w:rPr>
          <w:color w:val="000000"/>
          <w:szCs w:val="28"/>
        </w:rPr>
        <w:t xml:space="preserve"> </w:t>
      </w:r>
      <w:proofErr w:type="spellStart"/>
      <w:r w:rsidRPr="009C5579">
        <w:rPr>
          <w:color w:val="000000"/>
          <w:szCs w:val="28"/>
        </w:rPr>
        <w:t>бойынша</w:t>
      </w:r>
      <w:proofErr w:type="spellEnd"/>
      <w:r w:rsidRPr="009C5579">
        <w:rPr>
          <w:color w:val="000000"/>
          <w:szCs w:val="28"/>
        </w:rPr>
        <w:t xml:space="preserve"> </w:t>
      </w:r>
      <w:proofErr w:type="spellStart"/>
      <w:r w:rsidRPr="009C5579">
        <w:rPr>
          <w:color w:val="000000"/>
          <w:szCs w:val="28"/>
        </w:rPr>
        <w:t>анықталады</w:t>
      </w:r>
      <w:proofErr w:type="spellEnd"/>
      <w:r w:rsidRPr="009C5579">
        <w:rPr>
          <w:color w:val="000000"/>
          <w:szCs w:val="28"/>
        </w:rPr>
        <w:t xml:space="preserve">. </w:t>
      </w:r>
    </w:p>
    <w:p w14:paraId="3AF01255" w14:textId="0E7A99B9" w:rsidR="001029DD" w:rsidRPr="00645833" w:rsidRDefault="004E4726" w:rsidP="00794E80">
      <w:pPr>
        <w:rPr>
          <w:i/>
          <w:iCs/>
        </w:rPr>
      </w:pPr>
      <w:bookmarkStart w:id="76" w:name="_Toc224816815"/>
      <w:r w:rsidRPr="00645833">
        <w:rPr>
          <w:i/>
          <w:iCs/>
        </w:rPr>
        <w:t xml:space="preserve">4-қадам. </w:t>
      </w:r>
      <w:proofErr w:type="spellStart"/>
      <w:r w:rsidRPr="00645833">
        <w:rPr>
          <w:i/>
          <w:iCs/>
        </w:rPr>
        <w:t>Әрбір</w:t>
      </w:r>
      <w:proofErr w:type="spellEnd"/>
      <w:r w:rsidRPr="00645833">
        <w:rPr>
          <w:i/>
          <w:iCs/>
        </w:rPr>
        <w:t xml:space="preserve"> </w:t>
      </w:r>
      <w:proofErr w:type="spellStart"/>
      <w:r w:rsidRPr="00645833">
        <w:rPr>
          <w:i/>
          <w:iCs/>
        </w:rPr>
        <w:t>терезеде</w:t>
      </w:r>
      <w:proofErr w:type="spellEnd"/>
      <w:r w:rsidRPr="00645833">
        <w:rPr>
          <w:i/>
          <w:iCs/>
        </w:rPr>
        <w:t xml:space="preserve"> </w:t>
      </w:r>
      <w:proofErr w:type="spellStart"/>
      <w:r w:rsidRPr="00645833">
        <w:rPr>
          <w:i/>
          <w:iCs/>
        </w:rPr>
        <w:t>диагностикалық</w:t>
      </w:r>
      <w:proofErr w:type="spellEnd"/>
      <w:r w:rsidRPr="00645833">
        <w:rPr>
          <w:i/>
          <w:iCs/>
        </w:rPr>
        <w:t xml:space="preserve"> </w:t>
      </w:r>
      <w:proofErr w:type="spellStart"/>
      <w:r w:rsidRPr="00645833">
        <w:rPr>
          <w:i/>
          <w:iCs/>
        </w:rPr>
        <w:t>көрсеткіштерді</w:t>
      </w:r>
      <w:proofErr w:type="spellEnd"/>
      <w:r w:rsidRPr="00645833">
        <w:rPr>
          <w:i/>
          <w:iCs/>
        </w:rPr>
        <w:t xml:space="preserve"> </w:t>
      </w:r>
      <w:proofErr w:type="spellStart"/>
      <w:r w:rsidRPr="00645833">
        <w:rPr>
          <w:i/>
          <w:iCs/>
        </w:rPr>
        <w:t>есептеу</w:t>
      </w:r>
      <w:proofErr w:type="spellEnd"/>
      <w:r w:rsidRPr="00645833">
        <w:rPr>
          <w:i/>
          <w:iCs/>
        </w:rPr>
        <w:t xml:space="preserve"> (8 </w:t>
      </w:r>
      <w:proofErr w:type="spellStart"/>
      <w:r w:rsidRPr="00645833">
        <w:rPr>
          <w:i/>
          <w:iCs/>
        </w:rPr>
        <w:t>белгі</w:t>
      </w:r>
      <w:proofErr w:type="spellEnd"/>
      <w:r w:rsidRPr="00645833">
        <w:rPr>
          <w:i/>
          <w:iCs/>
        </w:rPr>
        <w:t>)</w:t>
      </w:r>
      <w:bookmarkEnd w:id="76"/>
    </w:p>
    <w:p w14:paraId="26FC0C7D" w14:textId="2F470DFF" w:rsidR="001029DD" w:rsidRDefault="00842D11" w:rsidP="00A6647D">
      <w:pPr>
        <w:pStyle w:val="ad"/>
        <w:ind w:firstLine="708"/>
        <w:rPr>
          <w:color w:val="000000"/>
          <w:szCs w:val="28"/>
          <w:lang w:val="en-US"/>
        </w:rPr>
      </w:pPr>
      <w:r w:rsidRPr="00842D11">
        <w:rPr>
          <w:color w:val="000000"/>
          <w:szCs w:val="28"/>
        </w:rPr>
        <w:t xml:space="preserve">Осы </w:t>
      </w:r>
      <w:proofErr w:type="spellStart"/>
      <w:r w:rsidRPr="00842D11">
        <w:rPr>
          <w:color w:val="000000"/>
          <w:szCs w:val="28"/>
        </w:rPr>
        <w:t>кезеңде</w:t>
      </w:r>
      <w:proofErr w:type="spellEnd"/>
      <w:r w:rsidRPr="00842D11">
        <w:rPr>
          <w:color w:val="000000"/>
          <w:szCs w:val="28"/>
        </w:rPr>
        <w:t xml:space="preserve"> </w:t>
      </w:r>
      <w:proofErr w:type="spellStart"/>
      <w:r w:rsidRPr="00842D11">
        <w:rPr>
          <w:color w:val="000000"/>
          <w:szCs w:val="28"/>
        </w:rPr>
        <w:t>тіркелген</w:t>
      </w:r>
      <w:proofErr w:type="spellEnd"/>
      <w:r w:rsidRPr="00842D11">
        <w:rPr>
          <w:color w:val="000000"/>
          <w:szCs w:val="28"/>
        </w:rPr>
        <w:t xml:space="preserve"> </w:t>
      </w:r>
      <w:proofErr w:type="spellStart"/>
      <w:r w:rsidRPr="00842D11">
        <w:rPr>
          <w:color w:val="000000"/>
          <w:szCs w:val="28"/>
        </w:rPr>
        <w:t>ұзындықтағы</w:t>
      </w:r>
      <w:proofErr w:type="spellEnd"/>
      <w:r w:rsidRPr="00842D11">
        <w:rPr>
          <w:color w:val="000000"/>
          <w:szCs w:val="28"/>
        </w:rPr>
        <w:t xml:space="preserve"> </w:t>
      </w:r>
      <m:oMath>
        <m:r>
          <w:rPr>
            <w:rFonts w:ascii="Cambria Math" w:hAnsi="Cambria Math"/>
            <w:szCs w:val="28"/>
          </w:rPr>
          <m:t>M=64</m:t>
        </m:r>
      </m:oMath>
      <w:r w:rsidR="00A1046F" w:rsidRPr="00A1046F">
        <w:rPr>
          <w:rStyle w:val="apple-converted-space"/>
          <w:rFonts w:eastAsiaTheme="majorEastAsia"/>
          <w:color w:val="000000"/>
          <w:szCs w:val="28"/>
        </w:rPr>
        <w:t xml:space="preserve"> </w:t>
      </w:r>
      <w:proofErr w:type="spellStart"/>
      <w:r w:rsidRPr="00842D11">
        <w:rPr>
          <w:color w:val="000000"/>
          <w:szCs w:val="28"/>
        </w:rPr>
        <w:t>әрбір</w:t>
      </w:r>
      <w:proofErr w:type="spellEnd"/>
      <w:r w:rsidRPr="00842D11">
        <w:rPr>
          <w:color w:val="000000"/>
          <w:szCs w:val="28"/>
        </w:rPr>
        <w:t xml:space="preserve"> </w:t>
      </w:r>
      <m:oMath>
        <m:sSub>
          <m:sSubPr>
            <m:ctrlPr>
              <w:rPr>
                <w:rFonts w:ascii="Cambria Math" w:hAnsi="Cambria Math"/>
                <w:szCs w:val="28"/>
              </w:rPr>
            </m:ctrlPr>
          </m:sSubPr>
          <m:e>
            <m:r>
              <w:rPr>
                <w:rFonts w:ascii="Cambria Math" w:hAnsi="Cambria Math"/>
                <w:szCs w:val="28"/>
              </w:rPr>
              <m:t>w</m:t>
            </m:r>
          </m:e>
          <m:sub>
            <m:r>
              <w:rPr>
                <w:rFonts w:ascii="Cambria Math" w:hAnsi="Cambria Math"/>
                <w:szCs w:val="28"/>
              </w:rPr>
              <m:t>k</m:t>
            </m:r>
          </m:sub>
        </m:sSub>
      </m:oMath>
      <w:r>
        <w:rPr>
          <w:rStyle w:val="apple-converted-space"/>
          <w:rFonts w:eastAsiaTheme="majorEastAsia"/>
          <w:color w:val="000000"/>
          <w:szCs w:val="28"/>
        </w:rPr>
        <w:t xml:space="preserve"> </w:t>
      </w:r>
      <w:proofErr w:type="spellStart"/>
      <w:r w:rsidRPr="00842D11">
        <w:rPr>
          <w:color w:val="000000"/>
          <w:szCs w:val="28"/>
        </w:rPr>
        <w:t>терезе</w:t>
      </w:r>
      <w:proofErr w:type="spellEnd"/>
      <w:r w:rsidRPr="00842D11">
        <w:rPr>
          <w:color w:val="000000"/>
          <w:szCs w:val="28"/>
        </w:rPr>
        <w:t xml:space="preserve"> </w:t>
      </w:r>
      <w:proofErr w:type="spellStart"/>
      <w:r w:rsidRPr="00842D11">
        <w:rPr>
          <w:color w:val="000000"/>
          <w:szCs w:val="28"/>
        </w:rPr>
        <w:t>үшін</w:t>
      </w:r>
      <w:proofErr w:type="spellEnd"/>
      <w:r w:rsidRPr="00842D11">
        <w:rPr>
          <w:color w:val="000000"/>
          <w:szCs w:val="28"/>
        </w:rPr>
        <w:t xml:space="preserve"> </w:t>
      </w:r>
      <w:proofErr w:type="spellStart"/>
      <w:r w:rsidRPr="00842D11">
        <w:rPr>
          <w:color w:val="000000"/>
          <w:szCs w:val="28"/>
        </w:rPr>
        <w:t>жүрек</w:t>
      </w:r>
      <w:proofErr w:type="spellEnd"/>
      <w:r w:rsidRPr="00842D11">
        <w:rPr>
          <w:color w:val="000000"/>
          <w:szCs w:val="28"/>
        </w:rPr>
        <w:t xml:space="preserve"> </w:t>
      </w:r>
      <w:proofErr w:type="spellStart"/>
      <w:r w:rsidRPr="00842D11">
        <w:rPr>
          <w:color w:val="000000"/>
          <w:szCs w:val="28"/>
        </w:rPr>
        <w:t>ырғағының</w:t>
      </w:r>
      <w:proofErr w:type="spellEnd"/>
      <w:r w:rsidRPr="00842D11">
        <w:rPr>
          <w:color w:val="000000"/>
          <w:szCs w:val="28"/>
        </w:rPr>
        <w:t xml:space="preserve"> </w:t>
      </w:r>
      <w:proofErr w:type="spellStart"/>
      <w:r w:rsidRPr="00842D11">
        <w:rPr>
          <w:color w:val="000000"/>
          <w:szCs w:val="28"/>
        </w:rPr>
        <w:t>жергілікті</w:t>
      </w:r>
      <w:proofErr w:type="spellEnd"/>
      <w:r w:rsidRPr="00842D11">
        <w:rPr>
          <w:color w:val="000000"/>
          <w:szCs w:val="28"/>
        </w:rPr>
        <w:t xml:space="preserve"> </w:t>
      </w:r>
      <w:proofErr w:type="spellStart"/>
      <w:r w:rsidRPr="00842D11">
        <w:rPr>
          <w:color w:val="000000"/>
          <w:szCs w:val="28"/>
        </w:rPr>
        <w:t>динамикасын</w:t>
      </w:r>
      <w:proofErr w:type="spellEnd"/>
      <w:r w:rsidRPr="00842D11">
        <w:rPr>
          <w:color w:val="000000"/>
          <w:szCs w:val="28"/>
        </w:rPr>
        <w:t xml:space="preserve"> </w:t>
      </w:r>
      <w:proofErr w:type="spellStart"/>
      <w:r w:rsidRPr="00842D11">
        <w:rPr>
          <w:color w:val="000000"/>
          <w:szCs w:val="28"/>
        </w:rPr>
        <w:t>компактты</w:t>
      </w:r>
      <w:proofErr w:type="spellEnd"/>
      <w:r w:rsidRPr="00842D11">
        <w:rPr>
          <w:color w:val="000000"/>
          <w:szCs w:val="28"/>
        </w:rPr>
        <w:t xml:space="preserve"> </w:t>
      </w:r>
      <w:proofErr w:type="spellStart"/>
      <w:r w:rsidRPr="00842D11">
        <w:rPr>
          <w:color w:val="000000"/>
          <w:szCs w:val="28"/>
        </w:rPr>
        <w:t>және</w:t>
      </w:r>
      <w:proofErr w:type="spellEnd"/>
      <w:r w:rsidRPr="00842D11">
        <w:rPr>
          <w:color w:val="000000"/>
          <w:szCs w:val="28"/>
        </w:rPr>
        <w:t xml:space="preserve"> </w:t>
      </w:r>
      <w:proofErr w:type="spellStart"/>
      <w:r w:rsidRPr="00842D11">
        <w:rPr>
          <w:color w:val="000000"/>
          <w:szCs w:val="28"/>
        </w:rPr>
        <w:t>ақпараттық</w:t>
      </w:r>
      <w:proofErr w:type="spellEnd"/>
      <w:r w:rsidRPr="00842D11">
        <w:rPr>
          <w:color w:val="000000"/>
          <w:szCs w:val="28"/>
        </w:rPr>
        <w:t xml:space="preserve"> </w:t>
      </w:r>
      <w:proofErr w:type="spellStart"/>
      <w:r w:rsidRPr="00842D11">
        <w:rPr>
          <w:color w:val="000000"/>
          <w:szCs w:val="28"/>
        </w:rPr>
        <w:t>сипаттауға</w:t>
      </w:r>
      <w:proofErr w:type="spellEnd"/>
      <w:r w:rsidRPr="00842D11">
        <w:rPr>
          <w:color w:val="000000"/>
          <w:szCs w:val="28"/>
        </w:rPr>
        <w:t xml:space="preserve"> </w:t>
      </w:r>
      <w:proofErr w:type="spellStart"/>
      <w:r w:rsidRPr="00842D11">
        <w:rPr>
          <w:color w:val="000000"/>
          <w:szCs w:val="28"/>
        </w:rPr>
        <w:t>арналған</w:t>
      </w:r>
      <w:proofErr w:type="spellEnd"/>
      <w:r w:rsidRPr="00842D11">
        <w:rPr>
          <w:color w:val="000000"/>
          <w:szCs w:val="28"/>
        </w:rPr>
        <w:t xml:space="preserve"> </w:t>
      </w:r>
      <w:proofErr w:type="spellStart"/>
      <w:r w:rsidRPr="00842D11">
        <w:rPr>
          <w:color w:val="000000"/>
          <w:szCs w:val="28"/>
        </w:rPr>
        <w:t>диагностикалық</w:t>
      </w:r>
      <w:proofErr w:type="spellEnd"/>
      <w:r w:rsidRPr="00842D11">
        <w:rPr>
          <w:color w:val="000000"/>
          <w:szCs w:val="28"/>
        </w:rPr>
        <w:t xml:space="preserve"> </w:t>
      </w:r>
      <w:proofErr w:type="spellStart"/>
      <w:r w:rsidRPr="00842D11">
        <w:rPr>
          <w:color w:val="000000"/>
          <w:szCs w:val="28"/>
        </w:rPr>
        <w:t>белгілер</w:t>
      </w:r>
      <w:proofErr w:type="spellEnd"/>
      <w:r w:rsidRPr="00842D11">
        <w:rPr>
          <w:color w:val="000000"/>
          <w:szCs w:val="28"/>
        </w:rPr>
        <w:t xml:space="preserve"> векторы </w:t>
      </w:r>
      <w:proofErr w:type="spellStart"/>
      <w:r w:rsidRPr="00842D11">
        <w:rPr>
          <w:color w:val="000000"/>
          <w:szCs w:val="28"/>
        </w:rPr>
        <w:t>қалыптастырылады</w:t>
      </w:r>
      <w:proofErr w:type="spellEnd"/>
      <w:r w:rsidRPr="00842D11">
        <w:rPr>
          <w:color w:val="000000"/>
          <w:szCs w:val="28"/>
        </w:rPr>
        <w:t xml:space="preserve">. </w:t>
      </w:r>
      <w:proofErr w:type="spellStart"/>
      <w:r w:rsidRPr="00842D11">
        <w:rPr>
          <w:color w:val="000000"/>
          <w:szCs w:val="28"/>
        </w:rPr>
        <w:t>Белгілер</w:t>
      </w:r>
      <w:proofErr w:type="spellEnd"/>
      <w:r w:rsidRPr="00842D11">
        <w:rPr>
          <w:color w:val="000000"/>
          <w:szCs w:val="28"/>
        </w:rPr>
        <w:t xml:space="preserve"> векторы </w:t>
      </w:r>
      <w:proofErr w:type="spellStart"/>
      <w:r w:rsidRPr="00842D11">
        <w:rPr>
          <w:color w:val="000000"/>
          <w:szCs w:val="28"/>
        </w:rPr>
        <w:t>мынадай</w:t>
      </w:r>
      <w:proofErr w:type="spellEnd"/>
      <w:r w:rsidRPr="00842D11">
        <w:rPr>
          <w:color w:val="000000"/>
          <w:szCs w:val="28"/>
        </w:rPr>
        <w:t xml:space="preserve"> </w:t>
      </w:r>
      <w:proofErr w:type="spellStart"/>
      <w:r w:rsidRPr="00842D11">
        <w:rPr>
          <w:color w:val="000000"/>
          <w:szCs w:val="28"/>
        </w:rPr>
        <w:t>түрде</w:t>
      </w:r>
      <w:proofErr w:type="spellEnd"/>
      <w:r w:rsidRPr="00842D11">
        <w:rPr>
          <w:color w:val="000000"/>
          <w:szCs w:val="28"/>
        </w:rPr>
        <w:t xml:space="preserve"> </w:t>
      </w:r>
      <w:proofErr w:type="spellStart"/>
      <w:r w:rsidRPr="00842D11">
        <w:rPr>
          <w:color w:val="000000"/>
          <w:szCs w:val="28"/>
        </w:rPr>
        <w:t>анықталады</w:t>
      </w:r>
      <w:proofErr w:type="spellEnd"/>
      <w:r w:rsidRPr="00842D11">
        <w:rPr>
          <w:color w:val="000000"/>
          <w:szCs w:val="28"/>
        </w:rPr>
        <w:t xml:space="preserve">: </w:t>
      </w:r>
    </w:p>
    <w:p w14:paraId="38AC3388" w14:textId="77777777" w:rsidR="00867053" w:rsidRPr="00867053" w:rsidRDefault="00867053" w:rsidP="00867053">
      <w:pPr>
        <w:pStyle w:val="ad"/>
        <w:ind w:firstLine="0"/>
        <w:rPr>
          <w:color w:val="000000"/>
          <w:szCs w:val="28"/>
          <w:lang w:val="en-US"/>
        </w:rPr>
      </w:pPr>
    </w:p>
    <w:tbl>
      <w:tblPr>
        <w:tblStyle w:val="af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9"/>
        <w:gridCol w:w="1554"/>
      </w:tblGrid>
      <w:tr w:rsidR="003C56E2" w14:paraId="5331FFEC" w14:textId="77777777" w:rsidTr="003C56E2">
        <w:tc>
          <w:tcPr>
            <w:tcW w:w="8740" w:type="dxa"/>
          </w:tcPr>
          <w:p w14:paraId="2B29EB0E" w14:textId="24502C3A" w:rsidR="003C56E2" w:rsidRPr="003C56E2" w:rsidRDefault="00000000" w:rsidP="00A6647D">
            <w:pPr>
              <w:pStyle w:val="ad"/>
              <w:rPr>
                <w:sz w:val="26"/>
                <w:szCs w:val="26"/>
                <w:lang w:val="en-US"/>
              </w:rPr>
            </w:pPr>
            <m:oMathPara>
              <m:oMathParaPr>
                <m:jc m:val="center"/>
              </m:oMathParaPr>
              <m:oMath>
                <m:sSub>
                  <m:sSubPr>
                    <m:ctrlPr>
                      <w:rPr>
                        <w:rFonts w:ascii="Cambria Math" w:hAnsi="Cambria Math"/>
                        <w:sz w:val="26"/>
                        <w:szCs w:val="26"/>
                      </w:rPr>
                    </m:ctrlPr>
                  </m:sSubPr>
                  <m:e>
                    <m:r>
                      <m:rPr>
                        <m:sty m:val="b"/>
                      </m:rPr>
                      <w:rPr>
                        <w:rFonts w:ascii="Cambria Math" w:hAnsi="Cambria Math"/>
                        <w:sz w:val="26"/>
                        <w:szCs w:val="26"/>
                      </w:rPr>
                      <m:t>x</m:t>
                    </m:r>
                  </m:e>
                  <m:sub>
                    <m:r>
                      <w:rPr>
                        <w:rFonts w:ascii="Cambria Math" w:hAnsi="Cambria Math"/>
                        <w:sz w:val="26"/>
                        <w:szCs w:val="26"/>
                      </w:rPr>
                      <m:t>k</m:t>
                    </m:r>
                  </m:sub>
                </m:sSub>
                <m:r>
                  <w:rPr>
                    <w:rFonts w:ascii="Cambria Math" w:hAnsi="Cambria Math"/>
                    <w:sz w:val="26"/>
                    <w:szCs w:val="26"/>
                    <w:lang w:val="en-US"/>
                  </w:rPr>
                  <m:t>=[</m:t>
                </m:r>
                <m:r>
                  <m:rPr>
                    <m:nor/>
                  </m:rPr>
                  <w:rPr>
                    <w:sz w:val="26"/>
                    <w:szCs w:val="26"/>
                    <w:lang w:val="en-US"/>
                  </w:rPr>
                  <m:t>MeanRR</m:t>
                </m:r>
                <m:r>
                  <w:rPr>
                    <w:rFonts w:ascii="Cambria Math" w:hAnsi="Cambria Math"/>
                    <w:sz w:val="26"/>
                    <w:szCs w:val="26"/>
                    <w:lang w:val="en-US"/>
                  </w:rPr>
                  <m:t>,</m:t>
                </m:r>
                <m:r>
                  <m:rPr>
                    <m:nor/>
                  </m:rPr>
                  <w:rPr>
                    <w:sz w:val="26"/>
                    <w:szCs w:val="26"/>
                    <w:lang w:val="en-US"/>
                  </w:rPr>
                  <m:t> SDNN</m:t>
                </m:r>
                <m:r>
                  <w:rPr>
                    <w:rFonts w:ascii="Cambria Math" w:hAnsi="Cambria Math"/>
                    <w:sz w:val="26"/>
                    <w:szCs w:val="26"/>
                    <w:lang w:val="en-US"/>
                  </w:rPr>
                  <m:t>,</m:t>
                </m:r>
                <m:r>
                  <m:rPr>
                    <m:nor/>
                  </m:rPr>
                  <w:rPr>
                    <w:sz w:val="26"/>
                    <w:szCs w:val="26"/>
                    <w:lang w:val="en-US"/>
                  </w:rPr>
                  <m:t> RMSSD</m:t>
                </m:r>
                <m:r>
                  <w:rPr>
                    <w:rFonts w:ascii="Cambria Math" w:hAnsi="Cambria Math"/>
                    <w:sz w:val="26"/>
                    <w:szCs w:val="26"/>
                    <w:lang w:val="en-US"/>
                  </w:rPr>
                  <m:t>,</m:t>
                </m:r>
                <m:r>
                  <m:rPr>
                    <m:nor/>
                  </m:rPr>
                  <w:rPr>
                    <w:sz w:val="26"/>
                    <w:szCs w:val="26"/>
                    <w:lang w:val="en-US"/>
                  </w:rPr>
                  <m:t> </m:t>
                </m:r>
                <m:sSub>
                  <m:sSubPr>
                    <m:ctrlPr>
                      <w:rPr>
                        <w:rFonts w:ascii="Cambria Math" w:hAnsi="Cambria Math"/>
                        <w:sz w:val="26"/>
                        <w:szCs w:val="26"/>
                      </w:rPr>
                    </m:ctrlPr>
                  </m:sSubPr>
                  <m:e>
                    <m:r>
                      <m:rPr>
                        <m:nor/>
                      </m:rPr>
                      <w:rPr>
                        <w:sz w:val="26"/>
                        <w:szCs w:val="26"/>
                        <w:lang w:val="en-US"/>
                      </w:rPr>
                      <m:t>LCSD</m:t>
                    </m:r>
                  </m:e>
                  <m:sub>
                    <m:r>
                      <m:rPr>
                        <m:nor/>
                      </m:rPr>
                      <w:rPr>
                        <w:sz w:val="26"/>
                        <w:szCs w:val="26"/>
                        <w:lang w:val="en-US"/>
                      </w:rPr>
                      <m:t>mean</m:t>
                    </m:r>
                  </m:sub>
                </m:sSub>
                <m:r>
                  <w:rPr>
                    <w:rFonts w:ascii="Cambria Math" w:hAnsi="Cambria Math"/>
                    <w:sz w:val="26"/>
                    <w:szCs w:val="26"/>
                    <w:lang w:val="en-US"/>
                  </w:rPr>
                  <m:t>,</m:t>
                </m:r>
                <m:r>
                  <m:rPr>
                    <m:nor/>
                  </m:rPr>
                  <w:rPr>
                    <w:sz w:val="26"/>
                    <w:szCs w:val="26"/>
                    <w:lang w:val="en-US"/>
                  </w:rPr>
                  <m:t> </m:t>
                </m:r>
                <m:sSub>
                  <m:sSubPr>
                    <m:ctrlPr>
                      <w:rPr>
                        <w:rFonts w:ascii="Cambria Math" w:hAnsi="Cambria Math"/>
                        <w:sz w:val="26"/>
                        <w:szCs w:val="26"/>
                      </w:rPr>
                    </m:ctrlPr>
                  </m:sSubPr>
                  <m:e>
                    <m:r>
                      <m:rPr>
                        <m:nor/>
                      </m:rPr>
                      <w:rPr>
                        <w:sz w:val="26"/>
                        <w:szCs w:val="26"/>
                        <w:lang w:val="en-US"/>
                      </w:rPr>
                      <m:t>LCSD</m:t>
                    </m:r>
                  </m:e>
                  <m:sub>
                    <m:r>
                      <w:rPr>
                        <w:rFonts w:ascii="Cambria Math" w:hAnsi="Cambria Math"/>
                        <w:sz w:val="26"/>
                        <w:szCs w:val="26"/>
                      </w:rPr>
                      <m:t>p</m:t>
                    </m:r>
                    <m:r>
                      <w:rPr>
                        <w:rFonts w:ascii="Cambria Math" w:hAnsi="Cambria Math"/>
                        <w:sz w:val="26"/>
                        <w:szCs w:val="26"/>
                        <w:lang w:val="en-US"/>
                      </w:rPr>
                      <m:t>90</m:t>
                    </m:r>
                  </m:sub>
                </m:sSub>
                <m:r>
                  <w:rPr>
                    <w:rFonts w:ascii="Cambria Math" w:hAnsi="Cambria Math"/>
                    <w:sz w:val="26"/>
                    <w:szCs w:val="26"/>
                    <w:lang w:val="en-US"/>
                  </w:rPr>
                  <m:t>,</m:t>
                </m:r>
                <m:r>
                  <m:rPr>
                    <m:nor/>
                  </m:rPr>
                  <w:rPr>
                    <w:sz w:val="26"/>
                    <w:szCs w:val="26"/>
                    <w:lang w:val="en-US"/>
                  </w:rPr>
                  <m:t> SD1</m:t>
                </m:r>
                <m:r>
                  <w:rPr>
                    <w:rFonts w:ascii="Cambria Math" w:hAnsi="Cambria Math"/>
                    <w:sz w:val="26"/>
                    <w:szCs w:val="26"/>
                    <w:lang w:val="en-US"/>
                  </w:rPr>
                  <m:t>,</m:t>
                </m:r>
                <m:r>
                  <m:rPr>
                    <m:nor/>
                  </m:rPr>
                  <w:rPr>
                    <w:sz w:val="26"/>
                    <w:szCs w:val="26"/>
                    <w:lang w:val="en-US"/>
                  </w:rPr>
                  <m:t> SD2</m:t>
                </m:r>
                <m:r>
                  <w:rPr>
                    <w:rFonts w:ascii="Cambria Math" w:hAnsi="Cambria Math"/>
                    <w:sz w:val="26"/>
                    <w:szCs w:val="26"/>
                    <w:lang w:val="en-US"/>
                  </w:rPr>
                  <m:t>,</m:t>
                </m:r>
                <m:r>
                  <m:rPr>
                    <m:nor/>
                  </m:rPr>
                  <w:rPr>
                    <w:sz w:val="26"/>
                    <w:szCs w:val="26"/>
                    <w:lang w:val="en-US"/>
                  </w:rPr>
                  <m:t> </m:t>
                </m:r>
                <m:sSub>
                  <m:sSubPr>
                    <m:ctrlPr>
                      <w:rPr>
                        <w:rFonts w:ascii="Cambria Math" w:hAnsi="Cambria Math"/>
                        <w:sz w:val="26"/>
                        <w:szCs w:val="26"/>
                      </w:rPr>
                    </m:ctrlPr>
                  </m:sSubPr>
                  <m:e>
                    <m:r>
                      <m:rPr>
                        <m:nor/>
                      </m:rPr>
                      <w:rPr>
                        <w:sz w:val="26"/>
                        <w:szCs w:val="26"/>
                        <w:lang w:val="en-US"/>
                      </w:rPr>
                      <m:t>N</m:t>
                    </m:r>
                  </m:e>
                  <m:sub>
                    <m:r>
                      <m:rPr>
                        <m:nor/>
                      </m:rPr>
                      <w:rPr>
                        <w:sz w:val="26"/>
                        <w:szCs w:val="26"/>
                        <w:lang w:val="en-US"/>
                      </w:rPr>
                      <m:t>cells</m:t>
                    </m:r>
                  </m:sub>
                </m:sSub>
                <m:r>
                  <w:rPr>
                    <w:rFonts w:ascii="Cambria Math" w:hAnsi="Cambria Math"/>
                    <w:sz w:val="26"/>
                    <w:szCs w:val="26"/>
                    <w:lang w:val="en-US"/>
                  </w:rPr>
                  <m:t>]∈</m:t>
                </m:r>
                <m:sSup>
                  <m:sSupPr>
                    <m:ctrlPr>
                      <w:rPr>
                        <w:rFonts w:ascii="Cambria Math" w:hAnsi="Cambria Math"/>
                        <w:sz w:val="26"/>
                        <w:szCs w:val="26"/>
                      </w:rPr>
                    </m:ctrlPr>
                  </m:sSupPr>
                  <m:e>
                    <m:r>
                      <m:rPr>
                        <m:scr m:val="double-struck"/>
                        <m:sty m:val="p"/>
                      </m:rPr>
                      <w:rPr>
                        <w:rFonts w:ascii="Cambria Math" w:hAnsi="Cambria Math"/>
                        <w:sz w:val="26"/>
                        <w:szCs w:val="26"/>
                        <w:lang w:val="en-US"/>
                      </w:rPr>
                      <m:t>R</m:t>
                    </m:r>
                  </m:e>
                  <m:sup>
                    <m:r>
                      <w:rPr>
                        <w:rFonts w:ascii="Cambria Math" w:hAnsi="Cambria Math"/>
                        <w:sz w:val="26"/>
                        <w:szCs w:val="26"/>
                        <w:lang w:val="en-US"/>
                      </w:rPr>
                      <m:t>8</m:t>
                    </m:r>
                  </m:sup>
                </m:sSup>
                <m:r>
                  <m:rPr>
                    <m:sty m:val="p"/>
                  </m:rPr>
                  <w:rPr>
                    <w:rFonts w:ascii="Cambria Math" w:hAnsi="Cambria Math"/>
                    <w:sz w:val="26"/>
                    <w:szCs w:val="26"/>
                    <w:lang w:val="en-US"/>
                  </w:rPr>
                  <m:t>.</m:t>
                </m:r>
              </m:oMath>
            </m:oMathPara>
          </w:p>
        </w:tc>
        <w:tc>
          <w:tcPr>
            <w:tcW w:w="893" w:type="dxa"/>
          </w:tcPr>
          <w:p w14:paraId="022B5394" w14:textId="4CABF00A" w:rsidR="003C56E2" w:rsidRPr="003C56E2" w:rsidRDefault="003C56E2" w:rsidP="003C56E2">
            <w:pPr>
              <w:pStyle w:val="ad"/>
              <w:jc w:val="right"/>
              <w:rPr>
                <w:sz w:val="26"/>
                <w:szCs w:val="26"/>
                <w:lang w:val="en-US"/>
              </w:rPr>
            </w:pPr>
            <w:r w:rsidRPr="003C56E2">
              <w:rPr>
                <w:sz w:val="26"/>
                <w:szCs w:val="26"/>
                <w:lang w:val="en-US"/>
              </w:rPr>
              <w:t>(2.</w:t>
            </w:r>
            <w:r w:rsidR="00EC2330">
              <w:rPr>
                <w:sz w:val="26"/>
                <w:szCs w:val="26"/>
                <w:lang w:val="en-US"/>
              </w:rPr>
              <w:t>15</w:t>
            </w:r>
            <w:r w:rsidRPr="003C56E2">
              <w:rPr>
                <w:sz w:val="26"/>
                <w:szCs w:val="26"/>
                <w:lang w:val="en-US"/>
              </w:rPr>
              <w:t>)</w:t>
            </w:r>
          </w:p>
        </w:tc>
      </w:tr>
    </w:tbl>
    <w:p w14:paraId="48F666DD" w14:textId="663CE85D" w:rsidR="001029DD" w:rsidRPr="007B514E" w:rsidRDefault="001029DD" w:rsidP="003C56E2">
      <w:pPr>
        <w:pStyle w:val="ad"/>
        <w:rPr>
          <w:color w:val="000000"/>
          <w:szCs w:val="28"/>
        </w:rPr>
      </w:pPr>
      <m:oMath>
        <m:r>
          <w:rPr>
            <w:rFonts w:ascii="Cambria Math" w:hAnsi="Cambria Math"/>
            <w:szCs w:val="28"/>
          </w:rPr>
          <m:t>k</m:t>
        </m:r>
      </m:oMath>
      <w:r w:rsidR="007B514E" w:rsidRPr="007B514E">
        <w:rPr>
          <w:color w:val="000000"/>
          <w:szCs w:val="28"/>
        </w:rPr>
        <w:t>-ші терезеде кардиоинтервалдар тізбегі қарастырылсын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394"/>
        <w:gridCol w:w="2545"/>
      </w:tblGrid>
      <w:tr w:rsidR="003C56E2" w14:paraId="45A023F6" w14:textId="77777777" w:rsidTr="00942F10">
        <w:tc>
          <w:tcPr>
            <w:tcW w:w="2689" w:type="dxa"/>
          </w:tcPr>
          <w:p w14:paraId="377D27AF" w14:textId="77777777" w:rsidR="003C56E2" w:rsidRDefault="003C56E2" w:rsidP="003C56E2">
            <w:pPr>
              <w:pStyle w:val="ad"/>
            </w:pPr>
          </w:p>
        </w:tc>
        <w:tc>
          <w:tcPr>
            <w:tcW w:w="4394" w:type="dxa"/>
          </w:tcPr>
          <w:p w14:paraId="576825D6" w14:textId="263774C8" w:rsidR="003C56E2" w:rsidRDefault="00000000" w:rsidP="003C56E2">
            <w:pPr>
              <w:pStyle w:val="ad"/>
            </w:pPr>
            <m:oMathPara>
              <m:oMath>
                <m:sSub>
                  <m:sSubPr>
                    <m:ctrlPr>
                      <w:rPr>
                        <w:rFonts w:ascii="Cambria Math" w:hAnsi="Cambria Math"/>
                      </w:rPr>
                    </m:ctrlPr>
                  </m:sSubPr>
                  <m:e>
                    <m:r>
                      <w:rPr>
                        <w:rFonts w:ascii="Cambria Math" w:hAnsi="Cambria Math"/>
                      </w:rPr>
                      <m:t>w</m:t>
                    </m:r>
                  </m:e>
                  <m:sub>
                    <m:r>
                      <w:rPr>
                        <w:rFonts w:ascii="Cambria Math" w:hAnsi="Cambria Math"/>
                      </w:rPr>
                      <m:t>k</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M</m:t>
                    </m:r>
                  </m:sub>
                </m:sSub>
                <m:r>
                  <w:rPr>
                    <w:rFonts w:ascii="Cambria Math" w:hAnsi="Cambria Math"/>
                  </w:rPr>
                  <m:t>},M=64,</m:t>
                </m:r>
              </m:oMath>
            </m:oMathPara>
          </w:p>
        </w:tc>
        <w:tc>
          <w:tcPr>
            <w:tcW w:w="2545" w:type="dxa"/>
          </w:tcPr>
          <w:p w14:paraId="51806499" w14:textId="68EE5705" w:rsidR="003C56E2" w:rsidRPr="003C56E2" w:rsidRDefault="003C56E2" w:rsidP="00942F10">
            <w:pPr>
              <w:pStyle w:val="ad"/>
              <w:jc w:val="right"/>
              <w:rPr>
                <w:lang w:val="en-US"/>
              </w:rPr>
            </w:pPr>
            <w:r>
              <w:rPr>
                <w:lang w:val="en-US"/>
              </w:rPr>
              <w:t>(2.</w:t>
            </w:r>
            <w:r w:rsidR="00F60287">
              <w:rPr>
                <w:lang w:val="en-US"/>
              </w:rPr>
              <w:t>16</w:t>
            </w:r>
            <w:r>
              <w:rPr>
                <w:lang w:val="en-US"/>
              </w:rPr>
              <w:t>)</w:t>
            </w:r>
          </w:p>
        </w:tc>
      </w:tr>
    </w:tbl>
    <w:p w14:paraId="1AB1E74A" w14:textId="3C2914DF" w:rsidR="001029DD" w:rsidRPr="00E1625E" w:rsidRDefault="007B514E" w:rsidP="00942F10">
      <w:pPr>
        <w:pStyle w:val="ad"/>
        <w:rPr>
          <w:color w:val="000000"/>
          <w:szCs w:val="28"/>
        </w:rPr>
      </w:pPr>
      <w:proofErr w:type="spellStart"/>
      <w:r w:rsidRPr="007B514E">
        <w:rPr>
          <w:color w:val="000000"/>
          <w:szCs w:val="28"/>
        </w:rPr>
        <w:t>мұнда</w:t>
      </w:r>
      <w:proofErr w:type="spellEnd"/>
      <w:r w:rsidRPr="007B514E">
        <w:rPr>
          <w:color w:val="000000"/>
          <w:szCs w:val="28"/>
        </w:rPr>
        <w:t xml:space="preserve"> </w:t>
      </w:r>
      <w:proofErr w:type="spellStart"/>
      <w:r w:rsidRPr="007B514E">
        <w:rPr>
          <w:color w:val="000000"/>
          <w:szCs w:val="28"/>
        </w:rPr>
        <w:t>барлық</w:t>
      </w:r>
      <w:proofErr w:type="spellEnd"/>
      <w:r w:rsidRPr="007B514E">
        <w:rPr>
          <w:color w:val="000000"/>
          <w:szCs w:val="28"/>
        </w:rPr>
        <w:t xml:space="preserve"> </w:t>
      </w:r>
      <m:oMath>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Pr="00305333">
        <w:rPr>
          <w:rStyle w:val="apple-converted-space"/>
          <w:rFonts w:eastAsiaTheme="majorEastAsia"/>
          <w:color w:val="000000"/>
          <w:szCs w:val="28"/>
        </w:rPr>
        <w:t> </w:t>
      </w:r>
      <w:r w:rsidRPr="007B514E">
        <w:rPr>
          <w:color w:val="000000"/>
          <w:szCs w:val="28"/>
        </w:rPr>
        <w:t xml:space="preserve"> </w:t>
      </w:r>
      <w:proofErr w:type="spellStart"/>
      <w:r w:rsidRPr="007B514E">
        <w:rPr>
          <w:color w:val="000000"/>
          <w:szCs w:val="28"/>
        </w:rPr>
        <w:t>миллисекундпен</w:t>
      </w:r>
      <w:proofErr w:type="spellEnd"/>
      <w:r w:rsidRPr="007B514E">
        <w:rPr>
          <w:color w:val="000000"/>
          <w:szCs w:val="28"/>
        </w:rPr>
        <w:t xml:space="preserve"> </w:t>
      </w:r>
      <w:proofErr w:type="spellStart"/>
      <w:r w:rsidRPr="007B514E">
        <w:rPr>
          <w:color w:val="000000"/>
          <w:szCs w:val="28"/>
        </w:rPr>
        <w:t>берілген</w:t>
      </w:r>
      <w:proofErr w:type="spellEnd"/>
      <w:r w:rsidRPr="007B514E">
        <w:rPr>
          <w:color w:val="000000"/>
          <w:szCs w:val="28"/>
        </w:rPr>
        <w:t xml:space="preserve">. </w:t>
      </w:r>
      <w:proofErr w:type="spellStart"/>
      <w:r w:rsidRPr="007B514E">
        <w:rPr>
          <w:color w:val="000000"/>
          <w:szCs w:val="28"/>
        </w:rPr>
        <w:t>Соққыаралық</w:t>
      </w:r>
      <w:proofErr w:type="spellEnd"/>
      <w:r w:rsidRPr="007B514E">
        <w:rPr>
          <w:color w:val="000000"/>
          <w:szCs w:val="28"/>
        </w:rPr>
        <w:t xml:space="preserve"> </w:t>
      </w:r>
      <w:proofErr w:type="spellStart"/>
      <w:r w:rsidRPr="007B514E">
        <w:rPr>
          <w:color w:val="000000"/>
          <w:szCs w:val="28"/>
        </w:rPr>
        <w:t>тұрақсыздық</w:t>
      </w:r>
      <w:proofErr w:type="spellEnd"/>
      <w:r w:rsidRPr="007B514E">
        <w:rPr>
          <w:color w:val="000000"/>
          <w:szCs w:val="28"/>
        </w:rPr>
        <w:t xml:space="preserve"> </w:t>
      </w:r>
      <w:proofErr w:type="spellStart"/>
      <w:r w:rsidRPr="007B514E">
        <w:rPr>
          <w:color w:val="000000"/>
          <w:szCs w:val="28"/>
        </w:rPr>
        <w:t>сипаттамалары</w:t>
      </w:r>
      <w:proofErr w:type="spellEnd"/>
      <w:r w:rsidRPr="007B514E">
        <w:rPr>
          <w:color w:val="000000"/>
          <w:szCs w:val="28"/>
        </w:rPr>
        <w:t xml:space="preserve"> </w:t>
      </w:r>
      <w:proofErr w:type="spellStart"/>
      <w:r w:rsidRPr="007B514E">
        <w:rPr>
          <w:color w:val="000000"/>
          <w:szCs w:val="28"/>
        </w:rPr>
        <w:t>үшін</w:t>
      </w:r>
      <w:proofErr w:type="spellEnd"/>
      <w:r w:rsidRPr="007B514E">
        <w:rPr>
          <w:color w:val="000000"/>
          <w:szCs w:val="28"/>
        </w:rPr>
        <w:t xml:space="preserve"> </w:t>
      </w:r>
      <w:proofErr w:type="spellStart"/>
      <w:r w:rsidRPr="007B514E">
        <w:rPr>
          <w:color w:val="000000"/>
          <w:szCs w:val="28"/>
        </w:rPr>
        <w:t>қосымша</w:t>
      </w:r>
      <w:proofErr w:type="spellEnd"/>
      <w:r w:rsidRPr="007B514E">
        <w:rPr>
          <w:color w:val="000000"/>
          <w:szCs w:val="28"/>
        </w:rPr>
        <w:t xml:space="preserve"> </w:t>
      </w:r>
      <w:proofErr w:type="spellStart"/>
      <w:r w:rsidRPr="007B514E">
        <w:rPr>
          <w:color w:val="000000"/>
          <w:szCs w:val="28"/>
        </w:rPr>
        <w:t>айырымдық</w:t>
      </w:r>
      <w:proofErr w:type="spellEnd"/>
      <w:r w:rsidRPr="007B514E">
        <w:rPr>
          <w:color w:val="000000"/>
          <w:szCs w:val="28"/>
        </w:rPr>
        <w:t xml:space="preserve"> </w:t>
      </w:r>
      <w:proofErr w:type="spellStart"/>
      <w:r w:rsidRPr="007B514E">
        <w:rPr>
          <w:color w:val="000000"/>
          <w:szCs w:val="28"/>
        </w:rPr>
        <w:t>тізбек</w:t>
      </w:r>
      <w:proofErr w:type="spellEnd"/>
      <w:r w:rsidRPr="007B514E">
        <w:rPr>
          <w:color w:val="000000"/>
          <w:szCs w:val="28"/>
        </w:rPr>
        <w:t xml:space="preserve"> </w:t>
      </w:r>
      <w:proofErr w:type="spellStart"/>
      <w:r w:rsidRPr="007B514E">
        <w:rPr>
          <w:color w:val="000000"/>
          <w:szCs w:val="28"/>
        </w:rPr>
        <w:t>пайдаланылады</w:t>
      </w:r>
      <w:proofErr w:type="spellEnd"/>
      <w:r w:rsidRPr="007B514E">
        <w:rPr>
          <w:color w:val="000000"/>
          <w:szCs w:val="28"/>
        </w:rPr>
        <w:t xml:space="preserve">: </w:t>
      </w:r>
    </w:p>
    <w:p w14:paraId="321E7695" w14:textId="77777777" w:rsidR="00867053" w:rsidRPr="00E1625E" w:rsidRDefault="00867053" w:rsidP="00942F10">
      <w:pPr>
        <w:pStyle w:val="ad"/>
        <w:rPr>
          <w:color w:val="000000"/>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819"/>
        <w:gridCol w:w="2120"/>
      </w:tblGrid>
      <w:tr w:rsidR="00942F10" w14:paraId="50D1A559" w14:textId="77777777" w:rsidTr="00867053">
        <w:tc>
          <w:tcPr>
            <w:tcW w:w="2689" w:type="dxa"/>
          </w:tcPr>
          <w:p w14:paraId="2E5E2C1E" w14:textId="77777777" w:rsidR="00942F10" w:rsidRDefault="00942F10" w:rsidP="00942F10">
            <w:pPr>
              <w:pStyle w:val="ad"/>
            </w:pPr>
          </w:p>
        </w:tc>
        <w:tc>
          <w:tcPr>
            <w:tcW w:w="4819" w:type="dxa"/>
          </w:tcPr>
          <w:p w14:paraId="6DCF3737" w14:textId="18E678F7" w:rsidR="00942F10" w:rsidRDefault="00942F10" w:rsidP="00942F10">
            <w:pPr>
              <w:pStyle w:val="ad"/>
            </w:pPr>
            <m:oMathPara>
              <m:oMath>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,i=1,…,M-1.</m:t>
                </m:r>
              </m:oMath>
            </m:oMathPara>
          </w:p>
        </w:tc>
        <w:tc>
          <w:tcPr>
            <w:tcW w:w="2120" w:type="dxa"/>
          </w:tcPr>
          <w:p w14:paraId="41861B49" w14:textId="0D22C62A" w:rsidR="00942F10" w:rsidRPr="008954D2" w:rsidRDefault="008954D2" w:rsidP="008954D2">
            <w:pPr>
              <w:pStyle w:val="ad"/>
              <w:jc w:val="right"/>
              <w:rPr>
                <w:lang w:val="en-US"/>
              </w:rPr>
            </w:pPr>
            <w:r>
              <w:rPr>
                <w:lang w:val="en-US"/>
              </w:rPr>
              <w:t>(2.</w:t>
            </w:r>
            <w:r w:rsidR="00305333">
              <w:rPr>
                <w:lang w:val="en-US"/>
              </w:rPr>
              <w:t>17</w:t>
            </w:r>
            <w:r>
              <w:rPr>
                <w:lang w:val="en-US"/>
              </w:rPr>
              <w:t>)</w:t>
            </w:r>
          </w:p>
        </w:tc>
      </w:tr>
    </w:tbl>
    <w:p w14:paraId="5AFDC07D" w14:textId="77777777" w:rsidR="00867053" w:rsidRDefault="00867053" w:rsidP="006A2211">
      <w:pPr>
        <w:pStyle w:val="ad"/>
        <w:spacing w:before="0" w:beforeAutospacing="0" w:after="0" w:afterAutospacing="0"/>
        <w:ind w:firstLine="708"/>
        <w:rPr>
          <w:color w:val="000000"/>
          <w:szCs w:val="28"/>
          <w:lang w:val="en-US"/>
        </w:rPr>
      </w:pPr>
    </w:p>
    <w:p w14:paraId="78B6B554" w14:textId="33764339" w:rsidR="00F92E6E" w:rsidRPr="00E1625E" w:rsidRDefault="00DA680C" w:rsidP="006A2211">
      <w:pPr>
        <w:pStyle w:val="ad"/>
        <w:spacing w:before="0" w:beforeAutospacing="0" w:after="0" w:afterAutospacing="0"/>
        <w:ind w:firstLine="708"/>
        <w:rPr>
          <w:color w:val="000000"/>
          <w:szCs w:val="28"/>
          <w:lang w:val="en-US"/>
        </w:rPr>
      </w:pPr>
      <w:proofErr w:type="spellStart"/>
      <w:r w:rsidRPr="00DA680C">
        <w:rPr>
          <w:color w:val="000000"/>
          <w:szCs w:val="28"/>
        </w:rPr>
        <w:t>Таңдалған</w:t>
      </w:r>
      <w:proofErr w:type="spellEnd"/>
      <w:r w:rsidRPr="00867053">
        <w:rPr>
          <w:color w:val="000000"/>
          <w:szCs w:val="28"/>
          <w:lang w:val="en-US"/>
        </w:rPr>
        <w:t xml:space="preserve"> </w:t>
      </w:r>
      <w:proofErr w:type="spellStart"/>
      <w:r w:rsidRPr="00DA680C">
        <w:rPr>
          <w:color w:val="000000"/>
          <w:szCs w:val="28"/>
        </w:rPr>
        <w:t>белгілер</w:t>
      </w:r>
      <w:proofErr w:type="spellEnd"/>
      <w:r w:rsidRPr="00867053">
        <w:rPr>
          <w:color w:val="000000"/>
          <w:szCs w:val="28"/>
          <w:lang w:val="en-US"/>
        </w:rPr>
        <w:t xml:space="preserve"> </w:t>
      </w:r>
      <w:proofErr w:type="spellStart"/>
      <w:r w:rsidRPr="00DA680C">
        <w:rPr>
          <w:color w:val="000000"/>
          <w:szCs w:val="28"/>
        </w:rPr>
        <w:t>жиынтығы</w:t>
      </w:r>
      <w:proofErr w:type="spellEnd"/>
      <w:r w:rsidRPr="00867053">
        <w:rPr>
          <w:color w:val="000000"/>
          <w:szCs w:val="28"/>
          <w:lang w:val="en-US"/>
        </w:rPr>
        <w:t xml:space="preserve"> </w:t>
      </w:r>
      <w:proofErr w:type="spellStart"/>
      <w:r w:rsidRPr="00DA680C">
        <w:rPr>
          <w:color w:val="000000"/>
          <w:szCs w:val="28"/>
        </w:rPr>
        <w:t>жүрек</w:t>
      </w:r>
      <w:proofErr w:type="spellEnd"/>
      <w:r w:rsidRPr="00867053">
        <w:rPr>
          <w:color w:val="000000"/>
          <w:szCs w:val="28"/>
          <w:lang w:val="en-US"/>
        </w:rPr>
        <w:t xml:space="preserve"> </w:t>
      </w:r>
      <w:proofErr w:type="spellStart"/>
      <w:r w:rsidRPr="00DA680C">
        <w:rPr>
          <w:color w:val="000000"/>
          <w:szCs w:val="28"/>
        </w:rPr>
        <w:t>ырғағы</w:t>
      </w:r>
      <w:proofErr w:type="spellEnd"/>
      <w:r w:rsidRPr="00867053">
        <w:rPr>
          <w:color w:val="000000"/>
          <w:szCs w:val="28"/>
          <w:lang w:val="en-US"/>
        </w:rPr>
        <w:t xml:space="preserve"> </w:t>
      </w:r>
      <w:proofErr w:type="spellStart"/>
      <w:r w:rsidRPr="00DA680C">
        <w:rPr>
          <w:color w:val="000000"/>
          <w:szCs w:val="28"/>
        </w:rPr>
        <w:t>өзгергіштігінің</w:t>
      </w:r>
      <w:proofErr w:type="spellEnd"/>
      <w:r w:rsidRPr="00867053">
        <w:rPr>
          <w:color w:val="000000"/>
          <w:szCs w:val="28"/>
          <w:lang w:val="en-US"/>
        </w:rPr>
        <w:t xml:space="preserve"> </w:t>
      </w:r>
      <w:proofErr w:type="spellStart"/>
      <w:r w:rsidRPr="00DA680C">
        <w:rPr>
          <w:color w:val="000000"/>
          <w:szCs w:val="28"/>
        </w:rPr>
        <w:t>классикалық</w:t>
      </w:r>
      <w:proofErr w:type="spellEnd"/>
      <w:r w:rsidRPr="00867053">
        <w:rPr>
          <w:color w:val="000000"/>
          <w:szCs w:val="28"/>
          <w:lang w:val="en-US"/>
        </w:rPr>
        <w:t xml:space="preserve"> </w:t>
      </w:r>
      <w:proofErr w:type="spellStart"/>
      <w:r w:rsidRPr="00DA680C">
        <w:rPr>
          <w:color w:val="000000"/>
          <w:szCs w:val="28"/>
        </w:rPr>
        <w:t>уақыттық</w:t>
      </w:r>
      <w:proofErr w:type="spellEnd"/>
      <w:r w:rsidRPr="00867053">
        <w:rPr>
          <w:color w:val="000000"/>
          <w:szCs w:val="28"/>
          <w:lang w:val="en-US"/>
        </w:rPr>
        <w:t xml:space="preserve"> </w:t>
      </w:r>
      <w:proofErr w:type="spellStart"/>
      <w:r w:rsidRPr="00DA680C">
        <w:rPr>
          <w:color w:val="000000"/>
          <w:szCs w:val="28"/>
        </w:rPr>
        <w:t>көрсеткіштерін</w:t>
      </w:r>
      <w:proofErr w:type="spellEnd"/>
      <w:r w:rsidRPr="00867053">
        <w:rPr>
          <w:color w:val="000000"/>
          <w:szCs w:val="28"/>
          <w:lang w:val="en-US"/>
        </w:rPr>
        <w:t xml:space="preserve">, </w:t>
      </w:r>
      <w:r w:rsidRPr="00DA680C">
        <w:rPr>
          <w:color w:val="000000"/>
          <w:szCs w:val="28"/>
        </w:rPr>
        <w:t>Пуанкаре</w:t>
      </w:r>
      <w:r w:rsidRPr="00867053">
        <w:rPr>
          <w:color w:val="000000"/>
          <w:szCs w:val="28"/>
          <w:lang w:val="en-US"/>
        </w:rPr>
        <w:t xml:space="preserve"> </w:t>
      </w:r>
      <w:proofErr w:type="spellStart"/>
      <w:r w:rsidRPr="00DA680C">
        <w:rPr>
          <w:color w:val="000000"/>
          <w:szCs w:val="28"/>
        </w:rPr>
        <w:t>диаграммасының</w:t>
      </w:r>
      <w:proofErr w:type="spellEnd"/>
      <w:r w:rsidRPr="00867053">
        <w:rPr>
          <w:color w:val="000000"/>
          <w:szCs w:val="28"/>
          <w:lang w:val="en-US"/>
        </w:rPr>
        <w:t xml:space="preserve"> </w:t>
      </w:r>
      <w:proofErr w:type="spellStart"/>
      <w:r w:rsidRPr="00DA680C">
        <w:rPr>
          <w:color w:val="000000"/>
          <w:szCs w:val="28"/>
        </w:rPr>
        <w:t>геометриялық</w:t>
      </w:r>
      <w:proofErr w:type="spellEnd"/>
      <w:r w:rsidRPr="00867053">
        <w:rPr>
          <w:color w:val="000000"/>
          <w:szCs w:val="28"/>
          <w:lang w:val="en-US"/>
        </w:rPr>
        <w:t xml:space="preserve"> </w:t>
      </w:r>
      <w:proofErr w:type="spellStart"/>
      <w:r w:rsidRPr="00DA680C">
        <w:rPr>
          <w:color w:val="000000"/>
          <w:szCs w:val="28"/>
        </w:rPr>
        <w:t>сипаттамаларын</w:t>
      </w:r>
      <w:proofErr w:type="spellEnd"/>
      <w:r w:rsidRPr="00867053">
        <w:rPr>
          <w:color w:val="000000"/>
          <w:szCs w:val="28"/>
          <w:lang w:val="en-US"/>
        </w:rPr>
        <w:t xml:space="preserve"> </w:t>
      </w:r>
      <w:proofErr w:type="spellStart"/>
      <w:r w:rsidRPr="00DA680C">
        <w:rPr>
          <w:color w:val="000000"/>
          <w:szCs w:val="28"/>
        </w:rPr>
        <w:t>және</w:t>
      </w:r>
      <w:proofErr w:type="spellEnd"/>
      <w:r w:rsidRPr="00867053">
        <w:rPr>
          <w:color w:val="000000"/>
          <w:szCs w:val="28"/>
          <w:lang w:val="en-US"/>
        </w:rPr>
        <w:t xml:space="preserve"> </w:t>
      </w:r>
      <w:proofErr w:type="spellStart"/>
      <w:r w:rsidRPr="00DA680C">
        <w:rPr>
          <w:color w:val="000000"/>
          <w:szCs w:val="28"/>
        </w:rPr>
        <w:t>жергілікті</w:t>
      </w:r>
      <w:proofErr w:type="spellEnd"/>
      <w:r w:rsidRPr="00867053">
        <w:rPr>
          <w:color w:val="000000"/>
          <w:szCs w:val="28"/>
          <w:lang w:val="en-US"/>
        </w:rPr>
        <w:t xml:space="preserve"> </w:t>
      </w:r>
      <w:proofErr w:type="spellStart"/>
      <w:r w:rsidRPr="00DA680C">
        <w:rPr>
          <w:color w:val="000000"/>
          <w:szCs w:val="28"/>
        </w:rPr>
        <w:t>тұрақсыздықтың</w:t>
      </w:r>
      <w:proofErr w:type="spellEnd"/>
      <w:r w:rsidRPr="00867053">
        <w:rPr>
          <w:color w:val="000000"/>
          <w:szCs w:val="28"/>
          <w:lang w:val="en-US"/>
        </w:rPr>
        <w:t xml:space="preserve"> </w:t>
      </w:r>
      <w:proofErr w:type="spellStart"/>
      <w:r w:rsidRPr="00DA680C">
        <w:rPr>
          <w:color w:val="000000"/>
          <w:szCs w:val="28"/>
        </w:rPr>
        <w:t>айқындылығын</w:t>
      </w:r>
      <w:proofErr w:type="spellEnd"/>
      <w:r w:rsidRPr="00867053">
        <w:rPr>
          <w:color w:val="000000"/>
          <w:szCs w:val="28"/>
          <w:lang w:val="en-US"/>
        </w:rPr>
        <w:t xml:space="preserve"> </w:t>
      </w:r>
      <w:proofErr w:type="spellStart"/>
      <w:r w:rsidRPr="00DA680C">
        <w:rPr>
          <w:color w:val="000000"/>
          <w:szCs w:val="28"/>
        </w:rPr>
        <w:t>бейнелейтін</w:t>
      </w:r>
      <w:proofErr w:type="spellEnd"/>
      <w:r w:rsidRPr="00867053">
        <w:rPr>
          <w:color w:val="000000"/>
          <w:szCs w:val="28"/>
          <w:lang w:val="en-US"/>
        </w:rPr>
        <w:t xml:space="preserve"> </w:t>
      </w:r>
      <w:proofErr w:type="spellStart"/>
      <w:r w:rsidRPr="00DA680C">
        <w:rPr>
          <w:color w:val="000000"/>
          <w:szCs w:val="28"/>
        </w:rPr>
        <w:t>көрсеткіштерді</w:t>
      </w:r>
      <w:proofErr w:type="spellEnd"/>
      <w:r w:rsidRPr="00867053">
        <w:rPr>
          <w:color w:val="000000"/>
          <w:szCs w:val="28"/>
          <w:lang w:val="en-US"/>
        </w:rPr>
        <w:t xml:space="preserve"> </w:t>
      </w:r>
      <w:proofErr w:type="spellStart"/>
      <w:r w:rsidRPr="00DA680C">
        <w:rPr>
          <w:color w:val="000000"/>
          <w:szCs w:val="28"/>
        </w:rPr>
        <w:t>біріктіреді</w:t>
      </w:r>
      <w:proofErr w:type="spellEnd"/>
      <w:r w:rsidRPr="00867053">
        <w:rPr>
          <w:color w:val="000000"/>
          <w:szCs w:val="28"/>
          <w:lang w:val="en-US"/>
        </w:rPr>
        <w:t xml:space="preserve">. </w:t>
      </w:r>
      <w:proofErr w:type="spellStart"/>
      <w:r w:rsidRPr="00DA680C">
        <w:rPr>
          <w:color w:val="000000"/>
          <w:szCs w:val="28"/>
        </w:rPr>
        <w:t>Мұндай</w:t>
      </w:r>
      <w:proofErr w:type="spellEnd"/>
      <w:r w:rsidRPr="00E1625E">
        <w:rPr>
          <w:color w:val="000000"/>
          <w:szCs w:val="28"/>
          <w:lang w:val="en-US"/>
        </w:rPr>
        <w:t xml:space="preserve"> </w:t>
      </w:r>
      <w:proofErr w:type="spellStart"/>
      <w:r w:rsidRPr="00DA680C">
        <w:rPr>
          <w:color w:val="000000"/>
          <w:szCs w:val="28"/>
        </w:rPr>
        <w:t>тәсіл</w:t>
      </w:r>
      <w:proofErr w:type="spellEnd"/>
      <w:r w:rsidRPr="00E1625E">
        <w:rPr>
          <w:color w:val="000000"/>
          <w:szCs w:val="28"/>
          <w:lang w:val="en-US"/>
        </w:rPr>
        <w:t xml:space="preserve"> </w:t>
      </w:r>
      <w:proofErr w:type="spellStart"/>
      <w:r w:rsidRPr="00DA680C">
        <w:rPr>
          <w:color w:val="000000"/>
          <w:szCs w:val="28"/>
        </w:rPr>
        <w:t>ырғақтың</w:t>
      </w:r>
      <w:proofErr w:type="spellEnd"/>
      <w:r w:rsidRPr="00E1625E">
        <w:rPr>
          <w:color w:val="000000"/>
          <w:szCs w:val="28"/>
          <w:lang w:val="en-US"/>
        </w:rPr>
        <w:t xml:space="preserve"> </w:t>
      </w:r>
      <w:proofErr w:type="spellStart"/>
      <w:r w:rsidRPr="00DA680C">
        <w:rPr>
          <w:color w:val="000000"/>
          <w:szCs w:val="28"/>
        </w:rPr>
        <w:t>жалпы</w:t>
      </w:r>
      <w:proofErr w:type="spellEnd"/>
      <w:r w:rsidRPr="00E1625E">
        <w:rPr>
          <w:color w:val="000000"/>
          <w:szCs w:val="28"/>
          <w:lang w:val="en-US"/>
        </w:rPr>
        <w:t xml:space="preserve"> </w:t>
      </w:r>
      <w:proofErr w:type="spellStart"/>
      <w:r w:rsidRPr="00DA680C">
        <w:rPr>
          <w:color w:val="000000"/>
          <w:szCs w:val="28"/>
        </w:rPr>
        <w:t>деңгейі</w:t>
      </w:r>
      <w:proofErr w:type="spellEnd"/>
      <w:r w:rsidRPr="00E1625E">
        <w:rPr>
          <w:color w:val="000000"/>
          <w:szCs w:val="28"/>
          <w:lang w:val="en-US"/>
        </w:rPr>
        <w:t xml:space="preserve"> </w:t>
      </w:r>
      <w:r w:rsidRPr="00DA680C">
        <w:rPr>
          <w:color w:val="000000"/>
          <w:szCs w:val="28"/>
        </w:rPr>
        <w:t>мен</w:t>
      </w:r>
      <w:r w:rsidRPr="00E1625E">
        <w:rPr>
          <w:color w:val="000000"/>
          <w:szCs w:val="28"/>
          <w:lang w:val="en-US"/>
        </w:rPr>
        <w:t xml:space="preserve"> </w:t>
      </w:r>
      <w:proofErr w:type="spellStart"/>
      <w:r w:rsidRPr="00DA680C">
        <w:rPr>
          <w:color w:val="000000"/>
          <w:szCs w:val="28"/>
        </w:rPr>
        <w:t>оның</w:t>
      </w:r>
      <w:proofErr w:type="spellEnd"/>
      <w:r w:rsidRPr="00E1625E">
        <w:rPr>
          <w:color w:val="000000"/>
          <w:szCs w:val="28"/>
          <w:lang w:val="en-US"/>
        </w:rPr>
        <w:t xml:space="preserve"> </w:t>
      </w:r>
      <w:proofErr w:type="spellStart"/>
      <w:r w:rsidRPr="00DA680C">
        <w:rPr>
          <w:color w:val="000000"/>
          <w:szCs w:val="28"/>
        </w:rPr>
        <w:lastRenderedPageBreak/>
        <w:t>жиынтық</w:t>
      </w:r>
      <w:proofErr w:type="spellEnd"/>
      <w:r w:rsidRPr="00E1625E">
        <w:rPr>
          <w:color w:val="000000"/>
          <w:szCs w:val="28"/>
          <w:lang w:val="en-US"/>
        </w:rPr>
        <w:t xml:space="preserve"> </w:t>
      </w:r>
      <w:proofErr w:type="spellStart"/>
      <w:r w:rsidRPr="00DA680C">
        <w:rPr>
          <w:color w:val="000000"/>
          <w:szCs w:val="28"/>
        </w:rPr>
        <w:t>өзгергіштігін</w:t>
      </w:r>
      <w:proofErr w:type="spellEnd"/>
      <w:r w:rsidRPr="00E1625E">
        <w:rPr>
          <w:color w:val="000000"/>
          <w:szCs w:val="28"/>
          <w:lang w:val="en-US"/>
        </w:rPr>
        <w:t xml:space="preserve"> </w:t>
      </w:r>
      <w:r w:rsidRPr="00DA680C">
        <w:rPr>
          <w:color w:val="000000"/>
          <w:szCs w:val="28"/>
        </w:rPr>
        <w:t>де</w:t>
      </w:r>
      <w:r w:rsidRPr="00E1625E">
        <w:rPr>
          <w:color w:val="000000"/>
          <w:szCs w:val="28"/>
          <w:lang w:val="en-US"/>
        </w:rPr>
        <w:t xml:space="preserve">, </w:t>
      </w:r>
      <w:proofErr w:type="spellStart"/>
      <w:r w:rsidRPr="00DA680C">
        <w:rPr>
          <w:color w:val="000000"/>
          <w:szCs w:val="28"/>
        </w:rPr>
        <w:t>жүрекшелер</w:t>
      </w:r>
      <w:proofErr w:type="spellEnd"/>
      <w:r w:rsidRPr="00E1625E">
        <w:rPr>
          <w:color w:val="000000"/>
          <w:szCs w:val="28"/>
          <w:lang w:val="en-US"/>
        </w:rPr>
        <w:t xml:space="preserve"> </w:t>
      </w:r>
      <w:proofErr w:type="spellStart"/>
      <w:r w:rsidRPr="00DA680C">
        <w:rPr>
          <w:color w:val="000000"/>
          <w:szCs w:val="28"/>
        </w:rPr>
        <w:t>фибрилляциясына</w:t>
      </w:r>
      <w:proofErr w:type="spellEnd"/>
      <w:r w:rsidRPr="00E1625E">
        <w:rPr>
          <w:color w:val="000000"/>
          <w:szCs w:val="28"/>
          <w:lang w:val="en-US"/>
        </w:rPr>
        <w:t xml:space="preserve"> </w:t>
      </w:r>
      <w:proofErr w:type="spellStart"/>
      <w:r w:rsidRPr="00DA680C">
        <w:rPr>
          <w:color w:val="000000"/>
          <w:szCs w:val="28"/>
        </w:rPr>
        <w:t>тән</w:t>
      </w:r>
      <w:proofErr w:type="spellEnd"/>
      <w:r w:rsidRPr="00E1625E">
        <w:rPr>
          <w:color w:val="000000"/>
          <w:szCs w:val="28"/>
          <w:lang w:val="en-US"/>
        </w:rPr>
        <w:t xml:space="preserve"> beat-to-beat </w:t>
      </w:r>
      <w:proofErr w:type="spellStart"/>
      <w:r w:rsidRPr="00DA680C">
        <w:rPr>
          <w:color w:val="000000"/>
          <w:szCs w:val="28"/>
        </w:rPr>
        <w:t>тербелістерінің</w:t>
      </w:r>
      <w:proofErr w:type="spellEnd"/>
      <w:r w:rsidRPr="00E1625E">
        <w:rPr>
          <w:color w:val="000000"/>
          <w:szCs w:val="28"/>
          <w:lang w:val="en-US"/>
        </w:rPr>
        <w:t xml:space="preserve"> </w:t>
      </w:r>
      <w:proofErr w:type="spellStart"/>
      <w:r w:rsidRPr="00DA680C">
        <w:rPr>
          <w:color w:val="000000"/>
          <w:szCs w:val="28"/>
        </w:rPr>
        <w:t>хаостылығын</w:t>
      </w:r>
      <w:proofErr w:type="spellEnd"/>
      <w:r w:rsidRPr="00E1625E">
        <w:rPr>
          <w:color w:val="000000"/>
          <w:szCs w:val="28"/>
          <w:lang w:val="en-US"/>
        </w:rPr>
        <w:t xml:space="preserve"> </w:t>
      </w:r>
      <w:r w:rsidRPr="00DA680C">
        <w:rPr>
          <w:color w:val="000000"/>
          <w:szCs w:val="28"/>
        </w:rPr>
        <w:t>да</w:t>
      </w:r>
      <w:r w:rsidRPr="00E1625E">
        <w:rPr>
          <w:color w:val="000000"/>
          <w:szCs w:val="28"/>
          <w:lang w:val="en-US"/>
        </w:rPr>
        <w:t xml:space="preserve"> </w:t>
      </w:r>
      <w:proofErr w:type="spellStart"/>
      <w:r w:rsidRPr="00DA680C">
        <w:rPr>
          <w:color w:val="000000"/>
          <w:szCs w:val="28"/>
        </w:rPr>
        <w:t>сипаттауға</w:t>
      </w:r>
      <w:proofErr w:type="spellEnd"/>
      <w:r w:rsidRPr="00E1625E">
        <w:rPr>
          <w:color w:val="000000"/>
          <w:szCs w:val="28"/>
          <w:lang w:val="en-US"/>
        </w:rPr>
        <w:t xml:space="preserve"> </w:t>
      </w:r>
      <w:proofErr w:type="spellStart"/>
      <w:r w:rsidRPr="00DA680C">
        <w:rPr>
          <w:color w:val="000000"/>
          <w:szCs w:val="28"/>
        </w:rPr>
        <w:t>мүмкіндік</w:t>
      </w:r>
      <w:proofErr w:type="spellEnd"/>
      <w:r w:rsidRPr="00E1625E">
        <w:rPr>
          <w:color w:val="000000"/>
          <w:szCs w:val="28"/>
          <w:lang w:val="en-US"/>
        </w:rPr>
        <w:t xml:space="preserve"> </w:t>
      </w:r>
      <w:proofErr w:type="spellStart"/>
      <w:r w:rsidRPr="00DA680C">
        <w:rPr>
          <w:color w:val="000000"/>
          <w:szCs w:val="28"/>
        </w:rPr>
        <w:t>береді</w:t>
      </w:r>
      <w:proofErr w:type="spellEnd"/>
      <w:r w:rsidRPr="00E1625E">
        <w:rPr>
          <w:color w:val="000000"/>
          <w:szCs w:val="28"/>
          <w:lang w:val="en-US"/>
        </w:rPr>
        <w:t>.</w:t>
      </w:r>
    </w:p>
    <w:p w14:paraId="3E94000C" w14:textId="56025356" w:rsidR="004772E4" w:rsidRPr="00E1625E" w:rsidRDefault="00D911B4" w:rsidP="006A2211">
      <w:pPr>
        <w:pStyle w:val="ad"/>
        <w:spacing w:before="0" w:beforeAutospacing="0" w:after="0" w:afterAutospacing="0"/>
        <w:ind w:firstLine="708"/>
        <w:rPr>
          <w:color w:val="000000"/>
          <w:szCs w:val="28"/>
          <w:lang w:val="en-US"/>
        </w:rPr>
      </w:pPr>
      <w:r w:rsidRPr="00E1625E">
        <w:rPr>
          <w:color w:val="000000"/>
          <w:szCs w:val="28"/>
          <w:lang w:val="en-US"/>
        </w:rPr>
        <w:t>2.1-</w:t>
      </w:r>
      <w:proofErr w:type="spellStart"/>
      <w:r w:rsidRPr="00645833">
        <w:rPr>
          <w:color w:val="000000"/>
          <w:szCs w:val="28"/>
        </w:rPr>
        <w:t>кестеде</w:t>
      </w:r>
      <w:proofErr w:type="spellEnd"/>
      <w:r w:rsidRPr="00E1625E">
        <w:rPr>
          <w:color w:val="000000"/>
          <w:szCs w:val="28"/>
          <w:lang w:val="en-US"/>
        </w:rPr>
        <w:t xml:space="preserve"> </w:t>
      </w:r>
      <w:proofErr w:type="spellStart"/>
      <w:r w:rsidRPr="00D911B4">
        <w:rPr>
          <w:color w:val="000000"/>
          <w:szCs w:val="28"/>
        </w:rPr>
        <w:t>әрбір</w:t>
      </w:r>
      <w:proofErr w:type="spellEnd"/>
      <w:r w:rsidRPr="00E1625E">
        <w:rPr>
          <w:color w:val="000000"/>
          <w:szCs w:val="28"/>
          <w:lang w:val="en-US"/>
        </w:rPr>
        <w:t xml:space="preserve"> </w:t>
      </w:r>
      <w:proofErr w:type="spellStart"/>
      <w:r w:rsidRPr="00D911B4">
        <w:rPr>
          <w:color w:val="000000"/>
          <w:szCs w:val="28"/>
        </w:rPr>
        <w:t>терезеде</w:t>
      </w:r>
      <w:proofErr w:type="spellEnd"/>
      <w:r w:rsidRPr="00E1625E">
        <w:rPr>
          <w:color w:val="000000"/>
          <w:szCs w:val="28"/>
          <w:lang w:val="en-US"/>
        </w:rPr>
        <w:t xml:space="preserve"> </w:t>
      </w:r>
      <w:proofErr w:type="spellStart"/>
      <w:r w:rsidRPr="00D911B4">
        <w:rPr>
          <w:color w:val="000000"/>
          <w:szCs w:val="28"/>
        </w:rPr>
        <w:t>есептелетін</w:t>
      </w:r>
      <w:proofErr w:type="spellEnd"/>
      <w:r w:rsidRPr="00E1625E">
        <w:rPr>
          <w:color w:val="000000"/>
          <w:szCs w:val="28"/>
          <w:lang w:val="en-US"/>
        </w:rPr>
        <w:t xml:space="preserve"> </w:t>
      </w:r>
      <w:proofErr w:type="spellStart"/>
      <w:r w:rsidRPr="00D911B4">
        <w:rPr>
          <w:color w:val="000000"/>
          <w:szCs w:val="28"/>
        </w:rPr>
        <w:t>диагностикалық</w:t>
      </w:r>
      <w:proofErr w:type="spellEnd"/>
      <w:r w:rsidRPr="00E1625E">
        <w:rPr>
          <w:color w:val="000000"/>
          <w:szCs w:val="28"/>
          <w:lang w:val="en-US"/>
        </w:rPr>
        <w:t xml:space="preserve"> </w:t>
      </w:r>
      <w:proofErr w:type="spellStart"/>
      <w:r w:rsidRPr="00D911B4">
        <w:rPr>
          <w:color w:val="000000"/>
          <w:szCs w:val="28"/>
        </w:rPr>
        <w:t>белгілердің</w:t>
      </w:r>
      <w:proofErr w:type="spellEnd"/>
      <w:r w:rsidRPr="00E1625E">
        <w:rPr>
          <w:color w:val="000000"/>
          <w:szCs w:val="28"/>
          <w:lang w:val="en-US"/>
        </w:rPr>
        <w:t xml:space="preserve"> </w:t>
      </w:r>
      <w:proofErr w:type="spellStart"/>
      <w:r w:rsidRPr="00D911B4">
        <w:rPr>
          <w:color w:val="000000"/>
          <w:szCs w:val="28"/>
        </w:rPr>
        <w:t>формальды</w:t>
      </w:r>
      <w:proofErr w:type="spellEnd"/>
      <w:r w:rsidRPr="00E1625E">
        <w:rPr>
          <w:color w:val="000000"/>
          <w:szCs w:val="28"/>
          <w:lang w:val="en-US"/>
        </w:rPr>
        <w:t xml:space="preserve"> </w:t>
      </w:r>
      <w:proofErr w:type="spellStart"/>
      <w:r w:rsidRPr="00D911B4">
        <w:rPr>
          <w:color w:val="000000"/>
          <w:szCs w:val="28"/>
        </w:rPr>
        <w:t>өрнектері</w:t>
      </w:r>
      <w:proofErr w:type="spellEnd"/>
      <w:r w:rsidRPr="00E1625E">
        <w:rPr>
          <w:color w:val="000000"/>
          <w:szCs w:val="28"/>
          <w:lang w:val="en-US"/>
        </w:rPr>
        <w:t xml:space="preserve"> </w:t>
      </w:r>
      <w:r w:rsidRPr="00D911B4">
        <w:rPr>
          <w:color w:val="000000"/>
          <w:szCs w:val="28"/>
        </w:rPr>
        <w:t>мен</w:t>
      </w:r>
      <w:r w:rsidRPr="00E1625E">
        <w:rPr>
          <w:color w:val="000000"/>
          <w:szCs w:val="28"/>
          <w:lang w:val="en-US"/>
        </w:rPr>
        <w:t xml:space="preserve"> </w:t>
      </w:r>
      <w:proofErr w:type="spellStart"/>
      <w:r w:rsidRPr="00D911B4">
        <w:rPr>
          <w:color w:val="000000"/>
          <w:szCs w:val="28"/>
        </w:rPr>
        <w:t>қысқаша</w:t>
      </w:r>
      <w:proofErr w:type="spellEnd"/>
      <w:r w:rsidRPr="00E1625E">
        <w:rPr>
          <w:color w:val="000000"/>
          <w:szCs w:val="28"/>
          <w:lang w:val="en-US"/>
        </w:rPr>
        <w:t xml:space="preserve"> </w:t>
      </w:r>
      <w:proofErr w:type="spellStart"/>
      <w:r w:rsidRPr="00D911B4">
        <w:rPr>
          <w:color w:val="000000"/>
          <w:szCs w:val="28"/>
        </w:rPr>
        <w:t>түсіндірмесі</w:t>
      </w:r>
      <w:proofErr w:type="spellEnd"/>
      <w:r w:rsidRPr="00E1625E">
        <w:rPr>
          <w:color w:val="000000"/>
          <w:szCs w:val="28"/>
          <w:lang w:val="en-US"/>
        </w:rPr>
        <w:t xml:space="preserve"> </w:t>
      </w:r>
      <w:proofErr w:type="spellStart"/>
      <w:r w:rsidRPr="00D911B4">
        <w:rPr>
          <w:color w:val="000000"/>
          <w:szCs w:val="28"/>
        </w:rPr>
        <w:t>келтірілген</w:t>
      </w:r>
      <w:proofErr w:type="spellEnd"/>
      <w:r w:rsidRPr="00E1625E">
        <w:rPr>
          <w:color w:val="000000"/>
          <w:szCs w:val="28"/>
          <w:lang w:val="en-US"/>
        </w:rPr>
        <w:t xml:space="preserve">. </w:t>
      </w:r>
      <w:proofErr w:type="spellStart"/>
      <w:r w:rsidRPr="00E1625E">
        <w:rPr>
          <w:color w:val="000000"/>
          <w:szCs w:val="28"/>
          <w:lang w:val="en-US"/>
        </w:rPr>
        <w:t>MeanRR</w:t>
      </w:r>
      <w:proofErr w:type="spellEnd"/>
      <w:r w:rsidRPr="00E1625E">
        <w:rPr>
          <w:color w:val="000000"/>
          <w:szCs w:val="28"/>
          <w:lang w:val="en-US"/>
        </w:rPr>
        <w:t xml:space="preserve">, SDNN </w:t>
      </w:r>
      <w:proofErr w:type="spellStart"/>
      <w:r w:rsidRPr="00D911B4">
        <w:rPr>
          <w:color w:val="000000"/>
          <w:szCs w:val="28"/>
        </w:rPr>
        <w:t>және</w:t>
      </w:r>
      <w:proofErr w:type="spellEnd"/>
      <w:r w:rsidRPr="00E1625E">
        <w:rPr>
          <w:color w:val="000000"/>
          <w:szCs w:val="28"/>
          <w:lang w:val="en-US"/>
        </w:rPr>
        <w:t xml:space="preserve"> RMSSD </w:t>
      </w:r>
      <w:proofErr w:type="spellStart"/>
      <w:r w:rsidRPr="00D911B4">
        <w:rPr>
          <w:color w:val="000000"/>
          <w:szCs w:val="28"/>
        </w:rPr>
        <w:t>көрсеткіштері</w:t>
      </w:r>
      <w:proofErr w:type="spellEnd"/>
      <w:r w:rsidRPr="00E1625E">
        <w:rPr>
          <w:color w:val="000000"/>
          <w:szCs w:val="28"/>
          <w:lang w:val="en-US"/>
        </w:rPr>
        <w:t xml:space="preserve"> </w:t>
      </w:r>
      <w:proofErr w:type="spellStart"/>
      <w:r w:rsidRPr="00D911B4">
        <w:rPr>
          <w:color w:val="000000"/>
          <w:szCs w:val="28"/>
        </w:rPr>
        <w:t>тиісінше</w:t>
      </w:r>
      <w:proofErr w:type="spellEnd"/>
      <w:r w:rsidRPr="00E1625E">
        <w:rPr>
          <w:color w:val="000000"/>
          <w:szCs w:val="28"/>
          <w:lang w:val="en-US"/>
        </w:rPr>
        <w:t xml:space="preserve"> </w:t>
      </w:r>
      <w:proofErr w:type="spellStart"/>
      <w:r w:rsidRPr="00D911B4">
        <w:rPr>
          <w:color w:val="000000"/>
          <w:szCs w:val="28"/>
        </w:rPr>
        <w:t>ырғақтың</w:t>
      </w:r>
      <w:proofErr w:type="spellEnd"/>
      <w:r w:rsidRPr="00E1625E">
        <w:rPr>
          <w:color w:val="000000"/>
          <w:szCs w:val="28"/>
          <w:lang w:val="en-US"/>
        </w:rPr>
        <w:t xml:space="preserve"> </w:t>
      </w:r>
      <w:proofErr w:type="spellStart"/>
      <w:r w:rsidRPr="00D911B4">
        <w:rPr>
          <w:color w:val="000000"/>
          <w:szCs w:val="28"/>
        </w:rPr>
        <w:t>орташа</w:t>
      </w:r>
      <w:proofErr w:type="spellEnd"/>
      <w:r w:rsidRPr="00E1625E">
        <w:rPr>
          <w:color w:val="000000"/>
          <w:szCs w:val="28"/>
          <w:lang w:val="en-US"/>
        </w:rPr>
        <w:t xml:space="preserve"> </w:t>
      </w:r>
      <w:proofErr w:type="spellStart"/>
      <w:r w:rsidRPr="00D911B4">
        <w:rPr>
          <w:color w:val="000000"/>
          <w:szCs w:val="28"/>
        </w:rPr>
        <w:t>деңгейін</w:t>
      </w:r>
      <w:proofErr w:type="spellEnd"/>
      <w:r w:rsidRPr="00E1625E">
        <w:rPr>
          <w:color w:val="000000"/>
          <w:szCs w:val="28"/>
          <w:lang w:val="en-US"/>
        </w:rPr>
        <w:t xml:space="preserve">, </w:t>
      </w:r>
      <w:proofErr w:type="spellStart"/>
      <w:r w:rsidRPr="00D911B4">
        <w:rPr>
          <w:color w:val="000000"/>
          <w:szCs w:val="28"/>
        </w:rPr>
        <w:t>жиынтық</w:t>
      </w:r>
      <w:proofErr w:type="spellEnd"/>
      <w:r w:rsidRPr="00E1625E">
        <w:rPr>
          <w:color w:val="000000"/>
          <w:szCs w:val="28"/>
          <w:lang w:val="en-US"/>
        </w:rPr>
        <w:t xml:space="preserve"> </w:t>
      </w:r>
      <w:proofErr w:type="spellStart"/>
      <w:r w:rsidRPr="00D911B4">
        <w:rPr>
          <w:color w:val="000000"/>
          <w:szCs w:val="28"/>
        </w:rPr>
        <w:t>өзгергіштікті</w:t>
      </w:r>
      <w:proofErr w:type="spellEnd"/>
      <w:r w:rsidRPr="00E1625E">
        <w:rPr>
          <w:color w:val="000000"/>
          <w:szCs w:val="28"/>
          <w:lang w:val="en-US"/>
        </w:rPr>
        <w:t xml:space="preserve"> </w:t>
      </w:r>
      <w:proofErr w:type="spellStart"/>
      <w:r w:rsidRPr="00D911B4">
        <w:rPr>
          <w:color w:val="000000"/>
          <w:szCs w:val="28"/>
        </w:rPr>
        <w:t>және</w:t>
      </w:r>
      <w:proofErr w:type="spellEnd"/>
      <w:r w:rsidRPr="00E1625E">
        <w:rPr>
          <w:color w:val="000000"/>
          <w:szCs w:val="28"/>
          <w:lang w:val="en-US"/>
        </w:rPr>
        <w:t xml:space="preserve"> </w:t>
      </w:r>
      <w:proofErr w:type="spellStart"/>
      <w:r w:rsidRPr="00D911B4">
        <w:rPr>
          <w:color w:val="000000"/>
          <w:szCs w:val="28"/>
        </w:rPr>
        <w:t>қысқа</w:t>
      </w:r>
      <w:proofErr w:type="spellEnd"/>
      <w:r w:rsidRPr="00E1625E">
        <w:rPr>
          <w:color w:val="000000"/>
          <w:szCs w:val="28"/>
          <w:lang w:val="en-US"/>
        </w:rPr>
        <w:t xml:space="preserve"> </w:t>
      </w:r>
      <w:proofErr w:type="spellStart"/>
      <w:r w:rsidRPr="00D911B4">
        <w:rPr>
          <w:color w:val="000000"/>
          <w:szCs w:val="28"/>
        </w:rPr>
        <w:t>мерзімді</w:t>
      </w:r>
      <w:proofErr w:type="spellEnd"/>
      <w:r w:rsidRPr="00E1625E">
        <w:rPr>
          <w:color w:val="000000"/>
          <w:szCs w:val="28"/>
          <w:lang w:val="en-US"/>
        </w:rPr>
        <w:t xml:space="preserve"> beat-to-beat </w:t>
      </w:r>
      <w:proofErr w:type="spellStart"/>
      <w:r w:rsidRPr="00D911B4">
        <w:rPr>
          <w:color w:val="000000"/>
          <w:szCs w:val="28"/>
        </w:rPr>
        <w:t>тұрақсыздықты</w:t>
      </w:r>
      <w:proofErr w:type="spellEnd"/>
      <w:r w:rsidRPr="00E1625E">
        <w:rPr>
          <w:color w:val="000000"/>
          <w:szCs w:val="28"/>
          <w:lang w:val="en-US"/>
        </w:rPr>
        <w:t xml:space="preserve"> </w:t>
      </w:r>
      <w:proofErr w:type="spellStart"/>
      <w:r w:rsidRPr="00D911B4">
        <w:rPr>
          <w:color w:val="000000"/>
          <w:szCs w:val="28"/>
        </w:rPr>
        <w:t>сипаттайды</w:t>
      </w:r>
      <w:proofErr w:type="spellEnd"/>
      <w:r w:rsidRPr="00E1625E">
        <w:rPr>
          <w:color w:val="000000"/>
          <w:szCs w:val="28"/>
          <w:lang w:val="en-US"/>
        </w:rPr>
        <w:t xml:space="preserve">. SD1 </w:t>
      </w:r>
      <w:proofErr w:type="spellStart"/>
      <w:r w:rsidRPr="00D911B4">
        <w:rPr>
          <w:color w:val="000000"/>
          <w:szCs w:val="28"/>
        </w:rPr>
        <w:t>және</w:t>
      </w:r>
      <w:proofErr w:type="spellEnd"/>
      <w:r w:rsidRPr="00E1625E">
        <w:rPr>
          <w:color w:val="000000"/>
          <w:szCs w:val="28"/>
          <w:lang w:val="en-US"/>
        </w:rPr>
        <w:t xml:space="preserve"> SD2 </w:t>
      </w:r>
      <w:proofErr w:type="spellStart"/>
      <w:r w:rsidRPr="00D911B4">
        <w:rPr>
          <w:color w:val="000000"/>
          <w:szCs w:val="28"/>
        </w:rPr>
        <w:t>белгілері</w:t>
      </w:r>
      <w:proofErr w:type="spellEnd"/>
      <w:r w:rsidRPr="00E1625E">
        <w:rPr>
          <w:color w:val="000000"/>
          <w:szCs w:val="28"/>
          <w:lang w:val="en-US"/>
        </w:rPr>
        <w:t xml:space="preserve"> </w:t>
      </w:r>
      <w:proofErr w:type="spellStart"/>
      <w:r w:rsidRPr="00D911B4">
        <w:rPr>
          <w:color w:val="000000"/>
          <w:szCs w:val="28"/>
        </w:rPr>
        <w:t>ырғақтың</w:t>
      </w:r>
      <w:proofErr w:type="spellEnd"/>
      <w:r w:rsidRPr="00E1625E">
        <w:rPr>
          <w:color w:val="000000"/>
          <w:szCs w:val="28"/>
          <w:lang w:val="en-US"/>
        </w:rPr>
        <w:t xml:space="preserve"> </w:t>
      </w:r>
      <w:proofErr w:type="spellStart"/>
      <w:r w:rsidRPr="00D911B4">
        <w:rPr>
          <w:color w:val="000000"/>
          <w:szCs w:val="28"/>
        </w:rPr>
        <w:t>жылдам</w:t>
      </w:r>
      <w:proofErr w:type="spellEnd"/>
      <w:r w:rsidRPr="00E1625E">
        <w:rPr>
          <w:color w:val="000000"/>
          <w:szCs w:val="28"/>
          <w:lang w:val="en-US"/>
        </w:rPr>
        <w:t xml:space="preserve"> </w:t>
      </w:r>
      <w:proofErr w:type="spellStart"/>
      <w:r w:rsidRPr="00D911B4">
        <w:rPr>
          <w:color w:val="000000"/>
          <w:szCs w:val="28"/>
        </w:rPr>
        <w:t>және</w:t>
      </w:r>
      <w:proofErr w:type="spellEnd"/>
      <w:r w:rsidRPr="00E1625E">
        <w:rPr>
          <w:color w:val="000000"/>
          <w:szCs w:val="28"/>
          <w:lang w:val="en-US"/>
        </w:rPr>
        <w:t xml:space="preserve"> </w:t>
      </w:r>
      <w:proofErr w:type="spellStart"/>
      <w:r w:rsidRPr="00D911B4">
        <w:rPr>
          <w:color w:val="000000"/>
          <w:szCs w:val="28"/>
        </w:rPr>
        <w:t>жиынтық</w:t>
      </w:r>
      <w:proofErr w:type="spellEnd"/>
      <w:r w:rsidRPr="00E1625E">
        <w:rPr>
          <w:color w:val="000000"/>
          <w:szCs w:val="28"/>
          <w:lang w:val="en-US"/>
        </w:rPr>
        <w:t xml:space="preserve"> </w:t>
      </w:r>
      <w:proofErr w:type="spellStart"/>
      <w:r w:rsidRPr="00D911B4">
        <w:rPr>
          <w:color w:val="000000"/>
          <w:szCs w:val="28"/>
        </w:rPr>
        <w:t>тербелістерін</w:t>
      </w:r>
      <w:proofErr w:type="spellEnd"/>
      <w:r w:rsidRPr="00E1625E">
        <w:rPr>
          <w:color w:val="000000"/>
          <w:szCs w:val="28"/>
          <w:lang w:val="en-US"/>
        </w:rPr>
        <w:t xml:space="preserve"> </w:t>
      </w:r>
      <w:proofErr w:type="spellStart"/>
      <w:r w:rsidRPr="00D911B4">
        <w:rPr>
          <w:color w:val="000000"/>
          <w:szCs w:val="28"/>
        </w:rPr>
        <w:t>бейнелейтін</w:t>
      </w:r>
      <w:proofErr w:type="spellEnd"/>
      <w:r w:rsidRPr="00E1625E">
        <w:rPr>
          <w:color w:val="000000"/>
          <w:szCs w:val="28"/>
          <w:lang w:val="en-US"/>
        </w:rPr>
        <w:t xml:space="preserve"> </w:t>
      </w:r>
      <w:r w:rsidRPr="00D911B4">
        <w:rPr>
          <w:color w:val="000000"/>
          <w:szCs w:val="28"/>
        </w:rPr>
        <w:t>Пуанкаре</w:t>
      </w:r>
      <w:r w:rsidRPr="00E1625E">
        <w:rPr>
          <w:color w:val="000000"/>
          <w:szCs w:val="28"/>
          <w:lang w:val="en-US"/>
        </w:rPr>
        <w:t xml:space="preserve"> </w:t>
      </w:r>
      <w:proofErr w:type="spellStart"/>
      <w:r w:rsidRPr="00D911B4">
        <w:rPr>
          <w:color w:val="000000"/>
          <w:szCs w:val="28"/>
        </w:rPr>
        <w:t>диаграммасының</w:t>
      </w:r>
      <w:proofErr w:type="spellEnd"/>
      <w:r w:rsidRPr="00E1625E">
        <w:rPr>
          <w:color w:val="000000"/>
          <w:szCs w:val="28"/>
          <w:lang w:val="en-US"/>
        </w:rPr>
        <w:t xml:space="preserve"> </w:t>
      </w:r>
      <w:proofErr w:type="spellStart"/>
      <w:r w:rsidRPr="00D911B4">
        <w:rPr>
          <w:color w:val="000000"/>
          <w:szCs w:val="28"/>
        </w:rPr>
        <w:t>геометриялық</w:t>
      </w:r>
      <w:proofErr w:type="spellEnd"/>
      <w:r w:rsidRPr="00E1625E">
        <w:rPr>
          <w:color w:val="000000"/>
          <w:szCs w:val="28"/>
          <w:lang w:val="en-US"/>
        </w:rPr>
        <w:t xml:space="preserve"> </w:t>
      </w:r>
      <w:proofErr w:type="spellStart"/>
      <w:r w:rsidRPr="00D911B4">
        <w:rPr>
          <w:color w:val="000000"/>
          <w:szCs w:val="28"/>
        </w:rPr>
        <w:t>параметрлері</w:t>
      </w:r>
      <w:proofErr w:type="spellEnd"/>
      <w:r w:rsidRPr="00E1625E">
        <w:rPr>
          <w:color w:val="000000"/>
          <w:szCs w:val="28"/>
          <w:lang w:val="en-US"/>
        </w:rPr>
        <w:t xml:space="preserve"> </w:t>
      </w:r>
      <w:proofErr w:type="spellStart"/>
      <w:r w:rsidRPr="00D911B4">
        <w:rPr>
          <w:color w:val="000000"/>
          <w:szCs w:val="28"/>
        </w:rPr>
        <w:t>ретінде</w:t>
      </w:r>
      <w:proofErr w:type="spellEnd"/>
      <w:r w:rsidRPr="00E1625E">
        <w:rPr>
          <w:color w:val="000000"/>
          <w:szCs w:val="28"/>
          <w:lang w:val="en-US"/>
        </w:rPr>
        <w:t xml:space="preserve"> </w:t>
      </w:r>
      <w:proofErr w:type="spellStart"/>
      <w:r w:rsidRPr="00D911B4">
        <w:rPr>
          <w:color w:val="000000"/>
          <w:szCs w:val="28"/>
        </w:rPr>
        <w:t>түсіндіріледі</w:t>
      </w:r>
      <w:proofErr w:type="spellEnd"/>
      <w:r w:rsidRPr="00E1625E">
        <w:rPr>
          <w:color w:val="000000"/>
          <w:szCs w:val="28"/>
          <w:lang w:val="en-US"/>
        </w:rPr>
        <w:t xml:space="preserve">. </w:t>
      </w:r>
      <w:proofErr w:type="spellStart"/>
      <w:r w:rsidRPr="00D911B4">
        <w:rPr>
          <w:color w:val="000000"/>
          <w:szCs w:val="28"/>
        </w:rPr>
        <w:t>Айқын</w:t>
      </w:r>
      <w:proofErr w:type="spellEnd"/>
      <w:r w:rsidRPr="00E1625E">
        <w:rPr>
          <w:color w:val="000000"/>
          <w:szCs w:val="28"/>
          <w:lang w:val="en-US"/>
        </w:rPr>
        <w:t xml:space="preserve"> </w:t>
      </w:r>
      <w:proofErr w:type="spellStart"/>
      <w:r w:rsidRPr="00D911B4">
        <w:rPr>
          <w:color w:val="000000"/>
          <w:szCs w:val="28"/>
        </w:rPr>
        <w:t>жергілікті</w:t>
      </w:r>
      <w:proofErr w:type="spellEnd"/>
      <w:r w:rsidRPr="00E1625E">
        <w:rPr>
          <w:color w:val="000000"/>
          <w:szCs w:val="28"/>
          <w:lang w:val="en-US"/>
        </w:rPr>
        <w:t xml:space="preserve"> </w:t>
      </w:r>
      <w:proofErr w:type="spellStart"/>
      <w:r w:rsidRPr="00D911B4">
        <w:rPr>
          <w:color w:val="000000"/>
          <w:szCs w:val="28"/>
        </w:rPr>
        <w:t>секірулерді</w:t>
      </w:r>
      <w:proofErr w:type="spellEnd"/>
      <w:r w:rsidRPr="00E1625E">
        <w:rPr>
          <w:color w:val="000000"/>
          <w:szCs w:val="28"/>
          <w:lang w:val="en-US"/>
        </w:rPr>
        <w:t xml:space="preserve"> </w:t>
      </w:r>
      <w:proofErr w:type="spellStart"/>
      <w:r w:rsidRPr="00D911B4">
        <w:rPr>
          <w:color w:val="000000"/>
          <w:szCs w:val="28"/>
        </w:rPr>
        <w:t>сандық</w:t>
      </w:r>
      <w:proofErr w:type="spellEnd"/>
      <w:r w:rsidRPr="00E1625E">
        <w:rPr>
          <w:color w:val="000000"/>
          <w:szCs w:val="28"/>
          <w:lang w:val="en-US"/>
        </w:rPr>
        <w:t xml:space="preserve"> </w:t>
      </w:r>
      <w:proofErr w:type="spellStart"/>
      <w:r w:rsidRPr="00D911B4">
        <w:rPr>
          <w:color w:val="000000"/>
          <w:szCs w:val="28"/>
        </w:rPr>
        <w:t>сипаттау</w:t>
      </w:r>
      <w:proofErr w:type="spellEnd"/>
      <w:r w:rsidRPr="00E1625E">
        <w:rPr>
          <w:color w:val="000000"/>
          <w:szCs w:val="28"/>
          <w:lang w:val="en-US"/>
        </w:rPr>
        <w:t xml:space="preserve"> </w:t>
      </w:r>
      <w:proofErr w:type="spellStart"/>
      <w:r w:rsidRPr="00D911B4">
        <w:rPr>
          <w:color w:val="000000"/>
          <w:szCs w:val="28"/>
        </w:rPr>
        <w:t>үшін</w:t>
      </w:r>
      <w:proofErr w:type="spellEnd"/>
      <w:r w:rsidRPr="00E1625E">
        <w:rPr>
          <w:color w:val="000000"/>
          <w:szCs w:val="28"/>
          <w:lang w:val="en-US"/>
        </w:rPr>
        <w:t xml:space="preserve"> </w:t>
      </w:r>
      <w:proofErr w:type="spellStart"/>
      <w:r w:rsidRPr="00D911B4">
        <w:rPr>
          <w:color w:val="000000"/>
          <w:szCs w:val="28"/>
        </w:rPr>
        <w:t>нормализацияланған</w:t>
      </w:r>
      <w:proofErr w:type="spellEnd"/>
      <w:r w:rsidRPr="00E1625E">
        <w:rPr>
          <w:color w:val="000000"/>
          <w:szCs w:val="28"/>
          <w:lang w:val="en-US"/>
        </w:rPr>
        <w:t xml:space="preserve"> </w:t>
      </w:r>
      <w:r w:rsidRPr="00E1625E">
        <w:rPr>
          <w:b/>
          <w:bCs/>
          <w:color w:val="000000"/>
          <w:szCs w:val="28"/>
          <w:lang w:val="en-US"/>
        </w:rPr>
        <w:t>LCSD</w:t>
      </w:r>
      <w:r w:rsidRPr="00E1625E">
        <w:rPr>
          <w:color w:val="000000"/>
          <w:szCs w:val="28"/>
          <w:lang w:val="en-US"/>
        </w:rPr>
        <w:t xml:space="preserve"> </w:t>
      </w:r>
      <w:proofErr w:type="spellStart"/>
      <w:r w:rsidRPr="00D911B4">
        <w:rPr>
          <w:color w:val="000000"/>
          <w:szCs w:val="28"/>
        </w:rPr>
        <w:t>көрсеткіштері</w:t>
      </w:r>
      <w:proofErr w:type="spellEnd"/>
      <w:r w:rsidRPr="00E1625E">
        <w:rPr>
          <w:color w:val="000000"/>
          <w:szCs w:val="28"/>
          <w:lang w:val="en-US"/>
        </w:rPr>
        <w:t xml:space="preserve"> </w:t>
      </w:r>
      <w:proofErr w:type="spellStart"/>
      <w:r w:rsidRPr="00D911B4">
        <w:rPr>
          <w:color w:val="000000"/>
          <w:szCs w:val="28"/>
        </w:rPr>
        <w:t>пайдаланылады</w:t>
      </w:r>
      <w:proofErr w:type="spellEnd"/>
      <w:r w:rsidRPr="00E1625E">
        <w:rPr>
          <w:color w:val="000000"/>
          <w:szCs w:val="28"/>
          <w:lang w:val="en-US"/>
        </w:rPr>
        <w:t xml:space="preserve">, </w:t>
      </w:r>
      <w:r w:rsidRPr="00D911B4">
        <w:rPr>
          <w:color w:val="000000"/>
          <w:szCs w:val="28"/>
        </w:rPr>
        <w:t>ал</w:t>
      </w:r>
      <w:r w:rsidRPr="00E1625E">
        <w:rPr>
          <w:color w:val="000000"/>
          <w:szCs w:val="28"/>
          <w:lang w:val="en-US"/>
        </w:rPr>
        <w:t xml:space="preserve"> </w:t>
      </w:r>
      <m:oMath>
        <m:sSub>
          <m:sSubPr>
            <m:ctrlPr>
              <w:rPr>
                <w:rFonts w:ascii="Cambria Math" w:hAnsi="Cambria Math"/>
                <w:szCs w:val="28"/>
              </w:rPr>
            </m:ctrlPr>
          </m:sSubPr>
          <m:e>
            <m:r>
              <w:rPr>
                <w:rFonts w:ascii="Cambria Math" w:hAnsi="Cambria Math"/>
                <w:szCs w:val="28"/>
              </w:rPr>
              <m:t>N</m:t>
            </m:r>
          </m:e>
          <m:sub>
            <m:r>
              <m:rPr>
                <m:nor/>
              </m:rPr>
              <w:rPr>
                <w:szCs w:val="28"/>
                <w:lang w:val="en-US"/>
              </w:rPr>
              <m:t>cells</m:t>
            </m:r>
          </m:sub>
        </m:sSub>
      </m:oMath>
      <w:proofErr w:type="spellStart"/>
      <w:r w:rsidRPr="00D911B4">
        <w:rPr>
          <w:color w:val="000000"/>
          <w:szCs w:val="28"/>
        </w:rPr>
        <w:t>белгісі</w:t>
      </w:r>
      <w:proofErr w:type="spellEnd"/>
      <w:r w:rsidRPr="00E1625E">
        <w:rPr>
          <w:color w:val="000000"/>
          <w:szCs w:val="28"/>
          <w:lang w:val="en-US"/>
        </w:rPr>
        <w:t xml:space="preserve"> (RRₙ, </w:t>
      </w:r>
      <w:r w:rsidRPr="00D911B4">
        <w:rPr>
          <w:color w:val="000000"/>
          <w:szCs w:val="28"/>
        </w:rPr>
        <w:t>Δ</w:t>
      </w:r>
      <w:r w:rsidRPr="00E1625E">
        <w:rPr>
          <w:color w:val="000000"/>
          <w:szCs w:val="28"/>
          <w:lang w:val="en-US"/>
        </w:rPr>
        <w:t xml:space="preserve">RR) </w:t>
      </w:r>
      <w:proofErr w:type="spellStart"/>
      <w:r w:rsidRPr="00D911B4">
        <w:rPr>
          <w:color w:val="000000"/>
          <w:szCs w:val="28"/>
        </w:rPr>
        <w:t>жазықтығындағы</w:t>
      </w:r>
      <w:proofErr w:type="spellEnd"/>
      <w:r w:rsidRPr="00E1625E">
        <w:rPr>
          <w:color w:val="000000"/>
          <w:szCs w:val="28"/>
          <w:lang w:val="en-US"/>
        </w:rPr>
        <w:t xml:space="preserve"> </w:t>
      </w:r>
      <w:r w:rsidRPr="00D911B4">
        <w:rPr>
          <w:color w:val="000000"/>
          <w:szCs w:val="28"/>
        </w:rPr>
        <w:t>траектория</w:t>
      </w:r>
      <w:r w:rsidRPr="00E1625E">
        <w:rPr>
          <w:color w:val="000000"/>
          <w:szCs w:val="28"/>
          <w:lang w:val="en-US"/>
        </w:rPr>
        <w:t xml:space="preserve"> «</w:t>
      </w:r>
      <w:proofErr w:type="spellStart"/>
      <w:r w:rsidRPr="00D911B4">
        <w:rPr>
          <w:color w:val="000000"/>
          <w:szCs w:val="28"/>
        </w:rPr>
        <w:t>шашыраңқылығының</w:t>
      </w:r>
      <w:proofErr w:type="spellEnd"/>
      <w:r w:rsidRPr="00E1625E">
        <w:rPr>
          <w:color w:val="000000"/>
          <w:szCs w:val="28"/>
          <w:lang w:val="en-US"/>
        </w:rPr>
        <w:t xml:space="preserve">» </w:t>
      </w:r>
      <w:proofErr w:type="spellStart"/>
      <w:r w:rsidRPr="00D911B4">
        <w:rPr>
          <w:color w:val="000000"/>
          <w:szCs w:val="28"/>
        </w:rPr>
        <w:t>дәрежесін</w:t>
      </w:r>
      <w:proofErr w:type="spellEnd"/>
      <w:r w:rsidRPr="00E1625E">
        <w:rPr>
          <w:color w:val="000000"/>
          <w:szCs w:val="28"/>
          <w:lang w:val="en-US"/>
        </w:rPr>
        <w:t xml:space="preserve"> </w:t>
      </w:r>
      <w:proofErr w:type="spellStart"/>
      <w:r w:rsidRPr="00D911B4">
        <w:rPr>
          <w:color w:val="000000"/>
          <w:szCs w:val="28"/>
        </w:rPr>
        <w:t>біркелкі</w:t>
      </w:r>
      <w:proofErr w:type="spellEnd"/>
      <w:r w:rsidRPr="00E1625E">
        <w:rPr>
          <w:color w:val="000000"/>
          <w:szCs w:val="28"/>
          <w:lang w:val="en-US"/>
        </w:rPr>
        <w:t xml:space="preserve"> </w:t>
      </w:r>
      <w:r w:rsidRPr="00D911B4">
        <w:rPr>
          <w:color w:val="000000"/>
          <w:szCs w:val="28"/>
        </w:rPr>
        <w:t>тор</w:t>
      </w:r>
      <w:r w:rsidRPr="00E1625E">
        <w:rPr>
          <w:color w:val="000000"/>
          <w:szCs w:val="28"/>
          <w:lang w:val="en-US"/>
        </w:rPr>
        <w:t xml:space="preserve"> </w:t>
      </w:r>
      <w:proofErr w:type="spellStart"/>
      <w:r w:rsidRPr="00D911B4">
        <w:rPr>
          <w:color w:val="000000"/>
          <w:szCs w:val="28"/>
        </w:rPr>
        <w:t>бойынша</w:t>
      </w:r>
      <w:proofErr w:type="spellEnd"/>
      <w:r w:rsidRPr="00E1625E">
        <w:rPr>
          <w:color w:val="000000"/>
          <w:szCs w:val="28"/>
          <w:lang w:val="en-US"/>
        </w:rPr>
        <w:t xml:space="preserve"> </w:t>
      </w:r>
      <w:r w:rsidRPr="00D911B4">
        <w:rPr>
          <w:color w:val="000000"/>
          <w:szCs w:val="28"/>
        </w:rPr>
        <w:t>бос</w:t>
      </w:r>
      <w:r w:rsidRPr="00E1625E">
        <w:rPr>
          <w:color w:val="000000"/>
          <w:szCs w:val="28"/>
          <w:lang w:val="en-US"/>
        </w:rPr>
        <w:t xml:space="preserve"> </w:t>
      </w:r>
      <w:proofErr w:type="spellStart"/>
      <w:r w:rsidRPr="00D911B4">
        <w:rPr>
          <w:color w:val="000000"/>
          <w:szCs w:val="28"/>
        </w:rPr>
        <w:t>емес</w:t>
      </w:r>
      <w:proofErr w:type="spellEnd"/>
      <w:r w:rsidRPr="00E1625E">
        <w:rPr>
          <w:color w:val="000000"/>
          <w:szCs w:val="28"/>
          <w:lang w:val="en-US"/>
        </w:rPr>
        <w:t xml:space="preserve"> </w:t>
      </w:r>
      <w:proofErr w:type="spellStart"/>
      <w:r w:rsidRPr="00D911B4">
        <w:rPr>
          <w:color w:val="000000"/>
          <w:szCs w:val="28"/>
        </w:rPr>
        <w:t>ұяшықтар</w:t>
      </w:r>
      <w:proofErr w:type="spellEnd"/>
      <w:r w:rsidRPr="00E1625E">
        <w:rPr>
          <w:color w:val="000000"/>
          <w:szCs w:val="28"/>
          <w:lang w:val="en-US"/>
        </w:rPr>
        <w:t xml:space="preserve"> </w:t>
      </w:r>
      <w:proofErr w:type="spellStart"/>
      <w:r w:rsidRPr="00D911B4">
        <w:rPr>
          <w:color w:val="000000"/>
          <w:szCs w:val="28"/>
        </w:rPr>
        <w:t>санымен</w:t>
      </w:r>
      <w:proofErr w:type="spellEnd"/>
      <w:r w:rsidRPr="00E1625E">
        <w:rPr>
          <w:color w:val="000000"/>
          <w:szCs w:val="28"/>
          <w:lang w:val="en-US"/>
        </w:rPr>
        <w:t xml:space="preserve"> </w:t>
      </w:r>
      <w:proofErr w:type="spellStart"/>
      <w:r w:rsidRPr="00D911B4">
        <w:rPr>
          <w:color w:val="000000"/>
          <w:szCs w:val="28"/>
        </w:rPr>
        <w:t>бағалайды</w:t>
      </w:r>
      <w:proofErr w:type="spellEnd"/>
      <w:r w:rsidRPr="00E1625E">
        <w:rPr>
          <w:color w:val="000000"/>
          <w:szCs w:val="28"/>
          <w:lang w:val="en-US"/>
        </w:rPr>
        <w:t xml:space="preserve">.  </w:t>
      </w:r>
    </w:p>
    <w:p w14:paraId="4342C96F" w14:textId="4A7DAC0C" w:rsidR="004772E4" w:rsidRDefault="00645833" w:rsidP="00A6647D">
      <w:pPr>
        <w:pStyle w:val="ad"/>
        <w:rPr>
          <w:rStyle w:val="ae"/>
          <w:b w:val="0"/>
          <w:bCs w:val="0"/>
          <w:color w:val="000000"/>
          <w:szCs w:val="28"/>
        </w:rPr>
      </w:pPr>
      <w:r>
        <w:rPr>
          <w:color w:val="000000"/>
          <w:szCs w:val="28"/>
          <w:lang w:val="kk-KZ"/>
        </w:rPr>
        <w:t>К</w:t>
      </w:r>
      <w:proofErr w:type="spellStart"/>
      <w:r w:rsidR="009712C6" w:rsidRPr="009712C6">
        <w:rPr>
          <w:color w:val="000000"/>
          <w:szCs w:val="28"/>
        </w:rPr>
        <w:t>есте</w:t>
      </w:r>
      <w:proofErr w:type="spellEnd"/>
      <w:r w:rsidR="009712C6" w:rsidRPr="009712C6">
        <w:rPr>
          <w:color w:val="000000"/>
          <w:szCs w:val="28"/>
        </w:rPr>
        <w:t xml:space="preserve"> </w:t>
      </w:r>
      <w:r w:rsidRPr="009712C6">
        <w:rPr>
          <w:color w:val="000000"/>
          <w:szCs w:val="28"/>
        </w:rPr>
        <w:t>2.2</w:t>
      </w:r>
      <w:r>
        <w:rPr>
          <w:color w:val="000000"/>
          <w:szCs w:val="28"/>
          <w:lang w:val="kk-KZ"/>
        </w:rPr>
        <w:t xml:space="preserve"> </w:t>
      </w:r>
      <w:r w:rsidRPr="00645833">
        <w:rPr>
          <w:color w:val="000000"/>
          <w:szCs w:val="28"/>
        </w:rPr>
        <w:t xml:space="preserve">- </w:t>
      </w:r>
      <w:proofErr w:type="spellStart"/>
      <w:r w:rsidR="009712C6" w:rsidRPr="009712C6">
        <w:rPr>
          <w:color w:val="000000"/>
          <w:szCs w:val="28"/>
        </w:rPr>
        <w:t>Жұмыста</w:t>
      </w:r>
      <w:proofErr w:type="spellEnd"/>
      <w:r w:rsidR="009712C6" w:rsidRPr="009712C6">
        <w:rPr>
          <w:color w:val="000000"/>
          <w:szCs w:val="28"/>
        </w:rPr>
        <w:t xml:space="preserve"> </w:t>
      </w:r>
      <w:proofErr w:type="spellStart"/>
      <w:r w:rsidR="009712C6" w:rsidRPr="009712C6">
        <w:rPr>
          <w:color w:val="000000"/>
          <w:szCs w:val="28"/>
        </w:rPr>
        <w:t>қолданылатын</w:t>
      </w:r>
      <w:proofErr w:type="spellEnd"/>
      <w:r w:rsidR="009712C6" w:rsidRPr="009712C6">
        <w:rPr>
          <w:color w:val="000000"/>
          <w:szCs w:val="28"/>
        </w:rPr>
        <w:t xml:space="preserve"> </w:t>
      </w:r>
      <w:proofErr w:type="spellStart"/>
      <w:r w:rsidR="009712C6" w:rsidRPr="009712C6">
        <w:rPr>
          <w:color w:val="000000"/>
          <w:szCs w:val="28"/>
        </w:rPr>
        <w:t>диагностикалық</w:t>
      </w:r>
      <w:proofErr w:type="spellEnd"/>
      <w:r w:rsidR="009712C6" w:rsidRPr="009712C6">
        <w:rPr>
          <w:color w:val="000000"/>
          <w:szCs w:val="28"/>
        </w:rPr>
        <w:t xml:space="preserve"> </w:t>
      </w:r>
      <w:proofErr w:type="spellStart"/>
      <w:r w:rsidR="009712C6" w:rsidRPr="009712C6">
        <w:rPr>
          <w:color w:val="000000"/>
          <w:szCs w:val="28"/>
        </w:rPr>
        <w:t>белгілер</w:t>
      </w:r>
      <w:proofErr w:type="spellEnd"/>
    </w:p>
    <w:tbl>
      <w:tblPr>
        <w:tblStyle w:val="af3"/>
        <w:tblW w:w="0" w:type="auto"/>
        <w:tblLook w:val="04A0" w:firstRow="1" w:lastRow="0" w:firstColumn="1" w:lastColumn="0" w:noHBand="0" w:noVBand="1"/>
      </w:tblPr>
      <w:tblGrid>
        <w:gridCol w:w="1577"/>
        <w:gridCol w:w="4230"/>
        <w:gridCol w:w="3821"/>
      </w:tblGrid>
      <w:tr w:rsidR="008954D2" w14:paraId="4E35EA53" w14:textId="77777777" w:rsidTr="00867053">
        <w:tc>
          <w:tcPr>
            <w:tcW w:w="1577" w:type="dxa"/>
          </w:tcPr>
          <w:p w14:paraId="059DD333" w14:textId="08925445" w:rsidR="008954D2" w:rsidRPr="008954D2" w:rsidRDefault="007C5E2F" w:rsidP="00645833">
            <w:pPr>
              <w:pStyle w:val="ad"/>
              <w:ind w:firstLine="0"/>
              <w:rPr>
                <w:lang w:val="en-US"/>
              </w:rPr>
            </w:pPr>
            <w:proofErr w:type="spellStart"/>
            <w:r w:rsidRPr="007C5E2F">
              <w:rPr>
                <w:b/>
                <w:bCs/>
              </w:rPr>
              <w:t>Көрсеткіш</w:t>
            </w:r>
            <w:proofErr w:type="spellEnd"/>
          </w:p>
        </w:tc>
        <w:tc>
          <w:tcPr>
            <w:tcW w:w="4230" w:type="dxa"/>
          </w:tcPr>
          <w:p w14:paraId="12BC11BD" w14:textId="2DD2DBD3" w:rsidR="008954D2" w:rsidRDefault="008954D2" w:rsidP="00AC4138">
            <w:pPr>
              <w:pStyle w:val="ad"/>
              <w:jc w:val="center"/>
            </w:pPr>
            <w:r w:rsidRPr="00780BAC">
              <w:rPr>
                <w:b/>
                <w:bCs/>
              </w:rPr>
              <w:t>Формула</w:t>
            </w:r>
          </w:p>
        </w:tc>
        <w:tc>
          <w:tcPr>
            <w:tcW w:w="3821" w:type="dxa"/>
          </w:tcPr>
          <w:p w14:paraId="54013AB4" w14:textId="4CBCDAF0" w:rsidR="008954D2" w:rsidRDefault="007C5E2F" w:rsidP="00A6647D">
            <w:pPr>
              <w:pStyle w:val="ad"/>
            </w:pPr>
            <w:proofErr w:type="spellStart"/>
            <w:r w:rsidRPr="007C5E2F">
              <w:rPr>
                <w:b/>
                <w:bCs/>
              </w:rPr>
              <w:t>Түсіндірме</w:t>
            </w:r>
            <w:proofErr w:type="spellEnd"/>
            <w:r w:rsidRPr="007C5E2F">
              <w:rPr>
                <w:b/>
                <w:bCs/>
              </w:rPr>
              <w:t xml:space="preserve"> (</w:t>
            </w:r>
            <w:proofErr w:type="spellStart"/>
            <w:r w:rsidRPr="007C5E2F">
              <w:rPr>
                <w:b/>
                <w:bCs/>
              </w:rPr>
              <w:t>мағынасы</w:t>
            </w:r>
            <w:proofErr w:type="spellEnd"/>
            <w:r w:rsidRPr="007C5E2F">
              <w:rPr>
                <w:b/>
                <w:bCs/>
              </w:rPr>
              <w:t>)</w:t>
            </w:r>
          </w:p>
        </w:tc>
      </w:tr>
      <w:tr w:rsidR="008954D2" w14:paraId="392865F6" w14:textId="77777777" w:rsidTr="00867053">
        <w:tc>
          <w:tcPr>
            <w:tcW w:w="1577" w:type="dxa"/>
          </w:tcPr>
          <w:p w14:paraId="056B5151" w14:textId="523E19F5" w:rsidR="008954D2" w:rsidRPr="0020171C" w:rsidRDefault="008954D2" w:rsidP="00645833">
            <w:pPr>
              <w:pStyle w:val="ad"/>
              <w:ind w:firstLine="0"/>
              <w:rPr>
                <w:b/>
                <w:bCs/>
              </w:rPr>
            </w:pPr>
            <w:proofErr w:type="spellStart"/>
            <w:r w:rsidRPr="0020171C">
              <w:rPr>
                <w:rStyle w:val="ae"/>
                <w:rFonts w:eastAsiaTheme="majorEastAsia"/>
                <w:b w:val="0"/>
                <w:bCs w:val="0"/>
              </w:rPr>
              <w:t>Mean</w:t>
            </w:r>
            <w:proofErr w:type="spellEnd"/>
            <w:r w:rsidR="00645833">
              <w:rPr>
                <w:rStyle w:val="ae"/>
                <w:rFonts w:eastAsiaTheme="majorEastAsia"/>
                <w:b w:val="0"/>
                <w:bCs w:val="0"/>
                <w:lang w:val="en-US"/>
              </w:rPr>
              <w:t xml:space="preserve"> </w:t>
            </w:r>
            <w:r w:rsidRPr="0020171C">
              <w:rPr>
                <w:rStyle w:val="ae"/>
                <w:rFonts w:eastAsiaTheme="majorEastAsia"/>
                <w:b w:val="0"/>
                <w:bCs w:val="0"/>
              </w:rPr>
              <w:t>RR</w:t>
            </w:r>
          </w:p>
        </w:tc>
        <w:tc>
          <w:tcPr>
            <w:tcW w:w="4230" w:type="dxa"/>
          </w:tcPr>
          <w:p w14:paraId="011B37C4" w14:textId="3B6E8F8A" w:rsidR="008954D2" w:rsidRDefault="00000000" w:rsidP="00A6647D">
            <w:pPr>
              <w:pStyle w:val="ad"/>
            </w:pPr>
            <m:oMathPara>
              <m:oMath>
                <m:acc>
                  <m:accPr>
                    <m:chr m:val="‾"/>
                    <m:ctrlPr>
                      <w:rPr>
                        <w:rFonts w:ascii="Cambria Math" w:hAnsi="Cambria Math"/>
                      </w:rPr>
                    </m:ctrlPr>
                  </m:accPr>
                  <m:e>
                    <m:r>
                      <w:rPr>
                        <w:rFonts w:ascii="Cambria Math" w:hAnsi="Cambria Math"/>
                      </w:rPr>
                      <m:t>RR</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M</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m:t>
                    </m:r>
                  </m:sup>
                  <m:e>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oMath>
            </m:oMathPara>
          </w:p>
        </w:tc>
        <w:tc>
          <w:tcPr>
            <w:tcW w:w="3821" w:type="dxa"/>
          </w:tcPr>
          <w:p w14:paraId="0C371B8B" w14:textId="41036285" w:rsidR="008954D2" w:rsidRDefault="00B0291A" w:rsidP="00645833">
            <w:pPr>
              <w:pStyle w:val="ad"/>
              <w:ind w:firstLine="0"/>
            </w:pPr>
            <w:proofErr w:type="spellStart"/>
            <w:r w:rsidRPr="00B0291A">
              <w:t>Кардиоинтервалдың</w:t>
            </w:r>
            <w:proofErr w:type="spellEnd"/>
            <w:r w:rsidRPr="00B0291A">
              <w:t xml:space="preserve"> </w:t>
            </w:r>
            <w:proofErr w:type="spellStart"/>
            <w:r w:rsidRPr="00B0291A">
              <w:t>орташа</w:t>
            </w:r>
            <w:proofErr w:type="spellEnd"/>
            <w:r w:rsidRPr="00B0291A">
              <w:t xml:space="preserve"> </w:t>
            </w:r>
            <w:proofErr w:type="spellStart"/>
            <w:r w:rsidRPr="00B0291A">
              <w:t>ұзақтығы</w:t>
            </w:r>
            <w:proofErr w:type="spellEnd"/>
            <w:r w:rsidRPr="00B0291A">
              <w:t xml:space="preserve"> (</w:t>
            </w:r>
            <w:proofErr w:type="spellStart"/>
            <w:r w:rsidRPr="00B0291A">
              <w:t>терезедегі</w:t>
            </w:r>
            <w:proofErr w:type="spellEnd"/>
            <w:r w:rsidRPr="00B0291A">
              <w:t xml:space="preserve"> ЖСЖ </w:t>
            </w:r>
            <w:proofErr w:type="spellStart"/>
            <w:r w:rsidRPr="00B0291A">
              <w:t>орташа</w:t>
            </w:r>
            <w:proofErr w:type="spellEnd"/>
            <w:r w:rsidRPr="00B0291A">
              <w:t xml:space="preserve"> </w:t>
            </w:r>
            <w:proofErr w:type="spellStart"/>
            <w:r w:rsidRPr="00B0291A">
              <w:t>деңгейін</w:t>
            </w:r>
            <w:proofErr w:type="spellEnd"/>
            <w:r w:rsidRPr="00B0291A">
              <w:t xml:space="preserve"> </w:t>
            </w:r>
            <w:proofErr w:type="spellStart"/>
            <w:r w:rsidRPr="00B0291A">
              <w:t>сипаттайды</w:t>
            </w:r>
            <w:proofErr w:type="spellEnd"/>
            <w:r w:rsidRPr="00B0291A">
              <w:t>).</w:t>
            </w:r>
          </w:p>
        </w:tc>
      </w:tr>
      <w:tr w:rsidR="008954D2" w:rsidRPr="00DA7127" w14:paraId="57EF0CDA" w14:textId="77777777" w:rsidTr="00867053">
        <w:tc>
          <w:tcPr>
            <w:tcW w:w="1577" w:type="dxa"/>
          </w:tcPr>
          <w:p w14:paraId="5DDC51C4" w14:textId="429615FB" w:rsidR="008954D2" w:rsidRPr="0020171C" w:rsidRDefault="008954D2" w:rsidP="00645833">
            <w:pPr>
              <w:pStyle w:val="ad"/>
              <w:ind w:firstLine="0"/>
              <w:rPr>
                <w:b/>
                <w:bCs/>
              </w:rPr>
            </w:pPr>
            <w:r w:rsidRPr="0020171C">
              <w:rPr>
                <w:rStyle w:val="ae"/>
                <w:rFonts w:eastAsiaTheme="majorEastAsia"/>
                <w:b w:val="0"/>
                <w:bCs w:val="0"/>
              </w:rPr>
              <w:t>SDNN</w:t>
            </w:r>
          </w:p>
        </w:tc>
        <w:tc>
          <w:tcPr>
            <w:tcW w:w="4230" w:type="dxa"/>
          </w:tcPr>
          <w:p w14:paraId="6839A1B2" w14:textId="1EE3D8B8" w:rsidR="008954D2" w:rsidRPr="008954D2" w:rsidRDefault="008954D2" w:rsidP="00A6647D">
            <w:pPr>
              <w:pStyle w:val="ad"/>
              <w:rPr>
                <w:lang w:val="en-US"/>
              </w:rPr>
            </w:pPr>
            <m:oMathPara>
              <m:oMath>
                <m:r>
                  <m:rPr>
                    <m:nor/>
                  </m:rPr>
                  <w:rPr>
                    <w:lang w:val="en-US"/>
                  </w:rPr>
                  <m:t>SDNN</m:t>
                </m:r>
                <m:r>
                  <w:rPr>
                    <w:rFonts w:ascii="Cambria Math" w:hAnsi="Cambria Math"/>
                    <w:lang w:val="en-US"/>
                  </w:rPr>
                  <m:t>=</m:t>
                </m:r>
                <m:rad>
                  <m:radPr>
                    <m:degHide m:val="1"/>
                    <m:ctrlPr>
                      <w:rPr>
                        <w:rFonts w:ascii="Cambria Math" w:hAnsi="Cambria Math"/>
                      </w:rPr>
                    </m:ctrlPr>
                  </m:radPr>
                  <m:deg/>
                  <m:e>
                    <m:f>
                      <m:fPr>
                        <m:ctrlPr>
                          <w:rPr>
                            <w:rFonts w:ascii="Cambria Math" w:hAnsi="Cambria Math"/>
                          </w:rPr>
                        </m:ctrlPr>
                      </m:fPr>
                      <m:num>
                        <m:r>
                          <w:rPr>
                            <w:rFonts w:ascii="Cambria Math" w:hAnsi="Cambria Math"/>
                            <w:lang w:val="en-US"/>
                          </w:rPr>
                          <m:t>1</m:t>
                        </m:r>
                      </m:num>
                      <m:den>
                        <m:r>
                          <w:rPr>
                            <w:rFonts w:ascii="Cambria Math" w:hAnsi="Cambria Math"/>
                          </w:rPr>
                          <m:t>M</m:t>
                        </m:r>
                        <m:r>
                          <w:rPr>
                            <w:rFonts w:ascii="Cambria Math" w:hAnsi="Cambria Math"/>
                            <w:lang w:val="en-US"/>
                          </w:rPr>
                          <m:t>-1</m:t>
                        </m:r>
                      </m:den>
                    </m:f>
                    <m:nary>
                      <m:naryPr>
                        <m:chr m:val="∑"/>
                        <m:limLoc m:val="undOvr"/>
                        <m:grow m:val="1"/>
                        <m:ctrlPr>
                          <w:rPr>
                            <w:rFonts w:ascii="Cambria Math" w:hAnsi="Cambria Math"/>
                          </w:rPr>
                        </m:ctrlPr>
                      </m:naryPr>
                      <m:sub>
                        <m:r>
                          <w:rPr>
                            <w:rFonts w:ascii="Cambria Math" w:hAnsi="Cambria Math"/>
                          </w:rPr>
                          <m:t>i</m:t>
                        </m:r>
                        <m:r>
                          <w:rPr>
                            <w:rFonts w:ascii="Cambria Math" w:hAnsi="Cambria Math"/>
                            <w:lang w:val="en-US"/>
                          </w:rPr>
                          <m:t>=1</m:t>
                        </m:r>
                      </m:sub>
                      <m:sup>
                        <m:r>
                          <w:rPr>
                            <w:rFonts w:ascii="Cambria Math" w:hAnsi="Cambria Math"/>
                          </w:rPr>
                          <m:t>M</m:t>
                        </m:r>
                      </m:sup>
                      <m:e>
                        <m:r>
                          <w:rPr>
                            <w:rFonts w:ascii="Cambria Math" w:hAnsi="Cambria Math"/>
                            <w:lang w:val="en-US"/>
                          </w:rPr>
                          <m:t>(</m:t>
                        </m:r>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lang w:val="en-US"/>
                      </w:rPr>
                      <m:t>-</m:t>
                    </m:r>
                    <m:acc>
                      <m:accPr>
                        <m:chr m:val="‾"/>
                        <m:ctrlPr>
                          <w:rPr>
                            <w:rFonts w:ascii="Cambria Math" w:hAnsi="Cambria Math"/>
                          </w:rPr>
                        </m:ctrlPr>
                      </m:accPr>
                      <m:e>
                        <m:r>
                          <w:rPr>
                            <w:rFonts w:ascii="Cambria Math" w:hAnsi="Cambria Math"/>
                          </w:rPr>
                          <m:t>RR</m:t>
                        </m:r>
                      </m:e>
                    </m:acc>
                    <m:sSup>
                      <m:sSupPr>
                        <m:ctrlPr>
                          <w:rPr>
                            <w:rFonts w:ascii="Cambria Math" w:hAnsi="Cambria Math"/>
                          </w:rPr>
                        </m:ctrlPr>
                      </m:sSupPr>
                      <m:e>
                        <m:r>
                          <w:rPr>
                            <w:rFonts w:ascii="Cambria Math" w:hAnsi="Cambria Math"/>
                            <w:lang w:val="en-US"/>
                          </w:rPr>
                          <m:t>)</m:t>
                        </m:r>
                      </m:e>
                      <m:sup>
                        <m:r>
                          <w:rPr>
                            <w:rFonts w:ascii="Cambria Math" w:hAnsi="Cambria Math"/>
                            <w:lang w:val="en-US"/>
                          </w:rPr>
                          <m:t>2</m:t>
                        </m:r>
                      </m:sup>
                    </m:sSup>
                  </m:e>
                </m:rad>
              </m:oMath>
            </m:oMathPara>
          </w:p>
        </w:tc>
        <w:tc>
          <w:tcPr>
            <w:tcW w:w="3821" w:type="dxa"/>
          </w:tcPr>
          <w:p w14:paraId="05FD0D2C" w14:textId="22D135C2" w:rsidR="008954D2" w:rsidRPr="00E23D88" w:rsidRDefault="00E23D88" w:rsidP="00645833">
            <w:pPr>
              <w:pStyle w:val="ad"/>
              <w:ind w:firstLine="0"/>
              <w:rPr>
                <w:lang w:val="en-US"/>
              </w:rPr>
            </w:pPr>
            <w:proofErr w:type="spellStart"/>
            <w:r w:rsidRPr="00E23D88">
              <w:t>Терезедегі</w:t>
            </w:r>
            <w:proofErr w:type="spellEnd"/>
            <w:r w:rsidRPr="006F616C">
              <w:rPr>
                <w:lang w:val="en-US"/>
              </w:rPr>
              <w:t xml:space="preserve"> RR </w:t>
            </w:r>
            <w:proofErr w:type="spellStart"/>
            <w:r w:rsidRPr="00E23D88">
              <w:t>жалпы</w:t>
            </w:r>
            <w:proofErr w:type="spellEnd"/>
            <w:r w:rsidRPr="006F616C">
              <w:rPr>
                <w:lang w:val="en-US"/>
              </w:rPr>
              <w:t xml:space="preserve"> </w:t>
            </w:r>
            <w:proofErr w:type="spellStart"/>
            <w:r w:rsidRPr="00E23D88">
              <w:t>өзгергіштігі</w:t>
            </w:r>
            <w:proofErr w:type="spellEnd"/>
            <w:r w:rsidRPr="006F616C">
              <w:rPr>
                <w:lang w:val="en-US"/>
              </w:rPr>
              <w:t xml:space="preserve"> (</w:t>
            </w:r>
            <w:proofErr w:type="spellStart"/>
            <w:r w:rsidRPr="00E23D88">
              <w:t>ырғақтың</w:t>
            </w:r>
            <w:proofErr w:type="spellEnd"/>
            <w:r w:rsidRPr="006F616C">
              <w:rPr>
                <w:lang w:val="en-US"/>
              </w:rPr>
              <w:t xml:space="preserve"> </w:t>
            </w:r>
            <w:proofErr w:type="spellStart"/>
            <w:r w:rsidRPr="00E23D88">
              <w:t>жиынтық</w:t>
            </w:r>
            <w:proofErr w:type="spellEnd"/>
            <w:r w:rsidRPr="006F616C">
              <w:rPr>
                <w:lang w:val="en-US"/>
              </w:rPr>
              <w:t xml:space="preserve"> </w:t>
            </w:r>
            <w:proofErr w:type="spellStart"/>
            <w:r w:rsidRPr="00E23D88">
              <w:t>өзгермелілігі</w:t>
            </w:r>
            <w:proofErr w:type="spellEnd"/>
            <w:r w:rsidRPr="006F616C">
              <w:rPr>
                <w:lang w:val="en-US"/>
              </w:rPr>
              <w:t>).</w:t>
            </w:r>
          </w:p>
        </w:tc>
      </w:tr>
      <w:tr w:rsidR="008954D2" w:rsidRPr="00DA7127" w14:paraId="5560A65C" w14:textId="77777777" w:rsidTr="00867053">
        <w:tc>
          <w:tcPr>
            <w:tcW w:w="1577" w:type="dxa"/>
          </w:tcPr>
          <w:p w14:paraId="08CCE60F" w14:textId="6140D3E1" w:rsidR="008954D2" w:rsidRPr="0020171C" w:rsidRDefault="008954D2" w:rsidP="00645833">
            <w:pPr>
              <w:pStyle w:val="ad"/>
              <w:ind w:firstLine="0"/>
              <w:rPr>
                <w:b/>
                <w:bCs/>
              </w:rPr>
            </w:pPr>
            <w:r w:rsidRPr="0020171C">
              <w:rPr>
                <w:rStyle w:val="ae"/>
                <w:rFonts w:eastAsiaTheme="majorEastAsia"/>
                <w:b w:val="0"/>
                <w:bCs w:val="0"/>
              </w:rPr>
              <w:t>RMSSD</w:t>
            </w:r>
          </w:p>
        </w:tc>
        <w:tc>
          <w:tcPr>
            <w:tcW w:w="4230" w:type="dxa"/>
          </w:tcPr>
          <w:p w14:paraId="37A27F47" w14:textId="6A0C8D8A" w:rsidR="008954D2" w:rsidRPr="008954D2" w:rsidRDefault="008954D2" w:rsidP="00A6647D">
            <w:pPr>
              <w:pStyle w:val="ad"/>
              <w:rPr>
                <w:lang w:val="en-US"/>
              </w:rPr>
            </w:pPr>
            <m:oMathPara>
              <m:oMath>
                <m:r>
                  <m:rPr>
                    <m:nor/>
                  </m:rPr>
                  <w:rPr>
                    <w:lang w:val="en-US"/>
                  </w:rPr>
                  <m:t>RMSSD</m:t>
                </m:r>
                <m:r>
                  <w:rPr>
                    <w:rFonts w:ascii="Cambria Math" w:hAnsi="Cambria Math"/>
                    <w:lang w:val="en-US"/>
                  </w:rPr>
                  <m:t>=</m:t>
                </m:r>
                <m:rad>
                  <m:radPr>
                    <m:degHide m:val="1"/>
                    <m:ctrlPr>
                      <w:rPr>
                        <w:rFonts w:ascii="Cambria Math" w:hAnsi="Cambria Math"/>
                      </w:rPr>
                    </m:ctrlPr>
                  </m:radPr>
                  <m:deg/>
                  <m:e>
                    <m:f>
                      <m:fPr>
                        <m:ctrlPr>
                          <w:rPr>
                            <w:rFonts w:ascii="Cambria Math" w:hAnsi="Cambria Math"/>
                          </w:rPr>
                        </m:ctrlPr>
                      </m:fPr>
                      <m:num>
                        <m:r>
                          <w:rPr>
                            <w:rFonts w:ascii="Cambria Math" w:hAnsi="Cambria Math"/>
                            <w:lang w:val="en-US"/>
                          </w:rPr>
                          <m:t>1</m:t>
                        </m:r>
                      </m:num>
                      <m:den>
                        <m:r>
                          <w:rPr>
                            <w:rFonts w:ascii="Cambria Math" w:hAnsi="Cambria Math"/>
                          </w:rPr>
                          <m:t>M</m:t>
                        </m:r>
                        <m:r>
                          <w:rPr>
                            <w:rFonts w:ascii="Cambria Math" w:hAnsi="Cambria Math"/>
                            <w:lang w:val="en-US"/>
                          </w:rPr>
                          <m:t>-1</m:t>
                        </m:r>
                      </m:den>
                    </m:f>
                    <m:nary>
                      <m:naryPr>
                        <m:chr m:val="∑"/>
                        <m:limLoc m:val="undOvr"/>
                        <m:grow m:val="1"/>
                        <m:ctrlPr>
                          <w:rPr>
                            <w:rFonts w:ascii="Cambria Math" w:hAnsi="Cambria Math"/>
                          </w:rPr>
                        </m:ctrlPr>
                      </m:naryPr>
                      <m:sub>
                        <m:r>
                          <w:rPr>
                            <w:rFonts w:ascii="Cambria Math" w:hAnsi="Cambria Math"/>
                          </w:rPr>
                          <m:t>i</m:t>
                        </m:r>
                        <m:r>
                          <w:rPr>
                            <w:rFonts w:ascii="Cambria Math" w:hAnsi="Cambria Math"/>
                            <w:lang w:val="en-US"/>
                          </w:rPr>
                          <m:t>=1</m:t>
                        </m:r>
                      </m:sub>
                      <m:sup>
                        <m:r>
                          <w:rPr>
                            <w:rFonts w:ascii="Cambria Math" w:hAnsi="Cambria Math"/>
                          </w:rPr>
                          <m:t>M</m:t>
                        </m:r>
                        <m:r>
                          <w:rPr>
                            <w:rFonts w:ascii="Cambria Math" w:hAnsi="Cambria Math"/>
                            <w:lang w:val="en-US"/>
                          </w:rPr>
                          <m:t>-1</m:t>
                        </m:r>
                      </m:sup>
                      <m:e>
                        <m:r>
                          <w:rPr>
                            <w:rFonts w:ascii="Cambria Math" w:hAnsi="Cambria Math"/>
                            <w:lang w:val="en-US"/>
                          </w:rPr>
                          <m:t>(</m:t>
                        </m:r>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r>
                          <w:rPr>
                            <w:rFonts w:ascii="Cambria Math" w:hAnsi="Cambria Math"/>
                            <w:lang w:val="en-US"/>
                          </w:rPr>
                          <m:t>+1</m:t>
                        </m:r>
                      </m:sub>
                    </m:sSub>
                    <m:r>
                      <w:rPr>
                        <w:rFonts w:ascii="Cambria Math" w:hAnsi="Cambria Math"/>
                        <w:lang w:val="en-US"/>
                      </w:rPr>
                      <m:t>-</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sSup>
                      <m:sSupPr>
                        <m:ctrlPr>
                          <w:rPr>
                            <w:rFonts w:ascii="Cambria Math" w:hAnsi="Cambria Math"/>
                          </w:rPr>
                        </m:ctrlPr>
                      </m:sSupPr>
                      <m:e>
                        <m:r>
                          <w:rPr>
                            <w:rFonts w:ascii="Cambria Math" w:hAnsi="Cambria Math"/>
                            <w:lang w:val="en-US"/>
                          </w:rPr>
                          <m:t>)</m:t>
                        </m:r>
                      </m:e>
                      <m:sup>
                        <m:r>
                          <w:rPr>
                            <w:rFonts w:ascii="Cambria Math" w:hAnsi="Cambria Math"/>
                            <w:lang w:val="en-US"/>
                          </w:rPr>
                          <m:t>2</m:t>
                        </m:r>
                      </m:sup>
                    </m:sSup>
                  </m:e>
                </m:rad>
                <m:r>
                  <w:rPr>
                    <w:rFonts w:ascii="Cambria Math" w:hAnsi="Cambria Math"/>
                    <w:lang w:val="en-US"/>
                  </w:rPr>
                  <m:t>=</m:t>
                </m:r>
                <m:rad>
                  <m:radPr>
                    <m:degHide m:val="1"/>
                    <m:ctrlPr>
                      <w:rPr>
                        <w:rFonts w:ascii="Cambria Math" w:hAnsi="Cambria Math"/>
                      </w:rPr>
                    </m:ctrlPr>
                  </m:radPr>
                  <m:deg/>
                  <m:e>
                    <m:f>
                      <m:fPr>
                        <m:ctrlPr>
                          <w:rPr>
                            <w:rFonts w:ascii="Cambria Math" w:hAnsi="Cambria Math"/>
                          </w:rPr>
                        </m:ctrlPr>
                      </m:fPr>
                      <m:num>
                        <m:r>
                          <w:rPr>
                            <w:rFonts w:ascii="Cambria Math" w:hAnsi="Cambria Math"/>
                            <w:lang w:val="en-US"/>
                          </w:rPr>
                          <m:t>1</m:t>
                        </m:r>
                      </m:num>
                      <m:den>
                        <m:r>
                          <w:rPr>
                            <w:rFonts w:ascii="Cambria Math" w:hAnsi="Cambria Math"/>
                          </w:rPr>
                          <m:t>M</m:t>
                        </m:r>
                        <m:r>
                          <w:rPr>
                            <w:rFonts w:ascii="Cambria Math" w:hAnsi="Cambria Math"/>
                            <w:lang w:val="en-US"/>
                          </w:rPr>
                          <m:t>-1</m:t>
                        </m:r>
                      </m:den>
                    </m:f>
                    <m:nary>
                      <m:naryPr>
                        <m:chr m:val="∑"/>
                        <m:limLoc m:val="undOvr"/>
                        <m:grow m:val="1"/>
                        <m:ctrlPr>
                          <w:rPr>
                            <w:rFonts w:ascii="Cambria Math" w:hAnsi="Cambria Math"/>
                          </w:rPr>
                        </m:ctrlPr>
                      </m:naryPr>
                      <m:sub>
                        <m:r>
                          <w:rPr>
                            <w:rFonts w:ascii="Cambria Math" w:hAnsi="Cambria Math"/>
                          </w:rPr>
                          <m:t>i</m:t>
                        </m:r>
                        <m:r>
                          <w:rPr>
                            <w:rFonts w:ascii="Cambria Math" w:hAnsi="Cambria Math"/>
                            <w:lang w:val="en-US"/>
                          </w:rPr>
                          <m:t>=1</m:t>
                        </m:r>
                      </m:sub>
                      <m:sup>
                        <m:r>
                          <w:rPr>
                            <w:rFonts w:ascii="Cambria Math" w:hAnsi="Cambria Math"/>
                          </w:rPr>
                          <m:t>M</m:t>
                        </m:r>
                        <m:r>
                          <w:rPr>
                            <w:rFonts w:ascii="Cambria Math" w:hAnsi="Cambria Math"/>
                            <w:lang w:val="en-US"/>
                          </w:rPr>
                          <m:t>-1</m:t>
                        </m:r>
                      </m:sup>
                      <m:e>
                        <m:r>
                          <w:rPr>
                            <w:rFonts w:ascii="Cambria Math" w:hAnsi="Cambria Math"/>
                            <w:lang w:val="en-US"/>
                          </w:rPr>
                          <m:t>(</m:t>
                        </m:r>
                        <m:r>
                          <m:rPr>
                            <m:sty m:val="p"/>
                          </m:rPr>
                          <w:rPr>
                            <w:rFonts w:ascii="Cambria Math" w:hAnsi="Cambria Math"/>
                          </w:rPr>
                          <m:t>Δ</m:t>
                        </m:r>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sSup>
                      <m:sSupPr>
                        <m:ctrlPr>
                          <w:rPr>
                            <w:rFonts w:ascii="Cambria Math" w:hAnsi="Cambria Math"/>
                          </w:rPr>
                        </m:ctrlPr>
                      </m:sSupPr>
                      <m:e>
                        <m:r>
                          <w:rPr>
                            <w:rFonts w:ascii="Cambria Math" w:hAnsi="Cambria Math"/>
                            <w:lang w:val="en-US"/>
                          </w:rPr>
                          <m:t>)</m:t>
                        </m:r>
                      </m:e>
                      <m:sup>
                        <m:r>
                          <w:rPr>
                            <w:rFonts w:ascii="Cambria Math" w:hAnsi="Cambria Math"/>
                            <w:lang w:val="en-US"/>
                          </w:rPr>
                          <m:t>2</m:t>
                        </m:r>
                      </m:sup>
                    </m:sSup>
                  </m:e>
                </m:rad>
              </m:oMath>
            </m:oMathPara>
          </w:p>
        </w:tc>
        <w:tc>
          <w:tcPr>
            <w:tcW w:w="3821" w:type="dxa"/>
          </w:tcPr>
          <w:p w14:paraId="6FF9989D" w14:textId="489FF78A" w:rsidR="008954D2" w:rsidRPr="00E23D88" w:rsidRDefault="00E23D88" w:rsidP="00645833">
            <w:pPr>
              <w:pStyle w:val="ad"/>
              <w:ind w:firstLine="0"/>
              <w:rPr>
                <w:lang w:val="en-US"/>
              </w:rPr>
            </w:pPr>
            <w:r w:rsidRPr="00E23D88">
              <w:rPr>
                <w:lang w:val="en-US"/>
              </w:rPr>
              <w:t>«</w:t>
            </w:r>
            <w:proofErr w:type="spellStart"/>
            <w:r w:rsidRPr="00E23D88">
              <w:t>Соққыдан</w:t>
            </w:r>
            <w:proofErr w:type="spellEnd"/>
            <w:r w:rsidRPr="00E23D88">
              <w:rPr>
                <w:lang w:val="en-US"/>
              </w:rPr>
              <w:t>-</w:t>
            </w:r>
            <w:proofErr w:type="spellStart"/>
            <w:r w:rsidRPr="00E23D88">
              <w:t>соққыға</w:t>
            </w:r>
            <w:proofErr w:type="spellEnd"/>
            <w:r w:rsidRPr="00E23D88">
              <w:rPr>
                <w:lang w:val="en-US"/>
              </w:rPr>
              <w:t xml:space="preserve">» </w:t>
            </w:r>
            <w:proofErr w:type="spellStart"/>
            <w:r w:rsidRPr="00E23D88">
              <w:t>қысқа</w:t>
            </w:r>
            <w:proofErr w:type="spellEnd"/>
            <w:r w:rsidRPr="00E23D88">
              <w:rPr>
                <w:lang w:val="en-US"/>
              </w:rPr>
              <w:t xml:space="preserve"> </w:t>
            </w:r>
            <w:proofErr w:type="spellStart"/>
            <w:r w:rsidRPr="00E23D88">
              <w:t>мерзімді</w:t>
            </w:r>
            <w:proofErr w:type="spellEnd"/>
            <w:r w:rsidRPr="00E23D88">
              <w:rPr>
                <w:lang w:val="en-US"/>
              </w:rPr>
              <w:t xml:space="preserve"> </w:t>
            </w:r>
            <w:proofErr w:type="spellStart"/>
            <w:r w:rsidRPr="00E23D88">
              <w:t>тұрақсыздық</w:t>
            </w:r>
            <w:proofErr w:type="spellEnd"/>
            <w:r w:rsidRPr="00E23D88">
              <w:rPr>
                <w:lang w:val="en-US"/>
              </w:rPr>
              <w:t xml:space="preserve">; </w:t>
            </w:r>
            <w:r w:rsidRPr="00E23D88">
              <w:t>ЖФ</w:t>
            </w:r>
            <w:r w:rsidRPr="00E23D88">
              <w:rPr>
                <w:lang w:val="en-US"/>
              </w:rPr>
              <w:t xml:space="preserve"> </w:t>
            </w:r>
            <w:proofErr w:type="spellStart"/>
            <w:r w:rsidRPr="00E23D88">
              <w:t>кезінде</w:t>
            </w:r>
            <w:proofErr w:type="spellEnd"/>
            <w:r w:rsidRPr="00E23D88">
              <w:rPr>
                <w:lang w:val="en-US"/>
              </w:rPr>
              <w:t xml:space="preserve"> </w:t>
            </w:r>
            <w:proofErr w:type="spellStart"/>
            <w:r w:rsidRPr="00E23D88">
              <w:t>әдетте</w:t>
            </w:r>
            <w:proofErr w:type="spellEnd"/>
            <w:r w:rsidRPr="00E23D88">
              <w:rPr>
                <w:lang w:val="en-US"/>
              </w:rPr>
              <w:t xml:space="preserve"> </w:t>
            </w:r>
            <w:proofErr w:type="spellStart"/>
            <w:r w:rsidRPr="00E23D88">
              <w:t>артады</w:t>
            </w:r>
            <w:proofErr w:type="spellEnd"/>
            <w:r w:rsidRPr="00E23D88">
              <w:rPr>
                <w:lang w:val="en-US"/>
              </w:rPr>
              <w:t>.</w:t>
            </w:r>
          </w:p>
        </w:tc>
      </w:tr>
      <w:tr w:rsidR="008954D2" w:rsidRPr="00DA7127" w14:paraId="6A16FC31" w14:textId="77777777" w:rsidTr="00867053">
        <w:tc>
          <w:tcPr>
            <w:tcW w:w="1577" w:type="dxa"/>
          </w:tcPr>
          <w:p w14:paraId="77DB03D7" w14:textId="099CCE4B" w:rsidR="008954D2" w:rsidRPr="008954D2" w:rsidRDefault="008954D2" w:rsidP="00A6647D">
            <w:pPr>
              <w:pStyle w:val="ad"/>
            </w:pPr>
            <m:oMathPara>
              <m:oMathParaPr>
                <m:jc m:val="left"/>
              </m:oMathParaPr>
              <m:oMath>
                <m:r>
                  <w:rPr>
                    <w:rFonts w:ascii="Cambria Math" w:hAnsi="Cambria Math"/>
                  </w:rPr>
                  <m:t>LCS</m:t>
                </m:r>
                <m:sSub>
                  <m:sSubPr>
                    <m:ctrlPr>
                      <w:rPr>
                        <w:rFonts w:ascii="Cambria Math" w:hAnsi="Cambria Math"/>
                      </w:rPr>
                    </m:ctrlPr>
                  </m:sSubPr>
                  <m:e>
                    <m:r>
                      <w:rPr>
                        <w:rFonts w:ascii="Cambria Math" w:hAnsi="Cambria Math"/>
                      </w:rPr>
                      <m:t>D</m:t>
                    </m:r>
                  </m:e>
                  <m:sub>
                    <m:r>
                      <m:rPr>
                        <m:nor/>
                      </m:rPr>
                      <m:t>mean</m:t>
                    </m:r>
                  </m:sub>
                </m:sSub>
              </m:oMath>
            </m:oMathPara>
          </w:p>
        </w:tc>
        <w:tc>
          <w:tcPr>
            <w:tcW w:w="4230" w:type="dxa"/>
          </w:tcPr>
          <w:p w14:paraId="108C7769" w14:textId="77777777" w:rsidR="0018751B" w:rsidRPr="00780BAC" w:rsidRDefault="0018751B" w:rsidP="00867053">
            <w:pPr>
              <w:pStyle w:val="ad"/>
              <w:ind w:firstLine="0"/>
            </w:pPr>
            <m:oMathPara>
              <m:oMath>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i+1</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oMath>
            </m:oMathPara>
          </w:p>
          <w:p w14:paraId="77CDAD51" w14:textId="77777777" w:rsidR="0018751B" w:rsidRPr="00780BAC" w:rsidRDefault="00000000" w:rsidP="0018751B">
            <w:pPr>
              <w:pStyle w:val="ad"/>
            </w:pPr>
            <m:oMathPara>
              <m:oMath>
                <m:acc>
                  <m:accPr>
                    <m:chr m:val="‾"/>
                    <m:ctrlPr>
                      <w:rPr>
                        <w:rFonts w:ascii="Cambria Math" w:hAnsi="Cambria Math"/>
                      </w:rPr>
                    </m:ctrlPr>
                  </m:accPr>
                  <m:e>
                    <m:r>
                      <w:rPr>
                        <w:rFonts w:ascii="Cambria Math" w:hAnsi="Cambria Math"/>
                      </w:rPr>
                      <m:t>RR</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M</m:t>
                    </m:r>
                  </m:den>
                </m:f>
                <m:nary>
                  <m:naryPr>
                    <m:chr m:val="∑"/>
                    <m:limLoc m:val="subSup"/>
                    <m:grow m:val="1"/>
                    <m:ctrlPr>
                      <w:rPr>
                        <w:rFonts w:ascii="Cambria Math" w:hAnsi="Cambria Math"/>
                      </w:rPr>
                    </m:ctrlPr>
                  </m:naryPr>
                  <m:sub>
                    <m:r>
                      <w:rPr>
                        <w:rFonts w:ascii="Cambria Math" w:hAnsi="Cambria Math"/>
                      </w:rPr>
                      <m:t>i=1</m:t>
                    </m:r>
                  </m:sub>
                  <m:sup>
                    <m:r>
                      <w:rPr>
                        <w:rFonts w:ascii="Cambria Math" w:hAnsi="Cambria Math"/>
                      </w:rPr>
                      <m:t>M</m:t>
                    </m:r>
                  </m:sup>
                  <m:e>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oMath>
            </m:oMathPara>
          </w:p>
          <w:p w14:paraId="287EE2C8" w14:textId="77777777" w:rsidR="0018751B" w:rsidRPr="00780BAC" w:rsidRDefault="0018751B" w:rsidP="0018751B">
            <w:pPr>
              <w:pStyle w:val="ad"/>
            </w:pPr>
            <m:oMathPara>
              <m:oMath>
                <m:r>
                  <w:rPr>
                    <w:rFonts w:ascii="Cambria Math" w:hAnsi="Cambria Math"/>
                  </w:rPr>
                  <m:t>LCS</m:t>
                </m:r>
                <m:sSub>
                  <m:sSubPr>
                    <m:ctrlPr>
                      <w:rPr>
                        <w:rFonts w:ascii="Cambria Math" w:hAnsi="Cambria Math"/>
                      </w:rPr>
                    </m:ctrlPr>
                  </m:sSubPr>
                  <m:e>
                    <m:r>
                      <w:rPr>
                        <w:rFonts w:ascii="Cambria Math" w:hAnsi="Cambria Math"/>
                      </w:rPr>
                      <m:t>D</m:t>
                    </m:r>
                  </m:e>
                  <m:sub>
                    <m:r>
                      <w:rPr>
                        <w:rFonts w:ascii="Cambria Math" w:hAnsi="Cambria Math"/>
                      </w:rPr>
                      <m:t>i</m:t>
                    </m:r>
                  </m:sub>
                </m:sSub>
                <m:r>
                  <w:rPr>
                    <w:rFonts w:ascii="Cambria Math" w:hAnsi="Cambria Math"/>
                  </w:rPr>
                  <m:t>=</m:t>
                </m:r>
                <m:f>
                  <m:fPr>
                    <m:ctrlPr>
                      <w:rPr>
                        <w:rFonts w:ascii="Cambria Math" w:hAnsi="Cambria Math"/>
                      </w:rPr>
                    </m:ctrlPr>
                  </m:fPr>
                  <m:num>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m:rPr>
                        <m:sty m:val="p"/>
                      </m:rPr>
                      <w:rPr>
                        <w:rFonts w:ascii="Cambria Math" w:hAnsi="Cambria Math"/>
                      </w:rPr>
                      <m:t>∣</m:t>
                    </m:r>
                  </m:num>
                  <m:den>
                    <m:acc>
                      <m:accPr>
                        <m:chr m:val="‾"/>
                        <m:ctrlPr>
                          <w:rPr>
                            <w:rFonts w:ascii="Cambria Math" w:hAnsi="Cambria Math"/>
                          </w:rPr>
                        </m:ctrlPr>
                      </m:accPr>
                      <m:e>
                        <m:r>
                          <w:rPr>
                            <w:rFonts w:ascii="Cambria Math" w:hAnsi="Cambria Math"/>
                          </w:rPr>
                          <m:t>RR</m:t>
                        </m:r>
                      </m:e>
                    </m:acc>
                  </m:den>
                </m:f>
              </m:oMath>
            </m:oMathPara>
          </w:p>
          <w:p w14:paraId="282F48F1" w14:textId="558316D6" w:rsidR="008954D2" w:rsidRPr="0018751B" w:rsidRDefault="0018751B" w:rsidP="00A6647D">
            <w:pPr>
              <w:pStyle w:val="ad"/>
              <w:rPr>
                <w:lang w:val="en-US"/>
              </w:rPr>
            </w:pPr>
            <m:oMathPara>
              <m:oMath>
                <m:r>
                  <w:rPr>
                    <w:rFonts w:ascii="Cambria Math" w:hAnsi="Cambria Math"/>
                  </w:rPr>
                  <m:t>LCS</m:t>
                </m:r>
                <m:sSub>
                  <m:sSubPr>
                    <m:ctrlPr>
                      <w:rPr>
                        <w:rFonts w:ascii="Cambria Math" w:hAnsi="Cambria Math"/>
                      </w:rPr>
                    </m:ctrlPr>
                  </m:sSubPr>
                  <m:e>
                    <m:r>
                      <w:rPr>
                        <w:rFonts w:ascii="Cambria Math" w:hAnsi="Cambria Math"/>
                      </w:rPr>
                      <m:t>D</m:t>
                    </m:r>
                  </m:e>
                  <m:sub>
                    <m:r>
                      <m:rPr>
                        <m:nor/>
                      </m:rPr>
                      <w:rPr>
                        <w:lang w:val="en-US"/>
                      </w:rPr>
                      <m:t>mean</m:t>
                    </m:r>
                  </m:sub>
                </m:sSub>
                <m:r>
                  <w:rPr>
                    <w:rFonts w:ascii="Cambria Math" w:hAnsi="Cambria Math"/>
                    <w:lang w:val="en-US"/>
                  </w:rPr>
                  <m:t>=</m:t>
                </m:r>
                <m:f>
                  <m:fPr>
                    <m:ctrlPr>
                      <w:rPr>
                        <w:rFonts w:ascii="Cambria Math" w:hAnsi="Cambria Math"/>
                      </w:rPr>
                    </m:ctrlPr>
                  </m:fPr>
                  <m:num>
                    <m:r>
                      <w:rPr>
                        <w:rFonts w:ascii="Cambria Math" w:hAnsi="Cambria Math"/>
                        <w:lang w:val="en-US"/>
                      </w:rPr>
                      <m:t>1</m:t>
                    </m:r>
                  </m:num>
                  <m:den>
                    <m:r>
                      <w:rPr>
                        <w:rFonts w:ascii="Cambria Math" w:hAnsi="Cambria Math"/>
                      </w:rPr>
                      <m:t>M</m:t>
                    </m:r>
                    <m:r>
                      <w:rPr>
                        <w:rFonts w:ascii="Cambria Math" w:hAnsi="Cambria Math"/>
                        <w:lang w:val="en-US"/>
                      </w:rPr>
                      <m:t>-1</m:t>
                    </m:r>
                  </m:den>
                </m:f>
                <m:nary>
                  <m:naryPr>
                    <m:chr m:val="∑"/>
                    <m:limLoc m:val="subSup"/>
                    <m:grow m:val="1"/>
                    <m:ctrlPr>
                      <w:rPr>
                        <w:rFonts w:ascii="Cambria Math" w:hAnsi="Cambria Math"/>
                      </w:rPr>
                    </m:ctrlPr>
                  </m:naryPr>
                  <m:sub>
                    <m:r>
                      <w:rPr>
                        <w:rFonts w:ascii="Cambria Math" w:hAnsi="Cambria Math"/>
                      </w:rPr>
                      <m:t>i</m:t>
                    </m:r>
                    <m:r>
                      <w:rPr>
                        <w:rFonts w:ascii="Cambria Math" w:hAnsi="Cambria Math"/>
                        <w:lang w:val="en-US"/>
                      </w:rPr>
                      <m:t>=1</m:t>
                    </m:r>
                  </m:sub>
                  <m:sup>
                    <m:r>
                      <w:rPr>
                        <w:rFonts w:ascii="Cambria Math" w:hAnsi="Cambria Math"/>
                      </w:rPr>
                      <m:t>M</m:t>
                    </m:r>
                    <m:r>
                      <w:rPr>
                        <w:rFonts w:ascii="Cambria Math" w:hAnsi="Cambria Math"/>
                        <w:lang w:val="en-US"/>
                      </w:rPr>
                      <m:t>-1</m:t>
                    </m:r>
                  </m:sup>
                  <m:e>
                    <m:r>
                      <w:rPr>
                        <w:rFonts w:ascii="Cambria Math" w:hAnsi="Cambria Math"/>
                      </w:rPr>
                      <m:t>LCS</m:t>
                    </m:r>
                  </m:e>
                </m:nary>
                <m:sSub>
                  <m:sSubPr>
                    <m:ctrlPr>
                      <w:rPr>
                        <w:rFonts w:ascii="Cambria Math" w:hAnsi="Cambria Math"/>
                      </w:rPr>
                    </m:ctrlPr>
                  </m:sSubPr>
                  <m:e>
                    <m:r>
                      <w:rPr>
                        <w:rFonts w:ascii="Cambria Math" w:hAnsi="Cambria Math"/>
                      </w:rPr>
                      <m:t>D</m:t>
                    </m:r>
                  </m:e>
                  <m:sub>
                    <m:r>
                      <w:rPr>
                        <w:rFonts w:ascii="Cambria Math" w:hAnsi="Cambria Math"/>
                      </w:rPr>
                      <m:t>i</m:t>
                    </m:r>
                  </m:sub>
                </m:sSub>
              </m:oMath>
            </m:oMathPara>
          </w:p>
        </w:tc>
        <w:tc>
          <w:tcPr>
            <w:tcW w:w="3821" w:type="dxa"/>
          </w:tcPr>
          <w:p w14:paraId="390E065D" w14:textId="1171AE09" w:rsidR="008954D2" w:rsidRPr="006F616C" w:rsidRDefault="006F616C" w:rsidP="00645833">
            <w:pPr>
              <w:pStyle w:val="ad"/>
              <w:ind w:firstLine="0"/>
              <w:rPr>
                <w:lang w:val="en-US"/>
              </w:rPr>
            </w:pPr>
            <w:proofErr w:type="spellStart"/>
            <w:r w:rsidRPr="006F616C">
              <w:t>Соққыаралық</w:t>
            </w:r>
            <w:proofErr w:type="spellEnd"/>
            <w:r w:rsidRPr="006F616C">
              <w:rPr>
                <w:lang w:val="en-US"/>
              </w:rPr>
              <w:t xml:space="preserve"> </w:t>
            </w:r>
            <w:proofErr w:type="spellStart"/>
            <w:r w:rsidRPr="006F616C">
              <w:t>тербелістердің</w:t>
            </w:r>
            <w:proofErr w:type="spellEnd"/>
            <w:r w:rsidRPr="006F616C">
              <w:rPr>
                <w:lang w:val="en-US"/>
              </w:rPr>
              <w:t xml:space="preserve"> </w:t>
            </w:r>
            <w:proofErr w:type="spellStart"/>
            <w:r w:rsidRPr="006F616C">
              <w:t>нормализацияланған</w:t>
            </w:r>
            <w:proofErr w:type="spellEnd"/>
            <w:r w:rsidRPr="006F616C">
              <w:rPr>
                <w:lang w:val="en-US"/>
              </w:rPr>
              <w:t xml:space="preserve"> </w:t>
            </w:r>
            <w:proofErr w:type="spellStart"/>
            <w:r w:rsidRPr="006F616C">
              <w:t>өлшемі</w:t>
            </w:r>
            <w:proofErr w:type="spellEnd"/>
            <w:r w:rsidRPr="006F616C">
              <w:rPr>
                <w:lang w:val="en-US"/>
              </w:rPr>
              <w:t xml:space="preserve">: </w:t>
            </w:r>
            <w:proofErr w:type="spellStart"/>
            <w:r w:rsidRPr="006F616C">
              <w:t>терезедегі</w:t>
            </w:r>
            <w:proofErr w:type="spellEnd"/>
            <w:r w:rsidRPr="006F616C">
              <w:rPr>
                <w:lang w:val="en-US"/>
              </w:rPr>
              <w:t xml:space="preserve"> RR </w:t>
            </w:r>
            <w:proofErr w:type="spellStart"/>
            <w:r w:rsidRPr="006F616C">
              <w:t>орташа</w:t>
            </w:r>
            <w:proofErr w:type="spellEnd"/>
            <w:r w:rsidRPr="006F616C">
              <w:rPr>
                <w:lang w:val="en-US"/>
              </w:rPr>
              <w:t xml:space="preserve"> </w:t>
            </w:r>
            <w:proofErr w:type="spellStart"/>
            <w:r w:rsidRPr="006F616C">
              <w:t>деңгейін</w:t>
            </w:r>
            <w:proofErr w:type="spellEnd"/>
            <w:r w:rsidRPr="006F616C">
              <w:rPr>
                <w:lang w:val="en-US"/>
              </w:rPr>
              <w:t xml:space="preserve"> </w:t>
            </w:r>
            <w:proofErr w:type="spellStart"/>
            <w:r w:rsidRPr="006F616C">
              <w:t>ескере</w:t>
            </w:r>
            <w:proofErr w:type="spellEnd"/>
            <w:r w:rsidRPr="006F616C">
              <w:rPr>
                <w:lang w:val="en-US"/>
              </w:rPr>
              <w:t xml:space="preserve"> </w:t>
            </w:r>
            <w:proofErr w:type="spellStart"/>
            <w:r w:rsidRPr="006F616C">
              <w:t>отырып</w:t>
            </w:r>
            <w:proofErr w:type="spellEnd"/>
            <w:r w:rsidRPr="006F616C">
              <w:rPr>
                <w:lang w:val="en-US"/>
              </w:rPr>
              <w:t xml:space="preserve"> beat-to-beat </w:t>
            </w:r>
            <w:proofErr w:type="spellStart"/>
            <w:r w:rsidRPr="006F616C">
              <w:t>вариациялардың</w:t>
            </w:r>
            <w:proofErr w:type="spellEnd"/>
            <w:r w:rsidRPr="006F616C">
              <w:rPr>
                <w:lang w:val="en-US"/>
              </w:rPr>
              <w:t xml:space="preserve"> </w:t>
            </w:r>
            <w:proofErr w:type="spellStart"/>
            <w:r w:rsidRPr="006F616C">
              <w:t>салыстырмалы</w:t>
            </w:r>
            <w:proofErr w:type="spellEnd"/>
            <w:r w:rsidRPr="006F616C">
              <w:rPr>
                <w:lang w:val="en-US"/>
              </w:rPr>
              <w:t xml:space="preserve"> </w:t>
            </w:r>
            <w:proofErr w:type="spellStart"/>
            <w:r w:rsidRPr="006F616C">
              <w:t>айқындылығын</w:t>
            </w:r>
            <w:proofErr w:type="spellEnd"/>
            <w:r w:rsidRPr="006F616C">
              <w:rPr>
                <w:lang w:val="en-US"/>
              </w:rPr>
              <w:t xml:space="preserve"> </w:t>
            </w:r>
            <w:proofErr w:type="spellStart"/>
            <w:r w:rsidRPr="006F616C">
              <w:t>сипаттайды</w:t>
            </w:r>
            <w:proofErr w:type="spellEnd"/>
            <w:r w:rsidRPr="006F616C">
              <w:rPr>
                <w:lang w:val="en-US"/>
              </w:rPr>
              <w:t>.</w:t>
            </w:r>
          </w:p>
        </w:tc>
      </w:tr>
      <w:tr w:rsidR="0018751B" w14:paraId="530929D5" w14:textId="77777777" w:rsidTr="00867053">
        <w:tc>
          <w:tcPr>
            <w:tcW w:w="1577" w:type="dxa"/>
          </w:tcPr>
          <w:p w14:paraId="0ED5DEE9" w14:textId="0810A107" w:rsidR="0018751B" w:rsidRPr="008954D2" w:rsidRDefault="0018751B" w:rsidP="0018751B">
            <w:pPr>
              <w:pStyle w:val="ad"/>
            </w:pPr>
            <m:oMathPara>
              <m:oMathParaPr>
                <m:jc m:val="left"/>
              </m:oMathParaPr>
              <m:oMath>
                <m:r>
                  <w:rPr>
                    <w:rFonts w:ascii="Cambria Math" w:hAnsi="Cambria Math"/>
                  </w:rPr>
                  <w:lastRenderedPageBreak/>
                  <m:t>LCS</m:t>
                </m:r>
                <m:sSub>
                  <m:sSubPr>
                    <m:ctrlPr>
                      <w:rPr>
                        <w:rFonts w:ascii="Cambria Math" w:hAnsi="Cambria Math"/>
                      </w:rPr>
                    </m:ctrlPr>
                  </m:sSubPr>
                  <m:e>
                    <m:r>
                      <w:rPr>
                        <w:rFonts w:ascii="Cambria Math" w:hAnsi="Cambria Math"/>
                      </w:rPr>
                      <m:t>D</m:t>
                    </m:r>
                  </m:e>
                  <m:sub>
                    <m:r>
                      <w:rPr>
                        <w:rFonts w:ascii="Cambria Math" w:hAnsi="Cambria Math"/>
                      </w:rPr>
                      <m:t>p90</m:t>
                    </m:r>
                  </m:sub>
                </m:sSub>
              </m:oMath>
            </m:oMathPara>
          </w:p>
        </w:tc>
        <w:tc>
          <w:tcPr>
            <w:tcW w:w="4230" w:type="dxa"/>
            <w:vAlign w:val="center"/>
          </w:tcPr>
          <w:p w14:paraId="3DD554D4" w14:textId="5B26293B" w:rsidR="0018751B" w:rsidRDefault="0018751B" w:rsidP="00867053">
            <w:pPr>
              <w:pStyle w:val="ad"/>
              <w:ind w:firstLine="0"/>
            </w:pPr>
            <m:oMathPara>
              <m:oMath>
                <m:r>
                  <w:rPr>
                    <w:rFonts w:ascii="Cambria Math" w:hAnsi="Cambria Math"/>
                  </w:rPr>
                  <m:t>LCS</m:t>
                </m:r>
                <m:sSub>
                  <m:sSubPr>
                    <m:ctrlPr>
                      <w:rPr>
                        <w:rFonts w:ascii="Cambria Math" w:hAnsi="Cambria Math"/>
                      </w:rPr>
                    </m:ctrlPr>
                  </m:sSubPr>
                  <m:e>
                    <m:r>
                      <w:rPr>
                        <w:rFonts w:ascii="Cambria Math" w:hAnsi="Cambria Math"/>
                      </w:rPr>
                      <m:t>D</m:t>
                    </m:r>
                  </m:e>
                  <m:sub>
                    <m:r>
                      <w:rPr>
                        <w:rFonts w:ascii="Cambria Math" w:hAnsi="Cambria Math"/>
                      </w:rPr>
                      <m:t>p90</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90</m:t>
                    </m:r>
                  </m:sub>
                </m:sSub>
                <m:r>
                  <w:rPr>
                    <w:rFonts w:ascii="Cambria Math" w:hAnsi="Cambria Math"/>
                  </w:rPr>
                  <m:t>({LCS</m:t>
                </m:r>
                <m:sSub>
                  <m:sSubPr>
                    <m:ctrlPr>
                      <w:rPr>
                        <w:rFonts w:ascii="Cambria Math" w:hAnsi="Cambria Math"/>
                      </w:rPr>
                    </m:ctrlPr>
                  </m:sSubPr>
                  <m:e>
                    <m:r>
                      <w:rPr>
                        <w:rFonts w:ascii="Cambria Math" w:hAnsi="Cambria Math"/>
                      </w:rPr>
                      <m:t>D</m:t>
                    </m:r>
                  </m:e>
                  <m:sub>
                    <m:r>
                      <w:rPr>
                        <w:rFonts w:ascii="Cambria Math" w:hAnsi="Cambria Math"/>
                      </w:rPr>
                      <m:t>i</m:t>
                    </m:r>
                  </m:sub>
                </m:sSub>
                <m:sSubSup>
                  <m:sSubSupPr>
                    <m:ctrlPr>
                      <w:rPr>
                        <w:rFonts w:ascii="Cambria Math" w:hAnsi="Cambria Math"/>
                      </w:rPr>
                    </m:ctrlPr>
                  </m:sSubSupPr>
                  <m:e>
                    <m:r>
                      <w:rPr>
                        <w:rFonts w:ascii="Cambria Math" w:hAnsi="Cambria Math"/>
                      </w:rPr>
                      <m:t>}</m:t>
                    </m:r>
                  </m:e>
                  <m:sub>
                    <m:r>
                      <w:rPr>
                        <w:rFonts w:ascii="Cambria Math" w:hAnsi="Cambria Math"/>
                      </w:rPr>
                      <m:t>i=1</m:t>
                    </m:r>
                  </m:sub>
                  <m:sup>
                    <m:r>
                      <w:rPr>
                        <w:rFonts w:ascii="Cambria Math" w:hAnsi="Cambria Math"/>
                      </w:rPr>
                      <m:t>M-1</m:t>
                    </m:r>
                  </m:sup>
                </m:sSubSup>
                <m:r>
                  <w:rPr>
                    <w:rFonts w:ascii="Cambria Math" w:hAnsi="Cambria Math"/>
                  </w:rPr>
                  <m:t>)</m:t>
                </m:r>
              </m:oMath>
            </m:oMathPara>
          </w:p>
        </w:tc>
        <w:tc>
          <w:tcPr>
            <w:tcW w:w="3821" w:type="dxa"/>
          </w:tcPr>
          <w:p w14:paraId="3C242E18" w14:textId="4CB73DB1" w:rsidR="0018751B" w:rsidRDefault="007E3105" w:rsidP="00645833">
            <w:pPr>
              <w:pStyle w:val="ad"/>
              <w:ind w:firstLine="0"/>
            </w:pPr>
            <w:r w:rsidRPr="007E3105">
              <w:t xml:space="preserve">RR </w:t>
            </w:r>
            <w:proofErr w:type="spellStart"/>
            <w:r w:rsidRPr="007E3105">
              <w:t>ірі</w:t>
            </w:r>
            <w:proofErr w:type="spellEnd"/>
            <w:r w:rsidRPr="007E3105">
              <w:t xml:space="preserve"> </w:t>
            </w:r>
            <w:proofErr w:type="spellStart"/>
            <w:r w:rsidRPr="007E3105">
              <w:t>салыстырмалы</w:t>
            </w:r>
            <w:proofErr w:type="spellEnd"/>
            <w:r w:rsidRPr="007E3105">
              <w:t xml:space="preserve"> </w:t>
            </w:r>
            <w:proofErr w:type="spellStart"/>
            <w:r w:rsidRPr="007E3105">
              <w:t>секірулерінің</w:t>
            </w:r>
            <w:proofErr w:type="spellEnd"/>
            <w:r w:rsidRPr="007E3105">
              <w:t xml:space="preserve"> </w:t>
            </w:r>
            <w:proofErr w:type="spellStart"/>
            <w:r w:rsidRPr="007E3105">
              <w:t>квантильдік</w:t>
            </w:r>
            <w:proofErr w:type="spellEnd"/>
            <w:r w:rsidRPr="007E3105">
              <w:t xml:space="preserve"> </w:t>
            </w:r>
            <w:proofErr w:type="spellStart"/>
            <w:r w:rsidRPr="007E3105">
              <w:t>бағасы</w:t>
            </w:r>
            <w:proofErr w:type="spellEnd"/>
            <w:r w:rsidRPr="007E3105">
              <w:t>: 90-шы перцентиль</w:t>
            </w:r>
            <w:r w:rsidRPr="00BB5FF9">
              <w:t xml:space="preserve"> </w:t>
            </w:r>
            <m:oMath>
              <m:r>
                <w:rPr>
                  <w:rFonts w:ascii="Cambria Math" w:hAnsi="Cambria Math"/>
                </w:rPr>
                <m:t>LCS</m:t>
              </m:r>
              <m:sSub>
                <m:sSubPr>
                  <m:ctrlPr>
                    <w:rPr>
                      <w:rFonts w:ascii="Cambria Math" w:hAnsi="Cambria Math"/>
                    </w:rPr>
                  </m:ctrlPr>
                </m:sSubPr>
                <m:e>
                  <m:r>
                    <w:rPr>
                      <w:rFonts w:ascii="Cambria Math" w:hAnsi="Cambria Math"/>
                    </w:rPr>
                    <m:t>D</m:t>
                  </m:r>
                </m:e>
                <m:sub>
                  <m:r>
                    <w:rPr>
                      <w:rFonts w:ascii="Cambria Math" w:hAnsi="Cambria Math"/>
                    </w:rPr>
                    <m:t>i</m:t>
                  </m:r>
                </m:sub>
              </m:sSub>
            </m:oMath>
            <w:r w:rsidRPr="007E3105">
              <w:t>, айқын шығыңқы мәндерді бөліп көрсетеді.</w:t>
            </w:r>
            <w:r w:rsidR="0018751B">
              <w:t xml:space="preserve"> </w:t>
            </w:r>
          </w:p>
        </w:tc>
      </w:tr>
      <w:tr w:rsidR="0018751B" w14:paraId="4C2E41B7" w14:textId="77777777" w:rsidTr="00867053">
        <w:tc>
          <w:tcPr>
            <w:tcW w:w="1577" w:type="dxa"/>
          </w:tcPr>
          <w:p w14:paraId="2196A56D" w14:textId="301A0AD9" w:rsidR="0018751B" w:rsidRDefault="0018751B" w:rsidP="0018751B">
            <w:pPr>
              <w:pStyle w:val="ad"/>
            </w:pPr>
            <w:r w:rsidRPr="00780BAC">
              <w:rPr>
                <w:rStyle w:val="ae"/>
                <w:rFonts w:eastAsiaTheme="majorEastAsia"/>
              </w:rPr>
              <w:t>SD1</w:t>
            </w:r>
          </w:p>
        </w:tc>
        <w:tc>
          <w:tcPr>
            <w:tcW w:w="4230" w:type="dxa"/>
          </w:tcPr>
          <w:p w14:paraId="2B55004B" w14:textId="784A075A" w:rsidR="0018751B" w:rsidRDefault="0018751B" w:rsidP="00867053">
            <w:pPr>
              <w:pStyle w:val="ad"/>
              <w:ind w:firstLine="0"/>
            </w:pPr>
            <m:oMath>
              <m:r>
                <w:rPr>
                  <w:rFonts w:ascii="Cambria Math" w:hAnsi="Cambria Math"/>
                </w:rPr>
                <m:t>SD1=</m:t>
              </m:r>
              <m:rad>
                <m:radPr>
                  <m:degHide m:val="1"/>
                  <m:ctrlPr>
                    <w:rPr>
                      <w:rFonts w:ascii="Cambria Math" w:hAnsi="Cambria Math"/>
                    </w:rPr>
                  </m:ctrlPr>
                </m:radPr>
                <m:deg/>
                <m:e>
                  <m:f>
                    <m:fPr>
                      <m:ctrlPr>
                        <w:rPr>
                          <w:rFonts w:ascii="Cambria Math" w:hAnsi="Cambria Math"/>
                        </w:rPr>
                      </m:ctrlPr>
                    </m:fPr>
                    <m:num>
                      <m:r>
                        <w:rPr>
                          <w:rFonts w:ascii="Cambria Math" w:hAnsi="Cambria Math"/>
                        </w:rPr>
                        <m:t>1</m:t>
                      </m:r>
                    </m:num>
                    <m:den>
                      <m:r>
                        <w:rPr>
                          <w:rFonts w:ascii="Cambria Math" w:hAnsi="Cambria Math"/>
                        </w:rPr>
                        <m:t>2</m:t>
                      </m:r>
                    </m:den>
                  </m:f>
                  <m:r>
                    <m:rPr>
                      <m:nor/>
                    </m:rPr>
                    <m:t> </m:t>
                  </m:r>
                  <m:r>
                    <m:rPr>
                      <m:sty m:val="p"/>
                    </m:rPr>
                    <w:rPr>
                      <w:rFonts w:ascii="Cambria Math" w:hAnsi="Cambria Math"/>
                    </w:rPr>
                    <m:t>Var</m:t>
                  </m:r>
                  <m:r>
                    <w:rPr>
                      <w:rFonts w:ascii="Cambria Math" w:hAnsi="Cambria Math"/>
                    </w:rPr>
                    <m:t>(</m:t>
                  </m:r>
                  <m:r>
                    <m:rPr>
                      <m:sty m:val="p"/>
                    </m:rPr>
                    <w:rPr>
                      <w:rFonts w:ascii="Cambria Math" w:hAnsi="Cambria Math"/>
                    </w:rPr>
                    <m:t>Δ</m:t>
                  </m:r>
                  <m:r>
                    <w:rPr>
                      <w:rFonts w:ascii="Cambria Math" w:hAnsi="Cambria Math"/>
                    </w:rPr>
                    <m:t>RR)</m:t>
                  </m:r>
                </m:e>
              </m:rad>
            </m:oMath>
            <w:r w:rsidRPr="00780BAC">
              <w:t>,</w:t>
            </w:r>
            <w:r>
              <w:t xml:space="preserve"> </w:t>
            </w:r>
            <w:proofErr w:type="spellStart"/>
            <w:r w:rsidR="00B023A9" w:rsidRPr="00B023A9">
              <w:t>мұнда</w:t>
            </w:r>
            <w:proofErr w:type="spellEnd"/>
            <w:r w:rsidR="00B023A9" w:rsidRPr="00B023A9">
              <w:t xml:space="preserve"> </w:t>
            </w:r>
            <m:oMath>
              <m:r>
                <m:rPr>
                  <m:sty m:val="p"/>
                </m:rPr>
                <w:rPr>
                  <w:rFonts w:ascii="Cambria Math" w:hAnsi="Cambria Math"/>
                </w:rPr>
                <m:t>Var</m:t>
              </m:r>
              <m:r>
                <w:rPr>
                  <w:rFonts w:ascii="Cambria Math" w:hAnsi="Cambria Math"/>
                </w:rPr>
                <m:t>(</m:t>
              </m:r>
              <m:r>
                <m:rPr>
                  <m:sty m:val="p"/>
                </m:rPr>
                <w:rPr>
                  <w:rFonts w:ascii="Cambria Math" w:hAnsi="Cambria Math"/>
                </w:rPr>
                <m:t>Δ</m:t>
              </m:r>
              <m:r>
                <w:rPr>
                  <w:rFonts w:ascii="Cambria Math" w:hAnsi="Cambria Math"/>
                </w:rPr>
                <m:t>RR)=</m:t>
              </m:r>
              <m:f>
                <m:fPr>
                  <m:ctrlPr>
                    <w:rPr>
                      <w:rFonts w:ascii="Cambria Math" w:hAnsi="Cambria Math"/>
                    </w:rPr>
                  </m:ctrlPr>
                </m:fPr>
                <m:num>
                  <m:r>
                    <w:rPr>
                      <w:rFonts w:ascii="Cambria Math" w:hAnsi="Cambria Math"/>
                    </w:rPr>
                    <m:t>1</m:t>
                  </m:r>
                </m:num>
                <m:den>
                  <m:r>
                    <w:rPr>
                      <w:rFonts w:ascii="Cambria Math" w:hAnsi="Cambria Math"/>
                    </w:rPr>
                    <m:t>M-2</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M-1</m:t>
                  </m:r>
                </m:sup>
                <m:e>
                  <m:r>
                    <w:rPr>
                      <w:rFonts w:ascii="Cambria Math" w:hAnsi="Cambria Math"/>
                    </w:rPr>
                    <m:t>(</m:t>
                  </m:r>
                  <m:r>
                    <m:rPr>
                      <m:sty m:val="p"/>
                    </m:rPr>
                    <w:rPr>
                      <w:rFonts w:ascii="Cambria Math" w:hAnsi="Cambria Math"/>
                    </w:rPr>
                    <m:t>Δ</m:t>
                  </m:r>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acc>
                <m:accPr>
                  <m:chr m:val="‾"/>
                  <m:ctrlPr>
                    <w:rPr>
                      <w:rFonts w:ascii="Cambria Math" w:hAnsi="Cambria Math"/>
                    </w:rPr>
                  </m:ctrlPr>
                </m:accPr>
                <m:e>
                  <m:r>
                    <m:rPr>
                      <m:sty m:val="p"/>
                    </m:rPr>
                    <w:rPr>
                      <w:rFonts w:ascii="Cambria Math" w:hAnsi="Cambria Math"/>
                    </w:rPr>
                    <m:t>Δ</m:t>
                  </m:r>
                  <m:r>
                    <w:rPr>
                      <w:rFonts w:ascii="Cambria Math" w:hAnsi="Cambria Math"/>
                    </w:rPr>
                    <m:t>RR</m:t>
                  </m:r>
                </m:e>
              </m:acc>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r>
                <m:rPr>
                  <m:nor/>
                </m:rPr>
                <w:rPr>
                  <w:rFonts w:ascii="Cambria Math"/>
                </w:rPr>
                <m:t xml:space="preserve"> </m:t>
              </m:r>
              <m:acc>
                <m:accPr>
                  <m:chr m:val="‾"/>
                  <m:ctrlPr>
                    <w:rPr>
                      <w:rFonts w:ascii="Cambria Math" w:hAnsi="Cambria Math"/>
                    </w:rPr>
                  </m:ctrlPr>
                </m:accPr>
                <m:e>
                  <m:r>
                    <m:rPr>
                      <m:sty m:val="p"/>
                    </m:rPr>
                    <w:rPr>
                      <w:rFonts w:ascii="Cambria Math" w:hAnsi="Cambria Math"/>
                    </w:rPr>
                    <m:t>Δ</m:t>
                  </m:r>
                  <m:r>
                    <w:rPr>
                      <w:rFonts w:ascii="Cambria Math" w:hAnsi="Cambria Math"/>
                    </w:rPr>
                    <m:t>RR</m:t>
                  </m:r>
                </m:e>
              </m:acc>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M-1</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M-1</m:t>
                  </m:r>
                </m:sup>
                <m:e>
                  <m:r>
                    <m:rPr>
                      <m:sty m:val="p"/>
                    </m:rPr>
                    <w:rPr>
                      <w:rFonts w:ascii="Cambria Math" w:hAnsi="Cambria Math"/>
                    </w:rPr>
                    <m:t>Δ</m:t>
                  </m:r>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oMath>
          </w:p>
        </w:tc>
        <w:tc>
          <w:tcPr>
            <w:tcW w:w="3821" w:type="dxa"/>
          </w:tcPr>
          <w:p w14:paraId="76F911D6" w14:textId="4469F662" w:rsidR="0018751B" w:rsidRPr="00BB5FF9" w:rsidRDefault="00BB5FF9" w:rsidP="00645833">
            <w:pPr>
              <w:pStyle w:val="ad"/>
              <w:ind w:firstLine="0"/>
            </w:pPr>
            <w:r w:rsidRPr="00BB5FF9">
              <w:t xml:space="preserve">Пуанкаре </w:t>
            </w:r>
            <w:proofErr w:type="spellStart"/>
            <w:r w:rsidRPr="00BB5FF9">
              <w:t>диаграммасы</w:t>
            </w:r>
            <w:proofErr w:type="spellEnd"/>
            <w:r w:rsidRPr="00BB5FF9">
              <w:t>: «</w:t>
            </w:r>
            <w:proofErr w:type="spellStart"/>
            <w:r w:rsidRPr="00BB5FF9">
              <w:t>қысқа</w:t>
            </w:r>
            <w:proofErr w:type="spellEnd"/>
            <w:r w:rsidRPr="00BB5FF9">
              <w:t xml:space="preserve"> ось», </w:t>
            </w:r>
            <w:proofErr w:type="spellStart"/>
            <w:r w:rsidRPr="00BB5FF9">
              <w:t>жылдам</w:t>
            </w:r>
            <w:proofErr w:type="spellEnd"/>
            <w:r w:rsidRPr="00BB5FF9">
              <w:t xml:space="preserve"> </w:t>
            </w:r>
            <w:proofErr w:type="spellStart"/>
            <w:r w:rsidRPr="00BB5FF9">
              <w:t>beat-to-beat</w:t>
            </w:r>
            <w:proofErr w:type="spellEnd"/>
            <w:r w:rsidRPr="00BB5FF9">
              <w:t xml:space="preserve"> </w:t>
            </w:r>
            <w:proofErr w:type="spellStart"/>
            <w:r w:rsidRPr="00BB5FF9">
              <w:t>өзгерістерді</w:t>
            </w:r>
            <w:proofErr w:type="spellEnd"/>
            <w:r w:rsidRPr="00BB5FF9">
              <w:t xml:space="preserve"> </w:t>
            </w:r>
            <w:proofErr w:type="spellStart"/>
            <w:r w:rsidRPr="00BB5FF9">
              <w:t>бейнелейді</w:t>
            </w:r>
            <w:proofErr w:type="spellEnd"/>
            <w:r w:rsidRPr="00BB5FF9">
              <w:t xml:space="preserve">; ЖФ </w:t>
            </w:r>
            <w:proofErr w:type="spellStart"/>
            <w:r w:rsidRPr="00BB5FF9">
              <w:t>кезінде</w:t>
            </w:r>
            <w:proofErr w:type="spellEnd"/>
            <w:r w:rsidRPr="00BB5FF9">
              <w:t xml:space="preserve"> </w:t>
            </w:r>
            <w:proofErr w:type="spellStart"/>
            <w:r w:rsidRPr="00BB5FF9">
              <w:t>әдетте</w:t>
            </w:r>
            <w:proofErr w:type="spellEnd"/>
            <w:r w:rsidRPr="00BB5FF9">
              <w:t xml:space="preserve"> </w:t>
            </w:r>
            <w:proofErr w:type="spellStart"/>
            <w:r w:rsidRPr="00BB5FF9">
              <w:t>артады</w:t>
            </w:r>
            <w:proofErr w:type="spellEnd"/>
            <w:r w:rsidRPr="00BB5FF9">
              <w:t>.</w:t>
            </w:r>
          </w:p>
        </w:tc>
      </w:tr>
      <w:tr w:rsidR="0018751B" w14:paraId="69E830FE" w14:textId="77777777" w:rsidTr="00867053">
        <w:tc>
          <w:tcPr>
            <w:tcW w:w="1577" w:type="dxa"/>
          </w:tcPr>
          <w:p w14:paraId="259BF6CE" w14:textId="475163EF" w:rsidR="0018751B" w:rsidRDefault="0018751B" w:rsidP="0018751B">
            <w:pPr>
              <w:pStyle w:val="ad"/>
            </w:pPr>
            <w:r w:rsidRPr="00780BAC">
              <w:rPr>
                <w:rStyle w:val="ae"/>
                <w:rFonts w:eastAsiaTheme="majorEastAsia"/>
              </w:rPr>
              <w:t>SD2</w:t>
            </w:r>
          </w:p>
        </w:tc>
        <w:tc>
          <w:tcPr>
            <w:tcW w:w="4230" w:type="dxa"/>
          </w:tcPr>
          <w:p w14:paraId="6B57F0D5" w14:textId="260B47CD" w:rsidR="0018751B" w:rsidRDefault="00836CA4" w:rsidP="00867053">
            <w:pPr>
              <w:pStyle w:val="ad"/>
              <w:ind w:firstLine="0"/>
            </w:pPr>
            <m:oMath>
              <m:r>
                <w:rPr>
                  <w:rFonts w:ascii="Cambria Math" w:hAnsi="Cambria Math"/>
                </w:rPr>
                <m:t>SD2=</m:t>
              </m:r>
              <m:rad>
                <m:radPr>
                  <m:degHide m:val="1"/>
                  <m:ctrlPr>
                    <w:rPr>
                      <w:rFonts w:ascii="Cambria Math" w:hAnsi="Cambria Math"/>
                    </w:rPr>
                  </m:ctrlPr>
                </m:radPr>
                <m:deg/>
                <m:e>
                  <m:r>
                    <w:rPr>
                      <w:rFonts w:ascii="Cambria Math" w:hAnsi="Cambria Math"/>
                    </w:rPr>
                    <m:t>2</m:t>
                  </m:r>
                  <m:r>
                    <m:rPr>
                      <m:nor/>
                    </m:rPr>
                    <m:t> </m:t>
                  </m:r>
                  <m:r>
                    <m:rPr>
                      <m:sty m:val="p"/>
                    </m:rPr>
                    <w:rPr>
                      <w:rFonts w:ascii="Cambria Math" w:hAnsi="Cambria Math"/>
                    </w:rPr>
                    <m:t>Var</m:t>
                  </m:r>
                  <m:r>
                    <w:rPr>
                      <w:rFonts w:ascii="Cambria Math" w:hAnsi="Cambria Math"/>
                    </w:rPr>
                    <m:t>(RR)-</m:t>
                  </m:r>
                  <m:f>
                    <m:fPr>
                      <m:ctrlPr>
                        <w:rPr>
                          <w:rFonts w:ascii="Cambria Math" w:hAnsi="Cambria Math"/>
                        </w:rPr>
                      </m:ctrlPr>
                    </m:fPr>
                    <m:num>
                      <m:r>
                        <w:rPr>
                          <w:rFonts w:ascii="Cambria Math" w:hAnsi="Cambria Math"/>
                        </w:rPr>
                        <m:t>1</m:t>
                      </m:r>
                    </m:num>
                    <m:den>
                      <m:r>
                        <w:rPr>
                          <w:rFonts w:ascii="Cambria Math" w:hAnsi="Cambria Math"/>
                        </w:rPr>
                        <m:t>2</m:t>
                      </m:r>
                    </m:den>
                  </m:f>
                  <m:r>
                    <m:rPr>
                      <m:nor/>
                    </m:rPr>
                    <m:t> </m:t>
                  </m:r>
                  <m:r>
                    <m:rPr>
                      <m:sty m:val="p"/>
                    </m:rPr>
                    <w:rPr>
                      <w:rFonts w:ascii="Cambria Math" w:hAnsi="Cambria Math"/>
                    </w:rPr>
                    <m:t>Var</m:t>
                  </m:r>
                  <m:r>
                    <w:rPr>
                      <w:rFonts w:ascii="Cambria Math" w:hAnsi="Cambria Math"/>
                    </w:rPr>
                    <m:t>(</m:t>
                  </m:r>
                  <m:r>
                    <m:rPr>
                      <m:sty m:val="p"/>
                    </m:rPr>
                    <w:rPr>
                      <w:rFonts w:ascii="Cambria Math" w:hAnsi="Cambria Math"/>
                    </w:rPr>
                    <m:t>Δ</m:t>
                  </m:r>
                  <m:r>
                    <w:rPr>
                      <w:rFonts w:ascii="Cambria Math" w:hAnsi="Cambria Math"/>
                    </w:rPr>
                    <m:t>RR)</m:t>
                  </m:r>
                </m:e>
              </m:rad>
            </m:oMath>
            <w:r w:rsidRPr="00780BAC">
              <w:t>,</w:t>
            </w:r>
            <w:r>
              <w:t xml:space="preserve"> </w:t>
            </w:r>
            <w:proofErr w:type="spellStart"/>
            <w:r w:rsidR="00B023A9" w:rsidRPr="00B023A9">
              <w:t>мұнда</w:t>
            </w:r>
            <w:proofErr w:type="spellEnd"/>
            <w:r w:rsidR="00B023A9" w:rsidRPr="00923DB8">
              <w:t xml:space="preserve"> </w:t>
            </w:r>
            <m:oMath>
              <m:r>
                <m:rPr>
                  <m:sty m:val="p"/>
                </m:rPr>
                <w:rPr>
                  <w:rFonts w:ascii="Cambria Math" w:hAnsi="Cambria Math"/>
                </w:rPr>
                <m:t>Var</m:t>
              </m:r>
              <m:r>
                <w:rPr>
                  <w:rFonts w:ascii="Cambria Math" w:hAnsi="Cambria Math"/>
                </w:rPr>
                <m:t>(RR)=</m:t>
              </m:r>
              <m:f>
                <m:fPr>
                  <m:ctrlPr>
                    <w:rPr>
                      <w:rFonts w:ascii="Cambria Math" w:hAnsi="Cambria Math"/>
                    </w:rPr>
                  </m:ctrlPr>
                </m:fPr>
                <m:num>
                  <m:r>
                    <w:rPr>
                      <w:rFonts w:ascii="Cambria Math" w:hAnsi="Cambria Math"/>
                    </w:rPr>
                    <m:t>1</m:t>
                  </m:r>
                </m:num>
                <m:den>
                  <m:r>
                    <w:rPr>
                      <w:rFonts w:ascii="Cambria Math" w:hAnsi="Cambria Math"/>
                    </w:rPr>
                    <m:t>M-1</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M</m:t>
                  </m:r>
                </m:sup>
                <m:e>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acc>
                <m:accPr>
                  <m:chr m:val="‾"/>
                  <m:ctrlPr>
                    <w:rPr>
                      <w:rFonts w:ascii="Cambria Math" w:hAnsi="Cambria Math"/>
                    </w:rPr>
                  </m:ctrlPr>
                </m:accPr>
                <m:e>
                  <m:r>
                    <w:rPr>
                      <w:rFonts w:ascii="Cambria Math" w:hAnsi="Cambria Math"/>
                    </w:rPr>
                    <m:t>RR</m:t>
                  </m:r>
                </m:e>
              </m:acc>
              <m:sSup>
                <m:sSupPr>
                  <m:ctrlPr>
                    <w:rPr>
                      <w:rFonts w:ascii="Cambria Math" w:hAnsi="Cambria Math"/>
                    </w:rPr>
                  </m:ctrlPr>
                </m:sSupPr>
                <m:e>
                  <m:r>
                    <w:rPr>
                      <w:rFonts w:ascii="Cambria Math" w:hAnsi="Cambria Math"/>
                    </w:rPr>
                    <m:t>)</m:t>
                  </m:r>
                </m:e>
                <m:sup>
                  <m:r>
                    <w:rPr>
                      <w:rFonts w:ascii="Cambria Math" w:hAnsi="Cambria Math"/>
                    </w:rPr>
                    <m:t>2</m:t>
                  </m:r>
                </m:sup>
              </m:sSup>
            </m:oMath>
          </w:p>
        </w:tc>
        <w:tc>
          <w:tcPr>
            <w:tcW w:w="3821" w:type="dxa"/>
          </w:tcPr>
          <w:p w14:paraId="27BF1DD5" w14:textId="4B8AE315" w:rsidR="0018751B" w:rsidRPr="004F5D88" w:rsidRDefault="00AB71FA" w:rsidP="00645833">
            <w:pPr>
              <w:pStyle w:val="ad"/>
              <w:ind w:firstLine="0"/>
            </w:pPr>
            <w:r w:rsidRPr="00AB71FA">
              <w:t xml:space="preserve">Пуанкаре </w:t>
            </w:r>
            <w:proofErr w:type="spellStart"/>
            <w:r w:rsidRPr="00AB71FA">
              <w:t>диаграммасы</w:t>
            </w:r>
            <w:proofErr w:type="spellEnd"/>
            <w:r w:rsidRPr="00AB71FA">
              <w:t>: «</w:t>
            </w:r>
            <w:proofErr w:type="spellStart"/>
            <w:r w:rsidRPr="00AB71FA">
              <w:t>ұзын</w:t>
            </w:r>
            <w:proofErr w:type="spellEnd"/>
            <w:r w:rsidRPr="00AB71FA">
              <w:t xml:space="preserve"> ось», </w:t>
            </w:r>
            <w:proofErr w:type="spellStart"/>
            <w:r w:rsidRPr="00AB71FA">
              <w:t>ырғақтың</w:t>
            </w:r>
            <w:proofErr w:type="spellEnd"/>
            <w:r w:rsidRPr="00AB71FA">
              <w:t xml:space="preserve"> </w:t>
            </w:r>
            <w:proofErr w:type="spellStart"/>
            <w:r w:rsidRPr="00AB71FA">
              <w:t>жиынтық</w:t>
            </w:r>
            <w:proofErr w:type="spellEnd"/>
            <w:r w:rsidRPr="00AB71FA">
              <w:t xml:space="preserve"> (</w:t>
            </w:r>
            <w:proofErr w:type="spellStart"/>
            <w:r w:rsidRPr="00AB71FA">
              <w:t>баяу</w:t>
            </w:r>
            <w:proofErr w:type="spellEnd"/>
            <w:r w:rsidRPr="00AB71FA">
              <w:t xml:space="preserve"> + </w:t>
            </w:r>
            <w:proofErr w:type="spellStart"/>
            <w:r w:rsidRPr="00AB71FA">
              <w:t>жылдам</w:t>
            </w:r>
            <w:proofErr w:type="spellEnd"/>
            <w:r w:rsidRPr="00AB71FA">
              <w:t xml:space="preserve">) </w:t>
            </w:r>
            <w:proofErr w:type="spellStart"/>
            <w:r w:rsidRPr="00AB71FA">
              <w:t>өзгергіштігін</w:t>
            </w:r>
            <w:proofErr w:type="spellEnd"/>
            <w:r w:rsidRPr="00AB71FA">
              <w:t xml:space="preserve"> </w:t>
            </w:r>
            <w:proofErr w:type="spellStart"/>
            <w:r w:rsidRPr="00AB71FA">
              <w:t>бейнелейді</w:t>
            </w:r>
            <w:proofErr w:type="spellEnd"/>
            <w:r w:rsidRPr="00AB71FA">
              <w:t>.</w:t>
            </w:r>
          </w:p>
        </w:tc>
      </w:tr>
      <w:tr w:rsidR="0018751B" w14:paraId="65B93341" w14:textId="77777777" w:rsidTr="00867053">
        <w:tc>
          <w:tcPr>
            <w:tcW w:w="1577" w:type="dxa"/>
          </w:tcPr>
          <w:p w14:paraId="2CAD06C2" w14:textId="40CC4D6E" w:rsidR="0018751B" w:rsidRPr="008954D2" w:rsidRDefault="00000000" w:rsidP="0018751B">
            <w:pPr>
              <w:pStyle w:val="ad"/>
              <w:rPr>
                <w:rStyle w:val="ae"/>
                <w:rFonts w:eastAsiaTheme="majorEastAsia"/>
              </w:rPr>
            </w:pPr>
            <m:oMathPara>
              <m:oMathParaPr>
                <m:jc m:val="left"/>
              </m:oMathParaPr>
              <m:oMath>
                <m:sSub>
                  <m:sSubPr>
                    <m:ctrlPr>
                      <w:rPr>
                        <w:rFonts w:ascii="Cambria Math" w:hAnsi="Cambria Math"/>
                      </w:rPr>
                    </m:ctrlPr>
                  </m:sSubPr>
                  <m:e>
                    <m:r>
                      <w:rPr>
                        <w:rFonts w:ascii="Cambria Math" w:hAnsi="Cambria Math"/>
                      </w:rPr>
                      <m:t>N</m:t>
                    </m:r>
                  </m:e>
                  <m:sub>
                    <m:r>
                      <m:rPr>
                        <m:nor/>
                      </m:rPr>
                      <m:t>cells</m:t>
                    </m:r>
                  </m:sub>
                </m:sSub>
              </m:oMath>
            </m:oMathPara>
          </w:p>
        </w:tc>
        <w:tc>
          <w:tcPr>
            <w:tcW w:w="4230" w:type="dxa"/>
          </w:tcPr>
          <w:p w14:paraId="04E9032B" w14:textId="713F1E53" w:rsidR="0018751B" w:rsidRPr="00DA0F29" w:rsidRDefault="00000000" w:rsidP="00867053">
            <w:pPr>
              <w:pStyle w:val="ad"/>
              <w:ind w:firstLine="0"/>
            </w:pP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r>
                    <m:rPr>
                      <m:sty m:val="p"/>
                    </m:rPr>
                    <w:rPr>
                      <w:rFonts w:ascii="Cambria Math" w:hAnsi="Cambria Math"/>
                    </w:rPr>
                    <m:t>Δ</m:t>
                  </m:r>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i</m:t>
                      </m:r>
                    </m:sub>
                  </m:sSub>
                </m:e>
              </m:d>
            </m:oMath>
            <w:r w:rsidR="00923DB8" w:rsidRPr="00923DB8">
              <w:t xml:space="preserve"> нүктелерін құру</w:t>
            </w:r>
            <w:r w:rsidR="009C144C" w:rsidRPr="00780BAC">
              <w:t>,</w:t>
            </w:r>
            <w:r w:rsidR="009C144C">
              <w:rPr>
                <w:rStyle w:val="apple-converted-space"/>
                <w:rFonts w:eastAsiaTheme="majorEastAsia"/>
              </w:rPr>
              <w:t xml:space="preserve"> </w:t>
            </w:r>
            <m:oMath>
              <m:r>
                <w:rPr>
                  <w:rFonts w:ascii="Cambria Math" w:hAnsi="Cambria Math"/>
                </w:rPr>
                <m:t>i=1,…,M-1</m:t>
              </m:r>
            </m:oMath>
            <w:r w:rsidR="009C144C" w:rsidRPr="00780BAC">
              <w:t>.</w:t>
            </w:r>
            <w:r w:rsidR="009C144C">
              <w:t xml:space="preserve"> </w:t>
            </w:r>
            <m:oMath>
              <m:d>
                <m:dPr>
                  <m:sepChr m:val=","/>
                  <m:ctrlPr>
                    <w:rPr>
                      <w:rFonts w:ascii="Cambria Math" w:hAnsi="Cambria Math"/>
                    </w:rPr>
                  </m:ctrlPr>
                </m:dPr>
                <m:e>
                  <m:r>
                    <w:rPr>
                      <w:rFonts w:ascii="Cambria Math" w:hAnsi="Cambria Math"/>
                    </w:rPr>
                    <m:t>RR</m:t>
                  </m:r>
                </m:e>
                <m:e>
                  <m:r>
                    <m:rPr>
                      <m:sty m:val="p"/>
                    </m:rPr>
                    <w:rPr>
                      <w:rFonts w:ascii="Cambria Math" w:hAnsi="Cambria Math"/>
                    </w:rPr>
                    <m:t>Δ</m:t>
                  </m:r>
                  <m:r>
                    <w:rPr>
                      <w:rFonts w:ascii="Cambria Math" w:hAnsi="Cambria Math"/>
                    </w:rPr>
                    <m:t>RR</m:t>
                  </m:r>
                </m:e>
              </m:d>
            </m:oMath>
            <w:r w:rsidR="009C144C">
              <w:rPr>
                <w:rStyle w:val="apple-converted-space"/>
                <w:rFonts w:eastAsiaTheme="majorEastAsia"/>
              </w:rPr>
              <w:t xml:space="preserve"> </w:t>
            </w:r>
            <w:proofErr w:type="spellStart"/>
            <w:r w:rsidR="00DA0F29" w:rsidRPr="00DA0F29">
              <w:rPr>
                <w:rFonts w:eastAsiaTheme="majorEastAsia"/>
              </w:rPr>
              <w:t>жазықтығына</w:t>
            </w:r>
            <w:proofErr w:type="spellEnd"/>
            <w:r w:rsidR="00DA0F29" w:rsidRPr="00DA0F29">
              <w:rPr>
                <w:rFonts w:eastAsiaTheme="majorEastAsia"/>
              </w:rPr>
              <w:t xml:space="preserve"> </w:t>
            </w:r>
            <w:r w:rsidR="00DA0F29" w:rsidRPr="004F5D88">
              <w:t xml:space="preserve"> </w:t>
            </w:r>
            <w:r w:rsidR="009C144C">
              <w:t xml:space="preserve"> </w:t>
            </w:r>
            <m:oMath>
              <m:r>
                <w:rPr>
                  <w:rFonts w:ascii="Cambria Math" w:hAnsi="Cambria Math"/>
                </w:rPr>
                <m:t>C</m:t>
              </m:r>
            </m:oMath>
            <w:r w:rsidR="009C144C">
              <w:rPr>
                <w:rStyle w:val="apple-converted-space"/>
                <w:rFonts w:eastAsiaTheme="majorEastAsia"/>
              </w:rPr>
              <w:t xml:space="preserve"> </w:t>
            </w:r>
            <w:proofErr w:type="spellStart"/>
            <w:r w:rsidR="00B0291A" w:rsidRPr="00B0291A">
              <w:rPr>
                <w:rFonts w:eastAsiaTheme="majorEastAsia"/>
              </w:rPr>
              <w:t>қадамымен</w:t>
            </w:r>
            <w:proofErr w:type="spellEnd"/>
            <w:r w:rsidR="00B0291A" w:rsidRPr="00B0291A">
              <w:rPr>
                <w:rFonts w:eastAsiaTheme="majorEastAsia"/>
              </w:rPr>
              <w:t xml:space="preserve"> </w:t>
            </w:r>
            <w:r w:rsidR="009C144C" w:rsidRPr="00780BAC">
              <w:t>(мс)</w:t>
            </w:r>
            <w:r w:rsidR="00B0291A" w:rsidRPr="004F5D88">
              <w:t xml:space="preserve"> </w:t>
            </w:r>
            <w:proofErr w:type="spellStart"/>
            <w:r w:rsidR="00B0291A" w:rsidRPr="00B0291A">
              <w:t>біркелкі</w:t>
            </w:r>
            <w:proofErr w:type="spellEnd"/>
            <w:r w:rsidR="00B0291A" w:rsidRPr="00B0291A">
              <w:t xml:space="preserve"> тор салу</w:t>
            </w:r>
            <w:r w:rsidR="009C144C" w:rsidRPr="00780BAC">
              <w:t>.</w:t>
            </w:r>
            <w:r w:rsidR="009C144C">
              <w:t xml:space="preserve"> </w:t>
            </w:r>
            <w:proofErr w:type="spellStart"/>
            <w:r w:rsidR="004B5215" w:rsidRPr="004B5215">
              <w:t>Онда</w:t>
            </w:r>
            <w:proofErr w:type="spellEnd"/>
            <w:r w:rsidR="004B5215" w:rsidRPr="00DA0F29">
              <w:t xml:space="preserve"> </w:t>
            </w:r>
            <m:oMath>
              <m:sSub>
                <m:sSubPr>
                  <m:ctrlPr>
                    <w:rPr>
                      <w:rFonts w:ascii="Cambria Math" w:hAnsi="Cambria Math"/>
                    </w:rPr>
                  </m:ctrlPr>
                </m:sSubPr>
                <m:e>
                  <m:r>
                    <w:rPr>
                      <w:rFonts w:ascii="Cambria Math" w:hAnsi="Cambria Math"/>
                    </w:rPr>
                    <m:t>N</m:t>
                  </m:r>
                </m:e>
                <m:sub>
                  <m:r>
                    <m:rPr>
                      <m:nor/>
                    </m:rPr>
                    <m:t>cells</m:t>
                  </m:r>
                </m:sub>
              </m:sSub>
            </m:oMath>
            <w:r w:rsidR="009C144C">
              <w:rPr>
                <w:rStyle w:val="apple-converted-space"/>
                <w:rFonts w:eastAsiaTheme="majorEastAsia"/>
              </w:rPr>
              <w:t xml:space="preserve"> </w:t>
            </w:r>
            <w:r w:rsidR="009C144C" w:rsidRPr="00780BAC">
              <w:t>—</w:t>
            </w:r>
            <w:r w:rsidR="009C144C">
              <w:t xml:space="preserve"> </w:t>
            </w:r>
            <w:r w:rsidR="004B5215" w:rsidRPr="004B5215">
              <w:t xml:space="preserve">бос </w:t>
            </w:r>
            <w:proofErr w:type="spellStart"/>
            <w:r w:rsidR="004B5215" w:rsidRPr="004B5215">
              <w:t>емес</w:t>
            </w:r>
            <w:proofErr w:type="spellEnd"/>
            <w:r w:rsidR="004B5215" w:rsidRPr="004B5215">
              <w:t xml:space="preserve"> </w:t>
            </w:r>
            <w:proofErr w:type="spellStart"/>
            <w:r w:rsidR="004B5215" w:rsidRPr="004B5215">
              <w:t>ұяшықтар</w:t>
            </w:r>
            <w:proofErr w:type="spellEnd"/>
            <w:r w:rsidR="004B5215" w:rsidRPr="004B5215">
              <w:t xml:space="preserve"> саны</w:t>
            </w:r>
            <w:r w:rsidR="009C144C" w:rsidRPr="00780BAC">
              <w:t>.</w:t>
            </w:r>
            <w:r w:rsidR="00201915" w:rsidRPr="00DA0F29">
              <w:t xml:space="preserve"> </w:t>
            </w:r>
          </w:p>
        </w:tc>
        <w:tc>
          <w:tcPr>
            <w:tcW w:w="3821" w:type="dxa"/>
          </w:tcPr>
          <w:p w14:paraId="7A2B2F0E" w14:textId="53B40841" w:rsidR="0018751B" w:rsidRDefault="00000000" w:rsidP="00645833">
            <w:pPr>
              <w:pStyle w:val="ad"/>
              <w:ind w:firstLine="0"/>
            </w:pPr>
            <m:oMath>
              <m:d>
                <m:dPr>
                  <m:sepChr m:val=","/>
                  <m:ctrlPr>
                    <w:rPr>
                      <w:rFonts w:ascii="Cambria Math" w:hAnsi="Cambria Math"/>
                    </w:rPr>
                  </m:ctrlPr>
                </m:dPr>
                <m:e>
                  <m:r>
                    <w:rPr>
                      <w:rFonts w:ascii="Cambria Math" w:hAnsi="Cambria Math"/>
                    </w:rPr>
                    <m:t>RR</m:t>
                  </m:r>
                </m:e>
                <m:e>
                  <m:r>
                    <m:rPr>
                      <m:sty m:val="p"/>
                    </m:rPr>
                    <w:rPr>
                      <w:rFonts w:ascii="Cambria Math" w:hAnsi="Cambria Math"/>
                    </w:rPr>
                    <m:t>Δ</m:t>
                  </m:r>
                  <m:r>
                    <w:rPr>
                      <w:rFonts w:ascii="Cambria Math" w:hAnsi="Cambria Math"/>
                    </w:rPr>
                    <m:t>RR</m:t>
                  </m:r>
                </m:e>
              </m:d>
            </m:oMath>
            <w:proofErr w:type="gramStart"/>
            <w:r w:rsidR="00AB71FA" w:rsidRPr="00AB71FA">
              <w:t xml:space="preserve">жазықтығындағы </w:t>
            </w:r>
            <w:r w:rsidR="00935D18" w:rsidRPr="00935D18">
              <w:t xml:space="preserve"> </w:t>
            </w:r>
            <w:r w:rsidR="00AB71FA" w:rsidRPr="00AB71FA">
              <w:t>траектория</w:t>
            </w:r>
            <w:proofErr w:type="gramEnd"/>
            <w:r w:rsidR="00AB71FA" w:rsidRPr="00AB71FA">
              <w:t xml:space="preserve"> </w:t>
            </w:r>
            <w:proofErr w:type="spellStart"/>
            <w:r w:rsidR="00AB71FA" w:rsidRPr="00AB71FA">
              <w:t>шашыраңқылығының</w:t>
            </w:r>
            <w:proofErr w:type="spellEnd"/>
            <w:r w:rsidR="00867053" w:rsidRPr="00867053">
              <w:t xml:space="preserve"> </w:t>
            </w:r>
            <w:r w:rsidR="00AB71FA" w:rsidRPr="00AB71FA">
              <w:t>«</w:t>
            </w:r>
            <w:proofErr w:type="spellStart"/>
            <w:r w:rsidR="00AB71FA" w:rsidRPr="00AB71FA">
              <w:t>хаостылығының</w:t>
            </w:r>
            <w:proofErr w:type="spellEnd"/>
            <w:r w:rsidR="00AB71FA" w:rsidRPr="00AB71FA">
              <w:t xml:space="preserve">» </w:t>
            </w:r>
            <w:proofErr w:type="spellStart"/>
            <w:r w:rsidR="00AB71FA" w:rsidRPr="00AB71FA">
              <w:t>өлшемі</w:t>
            </w:r>
            <w:proofErr w:type="spellEnd"/>
            <w:r w:rsidR="00AB71FA" w:rsidRPr="00AB71FA">
              <w:t xml:space="preserve">: </w:t>
            </w:r>
            <w:proofErr w:type="spellStart"/>
            <w:r w:rsidR="00AB71FA" w:rsidRPr="00AB71FA">
              <w:t>толтырылған</w:t>
            </w:r>
            <w:proofErr w:type="spellEnd"/>
            <w:r w:rsidR="00AB71FA" w:rsidRPr="00AB71FA">
              <w:t xml:space="preserve"> </w:t>
            </w:r>
            <w:proofErr w:type="spellStart"/>
            <w:r w:rsidR="00AB71FA" w:rsidRPr="00AB71FA">
              <w:t>ұяшықтар</w:t>
            </w:r>
            <w:proofErr w:type="spellEnd"/>
            <w:r w:rsidR="00AB71FA" w:rsidRPr="00AB71FA">
              <w:t xml:space="preserve"> </w:t>
            </w:r>
            <w:proofErr w:type="spellStart"/>
            <w:r w:rsidR="00AB71FA" w:rsidRPr="00AB71FA">
              <w:t>неғұрлым</w:t>
            </w:r>
            <w:proofErr w:type="spellEnd"/>
            <w:r w:rsidR="00AB71FA" w:rsidRPr="00AB71FA">
              <w:t xml:space="preserve"> </w:t>
            </w:r>
            <w:proofErr w:type="spellStart"/>
            <w:r w:rsidR="00AB71FA" w:rsidRPr="00AB71FA">
              <w:t>көп</w:t>
            </w:r>
            <w:proofErr w:type="spellEnd"/>
            <w:r w:rsidR="00AB71FA" w:rsidRPr="00AB71FA">
              <w:t xml:space="preserve"> </w:t>
            </w:r>
            <w:proofErr w:type="spellStart"/>
            <w:r w:rsidR="00AB71FA" w:rsidRPr="00AB71FA">
              <w:t>болса</w:t>
            </w:r>
            <w:proofErr w:type="spellEnd"/>
            <w:r w:rsidR="00AB71FA" w:rsidRPr="00AB71FA">
              <w:t xml:space="preserve">, </w:t>
            </w:r>
            <w:proofErr w:type="spellStart"/>
            <w:r w:rsidR="00AB71FA" w:rsidRPr="00AB71FA">
              <w:t>тұрақсыздық</w:t>
            </w:r>
            <w:proofErr w:type="spellEnd"/>
            <w:r w:rsidR="00AB71FA" w:rsidRPr="00AB71FA">
              <w:t xml:space="preserve"> </w:t>
            </w:r>
            <w:proofErr w:type="spellStart"/>
            <w:r w:rsidR="00AB71FA" w:rsidRPr="00AB71FA">
              <w:t>соғұрлым</w:t>
            </w:r>
            <w:proofErr w:type="spellEnd"/>
            <w:r w:rsidR="00AB71FA" w:rsidRPr="00AB71FA">
              <w:t xml:space="preserve"> </w:t>
            </w:r>
            <w:proofErr w:type="spellStart"/>
            <w:r w:rsidR="00AB71FA" w:rsidRPr="00AB71FA">
              <w:t>жоғары</w:t>
            </w:r>
            <w:proofErr w:type="spellEnd"/>
            <w:r w:rsidR="00AB71FA" w:rsidRPr="00AB71FA">
              <w:t xml:space="preserve"> (ЖФ </w:t>
            </w:r>
            <w:proofErr w:type="spellStart"/>
            <w:r w:rsidR="00AB71FA" w:rsidRPr="00AB71FA">
              <w:t>кезінде</w:t>
            </w:r>
            <w:proofErr w:type="spellEnd"/>
            <w:r w:rsidR="00AB71FA" w:rsidRPr="00AB71FA">
              <w:t xml:space="preserve"> </w:t>
            </w:r>
            <w:proofErr w:type="spellStart"/>
            <w:r w:rsidR="00AB71FA" w:rsidRPr="00AB71FA">
              <w:t>әдетте</w:t>
            </w:r>
            <w:proofErr w:type="spellEnd"/>
            <w:r w:rsidR="00AB71FA" w:rsidRPr="00AB71FA">
              <w:t xml:space="preserve"> </w:t>
            </w:r>
            <w:proofErr w:type="spellStart"/>
            <w:r w:rsidR="00AB71FA" w:rsidRPr="00AB71FA">
              <w:t>көбірек</w:t>
            </w:r>
            <w:proofErr w:type="spellEnd"/>
            <w:r w:rsidR="00AB71FA" w:rsidRPr="00AB71FA">
              <w:t>).</w:t>
            </w:r>
            <w:r w:rsidR="009C144C" w:rsidRPr="00780BAC">
              <w:t>:</w:t>
            </w:r>
            <w:r w:rsidR="009C144C">
              <w:t xml:space="preserve"> </w:t>
            </w:r>
          </w:p>
        </w:tc>
      </w:tr>
    </w:tbl>
    <w:p w14:paraId="6279B007" w14:textId="77777777" w:rsidR="00D953A7" w:rsidRDefault="00D953A7" w:rsidP="00A6647D">
      <w:pPr>
        <w:pStyle w:val="ad"/>
        <w:spacing w:before="0" w:beforeAutospacing="0" w:after="0" w:afterAutospacing="0"/>
        <w:rPr>
          <w:rStyle w:val="ae"/>
          <w:color w:val="000000"/>
          <w:szCs w:val="28"/>
        </w:rPr>
      </w:pPr>
    </w:p>
    <w:p w14:paraId="02FCFD2A" w14:textId="6B52F161" w:rsidR="001029DD" w:rsidRPr="00780BAC" w:rsidRDefault="00522E13" w:rsidP="00A6647D">
      <w:pPr>
        <w:pStyle w:val="ad"/>
        <w:spacing w:before="0" w:beforeAutospacing="0" w:after="0" w:afterAutospacing="0"/>
        <w:rPr>
          <w:color w:val="000000"/>
          <w:szCs w:val="28"/>
        </w:rPr>
      </w:pPr>
      <w:proofErr w:type="spellStart"/>
      <w:r w:rsidRPr="00522E13">
        <w:rPr>
          <w:rFonts w:eastAsiaTheme="majorEastAsia"/>
          <w:b/>
          <w:bCs/>
          <w:color w:val="000000"/>
          <w:szCs w:val="28"/>
        </w:rPr>
        <w:t>Ескертпе</w:t>
      </w:r>
      <w:proofErr w:type="spellEnd"/>
      <w:r w:rsidRPr="00522E13">
        <w:rPr>
          <w:rFonts w:eastAsiaTheme="majorEastAsia"/>
          <w:b/>
          <w:bCs/>
          <w:color w:val="000000"/>
          <w:szCs w:val="28"/>
        </w:rPr>
        <w:t xml:space="preserve">. </w:t>
      </w:r>
      <w:proofErr w:type="spellStart"/>
      <w:r w:rsidRPr="00522E13">
        <w:rPr>
          <w:rFonts w:eastAsiaTheme="majorEastAsia"/>
          <w:color w:val="000000"/>
          <w:szCs w:val="28"/>
        </w:rPr>
        <w:t>Барлық</w:t>
      </w:r>
      <w:proofErr w:type="spellEnd"/>
      <w:r w:rsidRPr="00522E13">
        <w:rPr>
          <w:rFonts w:eastAsiaTheme="majorEastAsia"/>
          <w:color w:val="000000"/>
          <w:szCs w:val="28"/>
        </w:rPr>
        <w:t xml:space="preserve"> </w:t>
      </w:r>
      <m:oMath>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Pr>
          <w:rStyle w:val="apple-converted-space"/>
          <w:rFonts w:eastAsiaTheme="majorEastAsia"/>
          <w:color w:val="000000"/>
          <w:szCs w:val="28"/>
        </w:rPr>
        <w:t xml:space="preserve"> </w:t>
      </w:r>
      <w:proofErr w:type="spellStart"/>
      <w:r w:rsidRPr="00522E13">
        <w:rPr>
          <w:rFonts w:eastAsiaTheme="majorEastAsia"/>
          <w:color w:val="000000"/>
          <w:szCs w:val="28"/>
        </w:rPr>
        <w:t>миллисекундпен</w:t>
      </w:r>
      <w:proofErr w:type="spellEnd"/>
      <w:r w:rsidRPr="00522E13">
        <w:rPr>
          <w:rFonts w:eastAsiaTheme="majorEastAsia"/>
          <w:color w:val="000000"/>
          <w:szCs w:val="28"/>
        </w:rPr>
        <w:t xml:space="preserve"> </w:t>
      </w:r>
      <w:proofErr w:type="spellStart"/>
      <w:r w:rsidRPr="00522E13">
        <w:rPr>
          <w:rFonts w:eastAsiaTheme="majorEastAsia"/>
          <w:color w:val="000000"/>
          <w:szCs w:val="28"/>
        </w:rPr>
        <w:t>берілген</w:t>
      </w:r>
      <w:proofErr w:type="spellEnd"/>
      <w:r w:rsidRPr="00522E13">
        <w:rPr>
          <w:rFonts w:eastAsiaTheme="majorEastAsia"/>
          <w:color w:val="000000"/>
          <w:szCs w:val="28"/>
        </w:rPr>
        <w:t xml:space="preserve">; </w:t>
      </w:r>
      <m:oMath>
        <m:r>
          <m:rPr>
            <m:sty m:val="p"/>
          </m:rPr>
          <w:rPr>
            <w:rFonts w:ascii="Cambria Math" w:hAnsi="Cambria Math"/>
            <w:szCs w:val="28"/>
          </w:rPr>
          <m:t>Δ</m:t>
        </m:r>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i+1</m:t>
            </m:r>
          </m:sub>
        </m:sSub>
        <m:r>
          <w:rPr>
            <w:rFonts w:ascii="Cambria Math" w:hAnsi="Cambria Math"/>
            <w:szCs w:val="28"/>
          </w:rPr>
          <m:t>-R</m:t>
        </m:r>
        <m:sSub>
          <m:sSubPr>
            <m:ctrlPr>
              <w:rPr>
                <w:rFonts w:ascii="Cambria Math" w:hAnsi="Cambria Math"/>
                <w:szCs w:val="28"/>
              </w:rPr>
            </m:ctrlPr>
          </m:sSubPr>
          <m:e>
            <m:r>
              <w:rPr>
                <w:rFonts w:ascii="Cambria Math" w:hAnsi="Cambria Math"/>
                <w:szCs w:val="28"/>
              </w:rPr>
              <m:t>R</m:t>
            </m:r>
          </m:e>
          <m:sub>
            <m:r>
              <w:rPr>
                <w:rFonts w:ascii="Cambria Math" w:hAnsi="Cambria Math"/>
                <w:szCs w:val="28"/>
              </w:rPr>
              <m:t>i</m:t>
            </m:r>
          </m:sub>
        </m:sSub>
      </m:oMath>
      <w:r w:rsidRPr="00522E13">
        <w:rPr>
          <w:rFonts w:eastAsiaTheme="majorEastAsia"/>
          <w:color w:val="000000"/>
          <w:szCs w:val="28"/>
        </w:rPr>
        <w:t xml:space="preserve">. </w:t>
      </w:r>
      <m:oMath>
        <m:sSub>
          <m:sSubPr>
            <m:ctrlPr>
              <w:rPr>
                <w:rFonts w:ascii="Cambria Math" w:hAnsi="Cambria Math"/>
                <w:szCs w:val="28"/>
              </w:rPr>
            </m:ctrlPr>
          </m:sSubPr>
          <m:e>
            <m:r>
              <w:rPr>
                <w:rFonts w:ascii="Cambria Math" w:hAnsi="Cambria Math"/>
                <w:szCs w:val="28"/>
              </w:rPr>
              <m:t>N</m:t>
            </m:r>
          </m:e>
          <m:sub>
            <m:r>
              <m:rPr>
                <m:nor/>
              </m:rPr>
              <w:rPr>
                <w:szCs w:val="28"/>
              </w:rPr>
              <m:t>cells</m:t>
            </m:r>
          </m:sub>
        </m:sSub>
        <m:r>
          <w:rPr>
            <w:rFonts w:ascii="Cambria Math" w:hAnsi="Cambria Math"/>
            <w:szCs w:val="28"/>
          </w:rPr>
          <m:t xml:space="preserve"> </m:t>
        </m:r>
      </m:oMath>
      <w:r w:rsidRPr="00522E13">
        <w:rPr>
          <w:rFonts w:eastAsiaTheme="majorEastAsia"/>
          <w:color w:val="000000"/>
          <w:szCs w:val="28"/>
        </w:rPr>
        <w:t xml:space="preserve">есептеуге арналған тор кванттау параметрі барлық тәжірибелерде тіркелген және </w:t>
      </w:r>
      <m:oMath>
        <m:r>
          <w:rPr>
            <w:rFonts w:ascii="Cambria Math" w:hAnsi="Cambria Math"/>
            <w:szCs w:val="28"/>
          </w:rPr>
          <m:t>C=50</m:t>
        </m:r>
      </m:oMath>
      <w:r w:rsidR="00C46A29">
        <w:rPr>
          <w:rStyle w:val="apple-converted-space"/>
          <w:rFonts w:eastAsiaTheme="majorEastAsia"/>
          <w:color w:val="000000"/>
          <w:szCs w:val="28"/>
        </w:rPr>
        <w:t xml:space="preserve"> </w:t>
      </w:r>
      <w:r w:rsidRPr="00522E13">
        <w:rPr>
          <w:rFonts w:eastAsiaTheme="majorEastAsia"/>
          <w:color w:val="000000"/>
          <w:szCs w:val="28"/>
        </w:rPr>
        <w:t>мс-</w:t>
      </w:r>
      <w:proofErr w:type="spellStart"/>
      <w:r w:rsidRPr="00522E13">
        <w:rPr>
          <w:rFonts w:eastAsiaTheme="majorEastAsia"/>
          <w:color w:val="000000"/>
          <w:szCs w:val="28"/>
        </w:rPr>
        <w:t>ке</w:t>
      </w:r>
      <w:proofErr w:type="spellEnd"/>
      <w:r w:rsidRPr="00522E13">
        <w:rPr>
          <w:rFonts w:eastAsiaTheme="majorEastAsia"/>
          <w:color w:val="000000"/>
          <w:szCs w:val="28"/>
        </w:rPr>
        <w:t xml:space="preserve"> </w:t>
      </w:r>
      <w:proofErr w:type="spellStart"/>
      <w:r w:rsidRPr="00522E13">
        <w:rPr>
          <w:rFonts w:eastAsiaTheme="majorEastAsia"/>
          <w:color w:val="000000"/>
          <w:szCs w:val="28"/>
        </w:rPr>
        <w:t>тең</w:t>
      </w:r>
      <w:proofErr w:type="spellEnd"/>
      <w:r w:rsidRPr="00522E13">
        <w:rPr>
          <w:rFonts w:eastAsiaTheme="majorEastAsia"/>
          <w:color w:val="000000"/>
          <w:szCs w:val="28"/>
        </w:rPr>
        <w:t>.</w:t>
      </w:r>
      <w:r w:rsidRPr="00522E13">
        <w:rPr>
          <w:rFonts w:eastAsiaTheme="majorEastAsia"/>
          <w:b/>
          <w:bCs/>
          <w:color w:val="000000"/>
          <w:szCs w:val="28"/>
        </w:rPr>
        <w:t xml:space="preserve"> </w:t>
      </w:r>
    </w:p>
    <w:p w14:paraId="02285385" w14:textId="10FDD681" w:rsidR="0029171B" w:rsidRPr="00780BAC" w:rsidRDefault="007A6544" w:rsidP="00A6647D">
      <w:pPr>
        <w:pStyle w:val="ad"/>
        <w:spacing w:before="0" w:beforeAutospacing="0" w:after="0" w:afterAutospacing="0"/>
        <w:ind w:firstLine="708"/>
        <w:rPr>
          <w:color w:val="000000"/>
          <w:szCs w:val="28"/>
          <w:lang w:val="kk-KZ"/>
        </w:rPr>
      </w:pPr>
      <w:proofErr w:type="spellStart"/>
      <w:r w:rsidRPr="007A6544">
        <w:rPr>
          <w:color w:val="000000"/>
          <w:szCs w:val="28"/>
        </w:rPr>
        <w:t>Осылайша</w:t>
      </w:r>
      <w:proofErr w:type="spellEnd"/>
      <w:r w:rsidRPr="007A6544">
        <w:rPr>
          <w:color w:val="000000"/>
          <w:szCs w:val="28"/>
        </w:rPr>
        <w:t xml:space="preserve">, </w:t>
      </w:r>
      <w:proofErr w:type="spellStart"/>
      <w:r w:rsidRPr="007A6544">
        <w:rPr>
          <w:color w:val="000000"/>
          <w:szCs w:val="28"/>
        </w:rPr>
        <w:t>қалыптастырылған</w:t>
      </w:r>
      <w:proofErr w:type="spellEnd"/>
      <w:r w:rsidRPr="007A6544">
        <w:rPr>
          <w:color w:val="000000"/>
          <w:szCs w:val="28"/>
        </w:rPr>
        <w:t xml:space="preserve"> </w:t>
      </w:r>
      <w:proofErr w:type="spellStart"/>
      <w:r w:rsidRPr="007A6544">
        <w:rPr>
          <w:color w:val="000000"/>
          <w:szCs w:val="28"/>
        </w:rPr>
        <w:t>белгілер</w:t>
      </w:r>
      <w:proofErr w:type="spellEnd"/>
      <w:r w:rsidRPr="007A6544">
        <w:rPr>
          <w:color w:val="000000"/>
          <w:szCs w:val="28"/>
        </w:rPr>
        <w:t xml:space="preserve"> </w:t>
      </w:r>
      <w:proofErr w:type="spellStart"/>
      <w:r w:rsidRPr="007A6544">
        <w:rPr>
          <w:color w:val="000000"/>
          <w:szCs w:val="28"/>
        </w:rPr>
        <w:t>жиынтығы</w:t>
      </w:r>
      <w:proofErr w:type="spellEnd"/>
      <w:r w:rsidRPr="007A6544">
        <w:rPr>
          <w:color w:val="000000"/>
          <w:szCs w:val="28"/>
        </w:rPr>
        <w:t xml:space="preserve"> </w:t>
      </w:r>
      <w:proofErr w:type="spellStart"/>
      <w:r w:rsidRPr="007A6544">
        <w:rPr>
          <w:color w:val="000000"/>
          <w:szCs w:val="28"/>
        </w:rPr>
        <w:t>ырғақтың</w:t>
      </w:r>
      <w:proofErr w:type="spellEnd"/>
      <w:r w:rsidRPr="007A6544">
        <w:rPr>
          <w:color w:val="000000"/>
          <w:szCs w:val="28"/>
        </w:rPr>
        <w:t xml:space="preserve"> </w:t>
      </w:r>
      <w:proofErr w:type="spellStart"/>
      <w:r w:rsidRPr="007A6544">
        <w:rPr>
          <w:color w:val="000000"/>
          <w:szCs w:val="28"/>
        </w:rPr>
        <w:t>өзара</w:t>
      </w:r>
      <w:proofErr w:type="spellEnd"/>
      <w:r w:rsidRPr="007A6544">
        <w:rPr>
          <w:color w:val="000000"/>
          <w:szCs w:val="28"/>
        </w:rPr>
        <w:t xml:space="preserve"> </w:t>
      </w:r>
      <w:proofErr w:type="spellStart"/>
      <w:r w:rsidRPr="007A6544">
        <w:rPr>
          <w:color w:val="000000"/>
          <w:szCs w:val="28"/>
        </w:rPr>
        <w:t>толықтырушы</w:t>
      </w:r>
      <w:proofErr w:type="spellEnd"/>
      <w:r w:rsidRPr="007A6544">
        <w:rPr>
          <w:color w:val="000000"/>
          <w:szCs w:val="28"/>
        </w:rPr>
        <w:t xml:space="preserve"> </w:t>
      </w:r>
      <w:proofErr w:type="spellStart"/>
      <w:r w:rsidRPr="007A6544">
        <w:rPr>
          <w:color w:val="000000"/>
          <w:szCs w:val="28"/>
        </w:rPr>
        <w:t>аспектілерін</w:t>
      </w:r>
      <w:proofErr w:type="spellEnd"/>
      <w:r w:rsidRPr="007A6544">
        <w:rPr>
          <w:color w:val="000000"/>
          <w:szCs w:val="28"/>
        </w:rPr>
        <w:t xml:space="preserve"> </w:t>
      </w:r>
      <w:proofErr w:type="spellStart"/>
      <w:r w:rsidRPr="007A6544">
        <w:rPr>
          <w:color w:val="000000"/>
          <w:szCs w:val="28"/>
        </w:rPr>
        <w:t>бейнелейді</w:t>
      </w:r>
      <w:proofErr w:type="spellEnd"/>
      <w:r w:rsidRPr="007A6544">
        <w:rPr>
          <w:color w:val="000000"/>
          <w:szCs w:val="28"/>
        </w:rPr>
        <w:t xml:space="preserve">: </w:t>
      </w:r>
      <w:proofErr w:type="spellStart"/>
      <w:r w:rsidRPr="00867053">
        <w:rPr>
          <w:color w:val="000000"/>
          <w:szCs w:val="28"/>
        </w:rPr>
        <w:t>орташа</w:t>
      </w:r>
      <w:proofErr w:type="spellEnd"/>
      <w:r w:rsidRPr="00867053">
        <w:rPr>
          <w:color w:val="000000"/>
          <w:szCs w:val="28"/>
        </w:rPr>
        <w:t xml:space="preserve"> </w:t>
      </w:r>
      <w:proofErr w:type="spellStart"/>
      <w:r w:rsidRPr="00867053">
        <w:rPr>
          <w:color w:val="000000"/>
          <w:szCs w:val="28"/>
        </w:rPr>
        <w:t>деңгей</w:t>
      </w:r>
      <w:proofErr w:type="spellEnd"/>
      <w:r w:rsidRPr="007A6544">
        <w:rPr>
          <w:color w:val="000000"/>
          <w:szCs w:val="28"/>
        </w:rPr>
        <w:t xml:space="preserve"> (</w:t>
      </w:r>
      <w:proofErr w:type="spellStart"/>
      <m:oMath>
        <m:r>
          <m:rPr>
            <m:nor/>
          </m:rPr>
          <w:rPr>
            <w:szCs w:val="28"/>
          </w:rPr>
          <m:t>MeanRR</m:t>
        </m:r>
      </m:oMath>
      <w:proofErr w:type="spellEnd"/>
      <w:r w:rsidRPr="007A6544">
        <w:rPr>
          <w:color w:val="000000"/>
          <w:szCs w:val="28"/>
        </w:rPr>
        <w:t xml:space="preserve">), </w:t>
      </w:r>
      <w:proofErr w:type="spellStart"/>
      <w:r w:rsidRPr="00867053">
        <w:rPr>
          <w:color w:val="000000"/>
          <w:szCs w:val="28"/>
        </w:rPr>
        <w:t>жиынтық</w:t>
      </w:r>
      <w:proofErr w:type="spellEnd"/>
      <w:r w:rsidRPr="00867053">
        <w:rPr>
          <w:color w:val="000000"/>
          <w:szCs w:val="28"/>
        </w:rPr>
        <w:t xml:space="preserve"> </w:t>
      </w:r>
      <w:proofErr w:type="spellStart"/>
      <w:r w:rsidRPr="00867053">
        <w:rPr>
          <w:color w:val="000000"/>
          <w:szCs w:val="28"/>
        </w:rPr>
        <w:t>өзгергіштік</w:t>
      </w:r>
      <w:proofErr w:type="spellEnd"/>
      <w:r w:rsidRPr="007A6544">
        <w:rPr>
          <w:color w:val="000000"/>
          <w:szCs w:val="28"/>
        </w:rPr>
        <w:t xml:space="preserve"> (</w:t>
      </w:r>
      <m:oMath>
        <m:r>
          <m:rPr>
            <m:nor/>
          </m:rPr>
          <w:rPr>
            <w:szCs w:val="28"/>
          </w:rPr>
          <m:t>SDNN</m:t>
        </m:r>
      </m:oMath>
      <w:r w:rsidRPr="007A6544">
        <w:rPr>
          <w:color w:val="000000"/>
          <w:szCs w:val="28"/>
        </w:rPr>
        <w:t xml:space="preserve">), </w:t>
      </w:r>
      <w:proofErr w:type="spellStart"/>
      <w:r w:rsidRPr="00867053">
        <w:rPr>
          <w:color w:val="000000"/>
          <w:szCs w:val="28"/>
        </w:rPr>
        <w:t>жергілікті</w:t>
      </w:r>
      <w:proofErr w:type="spellEnd"/>
      <w:r w:rsidRPr="00867053">
        <w:rPr>
          <w:color w:val="000000"/>
          <w:szCs w:val="28"/>
        </w:rPr>
        <w:t xml:space="preserve"> </w:t>
      </w:r>
      <w:proofErr w:type="spellStart"/>
      <w:r w:rsidRPr="00867053">
        <w:rPr>
          <w:color w:val="000000"/>
          <w:szCs w:val="28"/>
        </w:rPr>
        <w:t>тұрақсыздық</w:t>
      </w:r>
      <w:proofErr w:type="spellEnd"/>
      <w:r w:rsidRPr="007A6544">
        <w:rPr>
          <w:color w:val="000000"/>
          <w:szCs w:val="28"/>
        </w:rPr>
        <w:t xml:space="preserve"> (</w:t>
      </w:r>
      <m:oMath>
        <m:r>
          <m:rPr>
            <m:nor/>
          </m:rPr>
          <w:rPr>
            <w:szCs w:val="28"/>
          </w:rPr>
          <m:t>RMSSD</m:t>
        </m:r>
      </m:oMath>
      <w:r w:rsidR="009E7F1B" w:rsidRPr="00780BAC">
        <w:rPr>
          <w:color w:val="000000"/>
          <w:szCs w:val="28"/>
        </w:rPr>
        <w:t>,</w:t>
      </w:r>
      <w:r w:rsidR="009E7F1B">
        <w:rPr>
          <w:rStyle w:val="apple-converted-space"/>
          <w:rFonts w:eastAsiaTheme="majorEastAsia"/>
          <w:color w:val="000000"/>
          <w:szCs w:val="28"/>
        </w:rPr>
        <w:t xml:space="preserve"> </w:t>
      </w:r>
      <m:oMath>
        <m:r>
          <w:rPr>
            <w:rFonts w:ascii="Cambria Math" w:hAnsi="Cambria Math"/>
            <w:szCs w:val="28"/>
          </w:rPr>
          <m:t>LCSD</m:t>
        </m:r>
      </m:oMath>
      <w:r w:rsidRPr="007A6544">
        <w:rPr>
          <w:color w:val="000000"/>
          <w:szCs w:val="28"/>
        </w:rPr>
        <w:t xml:space="preserve">), </w:t>
      </w:r>
      <w:proofErr w:type="spellStart"/>
      <w:r w:rsidRPr="00867053">
        <w:rPr>
          <w:color w:val="000000"/>
          <w:szCs w:val="28"/>
        </w:rPr>
        <w:t>интервалограммалардың</w:t>
      </w:r>
      <w:proofErr w:type="spellEnd"/>
      <w:r w:rsidRPr="00867053">
        <w:rPr>
          <w:color w:val="000000"/>
          <w:szCs w:val="28"/>
        </w:rPr>
        <w:t xml:space="preserve"> </w:t>
      </w:r>
      <w:proofErr w:type="spellStart"/>
      <w:r w:rsidRPr="00867053">
        <w:rPr>
          <w:color w:val="000000"/>
          <w:szCs w:val="28"/>
        </w:rPr>
        <w:t>геометриялық</w:t>
      </w:r>
      <w:proofErr w:type="spellEnd"/>
      <w:r w:rsidRPr="00867053">
        <w:rPr>
          <w:color w:val="000000"/>
          <w:szCs w:val="28"/>
        </w:rPr>
        <w:t xml:space="preserve"> </w:t>
      </w:r>
      <w:proofErr w:type="spellStart"/>
      <w:r w:rsidRPr="00867053">
        <w:rPr>
          <w:color w:val="000000"/>
          <w:szCs w:val="28"/>
        </w:rPr>
        <w:t>құрылымы</w:t>
      </w:r>
      <w:proofErr w:type="spellEnd"/>
      <w:r w:rsidRPr="007A6544">
        <w:rPr>
          <w:b/>
          <w:bCs/>
          <w:color w:val="000000"/>
          <w:szCs w:val="28"/>
        </w:rPr>
        <w:t xml:space="preserve"> </w:t>
      </w:r>
      <w:r w:rsidRPr="007A6544">
        <w:rPr>
          <w:color w:val="000000"/>
          <w:szCs w:val="28"/>
        </w:rPr>
        <w:t>(</w:t>
      </w:r>
      <m:oMath>
        <m:r>
          <m:rPr>
            <m:nor/>
          </m:rPr>
          <w:rPr>
            <w:szCs w:val="28"/>
          </w:rPr>
          <m:t>SD1</m:t>
        </m:r>
      </m:oMath>
      <w:r w:rsidR="009E7F1B" w:rsidRPr="00780BAC">
        <w:rPr>
          <w:color w:val="000000"/>
          <w:szCs w:val="28"/>
        </w:rPr>
        <w:t>,</w:t>
      </w:r>
      <w:r w:rsidR="009E7F1B">
        <w:rPr>
          <w:rStyle w:val="apple-converted-space"/>
          <w:rFonts w:eastAsiaTheme="majorEastAsia"/>
          <w:color w:val="000000"/>
          <w:szCs w:val="28"/>
        </w:rPr>
        <w:t xml:space="preserve"> </w:t>
      </w:r>
      <m:oMath>
        <m:r>
          <m:rPr>
            <m:nor/>
          </m:rPr>
          <w:rPr>
            <w:szCs w:val="28"/>
          </w:rPr>
          <m:t>SD2</m:t>
        </m:r>
      </m:oMath>
      <w:r w:rsidRPr="007A6544">
        <w:rPr>
          <w:color w:val="000000"/>
          <w:szCs w:val="28"/>
        </w:rPr>
        <w:t xml:space="preserve">) </w:t>
      </w:r>
      <w:proofErr w:type="spellStart"/>
      <w:r w:rsidRPr="007A6544">
        <w:rPr>
          <w:color w:val="000000"/>
          <w:szCs w:val="28"/>
        </w:rPr>
        <w:t>және</w:t>
      </w:r>
      <w:proofErr w:type="spellEnd"/>
      <w:r w:rsidRPr="007A6544">
        <w:rPr>
          <w:color w:val="000000"/>
          <w:szCs w:val="28"/>
        </w:rPr>
        <w:t xml:space="preserve"> </w:t>
      </w:r>
      <w:proofErr w:type="spellStart"/>
      <w:r w:rsidRPr="007A6544">
        <w:rPr>
          <w:color w:val="000000"/>
          <w:szCs w:val="28"/>
        </w:rPr>
        <w:t>жазықтығындағы</w:t>
      </w:r>
      <w:proofErr w:type="spellEnd"/>
      <w:r w:rsidRPr="007A6544">
        <w:rPr>
          <w:color w:val="000000"/>
          <w:szCs w:val="28"/>
        </w:rPr>
        <w:t xml:space="preserve"> траектория </w:t>
      </w:r>
      <w:proofErr w:type="spellStart"/>
      <w:r w:rsidRPr="00867053">
        <w:rPr>
          <w:color w:val="000000"/>
          <w:szCs w:val="28"/>
        </w:rPr>
        <w:t>шашыраңқылығының</w:t>
      </w:r>
      <w:proofErr w:type="spellEnd"/>
      <w:r w:rsidRPr="00867053">
        <w:rPr>
          <w:color w:val="000000"/>
          <w:szCs w:val="28"/>
        </w:rPr>
        <w:t xml:space="preserve"> </w:t>
      </w:r>
      <w:proofErr w:type="spellStart"/>
      <w:r w:rsidRPr="00867053">
        <w:rPr>
          <w:color w:val="000000"/>
          <w:szCs w:val="28"/>
        </w:rPr>
        <w:t>дәрежесі</w:t>
      </w:r>
      <w:proofErr w:type="spellEnd"/>
      <w:r w:rsidRPr="009E7F1B">
        <w:rPr>
          <w:b/>
          <w:bCs/>
          <w:color w:val="000000"/>
          <w:szCs w:val="28"/>
        </w:rPr>
        <w:t xml:space="preserve"> </w:t>
      </w:r>
      <m:oMath>
        <m:d>
          <m:dPr>
            <m:sepChr m:val=","/>
            <m:ctrlPr>
              <w:rPr>
                <w:rFonts w:ascii="Cambria Math" w:hAnsi="Cambria Math"/>
                <w:szCs w:val="28"/>
              </w:rPr>
            </m:ctrlPr>
          </m:dPr>
          <m:e>
            <m:r>
              <w:rPr>
                <w:rFonts w:ascii="Cambria Math" w:hAnsi="Cambria Math"/>
                <w:szCs w:val="28"/>
              </w:rPr>
              <m:t>RR</m:t>
            </m:r>
          </m:e>
          <m:e>
            <m:r>
              <m:rPr>
                <m:sty m:val="p"/>
              </m:rPr>
              <w:rPr>
                <w:rFonts w:ascii="Cambria Math" w:hAnsi="Cambria Math"/>
                <w:szCs w:val="28"/>
              </w:rPr>
              <m:t>Δ</m:t>
            </m:r>
            <m:r>
              <w:rPr>
                <w:rFonts w:ascii="Cambria Math" w:hAnsi="Cambria Math"/>
                <w:szCs w:val="28"/>
              </w:rPr>
              <m:t>RR</m:t>
            </m:r>
          </m:e>
        </m:d>
      </m:oMath>
      <w:r w:rsidR="007372EC">
        <w:rPr>
          <w:rStyle w:val="apple-converted-space"/>
          <w:rFonts w:eastAsiaTheme="majorEastAsia"/>
          <w:color w:val="000000"/>
          <w:szCs w:val="28"/>
        </w:rPr>
        <w:t xml:space="preserve"> </w:t>
      </w:r>
      <w:r w:rsidR="007372EC" w:rsidRPr="00780BAC">
        <w:rPr>
          <w:color w:val="000000"/>
          <w:szCs w:val="28"/>
        </w:rPr>
        <w:t>(</w:t>
      </w:r>
      <m:oMath>
        <m:sSub>
          <m:sSubPr>
            <m:ctrlPr>
              <w:rPr>
                <w:rFonts w:ascii="Cambria Math" w:hAnsi="Cambria Math"/>
                <w:szCs w:val="28"/>
              </w:rPr>
            </m:ctrlPr>
          </m:sSubPr>
          <m:e>
            <m:r>
              <w:rPr>
                <w:rFonts w:ascii="Cambria Math" w:hAnsi="Cambria Math"/>
                <w:szCs w:val="28"/>
              </w:rPr>
              <m:t>N</m:t>
            </m:r>
          </m:e>
          <m:sub>
            <m:r>
              <m:rPr>
                <m:nor/>
              </m:rPr>
              <w:rPr>
                <w:szCs w:val="28"/>
              </w:rPr>
              <m:t>cells</m:t>
            </m:r>
          </m:sub>
        </m:sSub>
      </m:oMath>
      <w:r w:rsidRPr="007A6544">
        <w:rPr>
          <w:color w:val="000000"/>
          <w:szCs w:val="28"/>
        </w:rPr>
        <w:t xml:space="preserve">). </w:t>
      </w:r>
      <w:proofErr w:type="spellStart"/>
      <w:r w:rsidRPr="007A6544">
        <w:rPr>
          <w:color w:val="000000"/>
          <w:szCs w:val="28"/>
        </w:rPr>
        <w:t>Әрбір</w:t>
      </w:r>
      <w:proofErr w:type="spellEnd"/>
      <w:r w:rsidRPr="007A6544">
        <w:rPr>
          <w:color w:val="000000"/>
          <w:szCs w:val="28"/>
        </w:rPr>
        <w:t xml:space="preserve"> </w:t>
      </w:r>
      <w:proofErr w:type="spellStart"/>
      <w:r w:rsidRPr="007A6544">
        <w:rPr>
          <w:color w:val="000000"/>
          <w:szCs w:val="28"/>
        </w:rPr>
        <w:t>терезе</w:t>
      </w:r>
      <w:proofErr w:type="spellEnd"/>
      <w:r w:rsidRPr="007A6544">
        <w:rPr>
          <w:color w:val="000000"/>
          <w:szCs w:val="28"/>
        </w:rPr>
        <w:t xml:space="preserve"> </w:t>
      </w:r>
      <w:proofErr w:type="spellStart"/>
      <w:r w:rsidRPr="007A6544">
        <w:rPr>
          <w:color w:val="000000"/>
          <w:szCs w:val="28"/>
        </w:rPr>
        <w:t>үшін</w:t>
      </w:r>
      <w:proofErr w:type="spellEnd"/>
      <w:r w:rsidRPr="007A6544">
        <w:rPr>
          <w:color w:val="000000"/>
          <w:szCs w:val="28"/>
        </w:rPr>
        <w:t xml:space="preserve"> </w:t>
      </w:r>
      <w:proofErr w:type="spellStart"/>
      <w:r w:rsidRPr="007A6544">
        <w:rPr>
          <w:color w:val="000000"/>
          <w:szCs w:val="28"/>
        </w:rPr>
        <w:t>есептелген</w:t>
      </w:r>
      <w:proofErr w:type="spellEnd"/>
      <w:r w:rsidRPr="007A6544">
        <w:rPr>
          <w:color w:val="000000"/>
          <w:szCs w:val="28"/>
        </w:rPr>
        <w:t xml:space="preserve"> вектор </w:t>
      </w:r>
      <w:proofErr w:type="spellStart"/>
      <w:r w:rsidRPr="007A6544">
        <w:rPr>
          <w:color w:val="000000"/>
          <w:szCs w:val="28"/>
        </w:rPr>
        <w:t>бұдан</w:t>
      </w:r>
      <w:proofErr w:type="spellEnd"/>
      <w:r w:rsidRPr="007A6544">
        <w:rPr>
          <w:color w:val="000000"/>
          <w:szCs w:val="28"/>
        </w:rPr>
        <w:t xml:space="preserve"> </w:t>
      </w:r>
      <w:proofErr w:type="spellStart"/>
      <w:r w:rsidRPr="007A6544">
        <w:rPr>
          <w:color w:val="000000"/>
          <w:szCs w:val="28"/>
        </w:rPr>
        <w:t>әрі</w:t>
      </w:r>
      <w:proofErr w:type="spellEnd"/>
      <w:r w:rsidRPr="007A6544">
        <w:rPr>
          <w:color w:val="000000"/>
          <w:szCs w:val="28"/>
        </w:rPr>
        <w:t xml:space="preserve"> </w:t>
      </w:r>
      <w:proofErr w:type="spellStart"/>
      <w:r w:rsidRPr="007A6544">
        <w:rPr>
          <w:color w:val="000000"/>
          <w:szCs w:val="28"/>
        </w:rPr>
        <w:t>әдістеменің</w:t>
      </w:r>
      <w:proofErr w:type="spellEnd"/>
      <w:r w:rsidRPr="007A6544">
        <w:rPr>
          <w:color w:val="000000"/>
          <w:szCs w:val="28"/>
        </w:rPr>
        <w:t xml:space="preserve"> </w:t>
      </w:r>
      <w:proofErr w:type="spellStart"/>
      <w:r w:rsidRPr="007A6544">
        <w:rPr>
          <w:color w:val="000000"/>
          <w:szCs w:val="28"/>
        </w:rPr>
        <w:t>келесі</w:t>
      </w:r>
      <w:proofErr w:type="spellEnd"/>
      <w:r w:rsidRPr="007A6544">
        <w:rPr>
          <w:color w:val="000000"/>
          <w:szCs w:val="28"/>
        </w:rPr>
        <w:t xml:space="preserve"> </w:t>
      </w:r>
      <w:proofErr w:type="spellStart"/>
      <w:r w:rsidRPr="007A6544">
        <w:rPr>
          <w:color w:val="000000"/>
          <w:szCs w:val="28"/>
        </w:rPr>
        <w:t>қадамында</w:t>
      </w:r>
      <w:proofErr w:type="spellEnd"/>
      <w:r w:rsidRPr="007A6544">
        <w:rPr>
          <w:color w:val="000000"/>
          <w:szCs w:val="28"/>
        </w:rPr>
        <w:t xml:space="preserve"> </w:t>
      </w:r>
      <w:proofErr w:type="spellStart"/>
      <w:r w:rsidRPr="007A6544">
        <w:rPr>
          <w:color w:val="000000"/>
          <w:szCs w:val="28"/>
        </w:rPr>
        <w:t>классификатордың</w:t>
      </w:r>
      <w:proofErr w:type="spellEnd"/>
      <w:r w:rsidRPr="007A6544">
        <w:rPr>
          <w:color w:val="000000"/>
          <w:szCs w:val="28"/>
        </w:rPr>
        <w:t xml:space="preserve"> </w:t>
      </w:r>
      <w:proofErr w:type="spellStart"/>
      <w:r w:rsidRPr="007A6544">
        <w:rPr>
          <w:color w:val="000000"/>
          <w:szCs w:val="28"/>
        </w:rPr>
        <w:t>кірісі</w:t>
      </w:r>
      <w:proofErr w:type="spellEnd"/>
      <w:r w:rsidRPr="007A6544">
        <w:rPr>
          <w:color w:val="000000"/>
          <w:szCs w:val="28"/>
        </w:rPr>
        <w:t xml:space="preserve"> </w:t>
      </w:r>
      <w:proofErr w:type="spellStart"/>
      <w:r w:rsidRPr="007A6544">
        <w:rPr>
          <w:color w:val="000000"/>
          <w:szCs w:val="28"/>
        </w:rPr>
        <w:t>ретінде</w:t>
      </w:r>
      <w:proofErr w:type="spellEnd"/>
      <w:r w:rsidRPr="007A6544">
        <w:rPr>
          <w:color w:val="000000"/>
          <w:szCs w:val="28"/>
        </w:rPr>
        <w:t xml:space="preserve"> </w:t>
      </w:r>
      <w:proofErr w:type="spellStart"/>
      <w:r w:rsidRPr="007A6544">
        <w:rPr>
          <w:color w:val="000000"/>
          <w:szCs w:val="28"/>
        </w:rPr>
        <w:t>пайдаланылады</w:t>
      </w:r>
      <w:proofErr w:type="spellEnd"/>
      <w:r w:rsidRPr="007A6544">
        <w:rPr>
          <w:color w:val="000000"/>
          <w:szCs w:val="28"/>
        </w:rPr>
        <w:t>.</w:t>
      </w:r>
      <w:r w:rsidRPr="009E7F1B">
        <w:rPr>
          <w:color w:val="000000"/>
          <w:szCs w:val="28"/>
        </w:rPr>
        <w:t xml:space="preserve">  </w:t>
      </w:r>
    </w:p>
    <w:p w14:paraId="77A52A4F" w14:textId="77777777" w:rsidR="00D0431B" w:rsidRPr="00867053" w:rsidRDefault="00D0431B" w:rsidP="00A6647D">
      <w:pPr>
        <w:pStyle w:val="ad"/>
        <w:spacing w:before="0" w:beforeAutospacing="0" w:after="0" w:afterAutospacing="0"/>
        <w:ind w:firstLine="708"/>
        <w:rPr>
          <w:i/>
          <w:iCs/>
          <w:color w:val="000000"/>
          <w:szCs w:val="28"/>
          <w:lang w:val="kk-KZ"/>
        </w:rPr>
      </w:pPr>
    </w:p>
    <w:p w14:paraId="79D2E034" w14:textId="00F9A9A8" w:rsidR="00E75A30" w:rsidRPr="00867053" w:rsidRDefault="00902575" w:rsidP="00794E80">
      <w:pPr>
        <w:rPr>
          <w:i/>
          <w:iCs/>
        </w:rPr>
      </w:pPr>
      <w:bookmarkStart w:id="77" w:name="_Toc224816816"/>
      <w:r w:rsidRPr="00867053">
        <w:rPr>
          <w:i/>
          <w:iCs/>
        </w:rPr>
        <w:t xml:space="preserve">5-қадам. </w:t>
      </w:r>
      <w:proofErr w:type="spellStart"/>
      <w:r w:rsidRPr="00867053">
        <w:rPr>
          <w:i/>
          <w:iCs/>
        </w:rPr>
        <w:t>Терезелерді</w:t>
      </w:r>
      <w:proofErr w:type="spellEnd"/>
      <w:r w:rsidRPr="00867053">
        <w:rPr>
          <w:i/>
          <w:iCs/>
        </w:rPr>
        <w:t xml:space="preserve"> </w:t>
      </w:r>
      <w:proofErr w:type="spellStart"/>
      <w:r w:rsidRPr="00867053">
        <w:rPr>
          <w:i/>
          <w:iCs/>
        </w:rPr>
        <w:t>классификациялау</w:t>
      </w:r>
      <w:proofErr w:type="spellEnd"/>
      <w:r w:rsidRPr="00867053">
        <w:rPr>
          <w:i/>
          <w:iCs/>
        </w:rPr>
        <w:t xml:space="preserve"> </w:t>
      </w:r>
      <w:proofErr w:type="spellStart"/>
      <w:r w:rsidRPr="00867053">
        <w:rPr>
          <w:i/>
          <w:iCs/>
        </w:rPr>
        <w:t>және</w:t>
      </w:r>
      <w:proofErr w:type="spellEnd"/>
      <w:r w:rsidRPr="00867053">
        <w:rPr>
          <w:i/>
          <w:iCs/>
        </w:rPr>
        <w:t xml:space="preserve"> ЖФ </w:t>
      </w:r>
      <w:proofErr w:type="spellStart"/>
      <w:r w:rsidRPr="00867053">
        <w:rPr>
          <w:i/>
          <w:iCs/>
        </w:rPr>
        <w:t>эпизодтарына</w:t>
      </w:r>
      <w:proofErr w:type="spellEnd"/>
      <w:r w:rsidRPr="00867053">
        <w:rPr>
          <w:i/>
          <w:iCs/>
        </w:rPr>
        <w:t xml:space="preserve"> </w:t>
      </w:r>
      <w:proofErr w:type="spellStart"/>
      <w:r w:rsidRPr="00867053">
        <w:rPr>
          <w:i/>
          <w:iCs/>
        </w:rPr>
        <w:t>өту</w:t>
      </w:r>
      <w:bookmarkEnd w:id="77"/>
      <w:proofErr w:type="spellEnd"/>
    </w:p>
    <w:p w14:paraId="29F02015" w14:textId="68289FF7" w:rsidR="00E75A30" w:rsidRDefault="00B22109" w:rsidP="00A6647D">
      <w:pPr>
        <w:pStyle w:val="ad"/>
        <w:ind w:firstLine="708"/>
        <w:rPr>
          <w:color w:val="000000"/>
          <w:szCs w:val="28"/>
        </w:rPr>
      </w:pPr>
      <w:proofErr w:type="spellStart"/>
      <w:r w:rsidRPr="00B22109">
        <w:rPr>
          <w:color w:val="000000"/>
          <w:szCs w:val="28"/>
        </w:rPr>
        <w:t>Әрбір</w:t>
      </w:r>
      <w:proofErr w:type="spellEnd"/>
      <w:r w:rsidRPr="00B22109">
        <w:rPr>
          <w:color w:val="000000"/>
          <w:szCs w:val="28"/>
        </w:rPr>
        <w:t xml:space="preserve"> </w:t>
      </w:r>
      <w:proofErr w:type="spellStart"/>
      <w:r w:rsidRPr="00B22109">
        <w:rPr>
          <w:color w:val="000000"/>
          <w:szCs w:val="28"/>
        </w:rPr>
        <w:t>терезе</w:t>
      </w:r>
      <w:proofErr w:type="spellEnd"/>
      <w:r w:rsidRPr="00B22109">
        <w:rPr>
          <w:color w:val="000000"/>
          <w:szCs w:val="28"/>
        </w:rPr>
        <w:t xml:space="preserve"> </w:t>
      </w:r>
      <m:oMath>
        <m:sSub>
          <m:sSubPr>
            <m:ctrlPr>
              <w:rPr>
                <w:rFonts w:ascii="Cambria Math" w:hAnsi="Cambria Math"/>
                <w:szCs w:val="28"/>
              </w:rPr>
            </m:ctrlPr>
          </m:sSubPr>
          <m:e>
            <m:r>
              <w:rPr>
                <w:rFonts w:ascii="Cambria Math" w:hAnsi="Cambria Math"/>
                <w:szCs w:val="28"/>
              </w:rPr>
              <m:t>w</m:t>
            </m:r>
          </m:e>
          <m:sub>
            <m:r>
              <w:rPr>
                <w:rFonts w:ascii="Cambria Math" w:hAnsi="Cambria Math"/>
                <w:szCs w:val="28"/>
              </w:rPr>
              <m:t>k</m:t>
            </m:r>
          </m:sub>
        </m:sSub>
      </m:oMath>
      <w:r w:rsidRPr="00B22109">
        <w:rPr>
          <w:szCs w:val="28"/>
        </w:rPr>
        <w:t xml:space="preserve"> </w:t>
      </w:r>
      <w:proofErr w:type="spellStart"/>
      <w:r w:rsidRPr="00B22109">
        <w:rPr>
          <w:color w:val="000000"/>
          <w:szCs w:val="28"/>
        </w:rPr>
        <w:t>үшін</w:t>
      </w:r>
      <w:proofErr w:type="spellEnd"/>
      <w:r w:rsidRPr="00B22109">
        <w:rPr>
          <w:color w:val="000000"/>
          <w:szCs w:val="28"/>
        </w:rPr>
        <w:t xml:space="preserve"> </w:t>
      </w:r>
      <w:proofErr w:type="spellStart"/>
      <w:r w:rsidRPr="00B22109">
        <w:rPr>
          <w:color w:val="000000"/>
          <w:szCs w:val="28"/>
        </w:rPr>
        <w:t>диагностикалық</w:t>
      </w:r>
      <w:proofErr w:type="spellEnd"/>
      <w:r w:rsidRPr="00B22109">
        <w:rPr>
          <w:color w:val="000000"/>
          <w:szCs w:val="28"/>
        </w:rPr>
        <w:t xml:space="preserve"> </w:t>
      </w:r>
      <w:proofErr w:type="spellStart"/>
      <w:r w:rsidRPr="00B22109">
        <w:rPr>
          <w:color w:val="000000"/>
          <w:szCs w:val="28"/>
        </w:rPr>
        <w:t>көрсеткіштерді</w:t>
      </w:r>
      <w:proofErr w:type="spellEnd"/>
      <w:r w:rsidRPr="00B22109">
        <w:rPr>
          <w:color w:val="000000"/>
          <w:szCs w:val="28"/>
        </w:rPr>
        <w:t xml:space="preserve"> </w:t>
      </w:r>
      <w:proofErr w:type="spellStart"/>
      <w:r w:rsidRPr="00B22109">
        <w:rPr>
          <w:color w:val="000000"/>
          <w:szCs w:val="28"/>
        </w:rPr>
        <w:t>есептегеннен</w:t>
      </w:r>
      <w:proofErr w:type="spellEnd"/>
      <w:r w:rsidRPr="00B22109">
        <w:rPr>
          <w:color w:val="000000"/>
          <w:szCs w:val="28"/>
        </w:rPr>
        <w:t xml:space="preserve"> </w:t>
      </w:r>
      <w:proofErr w:type="spellStart"/>
      <w:r w:rsidRPr="00B22109">
        <w:rPr>
          <w:color w:val="000000"/>
          <w:szCs w:val="28"/>
        </w:rPr>
        <w:t>кейін</w:t>
      </w:r>
      <w:proofErr w:type="spellEnd"/>
      <w:r w:rsidRPr="00B22109">
        <w:rPr>
          <w:color w:val="000000"/>
          <w:szCs w:val="28"/>
        </w:rPr>
        <w:t xml:space="preserve"> </w:t>
      </w:r>
      <w:proofErr w:type="spellStart"/>
      <w:r w:rsidRPr="00B22109">
        <w:rPr>
          <w:color w:val="000000"/>
          <w:szCs w:val="28"/>
        </w:rPr>
        <w:t>алдын</w:t>
      </w:r>
      <w:proofErr w:type="spellEnd"/>
      <w:r w:rsidRPr="00B22109">
        <w:rPr>
          <w:color w:val="000000"/>
          <w:szCs w:val="28"/>
        </w:rPr>
        <w:t xml:space="preserve"> ала </w:t>
      </w:r>
      <w:proofErr w:type="spellStart"/>
      <w:r w:rsidRPr="00B22109">
        <w:rPr>
          <w:color w:val="000000"/>
          <w:szCs w:val="28"/>
        </w:rPr>
        <w:t>оқытылған</w:t>
      </w:r>
      <w:proofErr w:type="spellEnd"/>
      <w:r w:rsidRPr="00B22109">
        <w:rPr>
          <w:color w:val="000000"/>
          <w:szCs w:val="28"/>
        </w:rPr>
        <w:t xml:space="preserve"> </w:t>
      </w:r>
      <w:proofErr w:type="spellStart"/>
      <w:r w:rsidRPr="00B22109">
        <w:rPr>
          <w:color w:val="000000"/>
          <w:szCs w:val="28"/>
        </w:rPr>
        <w:t>классификатордың</w:t>
      </w:r>
      <w:proofErr w:type="spellEnd"/>
      <w:r w:rsidRPr="00B22109">
        <w:rPr>
          <w:color w:val="000000"/>
          <w:szCs w:val="28"/>
        </w:rPr>
        <w:t xml:space="preserve"> </w:t>
      </w:r>
      <w:proofErr w:type="spellStart"/>
      <w:r w:rsidRPr="00B22109">
        <w:rPr>
          <w:color w:val="000000"/>
          <w:szCs w:val="28"/>
        </w:rPr>
        <w:t>кірісіне</w:t>
      </w:r>
      <w:proofErr w:type="spellEnd"/>
      <w:r w:rsidRPr="00B22109">
        <w:rPr>
          <w:color w:val="000000"/>
          <w:szCs w:val="28"/>
        </w:rPr>
        <w:t xml:space="preserve"> </w:t>
      </w:r>
      <w:proofErr w:type="spellStart"/>
      <w:r w:rsidRPr="00B22109">
        <w:rPr>
          <w:color w:val="000000"/>
          <w:szCs w:val="28"/>
        </w:rPr>
        <w:t>берілетін</w:t>
      </w:r>
      <w:proofErr w:type="spellEnd"/>
      <w:r w:rsidRPr="00B22109">
        <w:rPr>
          <w:color w:val="000000"/>
          <w:szCs w:val="28"/>
        </w:rPr>
        <w:t xml:space="preserve"> </w:t>
      </w:r>
      <w:proofErr w:type="spellStart"/>
      <w:r w:rsidRPr="00B22109">
        <w:rPr>
          <w:color w:val="000000"/>
          <w:szCs w:val="28"/>
        </w:rPr>
        <w:t>белгілер</w:t>
      </w:r>
      <w:proofErr w:type="spellEnd"/>
      <w:r w:rsidRPr="00B22109">
        <w:rPr>
          <w:color w:val="000000"/>
          <w:szCs w:val="28"/>
        </w:rPr>
        <w:t xml:space="preserve"> векторы </w:t>
      </w:r>
      <m:oMath>
        <m:sSub>
          <m:sSubPr>
            <m:ctrlPr>
              <w:rPr>
                <w:rFonts w:ascii="Cambria Math" w:hAnsi="Cambria Math"/>
                <w:szCs w:val="28"/>
              </w:rPr>
            </m:ctrlPr>
          </m:sSubPr>
          <m:e>
            <m:r>
              <m:rPr>
                <m:sty m:val="b"/>
              </m:rPr>
              <w:rPr>
                <w:rFonts w:ascii="Cambria Math" w:hAnsi="Cambria Math"/>
                <w:szCs w:val="28"/>
              </w:rPr>
              <m:t>x</m:t>
            </m:r>
          </m:e>
          <m:sub>
            <m:r>
              <w:rPr>
                <w:rFonts w:ascii="Cambria Math" w:hAnsi="Cambria Math"/>
                <w:szCs w:val="28"/>
              </w:rPr>
              <m:t>k</m:t>
            </m:r>
          </m:sub>
        </m:sSub>
        <m:r>
          <w:rPr>
            <w:rFonts w:ascii="Cambria Math" w:hAnsi="Cambria Math"/>
            <w:szCs w:val="28"/>
          </w:rPr>
          <m:t>∈</m:t>
        </m:r>
        <m:sSup>
          <m:sSupPr>
            <m:ctrlPr>
              <w:rPr>
                <w:rFonts w:ascii="Cambria Math" w:hAnsi="Cambria Math"/>
                <w:szCs w:val="28"/>
              </w:rPr>
            </m:ctrlPr>
          </m:sSupPr>
          <m:e>
            <m:r>
              <m:rPr>
                <m:scr m:val="double-struck"/>
                <m:sty m:val="p"/>
              </m:rPr>
              <w:rPr>
                <w:rFonts w:ascii="Cambria Math" w:hAnsi="Cambria Math"/>
                <w:szCs w:val="28"/>
              </w:rPr>
              <m:t>R</m:t>
            </m:r>
          </m:e>
          <m:sup>
            <m:r>
              <w:rPr>
                <w:rFonts w:ascii="Cambria Math" w:hAnsi="Cambria Math"/>
                <w:szCs w:val="28"/>
              </w:rPr>
              <m:t>8</m:t>
            </m:r>
          </m:sup>
        </m:sSup>
      </m:oMath>
      <w:r w:rsidRPr="00B22109">
        <w:rPr>
          <w:color w:val="000000"/>
          <w:szCs w:val="28"/>
        </w:rPr>
        <w:t xml:space="preserve"> </w:t>
      </w:r>
      <w:proofErr w:type="spellStart"/>
      <w:r w:rsidRPr="00B22109">
        <w:rPr>
          <w:color w:val="000000"/>
          <w:szCs w:val="28"/>
        </w:rPr>
        <w:t>қалыптастырылады</w:t>
      </w:r>
      <w:proofErr w:type="spellEnd"/>
      <w:r w:rsidRPr="00B22109">
        <w:rPr>
          <w:color w:val="000000"/>
          <w:szCs w:val="28"/>
        </w:rPr>
        <w:t xml:space="preserve"> (осы </w:t>
      </w:r>
      <w:proofErr w:type="spellStart"/>
      <w:r w:rsidRPr="00B22109">
        <w:rPr>
          <w:color w:val="000000"/>
          <w:szCs w:val="28"/>
        </w:rPr>
        <w:t>жұмыста</w:t>
      </w:r>
      <w:proofErr w:type="spellEnd"/>
      <w:r w:rsidRPr="00B22109">
        <w:rPr>
          <w:color w:val="000000"/>
          <w:szCs w:val="28"/>
        </w:rPr>
        <w:t xml:space="preserve"> </w:t>
      </w:r>
      <w:proofErr w:type="spellStart"/>
      <w:r w:rsidRPr="00867053">
        <w:rPr>
          <w:color w:val="000000"/>
          <w:szCs w:val="28"/>
        </w:rPr>
        <w:t>XGBoost</w:t>
      </w:r>
      <w:proofErr w:type="spellEnd"/>
      <w:r w:rsidRPr="00B22109">
        <w:rPr>
          <w:color w:val="000000"/>
          <w:szCs w:val="28"/>
        </w:rPr>
        <w:t xml:space="preserve"> </w:t>
      </w:r>
      <w:proofErr w:type="spellStart"/>
      <w:r w:rsidRPr="00B22109">
        <w:rPr>
          <w:color w:val="000000"/>
          <w:szCs w:val="28"/>
        </w:rPr>
        <w:t>моделі</w:t>
      </w:r>
      <w:proofErr w:type="spellEnd"/>
      <w:r w:rsidRPr="00B22109">
        <w:rPr>
          <w:color w:val="000000"/>
          <w:szCs w:val="28"/>
        </w:rPr>
        <w:t xml:space="preserve"> </w:t>
      </w:r>
      <w:proofErr w:type="spellStart"/>
      <w:r w:rsidRPr="00B22109">
        <w:rPr>
          <w:color w:val="000000"/>
          <w:szCs w:val="28"/>
        </w:rPr>
        <w:t>пайдаланылады</w:t>
      </w:r>
      <w:proofErr w:type="spellEnd"/>
      <w:r w:rsidRPr="00B22109">
        <w:rPr>
          <w:color w:val="000000"/>
          <w:szCs w:val="28"/>
        </w:rPr>
        <w:t xml:space="preserve">). Модель </w:t>
      </w:r>
      <w:proofErr w:type="spellStart"/>
      <w:r w:rsidRPr="00B22109">
        <w:rPr>
          <w:color w:val="000000"/>
          <w:szCs w:val="28"/>
        </w:rPr>
        <w:t>шығысында</w:t>
      </w:r>
      <w:proofErr w:type="spellEnd"/>
      <w:r w:rsidRPr="00B22109">
        <w:rPr>
          <w:color w:val="000000"/>
          <w:szCs w:val="28"/>
        </w:rPr>
        <w:t xml:space="preserve"> </w:t>
      </w:r>
      <w:proofErr w:type="spellStart"/>
      <w:r w:rsidRPr="00B22109">
        <w:rPr>
          <w:color w:val="000000"/>
          <w:szCs w:val="28"/>
        </w:rPr>
        <w:t>әрбір</w:t>
      </w:r>
      <w:proofErr w:type="spellEnd"/>
      <w:r w:rsidRPr="00B22109">
        <w:rPr>
          <w:color w:val="000000"/>
          <w:szCs w:val="28"/>
        </w:rPr>
        <w:t xml:space="preserve"> </w:t>
      </w:r>
      <w:proofErr w:type="spellStart"/>
      <w:r w:rsidRPr="00B22109">
        <w:rPr>
          <w:color w:val="000000"/>
          <w:szCs w:val="28"/>
        </w:rPr>
        <w:t>терезе</w:t>
      </w:r>
      <w:proofErr w:type="spellEnd"/>
      <w:r w:rsidRPr="00B22109">
        <w:rPr>
          <w:color w:val="000000"/>
          <w:szCs w:val="28"/>
        </w:rPr>
        <w:t xml:space="preserve"> </w:t>
      </w:r>
      <w:proofErr w:type="spellStart"/>
      <w:r w:rsidRPr="00B22109">
        <w:rPr>
          <w:color w:val="000000"/>
          <w:szCs w:val="28"/>
        </w:rPr>
        <w:t>үшін</w:t>
      </w:r>
      <w:proofErr w:type="spellEnd"/>
      <w:r w:rsidRPr="00B22109">
        <w:rPr>
          <w:color w:val="000000"/>
          <w:szCs w:val="28"/>
        </w:rPr>
        <w:t xml:space="preserve"> </w:t>
      </w:r>
      <w:proofErr w:type="spellStart"/>
      <w:r w:rsidRPr="00B22109">
        <w:rPr>
          <w:color w:val="000000"/>
          <w:szCs w:val="28"/>
        </w:rPr>
        <w:t>жүрекшелер</w:t>
      </w:r>
      <w:proofErr w:type="spellEnd"/>
      <w:r w:rsidRPr="00B22109">
        <w:rPr>
          <w:color w:val="000000"/>
          <w:szCs w:val="28"/>
        </w:rPr>
        <w:t xml:space="preserve"> </w:t>
      </w:r>
      <w:proofErr w:type="spellStart"/>
      <w:r w:rsidRPr="00B22109">
        <w:rPr>
          <w:color w:val="000000"/>
          <w:szCs w:val="28"/>
        </w:rPr>
        <w:t>фибрилляциясы</w:t>
      </w:r>
      <w:proofErr w:type="spellEnd"/>
      <w:r w:rsidRPr="00B22109">
        <w:rPr>
          <w:color w:val="000000"/>
          <w:szCs w:val="28"/>
        </w:rPr>
        <w:t xml:space="preserve"> </w:t>
      </w:r>
      <w:proofErr w:type="spellStart"/>
      <w:r w:rsidRPr="00B22109">
        <w:rPr>
          <w:color w:val="000000"/>
          <w:szCs w:val="28"/>
        </w:rPr>
        <w:t>класына</w:t>
      </w:r>
      <w:proofErr w:type="spellEnd"/>
      <w:r w:rsidRPr="00B22109">
        <w:rPr>
          <w:color w:val="000000"/>
          <w:szCs w:val="28"/>
        </w:rPr>
        <w:t xml:space="preserve"> </w:t>
      </w:r>
      <w:proofErr w:type="spellStart"/>
      <w:r w:rsidRPr="00B22109">
        <w:rPr>
          <w:color w:val="000000"/>
          <w:szCs w:val="28"/>
        </w:rPr>
        <w:t>жататын</w:t>
      </w:r>
      <w:proofErr w:type="spellEnd"/>
      <w:r w:rsidRPr="00B22109">
        <w:rPr>
          <w:color w:val="000000"/>
          <w:szCs w:val="28"/>
        </w:rPr>
        <w:t xml:space="preserve"> </w:t>
      </w:r>
      <w:proofErr w:type="spellStart"/>
      <w:r w:rsidRPr="00B22109">
        <w:rPr>
          <w:color w:val="000000"/>
          <w:szCs w:val="28"/>
        </w:rPr>
        <w:t>ықтималдықтық</w:t>
      </w:r>
      <w:proofErr w:type="spellEnd"/>
      <w:r w:rsidRPr="00B22109">
        <w:rPr>
          <w:color w:val="000000"/>
          <w:szCs w:val="28"/>
        </w:rPr>
        <w:t xml:space="preserve"> </w:t>
      </w:r>
      <w:proofErr w:type="spellStart"/>
      <w:r w:rsidRPr="00B22109">
        <w:rPr>
          <w:color w:val="000000"/>
          <w:szCs w:val="28"/>
        </w:rPr>
        <w:t>бағалау</w:t>
      </w:r>
      <w:proofErr w:type="spellEnd"/>
      <w:r w:rsidRPr="00B22109">
        <w:rPr>
          <w:color w:val="000000"/>
          <w:szCs w:val="28"/>
        </w:rPr>
        <w:t xml:space="preserve"> </w:t>
      </w:r>
      <w:proofErr w:type="spellStart"/>
      <w:r w:rsidRPr="00B22109">
        <w:rPr>
          <w:color w:val="000000"/>
          <w:szCs w:val="28"/>
        </w:rPr>
        <w:t>есептеледі</w:t>
      </w:r>
      <w:proofErr w:type="spellEnd"/>
      <w:r w:rsidR="00E75A30" w:rsidRPr="00780BAC">
        <w:rPr>
          <w:color w:val="000000"/>
          <w:szCs w:val="28"/>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536"/>
        <w:gridCol w:w="2687"/>
      </w:tblGrid>
      <w:tr w:rsidR="001415A1" w14:paraId="690D17C3" w14:textId="77777777" w:rsidTr="003C4CC1">
        <w:tc>
          <w:tcPr>
            <w:tcW w:w="2405" w:type="dxa"/>
          </w:tcPr>
          <w:p w14:paraId="5CDFF365" w14:textId="77777777" w:rsidR="001415A1" w:rsidRDefault="001415A1" w:rsidP="00A6647D">
            <w:pPr>
              <w:pStyle w:val="ad"/>
            </w:pPr>
          </w:p>
        </w:tc>
        <w:tc>
          <w:tcPr>
            <w:tcW w:w="4536" w:type="dxa"/>
          </w:tcPr>
          <w:p w14:paraId="16893EAA" w14:textId="74AC0D8B" w:rsidR="001415A1" w:rsidRDefault="00000000" w:rsidP="00A6647D">
            <w:pPr>
              <w:pStyle w:val="ad"/>
            </w:pPr>
            <m:oMathPara>
              <m:oMath>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=P</m:t>
                </m:r>
                <m:d>
                  <m:dPr>
                    <m:sepChr m:val="∣"/>
                    <m:ctrlPr>
                      <w:rPr>
                        <w:rFonts w:ascii="Cambria Math" w:hAnsi="Cambria Math"/>
                        <w:i/>
                      </w:rPr>
                    </m:ctrlPr>
                  </m:dPr>
                  <m:e>
                    <m:r>
                      <m:rPr>
                        <m:sty m:val="p"/>
                      </m:rPr>
                      <w:rPr>
                        <w:rFonts w:ascii="Cambria Math" w:hAnsi="Cambria Math"/>
                      </w:rPr>
                      <m:t>AF</m:t>
                    </m:r>
                  </m:e>
                  <m:e>
                    <m:sSub>
                      <m:sSubPr>
                        <m:ctrlPr>
                          <w:rPr>
                            <w:rFonts w:ascii="Cambria Math" w:hAnsi="Cambria Math"/>
                          </w:rPr>
                        </m:ctrlPr>
                      </m:sSubPr>
                      <m:e>
                        <m:r>
                          <m:rPr>
                            <m:sty m:val="b"/>
                          </m:rPr>
                          <w:rPr>
                            <w:rFonts w:ascii="Cambria Math" w:hAnsi="Cambria Math"/>
                          </w:rPr>
                          <m:t>x</m:t>
                        </m:r>
                      </m:e>
                      <m:sub>
                        <m:r>
                          <w:rPr>
                            <w:rFonts w:ascii="Cambria Math" w:hAnsi="Cambria Math"/>
                          </w:rPr>
                          <m:t>k</m:t>
                        </m:r>
                      </m:sub>
                    </m:sSub>
                  </m:e>
                </m:d>
                <m:r>
                  <w:rPr>
                    <w:rFonts w:ascii="Cambria Math" w:hAnsi="Cambria Math"/>
                  </w:rPr>
                  <m:t>, 0≤</m:t>
                </m:r>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≤1.</m:t>
                </m:r>
              </m:oMath>
            </m:oMathPara>
          </w:p>
        </w:tc>
        <w:tc>
          <w:tcPr>
            <w:tcW w:w="2687" w:type="dxa"/>
          </w:tcPr>
          <w:p w14:paraId="2A35B27C" w14:textId="6811C647" w:rsidR="001415A1" w:rsidRPr="001415A1" w:rsidRDefault="001415A1" w:rsidP="001415A1">
            <w:pPr>
              <w:pStyle w:val="ad"/>
              <w:jc w:val="right"/>
              <w:rPr>
                <w:lang w:val="en-US"/>
              </w:rPr>
            </w:pPr>
            <w:r>
              <w:rPr>
                <w:lang w:val="en-US"/>
              </w:rPr>
              <w:t>(2.1</w:t>
            </w:r>
            <w:r w:rsidR="003C4CC1">
              <w:rPr>
                <w:lang w:val="en-US"/>
              </w:rPr>
              <w:t>8</w:t>
            </w:r>
            <w:r>
              <w:rPr>
                <w:lang w:val="en-US"/>
              </w:rPr>
              <w:t>)</w:t>
            </w:r>
          </w:p>
        </w:tc>
      </w:tr>
    </w:tbl>
    <w:p w14:paraId="0E598D7F" w14:textId="77777777" w:rsidR="00867053" w:rsidRDefault="00867053" w:rsidP="0089698B">
      <w:pPr>
        <w:pStyle w:val="ad"/>
        <w:spacing w:before="0" w:beforeAutospacing="0" w:after="0" w:afterAutospacing="0"/>
        <w:rPr>
          <w:color w:val="000000"/>
          <w:szCs w:val="28"/>
          <w:lang w:val="en-US"/>
        </w:rPr>
      </w:pPr>
    </w:p>
    <w:p w14:paraId="65C1DF0B" w14:textId="6E6E08EE" w:rsidR="0089698B" w:rsidRDefault="00827193" w:rsidP="0089698B">
      <w:pPr>
        <w:pStyle w:val="ad"/>
        <w:spacing w:before="0" w:beforeAutospacing="0" w:after="0" w:afterAutospacing="0"/>
        <w:rPr>
          <w:color w:val="000000"/>
          <w:szCs w:val="28"/>
          <w:lang w:val="kk-KZ"/>
        </w:rPr>
      </w:pPr>
      <w:proofErr w:type="spellStart"/>
      <w:r w:rsidRPr="00827193">
        <w:rPr>
          <w:color w:val="000000"/>
          <w:szCs w:val="28"/>
        </w:rPr>
        <w:t>Одан</w:t>
      </w:r>
      <w:proofErr w:type="spellEnd"/>
      <w:r w:rsidRPr="00867053">
        <w:rPr>
          <w:color w:val="000000"/>
          <w:szCs w:val="28"/>
          <w:lang w:val="en-US"/>
        </w:rPr>
        <w:t xml:space="preserve"> </w:t>
      </w:r>
      <w:proofErr w:type="spellStart"/>
      <w:r w:rsidRPr="00827193">
        <w:rPr>
          <w:color w:val="000000"/>
          <w:szCs w:val="28"/>
        </w:rPr>
        <w:t>әрі</w:t>
      </w:r>
      <w:proofErr w:type="spellEnd"/>
      <w:r w:rsidRPr="00867053">
        <w:rPr>
          <w:color w:val="000000"/>
          <w:szCs w:val="28"/>
          <w:lang w:val="en-US"/>
        </w:rPr>
        <w:t xml:space="preserve"> </w:t>
      </w:r>
      <w:proofErr w:type="spellStart"/>
      <w:r w:rsidRPr="00827193">
        <w:rPr>
          <w:color w:val="000000"/>
          <w:szCs w:val="28"/>
        </w:rPr>
        <w:t>ықтималдықтар</w:t>
      </w:r>
      <w:proofErr w:type="spellEnd"/>
      <w:r w:rsidRPr="00867053">
        <w:rPr>
          <w:color w:val="000000"/>
          <w:szCs w:val="28"/>
          <w:lang w:val="en-US"/>
        </w:rPr>
        <w:t xml:space="preserve"> </w:t>
      </w:r>
      <w:proofErr w:type="spellStart"/>
      <w:r w:rsidRPr="00827193">
        <w:rPr>
          <w:color w:val="000000"/>
          <w:szCs w:val="28"/>
        </w:rPr>
        <w:t>тізбегі</w:t>
      </w:r>
      <w:proofErr w:type="spellEnd"/>
      <w:r w:rsidRPr="00867053">
        <w:rPr>
          <w:color w:val="000000"/>
          <w:szCs w:val="28"/>
          <w:lang w:val="en-US"/>
        </w:rPr>
        <w:t xml:space="preserve"> </w:t>
      </w:r>
      <w:proofErr w:type="spellStart"/>
      <w:r w:rsidRPr="00827193">
        <w:rPr>
          <w:color w:val="000000"/>
          <w:szCs w:val="28"/>
        </w:rPr>
        <w:t>терезе</w:t>
      </w:r>
      <w:proofErr w:type="spellEnd"/>
      <w:r w:rsidRPr="00867053">
        <w:rPr>
          <w:color w:val="000000"/>
          <w:szCs w:val="28"/>
          <w:lang w:val="en-US"/>
        </w:rPr>
        <w:t xml:space="preserve"> </w:t>
      </w:r>
      <w:proofErr w:type="spellStart"/>
      <w:r w:rsidRPr="00827193">
        <w:rPr>
          <w:color w:val="000000"/>
          <w:szCs w:val="28"/>
        </w:rPr>
        <w:t>деңгейінде</w:t>
      </w:r>
      <w:proofErr w:type="spellEnd"/>
      <w:r w:rsidRPr="00867053">
        <w:rPr>
          <w:color w:val="000000"/>
          <w:szCs w:val="28"/>
          <w:lang w:val="en-US"/>
        </w:rPr>
        <w:t xml:space="preserve"> </w:t>
      </w:r>
      <w:proofErr w:type="spellStart"/>
      <w:r w:rsidRPr="00827193">
        <w:rPr>
          <w:color w:val="000000"/>
          <w:szCs w:val="28"/>
        </w:rPr>
        <w:t>екілік</w:t>
      </w:r>
      <w:proofErr w:type="spellEnd"/>
      <w:r w:rsidRPr="00867053">
        <w:rPr>
          <w:color w:val="000000"/>
          <w:szCs w:val="28"/>
          <w:lang w:val="en-US"/>
        </w:rPr>
        <w:t xml:space="preserve"> </w:t>
      </w:r>
      <w:proofErr w:type="spellStart"/>
      <w:r w:rsidRPr="00827193">
        <w:rPr>
          <w:color w:val="000000"/>
          <w:szCs w:val="28"/>
        </w:rPr>
        <w:t>шешімдерге</w:t>
      </w:r>
      <w:proofErr w:type="spellEnd"/>
      <w:r w:rsidRPr="00867053">
        <w:rPr>
          <w:color w:val="000000"/>
          <w:szCs w:val="28"/>
          <w:lang w:val="en-US"/>
        </w:rPr>
        <w:t xml:space="preserve"> </w:t>
      </w:r>
      <w:proofErr w:type="spellStart"/>
      <w:r w:rsidRPr="00827193">
        <w:rPr>
          <w:color w:val="000000"/>
          <w:szCs w:val="28"/>
        </w:rPr>
        <w:t>түрлендіріледі</w:t>
      </w:r>
      <w:proofErr w:type="spellEnd"/>
      <w:r w:rsidRPr="00867053">
        <w:rPr>
          <w:color w:val="000000"/>
          <w:szCs w:val="28"/>
          <w:lang w:val="en-US"/>
        </w:rPr>
        <w:t xml:space="preserve"> </w:t>
      </w:r>
      <w:proofErr w:type="spellStart"/>
      <w:r w:rsidRPr="00827193">
        <w:rPr>
          <w:color w:val="000000"/>
          <w:szCs w:val="28"/>
        </w:rPr>
        <w:t>және</w:t>
      </w:r>
      <w:proofErr w:type="spellEnd"/>
      <w:r w:rsidRPr="00867053">
        <w:rPr>
          <w:color w:val="000000"/>
          <w:szCs w:val="28"/>
          <w:lang w:val="en-US"/>
        </w:rPr>
        <w:t xml:space="preserve"> </w:t>
      </w:r>
      <w:proofErr w:type="spellStart"/>
      <w:r w:rsidRPr="00827193">
        <w:rPr>
          <w:color w:val="000000"/>
          <w:szCs w:val="28"/>
        </w:rPr>
        <w:t>эпизодтық</w:t>
      </w:r>
      <w:proofErr w:type="spellEnd"/>
      <w:r w:rsidRPr="00867053">
        <w:rPr>
          <w:color w:val="000000"/>
          <w:szCs w:val="28"/>
          <w:lang w:val="en-US"/>
        </w:rPr>
        <w:t xml:space="preserve"> </w:t>
      </w:r>
      <w:proofErr w:type="spellStart"/>
      <w:r w:rsidRPr="00827193">
        <w:rPr>
          <w:color w:val="000000"/>
          <w:szCs w:val="28"/>
        </w:rPr>
        <w:t>түсіндірудің</w:t>
      </w:r>
      <w:proofErr w:type="spellEnd"/>
      <w:r w:rsidRPr="00867053">
        <w:rPr>
          <w:color w:val="000000"/>
          <w:szCs w:val="28"/>
          <w:lang w:val="en-US"/>
        </w:rPr>
        <w:t xml:space="preserve"> </w:t>
      </w:r>
      <w:proofErr w:type="spellStart"/>
      <w:r w:rsidRPr="00827193">
        <w:rPr>
          <w:color w:val="000000"/>
          <w:szCs w:val="28"/>
        </w:rPr>
        <w:t>кейінгі</w:t>
      </w:r>
      <w:proofErr w:type="spellEnd"/>
      <w:r w:rsidRPr="00867053">
        <w:rPr>
          <w:color w:val="000000"/>
          <w:szCs w:val="28"/>
          <w:lang w:val="en-US"/>
        </w:rPr>
        <w:t xml:space="preserve"> </w:t>
      </w:r>
      <w:proofErr w:type="spellStart"/>
      <w:r w:rsidRPr="00827193">
        <w:rPr>
          <w:color w:val="000000"/>
          <w:szCs w:val="28"/>
        </w:rPr>
        <w:t>кезеңі</w:t>
      </w:r>
      <w:proofErr w:type="spellEnd"/>
      <w:r w:rsidRPr="00867053">
        <w:rPr>
          <w:color w:val="000000"/>
          <w:szCs w:val="28"/>
          <w:lang w:val="en-US"/>
        </w:rPr>
        <w:t xml:space="preserve"> </w:t>
      </w:r>
      <w:proofErr w:type="spellStart"/>
      <w:r w:rsidRPr="00827193">
        <w:rPr>
          <w:color w:val="000000"/>
          <w:szCs w:val="28"/>
        </w:rPr>
        <w:t>үшін</w:t>
      </w:r>
      <w:proofErr w:type="spellEnd"/>
      <w:r w:rsidRPr="00867053">
        <w:rPr>
          <w:color w:val="000000"/>
          <w:szCs w:val="28"/>
          <w:lang w:val="en-US"/>
        </w:rPr>
        <w:t xml:space="preserve"> </w:t>
      </w:r>
      <w:proofErr w:type="spellStart"/>
      <w:r w:rsidRPr="00827193">
        <w:rPr>
          <w:color w:val="000000"/>
          <w:szCs w:val="28"/>
        </w:rPr>
        <w:t>бастапқы</w:t>
      </w:r>
      <w:proofErr w:type="spellEnd"/>
      <w:r w:rsidRPr="00867053">
        <w:rPr>
          <w:color w:val="000000"/>
          <w:szCs w:val="28"/>
          <w:lang w:val="en-US"/>
        </w:rPr>
        <w:t xml:space="preserve"> </w:t>
      </w:r>
      <w:proofErr w:type="spellStart"/>
      <w:r w:rsidRPr="00827193">
        <w:rPr>
          <w:color w:val="000000"/>
          <w:szCs w:val="28"/>
        </w:rPr>
        <w:t>шешімдер</w:t>
      </w:r>
      <w:proofErr w:type="spellEnd"/>
      <w:r w:rsidRPr="00867053">
        <w:rPr>
          <w:color w:val="000000"/>
          <w:szCs w:val="28"/>
          <w:lang w:val="en-US"/>
        </w:rPr>
        <w:t xml:space="preserve"> </w:t>
      </w:r>
      <w:proofErr w:type="spellStart"/>
      <w:r w:rsidRPr="00827193">
        <w:rPr>
          <w:color w:val="000000"/>
          <w:szCs w:val="28"/>
        </w:rPr>
        <w:t>ағыны</w:t>
      </w:r>
      <w:proofErr w:type="spellEnd"/>
      <w:r w:rsidRPr="00867053">
        <w:rPr>
          <w:color w:val="000000"/>
          <w:szCs w:val="28"/>
          <w:lang w:val="en-US"/>
        </w:rPr>
        <w:t xml:space="preserve"> </w:t>
      </w:r>
      <w:proofErr w:type="spellStart"/>
      <w:r w:rsidRPr="00827193">
        <w:rPr>
          <w:color w:val="000000"/>
          <w:szCs w:val="28"/>
        </w:rPr>
        <w:t>ретінде</w:t>
      </w:r>
      <w:proofErr w:type="spellEnd"/>
      <w:r w:rsidRPr="00867053">
        <w:rPr>
          <w:color w:val="000000"/>
          <w:szCs w:val="28"/>
          <w:lang w:val="en-US"/>
        </w:rPr>
        <w:t xml:space="preserve"> </w:t>
      </w:r>
      <w:proofErr w:type="spellStart"/>
      <w:r w:rsidRPr="00827193">
        <w:rPr>
          <w:color w:val="000000"/>
          <w:szCs w:val="28"/>
        </w:rPr>
        <w:t>пайдаланылады</w:t>
      </w:r>
      <w:proofErr w:type="spellEnd"/>
      <w:r w:rsidR="00E75A30" w:rsidRPr="00867053">
        <w:rPr>
          <w:color w:val="000000"/>
          <w:szCs w:val="28"/>
          <w:lang w:val="en-US"/>
        </w:rPr>
        <w:t>.</w:t>
      </w:r>
    </w:p>
    <w:p w14:paraId="5B4AB946" w14:textId="5C1065B1" w:rsidR="00E75A30" w:rsidRPr="00E1625E" w:rsidRDefault="00827193" w:rsidP="0089698B">
      <w:pPr>
        <w:pStyle w:val="ad"/>
        <w:spacing w:before="0" w:beforeAutospacing="0" w:after="0" w:afterAutospacing="0"/>
        <w:rPr>
          <w:color w:val="000000"/>
          <w:szCs w:val="28"/>
          <w:lang w:val="kk-KZ"/>
        </w:rPr>
      </w:pPr>
      <w:r w:rsidRPr="007B0120">
        <w:rPr>
          <w:color w:val="000000"/>
          <w:szCs w:val="28"/>
          <w:lang w:val="kk-KZ"/>
        </w:rPr>
        <w:t>Терезенің екілік белгісі валидациялық іріктеме бойынша таңдалатын параметрі бар шекті ережемен анықталады</w:t>
      </w:r>
      <w:r w:rsidR="00E75A30" w:rsidRPr="007B0120">
        <w:rPr>
          <w:color w:val="000000"/>
          <w:szCs w:val="28"/>
          <w:lang w:val="kk-KZ"/>
        </w:rPr>
        <w:t>:</w:t>
      </w:r>
    </w:p>
    <w:p w14:paraId="414BABE5" w14:textId="77777777" w:rsidR="00867053" w:rsidRPr="00E1625E" w:rsidRDefault="00867053" w:rsidP="0089698B">
      <w:pPr>
        <w:pStyle w:val="ad"/>
        <w:spacing w:before="0" w:beforeAutospacing="0" w:after="0" w:afterAutospacing="0"/>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1415A1" w14:paraId="67BBA381" w14:textId="77777777" w:rsidTr="001415A1">
        <w:tc>
          <w:tcPr>
            <w:tcW w:w="3209" w:type="dxa"/>
          </w:tcPr>
          <w:p w14:paraId="18FCE289" w14:textId="77777777" w:rsidR="001415A1" w:rsidRPr="007B0120" w:rsidRDefault="001415A1" w:rsidP="00A6647D">
            <w:pPr>
              <w:pStyle w:val="ad"/>
              <w:rPr>
                <w:lang w:val="kk-KZ"/>
              </w:rPr>
            </w:pPr>
          </w:p>
        </w:tc>
        <w:tc>
          <w:tcPr>
            <w:tcW w:w="3209" w:type="dxa"/>
          </w:tcPr>
          <w:p w14:paraId="388B6A60" w14:textId="22B40C58" w:rsidR="001415A1" w:rsidRDefault="00000000" w:rsidP="00A6647D">
            <w:pPr>
              <w:pStyle w:val="ad"/>
            </w:pPr>
            <m:oMathPara>
              <m:oMath>
                <m:sSub>
                  <m:sSubPr>
                    <m:ctrlPr>
                      <w:rPr>
                        <w:rFonts w:ascii="Cambria Math" w:hAnsi="Cambria Math"/>
                      </w:rPr>
                    </m:ctrlPr>
                  </m:sSubPr>
                  <m:e>
                    <m:acc>
                      <m:accPr>
                        <m:ctrlPr>
                          <w:rPr>
                            <w:rFonts w:ascii="Cambria Math" w:hAnsi="Cambria Math"/>
                          </w:rPr>
                        </m:ctrlPr>
                      </m:accPr>
                      <m:e>
                        <m:r>
                          <w:rPr>
                            <w:rFonts w:ascii="Cambria Math" w:hAnsi="Cambria Math"/>
                          </w:rPr>
                          <m:t>y</m:t>
                        </m:r>
                      </m:e>
                    </m:acc>
                  </m:e>
                  <m:sub>
                    <m:r>
                      <w:rPr>
                        <w:rFonts w:ascii="Cambria Math" w:hAnsi="Cambria Math"/>
                      </w:rPr>
                      <m:t>k</m:t>
                    </m:r>
                  </m:sub>
                </m:sSub>
                <m:r>
                  <w:rPr>
                    <w:rFonts w:ascii="Cambria Math" w:hAnsi="Cambria Math"/>
                  </w:rPr>
                  <m:t>=</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≥τ,</m:t>
                          </m:r>
                        </m:e>
                      </m:mr>
                      <m:mr>
                        <m:e>
                          <m:r>
                            <w:rPr>
                              <w:rFonts w:ascii="Cambria Math" w:hAnsi="Cambria Math"/>
                            </w:rPr>
                            <m:t>0,</m:t>
                          </m:r>
                        </m:e>
                        <m:e>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&lt;τ,</m:t>
                          </m:r>
                        </m:e>
                      </m:mr>
                    </m:m>
                  </m:e>
                </m:d>
              </m:oMath>
            </m:oMathPara>
          </w:p>
        </w:tc>
        <w:tc>
          <w:tcPr>
            <w:tcW w:w="3210" w:type="dxa"/>
          </w:tcPr>
          <w:p w14:paraId="577CBF16" w14:textId="1F9B329C" w:rsidR="001415A1" w:rsidRPr="001415A1" w:rsidRDefault="001415A1" w:rsidP="001415A1">
            <w:pPr>
              <w:pStyle w:val="ad"/>
              <w:jc w:val="right"/>
              <w:rPr>
                <w:lang w:val="en-US"/>
              </w:rPr>
            </w:pPr>
            <w:r>
              <w:rPr>
                <w:lang w:val="en-US"/>
              </w:rPr>
              <w:t>(2.</w:t>
            </w:r>
            <w:r w:rsidR="00002E15">
              <w:rPr>
                <w:lang w:val="en-US"/>
              </w:rPr>
              <w:t>19</w:t>
            </w:r>
            <w:r>
              <w:rPr>
                <w:lang w:val="en-US"/>
              </w:rPr>
              <w:t>)</w:t>
            </w:r>
          </w:p>
        </w:tc>
      </w:tr>
    </w:tbl>
    <w:p w14:paraId="325D6507" w14:textId="77777777" w:rsidR="00867053" w:rsidRDefault="00867053" w:rsidP="0089698B">
      <w:pPr>
        <w:pStyle w:val="ad"/>
        <w:spacing w:before="0" w:beforeAutospacing="0" w:after="0" w:afterAutospacing="0"/>
        <w:rPr>
          <w:color w:val="000000"/>
          <w:szCs w:val="28"/>
          <w:lang w:val="en-US"/>
        </w:rPr>
      </w:pPr>
    </w:p>
    <w:p w14:paraId="78BAFB2D" w14:textId="0F0E4AEF" w:rsidR="007C4A5A" w:rsidRPr="0089698B" w:rsidRDefault="007B0120" w:rsidP="0089698B">
      <w:pPr>
        <w:pStyle w:val="ad"/>
        <w:spacing w:before="0" w:beforeAutospacing="0" w:after="0" w:afterAutospacing="0"/>
        <w:rPr>
          <w:color w:val="000000"/>
          <w:szCs w:val="28"/>
          <w:lang w:val="kk-KZ"/>
        </w:rPr>
      </w:pPr>
      <w:proofErr w:type="spellStart"/>
      <w:r w:rsidRPr="007B0120">
        <w:rPr>
          <w:color w:val="000000"/>
          <w:szCs w:val="28"/>
        </w:rPr>
        <w:t>мұнда</w:t>
      </w:r>
      <w:proofErr w:type="spellEnd"/>
      <w:r w:rsidRPr="007B0120">
        <w:rPr>
          <w:color w:val="000000"/>
          <w:szCs w:val="28"/>
        </w:rPr>
        <w:t xml:space="preserve"> </w:t>
      </w:r>
      <m:oMath>
        <m:sSub>
          <m:sSubPr>
            <m:ctrlPr>
              <w:rPr>
                <w:rFonts w:ascii="Cambria Math" w:hAnsi="Cambria Math"/>
                <w:szCs w:val="28"/>
              </w:rPr>
            </m:ctrlPr>
          </m:sSubPr>
          <m:e>
            <m:acc>
              <m:accPr>
                <m:ctrlPr>
                  <w:rPr>
                    <w:rFonts w:ascii="Cambria Math" w:hAnsi="Cambria Math"/>
                    <w:szCs w:val="28"/>
                  </w:rPr>
                </m:ctrlPr>
              </m:accPr>
              <m:e>
                <m:r>
                  <w:rPr>
                    <w:rFonts w:ascii="Cambria Math" w:hAnsi="Cambria Math"/>
                    <w:szCs w:val="28"/>
                  </w:rPr>
                  <m:t>y</m:t>
                </m:r>
              </m:e>
            </m:acc>
          </m:e>
          <m:sub>
            <m:r>
              <w:rPr>
                <w:rFonts w:ascii="Cambria Math" w:hAnsi="Cambria Math"/>
                <w:szCs w:val="28"/>
              </w:rPr>
              <m:t>k</m:t>
            </m:r>
          </m:sub>
        </m:sSub>
        <m:r>
          <w:rPr>
            <w:rFonts w:ascii="Cambria Math" w:hAnsi="Cambria Math"/>
            <w:szCs w:val="28"/>
          </w:rPr>
          <m:t>=1</m:t>
        </m:r>
      </m:oMath>
      <w:r>
        <w:rPr>
          <w:rStyle w:val="apple-converted-space"/>
          <w:rFonts w:eastAsiaTheme="majorEastAsia"/>
          <w:color w:val="000000"/>
          <w:szCs w:val="28"/>
        </w:rPr>
        <w:t xml:space="preserve"> </w:t>
      </w:r>
      <w:r w:rsidRPr="007B0120">
        <w:rPr>
          <w:color w:val="000000"/>
          <w:szCs w:val="28"/>
        </w:rPr>
        <w:t xml:space="preserve">ЖФ </w:t>
      </w:r>
      <w:proofErr w:type="spellStart"/>
      <w:r w:rsidRPr="007B0120">
        <w:rPr>
          <w:color w:val="000000"/>
          <w:szCs w:val="28"/>
        </w:rPr>
        <w:t>ретінде</w:t>
      </w:r>
      <w:proofErr w:type="spellEnd"/>
      <w:r w:rsidRPr="007B0120">
        <w:rPr>
          <w:color w:val="000000"/>
          <w:szCs w:val="28"/>
        </w:rPr>
        <w:t xml:space="preserve"> </w:t>
      </w:r>
      <w:proofErr w:type="spellStart"/>
      <w:r w:rsidRPr="007B0120">
        <w:rPr>
          <w:color w:val="000000"/>
          <w:szCs w:val="28"/>
        </w:rPr>
        <w:t>классификацияланған</w:t>
      </w:r>
      <w:proofErr w:type="spellEnd"/>
      <w:r w:rsidRPr="007B0120">
        <w:rPr>
          <w:color w:val="000000"/>
          <w:szCs w:val="28"/>
        </w:rPr>
        <w:t xml:space="preserve"> </w:t>
      </w:r>
      <w:proofErr w:type="spellStart"/>
      <w:r w:rsidRPr="007B0120">
        <w:rPr>
          <w:color w:val="000000"/>
          <w:szCs w:val="28"/>
        </w:rPr>
        <w:t>терезеге</w:t>
      </w:r>
      <w:proofErr w:type="spellEnd"/>
      <w:r w:rsidRPr="007B0120">
        <w:rPr>
          <w:color w:val="000000"/>
          <w:szCs w:val="28"/>
        </w:rPr>
        <w:t>, ал</w:t>
      </w:r>
      <w:r w:rsidRPr="00C879DA">
        <w:rPr>
          <w:color w:val="000000"/>
          <w:szCs w:val="28"/>
        </w:rPr>
        <w:t xml:space="preserve"> </w:t>
      </w:r>
      <m:oMath>
        <m:sSub>
          <m:sSubPr>
            <m:ctrlPr>
              <w:rPr>
                <w:rFonts w:ascii="Cambria Math" w:hAnsi="Cambria Math"/>
                <w:szCs w:val="28"/>
              </w:rPr>
            </m:ctrlPr>
          </m:sSubPr>
          <m:e>
            <m:acc>
              <m:accPr>
                <m:ctrlPr>
                  <w:rPr>
                    <w:rFonts w:ascii="Cambria Math" w:hAnsi="Cambria Math"/>
                    <w:szCs w:val="28"/>
                  </w:rPr>
                </m:ctrlPr>
              </m:accPr>
              <m:e>
                <m:r>
                  <w:rPr>
                    <w:rFonts w:ascii="Cambria Math" w:hAnsi="Cambria Math"/>
                    <w:szCs w:val="28"/>
                  </w:rPr>
                  <m:t>y</m:t>
                </m:r>
              </m:e>
            </m:acc>
          </m:e>
          <m:sub>
            <m:r>
              <w:rPr>
                <w:rFonts w:ascii="Cambria Math" w:hAnsi="Cambria Math"/>
                <w:szCs w:val="28"/>
              </w:rPr>
              <m:t>k</m:t>
            </m:r>
          </m:sub>
        </m:sSub>
        <m:r>
          <w:rPr>
            <w:rFonts w:ascii="Cambria Math" w:hAnsi="Cambria Math"/>
            <w:szCs w:val="28"/>
          </w:rPr>
          <m:t>=0</m:t>
        </m:r>
      </m:oMath>
      <w:r>
        <w:rPr>
          <w:rStyle w:val="apple-converted-space"/>
          <w:rFonts w:eastAsiaTheme="majorEastAsia"/>
          <w:color w:val="000000"/>
          <w:szCs w:val="28"/>
        </w:rPr>
        <w:t xml:space="preserve"> </w:t>
      </w:r>
      <w:r w:rsidRPr="007B0120">
        <w:rPr>
          <w:color w:val="000000"/>
          <w:szCs w:val="28"/>
        </w:rPr>
        <w:t xml:space="preserve">ЖФ </w:t>
      </w:r>
      <w:proofErr w:type="spellStart"/>
      <w:r w:rsidRPr="007B0120">
        <w:rPr>
          <w:color w:val="000000"/>
          <w:szCs w:val="28"/>
        </w:rPr>
        <w:t>емес</w:t>
      </w:r>
      <w:proofErr w:type="spellEnd"/>
      <w:r w:rsidRPr="007B0120">
        <w:rPr>
          <w:color w:val="000000"/>
          <w:szCs w:val="28"/>
        </w:rPr>
        <w:t xml:space="preserve"> </w:t>
      </w:r>
      <w:proofErr w:type="spellStart"/>
      <w:r w:rsidRPr="007B0120">
        <w:rPr>
          <w:color w:val="000000"/>
          <w:szCs w:val="28"/>
        </w:rPr>
        <w:t>ретінде</w:t>
      </w:r>
      <w:proofErr w:type="spellEnd"/>
      <w:r w:rsidRPr="007B0120">
        <w:rPr>
          <w:color w:val="000000"/>
          <w:szCs w:val="28"/>
        </w:rPr>
        <w:t xml:space="preserve"> </w:t>
      </w:r>
      <w:proofErr w:type="spellStart"/>
      <w:r w:rsidRPr="007B0120">
        <w:rPr>
          <w:color w:val="000000"/>
          <w:szCs w:val="28"/>
        </w:rPr>
        <w:t>классификацияланған</w:t>
      </w:r>
      <w:proofErr w:type="spellEnd"/>
      <w:r w:rsidRPr="007B0120">
        <w:rPr>
          <w:color w:val="000000"/>
          <w:szCs w:val="28"/>
        </w:rPr>
        <w:t xml:space="preserve"> </w:t>
      </w:r>
      <w:proofErr w:type="spellStart"/>
      <w:r w:rsidRPr="007B0120">
        <w:rPr>
          <w:color w:val="000000"/>
          <w:szCs w:val="28"/>
        </w:rPr>
        <w:t>терезеге</w:t>
      </w:r>
      <w:proofErr w:type="spellEnd"/>
      <w:r w:rsidRPr="007B0120">
        <w:rPr>
          <w:color w:val="000000"/>
          <w:szCs w:val="28"/>
        </w:rPr>
        <w:t xml:space="preserve"> </w:t>
      </w:r>
      <w:proofErr w:type="spellStart"/>
      <w:r w:rsidRPr="007B0120">
        <w:rPr>
          <w:color w:val="000000"/>
          <w:szCs w:val="28"/>
        </w:rPr>
        <w:t>сәйкес</w:t>
      </w:r>
      <w:proofErr w:type="spellEnd"/>
      <w:r w:rsidRPr="007B0120">
        <w:rPr>
          <w:color w:val="000000"/>
          <w:szCs w:val="28"/>
        </w:rPr>
        <w:t xml:space="preserve"> </w:t>
      </w:r>
      <w:proofErr w:type="spellStart"/>
      <w:r w:rsidRPr="007B0120">
        <w:rPr>
          <w:color w:val="000000"/>
          <w:szCs w:val="28"/>
        </w:rPr>
        <w:t>келеді</w:t>
      </w:r>
      <w:proofErr w:type="spellEnd"/>
      <w:r w:rsidRPr="007B0120">
        <w:rPr>
          <w:color w:val="000000"/>
          <w:szCs w:val="28"/>
        </w:rPr>
        <w:t xml:space="preserve">. </w:t>
      </w:r>
      <m:oMath>
        <m:r>
          <w:rPr>
            <w:rFonts w:ascii="Cambria Math" w:hAnsi="Cambria Math"/>
            <w:szCs w:val="28"/>
          </w:rPr>
          <m:t>τ</m:t>
        </m:r>
      </m:oMath>
      <w:r w:rsidR="00C879DA" w:rsidRPr="007B0120">
        <w:rPr>
          <w:color w:val="000000"/>
          <w:szCs w:val="28"/>
        </w:rPr>
        <w:t xml:space="preserve"> </w:t>
      </w:r>
      <w:proofErr w:type="spellStart"/>
      <w:r w:rsidRPr="007B0120">
        <w:rPr>
          <w:color w:val="000000"/>
          <w:szCs w:val="28"/>
        </w:rPr>
        <w:t>шегін</w:t>
      </w:r>
      <w:proofErr w:type="spellEnd"/>
      <w:r w:rsidRPr="007B0120">
        <w:rPr>
          <w:color w:val="000000"/>
          <w:szCs w:val="28"/>
        </w:rPr>
        <w:t xml:space="preserve"> </w:t>
      </w:r>
      <w:proofErr w:type="spellStart"/>
      <w:r w:rsidRPr="007B0120">
        <w:rPr>
          <w:color w:val="000000"/>
          <w:szCs w:val="28"/>
        </w:rPr>
        <w:t>баптау</w:t>
      </w:r>
      <w:proofErr w:type="spellEnd"/>
      <w:r w:rsidRPr="007B0120">
        <w:rPr>
          <w:color w:val="000000"/>
          <w:szCs w:val="28"/>
        </w:rPr>
        <w:t xml:space="preserve"> мониторинг </w:t>
      </w:r>
      <w:proofErr w:type="spellStart"/>
      <w:r w:rsidRPr="007B0120">
        <w:rPr>
          <w:color w:val="000000"/>
          <w:szCs w:val="28"/>
        </w:rPr>
        <w:t>жағдайында</w:t>
      </w:r>
      <w:proofErr w:type="spellEnd"/>
      <w:r w:rsidRPr="007B0120">
        <w:rPr>
          <w:color w:val="000000"/>
          <w:szCs w:val="28"/>
        </w:rPr>
        <w:t xml:space="preserve"> </w:t>
      </w:r>
      <w:proofErr w:type="spellStart"/>
      <w:r w:rsidRPr="007B0120">
        <w:rPr>
          <w:color w:val="000000"/>
          <w:szCs w:val="28"/>
        </w:rPr>
        <w:t>сезімталдық</w:t>
      </w:r>
      <w:proofErr w:type="spellEnd"/>
      <w:r w:rsidRPr="007B0120">
        <w:rPr>
          <w:color w:val="000000"/>
          <w:szCs w:val="28"/>
        </w:rPr>
        <w:t xml:space="preserve"> пен </w:t>
      </w:r>
      <w:proofErr w:type="spellStart"/>
      <w:r w:rsidRPr="007B0120">
        <w:rPr>
          <w:color w:val="000000"/>
          <w:szCs w:val="28"/>
        </w:rPr>
        <w:t>жалған</w:t>
      </w:r>
      <w:proofErr w:type="spellEnd"/>
      <w:r w:rsidRPr="007B0120">
        <w:rPr>
          <w:color w:val="000000"/>
          <w:szCs w:val="28"/>
        </w:rPr>
        <w:t xml:space="preserve"> </w:t>
      </w:r>
      <w:proofErr w:type="spellStart"/>
      <w:r w:rsidRPr="007B0120">
        <w:rPr>
          <w:color w:val="000000"/>
          <w:szCs w:val="28"/>
        </w:rPr>
        <w:t>дабылдар</w:t>
      </w:r>
      <w:proofErr w:type="spellEnd"/>
      <w:r w:rsidRPr="007B0120">
        <w:rPr>
          <w:color w:val="000000"/>
          <w:szCs w:val="28"/>
        </w:rPr>
        <w:t xml:space="preserve"> </w:t>
      </w:r>
      <w:proofErr w:type="spellStart"/>
      <w:r w:rsidRPr="007B0120">
        <w:rPr>
          <w:color w:val="000000"/>
          <w:szCs w:val="28"/>
        </w:rPr>
        <w:t>деңгейі</w:t>
      </w:r>
      <w:proofErr w:type="spellEnd"/>
      <w:r w:rsidRPr="007B0120">
        <w:rPr>
          <w:color w:val="000000"/>
          <w:szCs w:val="28"/>
        </w:rPr>
        <w:t xml:space="preserve"> </w:t>
      </w:r>
      <w:proofErr w:type="spellStart"/>
      <w:r w:rsidRPr="007B0120">
        <w:rPr>
          <w:color w:val="000000"/>
          <w:szCs w:val="28"/>
        </w:rPr>
        <w:t>арасындағы</w:t>
      </w:r>
      <w:proofErr w:type="spellEnd"/>
      <w:r w:rsidRPr="007B0120">
        <w:rPr>
          <w:color w:val="000000"/>
          <w:szCs w:val="28"/>
        </w:rPr>
        <w:t xml:space="preserve"> </w:t>
      </w:r>
      <w:proofErr w:type="spellStart"/>
      <w:r w:rsidRPr="007B0120">
        <w:rPr>
          <w:color w:val="000000"/>
          <w:szCs w:val="28"/>
        </w:rPr>
        <w:t>ымыраны</w:t>
      </w:r>
      <w:proofErr w:type="spellEnd"/>
      <w:r w:rsidRPr="007B0120">
        <w:rPr>
          <w:color w:val="000000"/>
          <w:szCs w:val="28"/>
        </w:rPr>
        <w:t xml:space="preserve"> </w:t>
      </w:r>
      <w:proofErr w:type="spellStart"/>
      <w:r w:rsidRPr="007B0120">
        <w:rPr>
          <w:color w:val="000000"/>
          <w:szCs w:val="28"/>
        </w:rPr>
        <w:t>басқару</w:t>
      </w:r>
      <w:proofErr w:type="spellEnd"/>
      <w:r w:rsidRPr="007B0120">
        <w:rPr>
          <w:color w:val="000000"/>
          <w:szCs w:val="28"/>
        </w:rPr>
        <w:t xml:space="preserve"> </w:t>
      </w:r>
      <w:proofErr w:type="spellStart"/>
      <w:r w:rsidRPr="007B0120">
        <w:rPr>
          <w:color w:val="000000"/>
          <w:szCs w:val="28"/>
        </w:rPr>
        <w:t>механизмі</w:t>
      </w:r>
      <w:proofErr w:type="spellEnd"/>
      <w:r w:rsidRPr="007B0120">
        <w:rPr>
          <w:color w:val="000000"/>
          <w:szCs w:val="28"/>
        </w:rPr>
        <w:t xml:space="preserve"> </w:t>
      </w:r>
      <w:proofErr w:type="spellStart"/>
      <w:r w:rsidRPr="007B0120">
        <w:rPr>
          <w:color w:val="000000"/>
          <w:szCs w:val="28"/>
        </w:rPr>
        <w:t>ретінде</w:t>
      </w:r>
      <w:proofErr w:type="spellEnd"/>
      <w:r w:rsidRPr="007B0120">
        <w:rPr>
          <w:color w:val="000000"/>
          <w:szCs w:val="28"/>
        </w:rPr>
        <w:t xml:space="preserve"> </w:t>
      </w:r>
      <w:proofErr w:type="spellStart"/>
      <w:r w:rsidRPr="007B0120">
        <w:rPr>
          <w:color w:val="000000"/>
          <w:szCs w:val="28"/>
        </w:rPr>
        <w:t>қарастырылады</w:t>
      </w:r>
      <w:proofErr w:type="spellEnd"/>
      <w:r w:rsidRPr="007B0120">
        <w:rPr>
          <w:color w:val="000000"/>
          <w:szCs w:val="28"/>
        </w:rPr>
        <w:t>.</w:t>
      </w:r>
    </w:p>
    <w:p w14:paraId="7F520FA7" w14:textId="77777777" w:rsidR="00867053" w:rsidRPr="00E1625E" w:rsidRDefault="00E20F96" w:rsidP="00867053">
      <w:pPr>
        <w:pStyle w:val="ad"/>
        <w:spacing w:before="0" w:beforeAutospacing="0" w:after="0" w:afterAutospacing="0"/>
        <w:rPr>
          <w:color w:val="000000"/>
          <w:szCs w:val="28"/>
          <w:lang w:val="kk-KZ"/>
        </w:rPr>
      </w:pPr>
      <w:r w:rsidRPr="00676B7C">
        <w:rPr>
          <w:color w:val="000000"/>
          <w:szCs w:val="28"/>
          <w:lang w:val="kk-KZ"/>
        </w:rPr>
        <w:t>Практикалық міндет жекелеген терезелерді классификациялаудан ғана емес, сонымен бірге үздіксіз жазбадағы жүрекшелер фибрилляциясы эпизодтарын анықтаудан тұратындықтан, терезелік шешімдер тізбегі «басталу–аяқталу» түріндегі оқиғалар деңгейінде түсіндіріледі</w:t>
      </w:r>
      <w:r w:rsidR="007C4A5A" w:rsidRPr="00676B7C">
        <w:rPr>
          <w:color w:val="000000"/>
          <w:szCs w:val="28"/>
          <w:lang w:val="kk-KZ"/>
        </w:rPr>
        <w:t>.</w:t>
      </w:r>
    </w:p>
    <w:p w14:paraId="79BFD60E" w14:textId="5776B030" w:rsidR="007C4A5A" w:rsidRPr="00E1625E" w:rsidRDefault="00E20F96" w:rsidP="00867053">
      <w:pPr>
        <w:pStyle w:val="ad"/>
        <w:spacing w:before="0" w:beforeAutospacing="0" w:after="0" w:afterAutospacing="0"/>
        <w:rPr>
          <w:color w:val="000000"/>
          <w:szCs w:val="28"/>
          <w:lang w:val="kk-KZ"/>
        </w:rPr>
      </w:pPr>
      <w:r w:rsidRPr="00B45F17">
        <w:rPr>
          <w:color w:val="000000"/>
          <w:szCs w:val="28"/>
          <w:lang w:val="kk-KZ"/>
        </w:rPr>
        <w:t xml:space="preserve">Анықтаудың тұрақтылығын арттыру және жекелеген жалған іске қосылуларды басу үшін инерциялық ереже (debounce) пайдаланылады. </w:t>
      </w:r>
      <w:r w:rsidRPr="00903B0B">
        <w:rPr>
          <w:color w:val="000000"/>
          <w:szCs w:val="28"/>
          <w:lang w:val="kk-KZ"/>
        </w:rPr>
        <w:t>Эпизодтың басталуы үш дәйекті терезе ішінде шекті тұрақты асып кету шарты орындалған кезде тіркеледі</w:t>
      </w:r>
      <w:r w:rsidR="007C4A5A" w:rsidRPr="00903B0B">
        <w:rPr>
          <w:color w:val="000000"/>
          <w:szCs w:val="28"/>
          <w:lang w:val="kk-KZ"/>
        </w:rPr>
        <w:t>:</w:t>
      </w:r>
    </w:p>
    <w:p w14:paraId="5B7FC4E1" w14:textId="77777777" w:rsidR="00867053" w:rsidRPr="00E1625E" w:rsidRDefault="00867053" w:rsidP="00867053">
      <w:pPr>
        <w:pStyle w:val="ad"/>
        <w:spacing w:before="0" w:beforeAutospacing="0" w:after="0" w:afterAutospacing="0"/>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827"/>
        <w:gridCol w:w="2687"/>
      </w:tblGrid>
      <w:tr w:rsidR="007C4A5A" w14:paraId="6B0D3A23" w14:textId="77777777" w:rsidTr="007C4A5A">
        <w:tc>
          <w:tcPr>
            <w:tcW w:w="3114" w:type="dxa"/>
          </w:tcPr>
          <w:p w14:paraId="164A028A" w14:textId="77777777" w:rsidR="007C4A5A" w:rsidRPr="00903B0B" w:rsidRDefault="007C4A5A" w:rsidP="007C4A5A">
            <w:pPr>
              <w:pStyle w:val="ad"/>
              <w:rPr>
                <w:lang w:val="kk-KZ"/>
              </w:rPr>
            </w:pPr>
          </w:p>
        </w:tc>
        <w:tc>
          <w:tcPr>
            <w:tcW w:w="3827" w:type="dxa"/>
          </w:tcPr>
          <w:p w14:paraId="30501BC2" w14:textId="7A9F0AE6" w:rsidR="007C4A5A" w:rsidRDefault="00000000" w:rsidP="007C4A5A">
            <w:pPr>
              <w:pStyle w:val="ad"/>
            </w:pPr>
            <m:oMathPara>
              <m:oMath>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k+1</m:t>
                    </m:r>
                  </m:sub>
                </m:sSub>
                <m:r>
                  <w:rPr>
                    <w:rFonts w:ascii="Cambria Math" w:hAnsi="Cambria Math"/>
                  </w:rPr>
                  <m:t>≥τ,</m:t>
                </m:r>
                <m:sSub>
                  <m:sSubPr>
                    <m:ctrlPr>
                      <w:rPr>
                        <w:rFonts w:ascii="Cambria Math" w:hAnsi="Cambria Math"/>
                      </w:rPr>
                    </m:ctrlPr>
                  </m:sSubPr>
                  <m:e>
                    <m:r>
                      <w:rPr>
                        <w:rFonts w:ascii="Cambria Math" w:hAnsi="Cambria Math"/>
                      </w:rPr>
                      <m:t>p</m:t>
                    </m:r>
                  </m:e>
                  <m:sub>
                    <m:r>
                      <w:rPr>
                        <w:rFonts w:ascii="Cambria Math" w:hAnsi="Cambria Math"/>
                      </w:rPr>
                      <m:t>k+2</m:t>
                    </m:r>
                  </m:sub>
                </m:sSub>
                <m:r>
                  <w:rPr>
                    <w:rFonts w:ascii="Cambria Math" w:hAnsi="Cambria Math"/>
                  </w:rPr>
                  <m:t>≥τ</m:t>
                </m:r>
                <m:r>
                  <m:rPr>
                    <m:sty m:val="p"/>
                  </m:rPr>
                  <w:rPr>
                    <w:rFonts w:ascii="Cambria Math" w:hAnsi="Cambria Math"/>
                  </w:rPr>
                  <m:t>.</m:t>
                </m:r>
              </m:oMath>
            </m:oMathPara>
          </w:p>
        </w:tc>
        <w:tc>
          <w:tcPr>
            <w:tcW w:w="2687" w:type="dxa"/>
          </w:tcPr>
          <w:p w14:paraId="0C45C117" w14:textId="7FA7BFE2" w:rsidR="007C4A5A" w:rsidRPr="007C4A5A" w:rsidRDefault="007C4A5A" w:rsidP="007C4A5A">
            <w:pPr>
              <w:pStyle w:val="ad"/>
              <w:jc w:val="right"/>
              <w:rPr>
                <w:lang w:val="en-US"/>
              </w:rPr>
            </w:pPr>
            <w:r>
              <w:rPr>
                <w:lang w:val="en-US"/>
              </w:rPr>
              <w:t>(2.20)</w:t>
            </w:r>
          </w:p>
        </w:tc>
      </w:tr>
    </w:tbl>
    <w:p w14:paraId="4F83C5FB" w14:textId="4E56FACC" w:rsidR="007C4A5A" w:rsidRPr="007C4A5A" w:rsidRDefault="007C4A5A" w:rsidP="007C4A5A">
      <w:pPr>
        <w:rPr>
          <w:szCs w:val="28"/>
        </w:rPr>
      </w:pPr>
    </w:p>
    <w:p w14:paraId="0D4F016F" w14:textId="5FE609BC" w:rsidR="007C4A5A" w:rsidRPr="00E1625E" w:rsidRDefault="00676B7C" w:rsidP="007C4A5A">
      <w:pPr>
        <w:pStyle w:val="ad"/>
        <w:rPr>
          <w:color w:val="000000"/>
          <w:szCs w:val="28"/>
        </w:rPr>
      </w:pPr>
      <w:proofErr w:type="spellStart"/>
      <w:r w:rsidRPr="00676B7C">
        <w:rPr>
          <w:color w:val="000000"/>
          <w:szCs w:val="28"/>
        </w:rPr>
        <w:t>Эпизодтың</w:t>
      </w:r>
      <w:proofErr w:type="spellEnd"/>
      <w:r w:rsidRPr="00676B7C">
        <w:rPr>
          <w:color w:val="000000"/>
          <w:szCs w:val="28"/>
        </w:rPr>
        <w:t xml:space="preserve"> </w:t>
      </w:r>
      <w:proofErr w:type="spellStart"/>
      <w:r w:rsidRPr="00676B7C">
        <w:rPr>
          <w:color w:val="000000"/>
          <w:szCs w:val="28"/>
        </w:rPr>
        <w:t>аяқталуы</w:t>
      </w:r>
      <w:proofErr w:type="spellEnd"/>
      <w:r w:rsidRPr="00676B7C">
        <w:rPr>
          <w:color w:val="000000"/>
          <w:szCs w:val="28"/>
        </w:rPr>
        <w:t xml:space="preserve"> </w:t>
      </w:r>
      <w:proofErr w:type="spellStart"/>
      <w:r w:rsidRPr="00676B7C">
        <w:rPr>
          <w:color w:val="000000"/>
          <w:szCs w:val="28"/>
        </w:rPr>
        <w:t>үш</w:t>
      </w:r>
      <w:proofErr w:type="spellEnd"/>
      <w:r w:rsidRPr="00676B7C">
        <w:rPr>
          <w:color w:val="000000"/>
          <w:szCs w:val="28"/>
        </w:rPr>
        <w:t xml:space="preserve"> </w:t>
      </w:r>
      <w:proofErr w:type="spellStart"/>
      <w:r w:rsidRPr="00676B7C">
        <w:rPr>
          <w:color w:val="000000"/>
          <w:szCs w:val="28"/>
        </w:rPr>
        <w:t>дәйекті</w:t>
      </w:r>
      <w:proofErr w:type="spellEnd"/>
      <w:r w:rsidRPr="00676B7C">
        <w:rPr>
          <w:color w:val="000000"/>
          <w:szCs w:val="28"/>
        </w:rPr>
        <w:t xml:space="preserve"> </w:t>
      </w:r>
      <w:proofErr w:type="spellStart"/>
      <w:r w:rsidRPr="00676B7C">
        <w:rPr>
          <w:color w:val="000000"/>
          <w:szCs w:val="28"/>
        </w:rPr>
        <w:t>терезе</w:t>
      </w:r>
      <w:proofErr w:type="spellEnd"/>
      <w:r w:rsidRPr="00676B7C">
        <w:rPr>
          <w:color w:val="000000"/>
          <w:szCs w:val="28"/>
        </w:rPr>
        <w:t xml:space="preserve"> </w:t>
      </w:r>
      <w:proofErr w:type="spellStart"/>
      <w:r w:rsidRPr="00676B7C">
        <w:rPr>
          <w:color w:val="000000"/>
          <w:szCs w:val="28"/>
        </w:rPr>
        <w:t>ішінде</w:t>
      </w:r>
      <w:proofErr w:type="spellEnd"/>
      <w:r w:rsidRPr="00676B7C">
        <w:rPr>
          <w:color w:val="000000"/>
          <w:szCs w:val="28"/>
        </w:rPr>
        <w:t xml:space="preserve"> </w:t>
      </w:r>
      <w:proofErr w:type="spellStart"/>
      <w:r w:rsidRPr="00676B7C">
        <w:rPr>
          <w:color w:val="000000"/>
          <w:szCs w:val="28"/>
        </w:rPr>
        <w:t>шекті</w:t>
      </w:r>
      <w:proofErr w:type="spellEnd"/>
      <w:r w:rsidRPr="00676B7C">
        <w:rPr>
          <w:color w:val="000000"/>
          <w:szCs w:val="28"/>
        </w:rPr>
        <w:t xml:space="preserve"> </w:t>
      </w:r>
      <w:proofErr w:type="spellStart"/>
      <w:r w:rsidRPr="00676B7C">
        <w:rPr>
          <w:color w:val="000000"/>
          <w:szCs w:val="28"/>
        </w:rPr>
        <w:t>ережені</w:t>
      </w:r>
      <w:proofErr w:type="spellEnd"/>
      <w:r w:rsidRPr="00676B7C">
        <w:rPr>
          <w:color w:val="000000"/>
          <w:szCs w:val="28"/>
        </w:rPr>
        <w:t xml:space="preserve"> </w:t>
      </w:r>
      <w:proofErr w:type="spellStart"/>
      <w:r w:rsidRPr="00676B7C">
        <w:rPr>
          <w:color w:val="000000"/>
          <w:szCs w:val="28"/>
        </w:rPr>
        <w:t>тұрақты</w:t>
      </w:r>
      <w:proofErr w:type="spellEnd"/>
      <w:r w:rsidRPr="00676B7C">
        <w:rPr>
          <w:color w:val="000000"/>
          <w:szCs w:val="28"/>
        </w:rPr>
        <w:t xml:space="preserve"> </w:t>
      </w:r>
      <w:proofErr w:type="spellStart"/>
      <w:r w:rsidRPr="00676B7C">
        <w:rPr>
          <w:color w:val="000000"/>
          <w:szCs w:val="28"/>
        </w:rPr>
        <w:t>орындамау</w:t>
      </w:r>
      <w:proofErr w:type="spellEnd"/>
      <w:r w:rsidRPr="00676B7C">
        <w:rPr>
          <w:color w:val="000000"/>
          <w:szCs w:val="28"/>
        </w:rPr>
        <w:t xml:space="preserve"> </w:t>
      </w:r>
      <w:proofErr w:type="spellStart"/>
      <w:r w:rsidRPr="00676B7C">
        <w:rPr>
          <w:color w:val="000000"/>
          <w:szCs w:val="28"/>
        </w:rPr>
        <w:t>шарты</w:t>
      </w:r>
      <w:proofErr w:type="spellEnd"/>
      <w:r w:rsidRPr="00676B7C">
        <w:rPr>
          <w:color w:val="000000"/>
          <w:szCs w:val="28"/>
        </w:rPr>
        <w:t xml:space="preserve"> </w:t>
      </w:r>
      <w:proofErr w:type="spellStart"/>
      <w:r w:rsidRPr="00676B7C">
        <w:rPr>
          <w:color w:val="000000"/>
          <w:szCs w:val="28"/>
        </w:rPr>
        <w:t>бойынша</w:t>
      </w:r>
      <w:proofErr w:type="spellEnd"/>
      <w:r w:rsidRPr="00676B7C">
        <w:rPr>
          <w:color w:val="000000"/>
          <w:szCs w:val="28"/>
        </w:rPr>
        <w:t xml:space="preserve"> </w:t>
      </w:r>
      <w:proofErr w:type="spellStart"/>
      <w:r w:rsidRPr="00676B7C">
        <w:rPr>
          <w:color w:val="000000"/>
          <w:szCs w:val="28"/>
        </w:rPr>
        <w:t>симметриялы</w:t>
      </w:r>
      <w:proofErr w:type="spellEnd"/>
      <w:r w:rsidRPr="00676B7C">
        <w:rPr>
          <w:color w:val="000000"/>
          <w:szCs w:val="28"/>
        </w:rPr>
        <w:t xml:space="preserve"> </w:t>
      </w:r>
      <w:proofErr w:type="spellStart"/>
      <w:r w:rsidRPr="00676B7C">
        <w:rPr>
          <w:color w:val="000000"/>
          <w:szCs w:val="28"/>
        </w:rPr>
        <w:t>түрде</w:t>
      </w:r>
      <w:proofErr w:type="spellEnd"/>
      <w:r w:rsidRPr="00676B7C">
        <w:rPr>
          <w:color w:val="000000"/>
          <w:szCs w:val="28"/>
        </w:rPr>
        <w:t xml:space="preserve"> </w:t>
      </w:r>
      <w:proofErr w:type="spellStart"/>
      <w:r w:rsidRPr="00676B7C">
        <w:rPr>
          <w:color w:val="000000"/>
          <w:szCs w:val="28"/>
        </w:rPr>
        <w:t>анықталады</w:t>
      </w:r>
      <w:proofErr w:type="spellEnd"/>
      <w:r w:rsidR="007C4A5A" w:rsidRPr="007C4A5A">
        <w:rPr>
          <w:color w:val="000000"/>
          <w:szCs w:val="28"/>
        </w:rPr>
        <w:t>:</w:t>
      </w:r>
    </w:p>
    <w:p w14:paraId="4DA0D907" w14:textId="77777777" w:rsidR="00867053" w:rsidRPr="00E1625E" w:rsidRDefault="00867053" w:rsidP="007C4A5A">
      <w:pPr>
        <w:pStyle w:val="ad"/>
        <w:rPr>
          <w:color w:val="000000"/>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240"/>
        <w:gridCol w:w="2970"/>
      </w:tblGrid>
      <w:tr w:rsidR="007C4A5A" w14:paraId="25D36064" w14:textId="77777777" w:rsidTr="00867053">
        <w:tc>
          <w:tcPr>
            <w:tcW w:w="3209" w:type="dxa"/>
          </w:tcPr>
          <w:p w14:paraId="3075F2E9" w14:textId="77777777" w:rsidR="007C4A5A" w:rsidRDefault="007C4A5A" w:rsidP="007C4A5A">
            <w:pPr>
              <w:pStyle w:val="ad"/>
            </w:pPr>
          </w:p>
        </w:tc>
        <w:tc>
          <w:tcPr>
            <w:tcW w:w="3449" w:type="dxa"/>
            <w:gridSpan w:val="2"/>
          </w:tcPr>
          <w:p w14:paraId="37F4ABA3" w14:textId="591C2E35" w:rsidR="007C4A5A" w:rsidRDefault="00000000" w:rsidP="007C4A5A">
            <w:pPr>
              <w:pStyle w:val="ad"/>
            </w:pPr>
            <m:oMathPara>
              <m:oMath>
                <m:sSub>
                  <m:sSubPr>
                    <m:ctrlPr>
                      <w:rPr>
                        <w:rFonts w:ascii="Cambria Math" w:hAnsi="Cambria Math"/>
                      </w:rPr>
                    </m:ctrlPr>
                  </m:sSubPr>
                  <m:e>
                    <m:r>
                      <w:rPr>
                        <w:rFonts w:ascii="Cambria Math" w:hAnsi="Cambria Math"/>
                      </w:rPr>
                      <m:t>p</m:t>
                    </m:r>
                  </m:e>
                  <m:sub>
                    <m:r>
                      <w:rPr>
                        <w:rFonts w:ascii="Cambria Math" w:hAnsi="Cambria Math"/>
                      </w:rPr>
                      <m:t>k</m:t>
                    </m:r>
                  </m:sub>
                </m:sSub>
                <m:r>
                  <w:rPr>
                    <w:rFonts w:ascii="Cambria Math" w:hAnsi="Cambria Math"/>
                  </w:rPr>
                  <m:t>&lt;τ,</m:t>
                </m:r>
                <m:sSub>
                  <m:sSubPr>
                    <m:ctrlPr>
                      <w:rPr>
                        <w:rFonts w:ascii="Cambria Math" w:hAnsi="Cambria Math"/>
                      </w:rPr>
                    </m:ctrlPr>
                  </m:sSubPr>
                  <m:e>
                    <m:r>
                      <w:rPr>
                        <w:rFonts w:ascii="Cambria Math" w:hAnsi="Cambria Math"/>
                      </w:rPr>
                      <m:t>p</m:t>
                    </m:r>
                  </m:e>
                  <m:sub>
                    <m:r>
                      <w:rPr>
                        <w:rFonts w:ascii="Cambria Math" w:hAnsi="Cambria Math"/>
                      </w:rPr>
                      <m:t>k+1</m:t>
                    </m:r>
                  </m:sub>
                </m:sSub>
                <m:r>
                  <w:rPr>
                    <w:rFonts w:ascii="Cambria Math" w:hAnsi="Cambria Math"/>
                  </w:rPr>
                  <m:t>&lt;τ,</m:t>
                </m:r>
                <m:sSub>
                  <m:sSubPr>
                    <m:ctrlPr>
                      <w:rPr>
                        <w:rFonts w:ascii="Cambria Math" w:hAnsi="Cambria Math"/>
                      </w:rPr>
                    </m:ctrlPr>
                  </m:sSubPr>
                  <m:e>
                    <m:r>
                      <w:rPr>
                        <w:rFonts w:ascii="Cambria Math" w:hAnsi="Cambria Math"/>
                      </w:rPr>
                      <m:t>p</m:t>
                    </m:r>
                  </m:e>
                  <m:sub>
                    <m:r>
                      <w:rPr>
                        <w:rFonts w:ascii="Cambria Math" w:hAnsi="Cambria Math"/>
                      </w:rPr>
                      <m:t>k+2</m:t>
                    </m:r>
                  </m:sub>
                </m:sSub>
                <m:r>
                  <w:rPr>
                    <w:rFonts w:ascii="Cambria Math" w:hAnsi="Cambria Math"/>
                  </w:rPr>
                  <m:t>&lt;τ</m:t>
                </m:r>
                <m:r>
                  <m:rPr>
                    <m:sty m:val="p"/>
                  </m:rPr>
                  <w:rPr>
                    <w:rFonts w:ascii="Cambria Math" w:hAnsi="Cambria Math"/>
                  </w:rPr>
                  <m:t>.</m:t>
                </m:r>
              </m:oMath>
            </m:oMathPara>
          </w:p>
        </w:tc>
        <w:tc>
          <w:tcPr>
            <w:tcW w:w="2970" w:type="dxa"/>
          </w:tcPr>
          <w:p w14:paraId="1BA93269" w14:textId="1DC73E73" w:rsidR="00867053" w:rsidRDefault="00867053" w:rsidP="007C4A5A">
            <w:pPr>
              <w:pStyle w:val="ad"/>
              <w:jc w:val="right"/>
              <w:rPr>
                <w:lang w:val="en-US"/>
              </w:rPr>
            </w:pPr>
            <w:r>
              <w:rPr>
                <w:lang w:val="en-US"/>
              </w:rPr>
              <w:t>(2.21)</w:t>
            </w:r>
          </w:p>
          <w:p w14:paraId="406961A2" w14:textId="73018E91" w:rsidR="007C4A5A" w:rsidRPr="007C4A5A" w:rsidRDefault="007C4A5A" w:rsidP="007C4A5A">
            <w:pPr>
              <w:pStyle w:val="ad"/>
              <w:jc w:val="right"/>
              <w:rPr>
                <w:lang w:val="en-US"/>
              </w:rPr>
            </w:pPr>
          </w:p>
        </w:tc>
      </w:tr>
      <w:tr w:rsidR="007C4A5A" w14:paraId="7AF3FCAD" w14:textId="77777777" w:rsidTr="00867053">
        <w:tc>
          <w:tcPr>
            <w:tcW w:w="3209" w:type="dxa"/>
          </w:tcPr>
          <w:p w14:paraId="48F8BB7D" w14:textId="090E5FEA" w:rsidR="007C4A5A" w:rsidRPr="00867053" w:rsidRDefault="007C4A5A" w:rsidP="00867053">
            <w:pPr>
              <w:pStyle w:val="ad"/>
              <w:ind w:firstLine="0"/>
              <w:rPr>
                <w:lang w:val="en-US"/>
              </w:rPr>
            </w:pPr>
          </w:p>
        </w:tc>
        <w:tc>
          <w:tcPr>
            <w:tcW w:w="3209" w:type="dxa"/>
          </w:tcPr>
          <w:p w14:paraId="093D9244" w14:textId="4894BDF8" w:rsidR="007C4A5A" w:rsidRDefault="00000000" w:rsidP="007C4A5A">
            <w:pPr>
              <w:pStyle w:val="ad"/>
            </w:pPr>
            <m:oMathPara>
              <m:oMath>
                <m:sSub>
                  <m:sSubPr>
                    <m:ctrlPr>
                      <w:rPr>
                        <w:rFonts w:ascii="Cambria Math" w:hAnsi="Cambria Math"/>
                      </w:rPr>
                    </m:ctrlPr>
                  </m:sSubPr>
                  <m:e>
                    <m:r>
                      <w:rPr>
                        <w:rFonts w:ascii="Cambria Math" w:hAnsi="Cambria Math"/>
                      </w:rPr>
                      <m:t>K</m:t>
                    </m:r>
                  </m:e>
                  <m:sub>
                    <m:r>
                      <m:rPr>
                        <m:nor/>
                      </m:rPr>
                      <m:t>on</m:t>
                    </m:r>
                  </m:sub>
                </m:sSub>
                <m:r>
                  <w:rPr>
                    <w:rFonts w:ascii="Cambria Math" w:hAnsi="Cambria Math"/>
                  </w:rPr>
                  <m:t>=3,</m:t>
                </m:r>
                <m:sSub>
                  <m:sSubPr>
                    <m:ctrlPr>
                      <w:rPr>
                        <w:rFonts w:ascii="Cambria Math" w:hAnsi="Cambria Math"/>
                      </w:rPr>
                    </m:ctrlPr>
                  </m:sSubPr>
                  <m:e>
                    <m:r>
                      <w:rPr>
                        <w:rFonts w:ascii="Cambria Math" w:hAnsi="Cambria Math"/>
                      </w:rPr>
                      <m:t>K</m:t>
                    </m:r>
                  </m:e>
                  <m:sub>
                    <m:r>
                      <m:rPr>
                        <m:nor/>
                      </m:rPr>
                      <m:t>off</m:t>
                    </m:r>
                  </m:sub>
                </m:sSub>
                <m:r>
                  <w:rPr>
                    <w:rFonts w:ascii="Cambria Math" w:hAnsi="Cambria Math"/>
                  </w:rPr>
                  <m:t>=3.</m:t>
                </m:r>
              </m:oMath>
            </m:oMathPara>
          </w:p>
        </w:tc>
        <w:tc>
          <w:tcPr>
            <w:tcW w:w="3210" w:type="dxa"/>
            <w:gridSpan w:val="2"/>
          </w:tcPr>
          <w:p w14:paraId="1A20E4BE" w14:textId="2636011E" w:rsidR="007C4A5A" w:rsidRPr="007C4A5A" w:rsidRDefault="007C4A5A" w:rsidP="00867053">
            <w:pPr>
              <w:pStyle w:val="ad"/>
              <w:ind w:firstLine="0"/>
              <w:jc w:val="right"/>
              <w:rPr>
                <w:lang w:val="en-US"/>
              </w:rPr>
            </w:pPr>
            <w:r>
              <w:rPr>
                <w:lang w:val="en-US"/>
              </w:rPr>
              <w:t>(2.22)</w:t>
            </w:r>
          </w:p>
        </w:tc>
      </w:tr>
    </w:tbl>
    <w:p w14:paraId="77A42EEB" w14:textId="77777777" w:rsidR="00867053" w:rsidRDefault="00867053" w:rsidP="00867053">
      <w:pPr>
        <w:pStyle w:val="ad"/>
        <w:spacing w:before="0" w:beforeAutospacing="0" w:after="0" w:afterAutospacing="0"/>
        <w:rPr>
          <w:lang w:val="en-US"/>
        </w:rPr>
      </w:pPr>
    </w:p>
    <w:p w14:paraId="413E3356" w14:textId="0A4441FD" w:rsidR="00867053" w:rsidRDefault="00867053" w:rsidP="00867053">
      <w:pPr>
        <w:pStyle w:val="ad"/>
        <w:spacing w:before="0" w:beforeAutospacing="0" w:after="0" w:afterAutospacing="0"/>
        <w:rPr>
          <w:lang w:val="en-US"/>
        </w:rPr>
      </w:pPr>
      <w:proofErr w:type="spellStart"/>
      <w:r w:rsidRPr="00676B7C">
        <w:t>Осылайша</w:t>
      </w:r>
      <w:proofErr w:type="spellEnd"/>
      <w:r w:rsidRPr="00867053">
        <w:rPr>
          <w:lang w:val="en-US"/>
        </w:rPr>
        <w:t xml:space="preserve">, </w:t>
      </w:r>
      <w:proofErr w:type="spellStart"/>
      <w:r w:rsidRPr="00676B7C">
        <w:t>жұмыста</w:t>
      </w:r>
      <w:proofErr w:type="spellEnd"/>
      <w:r w:rsidRPr="00867053">
        <w:rPr>
          <w:lang w:val="en-US"/>
        </w:rPr>
        <w:t xml:space="preserve"> </w:t>
      </w:r>
      <w:proofErr w:type="spellStart"/>
      <w:r w:rsidRPr="00676B7C">
        <w:t>тұрақтылық</w:t>
      </w:r>
      <w:proofErr w:type="spellEnd"/>
      <w:r w:rsidRPr="00867053">
        <w:rPr>
          <w:lang w:val="en-US"/>
        </w:rPr>
        <w:t xml:space="preserve"> </w:t>
      </w:r>
      <w:proofErr w:type="spellStart"/>
      <w:r w:rsidRPr="00676B7C">
        <w:t>параметрлері</w:t>
      </w:r>
      <w:proofErr w:type="spellEnd"/>
      <w:r w:rsidRPr="00867053">
        <w:rPr>
          <w:lang w:val="en-US"/>
        </w:rPr>
        <w:t xml:space="preserve"> </w:t>
      </w:r>
      <w:proofErr w:type="spellStart"/>
      <w:r w:rsidRPr="00676B7C">
        <w:t>пайдаланылады</w:t>
      </w:r>
      <w:proofErr w:type="spellEnd"/>
      <w:r w:rsidRPr="00867053">
        <w:rPr>
          <w:lang w:val="en-US"/>
        </w:rPr>
        <w:t>:</w:t>
      </w:r>
    </w:p>
    <w:p w14:paraId="5057CACB" w14:textId="1D618529" w:rsidR="007C4A5A" w:rsidRPr="00867053" w:rsidRDefault="00617A28" w:rsidP="00867053">
      <w:pPr>
        <w:pStyle w:val="ad"/>
        <w:spacing w:before="0" w:beforeAutospacing="0" w:after="0" w:afterAutospacing="0"/>
        <w:rPr>
          <w:color w:val="000000"/>
          <w:szCs w:val="28"/>
          <w:lang w:val="en-US"/>
        </w:rPr>
      </w:pPr>
      <w:proofErr w:type="spellStart"/>
      <w:r w:rsidRPr="00617A28">
        <w:rPr>
          <w:color w:val="000000"/>
          <w:szCs w:val="28"/>
        </w:rPr>
        <w:t>Бөлінген</w:t>
      </w:r>
      <w:proofErr w:type="spellEnd"/>
      <w:r w:rsidRPr="00867053">
        <w:rPr>
          <w:color w:val="000000"/>
          <w:szCs w:val="28"/>
          <w:lang w:val="en-US"/>
        </w:rPr>
        <w:t xml:space="preserve"> </w:t>
      </w:r>
      <w:proofErr w:type="spellStart"/>
      <w:r w:rsidRPr="00617A28">
        <w:rPr>
          <w:color w:val="000000"/>
          <w:szCs w:val="28"/>
        </w:rPr>
        <w:t>эпизодтың</w:t>
      </w:r>
      <w:proofErr w:type="spellEnd"/>
      <w:r w:rsidRPr="00867053">
        <w:rPr>
          <w:color w:val="000000"/>
          <w:szCs w:val="28"/>
          <w:lang w:val="en-US"/>
        </w:rPr>
        <w:t xml:space="preserve"> </w:t>
      </w:r>
      <w:proofErr w:type="spellStart"/>
      <w:r w:rsidRPr="00617A28">
        <w:rPr>
          <w:color w:val="000000"/>
          <w:szCs w:val="28"/>
        </w:rPr>
        <w:t>ұзақтығы</w:t>
      </w:r>
      <w:proofErr w:type="spellEnd"/>
      <w:r w:rsidRPr="00867053">
        <w:rPr>
          <w:color w:val="000000"/>
          <w:szCs w:val="28"/>
          <w:lang w:val="en-US"/>
        </w:rPr>
        <w:t xml:space="preserve"> </w:t>
      </w:r>
      <w:proofErr w:type="spellStart"/>
      <w:r w:rsidRPr="00617A28">
        <w:rPr>
          <w:color w:val="000000"/>
          <w:szCs w:val="28"/>
        </w:rPr>
        <w:t>берілген</w:t>
      </w:r>
      <w:proofErr w:type="spellEnd"/>
      <w:r w:rsidRPr="00867053">
        <w:rPr>
          <w:color w:val="000000"/>
          <w:szCs w:val="28"/>
          <w:lang w:val="en-US"/>
        </w:rPr>
        <w:t xml:space="preserve"> </w:t>
      </w:r>
      <w:proofErr w:type="spellStart"/>
      <w:r w:rsidRPr="00617A28">
        <w:rPr>
          <w:color w:val="000000"/>
          <w:szCs w:val="28"/>
        </w:rPr>
        <w:t>эпизодқа</w:t>
      </w:r>
      <w:proofErr w:type="spellEnd"/>
      <w:r w:rsidRPr="00867053">
        <w:rPr>
          <w:color w:val="000000"/>
          <w:szCs w:val="28"/>
          <w:lang w:val="en-US"/>
        </w:rPr>
        <w:t xml:space="preserve"> </w:t>
      </w:r>
      <w:proofErr w:type="spellStart"/>
      <w:r w:rsidRPr="00617A28">
        <w:rPr>
          <w:color w:val="000000"/>
          <w:szCs w:val="28"/>
        </w:rPr>
        <w:t>жататын</w:t>
      </w:r>
      <w:proofErr w:type="spellEnd"/>
      <w:r w:rsidRPr="00867053">
        <w:rPr>
          <w:color w:val="000000"/>
          <w:szCs w:val="28"/>
          <w:lang w:val="en-US"/>
        </w:rPr>
        <w:t xml:space="preserve"> RR-</w:t>
      </w:r>
      <w:proofErr w:type="spellStart"/>
      <w:r w:rsidRPr="00617A28">
        <w:rPr>
          <w:color w:val="000000"/>
          <w:szCs w:val="28"/>
        </w:rPr>
        <w:t>интервалдарының</w:t>
      </w:r>
      <w:proofErr w:type="spellEnd"/>
      <w:r w:rsidRPr="00867053">
        <w:rPr>
          <w:color w:val="000000"/>
          <w:szCs w:val="28"/>
          <w:lang w:val="en-US"/>
        </w:rPr>
        <w:t xml:space="preserve"> </w:t>
      </w:r>
      <w:proofErr w:type="spellStart"/>
      <w:r w:rsidRPr="00617A28">
        <w:rPr>
          <w:color w:val="000000"/>
          <w:szCs w:val="28"/>
        </w:rPr>
        <w:t>қосындысы</w:t>
      </w:r>
      <w:proofErr w:type="spellEnd"/>
      <w:r w:rsidRPr="00867053">
        <w:rPr>
          <w:color w:val="000000"/>
          <w:szCs w:val="28"/>
          <w:lang w:val="en-US"/>
        </w:rPr>
        <w:t xml:space="preserve"> </w:t>
      </w:r>
      <w:proofErr w:type="spellStart"/>
      <w:r w:rsidRPr="00617A28">
        <w:rPr>
          <w:color w:val="000000"/>
          <w:szCs w:val="28"/>
        </w:rPr>
        <w:t>ретінде</w:t>
      </w:r>
      <w:proofErr w:type="spellEnd"/>
      <w:r w:rsidRPr="00867053">
        <w:rPr>
          <w:color w:val="000000"/>
          <w:szCs w:val="28"/>
          <w:lang w:val="en-US"/>
        </w:rPr>
        <w:t xml:space="preserve"> </w:t>
      </w:r>
      <w:proofErr w:type="spellStart"/>
      <w:r w:rsidRPr="00617A28">
        <w:rPr>
          <w:color w:val="000000"/>
          <w:szCs w:val="28"/>
        </w:rPr>
        <w:t>есептеледі</w:t>
      </w:r>
      <w:proofErr w:type="spellEnd"/>
      <w:r w:rsidRPr="00867053">
        <w:rPr>
          <w:color w:val="000000"/>
          <w:szCs w:val="28"/>
          <w:lang w:val="en-US"/>
        </w:rPr>
        <w:t xml:space="preserve">, </w:t>
      </w:r>
      <w:proofErr w:type="spellStart"/>
      <w:r w:rsidRPr="00617A28">
        <w:rPr>
          <w:color w:val="000000"/>
          <w:szCs w:val="28"/>
        </w:rPr>
        <w:t>миллисекундтар</w:t>
      </w:r>
      <w:proofErr w:type="spellEnd"/>
      <w:r w:rsidRPr="00867053">
        <w:rPr>
          <w:color w:val="000000"/>
          <w:szCs w:val="28"/>
          <w:lang w:val="en-US"/>
        </w:rPr>
        <w:t xml:space="preserve"> </w:t>
      </w:r>
      <w:proofErr w:type="spellStart"/>
      <w:r w:rsidRPr="00617A28">
        <w:rPr>
          <w:color w:val="000000"/>
          <w:szCs w:val="28"/>
        </w:rPr>
        <w:t>секундқа</w:t>
      </w:r>
      <w:proofErr w:type="spellEnd"/>
      <w:r w:rsidRPr="00867053">
        <w:rPr>
          <w:color w:val="000000"/>
          <w:szCs w:val="28"/>
          <w:lang w:val="en-US"/>
        </w:rPr>
        <w:t xml:space="preserve"> </w:t>
      </w:r>
      <w:proofErr w:type="spellStart"/>
      <w:r w:rsidRPr="00617A28">
        <w:rPr>
          <w:color w:val="000000"/>
          <w:szCs w:val="28"/>
        </w:rPr>
        <w:t>түрлендіріледі</w:t>
      </w:r>
      <w:proofErr w:type="spellEnd"/>
      <w:r w:rsidR="007C4A5A" w:rsidRPr="00867053">
        <w:rPr>
          <w:color w:val="000000"/>
          <w:szCs w:val="28"/>
          <w:lang w:val="en-US"/>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C4A5A" w14:paraId="188FA7C4" w14:textId="77777777" w:rsidTr="007C4A5A">
        <w:tc>
          <w:tcPr>
            <w:tcW w:w="3209" w:type="dxa"/>
          </w:tcPr>
          <w:p w14:paraId="0B536DD9" w14:textId="77777777" w:rsidR="007C4A5A" w:rsidRPr="00867053" w:rsidRDefault="007C4A5A" w:rsidP="007C4A5A">
            <w:pPr>
              <w:pStyle w:val="ad"/>
              <w:rPr>
                <w:lang w:val="en-US"/>
              </w:rPr>
            </w:pPr>
          </w:p>
        </w:tc>
        <w:tc>
          <w:tcPr>
            <w:tcW w:w="3209" w:type="dxa"/>
          </w:tcPr>
          <w:p w14:paraId="1AA9D4D5" w14:textId="198BA06C" w:rsidR="007C4A5A" w:rsidRPr="007C4A5A" w:rsidRDefault="00000000" w:rsidP="007C4A5A">
            <w:pPr>
              <w:pStyle w:val="ad"/>
            </w:pPr>
            <m:oMathPara>
              <m:oMath>
                <m:sSub>
                  <m:sSubPr>
                    <m:ctrlPr>
                      <w:rPr>
                        <w:rFonts w:ascii="Cambria Math" w:hAnsi="Cambria Math"/>
                      </w:rPr>
                    </m:ctrlPr>
                  </m:sSubPr>
                  <m:e>
                    <m:r>
                      <w:rPr>
                        <w:rFonts w:ascii="Cambria Math" w:hAnsi="Cambria Math"/>
                      </w:rPr>
                      <m:t>T</m:t>
                    </m:r>
                  </m:e>
                  <m:sub>
                    <m:r>
                      <m:rPr>
                        <m:nor/>
                      </m:rPr>
                      <m:t>ep</m:t>
                    </m:r>
                  </m:sub>
                </m:sSub>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1000</m:t>
                    </m:r>
                  </m:den>
                </m:f>
                <m:nary>
                  <m:naryPr>
                    <m:chr m:val="∑"/>
                    <m:limLoc m:val="undOvr"/>
                    <m:grow m:val="1"/>
                    <m:ctrlPr>
                      <w:rPr>
                        <w:rFonts w:ascii="Cambria Math" w:hAnsi="Cambria Math"/>
                      </w:rPr>
                    </m:ctrlPr>
                  </m:naryPr>
                  <m:sub>
                    <m:r>
                      <w:rPr>
                        <w:rFonts w:ascii="Cambria Math" w:hAnsi="Cambria Math"/>
                      </w:rPr>
                      <m:t>i=a</m:t>
                    </m:r>
                  </m:sub>
                  <m:sup>
                    <m:r>
                      <w:rPr>
                        <w:rFonts w:ascii="Cambria Math" w:hAnsi="Cambria Math"/>
                      </w:rPr>
                      <m:t>b</m:t>
                    </m:r>
                  </m:sup>
                  <m:e>
                    <m:r>
                      <w:rPr>
                        <w:rFonts w:ascii="Cambria Math" w:hAnsi="Cambria Math"/>
                      </w:rPr>
                      <m:t>R</m:t>
                    </m:r>
                  </m:e>
                </m:nary>
                <m:sSub>
                  <m:sSubPr>
                    <m:ctrlPr>
                      <w:rPr>
                        <w:rFonts w:ascii="Cambria Math" w:hAnsi="Cambria Math"/>
                      </w:rPr>
                    </m:ctrlPr>
                  </m:sSubPr>
                  <m:e>
                    <m:r>
                      <w:rPr>
                        <w:rFonts w:ascii="Cambria Math" w:hAnsi="Cambria Math"/>
                      </w:rPr>
                      <m:t>R</m:t>
                    </m:r>
                  </m:e>
                  <m:sub>
                    <m:r>
                      <w:rPr>
                        <w:rFonts w:ascii="Cambria Math" w:hAnsi="Cambria Math"/>
                      </w:rPr>
                      <m:t>i</m:t>
                    </m:r>
                  </m:sub>
                </m:sSub>
                <m:r>
                  <m:rPr>
                    <m:nor/>
                  </m:rPr>
                  <m:t> </m:t>
                </m:r>
                <m:r>
                  <w:rPr>
                    <w:rFonts w:ascii="Cambria Math" w:hAnsi="Cambria Math"/>
                  </w:rPr>
                  <m:t>[</m:t>
                </m:r>
                <m:r>
                  <m:rPr>
                    <m:nor/>
                  </m:rPr>
                  <m:t>с</m:t>
                </m:r>
                <m:r>
                  <w:rPr>
                    <w:rFonts w:ascii="Cambria Math" w:hAnsi="Cambria Math"/>
                  </w:rPr>
                  <m:t>],</m:t>
                </m:r>
              </m:oMath>
            </m:oMathPara>
          </w:p>
        </w:tc>
        <w:tc>
          <w:tcPr>
            <w:tcW w:w="3210" w:type="dxa"/>
          </w:tcPr>
          <w:p w14:paraId="0056AF4C" w14:textId="6E2CDEBD" w:rsidR="007C4A5A" w:rsidRPr="007C4A5A" w:rsidRDefault="007C4A5A" w:rsidP="007C4A5A">
            <w:pPr>
              <w:pStyle w:val="ad"/>
              <w:jc w:val="right"/>
              <w:rPr>
                <w:lang w:val="en-US"/>
              </w:rPr>
            </w:pPr>
            <w:r>
              <w:rPr>
                <w:lang w:val="en-US"/>
              </w:rPr>
              <w:t>(2.23)</w:t>
            </w:r>
          </w:p>
        </w:tc>
      </w:tr>
    </w:tbl>
    <w:p w14:paraId="0CA60AFD" w14:textId="77777777" w:rsidR="007C4A5A" w:rsidRPr="007C4A5A" w:rsidRDefault="007C4A5A" w:rsidP="007C4A5A">
      <w:pPr>
        <w:pStyle w:val="ad"/>
        <w:rPr>
          <w:color w:val="000000"/>
          <w:szCs w:val="28"/>
        </w:rPr>
      </w:pPr>
    </w:p>
    <w:p w14:paraId="00823EAB" w14:textId="2341494E" w:rsidR="007C4A5A" w:rsidRPr="007C4A5A" w:rsidRDefault="00903B0B" w:rsidP="00867053">
      <w:pPr>
        <w:pStyle w:val="ad"/>
        <w:spacing w:before="0" w:beforeAutospacing="0" w:after="0" w:afterAutospacing="0"/>
        <w:rPr>
          <w:color w:val="000000"/>
          <w:szCs w:val="28"/>
        </w:rPr>
      </w:pPr>
      <w:proofErr w:type="spellStart"/>
      <w:r w:rsidRPr="00903B0B">
        <w:rPr>
          <w:color w:val="000000"/>
          <w:szCs w:val="28"/>
        </w:rPr>
        <w:t>мұнда</w:t>
      </w:r>
      <w:proofErr w:type="spellEnd"/>
      <w:r w:rsidRPr="00903B0B">
        <w:rPr>
          <w:color w:val="000000"/>
          <w:szCs w:val="28"/>
        </w:rPr>
        <w:t xml:space="preserve"> </w:t>
      </w:r>
      <w:proofErr w:type="spellStart"/>
      <w:r w:rsidRPr="00903B0B">
        <w:rPr>
          <w:color w:val="000000"/>
          <w:szCs w:val="28"/>
        </w:rPr>
        <w:t>миллисекундпен</w:t>
      </w:r>
      <w:proofErr w:type="spellEnd"/>
      <w:r w:rsidRPr="00903B0B">
        <w:rPr>
          <w:color w:val="000000"/>
          <w:szCs w:val="28"/>
        </w:rPr>
        <w:t xml:space="preserve"> </w:t>
      </w:r>
      <w:proofErr w:type="spellStart"/>
      <w:r w:rsidRPr="00903B0B">
        <w:rPr>
          <w:color w:val="000000"/>
          <w:szCs w:val="28"/>
        </w:rPr>
        <w:t>берілген</w:t>
      </w:r>
      <w:proofErr w:type="spellEnd"/>
      <w:r w:rsidRPr="00903B0B">
        <w:rPr>
          <w:color w:val="000000"/>
          <w:szCs w:val="28"/>
        </w:rPr>
        <w:t xml:space="preserve">, ал </w:t>
      </w:r>
      <w:r w:rsidR="006D6125" w:rsidRPr="007C4A5A">
        <w:rPr>
          <w:rStyle w:val="apple-converted-space"/>
          <w:color w:val="000000"/>
          <w:szCs w:val="28"/>
        </w:rPr>
        <w:t> </w:t>
      </w:r>
      <m:oMath>
        <m:d>
          <m:dPr>
            <m:begChr m:val="["/>
            <m:sepChr m:val=","/>
            <m:endChr m:val="]"/>
            <m:ctrlPr>
              <w:rPr>
                <w:rFonts w:ascii="Cambria Math" w:hAnsi="Cambria Math"/>
                <w:szCs w:val="28"/>
              </w:rPr>
            </m:ctrlPr>
          </m:dPr>
          <m:e>
            <m:r>
              <w:rPr>
                <w:rFonts w:ascii="Cambria Math" w:hAnsi="Cambria Math"/>
                <w:szCs w:val="28"/>
              </w:rPr>
              <m:t>a</m:t>
            </m:r>
          </m:e>
          <m:e>
            <m:r>
              <w:rPr>
                <w:rFonts w:ascii="Cambria Math" w:hAnsi="Cambria Math"/>
                <w:szCs w:val="28"/>
              </w:rPr>
              <m:t>b</m:t>
            </m:r>
          </m:e>
        </m:d>
      </m:oMath>
      <w:r w:rsidR="006D6125" w:rsidRPr="007C4A5A">
        <w:rPr>
          <w:rStyle w:val="apple-converted-space"/>
          <w:color w:val="000000"/>
          <w:szCs w:val="28"/>
        </w:rPr>
        <w:t> </w:t>
      </w:r>
      <w:r w:rsidR="00867053" w:rsidRPr="00867053">
        <w:rPr>
          <w:color w:val="000000"/>
          <w:szCs w:val="28"/>
        </w:rPr>
        <w:t>-</w:t>
      </w:r>
      <w:r w:rsidRPr="00903B0B">
        <w:rPr>
          <w:color w:val="000000"/>
          <w:szCs w:val="28"/>
        </w:rPr>
        <w:t xml:space="preserve"> </w:t>
      </w:r>
      <w:proofErr w:type="spellStart"/>
      <w:r w:rsidRPr="00903B0B">
        <w:rPr>
          <w:color w:val="000000"/>
          <w:szCs w:val="28"/>
        </w:rPr>
        <w:t>эпизодқа</w:t>
      </w:r>
      <w:proofErr w:type="spellEnd"/>
      <w:r w:rsidRPr="00903B0B">
        <w:rPr>
          <w:color w:val="000000"/>
          <w:szCs w:val="28"/>
        </w:rPr>
        <w:t xml:space="preserve"> </w:t>
      </w:r>
      <w:proofErr w:type="spellStart"/>
      <w:r w:rsidRPr="00903B0B">
        <w:rPr>
          <w:color w:val="000000"/>
          <w:szCs w:val="28"/>
        </w:rPr>
        <w:t>енген</w:t>
      </w:r>
      <w:proofErr w:type="spellEnd"/>
      <w:r w:rsidRPr="00903B0B">
        <w:rPr>
          <w:color w:val="000000"/>
          <w:szCs w:val="28"/>
        </w:rPr>
        <w:t xml:space="preserve"> RR-</w:t>
      </w:r>
      <w:proofErr w:type="spellStart"/>
      <w:r w:rsidRPr="00903B0B">
        <w:rPr>
          <w:color w:val="000000"/>
          <w:szCs w:val="28"/>
        </w:rPr>
        <w:t>интервалдары</w:t>
      </w:r>
      <w:proofErr w:type="spellEnd"/>
      <w:r w:rsidRPr="00903B0B">
        <w:rPr>
          <w:color w:val="000000"/>
          <w:szCs w:val="28"/>
        </w:rPr>
        <w:t xml:space="preserve"> </w:t>
      </w:r>
      <w:proofErr w:type="spellStart"/>
      <w:r w:rsidRPr="00903B0B">
        <w:rPr>
          <w:color w:val="000000"/>
          <w:szCs w:val="28"/>
        </w:rPr>
        <w:t>индекстерінің</w:t>
      </w:r>
      <w:proofErr w:type="spellEnd"/>
      <w:r w:rsidRPr="00903B0B">
        <w:rPr>
          <w:color w:val="000000"/>
          <w:szCs w:val="28"/>
        </w:rPr>
        <w:t xml:space="preserve"> диапазоны. </w:t>
      </w:r>
    </w:p>
    <w:p w14:paraId="1FAAE1FE" w14:textId="59B04F85" w:rsidR="007C4A5A" w:rsidRPr="007C4A5A" w:rsidRDefault="001557D6" w:rsidP="00867053">
      <w:pPr>
        <w:pStyle w:val="ad"/>
        <w:spacing w:before="0" w:beforeAutospacing="0" w:after="0" w:afterAutospacing="0"/>
        <w:rPr>
          <w:color w:val="000000"/>
          <w:szCs w:val="28"/>
        </w:rPr>
      </w:pPr>
      <w:r w:rsidRPr="001557D6">
        <w:rPr>
          <w:color w:val="000000"/>
          <w:szCs w:val="28"/>
        </w:rPr>
        <w:t xml:space="preserve">Мониторинг </w:t>
      </w:r>
      <w:proofErr w:type="spellStart"/>
      <w:r w:rsidRPr="001557D6">
        <w:rPr>
          <w:color w:val="000000"/>
          <w:szCs w:val="28"/>
        </w:rPr>
        <w:t>режимінде</w:t>
      </w:r>
      <w:proofErr w:type="spellEnd"/>
      <w:r w:rsidRPr="001557D6">
        <w:rPr>
          <w:color w:val="000000"/>
          <w:szCs w:val="28"/>
        </w:rPr>
        <w:t xml:space="preserve"> </w:t>
      </w:r>
      <w:proofErr w:type="spellStart"/>
      <w:r w:rsidRPr="001557D6">
        <w:rPr>
          <w:color w:val="000000"/>
          <w:szCs w:val="28"/>
        </w:rPr>
        <w:t>нәтижелерді</w:t>
      </w:r>
      <w:proofErr w:type="spellEnd"/>
      <w:r w:rsidRPr="001557D6">
        <w:rPr>
          <w:color w:val="000000"/>
          <w:szCs w:val="28"/>
        </w:rPr>
        <w:t xml:space="preserve"> </w:t>
      </w:r>
      <w:proofErr w:type="spellStart"/>
      <w:r w:rsidRPr="001557D6">
        <w:rPr>
          <w:color w:val="000000"/>
          <w:szCs w:val="28"/>
        </w:rPr>
        <w:t>практикалық</w:t>
      </w:r>
      <w:proofErr w:type="spellEnd"/>
      <w:r w:rsidRPr="001557D6">
        <w:rPr>
          <w:color w:val="000000"/>
          <w:szCs w:val="28"/>
        </w:rPr>
        <w:t xml:space="preserve"> </w:t>
      </w:r>
      <w:proofErr w:type="spellStart"/>
      <w:r w:rsidRPr="001557D6">
        <w:rPr>
          <w:color w:val="000000"/>
          <w:szCs w:val="28"/>
        </w:rPr>
        <w:t>түсіндіру</w:t>
      </w:r>
      <w:proofErr w:type="spellEnd"/>
      <w:r w:rsidRPr="001557D6">
        <w:rPr>
          <w:color w:val="000000"/>
          <w:szCs w:val="28"/>
        </w:rPr>
        <w:t xml:space="preserve"> </w:t>
      </w:r>
      <w:proofErr w:type="spellStart"/>
      <w:r w:rsidRPr="001557D6">
        <w:rPr>
          <w:color w:val="000000"/>
          <w:szCs w:val="28"/>
        </w:rPr>
        <w:t>үшін</w:t>
      </w:r>
      <w:proofErr w:type="spellEnd"/>
      <w:r w:rsidRPr="001557D6">
        <w:rPr>
          <w:color w:val="000000"/>
          <w:szCs w:val="28"/>
        </w:rPr>
        <w:t xml:space="preserve"> </w:t>
      </w:r>
      <w:proofErr w:type="spellStart"/>
      <w:r w:rsidRPr="001557D6">
        <w:rPr>
          <w:color w:val="000000"/>
          <w:szCs w:val="28"/>
        </w:rPr>
        <w:t>екі</w:t>
      </w:r>
      <w:proofErr w:type="spellEnd"/>
      <w:r w:rsidRPr="001557D6">
        <w:rPr>
          <w:color w:val="000000"/>
          <w:szCs w:val="28"/>
        </w:rPr>
        <w:t xml:space="preserve"> </w:t>
      </w:r>
      <w:proofErr w:type="spellStart"/>
      <w:r w:rsidRPr="001557D6">
        <w:rPr>
          <w:color w:val="000000"/>
          <w:szCs w:val="28"/>
        </w:rPr>
        <w:t>деңгейлі</w:t>
      </w:r>
      <w:proofErr w:type="spellEnd"/>
      <w:r w:rsidRPr="001557D6">
        <w:rPr>
          <w:color w:val="000000"/>
          <w:szCs w:val="28"/>
        </w:rPr>
        <w:t xml:space="preserve"> </w:t>
      </w:r>
      <w:proofErr w:type="spellStart"/>
      <w:r w:rsidRPr="001557D6">
        <w:rPr>
          <w:color w:val="000000"/>
          <w:szCs w:val="28"/>
        </w:rPr>
        <w:t>растау</w:t>
      </w:r>
      <w:proofErr w:type="spellEnd"/>
      <w:r w:rsidRPr="001557D6">
        <w:rPr>
          <w:color w:val="000000"/>
          <w:szCs w:val="28"/>
        </w:rPr>
        <w:t xml:space="preserve"> </w:t>
      </w:r>
      <w:proofErr w:type="spellStart"/>
      <w:r w:rsidRPr="001557D6">
        <w:rPr>
          <w:color w:val="000000"/>
          <w:szCs w:val="28"/>
        </w:rPr>
        <w:t>енгізіледі</w:t>
      </w:r>
      <w:proofErr w:type="spellEnd"/>
      <w:r w:rsidR="007C4A5A" w:rsidRPr="007C4A5A">
        <w:rPr>
          <w:color w:val="000000"/>
          <w:szCs w:val="28"/>
        </w:rPr>
        <w:t>:</w:t>
      </w:r>
    </w:p>
    <w:p w14:paraId="79AC85C4" w14:textId="082792AB" w:rsidR="007C4A5A" w:rsidRPr="00867053" w:rsidRDefault="007C4A5A" w:rsidP="007C4A5A">
      <w:pPr>
        <w:pStyle w:val="ad"/>
        <w:numPr>
          <w:ilvl w:val="0"/>
          <w:numId w:val="35"/>
        </w:numPr>
        <w:rPr>
          <w:b/>
          <w:bCs/>
          <w:color w:val="000000" w:themeColor="text1"/>
          <w:szCs w:val="28"/>
          <w:lang w:val="en-US"/>
        </w:rPr>
      </w:pPr>
      <w:r w:rsidRPr="00867053">
        <w:rPr>
          <w:rStyle w:val="ae"/>
          <w:rFonts w:eastAsiaTheme="majorEastAsia"/>
          <w:b w:val="0"/>
          <w:bCs w:val="0"/>
          <w:color w:val="000000" w:themeColor="text1"/>
          <w:szCs w:val="28"/>
          <w:lang w:val="en-US"/>
        </w:rPr>
        <w:t>early warning</w:t>
      </w:r>
      <w:r w:rsidRPr="00867053">
        <w:rPr>
          <w:rStyle w:val="apple-converted-space"/>
          <w:b/>
          <w:bCs/>
          <w:color w:val="000000" w:themeColor="text1"/>
          <w:szCs w:val="28"/>
          <w:lang w:val="en-US"/>
        </w:rPr>
        <w:t> </w:t>
      </w:r>
      <w:r w:rsidR="00867053">
        <w:rPr>
          <w:b/>
          <w:bCs/>
          <w:color w:val="000000" w:themeColor="text1"/>
          <w:szCs w:val="28"/>
          <w:lang w:val="en-US"/>
        </w:rPr>
        <w:t>-</w:t>
      </w:r>
      <w:r w:rsidRPr="00867053">
        <w:rPr>
          <w:b/>
          <w:bCs/>
          <w:color w:val="000000" w:themeColor="text1"/>
          <w:szCs w:val="28"/>
          <w:lang w:val="en-US"/>
        </w:rPr>
        <w:t xml:space="preserve"> </w:t>
      </w:r>
      <w:proofErr w:type="spellStart"/>
      <w:r w:rsidR="001557D6" w:rsidRPr="00867053">
        <w:rPr>
          <w:color w:val="000000" w:themeColor="text1"/>
          <w:szCs w:val="28"/>
        </w:rPr>
        <w:t>егер</w:t>
      </w:r>
      <w:proofErr w:type="spellEnd"/>
      <w:r w:rsidR="001557D6" w:rsidRPr="00867053">
        <w:rPr>
          <w:color w:val="000000" w:themeColor="text1"/>
          <w:szCs w:val="28"/>
          <w:lang w:val="en-US"/>
        </w:rPr>
        <w:t xml:space="preserve"> </w:t>
      </w:r>
      <m:oMath>
        <m:sSub>
          <m:sSubPr>
            <m:ctrlPr>
              <w:rPr>
                <w:rFonts w:ascii="Cambria Math" w:hAnsi="Cambria Math"/>
                <w:color w:val="000000" w:themeColor="text1"/>
                <w:szCs w:val="28"/>
              </w:rPr>
            </m:ctrlPr>
          </m:sSubPr>
          <m:e>
            <m:r>
              <w:rPr>
                <w:rFonts w:ascii="Cambria Math" w:hAnsi="Cambria Math"/>
                <w:color w:val="000000" w:themeColor="text1"/>
                <w:szCs w:val="28"/>
              </w:rPr>
              <m:t>T</m:t>
            </m:r>
          </m:e>
          <m:sub>
            <m:r>
              <m:rPr>
                <m:nor/>
              </m:rPr>
              <w:rPr>
                <w:color w:val="000000" w:themeColor="text1"/>
                <w:szCs w:val="28"/>
                <w:lang w:val="en-US"/>
              </w:rPr>
              <m:t>ep</m:t>
            </m:r>
          </m:sub>
        </m:sSub>
        <m:r>
          <w:rPr>
            <w:rFonts w:ascii="Cambria Math" w:hAnsi="Cambria Math"/>
            <w:color w:val="000000" w:themeColor="text1"/>
            <w:szCs w:val="28"/>
            <w:lang w:val="en-US"/>
          </w:rPr>
          <m:t>≥10</m:t>
        </m:r>
      </m:oMath>
      <w:r w:rsidRPr="00867053">
        <w:rPr>
          <w:rStyle w:val="apple-converted-space"/>
          <w:color w:val="000000" w:themeColor="text1"/>
          <w:szCs w:val="28"/>
          <w:lang w:val="en-US"/>
        </w:rPr>
        <w:t> </w:t>
      </w:r>
      <w:r w:rsidRPr="00867053">
        <w:rPr>
          <w:color w:val="000000" w:themeColor="text1"/>
          <w:szCs w:val="28"/>
        </w:rPr>
        <w:t>с</w:t>
      </w:r>
      <w:r w:rsidRPr="00867053">
        <w:rPr>
          <w:color w:val="000000" w:themeColor="text1"/>
          <w:szCs w:val="28"/>
          <w:lang w:val="en-US"/>
        </w:rPr>
        <w:t>;</w:t>
      </w:r>
      <w:r w:rsidR="001557D6" w:rsidRPr="00867053">
        <w:rPr>
          <w:b/>
          <w:bCs/>
          <w:color w:val="000000" w:themeColor="text1"/>
          <w:szCs w:val="28"/>
          <w:lang w:val="en-US"/>
        </w:rPr>
        <w:t xml:space="preserve"> </w:t>
      </w:r>
    </w:p>
    <w:p w14:paraId="6A94BA42" w14:textId="364E7075" w:rsidR="007C4A5A" w:rsidRPr="002D5B3B" w:rsidRDefault="007C4A5A" w:rsidP="007C4A5A">
      <w:pPr>
        <w:pStyle w:val="ad"/>
        <w:numPr>
          <w:ilvl w:val="0"/>
          <w:numId w:val="35"/>
        </w:numPr>
        <w:rPr>
          <w:color w:val="000000"/>
          <w:szCs w:val="28"/>
          <w:lang w:val="en-US"/>
        </w:rPr>
      </w:pPr>
      <w:r w:rsidRPr="00867053">
        <w:rPr>
          <w:rStyle w:val="ae"/>
          <w:rFonts w:eastAsiaTheme="majorEastAsia"/>
          <w:b w:val="0"/>
          <w:bCs w:val="0"/>
          <w:color w:val="000000" w:themeColor="text1"/>
          <w:szCs w:val="28"/>
          <w:lang w:val="en-US"/>
        </w:rPr>
        <w:t>confirmed episode</w:t>
      </w:r>
      <w:r w:rsidRPr="00867053">
        <w:rPr>
          <w:rStyle w:val="apple-converted-space"/>
          <w:color w:val="000000" w:themeColor="text1"/>
          <w:szCs w:val="28"/>
          <w:lang w:val="en-US"/>
        </w:rPr>
        <w:t> </w:t>
      </w:r>
      <w:r w:rsidR="00867053">
        <w:rPr>
          <w:color w:val="000000"/>
          <w:szCs w:val="28"/>
          <w:lang w:val="en-US"/>
        </w:rPr>
        <w:t>-</w:t>
      </w:r>
      <w:r w:rsidRPr="002D5B3B">
        <w:rPr>
          <w:color w:val="000000"/>
          <w:szCs w:val="28"/>
          <w:lang w:val="en-US"/>
        </w:rPr>
        <w:t xml:space="preserve"> </w:t>
      </w:r>
      <w:proofErr w:type="spellStart"/>
      <w:r w:rsidR="001557D6" w:rsidRPr="001557D6">
        <w:rPr>
          <w:color w:val="000000"/>
          <w:szCs w:val="28"/>
        </w:rPr>
        <w:t>егер</w:t>
      </w:r>
      <w:proofErr w:type="spellEnd"/>
      <w:r w:rsidR="001557D6" w:rsidRPr="00E34AA4">
        <w:rPr>
          <w:color w:val="000000"/>
          <w:szCs w:val="28"/>
          <w:lang w:val="en-US"/>
        </w:rPr>
        <w:t xml:space="preserve"> </w:t>
      </w:r>
      <m:oMath>
        <m:sSub>
          <m:sSubPr>
            <m:ctrlPr>
              <w:rPr>
                <w:rFonts w:ascii="Cambria Math" w:hAnsi="Cambria Math"/>
                <w:szCs w:val="28"/>
              </w:rPr>
            </m:ctrlPr>
          </m:sSubPr>
          <m:e>
            <m:r>
              <w:rPr>
                <w:rFonts w:ascii="Cambria Math" w:hAnsi="Cambria Math"/>
                <w:szCs w:val="28"/>
              </w:rPr>
              <m:t>T</m:t>
            </m:r>
          </m:e>
          <m:sub>
            <m:r>
              <m:rPr>
                <m:nor/>
              </m:rPr>
              <w:rPr>
                <w:szCs w:val="28"/>
                <w:lang w:val="en-US"/>
              </w:rPr>
              <m:t>ep</m:t>
            </m:r>
          </m:sub>
        </m:sSub>
        <m:r>
          <w:rPr>
            <w:rFonts w:ascii="Cambria Math" w:hAnsi="Cambria Math"/>
            <w:szCs w:val="28"/>
            <w:lang w:val="en-US"/>
          </w:rPr>
          <m:t>≥30</m:t>
        </m:r>
      </m:oMath>
      <w:r w:rsidRPr="002D5B3B">
        <w:rPr>
          <w:rStyle w:val="apple-converted-space"/>
          <w:color w:val="000000"/>
          <w:szCs w:val="28"/>
          <w:lang w:val="en-US"/>
        </w:rPr>
        <w:t> </w:t>
      </w:r>
      <w:r w:rsidRPr="007C4A5A">
        <w:rPr>
          <w:color w:val="000000"/>
          <w:szCs w:val="28"/>
        </w:rPr>
        <w:t>с</w:t>
      </w:r>
      <w:r w:rsidRPr="002D5B3B">
        <w:rPr>
          <w:color w:val="000000"/>
          <w:szCs w:val="28"/>
          <w:lang w:val="en-US"/>
        </w:rPr>
        <w:t>.</w:t>
      </w:r>
    </w:p>
    <w:p w14:paraId="66BA5668" w14:textId="1193570F" w:rsidR="007C4A5A" w:rsidRPr="00E34AA4" w:rsidRDefault="00281896" w:rsidP="00867053">
      <w:pPr>
        <w:pStyle w:val="ad"/>
        <w:spacing w:before="0" w:beforeAutospacing="0" w:after="0" w:afterAutospacing="0"/>
        <w:rPr>
          <w:color w:val="000000"/>
          <w:szCs w:val="28"/>
          <w:lang w:val="en-US"/>
        </w:rPr>
      </w:pPr>
      <w:r w:rsidRPr="00E34AA4">
        <w:rPr>
          <w:color w:val="000000"/>
          <w:szCs w:val="28"/>
          <w:lang w:val="en-US"/>
        </w:rPr>
        <w:t xml:space="preserve">10 </w:t>
      </w:r>
      <w:proofErr w:type="spellStart"/>
      <w:r w:rsidRPr="00281896">
        <w:rPr>
          <w:color w:val="000000"/>
          <w:szCs w:val="28"/>
        </w:rPr>
        <w:t>секундтан</w:t>
      </w:r>
      <w:proofErr w:type="spellEnd"/>
      <w:r w:rsidRPr="00E34AA4">
        <w:rPr>
          <w:color w:val="000000"/>
          <w:szCs w:val="28"/>
          <w:lang w:val="en-US"/>
        </w:rPr>
        <w:t xml:space="preserve"> </w:t>
      </w:r>
      <w:r w:rsidRPr="00281896">
        <w:rPr>
          <w:color w:val="000000"/>
          <w:szCs w:val="28"/>
        </w:rPr>
        <w:t>аз</w:t>
      </w:r>
      <w:r w:rsidRPr="00E34AA4">
        <w:rPr>
          <w:color w:val="000000"/>
          <w:szCs w:val="28"/>
          <w:lang w:val="en-US"/>
        </w:rPr>
        <w:t xml:space="preserve"> </w:t>
      </w:r>
      <w:proofErr w:type="spellStart"/>
      <w:r w:rsidRPr="00281896">
        <w:rPr>
          <w:color w:val="000000"/>
          <w:szCs w:val="28"/>
        </w:rPr>
        <w:t>ұзақтықтағы</w:t>
      </w:r>
      <w:proofErr w:type="spellEnd"/>
      <w:r w:rsidRPr="00E34AA4">
        <w:rPr>
          <w:color w:val="000000"/>
          <w:szCs w:val="28"/>
          <w:lang w:val="en-US"/>
        </w:rPr>
        <w:t xml:space="preserve"> </w:t>
      </w:r>
      <w:proofErr w:type="spellStart"/>
      <w:r w:rsidRPr="00281896">
        <w:rPr>
          <w:color w:val="000000"/>
          <w:szCs w:val="28"/>
        </w:rPr>
        <w:t>іске</w:t>
      </w:r>
      <w:proofErr w:type="spellEnd"/>
      <w:r w:rsidRPr="00E34AA4">
        <w:rPr>
          <w:color w:val="000000"/>
          <w:szCs w:val="28"/>
          <w:lang w:val="en-US"/>
        </w:rPr>
        <w:t xml:space="preserve"> </w:t>
      </w:r>
      <w:proofErr w:type="spellStart"/>
      <w:r w:rsidRPr="00281896">
        <w:rPr>
          <w:color w:val="000000"/>
          <w:szCs w:val="28"/>
        </w:rPr>
        <w:t>қосылулар</w:t>
      </w:r>
      <w:proofErr w:type="spellEnd"/>
      <w:r w:rsidRPr="00E34AA4">
        <w:rPr>
          <w:color w:val="000000"/>
          <w:szCs w:val="28"/>
          <w:lang w:val="en-US"/>
        </w:rPr>
        <w:t xml:space="preserve"> </w:t>
      </w:r>
      <w:proofErr w:type="spellStart"/>
      <w:r w:rsidRPr="00281896">
        <w:rPr>
          <w:color w:val="000000"/>
          <w:szCs w:val="28"/>
        </w:rPr>
        <w:t>қысқа</w:t>
      </w:r>
      <w:proofErr w:type="spellEnd"/>
      <w:r w:rsidRPr="00E34AA4">
        <w:rPr>
          <w:color w:val="000000"/>
          <w:szCs w:val="28"/>
          <w:lang w:val="en-US"/>
        </w:rPr>
        <w:t xml:space="preserve"> </w:t>
      </w:r>
      <w:proofErr w:type="spellStart"/>
      <w:r w:rsidRPr="00281896">
        <w:rPr>
          <w:color w:val="000000"/>
          <w:szCs w:val="28"/>
        </w:rPr>
        <w:t>мерзімді</w:t>
      </w:r>
      <w:proofErr w:type="spellEnd"/>
      <w:r w:rsidRPr="00E34AA4">
        <w:rPr>
          <w:color w:val="000000"/>
          <w:szCs w:val="28"/>
          <w:lang w:val="en-US"/>
        </w:rPr>
        <w:t xml:space="preserve"> </w:t>
      </w:r>
      <w:proofErr w:type="spellStart"/>
      <w:r w:rsidRPr="00281896">
        <w:rPr>
          <w:color w:val="000000"/>
          <w:szCs w:val="28"/>
        </w:rPr>
        <w:t>тұрақсыздықтар</w:t>
      </w:r>
      <w:proofErr w:type="spellEnd"/>
      <w:r w:rsidRPr="00E34AA4">
        <w:rPr>
          <w:color w:val="000000"/>
          <w:szCs w:val="28"/>
          <w:lang w:val="en-US"/>
        </w:rPr>
        <w:t xml:space="preserve"> </w:t>
      </w:r>
      <w:proofErr w:type="spellStart"/>
      <w:r w:rsidRPr="00281896">
        <w:rPr>
          <w:color w:val="000000"/>
          <w:szCs w:val="28"/>
        </w:rPr>
        <w:t>ретінде</w:t>
      </w:r>
      <w:proofErr w:type="spellEnd"/>
      <w:r w:rsidRPr="00E34AA4">
        <w:rPr>
          <w:color w:val="000000"/>
          <w:szCs w:val="28"/>
          <w:lang w:val="en-US"/>
        </w:rPr>
        <w:t xml:space="preserve"> </w:t>
      </w:r>
      <w:proofErr w:type="spellStart"/>
      <w:r w:rsidRPr="00281896">
        <w:rPr>
          <w:color w:val="000000"/>
          <w:szCs w:val="28"/>
        </w:rPr>
        <w:t>қарастырылады</w:t>
      </w:r>
      <w:proofErr w:type="spellEnd"/>
      <w:r w:rsidRPr="00E34AA4">
        <w:rPr>
          <w:color w:val="000000"/>
          <w:szCs w:val="28"/>
          <w:lang w:val="en-US"/>
        </w:rPr>
        <w:t xml:space="preserve"> </w:t>
      </w:r>
      <w:proofErr w:type="spellStart"/>
      <w:r w:rsidRPr="00281896">
        <w:rPr>
          <w:color w:val="000000"/>
          <w:szCs w:val="28"/>
        </w:rPr>
        <w:t>және</w:t>
      </w:r>
      <w:proofErr w:type="spellEnd"/>
      <w:r w:rsidRPr="00E34AA4">
        <w:rPr>
          <w:color w:val="000000"/>
          <w:szCs w:val="28"/>
          <w:lang w:val="en-US"/>
        </w:rPr>
        <w:t xml:space="preserve"> </w:t>
      </w:r>
      <w:proofErr w:type="spellStart"/>
      <w:r w:rsidRPr="00281896">
        <w:rPr>
          <w:color w:val="000000"/>
          <w:szCs w:val="28"/>
        </w:rPr>
        <w:t>клиникалық</w:t>
      </w:r>
      <w:proofErr w:type="spellEnd"/>
      <w:r w:rsidRPr="00E34AA4">
        <w:rPr>
          <w:color w:val="000000"/>
          <w:szCs w:val="28"/>
          <w:lang w:val="en-US"/>
        </w:rPr>
        <w:t xml:space="preserve"> </w:t>
      </w:r>
      <w:proofErr w:type="spellStart"/>
      <w:r w:rsidRPr="00281896">
        <w:rPr>
          <w:color w:val="000000"/>
          <w:szCs w:val="28"/>
        </w:rPr>
        <w:t>тұрғыдан</w:t>
      </w:r>
      <w:proofErr w:type="spellEnd"/>
      <w:r w:rsidRPr="00E34AA4">
        <w:rPr>
          <w:color w:val="000000"/>
          <w:szCs w:val="28"/>
          <w:lang w:val="en-US"/>
        </w:rPr>
        <w:t xml:space="preserve"> </w:t>
      </w:r>
      <w:proofErr w:type="spellStart"/>
      <w:r w:rsidRPr="00281896">
        <w:rPr>
          <w:color w:val="000000"/>
          <w:szCs w:val="28"/>
        </w:rPr>
        <w:t>түсіндірілетін</w:t>
      </w:r>
      <w:proofErr w:type="spellEnd"/>
      <w:r w:rsidRPr="00E34AA4">
        <w:rPr>
          <w:color w:val="000000"/>
          <w:szCs w:val="28"/>
          <w:lang w:val="en-US"/>
        </w:rPr>
        <w:t xml:space="preserve"> </w:t>
      </w:r>
      <w:r w:rsidRPr="00281896">
        <w:rPr>
          <w:color w:val="000000"/>
          <w:szCs w:val="28"/>
        </w:rPr>
        <w:t>ЖФ</w:t>
      </w:r>
      <w:r w:rsidRPr="00E34AA4">
        <w:rPr>
          <w:color w:val="000000"/>
          <w:szCs w:val="28"/>
          <w:lang w:val="en-US"/>
        </w:rPr>
        <w:t xml:space="preserve"> </w:t>
      </w:r>
      <w:proofErr w:type="spellStart"/>
      <w:r w:rsidRPr="00281896">
        <w:rPr>
          <w:color w:val="000000"/>
          <w:szCs w:val="28"/>
        </w:rPr>
        <w:t>эпизодтары</w:t>
      </w:r>
      <w:proofErr w:type="spellEnd"/>
      <w:r w:rsidRPr="00E34AA4">
        <w:rPr>
          <w:color w:val="000000"/>
          <w:szCs w:val="28"/>
          <w:lang w:val="en-US"/>
        </w:rPr>
        <w:t xml:space="preserve"> </w:t>
      </w:r>
      <w:proofErr w:type="spellStart"/>
      <w:r w:rsidRPr="00281896">
        <w:rPr>
          <w:color w:val="000000"/>
          <w:szCs w:val="28"/>
        </w:rPr>
        <w:t>ретінде</w:t>
      </w:r>
      <w:proofErr w:type="spellEnd"/>
      <w:r w:rsidRPr="00E34AA4">
        <w:rPr>
          <w:color w:val="000000"/>
          <w:szCs w:val="28"/>
          <w:lang w:val="en-US"/>
        </w:rPr>
        <w:t xml:space="preserve"> </w:t>
      </w:r>
      <w:proofErr w:type="spellStart"/>
      <w:r w:rsidRPr="00281896">
        <w:rPr>
          <w:color w:val="000000"/>
          <w:szCs w:val="28"/>
        </w:rPr>
        <w:t>тіркелмейді</w:t>
      </w:r>
      <w:proofErr w:type="spellEnd"/>
      <w:r w:rsidR="007C4A5A" w:rsidRPr="00E34AA4">
        <w:rPr>
          <w:color w:val="000000"/>
          <w:szCs w:val="28"/>
          <w:lang w:val="en-US"/>
        </w:rPr>
        <w:t>.</w:t>
      </w:r>
    </w:p>
    <w:p w14:paraId="0BE29386" w14:textId="72B4D2CD" w:rsidR="003C0E85" w:rsidRDefault="00281896" w:rsidP="00867053">
      <w:pPr>
        <w:pStyle w:val="ad"/>
        <w:spacing w:before="0" w:beforeAutospacing="0" w:after="0" w:afterAutospacing="0"/>
        <w:rPr>
          <w:color w:val="000000"/>
          <w:szCs w:val="28"/>
          <w:lang w:val="en-US"/>
        </w:rPr>
      </w:pPr>
      <w:proofErr w:type="spellStart"/>
      <w:r w:rsidRPr="00281896">
        <w:rPr>
          <w:color w:val="000000"/>
          <w:szCs w:val="28"/>
        </w:rPr>
        <w:t>Осылайша</w:t>
      </w:r>
      <w:proofErr w:type="spellEnd"/>
      <w:r w:rsidRPr="00E34AA4">
        <w:rPr>
          <w:color w:val="000000"/>
          <w:szCs w:val="28"/>
          <w:lang w:val="en-US"/>
        </w:rPr>
        <w:t xml:space="preserve">, </w:t>
      </w:r>
      <w:proofErr w:type="spellStart"/>
      <w:r w:rsidRPr="00281896">
        <w:rPr>
          <w:color w:val="000000"/>
          <w:szCs w:val="28"/>
        </w:rPr>
        <w:t>бесінші</w:t>
      </w:r>
      <w:proofErr w:type="spellEnd"/>
      <w:r w:rsidRPr="00E34AA4">
        <w:rPr>
          <w:color w:val="000000"/>
          <w:szCs w:val="28"/>
          <w:lang w:val="en-US"/>
        </w:rPr>
        <w:t xml:space="preserve"> </w:t>
      </w:r>
      <w:proofErr w:type="spellStart"/>
      <w:r w:rsidRPr="00281896">
        <w:rPr>
          <w:color w:val="000000"/>
          <w:szCs w:val="28"/>
        </w:rPr>
        <w:t>кезеңде</w:t>
      </w:r>
      <w:proofErr w:type="spellEnd"/>
      <w:r w:rsidRPr="00E34AA4">
        <w:rPr>
          <w:color w:val="000000"/>
          <w:szCs w:val="28"/>
          <w:lang w:val="en-US"/>
        </w:rPr>
        <w:t xml:space="preserve"> </w:t>
      </w:r>
      <w:proofErr w:type="spellStart"/>
      <w:r w:rsidRPr="00281896">
        <w:rPr>
          <w:color w:val="000000"/>
          <w:szCs w:val="28"/>
        </w:rPr>
        <w:t>жекелеген</w:t>
      </w:r>
      <w:proofErr w:type="spellEnd"/>
      <w:r w:rsidRPr="00E34AA4">
        <w:rPr>
          <w:color w:val="000000"/>
          <w:szCs w:val="28"/>
          <w:lang w:val="en-US"/>
        </w:rPr>
        <w:t xml:space="preserve"> </w:t>
      </w:r>
      <w:proofErr w:type="spellStart"/>
      <w:r w:rsidRPr="00281896">
        <w:rPr>
          <w:color w:val="000000"/>
          <w:szCs w:val="28"/>
        </w:rPr>
        <w:t>терезелер</w:t>
      </w:r>
      <w:proofErr w:type="spellEnd"/>
      <w:r w:rsidRPr="00E34AA4">
        <w:rPr>
          <w:color w:val="000000"/>
          <w:szCs w:val="28"/>
          <w:lang w:val="en-US"/>
        </w:rPr>
        <w:t xml:space="preserve"> </w:t>
      </w:r>
      <w:proofErr w:type="spellStart"/>
      <w:r w:rsidRPr="00281896">
        <w:rPr>
          <w:color w:val="000000"/>
          <w:szCs w:val="28"/>
        </w:rPr>
        <w:t>деңгейіндегі</w:t>
      </w:r>
      <w:proofErr w:type="spellEnd"/>
      <w:r w:rsidRPr="00E34AA4">
        <w:rPr>
          <w:color w:val="000000"/>
          <w:szCs w:val="28"/>
          <w:lang w:val="en-US"/>
        </w:rPr>
        <w:t xml:space="preserve"> </w:t>
      </w:r>
      <w:proofErr w:type="spellStart"/>
      <w:r w:rsidRPr="00281896">
        <w:rPr>
          <w:color w:val="000000"/>
          <w:szCs w:val="28"/>
        </w:rPr>
        <w:t>ықтималдықтық</w:t>
      </w:r>
      <w:proofErr w:type="spellEnd"/>
      <w:r w:rsidRPr="00E34AA4">
        <w:rPr>
          <w:color w:val="000000"/>
          <w:szCs w:val="28"/>
          <w:lang w:val="en-US"/>
        </w:rPr>
        <w:t xml:space="preserve"> </w:t>
      </w:r>
      <w:proofErr w:type="spellStart"/>
      <w:r w:rsidRPr="00281896">
        <w:rPr>
          <w:color w:val="000000"/>
          <w:szCs w:val="28"/>
        </w:rPr>
        <w:t>шешімдерден</w:t>
      </w:r>
      <w:proofErr w:type="spellEnd"/>
      <w:r w:rsidRPr="00E34AA4">
        <w:rPr>
          <w:color w:val="000000"/>
          <w:szCs w:val="28"/>
          <w:lang w:val="en-US"/>
        </w:rPr>
        <w:t xml:space="preserve"> </w:t>
      </w:r>
      <w:proofErr w:type="spellStart"/>
      <w:r w:rsidRPr="00281896">
        <w:rPr>
          <w:color w:val="000000"/>
          <w:szCs w:val="28"/>
        </w:rPr>
        <w:t>одан</w:t>
      </w:r>
      <w:proofErr w:type="spellEnd"/>
      <w:r w:rsidRPr="00E34AA4">
        <w:rPr>
          <w:color w:val="000000"/>
          <w:szCs w:val="28"/>
          <w:lang w:val="en-US"/>
        </w:rPr>
        <w:t xml:space="preserve"> </w:t>
      </w:r>
      <w:proofErr w:type="spellStart"/>
      <w:r w:rsidRPr="00281896">
        <w:rPr>
          <w:color w:val="000000"/>
          <w:szCs w:val="28"/>
        </w:rPr>
        <w:t>кейінгі</w:t>
      </w:r>
      <w:proofErr w:type="spellEnd"/>
      <w:r w:rsidRPr="00E34AA4">
        <w:rPr>
          <w:color w:val="000000"/>
          <w:szCs w:val="28"/>
          <w:lang w:val="en-US"/>
        </w:rPr>
        <w:t xml:space="preserve"> </w:t>
      </w:r>
      <w:proofErr w:type="spellStart"/>
      <w:r w:rsidRPr="00281896">
        <w:rPr>
          <w:color w:val="000000"/>
          <w:szCs w:val="28"/>
        </w:rPr>
        <w:t>уақыттық</w:t>
      </w:r>
      <w:proofErr w:type="spellEnd"/>
      <w:r w:rsidRPr="00E34AA4">
        <w:rPr>
          <w:color w:val="000000"/>
          <w:szCs w:val="28"/>
          <w:lang w:val="en-US"/>
        </w:rPr>
        <w:t xml:space="preserve"> </w:t>
      </w:r>
      <w:proofErr w:type="spellStart"/>
      <w:r w:rsidRPr="00281896">
        <w:rPr>
          <w:color w:val="000000"/>
          <w:szCs w:val="28"/>
        </w:rPr>
        <w:t>түсіндіруге</w:t>
      </w:r>
      <w:proofErr w:type="spellEnd"/>
      <w:r w:rsidRPr="00E34AA4">
        <w:rPr>
          <w:color w:val="000000"/>
          <w:szCs w:val="28"/>
          <w:lang w:val="en-US"/>
        </w:rPr>
        <w:t xml:space="preserve"> </w:t>
      </w:r>
      <w:proofErr w:type="spellStart"/>
      <w:r w:rsidRPr="00281896">
        <w:rPr>
          <w:color w:val="000000"/>
          <w:szCs w:val="28"/>
        </w:rPr>
        <w:t>және</w:t>
      </w:r>
      <w:proofErr w:type="spellEnd"/>
      <w:r w:rsidRPr="00E34AA4">
        <w:rPr>
          <w:color w:val="000000"/>
          <w:szCs w:val="28"/>
          <w:lang w:val="en-US"/>
        </w:rPr>
        <w:t xml:space="preserve"> </w:t>
      </w:r>
      <w:proofErr w:type="spellStart"/>
      <w:r w:rsidRPr="00281896">
        <w:rPr>
          <w:color w:val="000000"/>
          <w:szCs w:val="28"/>
        </w:rPr>
        <w:t>әдістеме</w:t>
      </w:r>
      <w:proofErr w:type="spellEnd"/>
      <w:r w:rsidRPr="00E34AA4">
        <w:rPr>
          <w:color w:val="000000"/>
          <w:szCs w:val="28"/>
          <w:lang w:val="en-US"/>
        </w:rPr>
        <w:t xml:space="preserve"> </w:t>
      </w:r>
      <w:proofErr w:type="spellStart"/>
      <w:r w:rsidRPr="00281896">
        <w:rPr>
          <w:color w:val="000000"/>
          <w:szCs w:val="28"/>
        </w:rPr>
        <w:t>сапасын</w:t>
      </w:r>
      <w:proofErr w:type="spellEnd"/>
      <w:r w:rsidRPr="00E34AA4">
        <w:rPr>
          <w:color w:val="000000"/>
          <w:szCs w:val="28"/>
          <w:lang w:val="en-US"/>
        </w:rPr>
        <w:t xml:space="preserve"> </w:t>
      </w:r>
      <w:proofErr w:type="spellStart"/>
      <w:r w:rsidRPr="00281896">
        <w:rPr>
          <w:color w:val="000000"/>
          <w:szCs w:val="28"/>
        </w:rPr>
        <w:t>оқиғалық</w:t>
      </w:r>
      <w:proofErr w:type="spellEnd"/>
      <w:r w:rsidRPr="00E34AA4">
        <w:rPr>
          <w:color w:val="000000"/>
          <w:szCs w:val="28"/>
          <w:lang w:val="en-US"/>
        </w:rPr>
        <w:t xml:space="preserve"> </w:t>
      </w:r>
      <w:proofErr w:type="spellStart"/>
      <w:r w:rsidRPr="00281896">
        <w:rPr>
          <w:color w:val="000000"/>
          <w:szCs w:val="28"/>
        </w:rPr>
        <w:t>бағалауға</w:t>
      </w:r>
      <w:proofErr w:type="spellEnd"/>
      <w:r w:rsidRPr="00E34AA4">
        <w:rPr>
          <w:color w:val="000000"/>
          <w:szCs w:val="28"/>
          <w:lang w:val="en-US"/>
        </w:rPr>
        <w:t xml:space="preserve"> </w:t>
      </w:r>
      <w:proofErr w:type="spellStart"/>
      <w:r w:rsidRPr="00281896">
        <w:rPr>
          <w:color w:val="000000"/>
          <w:szCs w:val="28"/>
        </w:rPr>
        <w:t>жарамды</w:t>
      </w:r>
      <w:proofErr w:type="spellEnd"/>
      <w:r w:rsidRPr="00E34AA4">
        <w:rPr>
          <w:color w:val="000000"/>
          <w:szCs w:val="28"/>
          <w:lang w:val="en-US"/>
        </w:rPr>
        <w:t xml:space="preserve"> </w:t>
      </w:r>
      <w:proofErr w:type="spellStart"/>
      <w:r w:rsidRPr="00281896">
        <w:rPr>
          <w:color w:val="000000"/>
          <w:szCs w:val="28"/>
        </w:rPr>
        <w:t>тұрақты</w:t>
      </w:r>
      <w:proofErr w:type="spellEnd"/>
      <w:r w:rsidRPr="00E34AA4">
        <w:rPr>
          <w:color w:val="000000"/>
          <w:szCs w:val="28"/>
          <w:lang w:val="en-US"/>
        </w:rPr>
        <w:t xml:space="preserve"> </w:t>
      </w:r>
      <w:proofErr w:type="spellStart"/>
      <w:r w:rsidRPr="00281896">
        <w:rPr>
          <w:color w:val="000000"/>
          <w:szCs w:val="28"/>
        </w:rPr>
        <w:t>қалыптастырылатын</w:t>
      </w:r>
      <w:proofErr w:type="spellEnd"/>
      <w:r w:rsidRPr="00E34AA4">
        <w:rPr>
          <w:color w:val="000000"/>
          <w:szCs w:val="28"/>
          <w:lang w:val="en-US"/>
        </w:rPr>
        <w:t xml:space="preserve"> </w:t>
      </w:r>
      <w:proofErr w:type="spellStart"/>
      <w:r w:rsidRPr="00281896">
        <w:rPr>
          <w:color w:val="000000"/>
          <w:szCs w:val="28"/>
        </w:rPr>
        <w:t>жүрекшелер</w:t>
      </w:r>
      <w:proofErr w:type="spellEnd"/>
      <w:r w:rsidRPr="00E34AA4">
        <w:rPr>
          <w:color w:val="000000"/>
          <w:szCs w:val="28"/>
          <w:lang w:val="en-US"/>
        </w:rPr>
        <w:t xml:space="preserve"> </w:t>
      </w:r>
      <w:proofErr w:type="spellStart"/>
      <w:r w:rsidRPr="00281896">
        <w:rPr>
          <w:color w:val="000000"/>
          <w:szCs w:val="28"/>
        </w:rPr>
        <w:t>фибрилляциясы</w:t>
      </w:r>
      <w:proofErr w:type="spellEnd"/>
      <w:r w:rsidRPr="00E34AA4">
        <w:rPr>
          <w:color w:val="000000"/>
          <w:szCs w:val="28"/>
          <w:lang w:val="en-US"/>
        </w:rPr>
        <w:t xml:space="preserve"> </w:t>
      </w:r>
      <w:proofErr w:type="spellStart"/>
      <w:r w:rsidRPr="00281896">
        <w:rPr>
          <w:color w:val="000000"/>
          <w:szCs w:val="28"/>
        </w:rPr>
        <w:t>эпизодтарына</w:t>
      </w:r>
      <w:proofErr w:type="spellEnd"/>
      <w:r w:rsidRPr="00E34AA4">
        <w:rPr>
          <w:color w:val="000000"/>
          <w:szCs w:val="28"/>
          <w:lang w:val="en-US"/>
        </w:rPr>
        <w:t xml:space="preserve"> </w:t>
      </w:r>
      <w:proofErr w:type="spellStart"/>
      <w:r w:rsidRPr="00281896">
        <w:rPr>
          <w:color w:val="000000"/>
          <w:szCs w:val="28"/>
        </w:rPr>
        <w:t>өту</w:t>
      </w:r>
      <w:proofErr w:type="spellEnd"/>
      <w:r w:rsidRPr="00E34AA4">
        <w:rPr>
          <w:color w:val="000000"/>
          <w:szCs w:val="28"/>
          <w:lang w:val="en-US"/>
        </w:rPr>
        <w:t xml:space="preserve"> </w:t>
      </w:r>
      <w:proofErr w:type="spellStart"/>
      <w:r w:rsidRPr="00281896">
        <w:rPr>
          <w:color w:val="000000"/>
          <w:szCs w:val="28"/>
        </w:rPr>
        <w:t>жүзеге</w:t>
      </w:r>
      <w:proofErr w:type="spellEnd"/>
      <w:r w:rsidRPr="00E34AA4">
        <w:rPr>
          <w:color w:val="000000"/>
          <w:szCs w:val="28"/>
          <w:lang w:val="en-US"/>
        </w:rPr>
        <w:t xml:space="preserve"> </w:t>
      </w:r>
      <w:proofErr w:type="spellStart"/>
      <w:r w:rsidRPr="00281896">
        <w:rPr>
          <w:color w:val="000000"/>
          <w:szCs w:val="28"/>
        </w:rPr>
        <w:t>асырылады</w:t>
      </w:r>
      <w:proofErr w:type="spellEnd"/>
      <w:r w:rsidR="007C4A5A" w:rsidRPr="00E34AA4">
        <w:rPr>
          <w:color w:val="000000"/>
          <w:szCs w:val="28"/>
          <w:lang w:val="en-US"/>
        </w:rPr>
        <w:t>.</w:t>
      </w:r>
    </w:p>
    <w:p w14:paraId="350AD0A2" w14:textId="77777777" w:rsidR="00867053" w:rsidRPr="00867053" w:rsidRDefault="00867053" w:rsidP="00867053">
      <w:pPr>
        <w:pStyle w:val="ad"/>
        <w:spacing w:before="0" w:beforeAutospacing="0" w:after="0" w:afterAutospacing="0"/>
        <w:ind w:firstLine="360"/>
        <w:rPr>
          <w:color w:val="000000"/>
          <w:szCs w:val="28"/>
          <w:lang w:val="en-US"/>
        </w:rPr>
      </w:pPr>
    </w:p>
    <w:p w14:paraId="2C2A9090" w14:textId="77777777" w:rsidR="00DA4F45" w:rsidRPr="003977E7" w:rsidRDefault="00DA4F45" w:rsidP="002E33D8">
      <w:pPr>
        <w:pStyle w:val="2"/>
        <w:rPr>
          <w:b/>
          <w:bCs/>
          <w:lang w:val="kk-KZ"/>
        </w:rPr>
      </w:pPr>
      <w:bookmarkStart w:id="78" w:name="_Toc224843580"/>
      <w:r w:rsidRPr="003977E7">
        <w:rPr>
          <w:b/>
          <w:bCs/>
          <w:lang w:val="kk-KZ"/>
        </w:rPr>
        <w:t>2.3 Есептеу экспериментінің хаттамасы және сапа бағалау критерийлері</w:t>
      </w:r>
      <w:bookmarkEnd w:id="78"/>
    </w:p>
    <w:p w14:paraId="50701205" w14:textId="03D20C32" w:rsidR="00E75A30" w:rsidRPr="002C73C6" w:rsidRDefault="00E75A30" w:rsidP="00BC6BC8">
      <w:pPr>
        <w:pStyle w:val="2"/>
        <w:rPr>
          <w:lang w:val="kk-KZ"/>
        </w:rPr>
      </w:pPr>
    </w:p>
    <w:p w14:paraId="25AF3602" w14:textId="0F7A54A5" w:rsidR="00BD1487" w:rsidRPr="004F5D88" w:rsidRDefault="00E34AA4" w:rsidP="00BD1487">
      <w:pPr>
        <w:pStyle w:val="ad"/>
        <w:spacing w:before="0" w:beforeAutospacing="0" w:after="0" w:afterAutospacing="0"/>
        <w:rPr>
          <w:color w:val="000000"/>
          <w:szCs w:val="28"/>
          <w:lang w:val="kk-KZ"/>
        </w:rPr>
      </w:pPr>
      <w:r w:rsidRPr="004F5D88">
        <w:rPr>
          <w:color w:val="000000"/>
          <w:szCs w:val="28"/>
          <w:lang w:val="kk-KZ"/>
        </w:rPr>
        <w:t xml:space="preserve">Бұл бөлімде RR-интервалограммалар бойынша пароксизмалды жүрекшелер фибрилляциясын (ЖФ) автоматты тануды ұсынылған әдістеменің тиімділігін сандық бағалауға арналған есептеу тәжірибесінің хаттамасы ұсынылған. Тәжірибелік тұжырымдама іріктемені қалыптастырудың, белгілерді есептеудің, модельді оқытудың және кейінгі сапа бағалаудың тіркелген ережелері есебінде нәтижелердің қайталануын қамтамасыз етуге бағытталған. Оқыту, баптау және тестілеу кезеңдері арасындағы ақпараттық ағып кетуді болдырмау үшін деректерді жазбалар деңгейінде бөлу (record-level split) пайдаланылады, ал есептеу режимі </w:t>
      </w:r>
      <m:oMath>
        <m:r>
          <w:rPr>
            <w:rFonts w:ascii="Cambria Math" w:hAnsi="Cambria Math"/>
            <w:szCs w:val="28"/>
            <w:lang w:val="kk-KZ"/>
          </w:rPr>
          <m:t>S=1</m:t>
        </m:r>
      </m:oMath>
      <w:r w:rsidRPr="004F5D88">
        <w:rPr>
          <w:szCs w:val="28"/>
          <w:lang w:val="kk-KZ"/>
        </w:rPr>
        <w:t xml:space="preserve"> </w:t>
      </w:r>
      <w:r w:rsidRPr="004F5D88">
        <w:rPr>
          <w:color w:val="000000"/>
          <w:szCs w:val="28"/>
          <w:lang w:val="kk-KZ"/>
        </w:rPr>
        <w:t>жылжымалы жаңарту қадамымен терезелік өңдеу есебінде үздіксіз мониторинг сценарийіне барынша жақындатылған.</w:t>
      </w:r>
    </w:p>
    <w:p w14:paraId="4DB7AC23" w14:textId="362C97B5" w:rsidR="00BD1487" w:rsidRDefault="00C230A4" w:rsidP="00BD1487">
      <w:pPr>
        <w:pStyle w:val="ad"/>
        <w:spacing w:before="0" w:beforeAutospacing="0" w:after="0" w:afterAutospacing="0"/>
        <w:rPr>
          <w:color w:val="000000"/>
          <w:szCs w:val="28"/>
          <w:lang w:val="kk-KZ"/>
        </w:rPr>
      </w:pPr>
      <w:r w:rsidRPr="00C230A4">
        <w:rPr>
          <w:color w:val="000000"/>
          <w:szCs w:val="28"/>
          <w:lang w:val="kk-KZ"/>
        </w:rPr>
        <w:t>Сапаны бағалау жалпыға бірдей танылған бинарлық классификаторларды валидациялау қағидаттарына негізделеді және екі деңгейдегі көрсеткіштерді қамтиды: жекелеген терезелер деңгейінде және ФБ эпизодтары деңгейінде. Бұл тәсіл ырғақтың қысқа фрагменттерін тану дәлдігін ғана емес, сонымен қатар ұзақ жазбалардағы оқиғаларды анықтауға арналған әдістеменің практикалық жарамдылығын да бағалауға мүмкіндік береді.</w:t>
      </w:r>
    </w:p>
    <w:p w14:paraId="755D1D35" w14:textId="77777777" w:rsidR="00586DA1" w:rsidRPr="009771E8" w:rsidRDefault="00586DA1" w:rsidP="00BD1487">
      <w:pPr>
        <w:pStyle w:val="ad"/>
        <w:spacing w:before="0" w:beforeAutospacing="0" w:after="0" w:afterAutospacing="0"/>
        <w:rPr>
          <w:color w:val="000000"/>
          <w:szCs w:val="28"/>
          <w:lang w:val="kk-KZ"/>
        </w:rPr>
      </w:pPr>
    </w:p>
    <w:p w14:paraId="1E440A2A" w14:textId="77777777" w:rsidR="00DA4F45" w:rsidRPr="003977E7" w:rsidRDefault="00DA4F45" w:rsidP="002E33D8">
      <w:pPr>
        <w:pStyle w:val="3"/>
        <w:rPr>
          <w:b/>
          <w:bCs/>
          <w:lang w:val="kk-KZ"/>
        </w:rPr>
      </w:pPr>
      <w:bookmarkStart w:id="79" w:name="_Toc224843581"/>
      <w:r w:rsidRPr="003977E7">
        <w:rPr>
          <w:b/>
          <w:bCs/>
          <w:lang w:val="kk-KZ"/>
        </w:rPr>
        <w:t>2.3.1 Зерттеуде пайдаланылған деректер және талдау бірлігі</w:t>
      </w:r>
      <w:bookmarkEnd w:id="79"/>
    </w:p>
    <w:p w14:paraId="6BC04A30" w14:textId="77777777" w:rsidR="00586DA1" w:rsidRPr="00586DA1" w:rsidRDefault="00586DA1" w:rsidP="00012096">
      <w:pPr>
        <w:pStyle w:val="ad"/>
        <w:spacing w:before="0" w:beforeAutospacing="0" w:after="0" w:afterAutospacing="0"/>
        <w:rPr>
          <w:b/>
          <w:bCs/>
          <w:color w:val="000000"/>
          <w:szCs w:val="28"/>
          <w:lang w:val="kk-KZ"/>
        </w:rPr>
      </w:pPr>
    </w:p>
    <w:p w14:paraId="58A57C35" w14:textId="2C9DB106" w:rsidR="00012096" w:rsidRPr="009771E8" w:rsidRDefault="00384F3D" w:rsidP="00012096">
      <w:pPr>
        <w:pStyle w:val="ad"/>
        <w:spacing w:before="0" w:beforeAutospacing="0" w:after="0" w:afterAutospacing="0"/>
        <w:rPr>
          <w:color w:val="000000"/>
          <w:szCs w:val="28"/>
          <w:lang w:val="kk-KZ"/>
        </w:rPr>
      </w:pPr>
      <w:r w:rsidRPr="009771E8">
        <w:rPr>
          <w:color w:val="000000"/>
          <w:szCs w:val="28"/>
          <w:lang w:val="kk-KZ"/>
        </w:rPr>
        <w:t>Есептеу тәжірибесі 2.1 бөлімінде сипаттамасы келтірілген MIT-BIH Atrial Fibrillation Database (AFDB) [</w:t>
      </w:r>
      <w:r w:rsidR="00867053" w:rsidRPr="00867053">
        <w:rPr>
          <w:color w:val="000000"/>
          <w:szCs w:val="28"/>
          <w:lang w:val="kk-KZ"/>
        </w:rPr>
        <w:t>60</w:t>
      </w:r>
      <w:r w:rsidRPr="009771E8">
        <w:rPr>
          <w:color w:val="000000"/>
          <w:szCs w:val="28"/>
          <w:lang w:val="kk-KZ"/>
        </w:rPr>
        <w:t xml:space="preserve">] деректер қорының деректерінде орындалды. </w:t>
      </w:r>
      <w:r w:rsidRPr="009771E8">
        <w:rPr>
          <w:color w:val="000000"/>
          <w:szCs w:val="28"/>
          <w:lang w:val="kk-KZ"/>
        </w:rPr>
        <w:lastRenderedPageBreak/>
        <w:t>Осы жұмыс шеңберінде бастапқы материал ретінде R-шыңдарының аннотацияланған уақыттық координаталары бойынша қалыптастырылған RR-интервалдар тізбектері пайдаланылады. Осылайша, тәжірибелік бағалау ЭКГ-сигналы пішінінің морфологиялық талдауына емес, жүрек ырғағының уақыттық ұйымдасуын және интервалограммалар деңгейінде ЖФ-ның негізгі көрінісі болып табылатын оның тұрақсыздығын зерттеуге бағытталған</w:t>
      </w:r>
      <w:r w:rsidR="00012096" w:rsidRPr="009771E8">
        <w:rPr>
          <w:color w:val="000000"/>
          <w:szCs w:val="28"/>
          <w:lang w:val="kk-KZ"/>
        </w:rPr>
        <w:t>.</w:t>
      </w:r>
    </w:p>
    <w:p w14:paraId="5F9AD6B7" w14:textId="0FFDB1B2" w:rsidR="00012096" w:rsidRPr="009771E8" w:rsidRDefault="00384F3D" w:rsidP="00012096">
      <w:pPr>
        <w:pStyle w:val="ad"/>
        <w:spacing w:before="0" w:beforeAutospacing="0" w:after="0" w:afterAutospacing="0"/>
        <w:rPr>
          <w:color w:val="000000"/>
          <w:szCs w:val="28"/>
          <w:lang w:val="kk-KZ"/>
        </w:rPr>
      </w:pPr>
      <w:r w:rsidRPr="009771E8">
        <w:rPr>
          <w:color w:val="000000"/>
          <w:szCs w:val="28"/>
          <w:lang w:val="kk-KZ"/>
        </w:rPr>
        <w:t>Тәжірибедегі талдау бірлігі тіркелген ұзындықтағы RR-тізбегінің терезесі болып табылады. Әрбір терезе үшін диагностикалық белгілер векторы есептеледі, содан кейін AFDB ырғақ-аннотациялары негізінде мақсатты класс белгісі қалыптастырылады. Мұндай тұжырымдама талданатын барлық бақылауларды бірыңғай форматқа келтіруге мүмкіндік береді және модельді оқыту, баптау және тестілеу кезеңдерінде нәтижелердің салыстырмалылығын қамтамасыз етеді</w:t>
      </w:r>
      <w:r w:rsidR="00012096" w:rsidRPr="009771E8">
        <w:rPr>
          <w:color w:val="000000"/>
          <w:szCs w:val="28"/>
          <w:lang w:val="kk-KZ"/>
        </w:rPr>
        <w:t>.</w:t>
      </w:r>
    </w:p>
    <w:p w14:paraId="07FE0F25" w14:textId="77777777" w:rsidR="006453FA" w:rsidRPr="003977E7" w:rsidRDefault="006453FA" w:rsidP="00012096">
      <w:pPr>
        <w:pStyle w:val="ad"/>
        <w:spacing w:before="0" w:beforeAutospacing="0" w:after="0" w:afterAutospacing="0"/>
        <w:rPr>
          <w:b/>
          <w:bCs/>
          <w:color w:val="000000" w:themeColor="text1"/>
          <w:szCs w:val="28"/>
          <w:lang w:val="kk-KZ"/>
        </w:rPr>
      </w:pPr>
    </w:p>
    <w:p w14:paraId="4BCF0BC1" w14:textId="77777777" w:rsidR="00DA4F45" w:rsidRPr="003977E7" w:rsidRDefault="00DA4F45" w:rsidP="002E33D8">
      <w:pPr>
        <w:pStyle w:val="3"/>
        <w:rPr>
          <w:b/>
          <w:bCs/>
          <w:lang w:val="kk-KZ"/>
        </w:rPr>
      </w:pPr>
      <w:bookmarkStart w:id="80" w:name="_Toc224843582"/>
      <w:r w:rsidRPr="003977E7">
        <w:rPr>
          <w:rStyle w:val="ae"/>
          <w:color w:val="000000" w:themeColor="text1"/>
          <w:lang w:val="kk-KZ"/>
        </w:rPr>
        <w:t xml:space="preserve">2.3.2 </w:t>
      </w:r>
      <w:r w:rsidRPr="003977E7">
        <w:rPr>
          <w:b/>
          <w:bCs/>
          <w:lang w:val="kk-KZ"/>
        </w:rPr>
        <w:t>Терезелік өңдеу тәртібі және есептеу режимі</w:t>
      </w:r>
      <w:bookmarkEnd w:id="80"/>
    </w:p>
    <w:p w14:paraId="37D7FFEC" w14:textId="77777777" w:rsidR="00DA4F45" w:rsidRPr="007B4FC4" w:rsidRDefault="00DA4F45" w:rsidP="00DA4F45">
      <w:pPr>
        <w:pStyle w:val="ad"/>
        <w:spacing w:before="0" w:beforeAutospacing="0" w:after="0" w:afterAutospacing="0"/>
        <w:rPr>
          <w:color w:val="EE0000"/>
          <w:szCs w:val="28"/>
          <w:lang w:val="kk-KZ"/>
        </w:rPr>
      </w:pPr>
    </w:p>
    <w:p w14:paraId="059D2708" w14:textId="7E9EF2CB" w:rsidR="002F4650" w:rsidRPr="009771E8" w:rsidRDefault="00B46E84" w:rsidP="002F4650">
      <w:pPr>
        <w:pStyle w:val="ad"/>
        <w:spacing w:before="0" w:beforeAutospacing="0" w:after="0" w:afterAutospacing="0"/>
        <w:rPr>
          <w:color w:val="000000"/>
          <w:szCs w:val="28"/>
          <w:lang w:val="kk-KZ"/>
        </w:rPr>
      </w:pPr>
      <w:r w:rsidRPr="009771E8">
        <w:rPr>
          <w:color w:val="000000"/>
          <w:szCs w:val="28"/>
          <w:lang w:val="kk-KZ"/>
        </w:rPr>
        <w:t xml:space="preserve">2.2.1 бөлімінде сипатталған әдістемеге сәйкес есептеу тәжірибесі </w:t>
      </w:r>
      <m:oMath>
        <m:r>
          <w:rPr>
            <w:rFonts w:ascii="Cambria Math" w:hAnsi="Cambria Math"/>
            <w:szCs w:val="28"/>
            <w:lang w:val="kk-KZ"/>
          </w:rPr>
          <m:t>M=64</m:t>
        </m:r>
      </m:oMath>
      <w:r w:rsidRPr="009771E8">
        <w:rPr>
          <w:rStyle w:val="apple-converted-space"/>
          <w:rFonts w:eastAsiaTheme="majorEastAsia"/>
          <w:color w:val="000000"/>
          <w:szCs w:val="28"/>
          <w:lang w:val="kk-KZ"/>
        </w:rPr>
        <w:t> </w:t>
      </w:r>
      <w:r w:rsidRPr="009771E8">
        <w:rPr>
          <w:color w:val="000000"/>
          <w:szCs w:val="28"/>
          <w:lang w:val="kk-KZ"/>
        </w:rPr>
        <w:t xml:space="preserve">және </w:t>
      </w:r>
      <m:oMath>
        <m:r>
          <w:rPr>
            <w:rFonts w:ascii="Cambria Math" w:hAnsi="Cambria Math"/>
            <w:szCs w:val="28"/>
            <w:lang w:val="kk-KZ"/>
          </w:rPr>
          <m:t>S=1</m:t>
        </m:r>
      </m:oMath>
      <w:r w:rsidRPr="009771E8">
        <w:rPr>
          <w:szCs w:val="28"/>
          <w:lang w:val="kk-KZ"/>
        </w:rPr>
        <w:t xml:space="preserve"> </w:t>
      </w:r>
      <w:r w:rsidRPr="009771E8">
        <w:rPr>
          <w:color w:val="000000"/>
          <w:szCs w:val="28"/>
          <w:lang w:val="kk-KZ"/>
        </w:rPr>
        <w:t xml:space="preserve">параметрлерімен жылжымалы терезелік өңдеу режимінде жүргізіледі. Мұндай схема есептеулерді үздіксіз мониторинг сценарийіне жақындатуға және жаңа RR-интервалдар түскен сайын шешімді тұрақты жаңартуды қамтамасыз етуге мүмкіндік береді. </w:t>
      </w:r>
    </w:p>
    <w:p w14:paraId="78EF1174" w14:textId="35A0F7E3" w:rsidR="002F4650" w:rsidRDefault="003330BD" w:rsidP="002F4650">
      <w:pPr>
        <w:pStyle w:val="ad"/>
        <w:spacing w:before="0" w:beforeAutospacing="0" w:after="0" w:afterAutospacing="0"/>
        <w:rPr>
          <w:color w:val="000000"/>
          <w:szCs w:val="28"/>
          <w:lang w:val="kk-KZ"/>
        </w:rPr>
      </w:pPr>
      <w:r w:rsidRPr="009771E8">
        <w:rPr>
          <w:color w:val="000000"/>
          <w:szCs w:val="28"/>
          <w:lang w:val="kk-KZ"/>
        </w:rPr>
        <w:t>Терезенің нақты уақыттық ұзақтығы жүрек соғысының ағымдағы жиілігіне тәуелді болғандықтан, оқиғалар ұзақтығы бұдан әрі терезелер санымен емес, эпизодқа енген RR-интервалдарының қосындысымен бағаланады</w:t>
      </w:r>
      <w:r w:rsidR="002F4650" w:rsidRPr="009771E8">
        <w:rPr>
          <w:color w:val="000000"/>
          <w:szCs w:val="28"/>
          <w:lang w:val="kk-KZ"/>
        </w:rPr>
        <w:t>.</w:t>
      </w:r>
    </w:p>
    <w:p w14:paraId="4DCB2E7A" w14:textId="77777777" w:rsidR="00DA4F45" w:rsidRPr="002035C7" w:rsidRDefault="00DA4F45" w:rsidP="002E33D8">
      <w:pPr>
        <w:pStyle w:val="3"/>
        <w:rPr>
          <w:lang w:val="kk-KZ"/>
        </w:rPr>
      </w:pPr>
    </w:p>
    <w:p w14:paraId="7BF9CDEB" w14:textId="77777777" w:rsidR="00DA4F45" w:rsidRPr="003977E7" w:rsidRDefault="00DA4F45" w:rsidP="002E33D8">
      <w:pPr>
        <w:pStyle w:val="3"/>
        <w:rPr>
          <w:color w:val="000000" w:themeColor="text1"/>
          <w:lang w:val="kk-KZ"/>
        </w:rPr>
      </w:pPr>
      <w:bookmarkStart w:id="81" w:name="_Toc224843583"/>
      <w:r w:rsidRPr="003977E7">
        <w:rPr>
          <w:rStyle w:val="ae"/>
          <w:color w:val="000000" w:themeColor="text1"/>
          <w:lang w:val="kk-KZ"/>
        </w:rPr>
        <w:t xml:space="preserve">2.3.3 </w:t>
      </w:r>
      <w:r w:rsidRPr="00C1481C">
        <w:rPr>
          <w:b/>
          <w:bCs/>
          <w:color w:val="000000" w:themeColor="text1"/>
          <w:lang w:val="kk-KZ"/>
        </w:rPr>
        <w:t>Деректреді жазбалар бойынша оқыту, валидация және тестілеу жиынтықтарына бөлу қағадаты</w:t>
      </w:r>
      <w:bookmarkEnd w:id="81"/>
    </w:p>
    <w:p w14:paraId="28695CDD" w14:textId="77777777" w:rsidR="00DA4F45" w:rsidRPr="007B4FC4" w:rsidRDefault="00DA4F45" w:rsidP="00DA4F45">
      <w:pPr>
        <w:pStyle w:val="ad"/>
        <w:spacing w:before="0" w:beforeAutospacing="0" w:after="0" w:afterAutospacing="0"/>
        <w:rPr>
          <w:color w:val="EE0000"/>
          <w:szCs w:val="28"/>
          <w:lang w:val="kk-KZ"/>
        </w:rPr>
      </w:pPr>
    </w:p>
    <w:p w14:paraId="3CC405BC" w14:textId="23F7D997" w:rsidR="008A7CF2" w:rsidRPr="00496388" w:rsidRDefault="00F24E42" w:rsidP="00DA4F45">
      <w:pPr>
        <w:pStyle w:val="ad"/>
        <w:spacing w:before="0" w:beforeAutospacing="0" w:after="0" w:afterAutospacing="0"/>
        <w:rPr>
          <w:color w:val="000000"/>
          <w:szCs w:val="28"/>
          <w:lang w:val="kk-KZ"/>
        </w:rPr>
      </w:pPr>
      <w:r w:rsidRPr="00496388">
        <w:rPr>
          <w:color w:val="000000"/>
          <w:szCs w:val="28"/>
          <w:lang w:val="kk-KZ"/>
        </w:rPr>
        <w:t xml:space="preserve">Бір және сол жазба ішіндегі қабаттасатын терезелердің жоғары корреляциясымен шартталған метрикалардың жасанды асып кетуін болдырмау үшін деректерді жазбалар бойынша бөлу </w:t>
      </w:r>
      <w:r w:rsidRPr="00C1481C">
        <w:rPr>
          <w:color w:val="000000"/>
          <w:szCs w:val="28"/>
          <w:lang w:val="kk-KZ"/>
        </w:rPr>
        <w:t>(record-level split)</w:t>
      </w:r>
      <w:r w:rsidRPr="00496388">
        <w:rPr>
          <w:color w:val="000000"/>
          <w:szCs w:val="28"/>
          <w:lang w:val="kk-KZ"/>
        </w:rPr>
        <w:t xml:space="preserve"> қолданылады. Басқаша айтқанда, AFDB-ның нақты жазбасынан алынған барлық терезелер тұтастай </w:t>
      </w:r>
      <w:r w:rsidRPr="00496388">
        <w:rPr>
          <w:b/>
          <w:bCs/>
          <w:color w:val="000000"/>
          <w:szCs w:val="28"/>
          <w:lang w:val="kk-KZ"/>
        </w:rPr>
        <w:t>тек</w:t>
      </w:r>
      <w:r w:rsidRPr="00496388">
        <w:rPr>
          <w:color w:val="000000"/>
          <w:szCs w:val="28"/>
          <w:lang w:val="kk-KZ"/>
        </w:rPr>
        <w:t xml:space="preserve"> бір ішжиынға жатады, бұл статистикалық тұрғыдан жақын фрагменттердің бір мезгілде оқыту мен тестілеуге түсуін жоққа шығарады.</w:t>
      </w:r>
      <w:r w:rsidR="00E3247D" w:rsidRPr="00496388">
        <w:rPr>
          <w:color w:val="000000"/>
          <w:szCs w:val="28"/>
          <w:lang w:val="kk-KZ"/>
        </w:rPr>
        <w:t>.</w:t>
      </w:r>
    </w:p>
    <w:p w14:paraId="68F5EE6E" w14:textId="3876B329" w:rsidR="00E3247D" w:rsidRPr="00780BAC" w:rsidRDefault="00E3247D" w:rsidP="00A6647D">
      <w:pPr>
        <w:pStyle w:val="ad"/>
        <w:spacing w:before="0" w:beforeAutospacing="0" w:after="0" w:afterAutospacing="0"/>
        <w:ind w:firstLine="360"/>
        <w:rPr>
          <w:color w:val="000000"/>
          <w:szCs w:val="28"/>
        </w:rPr>
      </w:pPr>
      <w:r w:rsidRPr="00780BAC">
        <w:rPr>
          <w:color w:val="000000"/>
          <w:szCs w:val="28"/>
        </w:rPr>
        <w:t>Используется</w:t>
      </w:r>
      <w:r w:rsidR="004F5FD6">
        <w:rPr>
          <w:color w:val="000000"/>
          <w:szCs w:val="28"/>
        </w:rPr>
        <w:t xml:space="preserve"> </w:t>
      </w:r>
      <w:r w:rsidRPr="00780BAC">
        <w:rPr>
          <w:color w:val="000000"/>
          <w:szCs w:val="28"/>
        </w:rPr>
        <w:t>следующая</w:t>
      </w:r>
      <w:r w:rsidR="004F5FD6">
        <w:rPr>
          <w:color w:val="000000"/>
          <w:szCs w:val="28"/>
        </w:rPr>
        <w:t xml:space="preserve"> </w:t>
      </w:r>
      <w:r w:rsidRPr="00780BAC">
        <w:rPr>
          <w:color w:val="000000"/>
          <w:szCs w:val="28"/>
        </w:rPr>
        <w:t>схема:</w:t>
      </w:r>
    </w:p>
    <w:p w14:paraId="3DC8E533" w14:textId="24D08AA2" w:rsidR="00E3247D" w:rsidRPr="00780BAC" w:rsidRDefault="00E3247D" w:rsidP="00A6647D">
      <w:pPr>
        <w:pStyle w:val="ad"/>
        <w:numPr>
          <w:ilvl w:val="0"/>
          <w:numId w:val="21"/>
        </w:numPr>
        <w:spacing w:before="0" w:beforeAutospacing="0" w:after="0" w:afterAutospacing="0"/>
        <w:rPr>
          <w:color w:val="000000"/>
          <w:szCs w:val="28"/>
        </w:rPr>
      </w:pPr>
      <w:proofErr w:type="spellStart"/>
      <w:r w:rsidRPr="00867053">
        <w:rPr>
          <w:rStyle w:val="ae"/>
          <w:rFonts w:eastAsiaTheme="majorEastAsia"/>
          <w:b w:val="0"/>
          <w:bCs w:val="0"/>
          <w:color w:val="000000"/>
          <w:szCs w:val="28"/>
        </w:rPr>
        <w:t>Train</w:t>
      </w:r>
      <w:proofErr w:type="spellEnd"/>
      <w:r w:rsidR="004F5FD6" w:rsidRPr="00867053">
        <w:rPr>
          <w:rStyle w:val="ae"/>
          <w:rFonts w:eastAsiaTheme="majorEastAsia"/>
          <w:b w:val="0"/>
          <w:bCs w:val="0"/>
          <w:color w:val="000000"/>
          <w:szCs w:val="28"/>
        </w:rPr>
        <w:t xml:space="preserve"> </w:t>
      </w:r>
      <w:r w:rsidRPr="00867053">
        <w:rPr>
          <w:rStyle w:val="ae"/>
          <w:rFonts w:eastAsiaTheme="majorEastAsia"/>
          <w:b w:val="0"/>
          <w:bCs w:val="0"/>
          <w:color w:val="000000"/>
          <w:szCs w:val="28"/>
        </w:rPr>
        <w:t>(70%)</w:t>
      </w:r>
      <w:r w:rsidR="004F5FD6">
        <w:rPr>
          <w:rStyle w:val="apple-converted-space"/>
          <w:rFonts w:eastAsiaTheme="majorEastAsia"/>
          <w:color w:val="000000"/>
          <w:szCs w:val="28"/>
        </w:rPr>
        <w:t xml:space="preserve"> </w:t>
      </w:r>
      <w:r w:rsidR="00867053">
        <w:rPr>
          <w:color w:val="000000"/>
          <w:szCs w:val="28"/>
          <w:lang w:val="en-US"/>
        </w:rPr>
        <w:t>-</w:t>
      </w:r>
      <w:r w:rsidR="004F5FD6">
        <w:rPr>
          <w:color w:val="000000"/>
          <w:szCs w:val="28"/>
        </w:rPr>
        <w:t xml:space="preserve"> </w:t>
      </w:r>
      <w:r w:rsidR="00C4229E" w:rsidRPr="00C4229E">
        <w:rPr>
          <w:color w:val="000000"/>
          <w:szCs w:val="28"/>
        </w:rPr>
        <w:t xml:space="preserve">модель </w:t>
      </w:r>
      <w:proofErr w:type="spellStart"/>
      <w:r w:rsidR="00C4229E" w:rsidRPr="00C4229E">
        <w:rPr>
          <w:color w:val="000000"/>
          <w:szCs w:val="28"/>
        </w:rPr>
        <w:t>параметрлерін</w:t>
      </w:r>
      <w:proofErr w:type="spellEnd"/>
      <w:r w:rsidR="00C4229E" w:rsidRPr="00C4229E">
        <w:rPr>
          <w:color w:val="000000"/>
          <w:szCs w:val="28"/>
        </w:rPr>
        <w:t xml:space="preserve"> </w:t>
      </w:r>
      <w:proofErr w:type="spellStart"/>
      <w:r w:rsidR="00C4229E" w:rsidRPr="00C4229E">
        <w:rPr>
          <w:color w:val="000000"/>
          <w:szCs w:val="28"/>
        </w:rPr>
        <w:t>оқыту</w:t>
      </w:r>
      <w:proofErr w:type="spellEnd"/>
      <w:r w:rsidRPr="00780BAC">
        <w:rPr>
          <w:color w:val="000000"/>
          <w:szCs w:val="28"/>
        </w:rPr>
        <w:t>;</w:t>
      </w:r>
      <w:r w:rsidR="00FE5C8B">
        <w:rPr>
          <w:color w:val="000000"/>
          <w:szCs w:val="28"/>
          <w:lang w:val="en-US"/>
        </w:rPr>
        <w:t xml:space="preserve"> </w:t>
      </w:r>
    </w:p>
    <w:p w14:paraId="5F0DBD4D" w14:textId="36CC73FF" w:rsidR="00E3247D" w:rsidRPr="00780BAC" w:rsidRDefault="00E3247D" w:rsidP="00A6647D">
      <w:pPr>
        <w:pStyle w:val="ad"/>
        <w:numPr>
          <w:ilvl w:val="0"/>
          <w:numId w:val="21"/>
        </w:numPr>
        <w:spacing w:before="0" w:beforeAutospacing="0" w:after="0" w:afterAutospacing="0"/>
        <w:rPr>
          <w:color w:val="000000"/>
          <w:szCs w:val="28"/>
        </w:rPr>
      </w:pPr>
      <w:proofErr w:type="spellStart"/>
      <w:r w:rsidRPr="00867053">
        <w:rPr>
          <w:rStyle w:val="ae"/>
          <w:rFonts w:eastAsiaTheme="majorEastAsia"/>
          <w:b w:val="0"/>
          <w:bCs w:val="0"/>
          <w:color w:val="000000"/>
          <w:szCs w:val="28"/>
        </w:rPr>
        <w:t>Validation</w:t>
      </w:r>
      <w:proofErr w:type="spellEnd"/>
      <w:r w:rsidR="004F5FD6" w:rsidRPr="00867053">
        <w:rPr>
          <w:rStyle w:val="ae"/>
          <w:rFonts w:eastAsiaTheme="majorEastAsia"/>
          <w:b w:val="0"/>
          <w:bCs w:val="0"/>
          <w:color w:val="000000"/>
          <w:szCs w:val="28"/>
        </w:rPr>
        <w:t xml:space="preserve"> </w:t>
      </w:r>
      <w:r w:rsidRPr="00867053">
        <w:rPr>
          <w:rStyle w:val="ae"/>
          <w:rFonts w:eastAsiaTheme="majorEastAsia"/>
          <w:b w:val="0"/>
          <w:bCs w:val="0"/>
          <w:color w:val="000000"/>
          <w:szCs w:val="28"/>
        </w:rPr>
        <w:t>(15%)</w:t>
      </w:r>
      <w:r w:rsidR="004F5FD6">
        <w:rPr>
          <w:rStyle w:val="apple-converted-space"/>
          <w:rFonts w:eastAsiaTheme="majorEastAsia"/>
          <w:color w:val="000000"/>
          <w:szCs w:val="28"/>
        </w:rPr>
        <w:t xml:space="preserve"> </w:t>
      </w:r>
      <w:r w:rsidR="00867053" w:rsidRPr="00867053">
        <w:rPr>
          <w:color w:val="000000"/>
          <w:szCs w:val="28"/>
        </w:rPr>
        <w:t xml:space="preserve">- </w:t>
      </w:r>
      <m:oMath>
        <m:r>
          <w:rPr>
            <w:rFonts w:ascii="Cambria Math" w:hAnsi="Cambria Math"/>
            <w:szCs w:val="28"/>
          </w:rPr>
          <m:t>τ</m:t>
        </m:r>
      </m:oMath>
      <w:r w:rsidR="00FE5C8B" w:rsidRPr="00175F45">
        <w:rPr>
          <w:szCs w:val="28"/>
        </w:rPr>
        <w:t xml:space="preserve"> </w:t>
      </w:r>
      <w:proofErr w:type="spellStart"/>
      <w:r w:rsidR="00FE5C8B" w:rsidRPr="00FE5C8B">
        <w:rPr>
          <w:szCs w:val="28"/>
        </w:rPr>
        <w:t>шегін</w:t>
      </w:r>
      <w:proofErr w:type="spellEnd"/>
      <w:r w:rsidR="00FE5C8B" w:rsidRPr="00FE5C8B">
        <w:rPr>
          <w:szCs w:val="28"/>
        </w:rPr>
        <w:t xml:space="preserve"> </w:t>
      </w:r>
      <w:proofErr w:type="spellStart"/>
      <w:r w:rsidR="00FE5C8B" w:rsidRPr="00FE5C8B">
        <w:rPr>
          <w:szCs w:val="28"/>
        </w:rPr>
        <w:t>таңдау</w:t>
      </w:r>
      <w:proofErr w:type="spellEnd"/>
      <w:r w:rsidRPr="00780BAC">
        <w:rPr>
          <w:color w:val="000000"/>
          <w:szCs w:val="28"/>
        </w:rPr>
        <w:t>,</w:t>
      </w:r>
      <w:r w:rsidR="004F5FD6">
        <w:rPr>
          <w:color w:val="000000"/>
          <w:szCs w:val="28"/>
        </w:rPr>
        <w:t xml:space="preserve"> </w:t>
      </w:r>
      <w:proofErr w:type="spellStart"/>
      <w:r w:rsidR="003B3068" w:rsidRPr="003B3068">
        <w:rPr>
          <w:color w:val="000000"/>
          <w:szCs w:val="28"/>
        </w:rPr>
        <w:t>эпизодтарды</w:t>
      </w:r>
      <w:proofErr w:type="spellEnd"/>
      <w:r w:rsidR="003B3068" w:rsidRPr="003B3068">
        <w:rPr>
          <w:color w:val="000000"/>
          <w:szCs w:val="28"/>
        </w:rPr>
        <w:t xml:space="preserve"> </w:t>
      </w:r>
      <w:proofErr w:type="spellStart"/>
      <w:r w:rsidR="003B3068" w:rsidRPr="003B3068">
        <w:rPr>
          <w:color w:val="000000"/>
          <w:szCs w:val="28"/>
        </w:rPr>
        <w:t>қалыптастыру</w:t>
      </w:r>
      <w:proofErr w:type="spellEnd"/>
      <w:r w:rsidR="003B3068" w:rsidRPr="003B3068">
        <w:rPr>
          <w:color w:val="000000"/>
          <w:szCs w:val="28"/>
        </w:rPr>
        <w:t xml:space="preserve"> </w:t>
      </w:r>
      <w:proofErr w:type="spellStart"/>
      <w:r w:rsidR="003B3068" w:rsidRPr="003B3068">
        <w:rPr>
          <w:color w:val="000000"/>
          <w:szCs w:val="28"/>
        </w:rPr>
        <w:t>ережелерін</w:t>
      </w:r>
      <w:proofErr w:type="spellEnd"/>
      <w:r w:rsidR="003B3068" w:rsidRPr="003B3068">
        <w:rPr>
          <w:color w:val="000000"/>
          <w:szCs w:val="28"/>
        </w:rPr>
        <w:t xml:space="preserve"> </w:t>
      </w:r>
      <w:proofErr w:type="spellStart"/>
      <w:r w:rsidR="003B3068" w:rsidRPr="003B3068">
        <w:rPr>
          <w:color w:val="000000"/>
          <w:szCs w:val="28"/>
        </w:rPr>
        <w:t>нақтылау</w:t>
      </w:r>
      <w:proofErr w:type="spellEnd"/>
      <w:r w:rsidR="003B3068" w:rsidRPr="003B3068">
        <w:rPr>
          <w:color w:val="000000"/>
          <w:szCs w:val="28"/>
        </w:rPr>
        <w:t xml:space="preserve"> </w:t>
      </w:r>
      <w:proofErr w:type="spellStart"/>
      <w:r w:rsidR="003B3068" w:rsidRPr="003B3068">
        <w:rPr>
          <w:color w:val="000000"/>
          <w:szCs w:val="28"/>
        </w:rPr>
        <w:t>және</w:t>
      </w:r>
      <w:proofErr w:type="spellEnd"/>
      <w:r w:rsidR="003B3068" w:rsidRPr="003B3068">
        <w:rPr>
          <w:color w:val="000000"/>
          <w:szCs w:val="28"/>
        </w:rPr>
        <w:t xml:space="preserve"> </w:t>
      </w:r>
      <w:proofErr w:type="spellStart"/>
      <w:r w:rsidR="003B3068" w:rsidRPr="003B3068">
        <w:rPr>
          <w:color w:val="000000"/>
          <w:szCs w:val="28"/>
        </w:rPr>
        <w:t>қажет</w:t>
      </w:r>
      <w:proofErr w:type="spellEnd"/>
      <w:r w:rsidR="003B3068" w:rsidRPr="003B3068">
        <w:rPr>
          <w:color w:val="000000"/>
          <w:szCs w:val="28"/>
        </w:rPr>
        <w:t xml:space="preserve"> </w:t>
      </w:r>
      <w:proofErr w:type="spellStart"/>
      <w:r w:rsidR="003B3068" w:rsidRPr="003B3068">
        <w:rPr>
          <w:color w:val="000000"/>
          <w:szCs w:val="28"/>
        </w:rPr>
        <w:t>болған</w:t>
      </w:r>
      <w:proofErr w:type="spellEnd"/>
      <w:r w:rsidR="003B3068" w:rsidRPr="003B3068">
        <w:rPr>
          <w:color w:val="000000"/>
          <w:szCs w:val="28"/>
        </w:rPr>
        <w:t xml:space="preserve"> </w:t>
      </w:r>
      <w:proofErr w:type="spellStart"/>
      <w:r w:rsidR="003B3068" w:rsidRPr="003B3068">
        <w:rPr>
          <w:color w:val="000000"/>
          <w:szCs w:val="28"/>
        </w:rPr>
        <w:t>жағдайда</w:t>
      </w:r>
      <w:proofErr w:type="spellEnd"/>
      <w:r w:rsidR="003B3068" w:rsidRPr="003B3068">
        <w:rPr>
          <w:color w:val="000000"/>
          <w:szCs w:val="28"/>
        </w:rPr>
        <w:t xml:space="preserve"> </w:t>
      </w:r>
      <w:proofErr w:type="spellStart"/>
      <w:r w:rsidR="003B3068" w:rsidRPr="003B3068">
        <w:rPr>
          <w:color w:val="000000"/>
          <w:szCs w:val="28"/>
        </w:rPr>
        <w:t>гиперпараметрлерді</w:t>
      </w:r>
      <w:proofErr w:type="spellEnd"/>
      <w:r w:rsidR="003B3068" w:rsidRPr="003B3068">
        <w:rPr>
          <w:color w:val="000000"/>
          <w:szCs w:val="28"/>
        </w:rPr>
        <w:t xml:space="preserve"> </w:t>
      </w:r>
      <w:proofErr w:type="spellStart"/>
      <w:r w:rsidR="003B3068" w:rsidRPr="003B3068">
        <w:rPr>
          <w:color w:val="000000"/>
          <w:szCs w:val="28"/>
        </w:rPr>
        <w:t>баптау</w:t>
      </w:r>
      <w:proofErr w:type="spellEnd"/>
      <w:r w:rsidR="003B3068" w:rsidRPr="003B3068">
        <w:rPr>
          <w:color w:val="000000"/>
          <w:szCs w:val="28"/>
        </w:rPr>
        <w:t>;</w:t>
      </w:r>
      <w:r w:rsidR="003B3068" w:rsidRPr="00175F45">
        <w:rPr>
          <w:color w:val="000000"/>
          <w:szCs w:val="28"/>
        </w:rPr>
        <w:t xml:space="preserve"> </w:t>
      </w:r>
    </w:p>
    <w:p w14:paraId="2D2422C4" w14:textId="52517955" w:rsidR="00E3247D" w:rsidRPr="00780BAC" w:rsidRDefault="00E3247D" w:rsidP="00A6647D">
      <w:pPr>
        <w:pStyle w:val="ad"/>
        <w:numPr>
          <w:ilvl w:val="0"/>
          <w:numId w:val="21"/>
        </w:numPr>
        <w:spacing w:before="0" w:beforeAutospacing="0" w:after="0" w:afterAutospacing="0"/>
        <w:rPr>
          <w:color w:val="000000"/>
          <w:szCs w:val="28"/>
        </w:rPr>
      </w:pPr>
      <w:r w:rsidRPr="00867053">
        <w:rPr>
          <w:rStyle w:val="ae"/>
          <w:rFonts w:eastAsiaTheme="majorEastAsia"/>
          <w:b w:val="0"/>
          <w:bCs w:val="0"/>
          <w:color w:val="000000"/>
          <w:szCs w:val="28"/>
        </w:rPr>
        <w:t>Test</w:t>
      </w:r>
      <w:r w:rsidR="004F5FD6" w:rsidRPr="00867053">
        <w:rPr>
          <w:rStyle w:val="ae"/>
          <w:rFonts w:eastAsiaTheme="majorEastAsia"/>
          <w:b w:val="0"/>
          <w:bCs w:val="0"/>
          <w:color w:val="000000"/>
          <w:szCs w:val="28"/>
        </w:rPr>
        <w:t xml:space="preserve"> </w:t>
      </w:r>
      <w:r w:rsidRPr="00867053">
        <w:rPr>
          <w:rStyle w:val="ae"/>
          <w:rFonts w:eastAsiaTheme="majorEastAsia"/>
          <w:b w:val="0"/>
          <w:bCs w:val="0"/>
          <w:color w:val="000000"/>
          <w:szCs w:val="28"/>
        </w:rPr>
        <w:t>(15%)</w:t>
      </w:r>
      <w:r w:rsidR="004F5FD6">
        <w:rPr>
          <w:rStyle w:val="apple-converted-space"/>
          <w:rFonts w:eastAsiaTheme="majorEastAsia"/>
          <w:color w:val="000000"/>
          <w:szCs w:val="28"/>
        </w:rPr>
        <w:t xml:space="preserve"> </w:t>
      </w:r>
      <w:r w:rsidR="00867053" w:rsidRPr="00867053">
        <w:rPr>
          <w:color w:val="000000"/>
          <w:szCs w:val="28"/>
        </w:rPr>
        <w:t>-</w:t>
      </w:r>
      <w:r w:rsidR="004F5FD6">
        <w:rPr>
          <w:color w:val="000000"/>
          <w:szCs w:val="28"/>
        </w:rPr>
        <w:t xml:space="preserve"> </w:t>
      </w:r>
      <w:proofErr w:type="spellStart"/>
      <w:r w:rsidR="003B3068" w:rsidRPr="003B3068">
        <w:rPr>
          <w:color w:val="000000"/>
          <w:szCs w:val="28"/>
        </w:rPr>
        <w:t>қосымша</w:t>
      </w:r>
      <w:proofErr w:type="spellEnd"/>
      <w:r w:rsidR="003B3068" w:rsidRPr="003B3068">
        <w:rPr>
          <w:color w:val="000000"/>
          <w:szCs w:val="28"/>
        </w:rPr>
        <w:t xml:space="preserve"> </w:t>
      </w:r>
      <w:proofErr w:type="spellStart"/>
      <w:r w:rsidR="003B3068" w:rsidRPr="003B3068">
        <w:rPr>
          <w:color w:val="000000"/>
          <w:szCs w:val="28"/>
        </w:rPr>
        <w:t>баптаусыз</w:t>
      </w:r>
      <w:proofErr w:type="spellEnd"/>
      <w:r w:rsidR="003B3068" w:rsidRPr="003B3068">
        <w:rPr>
          <w:color w:val="000000"/>
          <w:szCs w:val="28"/>
        </w:rPr>
        <w:t xml:space="preserve"> </w:t>
      </w:r>
      <w:proofErr w:type="spellStart"/>
      <w:r w:rsidR="003B3068" w:rsidRPr="003B3068">
        <w:rPr>
          <w:color w:val="000000"/>
          <w:szCs w:val="28"/>
        </w:rPr>
        <w:t>қорытынды</w:t>
      </w:r>
      <w:proofErr w:type="spellEnd"/>
      <w:r w:rsidR="003B3068" w:rsidRPr="003B3068">
        <w:rPr>
          <w:color w:val="000000"/>
          <w:szCs w:val="28"/>
        </w:rPr>
        <w:t xml:space="preserve"> </w:t>
      </w:r>
      <w:proofErr w:type="spellStart"/>
      <w:r w:rsidR="003B3068" w:rsidRPr="003B3068">
        <w:rPr>
          <w:color w:val="000000"/>
          <w:szCs w:val="28"/>
        </w:rPr>
        <w:t>тәуелсіз</w:t>
      </w:r>
      <w:proofErr w:type="spellEnd"/>
      <w:r w:rsidR="003B3068" w:rsidRPr="003B3068">
        <w:rPr>
          <w:color w:val="000000"/>
          <w:szCs w:val="28"/>
        </w:rPr>
        <w:t xml:space="preserve"> сапа </w:t>
      </w:r>
      <w:proofErr w:type="spellStart"/>
      <w:r w:rsidR="003B3068" w:rsidRPr="003B3068">
        <w:rPr>
          <w:color w:val="000000"/>
          <w:szCs w:val="28"/>
        </w:rPr>
        <w:t>бағалауы</w:t>
      </w:r>
      <w:proofErr w:type="spellEnd"/>
      <w:r w:rsidR="003B3068" w:rsidRPr="003B3068">
        <w:rPr>
          <w:color w:val="000000"/>
          <w:szCs w:val="28"/>
        </w:rPr>
        <w:t>.</w:t>
      </w:r>
    </w:p>
    <w:p w14:paraId="5E569357" w14:textId="403777AA" w:rsidR="00E3247D" w:rsidRPr="006D272F" w:rsidRDefault="00B444AF" w:rsidP="00A6647D">
      <w:pPr>
        <w:pStyle w:val="ad"/>
        <w:spacing w:before="0" w:beforeAutospacing="0" w:after="0" w:afterAutospacing="0"/>
        <w:ind w:firstLine="360"/>
        <w:rPr>
          <w:color w:val="000000"/>
          <w:szCs w:val="28"/>
        </w:rPr>
      </w:pPr>
      <w:proofErr w:type="spellStart"/>
      <w:r w:rsidRPr="00B444AF">
        <w:rPr>
          <w:color w:val="000000"/>
          <w:szCs w:val="28"/>
        </w:rPr>
        <w:t>Аталған</w:t>
      </w:r>
      <w:proofErr w:type="spellEnd"/>
      <w:r w:rsidRPr="00B444AF">
        <w:rPr>
          <w:color w:val="000000"/>
          <w:szCs w:val="28"/>
        </w:rPr>
        <w:t xml:space="preserve"> </w:t>
      </w:r>
      <w:proofErr w:type="spellStart"/>
      <w:r w:rsidRPr="00B444AF">
        <w:rPr>
          <w:color w:val="000000"/>
          <w:szCs w:val="28"/>
        </w:rPr>
        <w:t>хаттама</w:t>
      </w:r>
      <w:proofErr w:type="spellEnd"/>
      <w:r w:rsidRPr="00B444AF">
        <w:rPr>
          <w:color w:val="000000"/>
          <w:szCs w:val="28"/>
        </w:rPr>
        <w:t xml:space="preserve"> </w:t>
      </w:r>
      <w:proofErr w:type="spellStart"/>
      <w:r w:rsidRPr="00B444AF">
        <w:rPr>
          <w:color w:val="000000"/>
          <w:szCs w:val="28"/>
        </w:rPr>
        <w:t>баптауға</w:t>
      </w:r>
      <w:proofErr w:type="spellEnd"/>
      <w:r w:rsidRPr="00B444AF">
        <w:rPr>
          <w:color w:val="000000"/>
          <w:szCs w:val="28"/>
        </w:rPr>
        <w:t xml:space="preserve"> </w:t>
      </w:r>
      <w:proofErr w:type="spellStart"/>
      <w:r w:rsidRPr="00B444AF">
        <w:rPr>
          <w:color w:val="000000"/>
          <w:szCs w:val="28"/>
        </w:rPr>
        <w:t>қатыспаған</w:t>
      </w:r>
      <w:proofErr w:type="spellEnd"/>
      <w:r w:rsidRPr="00B444AF">
        <w:rPr>
          <w:color w:val="000000"/>
          <w:szCs w:val="28"/>
        </w:rPr>
        <w:t xml:space="preserve"> </w:t>
      </w:r>
      <w:proofErr w:type="spellStart"/>
      <w:r w:rsidRPr="00B444AF">
        <w:rPr>
          <w:color w:val="000000"/>
          <w:szCs w:val="28"/>
        </w:rPr>
        <w:t>деректерде</w:t>
      </w:r>
      <w:proofErr w:type="spellEnd"/>
      <w:r w:rsidRPr="00B444AF">
        <w:rPr>
          <w:color w:val="000000"/>
          <w:szCs w:val="28"/>
        </w:rPr>
        <w:t xml:space="preserve"> </w:t>
      </w:r>
      <w:proofErr w:type="spellStart"/>
      <w:r w:rsidRPr="00B444AF">
        <w:rPr>
          <w:color w:val="000000"/>
          <w:szCs w:val="28"/>
        </w:rPr>
        <w:t>алгоритмнің</w:t>
      </w:r>
      <w:proofErr w:type="spellEnd"/>
      <w:r w:rsidRPr="00B444AF">
        <w:rPr>
          <w:color w:val="000000"/>
          <w:szCs w:val="28"/>
        </w:rPr>
        <w:t xml:space="preserve"> </w:t>
      </w:r>
      <w:proofErr w:type="spellStart"/>
      <w:r w:rsidRPr="00B444AF">
        <w:rPr>
          <w:color w:val="000000"/>
          <w:szCs w:val="28"/>
        </w:rPr>
        <w:t>жалпылау</w:t>
      </w:r>
      <w:proofErr w:type="spellEnd"/>
      <w:r w:rsidRPr="00B444AF">
        <w:rPr>
          <w:color w:val="000000"/>
          <w:szCs w:val="28"/>
        </w:rPr>
        <w:t xml:space="preserve"> </w:t>
      </w:r>
      <w:proofErr w:type="spellStart"/>
      <w:r w:rsidRPr="00B444AF">
        <w:rPr>
          <w:color w:val="000000"/>
          <w:szCs w:val="28"/>
        </w:rPr>
        <w:t>қабілетін</w:t>
      </w:r>
      <w:proofErr w:type="spellEnd"/>
      <w:r w:rsidRPr="00B444AF">
        <w:rPr>
          <w:color w:val="000000"/>
          <w:szCs w:val="28"/>
        </w:rPr>
        <w:t xml:space="preserve"> </w:t>
      </w:r>
      <w:proofErr w:type="spellStart"/>
      <w:r w:rsidRPr="00B444AF">
        <w:rPr>
          <w:color w:val="000000"/>
          <w:szCs w:val="28"/>
        </w:rPr>
        <w:t>дұрыс</w:t>
      </w:r>
      <w:proofErr w:type="spellEnd"/>
      <w:r w:rsidRPr="00B444AF">
        <w:rPr>
          <w:color w:val="000000"/>
          <w:szCs w:val="28"/>
        </w:rPr>
        <w:t xml:space="preserve"> </w:t>
      </w:r>
      <w:proofErr w:type="spellStart"/>
      <w:r w:rsidRPr="00B444AF">
        <w:rPr>
          <w:color w:val="000000"/>
          <w:szCs w:val="28"/>
        </w:rPr>
        <w:t>тексеруді</w:t>
      </w:r>
      <w:proofErr w:type="spellEnd"/>
      <w:r w:rsidRPr="00B444AF">
        <w:rPr>
          <w:color w:val="000000"/>
          <w:szCs w:val="28"/>
        </w:rPr>
        <w:t xml:space="preserve"> </w:t>
      </w:r>
      <w:proofErr w:type="spellStart"/>
      <w:r w:rsidRPr="00B444AF">
        <w:rPr>
          <w:color w:val="000000"/>
          <w:szCs w:val="28"/>
        </w:rPr>
        <w:t>қамтамасыз</w:t>
      </w:r>
      <w:proofErr w:type="spellEnd"/>
      <w:r w:rsidRPr="00B444AF">
        <w:rPr>
          <w:color w:val="000000"/>
          <w:szCs w:val="28"/>
        </w:rPr>
        <w:t xml:space="preserve"> </w:t>
      </w:r>
      <w:proofErr w:type="spellStart"/>
      <w:r w:rsidRPr="00B444AF">
        <w:rPr>
          <w:color w:val="000000"/>
          <w:szCs w:val="28"/>
        </w:rPr>
        <w:t>етеді</w:t>
      </w:r>
      <w:proofErr w:type="spellEnd"/>
      <w:r w:rsidRPr="00B444AF">
        <w:rPr>
          <w:color w:val="000000"/>
          <w:szCs w:val="28"/>
        </w:rPr>
        <w:t xml:space="preserve"> </w:t>
      </w:r>
      <w:proofErr w:type="spellStart"/>
      <w:r w:rsidRPr="00B444AF">
        <w:rPr>
          <w:color w:val="000000"/>
          <w:szCs w:val="28"/>
        </w:rPr>
        <w:t>және</w:t>
      </w:r>
      <w:proofErr w:type="spellEnd"/>
      <w:r w:rsidRPr="00B444AF">
        <w:rPr>
          <w:color w:val="000000"/>
          <w:szCs w:val="28"/>
        </w:rPr>
        <w:t xml:space="preserve"> </w:t>
      </w:r>
      <w:proofErr w:type="spellStart"/>
      <w:r w:rsidRPr="00B444AF">
        <w:rPr>
          <w:color w:val="000000"/>
          <w:szCs w:val="28"/>
        </w:rPr>
        <w:t>ұзақ</w:t>
      </w:r>
      <w:proofErr w:type="spellEnd"/>
      <w:r w:rsidRPr="00B444AF">
        <w:rPr>
          <w:color w:val="000000"/>
          <w:szCs w:val="28"/>
        </w:rPr>
        <w:t xml:space="preserve"> </w:t>
      </w:r>
      <w:proofErr w:type="spellStart"/>
      <w:r w:rsidRPr="00B444AF">
        <w:rPr>
          <w:color w:val="000000"/>
          <w:szCs w:val="28"/>
        </w:rPr>
        <w:t>физиологиялық</w:t>
      </w:r>
      <w:proofErr w:type="spellEnd"/>
      <w:r w:rsidRPr="00B444AF">
        <w:rPr>
          <w:color w:val="000000"/>
          <w:szCs w:val="28"/>
        </w:rPr>
        <w:t xml:space="preserve"> </w:t>
      </w:r>
      <w:proofErr w:type="spellStart"/>
      <w:r w:rsidRPr="00B444AF">
        <w:rPr>
          <w:color w:val="000000"/>
          <w:szCs w:val="28"/>
        </w:rPr>
        <w:t>қатарларды</w:t>
      </w:r>
      <w:proofErr w:type="spellEnd"/>
      <w:r w:rsidRPr="00B444AF">
        <w:rPr>
          <w:color w:val="000000"/>
          <w:szCs w:val="28"/>
        </w:rPr>
        <w:t xml:space="preserve"> </w:t>
      </w:r>
      <w:proofErr w:type="spellStart"/>
      <w:r w:rsidRPr="00B444AF">
        <w:rPr>
          <w:color w:val="000000"/>
          <w:szCs w:val="28"/>
        </w:rPr>
        <w:t>талдау</w:t>
      </w:r>
      <w:proofErr w:type="spellEnd"/>
      <w:r w:rsidRPr="00B444AF">
        <w:rPr>
          <w:color w:val="000000"/>
          <w:szCs w:val="28"/>
        </w:rPr>
        <w:t xml:space="preserve"> </w:t>
      </w:r>
      <w:proofErr w:type="spellStart"/>
      <w:r w:rsidRPr="00B444AF">
        <w:rPr>
          <w:color w:val="000000"/>
          <w:szCs w:val="28"/>
        </w:rPr>
        <w:t>міндеттерінде</w:t>
      </w:r>
      <w:proofErr w:type="spellEnd"/>
      <w:r w:rsidRPr="00B444AF">
        <w:rPr>
          <w:color w:val="000000"/>
          <w:szCs w:val="28"/>
        </w:rPr>
        <w:t xml:space="preserve"> </w:t>
      </w:r>
      <w:proofErr w:type="spellStart"/>
      <w:r w:rsidRPr="00B444AF">
        <w:rPr>
          <w:color w:val="000000"/>
          <w:szCs w:val="28"/>
        </w:rPr>
        <w:t>екілік</w:t>
      </w:r>
      <w:proofErr w:type="spellEnd"/>
      <w:r w:rsidRPr="00B444AF">
        <w:rPr>
          <w:color w:val="000000"/>
          <w:szCs w:val="28"/>
        </w:rPr>
        <w:t xml:space="preserve"> классификация </w:t>
      </w:r>
      <w:proofErr w:type="spellStart"/>
      <w:r w:rsidRPr="00B444AF">
        <w:rPr>
          <w:color w:val="000000"/>
          <w:szCs w:val="28"/>
        </w:rPr>
        <w:t>модельдерін</w:t>
      </w:r>
      <w:proofErr w:type="spellEnd"/>
      <w:r w:rsidRPr="00B444AF">
        <w:rPr>
          <w:color w:val="000000"/>
          <w:szCs w:val="28"/>
        </w:rPr>
        <w:t xml:space="preserve"> </w:t>
      </w:r>
      <w:proofErr w:type="spellStart"/>
      <w:r w:rsidRPr="00B444AF">
        <w:rPr>
          <w:color w:val="000000"/>
          <w:szCs w:val="28"/>
        </w:rPr>
        <w:lastRenderedPageBreak/>
        <w:t>валидациялаудың</w:t>
      </w:r>
      <w:proofErr w:type="spellEnd"/>
      <w:r w:rsidRPr="00B444AF">
        <w:rPr>
          <w:color w:val="000000"/>
          <w:szCs w:val="28"/>
        </w:rPr>
        <w:t xml:space="preserve"> </w:t>
      </w:r>
      <w:proofErr w:type="spellStart"/>
      <w:r w:rsidRPr="00B444AF">
        <w:rPr>
          <w:color w:val="000000"/>
          <w:szCs w:val="28"/>
        </w:rPr>
        <w:t>жалпыға</w:t>
      </w:r>
      <w:proofErr w:type="spellEnd"/>
      <w:r w:rsidRPr="00B444AF">
        <w:rPr>
          <w:color w:val="000000"/>
          <w:szCs w:val="28"/>
        </w:rPr>
        <w:t xml:space="preserve"> </w:t>
      </w:r>
      <w:proofErr w:type="spellStart"/>
      <w:r w:rsidRPr="00B444AF">
        <w:rPr>
          <w:color w:val="000000"/>
          <w:szCs w:val="28"/>
        </w:rPr>
        <w:t>бірдей</w:t>
      </w:r>
      <w:proofErr w:type="spellEnd"/>
      <w:r w:rsidRPr="00B444AF">
        <w:rPr>
          <w:color w:val="000000"/>
          <w:szCs w:val="28"/>
        </w:rPr>
        <w:t xml:space="preserve"> </w:t>
      </w:r>
      <w:proofErr w:type="spellStart"/>
      <w:r w:rsidRPr="00B444AF">
        <w:rPr>
          <w:color w:val="000000"/>
          <w:szCs w:val="28"/>
        </w:rPr>
        <w:t>қабылданған</w:t>
      </w:r>
      <w:proofErr w:type="spellEnd"/>
      <w:r w:rsidRPr="00B444AF">
        <w:rPr>
          <w:color w:val="000000"/>
          <w:szCs w:val="28"/>
        </w:rPr>
        <w:t xml:space="preserve"> </w:t>
      </w:r>
      <w:proofErr w:type="spellStart"/>
      <w:r w:rsidRPr="00B444AF">
        <w:rPr>
          <w:color w:val="000000"/>
          <w:szCs w:val="28"/>
        </w:rPr>
        <w:t>тәсілдеріне</w:t>
      </w:r>
      <w:proofErr w:type="spellEnd"/>
      <w:r w:rsidRPr="00B444AF">
        <w:rPr>
          <w:color w:val="000000"/>
          <w:szCs w:val="28"/>
        </w:rPr>
        <w:t xml:space="preserve"> </w:t>
      </w:r>
      <w:proofErr w:type="spellStart"/>
      <w:r w:rsidRPr="00B444AF">
        <w:rPr>
          <w:color w:val="000000"/>
          <w:szCs w:val="28"/>
        </w:rPr>
        <w:t>сәйкес</w:t>
      </w:r>
      <w:proofErr w:type="spellEnd"/>
      <w:r w:rsidRPr="00B444AF">
        <w:rPr>
          <w:color w:val="000000"/>
          <w:szCs w:val="28"/>
        </w:rPr>
        <w:t xml:space="preserve"> </w:t>
      </w:r>
      <w:proofErr w:type="spellStart"/>
      <w:r w:rsidRPr="00B444AF">
        <w:rPr>
          <w:color w:val="000000"/>
          <w:szCs w:val="28"/>
        </w:rPr>
        <w:t>келеді</w:t>
      </w:r>
      <w:proofErr w:type="spellEnd"/>
      <w:r w:rsidRPr="00B444AF">
        <w:rPr>
          <w:color w:val="000000"/>
          <w:szCs w:val="28"/>
        </w:rPr>
        <w:t xml:space="preserve"> [115,116].</w:t>
      </w:r>
    </w:p>
    <w:p w14:paraId="1160B257" w14:textId="77777777" w:rsidR="008C25F4" w:rsidRPr="00780BAC" w:rsidRDefault="008C25F4" w:rsidP="00A6647D">
      <w:pPr>
        <w:pStyle w:val="ad"/>
        <w:spacing w:before="0" w:beforeAutospacing="0" w:after="0" w:afterAutospacing="0"/>
        <w:ind w:firstLine="360"/>
        <w:rPr>
          <w:color w:val="000000"/>
          <w:szCs w:val="28"/>
        </w:rPr>
      </w:pPr>
    </w:p>
    <w:p w14:paraId="386CBC7F" w14:textId="1AA89264" w:rsidR="00BB5E3F" w:rsidRPr="00E1625E" w:rsidRDefault="00DA4F45" w:rsidP="00867053">
      <w:pPr>
        <w:pStyle w:val="3"/>
      </w:pPr>
      <w:bookmarkStart w:id="82" w:name="_Toc224843584"/>
      <w:r w:rsidRPr="003977E7">
        <w:rPr>
          <w:rStyle w:val="ae"/>
          <w:color w:val="000000" w:themeColor="text1"/>
          <w:lang w:val="kk-KZ"/>
        </w:rPr>
        <w:t xml:space="preserve">2.3.4 </w:t>
      </w:r>
      <w:r w:rsidRPr="003977E7">
        <w:rPr>
          <w:b/>
          <w:bCs/>
          <w:lang w:val="kk-KZ"/>
        </w:rPr>
        <w:t>Жіктеу моделі және шешім қабылдау шегін таңдау</w:t>
      </w:r>
      <w:bookmarkEnd w:id="82"/>
    </w:p>
    <w:p w14:paraId="4B2486EE" w14:textId="503B7A35" w:rsidR="00766A66" w:rsidRPr="00B404DF" w:rsidRDefault="006D272F" w:rsidP="0053728A">
      <w:pPr>
        <w:pStyle w:val="ad"/>
        <w:spacing w:before="0" w:beforeAutospacing="0" w:after="0" w:afterAutospacing="0"/>
        <w:rPr>
          <w:color w:val="000000"/>
          <w:szCs w:val="28"/>
        </w:rPr>
      </w:pPr>
      <w:r w:rsidRPr="006D272F">
        <w:rPr>
          <w:color w:val="000000"/>
          <w:szCs w:val="28"/>
        </w:rPr>
        <w:t>Осы</w:t>
      </w:r>
      <w:r w:rsidRPr="00B404DF">
        <w:rPr>
          <w:color w:val="000000"/>
          <w:szCs w:val="28"/>
        </w:rPr>
        <w:t xml:space="preserve"> </w:t>
      </w:r>
      <w:proofErr w:type="spellStart"/>
      <w:r w:rsidRPr="006D272F">
        <w:rPr>
          <w:color w:val="000000"/>
          <w:szCs w:val="28"/>
        </w:rPr>
        <w:t>жұмыста</w:t>
      </w:r>
      <w:proofErr w:type="spellEnd"/>
      <w:r w:rsidRPr="00B404DF">
        <w:rPr>
          <w:color w:val="000000"/>
          <w:szCs w:val="28"/>
        </w:rPr>
        <w:t xml:space="preserve"> </w:t>
      </w:r>
      <w:proofErr w:type="spellStart"/>
      <w:r w:rsidRPr="006D272F">
        <w:rPr>
          <w:color w:val="000000"/>
          <w:szCs w:val="28"/>
        </w:rPr>
        <w:t>терезелерді</w:t>
      </w:r>
      <w:proofErr w:type="spellEnd"/>
      <w:r w:rsidRPr="00B404DF">
        <w:rPr>
          <w:color w:val="000000"/>
          <w:szCs w:val="28"/>
        </w:rPr>
        <w:t xml:space="preserve"> </w:t>
      </w:r>
      <w:proofErr w:type="spellStart"/>
      <w:r w:rsidRPr="006D272F">
        <w:rPr>
          <w:color w:val="000000"/>
          <w:szCs w:val="28"/>
        </w:rPr>
        <w:t>классификациялау</w:t>
      </w:r>
      <w:proofErr w:type="spellEnd"/>
      <w:r w:rsidRPr="00B404DF">
        <w:rPr>
          <w:color w:val="000000"/>
          <w:szCs w:val="28"/>
        </w:rPr>
        <w:t xml:space="preserve"> </w:t>
      </w:r>
      <w:proofErr w:type="spellStart"/>
      <w:r w:rsidRPr="006D272F">
        <w:rPr>
          <w:color w:val="000000"/>
          <w:szCs w:val="28"/>
        </w:rPr>
        <w:t>үшін</w:t>
      </w:r>
      <w:proofErr w:type="spellEnd"/>
      <w:r w:rsidRPr="00B404DF">
        <w:rPr>
          <w:color w:val="000000"/>
          <w:szCs w:val="28"/>
        </w:rPr>
        <w:t xml:space="preserve"> </w:t>
      </w:r>
      <w:proofErr w:type="spellStart"/>
      <w:r w:rsidRPr="006D272F">
        <w:rPr>
          <w:color w:val="000000"/>
          <w:szCs w:val="28"/>
        </w:rPr>
        <w:t>градиенттік</w:t>
      </w:r>
      <w:proofErr w:type="spellEnd"/>
      <w:r w:rsidRPr="00B404DF">
        <w:rPr>
          <w:color w:val="000000"/>
          <w:szCs w:val="28"/>
        </w:rPr>
        <w:t xml:space="preserve"> </w:t>
      </w:r>
      <w:proofErr w:type="spellStart"/>
      <w:r w:rsidRPr="006D272F">
        <w:rPr>
          <w:color w:val="000000"/>
          <w:szCs w:val="28"/>
        </w:rPr>
        <w:t>бустинг</w:t>
      </w:r>
      <w:proofErr w:type="spellEnd"/>
      <w:r w:rsidRPr="00B404DF">
        <w:rPr>
          <w:color w:val="000000"/>
          <w:szCs w:val="28"/>
        </w:rPr>
        <w:t xml:space="preserve"> </w:t>
      </w:r>
      <w:proofErr w:type="spellStart"/>
      <w:r w:rsidRPr="006D272F">
        <w:rPr>
          <w:color w:val="000000"/>
          <w:szCs w:val="28"/>
        </w:rPr>
        <w:t>схемасында</w:t>
      </w:r>
      <w:proofErr w:type="spellEnd"/>
      <w:r w:rsidRPr="00B404DF">
        <w:rPr>
          <w:color w:val="000000"/>
          <w:szCs w:val="28"/>
        </w:rPr>
        <w:t xml:space="preserve"> </w:t>
      </w:r>
      <w:proofErr w:type="spellStart"/>
      <w:r w:rsidRPr="006D272F">
        <w:rPr>
          <w:color w:val="000000"/>
          <w:szCs w:val="28"/>
        </w:rPr>
        <w:t>оқытылатын</w:t>
      </w:r>
      <w:proofErr w:type="spellEnd"/>
      <w:r w:rsidRPr="00B404DF">
        <w:rPr>
          <w:color w:val="000000"/>
          <w:szCs w:val="28"/>
        </w:rPr>
        <w:t xml:space="preserve"> </w:t>
      </w:r>
      <w:proofErr w:type="spellStart"/>
      <w:r w:rsidRPr="006D272F">
        <w:rPr>
          <w:color w:val="000000"/>
          <w:szCs w:val="28"/>
        </w:rPr>
        <w:t>шешуші</w:t>
      </w:r>
      <w:proofErr w:type="spellEnd"/>
      <w:r w:rsidRPr="00B404DF">
        <w:rPr>
          <w:color w:val="000000"/>
          <w:szCs w:val="28"/>
        </w:rPr>
        <w:t xml:space="preserve"> </w:t>
      </w:r>
      <w:proofErr w:type="spellStart"/>
      <w:r w:rsidRPr="006D272F">
        <w:rPr>
          <w:color w:val="000000"/>
          <w:szCs w:val="28"/>
        </w:rPr>
        <w:t>ағаштар</w:t>
      </w:r>
      <w:proofErr w:type="spellEnd"/>
      <w:r w:rsidRPr="00B404DF">
        <w:rPr>
          <w:color w:val="000000"/>
          <w:szCs w:val="28"/>
        </w:rPr>
        <w:t xml:space="preserve"> </w:t>
      </w:r>
      <w:proofErr w:type="spellStart"/>
      <w:r w:rsidRPr="006D272F">
        <w:rPr>
          <w:color w:val="000000"/>
          <w:szCs w:val="28"/>
        </w:rPr>
        <w:t>ансамблін</w:t>
      </w:r>
      <w:proofErr w:type="spellEnd"/>
      <w:r w:rsidRPr="00B404DF">
        <w:rPr>
          <w:color w:val="000000"/>
          <w:szCs w:val="28"/>
        </w:rPr>
        <w:t xml:space="preserve"> </w:t>
      </w:r>
      <w:proofErr w:type="spellStart"/>
      <w:r w:rsidRPr="006D272F">
        <w:rPr>
          <w:color w:val="000000"/>
          <w:szCs w:val="28"/>
        </w:rPr>
        <w:t>білдіретін</w:t>
      </w:r>
      <w:proofErr w:type="spellEnd"/>
      <w:r w:rsidRPr="00B404DF">
        <w:rPr>
          <w:color w:val="000000"/>
          <w:szCs w:val="28"/>
        </w:rPr>
        <w:t xml:space="preserve"> </w:t>
      </w:r>
      <w:proofErr w:type="spellStart"/>
      <w:r w:rsidRPr="00C1481C">
        <w:rPr>
          <w:color w:val="000000"/>
          <w:szCs w:val="28"/>
          <w:lang w:val="en-US"/>
        </w:rPr>
        <w:t>XGBoost</w:t>
      </w:r>
      <w:proofErr w:type="spellEnd"/>
      <w:r w:rsidRPr="00B404DF">
        <w:rPr>
          <w:color w:val="000000"/>
          <w:szCs w:val="28"/>
        </w:rPr>
        <w:t xml:space="preserve"> </w:t>
      </w:r>
      <w:proofErr w:type="spellStart"/>
      <w:r w:rsidRPr="006D272F">
        <w:rPr>
          <w:color w:val="000000"/>
          <w:szCs w:val="28"/>
        </w:rPr>
        <w:t>моделі</w:t>
      </w:r>
      <w:proofErr w:type="spellEnd"/>
      <w:r w:rsidRPr="00B404DF">
        <w:rPr>
          <w:color w:val="000000"/>
          <w:szCs w:val="28"/>
        </w:rPr>
        <w:t xml:space="preserve"> </w:t>
      </w:r>
      <w:proofErr w:type="spellStart"/>
      <w:r w:rsidRPr="006D272F">
        <w:rPr>
          <w:color w:val="000000"/>
          <w:szCs w:val="28"/>
        </w:rPr>
        <w:t>пайдаланылады</w:t>
      </w:r>
      <w:proofErr w:type="spellEnd"/>
      <w:r w:rsidRPr="00B404DF">
        <w:rPr>
          <w:color w:val="000000"/>
          <w:szCs w:val="28"/>
        </w:rPr>
        <w:t xml:space="preserve">. </w:t>
      </w:r>
      <w:proofErr w:type="spellStart"/>
      <w:r w:rsidRPr="006D272F">
        <w:rPr>
          <w:color w:val="000000"/>
          <w:szCs w:val="28"/>
        </w:rPr>
        <w:t>Бұл</w:t>
      </w:r>
      <w:proofErr w:type="spellEnd"/>
      <w:r w:rsidRPr="00B404DF">
        <w:rPr>
          <w:color w:val="000000"/>
          <w:szCs w:val="28"/>
        </w:rPr>
        <w:t xml:space="preserve"> </w:t>
      </w:r>
      <w:proofErr w:type="spellStart"/>
      <w:r w:rsidRPr="006D272F">
        <w:rPr>
          <w:color w:val="000000"/>
          <w:szCs w:val="28"/>
        </w:rPr>
        <w:t>тәсілді</w:t>
      </w:r>
      <w:proofErr w:type="spellEnd"/>
      <w:r w:rsidRPr="00B404DF">
        <w:rPr>
          <w:color w:val="000000"/>
          <w:szCs w:val="28"/>
        </w:rPr>
        <w:t xml:space="preserve"> </w:t>
      </w:r>
      <w:proofErr w:type="spellStart"/>
      <w:r w:rsidRPr="006D272F">
        <w:rPr>
          <w:color w:val="000000"/>
          <w:szCs w:val="28"/>
        </w:rPr>
        <w:t>таңдау</w:t>
      </w:r>
      <w:proofErr w:type="spellEnd"/>
      <w:r w:rsidRPr="00B404DF">
        <w:rPr>
          <w:color w:val="000000"/>
          <w:szCs w:val="28"/>
        </w:rPr>
        <w:t xml:space="preserve"> </w:t>
      </w:r>
      <w:proofErr w:type="spellStart"/>
      <w:r w:rsidRPr="006D272F">
        <w:rPr>
          <w:color w:val="000000"/>
          <w:szCs w:val="28"/>
        </w:rPr>
        <w:t>оның</w:t>
      </w:r>
      <w:proofErr w:type="spellEnd"/>
      <w:r w:rsidRPr="00B404DF">
        <w:rPr>
          <w:color w:val="000000"/>
          <w:szCs w:val="28"/>
        </w:rPr>
        <w:t xml:space="preserve"> </w:t>
      </w:r>
      <w:proofErr w:type="spellStart"/>
      <w:r w:rsidRPr="006D272F">
        <w:rPr>
          <w:color w:val="000000"/>
          <w:szCs w:val="28"/>
        </w:rPr>
        <w:t>кестелік</w:t>
      </w:r>
      <w:proofErr w:type="spellEnd"/>
      <w:r w:rsidRPr="00B404DF">
        <w:rPr>
          <w:color w:val="000000"/>
          <w:szCs w:val="28"/>
        </w:rPr>
        <w:t xml:space="preserve"> </w:t>
      </w:r>
      <w:proofErr w:type="spellStart"/>
      <w:r w:rsidRPr="006D272F">
        <w:rPr>
          <w:color w:val="000000"/>
          <w:szCs w:val="28"/>
        </w:rPr>
        <w:t>белгілермен</w:t>
      </w:r>
      <w:proofErr w:type="spellEnd"/>
      <w:r w:rsidRPr="00B404DF">
        <w:rPr>
          <w:color w:val="000000"/>
          <w:szCs w:val="28"/>
        </w:rPr>
        <w:t xml:space="preserve"> </w:t>
      </w:r>
      <w:proofErr w:type="spellStart"/>
      <w:r w:rsidRPr="006D272F">
        <w:rPr>
          <w:color w:val="000000"/>
          <w:szCs w:val="28"/>
        </w:rPr>
        <w:t>жұмыс</w:t>
      </w:r>
      <w:proofErr w:type="spellEnd"/>
      <w:r w:rsidRPr="00B404DF">
        <w:rPr>
          <w:color w:val="000000"/>
          <w:szCs w:val="28"/>
        </w:rPr>
        <w:t xml:space="preserve"> </w:t>
      </w:r>
      <w:proofErr w:type="spellStart"/>
      <w:r w:rsidRPr="006D272F">
        <w:rPr>
          <w:color w:val="000000"/>
          <w:szCs w:val="28"/>
        </w:rPr>
        <w:t>істеудегі</w:t>
      </w:r>
      <w:proofErr w:type="spellEnd"/>
      <w:r w:rsidRPr="00B404DF">
        <w:rPr>
          <w:color w:val="000000"/>
          <w:szCs w:val="28"/>
        </w:rPr>
        <w:t xml:space="preserve"> </w:t>
      </w:r>
      <w:proofErr w:type="spellStart"/>
      <w:r w:rsidRPr="006D272F">
        <w:rPr>
          <w:color w:val="000000"/>
          <w:szCs w:val="28"/>
        </w:rPr>
        <w:t>тиімділігімен</w:t>
      </w:r>
      <w:proofErr w:type="spellEnd"/>
      <w:r w:rsidRPr="00B404DF">
        <w:rPr>
          <w:color w:val="000000"/>
          <w:szCs w:val="28"/>
        </w:rPr>
        <w:t xml:space="preserve">, </w:t>
      </w:r>
      <w:proofErr w:type="spellStart"/>
      <w:r w:rsidRPr="006D272F">
        <w:rPr>
          <w:color w:val="000000"/>
          <w:szCs w:val="28"/>
        </w:rPr>
        <w:t>белгілер</w:t>
      </w:r>
      <w:proofErr w:type="spellEnd"/>
      <w:r w:rsidRPr="00B404DF">
        <w:rPr>
          <w:color w:val="000000"/>
          <w:szCs w:val="28"/>
        </w:rPr>
        <w:t xml:space="preserve"> </w:t>
      </w:r>
      <w:proofErr w:type="spellStart"/>
      <w:r w:rsidRPr="006D272F">
        <w:rPr>
          <w:color w:val="000000"/>
          <w:szCs w:val="28"/>
        </w:rPr>
        <w:t>векторының</w:t>
      </w:r>
      <w:proofErr w:type="spellEnd"/>
      <w:r w:rsidRPr="00B404DF">
        <w:rPr>
          <w:color w:val="000000"/>
          <w:szCs w:val="28"/>
        </w:rPr>
        <w:t xml:space="preserve"> </w:t>
      </w:r>
      <w:proofErr w:type="spellStart"/>
      <w:r w:rsidRPr="006D272F">
        <w:rPr>
          <w:color w:val="000000"/>
          <w:szCs w:val="28"/>
        </w:rPr>
        <w:t>компоненттері</w:t>
      </w:r>
      <w:proofErr w:type="spellEnd"/>
      <w:r w:rsidRPr="00B404DF">
        <w:rPr>
          <w:color w:val="000000"/>
          <w:szCs w:val="28"/>
        </w:rPr>
        <w:t xml:space="preserve"> </w:t>
      </w:r>
      <w:proofErr w:type="spellStart"/>
      <w:r w:rsidRPr="006D272F">
        <w:rPr>
          <w:color w:val="000000"/>
          <w:szCs w:val="28"/>
        </w:rPr>
        <w:t>арасындағы</w:t>
      </w:r>
      <w:proofErr w:type="spellEnd"/>
      <w:r w:rsidRPr="00B404DF">
        <w:rPr>
          <w:color w:val="000000"/>
          <w:szCs w:val="28"/>
        </w:rPr>
        <w:t xml:space="preserve"> </w:t>
      </w:r>
      <w:proofErr w:type="spellStart"/>
      <w:r w:rsidRPr="006D272F">
        <w:rPr>
          <w:color w:val="000000"/>
          <w:szCs w:val="28"/>
        </w:rPr>
        <w:t>сызықтық</w:t>
      </w:r>
      <w:proofErr w:type="spellEnd"/>
      <w:r w:rsidRPr="00B404DF">
        <w:rPr>
          <w:color w:val="000000"/>
          <w:szCs w:val="28"/>
        </w:rPr>
        <w:t xml:space="preserve"> </w:t>
      </w:r>
      <w:proofErr w:type="spellStart"/>
      <w:r w:rsidRPr="006D272F">
        <w:rPr>
          <w:color w:val="000000"/>
          <w:szCs w:val="28"/>
        </w:rPr>
        <w:t>емес</w:t>
      </w:r>
      <w:proofErr w:type="spellEnd"/>
      <w:r w:rsidRPr="00B404DF">
        <w:rPr>
          <w:color w:val="000000"/>
          <w:szCs w:val="28"/>
        </w:rPr>
        <w:t xml:space="preserve"> </w:t>
      </w:r>
      <w:proofErr w:type="spellStart"/>
      <w:r w:rsidRPr="006D272F">
        <w:rPr>
          <w:color w:val="000000"/>
          <w:szCs w:val="28"/>
        </w:rPr>
        <w:t>тәуелділіктерді</w:t>
      </w:r>
      <w:proofErr w:type="spellEnd"/>
      <w:r w:rsidRPr="00B404DF">
        <w:rPr>
          <w:color w:val="000000"/>
          <w:szCs w:val="28"/>
        </w:rPr>
        <w:t xml:space="preserve"> </w:t>
      </w:r>
      <w:proofErr w:type="spellStart"/>
      <w:r w:rsidRPr="006D272F">
        <w:rPr>
          <w:color w:val="000000"/>
          <w:szCs w:val="28"/>
        </w:rPr>
        <w:t>ескеру</w:t>
      </w:r>
      <w:proofErr w:type="spellEnd"/>
      <w:r w:rsidRPr="00B404DF">
        <w:rPr>
          <w:color w:val="000000"/>
          <w:szCs w:val="28"/>
        </w:rPr>
        <w:t xml:space="preserve"> </w:t>
      </w:r>
      <w:proofErr w:type="spellStart"/>
      <w:r w:rsidRPr="006D272F">
        <w:rPr>
          <w:color w:val="000000"/>
          <w:szCs w:val="28"/>
        </w:rPr>
        <w:t>қабілетімен</w:t>
      </w:r>
      <w:proofErr w:type="spellEnd"/>
      <w:r w:rsidRPr="00B404DF">
        <w:rPr>
          <w:color w:val="000000"/>
          <w:szCs w:val="28"/>
        </w:rPr>
        <w:t xml:space="preserve"> </w:t>
      </w:r>
      <w:proofErr w:type="spellStart"/>
      <w:r w:rsidRPr="006D272F">
        <w:rPr>
          <w:color w:val="000000"/>
          <w:szCs w:val="28"/>
        </w:rPr>
        <w:t>және</w:t>
      </w:r>
      <w:proofErr w:type="spellEnd"/>
      <w:r w:rsidRPr="00B404DF">
        <w:rPr>
          <w:color w:val="000000"/>
          <w:szCs w:val="28"/>
        </w:rPr>
        <w:t xml:space="preserve"> </w:t>
      </w:r>
      <w:proofErr w:type="spellStart"/>
      <w:r w:rsidRPr="006D272F">
        <w:rPr>
          <w:color w:val="000000"/>
          <w:szCs w:val="28"/>
        </w:rPr>
        <w:t>кіріс</w:t>
      </w:r>
      <w:proofErr w:type="spellEnd"/>
      <w:r w:rsidRPr="00B404DF">
        <w:rPr>
          <w:color w:val="000000"/>
          <w:szCs w:val="28"/>
        </w:rPr>
        <w:t xml:space="preserve"> </w:t>
      </w:r>
      <w:proofErr w:type="spellStart"/>
      <w:r w:rsidRPr="006D272F">
        <w:rPr>
          <w:color w:val="000000"/>
          <w:szCs w:val="28"/>
        </w:rPr>
        <w:t>деректерінің</w:t>
      </w:r>
      <w:proofErr w:type="spellEnd"/>
      <w:r w:rsidRPr="00B404DF">
        <w:rPr>
          <w:color w:val="000000"/>
          <w:szCs w:val="28"/>
        </w:rPr>
        <w:t xml:space="preserve"> </w:t>
      </w:r>
      <w:proofErr w:type="spellStart"/>
      <w:r w:rsidRPr="006D272F">
        <w:rPr>
          <w:color w:val="000000"/>
          <w:szCs w:val="28"/>
        </w:rPr>
        <w:t>статистикалық</w:t>
      </w:r>
      <w:proofErr w:type="spellEnd"/>
      <w:r w:rsidRPr="00B404DF">
        <w:rPr>
          <w:color w:val="000000"/>
          <w:szCs w:val="28"/>
        </w:rPr>
        <w:t xml:space="preserve"> </w:t>
      </w:r>
      <w:proofErr w:type="spellStart"/>
      <w:r w:rsidRPr="006D272F">
        <w:rPr>
          <w:color w:val="000000"/>
          <w:szCs w:val="28"/>
        </w:rPr>
        <w:t>сипаттамаларының</w:t>
      </w:r>
      <w:proofErr w:type="spellEnd"/>
      <w:r w:rsidRPr="00B404DF">
        <w:rPr>
          <w:color w:val="000000"/>
          <w:szCs w:val="28"/>
        </w:rPr>
        <w:t xml:space="preserve"> </w:t>
      </w:r>
      <w:proofErr w:type="spellStart"/>
      <w:r w:rsidRPr="006D272F">
        <w:rPr>
          <w:color w:val="000000"/>
          <w:szCs w:val="28"/>
        </w:rPr>
        <w:t>біртектілік</w:t>
      </w:r>
      <w:proofErr w:type="spellEnd"/>
      <w:r w:rsidRPr="00B404DF">
        <w:rPr>
          <w:color w:val="000000"/>
          <w:szCs w:val="28"/>
        </w:rPr>
        <w:t xml:space="preserve"> </w:t>
      </w:r>
      <w:proofErr w:type="spellStart"/>
      <w:r w:rsidRPr="006D272F">
        <w:rPr>
          <w:color w:val="000000"/>
          <w:szCs w:val="28"/>
        </w:rPr>
        <w:t>еместігіне</w:t>
      </w:r>
      <w:proofErr w:type="spellEnd"/>
      <w:r w:rsidRPr="00B404DF">
        <w:rPr>
          <w:color w:val="000000"/>
          <w:szCs w:val="28"/>
        </w:rPr>
        <w:t xml:space="preserve"> </w:t>
      </w:r>
      <w:proofErr w:type="spellStart"/>
      <w:r w:rsidRPr="006D272F">
        <w:rPr>
          <w:color w:val="000000"/>
          <w:szCs w:val="28"/>
        </w:rPr>
        <w:t>тұрақтылығымен</w:t>
      </w:r>
      <w:proofErr w:type="spellEnd"/>
      <w:r w:rsidRPr="00B404DF">
        <w:rPr>
          <w:color w:val="000000"/>
          <w:szCs w:val="28"/>
        </w:rPr>
        <w:t xml:space="preserve"> </w:t>
      </w:r>
      <w:proofErr w:type="spellStart"/>
      <w:r w:rsidRPr="006D272F">
        <w:rPr>
          <w:color w:val="000000"/>
          <w:szCs w:val="28"/>
        </w:rPr>
        <w:t>шартталған</w:t>
      </w:r>
      <w:proofErr w:type="spellEnd"/>
      <w:r w:rsidRPr="00B404DF">
        <w:rPr>
          <w:color w:val="000000"/>
          <w:szCs w:val="28"/>
        </w:rPr>
        <w:t xml:space="preserve">. </w:t>
      </w:r>
      <w:proofErr w:type="spellStart"/>
      <w:r w:rsidRPr="006D272F">
        <w:rPr>
          <w:color w:val="000000"/>
          <w:szCs w:val="28"/>
        </w:rPr>
        <w:t>Бұдан</w:t>
      </w:r>
      <w:proofErr w:type="spellEnd"/>
      <w:r w:rsidRPr="00B404DF">
        <w:rPr>
          <w:color w:val="000000"/>
          <w:szCs w:val="28"/>
        </w:rPr>
        <w:t xml:space="preserve"> </w:t>
      </w:r>
      <w:proofErr w:type="spellStart"/>
      <w:r w:rsidRPr="006D272F">
        <w:rPr>
          <w:color w:val="000000"/>
          <w:szCs w:val="28"/>
        </w:rPr>
        <w:t>басқа</w:t>
      </w:r>
      <w:proofErr w:type="spellEnd"/>
      <w:r w:rsidRPr="00B404DF">
        <w:rPr>
          <w:color w:val="000000"/>
          <w:szCs w:val="28"/>
        </w:rPr>
        <w:t xml:space="preserve">, </w:t>
      </w:r>
      <w:proofErr w:type="spellStart"/>
      <w:r w:rsidRPr="006D272F">
        <w:rPr>
          <w:color w:val="000000"/>
          <w:szCs w:val="28"/>
        </w:rPr>
        <w:t>ағаш</w:t>
      </w:r>
      <w:proofErr w:type="spellEnd"/>
      <w:r w:rsidRPr="00B404DF">
        <w:rPr>
          <w:color w:val="000000"/>
          <w:szCs w:val="28"/>
        </w:rPr>
        <w:t xml:space="preserve"> </w:t>
      </w:r>
      <w:proofErr w:type="spellStart"/>
      <w:r w:rsidRPr="006D272F">
        <w:rPr>
          <w:color w:val="000000"/>
          <w:szCs w:val="28"/>
        </w:rPr>
        <w:t>негізіндегі</w:t>
      </w:r>
      <w:proofErr w:type="spellEnd"/>
      <w:r w:rsidRPr="00B404DF">
        <w:rPr>
          <w:color w:val="000000"/>
          <w:szCs w:val="28"/>
        </w:rPr>
        <w:t xml:space="preserve"> </w:t>
      </w:r>
      <w:proofErr w:type="spellStart"/>
      <w:r w:rsidRPr="006D272F">
        <w:rPr>
          <w:color w:val="000000"/>
          <w:szCs w:val="28"/>
        </w:rPr>
        <w:t>модельдер</w:t>
      </w:r>
      <w:proofErr w:type="spellEnd"/>
      <w:r w:rsidRPr="00B404DF">
        <w:rPr>
          <w:color w:val="000000"/>
          <w:szCs w:val="28"/>
        </w:rPr>
        <w:t xml:space="preserve"> </w:t>
      </w:r>
      <w:proofErr w:type="spellStart"/>
      <w:r w:rsidRPr="006D272F">
        <w:rPr>
          <w:color w:val="000000"/>
          <w:szCs w:val="28"/>
        </w:rPr>
        <w:t>тану</w:t>
      </w:r>
      <w:proofErr w:type="spellEnd"/>
      <w:r w:rsidRPr="00B404DF">
        <w:rPr>
          <w:color w:val="000000"/>
          <w:szCs w:val="28"/>
        </w:rPr>
        <w:t xml:space="preserve"> </w:t>
      </w:r>
      <w:proofErr w:type="spellStart"/>
      <w:r w:rsidRPr="006D272F">
        <w:rPr>
          <w:color w:val="000000"/>
          <w:szCs w:val="28"/>
        </w:rPr>
        <w:t>дәлдігі</w:t>
      </w:r>
      <w:proofErr w:type="spellEnd"/>
      <w:r w:rsidRPr="00B404DF">
        <w:rPr>
          <w:color w:val="000000"/>
          <w:szCs w:val="28"/>
        </w:rPr>
        <w:t xml:space="preserve"> </w:t>
      </w:r>
      <w:proofErr w:type="spellStart"/>
      <w:r w:rsidRPr="006D272F">
        <w:rPr>
          <w:color w:val="000000"/>
          <w:szCs w:val="28"/>
        </w:rPr>
        <w:t>ғана</w:t>
      </w:r>
      <w:proofErr w:type="spellEnd"/>
      <w:r w:rsidRPr="00B404DF">
        <w:rPr>
          <w:color w:val="000000"/>
          <w:szCs w:val="28"/>
        </w:rPr>
        <w:t xml:space="preserve"> </w:t>
      </w:r>
      <w:proofErr w:type="spellStart"/>
      <w:r w:rsidRPr="006D272F">
        <w:rPr>
          <w:color w:val="000000"/>
          <w:szCs w:val="28"/>
        </w:rPr>
        <w:t>емес</w:t>
      </w:r>
      <w:proofErr w:type="spellEnd"/>
      <w:r w:rsidRPr="00B404DF">
        <w:rPr>
          <w:color w:val="000000"/>
          <w:szCs w:val="28"/>
        </w:rPr>
        <w:t xml:space="preserve">, </w:t>
      </w:r>
      <w:proofErr w:type="spellStart"/>
      <w:r w:rsidRPr="006D272F">
        <w:rPr>
          <w:color w:val="000000"/>
          <w:szCs w:val="28"/>
        </w:rPr>
        <w:t>жекелеген</w:t>
      </w:r>
      <w:proofErr w:type="spellEnd"/>
      <w:r w:rsidRPr="00B404DF">
        <w:rPr>
          <w:color w:val="000000"/>
          <w:szCs w:val="28"/>
        </w:rPr>
        <w:t xml:space="preserve"> </w:t>
      </w:r>
      <w:proofErr w:type="spellStart"/>
      <w:r w:rsidRPr="006D272F">
        <w:rPr>
          <w:color w:val="000000"/>
          <w:szCs w:val="28"/>
        </w:rPr>
        <w:t>белгілердің</w:t>
      </w:r>
      <w:proofErr w:type="spellEnd"/>
      <w:r w:rsidRPr="00B404DF">
        <w:rPr>
          <w:color w:val="000000"/>
          <w:szCs w:val="28"/>
        </w:rPr>
        <w:t xml:space="preserve"> </w:t>
      </w:r>
      <w:proofErr w:type="spellStart"/>
      <w:r w:rsidRPr="006D272F">
        <w:rPr>
          <w:color w:val="000000"/>
          <w:szCs w:val="28"/>
        </w:rPr>
        <w:t>үлесін</w:t>
      </w:r>
      <w:proofErr w:type="spellEnd"/>
      <w:r w:rsidRPr="00B404DF">
        <w:rPr>
          <w:color w:val="000000"/>
          <w:szCs w:val="28"/>
        </w:rPr>
        <w:t xml:space="preserve"> </w:t>
      </w:r>
      <w:proofErr w:type="spellStart"/>
      <w:r w:rsidRPr="006D272F">
        <w:rPr>
          <w:color w:val="000000"/>
          <w:szCs w:val="28"/>
        </w:rPr>
        <w:t>түсіндіру</w:t>
      </w:r>
      <w:proofErr w:type="spellEnd"/>
      <w:r w:rsidRPr="00B404DF">
        <w:rPr>
          <w:color w:val="000000"/>
          <w:szCs w:val="28"/>
        </w:rPr>
        <w:t xml:space="preserve"> </w:t>
      </w:r>
      <w:r w:rsidRPr="006D272F">
        <w:rPr>
          <w:color w:val="000000"/>
          <w:szCs w:val="28"/>
        </w:rPr>
        <w:t>де</w:t>
      </w:r>
      <w:r w:rsidRPr="00B404DF">
        <w:rPr>
          <w:color w:val="000000"/>
          <w:szCs w:val="28"/>
        </w:rPr>
        <w:t xml:space="preserve"> </w:t>
      </w:r>
      <w:proofErr w:type="spellStart"/>
      <w:r w:rsidRPr="006D272F">
        <w:rPr>
          <w:color w:val="000000"/>
          <w:szCs w:val="28"/>
        </w:rPr>
        <w:t>маңызды</w:t>
      </w:r>
      <w:proofErr w:type="spellEnd"/>
      <w:r w:rsidRPr="00B404DF">
        <w:rPr>
          <w:color w:val="000000"/>
          <w:szCs w:val="28"/>
        </w:rPr>
        <w:t xml:space="preserve"> </w:t>
      </w:r>
      <w:proofErr w:type="spellStart"/>
      <w:r w:rsidRPr="006D272F">
        <w:rPr>
          <w:color w:val="000000"/>
          <w:szCs w:val="28"/>
        </w:rPr>
        <w:t>болып</w:t>
      </w:r>
      <w:proofErr w:type="spellEnd"/>
      <w:r w:rsidRPr="00B404DF">
        <w:rPr>
          <w:color w:val="000000"/>
          <w:szCs w:val="28"/>
        </w:rPr>
        <w:t xml:space="preserve"> </w:t>
      </w:r>
      <w:proofErr w:type="spellStart"/>
      <w:r w:rsidRPr="006D272F">
        <w:rPr>
          <w:color w:val="000000"/>
          <w:szCs w:val="28"/>
        </w:rPr>
        <w:t>табылатын</w:t>
      </w:r>
      <w:proofErr w:type="spellEnd"/>
      <w:r w:rsidRPr="00B404DF">
        <w:rPr>
          <w:color w:val="000000"/>
          <w:szCs w:val="28"/>
        </w:rPr>
        <w:t xml:space="preserve"> </w:t>
      </w:r>
      <w:proofErr w:type="spellStart"/>
      <w:r w:rsidRPr="006D272F">
        <w:rPr>
          <w:color w:val="000000"/>
          <w:szCs w:val="28"/>
        </w:rPr>
        <w:t>ырғақты</w:t>
      </w:r>
      <w:proofErr w:type="spellEnd"/>
      <w:r w:rsidRPr="00B404DF">
        <w:rPr>
          <w:color w:val="000000"/>
          <w:szCs w:val="28"/>
        </w:rPr>
        <w:t xml:space="preserve"> </w:t>
      </w:r>
      <w:proofErr w:type="spellStart"/>
      <w:r w:rsidRPr="006D272F">
        <w:rPr>
          <w:color w:val="000000"/>
          <w:szCs w:val="28"/>
        </w:rPr>
        <w:t>қолданбалы</w:t>
      </w:r>
      <w:proofErr w:type="spellEnd"/>
      <w:r w:rsidRPr="00B404DF">
        <w:rPr>
          <w:color w:val="000000"/>
          <w:szCs w:val="28"/>
        </w:rPr>
        <w:t xml:space="preserve"> </w:t>
      </w:r>
      <w:proofErr w:type="spellStart"/>
      <w:r w:rsidRPr="006D272F">
        <w:rPr>
          <w:color w:val="000000"/>
          <w:szCs w:val="28"/>
        </w:rPr>
        <w:t>талдау</w:t>
      </w:r>
      <w:proofErr w:type="spellEnd"/>
      <w:r w:rsidRPr="00B404DF">
        <w:rPr>
          <w:color w:val="000000"/>
          <w:szCs w:val="28"/>
        </w:rPr>
        <w:t xml:space="preserve"> </w:t>
      </w:r>
      <w:proofErr w:type="spellStart"/>
      <w:r w:rsidRPr="006D272F">
        <w:rPr>
          <w:color w:val="000000"/>
          <w:szCs w:val="28"/>
        </w:rPr>
        <w:t>міндеттеріне</w:t>
      </w:r>
      <w:proofErr w:type="spellEnd"/>
      <w:r w:rsidRPr="00B404DF">
        <w:rPr>
          <w:color w:val="000000"/>
          <w:szCs w:val="28"/>
        </w:rPr>
        <w:t xml:space="preserve"> </w:t>
      </w:r>
      <w:proofErr w:type="spellStart"/>
      <w:r w:rsidRPr="006D272F">
        <w:rPr>
          <w:color w:val="000000"/>
          <w:szCs w:val="28"/>
        </w:rPr>
        <w:t>жақсы</w:t>
      </w:r>
      <w:proofErr w:type="spellEnd"/>
      <w:r w:rsidRPr="00B404DF">
        <w:rPr>
          <w:color w:val="000000"/>
          <w:szCs w:val="28"/>
        </w:rPr>
        <w:t xml:space="preserve"> </w:t>
      </w:r>
      <w:proofErr w:type="spellStart"/>
      <w:r w:rsidRPr="006D272F">
        <w:rPr>
          <w:color w:val="000000"/>
          <w:szCs w:val="28"/>
        </w:rPr>
        <w:t>сәйкес</w:t>
      </w:r>
      <w:proofErr w:type="spellEnd"/>
      <w:r w:rsidRPr="00B404DF">
        <w:rPr>
          <w:color w:val="000000"/>
          <w:szCs w:val="28"/>
        </w:rPr>
        <w:t xml:space="preserve"> </w:t>
      </w:r>
      <w:proofErr w:type="spellStart"/>
      <w:proofErr w:type="gramStart"/>
      <w:r w:rsidRPr="006D272F">
        <w:rPr>
          <w:color w:val="000000"/>
          <w:szCs w:val="28"/>
        </w:rPr>
        <w:t>келеді</w:t>
      </w:r>
      <w:proofErr w:type="spellEnd"/>
      <w:r w:rsidRPr="00B404DF">
        <w:rPr>
          <w:color w:val="000000"/>
          <w:szCs w:val="28"/>
        </w:rPr>
        <w:t>.</w:t>
      </w:r>
      <w:r w:rsidR="00766A66" w:rsidRPr="00B404DF">
        <w:rPr>
          <w:color w:val="000000"/>
          <w:szCs w:val="28"/>
        </w:rPr>
        <w:t>.</w:t>
      </w:r>
      <w:proofErr w:type="gramEnd"/>
    </w:p>
    <w:p w14:paraId="7440BDF3" w14:textId="160C42C9" w:rsidR="0053728A" w:rsidRPr="00B404DF" w:rsidRDefault="006D272F" w:rsidP="0053728A">
      <w:pPr>
        <w:pStyle w:val="ad"/>
        <w:spacing w:before="0" w:beforeAutospacing="0" w:after="0" w:afterAutospacing="0"/>
        <w:rPr>
          <w:color w:val="000000"/>
          <w:szCs w:val="28"/>
        </w:rPr>
      </w:pPr>
      <w:r w:rsidRPr="00E1625E">
        <w:rPr>
          <w:color w:val="000000"/>
          <w:szCs w:val="28"/>
          <w:lang w:val="en-US"/>
        </w:rPr>
        <w:t>Train</w:t>
      </w:r>
      <w:r w:rsidRPr="00B404DF">
        <w:rPr>
          <w:color w:val="000000"/>
          <w:szCs w:val="28"/>
        </w:rPr>
        <w:t>-</w:t>
      </w:r>
      <w:proofErr w:type="spellStart"/>
      <w:r w:rsidRPr="006D272F">
        <w:rPr>
          <w:color w:val="000000"/>
          <w:szCs w:val="28"/>
        </w:rPr>
        <w:t>іріктемесінде</w:t>
      </w:r>
      <w:proofErr w:type="spellEnd"/>
      <w:r w:rsidRPr="00B404DF">
        <w:rPr>
          <w:color w:val="000000"/>
          <w:szCs w:val="28"/>
        </w:rPr>
        <w:t xml:space="preserve"> </w:t>
      </w:r>
      <w:proofErr w:type="spellStart"/>
      <w:r w:rsidRPr="006D272F">
        <w:rPr>
          <w:color w:val="000000"/>
          <w:szCs w:val="28"/>
        </w:rPr>
        <w:t>оқытылғаннан</w:t>
      </w:r>
      <w:proofErr w:type="spellEnd"/>
      <w:r w:rsidRPr="00B404DF">
        <w:rPr>
          <w:color w:val="000000"/>
          <w:szCs w:val="28"/>
        </w:rPr>
        <w:t xml:space="preserve"> </w:t>
      </w:r>
      <w:proofErr w:type="spellStart"/>
      <w:r w:rsidRPr="006D272F">
        <w:rPr>
          <w:color w:val="000000"/>
          <w:szCs w:val="28"/>
        </w:rPr>
        <w:t>кейін</w:t>
      </w:r>
      <w:proofErr w:type="spellEnd"/>
      <w:r w:rsidRPr="00B404DF">
        <w:rPr>
          <w:color w:val="000000"/>
          <w:szCs w:val="28"/>
        </w:rPr>
        <w:t xml:space="preserve"> </w:t>
      </w:r>
      <w:r w:rsidRPr="006D272F">
        <w:rPr>
          <w:color w:val="000000"/>
          <w:szCs w:val="28"/>
        </w:rPr>
        <w:t>модель</w:t>
      </w:r>
      <w:r w:rsidRPr="00B404DF">
        <w:rPr>
          <w:color w:val="000000"/>
          <w:szCs w:val="28"/>
        </w:rPr>
        <w:t xml:space="preserve"> </w:t>
      </w:r>
      <w:proofErr w:type="spellStart"/>
      <w:r w:rsidRPr="006D272F">
        <w:rPr>
          <w:color w:val="000000"/>
          <w:szCs w:val="28"/>
        </w:rPr>
        <w:t>әрбір</w:t>
      </w:r>
      <w:proofErr w:type="spellEnd"/>
      <w:r w:rsidRPr="00B404DF">
        <w:rPr>
          <w:color w:val="000000"/>
          <w:szCs w:val="28"/>
        </w:rPr>
        <w:t xml:space="preserve"> </w:t>
      </w:r>
      <w:proofErr w:type="spellStart"/>
      <w:r w:rsidRPr="006D272F">
        <w:rPr>
          <w:color w:val="000000"/>
          <w:szCs w:val="28"/>
        </w:rPr>
        <w:t>терезе</w:t>
      </w:r>
      <w:proofErr w:type="spellEnd"/>
      <w:r w:rsidRPr="00B404DF">
        <w:rPr>
          <w:color w:val="000000"/>
          <w:szCs w:val="28"/>
        </w:rPr>
        <w:t xml:space="preserve"> </w:t>
      </w:r>
      <w:proofErr w:type="spellStart"/>
      <w:r w:rsidRPr="006D272F">
        <w:rPr>
          <w:color w:val="000000"/>
          <w:szCs w:val="28"/>
        </w:rPr>
        <w:t>үшін</w:t>
      </w:r>
      <w:proofErr w:type="spellEnd"/>
      <w:r w:rsidRPr="00B404DF">
        <w:rPr>
          <w:color w:val="000000"/>
          <w:szCs w:val="28"/>
        </w:rPr>
        <w:t xml:space="preserve"> </w:t>
      </w:r>
      <w:r w:rsidRPr="006D272F">
        <w:rPr>
          <w:color w:val="000000"/>
          <w:szCs w:val="28"/>
        </w:rPr>
        <w:t>ЖФ</w:t>
      </w:r>
      <w:r w:rsidRPr="00B404DF">
        <w:rPr>
          <w:color w:val="000000"/>
          <w:szCs w:val="28"/>
        </w:rPr>
        <w:t xml:space="preserve"> </w:t>
      </w:r>
      <w:proofErr w:type="spellStart"/>
      <w:r w:rsidRPr="006D272F">
        <w:rPr>
          <w:color w:val="000000"/>
          <w:szCs w:val="28"/>
        </w:rPr>
        <w:t>класына</w:t>
      </w:r>
      <w:proofErr w:type="spellEnd"/>
      <w:r w:rsidRPr="00B404DF">
        <w:rPr>
          <w:color w:val="000000"/>
          <w:szCs w:val="28"/>
        </w:rPr>
        <w:t xml:space="preserve"> </w:t>
      </w:r>
      <w:proofErr w:type="spellStart"/>
      <w:r w:rsidRPr="006D272F">
        <w:rPr>
          <w:color w:val="000000"/>
          <w:szCs w:val="28"/>
        </w:rPr>
        <w:t>жататын</w:t>
      </w:r>
      <w:proofErr w:type="spellEnd"/>
      <w:r w:rsidRPr="00B404DF">
        <w:rPr>
          <w:color w:val="000000"/>
          <w:szCs w:val="28"/>
        </w:rPr>
        <w:t xml:space="preserve"> </w:t>
      </w:r>
      <w:proofErr w:type="spellStart"/>
      <w:r w:rsidRPr="006D272F">
        <w:rPr>
          <w:color w:val="000000"/>
          <w:szCs w:val="28"/>
        </w:rPr>
        <w:t>ықтималдықтық</w:t>
      </w:r>
      <w:proofErr w:type="spellEnd"/>
      <w:r w:rsidRPr="00B404DF">
        <w:rPr>
          <w:color w:val="000000"/>
          <w:szCs w:val="28"/>
        </w:rPr>
        <w:t xml:space="preserve"> </w:t>
      </w:r>
      <w:proofErr w:type="spellStart"/>
      <w:r w:rsidRPr="006D272F">
        <w:rPr>
          <w:color w:val="000000"/>
          <w:szCs w:val="28"/>
        </w:rPr>
        <w:t>бағалауды</w:t>
      </w:r>
      <w:proofErr w:type="spellEnd"/>
      <w:r w:rsidRPr="00B404DF">
        <w:rPr>
          <w:color w:val="000000"/>
          <w:szCs w:val="28"/>
        </w:rPr>
        <w:t xml:space="preserve"> </w:t>
      </w:r>
      <w:proofErr w:type="spellStart"/>
      <w:r w:rsidRPr="006D272F">
        <w:rPr>
          <w:color w:val="000000"/>
          <w:szCs w:val="28"/>
        </w:rPr>
        <w:t>қалыптастырады</w:t>
      </w:r>
      <w:proofErr w:type="spellEnd"/>
      <w:r w:rsidRPr="00B404DF">
        <w:rPr>
          <w:color w:val="000000"/>
          <w:szCs w:val="28"/>
        </w:rPr>
        <w:t xml:space="preserve">. </w:t>
      </w:r>
      <w:proofErr w:type="spellStart"/>
      <w:r w:rsidRPr="006D272F">
        <w:rPr>
          <w:color w:val="000000"/>
          <w:szCs w:val="28"/>
        </w:rPr>
        <w:t>Модельдің</w:t>
      </w:r>
      <w:proofErr w:type="spellEnd"/>
      <w:r w:rsidRPr="00B404DF">
        <w:rPr>
          <w:color w:val="000000"/>
          <w:szCs w:val="28"/>
        </w:rPr>
        <w:t xml:space="preserve"> </w:t>
      </w:r>
      <w:proofErr w:type="spellStart"/>
      <w:r w:rsidRPr="006D272F">
        <w:rPr>
          <w:color w:val="000000"/>
          <w:szCs w:val="28"/>
        </w:rPr>
        <w:t>ықтималдықтық</w:t>
      </w:r>
      <w:proofErr w:type="spellEnd"/>
      <w:r w:rsidRPr="00B404DF">
        <w:rPr>
          <w:color w:val="000000"/>
          <w:szCs w:val="28"/>
        </w:rPr>
        <w:t xml:space="preserve"> </w:t>
      </w:r>
      <w:proofErr w:type="spellStart"/>
      <w:r w:rsidRPr="006D272F">
        <w:rPr>
          <w:color w:val="000000"/>
          <w:szCs w:val="28"/>
        </w:rPr>
        <w:t>шығысынан</w:t>
      </w:r>
      <w:proofErr w:type="spellEnd"/>
      <w:r w:rsidRPr="00B404DF">
        <w:rPr>
          <w:color w:val="000000"/>
          <w:szCs w:val="28"/>
        </w:rPr>
        <w:t xml:space="preserve"> </w:t>
      </w:r>
      <w:proofErr w:type="spellStart"/>
      <w:r w:rsidRPr="006D272F">
        <w:rPr>
          <w:color w:val="000000"/>
          <w:szCs w:val="28"/>
        </w:rPr>
        <w:t>екілік</w:t>
      </w:r>
      <w:proofErr w:type="spellEnd"/>
      <w:r w:rsidRPr="00B404DF">
        <w:rPr>
          <w:color w:val="000000"/>
          <w:szCs w:val="28"/>
        </w:rPr>
        <w:t xml:space="preserve"> </w:t>
      </w:r>
      <w:proofErr w:type="spellStart"/>
      <w:r w:rsidRPr="006D272F">
        <w:rPr>
          <w:color w:val="000000"/>
          <w:szCs w:val="28"/>
        </w:rPr>
        <w:t>шешімге</w:t>
      </w:r>
      <w:proofErr w:type="spellEnd"/>
      <w:r w:rsidRPr="00B404DF">
        <w:rPr>
          <w:color w:val="000000"/>
          <w:szCs w:val="28"/>
        </w:rPr>
        <w:t xml:space="preserve"> </w:t>
      </w:r>
      <w:proofErr w:type="spellStart"/>
      <w:r w:rsidRPr="006D272F">
        <w:rPr>
          <w:color w:val="000000"/>
          <w:szCs w:val="28"/>
        </w:rPr>
        <w:t>өту</w:t>
      </w:r>
      <w:proofErr w:type="spellEnd"/>
      <w:r w:rsidRPr="00B404DF">
        <w:rPr>
          <w:color w:val="000000"/>
          <w:szCs w:val="28"/>
        </w:rPr>
        <w:t xml:space="preserve"> </w:t>
      </w:r>
      <w:proofErr w:type="spellStart"/>
      <w:r w:rsidRPr="006D272F">
        <w:rPr>
          <w:color w:val="000000"/>
          <w:szCs w:val="28"/>
        </w:rPr>
        <w:t>шегі</w:t>
      </w:r>
      <w:proofErr w:type="spellEnd"/>
      <w:r w:rsidRPr="00B404DF">
        <w:rPr>
          <w:color w:val="000000"/>
          <w:szCs w:val="28"/>
        </w:rPr>
        <w:t xml:space="preserve"> </w:t>
      </w:r>
      <w:proofErr w:type="spellStart"/>
      <w:r w:rsidRPr="006D272F">
        <w:rPr>
          <w:color w:val="000000"/>
          <w:szCs w:val="28"/>
        </w:rPr>
        <w:t>бойынша</w:t>
      </w:r>
      <w:proofErr w:type="spellEnd"/>
      <w:r w:rsidRPr="00B404DF">
        <w:rPr>
          <w:color w:val="000000"/>
          <w:szCs w:val="28"/>
        </w:rPr>
        <w:t xml:space="preserve"> </w:t>
      </w:r>
      <w:proofErr w:type="spellStart"/>
      <w:r w:rsidRPr="006D272F">
        <w:rPr>
          <w:color w:val="000000"/>
          <w:szCs w:val="28"/>
        </w:rPr>
        <w:t>жүзеге</w:t>
      </w:r>
      <w:proofErr w:type="spellEnd"/>
      <w:r w:rsidRPr="00B404DF">
        <w:rPr>
          <w:color w:val="000000"/>
          <w:szCs w:val="28"/>
        </w:rPr>
        <w:t xml:space="preserve"> </w:t>
      </w:r>
      <w:proofErr w:type="spellStart"/>
      <w:r w:rsidRPr="006D272F">
        <w:rPr>
          <w:color w:val="000000"/>
          <w:szCs w:val="28"/>
        </w:rPr>
        <w:t>асырылады</w:t>
      </w:r>
      <w:proofErr w:type="spellEnd"/>
      <w:r w:rsidRPr="00B404DF">
        <w:rPr>
          <w:color w:val="000000"/>
          <w:szCs w:val="28"/>
        </w:rPr>
        <w:t xml:space="preserve">. </w:t>
      </w:r>
      <w:r w:rsidRPr="006D272F">
        <w:rPr>
          <w:color w:val="000000"/>
          <w:szCs w:val="28"/>
        </w:rPr>
        <w:t>Шек</w:t>
      </w:r>
      <w:r w:rsidRPr="00B404DF">
        <w:rPr>
          <w:color w:val="000000"/>
          <w:szCs w:val="28"/>
        </w:rPr>
        <w:t xml:space="preserve"> </w:t>
      </w:r>
      <w:proofErr w:type="spellStart"/>
      <w:r w:rsidRPr="006D272F">
        <w:rPr>
          <w:color w:val="000000"/>
          <w:szCs w:val="28"/>
        </w:rPr>
        <w:t>мәні</w:t>
      </w:r>
      <w:proofErr w:type="spellEnd"/>
      <w:r w:rsidRPr="00B404DF">
        <w:rPr>
          <w:color w:val="000000"/>
          <w:szCs w:val="28"/>
        </w:rPr>
        <w:t xml:space="preserve"> </w:t>
      </w:r>
      <w:r w:rsidRPr="006D272F">
        <w:rPr>
          <w:color w:val="000000"/>
          <w:szCs w:val="28"/>
        </w:rPr>
        <w:t>тек</w:t>
      </w:r>
      <w:r w:rsidRPr="00B404DF">
        <w:rPr>
          <w:color w:val="000000"/>
          <w:szCs w:val="28"/>
        </w:rPr>
        <w:t xml:space="preserve"> </w:t>
      </w:r>
      <w:r w:rsidRPr="00E1625E">
        <w:rPr>
          <w:color w:val="000000"/>
          <w:szCs w:val="28"/>
          <w:lang w:val="en-US"/>
        </w:rPr>
        <w:t>validation</w:t>
      </w:r>
      <w:r w:rsidRPr="00B404DF">
        <w:rPr>
          <w:color w:val="000000"/>
          <w:szCs w:val="28"/>
        </w:rPr>
        <w:t xml:space="preserve"> </w:t>
      </w:r>
      <w:proofErr w:type="spellStart"/>
      <w:r w:rsidRPr="006D272F">
        <w:rPr>
          <w:color w:val="000000"/>
          <w:szCs w:val="28"/>
        </w:rPr>
        <w:t>бөлімінде</w:t>
      </w:r>
      <w:proofErr w:type="spellEnd"/>
      <w:r w:rsidRPr="00B404DF">
        <w:rPr>
          <w:color w:val="000000"/>
          <w:szCs w:val="28"/>
        </w:rPr>
        <w:t xml:space="preserve"> </w:t>
      </w:r>
      <w:proofErr w:type="spellStart"/>
      <w:r w:rsidRPr="006D272F">
        <w:rPr>
          <w:color w:val="000000"/>
          <w:szCs w:val="28"/>
        </w:rPr>
        <w:t>таңдалады</w:t>
      </w:r>
      <w:proofErr w:type="spellEnd"/>
      <w:r w:rsidRPr="00B404DF">
        <w:rPr>
          <w:color w:val="000000"/>
          <w:szCs w:val="28"/>
        </w:rPr>
        <w:t xml:space="preserve">; </w:t>
      </w:r>
      <w:proofErr w:type="spellStart"/>
      <w:r w:rsidRPr="006D272F">
        <w:rPr>
          <w:color w:val="000000"/>
          <w:szCs w:val="28"/>
        </w:rPr>
        <w:t>негізгі</w:t>
      </w:r>
      <w:proofErr w:type="spellEnd"/>
      <w:r w:rsidRPr="00B404DF">
        <w:rPr>
          <w:color w:val="000000"/>
          <w:szCs w:val="28"/>
        </w:rPr>
        <w:t xml:space="preserve"> </w:t>
      </w:r>
      <w:r w:rsidRPr="006D272F">
        <w:rPr>
          <w:color w:val="000000"/>
          <w:szCs w:val="28"/>
        </w:rPr>
        <w:t>критерий</w:t>
      </w:r>
      <w:r w:rsidRPr="00B404DF">
        <w:rPr>
          <w:color w:val="000000"/>
          <w:szCs w:val="28"/>
        </w:rPr>
        <w:t xml:space="preserve"> </w:t>
      </w:r>
      <w:proofErr w:type="spellStart"/>
      <w:r w:rsidRPr="006D272F">
        <w:rPr>
          <w:color w:val="000000"/>
          <w:szCs w:val="28"/>
        </w:rPr>
        <w:t>ретінде</w:t>
      </w:r>
      <w:proofErr w:type="spellEnd"/>
      <w:r w:rsidRPr="00B404DF">
        <w:rPr>
          <w:color w:val="000000"/>
          <w:szCs w:val="28"/>
        </w:rPr>
        <w:t xml:space="preserve"> </w:t>
      </w:r>
      <w:proofErr w:type="spellStart"/>
      <w:r w:rsidRPr="006D272F">
        <w:rPr>
          <w:color w:val="000000"/>
          <w:szCs w:val="28"/>
        </w:rPr>
        <w:t>кластардың</w:t>
      </w:r>
      <w:proofErr w:type="spellEnd"/>
      <w:r w:rsidRPr="00B404DF">
        <w:rPr>
          <w:color w:val="000000"/>
          <w:szCs w:val="28"/>
        </w:rPr>
        <w:t xml:space="preserve"> </w:t>
      </w:r>
      <w:proofErr w:type="spellStart"/>
      <w:r w:rsidRPr="006D272F">
        <w:rPr>
          <w:color w:val="000000"/>
          <w:szCs w:val="28"/>
        </w:rPr>
        <w:t>қалыпты</w:t>
      </w:r>
      <w:proofErr w:type="spellEnd"/>
      <w:r w:rsidRPr="00B404DF">
        <w:rPr>
          <w:color w:val="000000"/>
          <w:szCs w:val="28"/>
        </w:rPr>
        <w:t xml:space="preserve"> </w:t>
      </w:r>
      <w:proofErr w:type="spellStart"/>
      <w:r w:rsidRPr="006D272F">
        <w:rPr>
          <w:color w:val="000000"/>
          <w:szCs w:val="28"/>
        </w:rPr>
        <w:t>теңгерімсіздігі</w:t>
      </w:r>
      <w:proofErr w:type="spellEnd"/>
      <w:r w:rsidRPr="00B404DF">
        <w:rPr>
          <w:color w:val="000000"/>
          <w:szCs w:val="28"/>
        </w:rPr>
        <w:t xml:space="preserve"> </w:t>
      </w:r>
      <w:proofErr w:type="spellStart"/>
      <w:r w:rsidRPr="006D272F">
        <w:rPr>
          <w:color w:val="000000"/>
          <w:szCs w:val="28"/>
        </w:rPr>
        <w:t>кезінде</w:t>
      </w:r>
      <w:proofErr w:type="spellEnd"/>
      <w:r w:rsidRPr="00B404DF">
        <w:rPr>
          <w:color w:val="000000"/>
          <w:szCs w:val="28"/>
        </w:rPr>
        <w:t xml:space="preserve"> </w:t>
      </w:r>
      <w:proofErr w:type="spellStart"/>
      <w:r w:rsidRPr="006D272F">
        <w:rPr>
          <w:color w:val="000000"/>
          <w:szCs w:val="28"/>
        </w:rPr>
        <w:t>дәлдік</w:t>
      </w:r>
      <w:proofErr w:type="spellEnd"/>
      <w:r w:rsidRPr="00B404DF">
        <w:rPr>
          <w:color w:val="000000"/>
          <w:szCs w:val="28"/>
        </w:rPr>
        <w:t xml:space="preserve"> </w:t>
      </w:r>
      <w:r w:rsidRPr="006D272F">
        <w:rPr>
          <w:color w:val="000000"/>
          <w:szCs w:val="28"/>
        </w:rPr>
        <w:t>пен</w:t>
      </w:r>
      <w:r w:rsidRPr="00B404DF">
        <w:rPr>
          <w:color w:val="000000"/>
          <w:szCs w:val="28"/>
        </w:rPr>
        <w:t xml:space="preserve"> </w:t>
      </w:r>
      <w:proofErr w:type="spellStart"/>
      <w:r w:rsidRPr="006D272F">
        <w:rPr>
          <w:color w:val="000000"/>
          <w:szCs w:val="28"/>
        </w:rPr>
        <w:t>толықтық</w:t>
      </w:r>
      <w:proofErr w:type="spellEnd"/>
      <w:r w:rsidRPr="00B404DF">
        <w:rPr>
          <w:color w:val="000000"/>
          <w:szCs w:val="28"/>
        </w:rPr>
        <w:t xml:space="preserve"> </w:t>
      </w:r>
      <w:proofErr w:type="spellStart"/>
      <w:r w:rsidRPr="006D272F">
        <w:rPr>
          <w:color w:val="000000"/>
          <w:szCs w:val="28"/>
        </w:rPr>
        <w:t>арасындағы</w:t>
      </w:r>
      <w:proofErr w:type="spellEnd"/>
      <w:r w:rsidRPr="00B404DF">
        <w:rPr>
          <w:color w:val="000000"/>
          <w:szCs w:val="28"/>
        </w:rPr>
        <w:t xml:space="preserve"> </w:t>
      </w:r>
      <w:proofErr w:type="spellStart"/>
      <w:r w:rsidRPr="006D272F">
        <w:rPr>
          <w:color w:val="000000"/>
          <w:szCs w:val="28"/>
        </w:rPr>
        <w:t>ымыра</w:t>
      </w:r>
      <w:proofErr w:type="spellEnd"/>
      <w:r w:rsidRPr="00B404DF">
        <w:rPr>
          <w:color w:val="000000"/>
          <w:szCs w:val="28"/>
        </w:rPr>
        <w:t xml:space="preserve"> </w:t>
      </w:r>
      <w:proofErr w:type="spellStart"/>
      <w:r w:rsidRPr="006D272F">
        <w:rPr>
          <w:color w:val="000000"/>
          <w:szCs w:val="28"/>
        </w:rPr>
        <w:t>ретінде</w:t>
      </w:r>
      <w:proofErr w:type="spellEnd"/>
      <w:r w:rsidRPr="00B404DF">
        <w:rPr>
          <w:color w:val="000000"/>
          <w:szCs w:val="28"/>
        </w:rPr>
        <w:t xml:space="preserve"> </w:t>
      </w:r>
      <w:r w:rsidRPr="00E1625E">
        <w:rPr>
          <w:color w:val="000000"/>
          <w:szCs w:val="28"/>
          <w:lang w:val="en-US"/>
        </w:rPr>
        <w:t>F</w:t>
      </w:r>
      <w:r w:rsidRPr="00B404DF">
        <w:rPr>
          <w:color w:val="000000"/>
          <w:szCs w:val="28"/>
        </w:rPr>
        <w:t>1-</w:t>
      </w:r>
      <w:r w:rsidRPr="006D272F">
        <w:rPr>
          <w:color w:val="000000"/>
          <w:szCs w:val="28"/>
        </w:rPr>
        <w:t>метриканы</w:t>
      </w:r>
      <w:r w:rsidRPr="00B404DF">
        <w:rPr>
          <w:color w:val="000000"/>
          <w:szCs w:val="28"/>
        </w:rPr>
        <w:t xml:space="preserve"> </w:t>
      </w:r>
      <w:proofErr w:type="spellStart"/>
      <w:r w:rsidRPr="006D272F">
        <w:rPr>
          <w:color w:val="000000"/>
          <w:szCs w:val="28"/>
        </w:rPr>
        <w:t>барынша</w:t>
      </w:r>
      <w:proofErr w:type="spellEnd"/>
      <w:r w:rsidRPr="00B404DF">
        <w:rPr>
          <w:color w:val="000000"/>
          <w:szCs w:val="28"/>
        </w:rPr>
        <w:t xml:space="preserve"> </w:t>
      </w:r>
      <w:proofErr w:type="spellStart"/>
      <w:r w:rsidRPr="006D272F">
        <w:rPr>
          <w:color w:val="000000"/>
          <w:szCs w:val="28"/>
        </w:rPr>
        <w:t>арттыру</w:t>
      </w:r>
      <w:proofErr w:type="spellEnd"/>
      <w:r w:rsidRPr="00B404DF">
        <w:rPr>
          <w:color w:val="000000"/>
          <w:szCs w:val="28"/>
        </w:rPr>
        <w:t xml:space="preserve"> </w:t>
      </w:r>
      <w:proofErr w:type="spellStart"/>
      <w:r w:rsidRPr="006D272F">
        <w:rPr>
          <w:color w:val="000000"/>
          <w:szCs w:val="28"/>
        </w:rPr>
        <w:t>пайдаланылады</w:t>
      </w:r>
      <w:proofErr w:type="spellEnd"/>
      <w:r w:rsidRPr="00B404DF">
        <w:rPr>
          <w:color w:val="000000"/>
          <w:szCs w:val="28"/>
        </w:rPr>
        <w:t xml:space="preserve">. </w:t>
      </w:r>
      <w:proofErr w:type="spellStart"/>
      <w:r w:rsidRPr="006D272F">
        <w:rPr>
          <w:color w:val="000000"/>
          <w:szCs w:val="28"/>
        </w:rPr>
        <w:t>Мән</w:t>
      </w:r>
      <w:proofErr w:type="spellEnd"/>
      <w:r w:rsidRPr="00B404DF">
        <w:rPr>
          <w:color w:val="000000"/>
          <w:szCs w:val="28"/>
        </w:rPr>
        <w:t xml:space="preserve"> </w:t>
      </w:r>
      <w:proofErr w:type="spellStart"/>
      <w:r w:rsidRPr="006D272F">
        <w:rPr>
          <w:color w:val="000000"/>
          <w:szCs w:val="28"/>
        </w:rPr>
        <w:t>іріктелгеннен</w:t>
      </w:r>
      <w:proofErr w:type="spellEnd"/>
      <w:r w:rsidRPr="00B404DF">
        <w:rPr>
          <w:color w:val="000000"/>
          <w:szCs w:val="28"/>
        </w:rPr>
        <w:t xml:space="preserve"> </w:t>
      </w:r>
      <w:proofErr w:type="spellStart"/>
      <w:r w:rsidRPr="006D272F">
        <w:rPr>
          <w:color w:val="000000"/>
          <w:szCs w:val="28"/>
        </w:rPr>
        <w:t>кейін</w:t>
      </w:r>
      <w:proofErr w:type="spellEnd"/>
      <w:r w:rsidRPr="00B404DF">
        <w:rPr>
          <w:color w:val="000000"/>
          <w:szCs w:val="28"/>
        </w:rPr>
        <w:t xml:space="preserve"> </w:t>
      </w:r>
      <w:proofErr w:type="spellStart"/>
      <w:r w:rsidRPr="006D272F">
        <w:rPr>
          <w:color w:val="000000"/>
          <w:szCs w:val="28"/>
        </w:rPr>
        <w:t>тіркеледі</w:t>
      </w:r>
      <w:proofErr w:type="spellEnd"/>
      <w:r w:rsidRPr="00B404DF">
        <w:rPr>
          <w:color w:val="000000"/>
          <w:szCs w:val="28"/>
        </w:rPr>
        <w:t xml:space="preserve"> </w:t>
      </w:r>
      <w:proofErr w:type="spellStart"/>
      <w:r w:rsidRPr="006D272F">
        <w:rPr>
          <w:color w:val="000000"/>
          <w:szCs w:val="28"/>
        </w:rPr>
        <w:t>және</w:t>
      </w:r>
      <w:proofErr w:type="spellEnd"/>
      <w:r w:rsidRPr="00B404DF">
        <w:rPr>
          <w:color w:val="000000"/>
          <w:szCs w:val="28"/>
        </w:rPr>
        <w:t xml:space="preserve"> </w:t>
      </w:r>
      <w:r w:rsidRPr="00E1625E">
        <w:rPr>
          <w:color w:val="000000"/>
          <w:szCs w:val="28"/>
          <w:lang w:val="en-US"/>
        </w:rPr>
        <w:t>test</w:t>
      </w:r>
      <w:r w:rsidRPr="00B404DF">
        <w:rPr>
          <w:color w:val="000000"/>
          <w:szCs w:val="28"/>
        </w:rPr>
        <w:t>-</w:t>
      </w:r>
      <w:proofErr w:type="spellStart"/>
      <w:r w:rsidRPr="006D272F">
        <w:rPr>
          <w:color w:val="000000"/>
          <w:szCs w:val="28"/>
        </w:rPr>
        <w:t>іріктемесінде</w:t>
      </w:r>
      <w:proofErr w:type="spellEnd"/>
      <w:r w:rsidRPr="00B404DF">
        <w:rPr>
          <w:color w:val="000000"/>
          <w:szCs w:val="28"/>
        </w:rPr>
        <w:t xml:space="preserve"> </w:t>
      </w:r>
      <w:proofErr w:type="spellStart"/>
      <w:r w:rsidRPr="006D272F">
        <w:rPr>
          <w:color w:val="000000"/>
          <w:szCs w:val="28"/>
        </w:rPr>
        <w:t>өзгертілмейді</w:t>
      </w:r>
      <w:proofErr w:type="spellEnd"/>
      <w:r w:rsidR="00766A66" w:rsidRPr="00B404DF">
        <w:rPr>
          <w:color w:val="000000"/>
          <w:szCs w:val="28"/>
        </w:rPr>
        <w:t>.</w:t>
      </w:r>
    </w:p>
    <w:p w14:paraId="21C8B02E" w14:textId="74595A15" w:rsidR="00766A66" w:rsidRPr="00B404DF" w:rsidRDefault="006D272F" w:rsidP="0053728A">
      <w:pPr>
        <w:pStyle w:val="ad"/>
        <w:spacing w:before="0" w:beforeAutospacing="0" w:after="0" w:afterAutospacing="0"/>
        <w:rPr>
          <w:color w:val="000000"/>
          <w:szCs w:val="28"/>
        </w:rPr>
      </w:pPr>
      <w:r w:rsidRPr="006D272F">
        <w:rPr>
          <w:color w:val="000000"/>
          <w:szCs w:val="28"/>
        </w:rPr>
        <w:t>Терезе</w:t>
      </w:r>
      <w:r w:rsidRPr="00B404DF">
        <w:rPr>
          <w:color w:val="000000"/>
          <w:szCs w:val="28"/>
        </w:rPr>
        <w:t xml:space="preserve"> </w:t>
      </w:r>
      <w:proofErr w:type="spellStart"/>
      <w:r w:rsidRPr="006D272F">
        <w:rPr>
          <w:color w:val="000000"/>
          <w:szCs w:val="28"/>
        </w:rPr>
        <w:t>деңгейінде</w:t>
      </w:r>
      <w:proofErr w:type="spellEnd"/>
      <w:r w:rsidRPr="00B404DF">
        <w:rPr>
          <w:color w:val="000000"/>
          <w:szCs w:val="28"/>
        </w:rPr>
        <w:t xml:space="preserve"> </w:t>
      </w:r>
      <w:proofErr w:type="spellStart"/>
      <w:r w:rsidRPr="006D272F">
        <w:rPr>
          <w:color w:val="000000"/>
          <w:szCs w:val="28"/>
        </w:rPr>
        <w:t>шешім</w:t>
      </w:r>
      <w:proofErr w:type="spellEnd"/>
      <w:r w:rsidRPr="00B404DF">
        <w:rPr>
          <w:color w:val="000000"/>
          <w:szCs w:val="28"/>
        </w:rPr>
        <w:t xml:space="preserve"> </w:t>
      </w:r>
      <w:proofErr w:type="spellStart"/>
      <w:r w:rsidRPr="006D272F">
        <w:rPr>
          <w:color w:val="000000"/>
          <w:szCs w:val="28"/>
        </w:rPr>
        <w:t>қабылдау</w:t>
      </w:r>
      <w:proofErr w:type="spellEnd"/>
      <w:r w:rsidRPr="00B404DF">
        <w:rPr>
          <w:color w:val="000000"/>
          <w:szCs w:val="28"/>
        </w:rPr>
        <w:t xml:space="preserve"> </w:t>
      </w:r>
      <w:proofErr w:type="spellStart"/>
      <w:r w:rsidRPr="006D272F">
        <w:rPr>
          <w:color w:val="000000"/>
          <w:szCs w:val="28"/>
        </w:rPr>
        <w:t>логикасы</w:t>
      </w:r>
      <w:proofErr w:type="spellEnd"/>
      <w:r w:rsidRPr="00B404DF">
        <w:rPr>
          <w:color w:val="000000"/>
          <w:szCs w:val="28"/>
        </w:rPr>
        <w:t xml:space="preserve"> 2.6-</w:t>
      </w:r>
      <w:r w:rsidRPr="006D272F">
        <w:rPr>
          <w:color w:val="000000"/>
          <w:szCs w:val="28"/>
        </w:rPr>
        <w:t>суретте</w:t>
      </w:r>
      <w:r w:rsidRPr="00B404DF">
        <w:rPr>
          <w:color w:val="000000"/>
          <w:szCs w:val="28"/>
        </w:rPr>
        <w:t xml:space="preserve"> </w:t>
      </w:r>
      <w:proofErr w:type="spellStart"/>
      <w:r w:rsidRPr="006D272F">
        <w:rPr>
          <w:color w:val="000000"/>
          <w:szCs w:val="28"/>
        </w:rPr>
        <w:t>көрсетілген</w:t>
      </w:r>
      <w:proofErr w:type="spellEnd"/>
      <w:r w:rsidR="00766A66" w:rsidRPr="00B404DF">
        <w:rPr>
          <w:color w:val="000000"/>
          <w:szCs w:val="28"/>
        </w:rPr>
        <w:t>.</w:t>
      </w:r>
    </w:p>
    <w:p w14:paraId="45AF2424" w14:textId="77777777" w:rsidR="009A25A8" w:rsidRPr="009A25A8" w:rsidRDefault="009A25A8" w:rsidP="00A6647D">
      <w:pPr>
        <w:pStyle w:val="ad"/>
        <w:spacing w:before="0" w:beforeAutospacing="0" w:after="0" w:afterAutospacing="0"/>
        <w:rPr>
          <w:color w:val="000000"/>
          <w:szCs w:val="28"/>
          <w:lang w:val="kk-KZ"/>
        </w:rPr>
      </w:pPr>
    </w:p>
    <w:p w14:paraId="5E72F93C" w14:textId="4DA844CB" w:rsidR="00292DBC" w:rsidRPr="00780BAC" w:rsidRDefault="00292DBC" w:rsidP="00A6647D">
      <w:pPr>
        <w:pStyle w:val="ad"/>
        <w:jc w:val="center"/>
        <w:rPr>
          <w:rStyle w:val="ae"/>
          <w:rFonts w:eastAsiaTheme="majorEastAsia"/>
          <w:color w:val="000000"/>
          <w:szCs w:val="28"/>
          <w:lang w:val="kk-KZ"/>
        </w:rPr>
      </w:pPr>
      <w:r w:rsidRPr="00780BAC">
        <w:rPr>
          <w:rStyle w:val="ae"/>
          <w:rFonts w:eastAsiaTheme="majorEastAsia"/>
          <w:noProof/>
          <w:color w:val="000000"/>
          <w:szCs w:val="28"/>
          <w:lang w:val="kk-KZ"/>
        </w:rPr>
        <w:lastRenderedPageBreak/>
        <w:drawing>
          <wp:inline distT="0" distB="0" distL="0" distR="0" wp14:anchorId="4B640E44" wp14:editId="2B1D7F37">
            <wp:extent cx="3625418" cy="4839286"/>
            <wp:effectExtent l="0" t="0" r="0" b="0"/>
            <wp:docPr id="885909935" name="Рисунок 1" descr="Изображение выглядит как текст, диаграмма, снимок экрана,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909935" name="Рисунок 1"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27"/>
                    <a:stretch>
                      <a:fillRect/>
                    </a:stretch>
                  </pic:blipFill>
                  <pic:spPr>
                    <a:xfrm>
                      <a:off x="0" y="0"/>
                      <a:ext cx="3641219" cy="4860378"/>
                    </a:xfrm>
                    <a:prstGeom prst="rect">
                      <a:avLst/>
                    </a:prstGeom>
                  </pic:spPr>
                </pic:pic>
              </a:graphicData>
            </a:graphic>
          </wp:inline>
        </w:drawing>
      </w:r>
    </w:p>
    <w:p w14:paraId="6B5EE99C" w14:textId="02BE2031" w:rsidR="00292DBC" w:rsidRPr="00E52F40" w:rsidRDefault="00292DBC" w:rsidP="00A6647D">
      <w:pPr>
        <w:pStyle w:val="ad"/>
        <w:jc w:val="center"/>
        <w:rPr>
          <w:b/>
          <w:bCs/>
          <w:color w:val="000000"/>
          <w:szCs w:val="28"/>
          <w:lang w:val="kk-KZ"/>
        </w:rPr>
      </w:pPr>
      <w:r w:rsidRPr="00E52F40">
        <w:rPr>
          <w:color w:val="000000"/>
          <w:szCs w:val="28"/>
          <w:lang w:val="kk-KZ"/>
        </w:rPr>
        <w:br/>
      </w:r>
      <w:r w:rsidR="00260C39" w:rsidRPr="00E52F40">
        <w:rPr>
          <w:rFonts w:eastAsiaTheme="majorEastAsia"/>
          <w:color w:val="000000"/>
          <w:szCs w:val="28"/>
          <w:lang w:val="kk-KZ"/>
        </w:rPr>
        <w:t>2.6</w:t>
      </w:r>
      <w:r w:rsidR="006E3BEA" w:rsidRPr="006E3BEA">
        <w:rPr>
          <w:rFonts w:eastAsiaTheme="majorEastAsia"/>
          <w:color w:val="000000"/>
          <w:szCs w:val="28"/>
          <w:lang w:val="kk-KZ"/>
        </w:rPr>
        <w:t xml:space="preserve"> </w:t>
      </w:r>
      <w:r w:rsidR="00260C39" w:rsidRPr="00E52F40">
        <w:rPr>
          <w:rFonts w:eastAsiaTheme="majorEastAsia"/>
          <w:color w:val="000000"/>
          <w:szCs w:val="28"/>
          <w:lang w:val="kk-KZ"/>
        </w:rPr>
        <w:t xml:space="preserve">сурет </w:t>
      </w:r>
      <w:r w:rsidR="00586DA1" w:rsidRPr="00586DA1">
        <w:rPr>
          <w:rFonts w:eastAsiaTheme="majorEastAsia"/>
          <w:color w:val="000000"/>
          <w:szCs w:val="28"/>
          <w:lang w:val="kk-KZ"/>
        </w:rPr>
        <w:t xml:space="preserve">- </w:t>
      </w:r>
      <w:r w:rsidR="00260C39" w:rsidRPr="00E52F40">
        <w:rPr>
          <w:rFonts w:eastAsiaTheme="majorEastAsia"/>
          <w:color w:val="000000"/>
          <w:szCs w:val="28"/>
          <w:lang w:val="kk-KZ"/>
        </w:rPr>
        <w:t xml:space="preserve">XGBoost моделіндегі терезе деңгейінде шешім қабылдау сызбасы: ағаштар ансамблі </w:t>
      </w:r>
      <m:oMath>
        <m:r>
          <m:rPr>
            <m:sty m:val="bi"/>
          </m:rPr>
          <w:rPr>
            <w:rFonts w:ascii="Cambria Math" w:hAnsi="Cambria Math"/>
            <w:szCs w:val="28"/>
            <w:lang w:val="kk-KZ"/>
          </w:rPr>
          <m:t>→</m:t>
        </m:r>
        <m:r>
          <w:rPr>
            <w:rFonts w:ascii="Cambria Math" w:hAnsi="Cambria Math"/>
            <w:szCs w:val="28"/>
            <w:lang w:val="kk-KZ"/>
          </w:rPr>
          <m:t>F(</m:t>
        </m:r>
        <m:r>
          <m:rPr>
            <m:sty m:val="p"/>
          </m:rPr>
          <w:rPr>
            <w:rFonts w:ascii="Cambria Math" w:hAnsi="Cambria Math"/>
            <w:szCs w:val="28"/>
            <w:lang w:val="kk-KZ"/>
          </w:rPr>
          <m:t>x</m:t>
        </m:r>
        <m:r>
          <w:rPr>
            <w:rFonts w:ascii="Cambria Math" w:hAnsi="Cambria Math"/>
            <w:szCs w:val="28"/>
            <w:lang w:val="kk-KZ"/>
          </w:rPr>
          <m:t>)→p(</m:t>
        </m:r>
        <m:r>
          <m:rPr>
            <m:nor/>
          </m:rPr>
          <w:rPr>
            <w:szCs w:val="28"/>
            <w:lang w:val="kk-KZ"/>
          </w:rPr>
          <m:t>ФП</m:t>
        </m:r>
        <m:r>
          <w:rPr>
            <w:rFonts w:ascii="Cambria Math" w:hAnsi="Cambria Math"/>
            <w:szCs w:val="28"/>
            <w:lang w:val="kk-KZ"/>
          </w:rPr>
          <m:t>)=σ(F(</m:t>
        </m:r>
        <m:r>
          <m:rPr>
            <m:sty m:val="p"/>
          </m:rPr>
          <w:rPr>
            <w:rFonts w:ascii="Cambria Math" w:hAnsi="Cambria Math"/>
            <w:szCs w:val="28"/>
            <w:lang w:val="kk-KZ"/>
          </w:rPr>
          <m:t>x</m:t>
        </m:r>
        <m:r>
          <w:rPr>
            <w:rFonts w:ascii="Cambria Math" w:hAnsi="Cambria Math"/>
            <w:szCs w:val="28"/>
            <w:lang w:val="kk-KZ"/>
          </w:rPr>
          <m:t>))→</m:t>
        </m:r>
      </m:oMath>
      <w:r w:rsidR="004F5FD6" w:rsidRPr="00E52F40">
        <w:rPr>
          <w:rStyle w:val="apple-converted-space"/>
          <w:rFonts w:eastAsiaTheme="majorEastAsia"/>
          <w:b/>
          <w:bCs/>
          <w:color w:val="000000"/>
          <w:szCs w:val="28"/>
          <w:lang w:val="kk-KZ"/>
        </w:rPr>
        <w:t xml:space="preserve"> </w:t>
      </w:r>
      <w:r w:rsidR="00260C39" w:rsidRPr="00E52F40">
        <w:rPr>
          <w:rFonts w:eastAsiaTheme="majorEastAsia"/>
          <w:color w:val="000000"/>
          <w:szCs w:val="28"/>
          <w:lang w:val="kk-KZ"/>
        </w:rPr>
        <w:t>шегі</w:t>
      </w:r>
      <w:r w:rsidR="00260C39">
        <w:rPr>
          <w:rFonts w:eastAsiaTheme="majorEastAsia"/>
          <w:color w:val="000000"/>
          <w:szCs w:val="28"/>
          <w:lang w:val="kk-KZ"/>
        </w:rPr>
        <w:t xml:space="preserve"> </w:t>
      </w:r>
      <m:oMath>
        <m:r>
          <w:rPr>
            <w:rFonts w:ascii="Cambria Math" w:hAnsi="Cambria Math"/>
            <w:szCs w:val="28"/>
            <w:lang w:val="kk-KZ"/>
          </w:rPr>
          <m:t>τ</m:t>
        </m:r>
      </m:oMath>
      <w:r w:rsidRPr="00E52F40">
        <w:rPr>
          <w:rStyle w:val="ae"/>
          <w:rFonts w:eastAsiaTheme="majorEastAsia"/>
          <w:color w:val="000000"/>
          <w:szCs w:val="28"/>
          <w:lang w:val="kk-KZ"/>
        </w:rPr>
        <w:t>.</w:t>
      </w:r>
    </w:p>
    <w:p w14:paraId="3DE81A0F" w14:textId="77777777" w:rsidR="00C1481C" w:rsidRPr="00E1625E" w:rsidRDefault="00C1481C" w:rsidP="002E33D8">
      <w:pPr>
        <w:pStyle w:val="3"/>
        <w:rPr>
          <w:rStyle w:val="ae"/>
          <w:b w:val="0"/>
          <w:bCs w:val="0"/>
          <w:lang w:val="kk-KZ"/>
        </w:rPr>
      </w:pPr>
      <w:bookmarkStart w:id="83" w:name="_Toc224816822"/>
      <w:bookmarkStart w:id="84" w:name="_Toc224817805"/>
      <w:bookmarkStart w:id="85" w:name="_Toc224820329"/>
      <w:bookmarkStart w:id="86" w:name="_Toc224820371"/>
      <w:bookmarkStart w:id="87" w:name="_Toc224820413"/>
    </w:p>
    <w:p w14:paraId="090630EA" w14:textId="0C3C8167" w:rsidR="000C084F" w:rsidRPr="00B404DF" w:rsidRDefault="000334F4" w:rsidP="00C1481C">
      <w:pPr>
        <w:pStyle w:val="3"/>
        <w:rPr>
          <w:b/>
          <w:bCs/>
          <w:lang w:val="kk-KZ"/>
        </w:rPr>
      </w:pPr>
      <w:bookmarkStart w:id="88" w:name="_Toc224843585"/>
      <w:r w:rsidRPr="00B404DF">
        <w:rPr>
          <w:rStyle w:val="ae"/>
          <w:lang w:val="kk-KZ"/>
        </w:rPr>
        <w:t xml:space="preserve">2.3.5 </w:t>
      </w:r>
      <w:r w:rsidR="00494F16" w:rsidRPr="00B404DF">
        <w:rPr>
          <w:b/>
          <w:bCs/>
          <w:lang w:val="kk-KZ"/>
        </w:rPr>
        <w:t xml:space="preserve">Терезелік шешімдер тізбегі бойынша </w:t>
      </w:r>
      <w:r w:rsidR="00444484" w:rsidRPr="00B404DF">
        <w:rPr>
          <w:b/>
          <w:bCs/>
          <w:lang w:val="kk-KZ"/>
        </w:rPr>
        <w:t xml:space="preserve">жүрекшелер фибрилляциясының </w:t>
      </w:r>
      <w:r w:rsidR="00494F16" w:rsidRPr="00B404DF">
        <w:rPr>
          <w:b/>
          <w:bCs/>
          <w:lang w:val="kk-KZ"/>
        </w:rPr>
        <w:t xml:space="preserve"> эпизодтарын қалыптастыру</w:t>
      </w:r>
      <w:bookmarkEnd w:id="83"/>
      <w:bookmarkEnd w:id="84"/>
      <w:bookmarkEnd w:id="85"/>
      <w:bookmarkEnd w:id="86"/>
      <w:bookmarkEnd w:id="87"/>
      <w:bookmarkEnd w:id="88"/>
    </w:p>
    <w:p w14:paraId="261AF269" w14:textId="77777777" w:rsidR="00C1481C" w:rsidRPr="00B404DF" w:rsidRDefault="00C1481C" w:rsidP="00C1481C">
      <w:pPr>
        <w:rPr>
          <w:lang w:val="kk-KZ"/>
        </w:rPr>
      </w:pPr>
    </w:p>
    <w:p w14:paraId="2435B54E" w14:textId="4C895D9C" w:rsidR="006C17D0" w:rsidRDefault="00494F16" w:rsidP="0043205A">
      <w:pPr>
        <w:pStyle w:val="ad"/>
        <w:spacing w:before="0" w:beforeAutospacing="0" w:after="0" w:afterAutospacing="0"/>
        <w:rPr>
          <w:color w:val="000000"/>
          <w:szCs w:val="28"/>
          <w:lang w:val="kk-KZ"/>
        </w:rPr>
      </w:pPr>
      <w:r w:rsidRPr="00E52F40">
        <w:rPr>
          <w:color w:val="000000"/>
          <w:szCs w:val="28"/>
          <w:lang w:val="kk-KZ"/>
        </w:rPr>
        <w:t xml:space="preserve">Оқиғалық кейінгі өңдеу кезеңінде терезелік шешімдер тізбегі 2.2.1 бөлімінде енгізілген тұрақтылық ережесіне сәйкес «басталу–аяқталу» түріндегі эпизодтарға түрлендіріледі. </w:t>
      </w:r>
      <w:proofErr w:type="spellStart"/>
      <w:r w:rsidRPr="00494F16">
        <w:rPr>
          <w:color w:val="000000"/>
          <w:szCs w:val="28"/>
        </w:rPr>
        <w:t>Жұмыста</w:t>
      </w:r>
      <w:proofErr w:type="spellEnd"/>
      <w:r w:rsidRPr="00C1481C">
        <w:rPr>
          <w:color w:val="000000"/>
          <w:szCs w:val="28"/>
          <w:lang w:val="en-US"/>
        </w:rPr>
        <w:t xml:space="preserve"> </w:t>
      </w:r>
      <w:proofErr w:type="spellStart"/>
      <w:r w:rsidRPr="00494F16">
        <w:rPr>
          <w:color w:val="000000"/>
          <w:szCs w:val="28"/>
        </w:rPr>
        <w:t>мынадай</w:t>
      </w:r>
      <w:proofErr w:type="spellEnd"/>
      <w:r w:rsidRPr="00C1481C">
        <w:rPr>
          <w:color w:val="000000"/>
          <w:szCs w:val="28"/>
          <w:lang w:val="en-US"/>
        </w:rPr>
        <w:t xml:space="preserve"> </w:t>
      </w:r>
      <w:proofErr w:type="spellStart"/>
      <w:r w:rsidRPr="00494F16">
        <w:rPr>
          <w:color w:val="000000"/>
          <w:szCs w:val="28"/>
        </w:rPr>
        <w:t>параметрлер</w:t>
      </w:r>
      <w:proofErr w:type="spellEnd"/>
      <w:r w:rsidRPr="00C1481C">
        <w:rPr>
          <w:color w:val="000000"/>
          <w:szCs w:val="28"/>
          <w:lang w:val="en-US"/>
        </w:rPr>
        <w:t xml:space="preserve"> </w:t>
      </w:r>
      <w:proofErr w:type="spellStart"/>
      <w:r w:rsidRPr="00494F16">
        <w:rPr>
          <w:color w:val="000000"/>
          <w:szCs w:val="28"/>
        </w:rPr>
        <w:t>пайдаланылады</w:t>
      </w:r>
      <w:proofErr w:type="spellEnd"/>
      <w:r w:rsidRPr="00C1481C">
        <w:rPr>
          <w:color w:val="000000"/>
          <w:szCs w:val="28"/>
          <w:lang w:val="en-US"/>
        </w:rPr>
        <w:t>:</w:t>
      </w:r>
    </w:p>
    <w:p w14:paraId="04614005" w14:textId="77777777" w:rsidR="0043205A" w:rsidRPr="0043205A" w:rsidRDefault="0043205A" w:rsidP="0043205A">
      <w:pPr>
        <w:pStyle w:val="ad"/>
        <w:spacing w:before="0" w:beforeAutospacing="0" w:after="0" w:afterAutospacing="0"/>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6C17D0" w14:paraId="5E7491BC" w14:textId="77777777" w:rsidTr="006C17D0">
        <w:tc>
          <w:tcPr>
            <w:tcW w:w="3209" w:type="dxa"/>
          </w:tcPr>
          <w:p w14:paraId="0F19FE3C" w14:textId="77777777" w:rsidR="006C17D0" w:rsidRPr="00C1481C" w:rsidRDefault="006C17D0" w:rsidP="000334F4">
            <w:pPr>
              <w:pStyle w:val="ad"/>
              <w:spacing w:before="0" w:beforeAutospacing="0" w:after="0" w:afterAutospacing="0"/>
              <w:rPr>
                <w:lang w:val="en-US"/>
              </w:rPr>
            </w:pPr>
          </w:p>
        </w:tc>
        <w:tc>
          <w:tcPr>
            <w:tcW w:w="3209" w:type="dxa"/>
          </w:tcPr>
          <w:p w14:paraId="733AEE6E" w14:textId="6E01D6B2" w:rsidR="006C17D0" w:rsidRDefault="00000000" w:rsidP="000334F4">
            <w:pPr>
              <w:pStyle w:val="ad"/>
              <w:spacing w:before="0" w:beforeAutospacing="0" w:after="0" w:afterAutospacing="0"/>
            </w:pPr>
            <m:oMathPara>
              <m:oMath>
                <m:sSub>
                  <m:sSubPr>
                    <m:ctrlPr>
                      <w:rPr>
                        <w:rFonts w:ascii="Cambria Math" w:hAnsi="Cambria Math"/>
                      </w:rPr>
                    </m:ctrlPr>
                  </m:sSubPr>
                  <m:e>
                    <m:r>
                      <w:rPr>
                        <w:rFonts w:ascii="Cambria Math" w:hAnsi="Cambria Math"/>
                      </w:rPr>
                      <m:t>K</m:t>
                    </m:r>
                  </m:e>
                  <m:sub>
                    <m:r>
                      <m:rPr>
                        <m:nor/>
                      </m:rPr>
                      <m:t>on</m:t>
                    </m:r>
                  </m:sub>
                </m:sSub>
                <m:r>
                  <w:rPr>
                    <w:rFonts w:ascii="Cambria Math" w:hAnsi="Cambria Math"/>
                  </w:rPr>
                  <m:t>=3,</m:t>
                </m:r>
                <m:sSub>
                  <m:sSubPr>
                    <m:ctrlPr>
                      <w:rPr>
                        <w:rFonts w:ascii="Cambria Math" w:hAnsi="Cambria Math"/>
                      </w:rPr>
                    </m:ctrlPr>
                  </m:sSubPr>
                  <m:e>
                    <m:r>
                      <w:rPr>
                        <w:rFonts w:ascii="Cambria Math" w:hAnsi="Cambria Math"/>
                      </w:rPr>
                      <m:t>K</m:t>
                    </m:r>
                  </m:e>
                  <m:sub>
                    <m:r>
                      <m:rPr>
                        <m:nor/>
                      </m:rPr>
                      <m:t>off</m:t>
                    </m:r>
                  </m:sub>
                </m:sSub>
                <m:r>
                  <w:rPr>
                    <w:rFonts w:ascii="Cambria Math" w:hAnsi="Cambria Math"/>
                  </w:rPr>
                  <m:t>=3.</m:t>
                </m:r>
              </m:oMath>
            </m:oMathPara>
          </w:p>
        </w:tc>
        <w:tc>
          <w:tcPr>
            <w:tcW w:w="3210" w:type="dxa"/>
          </w:tcPr>
          <w:p w14:paraId="36D9D95D" w14:textId="2E99EA75" w:rsidR="006C17D0" w:rsidRPr="006C17D0" w:rsidRDefault="006C17D0" w:rsidP="006C17D0">
            <w:pPr>
              <w:pStyle w:val="ad"/>
              <w:spacing w:before="0" w:beforeAutospacing="0" w:after="0" w:afterAutospacing="0"/>
              <w:jc w:val="right"/>
              <w:rPr>
                <w:lang w:val="en-US"/>
              </w:rPr>
            </w:pPr>
            <w:r>
              <w:rPr>
                <w:lang w:val="en-US"/>
              </w:rPr>
              <w:t>(2.24)</w:t>
            </w:r>
          </w:p>
        </w:tc>
      </w:tr>
    </w:tbl>
    <w:p w14:paraId="12292E72" w14:textId="438CF532" w:rsidR="000334F4" w:rsidRPr="000334F4" w:rsidRDefault="000334F4" w:rsidP="000334F4">
      <w:pPr>
        <w:rPr>
          <w:szCs w:val="28"/>
        </w:rPr>
      </w:pPr>
    </w:p>
    <w:p w14:paraId="42B3C5FB" w14:textId="1791BD4A" w:rsidR="00172B55" w:rsidRDefault="00494F16" w:rsidP="00051F76">
      <w:pPr>
        <w:rPr>
          <w:lang w:val="kk-KZ"/>
        </w:rPr>
      </w:pPr>
      <w:bookmarkStart w:id="89" w:name="_Toc224816823"/>
      <w:proofErr w:type="spellStart"/>
      <w:r w:rsidRPr="00494F16">
        <w:t>Аталған</w:t>
      </w:r>
      <w:proofErr w:type="spellEnd"/>
      <w:r w:rsidRPr="00494F16">
        <w:t xml:space="preserve"> </w:t>
      </w:r>
      <w:proofErr w:type="spellStart"/>
      <w:r w:rsidRPr="00494F16">
        <w:t>ереже</w:t>
      </w:r>
      <w:proofErr w:type="spellEnd"/>
      <w:r w:rsidRPr="00494F16">
        <w:t xml:space="preserve"> </w:t>
      </w:r>
      <w:proofErr w:type="spellStart"/>
      <w:r w:rsidRPr="00494F16">
        <w:t>жекелеген</w:t>
      </w:r>
      <w:proofErr w:type="spellEnd"/>
      <w:r w:rsidRPr="00494F16">
        <w:t xml:space="preserve"> </w:t>
      </w:r>
      <w:proofErr w:type="spellStart"/>
      <w:r w:rsidRPr="00494F16">
        <w:t>жалған</w:t>
      </w:r>
      <w:proofErr w:type="spellEnd"/>
      <w:r w:rsidRPr="00494F16">
        <w:t xml:space="preserve"> </w:t>
      </w:r>
      <w:proofErr w:type="spellStart"/>
      <w:r w:rsidRPr="00494F16">
        <w:t>іске</w:t>
      </w:r>
      <w:proofErr w:type="spellEnd"/>
      <w:r w:rsidRPr="00494F16">
        <w:t xml:space="preserve"> </w:t>
      </w:r>
      <w:proofErr w:type="spellStart"/>
      <w:r w:rsidRPr="00494F16">
        <w:t>қосылулардың</w:t>
      </w:r>
      <w:proofErr w:type="spellEnd"/>
      <w:r w:rsidRPr="00494F16">
        <w:t xml:space="preserve"> </w:t>
      </w:r>
      <w:proofErr w:type="spellStart"/>
      <w:r w:rsidRPr="00494F16">
        <w:t>әсерін</w:t>
      </w:r>
      <w:proofErr w:type="spellEnd"/>
      <w:r w:rsidRPr="00494F16">
        <w:t xml:space="preserve"> </w:t>
      </w:r>
      <w:proofErr w:type="spellStart"/>
      <w:r w:rsidRPr="00494F16">
        <w:t>азайтуға</w:t>
      </w:r>
      <w:proofErr w:type="spellEnd"/>
      <w:r w:rsidRPr="00494F16">
        <w:t xml:space="preserve"> </w:t>
      </w:r>
      <w:proofErr w:type="spellStart"/>
      <w:r w:rsidRPr="00494F16">
        <w:t>және</w:t>
      </w:r>
      <w:proofErr w:type="spellEnd"/>
      <w:r w:rsidRPr="00494F16">
        <w:t xml:space="preserve"> </w:t>
      </w:r>
      <w:proofErr w:type="spellStart"/>
      <w:r w:rsidRPr="00494F16">
        <w:t>ағындық</w:t>
      </w:r>
      <w:proofErr w:type="spellEnd"/>
      <w:r w:rsidRPr="00494F16">
        <w:t xml:space="preserve"> </w:t>
      </w:r>
      <w:proofErr w:type="spellStart"/>
      <w:r w:rsidRPr="00494F16">
        <w:t>өңдеу</w:t>
      </w:r>
      <w:proofErr w:type="spellEnd"/>
      <w:r w:rsidRPr="00494F16">
        <w:t xml:space="preserve"> </w:t>
      </w:r>
      <w:proofErr w:type="spellStart"/>
      <w:r w:rsidRPr="00494F16">
        <w:t>жағдайында</w:t>
      </w:r>
      <w:proofErr w:type="spellEnd"/>
      <w:r w:rsidRPr="00494F16">
        <w:t xml:space="preserve"> </w:t>
      </w:r>
      <w:proofErr w:type="spellStart"/>
      <w:r w:rsidRPr="00494F16">
        <w:t>анықтаудың</w:t>
      </w:r>
      <w:proofErr w:type="spellEnd"/>
      <w:r w:rsidRPr="00494F16">
        <w:t xml:space="preserve"> </w:t>
      </w:r>
      <w:proofErr w:type="spellStart"/>
      <w:r w:rsidRPr="00494F16">
        <w:t>тұрақтылығын</w:t>
      </w:r>
      <w:proofErr w:type="spellEnd"/>
      <w:r w:rsidRPr="00494F16">
        <w:t xml:space="preserve"> </w:t>
      </w:r>
      <w:proofErr w:type="spellStart"/>
      <w:r w:rsidRPr="00494F16">
        <w:t>арттыруға</w:t>
      </w:r>
      <w:proofErr w:type="spellEnd"/>
      <w:r w:rsidRPr="00494F16">
        <w:t xml:space="preserve"> </w:t>
      </w:r>
      <w:proofErr w:type="spellStart"/>
      <w:r w:rsidRPr="00494F16">
        <w:t>мүмкіндік</w:t>
      </w:r>
      <w:proofErr w:type="spellEnd"/>
      <w:r w:rsidRPr="00494F16">
        <w:t xml:space="preserve"> </w:t>
      </w:r>
      <w:proofErr w:type="spellStart"/>
      <w:r w:rsidRPr="00494F16">
        <w:t>береді</w:t>
      </w:r>
      <w:proofErr w:type="spellEnd"/>
      <w:r w:rsidR="00172B55">
        <w:t>.</w:t>
      </w:r>
      <w:bookmarkEnd w:id="89"/>
    </w:p>
    <w:p w14:paraId="36EA7ADA" w14:textId="77777777" w:rsidR="00444484" w:rsidRDefault="00444484" w:rsidP="00444484">
      <w:pPr>
        <w:pStyle w:val="ad"/>
        <w:spacing w:before="0" w:beforeAutospacing="0" w:after="0" w:afterAutospacing="0"/>
        <w:rPr>
          <w:rStyle w:val="ae"/>
          <w:b w:val="0"/>
          <w:bCs w:val="0"/>
          <w:color w:val="EE0000"/>
          <w:szCs w:val="28"/>
          <w:lang w:val="kk-KZ"/>
        </w:rPr>
      </w:pPr>
      <w:bookmarkStart w:id="90" w:name="_Toc224816824"/>
      <w:bookmarkStart w:id="91" w:name="_Toc224817806"/>
      <w:bookmarkStart w:id="92" w:name="_Toc224820330"/>
      <w:bookmarkStart w:id="93" w:name="_Toc224820372"/>
      <w:bookmarkStart w:id="94" w:name="_Toc224820414"/>
    </w:p>
    <w:p w14:paraId="7C1299FE" w14:textId="72D26947" w:rsidR="002B4A0E" w:rsidRPr="00E1625E" w:rsidRDefault="00444484" w:rsidP="00C1481C">
      <w:pPr>
        <w:pStyle w:val="3"/>
        <w:rPr>
          <w:b/>
          <w:bCs/>
          <w:color w:val="000000" w:themeColor="text1"/>
          <w:lang w:val="kk-KZ"/>
        </w:rPr>
      </w:pPr>
      <w:bookmarkStart w:id="95" w:name="_Toc224843586"/>
      <w:r w:rsidRPr="00946672">
        <w:rPr>
          <w:rStyle w:val="ae"/>
          <w:color w:val="000000" w:themeColor="text1"/>
          <w:lang w:val="kk-KZ"/>
        </w:rPr>
        <w:lastRenderedPageBreak/>
        <w:t xml:space="preserve">2.3.6 </w:t>
      </w:r>
      <w:r w:rsidRPr="00946672">
        <w:rPr>
          <w:b/>
          <w:bCs/>
          <w:lang w:val="kk-KZ"/>
        </w:rPr>
        <w:t>Нақты уақыт режимінде екі деңгейлі шешім қабылдау әдістемесі</w:t>
      </w:r>
      <w:bookmarkEnd w:id="95"/>
      <w:r w:rsidRPr="00946672">
        <w:rPr>
          <w:b/>
          <w:bCs/>
          <w:lang w:val="kk-KZ"/>
        </w:rPr>
        <w:t xml:space="preserve"> </w:t>
      </w:r>
      <w:bookmarkEnd w:id="90"/>
      <w:bookmarkEnd w:id="91"/>
      <w:bookmarkEnd w:id="92"/>
      <w:bookmarkEnd w:id="93"/>
      <w:bookmarkEnd w:id="94"/>
    </w:p>
    <w:p w14:paraId="406043D4" w14:textId="1735BD89" w:rsidR="0024542C" w:rsidRPr="00BC6BC8" w:rsidRDefault="00357BD6" w:rsidP="00BC6BC8">
      <w:pPr>
        <w:rPr>
          <w:szCs w:val="28"/>
          <w:lang w:val="kk-KZ"/>
        </w:rPr>
      </w:pPr>
      <w:r w:rsidRPr="00BC6BC8">
        <w:rPr>
          <w:szCs w:val="28"/>
          <w:lang w:val="kk-KZ"/>
        </w:rPr>
        <w:t xml:space="preserve">Есептеу тәжірибесі шеңберінде нәтижелерді оқиғалық түсіндіру үшін әдістемені сипаттау кезеңінде (2.2 бөлім) енгізілген эпизодтарды растаудың екі деңгейлі схемасы пайдаланылады. Қабылданған схемаға сәйкес оқиға кемінде 10 с ұзақтықта </w:t>
      </w:r>
      <w:r w:rsidRPr="00BC6BC8">
        <w:rPr>
          <w:b/>
          <w:bCs/>
          <w:szCs w:val="28"/>
          <w:lang w:val="kk-KZ"/>
        </w:rPr>
        <w:t>early warning</w:t>
      </w:r>
      <w:r w:rsidRPr="00BC6BC8">
        <w:rPr>
          <w:szCs w:val="28"/>
          <w:lang w:val="kk-KZ"/>
        </w:rPr>
        <w:t xml:space="preserve"> ретінде және кемінде 30 с ұзақтықта </w:t>
      </w:r>
      <w:r w:rsidRPr="00BC6BC8">
        <w:rPr>
          <w:b/>
          <w:bCs/>
          <w:szCs w:val="28"/>
          <w:lang w:val="kk-KZ"/>
        </w:rPr>
        <w:t>confirmed episode</w:t>
      </w:r>
      <w:r w:rsidRPr="00BC6BC8">
        <w:rPr>
          <w:szCs w:val="28"/>
          <w:lang w:val="kk-KZ"/>
        </w:rPr>
        <w:t xml:space="preserve"> ретінде қарастырылады. Аз ұзақтықтағы іске қосылулар қорытынды оқиғалық бағалауға енгізілмейді, өйткені олар ЖФ эпизоды ретінде түсіндіру үшін жеткілікті тұрақтылыққа ие емес қысқа мерзімді тұрақсыздықтар ретінде қарастырылады.</w:t>
      </w:r>
    </w:p>
    <w:p w14:paraId="025AA435" w14:textId="77777777" w:rsidR="00C1481C" w:rsidRPr="00E1625E" w:rsidRDefault="00357BD6" w:rsidP="00C1481C">
      <w:pPr>
        <w:rPr>
          <w:szCs w:val="28"/>
          <w:lang w:val="kk-KZ"/>
        </w:rPr>
      </w:pPr>
      <w:r w:rsidRPr="00BC6BC8">
        <w:rPr>
          <w:szCs w:val="28"/>
          <w:lang w:val="kk-KZ"/>
        </w:rPr>
        <w:t xml:space="preserve">Оқиғаларды талдаудың бірқатар міндеттерінде терезелер/интервалдар индекстерінен жазбаның абсолютті уақыт шкаласына өту қажет (мысалы, эпизод шекарасын локализациялау дәлдігін бағалау немесе бірлік уақыт ішіндегі жалған дабылдар жиілігін есептеу кезінде). Ол үшін эпизод шекаралары R-шыңдарының </w:t>
      </w:r>
      <m:oMath>
        <m:d>
          <m:dPr>
            <m:begChr m:val="{"/>
            <m:endChr m:val="}"/>
            <m:ctrlPr>
              <w:rPr>
                <w:rFonts w:ascii="Cambria Math" w:hAnsi="Cambria Math"/>
                <w:szCs w:val="28"/>
              </w:rPr>
            </m:ctrlPr>
          </m:dPr>
          <m:e>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e>
        </m:d>
      </m:oMath>
      <w:r w:rsidR="00F925E8" w:rsidRPr="00BC6BC8">
        <w:rPr>
          <w:szCs w:val="28"/>
          <w:lang w:val="kk-KZ"/>
        </w:rPr>
        <w:t xml:space="preserve">, </w:t>
      </w:r>
      <w:r w:rsidRPr="00BC6BC8">
        <w:rPr>
          <w:szCs w:val="28"/>
          <w:lang w:val="kk-KZ"/>
        </w:rPr>
        <w:t xml:space="preserve">координаталары бойынша абсолютті уақытқа түрлендіріледі, мұнда </w:t>
      </w:r>
      <m:oMath>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oMath>
      <w:r w:rsidR="00EE2D97" w:rsidRPr="00BC6BC8">
        <w:rPr>
          <w:rStyle w:val="apple-converted-space"/>
          <w:color w:val="000000"/>
          <w:szCs w:val="28"/>
          <w:lang w:val="kk-KZ"/>
        </w:rPr>
        <w:t xml:space="preserve"> </w:t>
      </w:r>
      <w:r w:rsidRPr="00BC6BC8">
        <w:rPr>
          <w:szCs w:val="28"/>
          <w:lang w:val="kk-KZ"/>
        </w:rPr>
        <w:t xml:space="preserve">— </w:t>
      </w:r>
      <m:oMath>
        <m:r>
          <w:rPr>
            <w:rFonts w:ascii="Cambria Math" w:hAnsi="Cambria Math"/>
            <w:szCs w:val="28"/>
            <w:lang w:val="kk-KZ"/>
          </w:rPr>
          <m:t>i</m:t>
        </m:r>
      </m:oMath>
      <w:r w:rsidR="00F925E8" w:rsidRPr="00BC6BC8">
        <w:rPr>
          <w:szCs w:val="28"/>
          <w:lang w:val="kk-KZ"/>
        </w:rPr>
        <w:t xml:space="preserve"> </w:t>
      </w:r>
      <w:r w:rsidRPr="00BC6BC8">
        <w:rPr>
          <w:szCs w:val="28"/>
          <w:lang w:val="kk-KZ"/>
        </w:rPr>
        <w:t xml:space="preserve">-ші R-шыңын тіркеу сәті. </w:t>
      </w:r>
    </w:p>
    <w:p w14:paraId="1AAF151F" w14:textId="118DA75F" w:rsidR="002B4A0E" w:rsidRPr="00C1481C" w:rsidRDefault="00A86D85" w:rsidP="00C1481C">
      <w:pPr>
        <w:rPr>
          <w:szCs w:val="28"/>
          <w:lang w:val="kk-KZ"/>
        </w:rPr>
      </w:pPr>
      <w:r w:rsidRPr="00A86D85">
        <w:rPr>
          <w:color w:val="000000"/>
          <w:szCs w:val="28"/>
          <w:lang w:val="kk-KZ"/>
        </w:rPr>
        <w:t>Егер эпизод индекстері</w:t>
      </w:r>
      <w:r w:rsidR="00C53CCA">
        <w:rPr>
          <w:color w:val="000000"/>
          <w:szCs w:val="28"/>
          <w:lang w:val="kk-KZ"/>
        </w:rPr>
        <w:t xml:space="preserve"> </w:t>
      </w:r>
      <m:oMath>
        <m:d>
          <m:dPr>
            <m:begChr m:val="["/>
            <m:sepChr m:val=","/>
            <m:endChr m:val="]"/>
            <m:ctrlPr>
              <w:rPr>
                <w:rFonts w:ascii="Cambria Math" w:hAnsi="Cambria Math"/>
                <w:szCs w:val="28"/>
              </w:rPr>
            </m:ctrlPr>
          </m:dPr>
          <m:e>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s</m:t>
                </m:r>
              </m:sub>
            </m:sSub>
          </m:e>
          <m:e>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e>
        </m:d>
      </m:oMath>
      <w:r w:rsidRPr="00A86D85">
        <w:rPr>
          <w:color w:val="000000"/>
          <w:szCs w:val="28"/>
          <w:lang w:val="kk-KZ"/>
        </w:rPr>
        <w:t xml:space="preserve"> бар терезелерге сәйкес келсе, ал </w:t>
      </w:r>
      <m:oMath>
        <m:sSub>
          <m:sSubPr>
            <m:ctrlPr>
              <w:rPr>
                <w:rFonts w:ascii="Cambria Math" w:hAnsi="Cambria Math"/>
                <w:szCs w:val="28"/>
              </w:rPr>
            </m:ctrlPr>
          </m:sSubPr>
          <m:e>
            <m:r>
              <w:rPr>
                <w:rFonts w:ascii="Cambria Math" w:hAnsi="Cambria Math"/>
                <w:szCs w:val="28"/>
                <w:lang w:val="kk-KZ"/>
              </w:rPr>
              <m:t>s</m:t>
            </m:r>
          </m:e>
          <m:sub>
            <m:r>
              <w:rPr>
                <w:rFonts w:ascii="Cambria Math" w:hAnsi="Cambria Math"/>
                <w:szCs w:val="28"/>
                <w:lang w:val="kk-KZ"/>
              </w:rPr>
              <m:t>k</m:t>
            </m:r>
          </m:sub>
        </m:sSub>
      </m:oMath>
      <w:r w:rsidR="00C53CCA" w:rsidRPr="00A86D85">
        <w:rPr>
          <w:rStyle w:val="apple-converted-space"/>
          <w:color w:val="000000"/>
          <w:szCs w:val="28"/>
          <w:lang w:val="kk-KZ"/>
        </w:rPr>
        <w:t xml:space="preserve"> </w:t>
      </w:r>
      <w:r w:rsidRPr="00A86D85">
        <w:rPr>
          <w:color w:val="000000"/>
          <w:szCs w:val="28"/>
          <w:lang w:val="kk-KZ"/>
        </w:rPr>
        <w:t xml:space="preserve">терезесінің басталу индексін білдірсе, онда эпизодтың уақыттық шекаралары </w:t>
      </w:r>
      <m:oMath>
        <m:sSub>
          <m:sSubPr>
            <m:ctrlPr>
              <w:rPr>
                <w:rFonts w:ascii="Cambria Math" w:hAnsi="Cambria Math"/>
                <w:szCs w:val="28"/>
              </w:rPr>
            </m:ctrlPr>
          </m:sSubPr>
          <m:e>
            <m:r>
              <w:rPr>
                <w:rFonts w:ascii="Cambria Math" w:hAnsi="Cambria Math"/>
                <w:szCs w:val="28"/>
                <w:lang w:val="kk-KZ"/>
              </w:rPr>
              <m:t>w</m:t>
            </m:r>
          </m:e>
          <m:sub>
            <m:r>
              <w:rPr>
                <w:rFonts w:ascii="Cambria Math" w:hAnsi="Cambria Math"/>
                <w:szCs w:val="28"/>
                <w:lang w:val="kk-KZ"/>
              </w:rPr>
              <m:t>k</m:t>
            </m:r>
          </m:sub>
        </m:sSub>
        <m:r>
          <w:rPr>
            <w:rFonts w:ascii="Cambria Math" w:hAnsi="Cambria Math"/>
            <w:szCs w:val="28"/>
            <w:lang w:val="kk-KZ"/>
          </w:rPr>
          <m:t xml:space="preserve"> </m:t>
        </m:r>
      </m:oMath>
      <w:r w:rsidRPr="00A86D85">
        <w:rPr>
          <w:color w:val="000000"/>
          <w:szCs w:val="28"/>
          <w:lang w:val="kk-KZ"/>
        </w:rPr>
        <w:t>мынадай түрде берілген:</w:t>
      </w:r>
      <w:r>
        <w:rPr>
          <w:color w:val="000000"/>
          <w:szCs w:val="28"/>
          <w:lang w:val="kk-KZ"/>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686"/>
        <w:gridCol w:w="2970"/>
      </w:tblGrid>
      <w:tr w:rsidR="001B5B6D" w14:paraId="78EF2111" w14:textId="77777777" w:rsidTr="00F73E3C">
        <w:tc>
          <w:tcPr>
            <w:tcW w:w="2972" w:type="dxa"/>
          </w:tcPr>
          <w:p w14:paraId="7E8F6B61" w14:textId="77777777" w:rsidR="001B5B6D" w:rsidRDefault="001B5B6D" w:rsidP="00A6647D">
            <w:pPr>
              <w:pStyle w:val="ad"/>
              <w:rPr>
                <w:lang w:val="kk-KZ"/>
              </w:rPr>
            </w:pPr>
          </w:p>
        </w:tc>
        <w:tc>
          <w:tcPr>
            <w:tcW w:w="3686" w:type="dxa"/>
          </w:tcPr>
          <w:p w14:paraId="5F17522F" w14:textId="74DDC95D" w:rsidR="001B5B6D" w:rsidRDefault="00000000" w:rsidP="00A6647D">
            <w:pPr>
              <w:pStyle w:val="ad"/>
              <w:rPr>
                <w:lang w:val="kk-KZ"/>
              </w:rPr>
            </w:pPr>
            <m:oMathPara>
              <m:oMath>
                <m:sSub>
                  <m:sSubPr>
                    <m:ctrlPr>
                      <w:rPr>
                        <w:rFonts w:ascii="Cambria Math" w:hAnsi="Cambria Math"/>
                      </w:rPr>
                    </m:ctrlPr>
                  </m:sSubPr>
                  <m:e>
                    <m:r>
                      <w:rPr>
                        <w:rFonts w:ascii="Cambria Math" w:hAnsi="Cambria Math"/>
                      </w:rPr>
                      <m:t>t</m:t>
                    </m:r>
                  </m:e>
                  <m:sub>
                    <m:r>
                      <m:rPr>
                        <m:sty m:val="p"/>
                      </m:rPr>
                      <w:rPr>
                        <w:rFonts w:ascii="Cambria Math" w:hAnsi="Cambria Math"/>
                      </w:rPr>
                      <m:t>start</m:t>
                    </m:r>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s</m:t>
                        </m:r>
                      </m:e>
                      <m:sub>
                        <m:sSub>
                          <m:sSubPr>
                            <m:ctrlPr>
                              <w:rPr>
                                <w:rFonts w:ascii="Cambria Math" w:hAnsi="Cambria Math"/>
                              </w:rPr>
                            </m:ctrlPr>
                          </m:sSubPr>
                          <m:e>
                            <m:r>
                              <w:rPr>
                                <w:rFonts w:ascii="Cambria Math" w:hAnsi="Cambria Math"/>
                              </w:rPr>
                              <m:t>k</m:t>
                            </m:r>
                          </m:e>
                          <m:sub>
                            <m:r>
                              <w:rPr>
                                <w:rFonts w:ascii="Cambria Math" w:hAnsi="Cambria Math"/>
                              </w:rPr>
                              <m:t>s</m:t>
                            </m:r>
                          </m:sub>
                        </m:sSub>
                      </m:sub>
                    </m:sSub>
                  </m:sub>
                </m:sSub>
                <m: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end</m:t>
                    </m:r>
                  </m:sub>
                </m:sSub>
                <m:r>
                  <w:rPr>
                    <w:rFonts w:ascii="Cambria Math" w:hAnsi="Cambria Math"/>
                  </w:rPr>
                  <m:t>=</m:t>
                </m:r>
                <m:sSub>
                  <m:sSubPr>
                    <m:ctrlPr>
                      <w:rPr>
                        <w:rFonts w:ascii="Cambria Math" w:hAnsi="Cambria Math"/>
                      </w:rPr>
                    </m:ctrlPr>
                  </m:sSubPr>
                  <m:e>
                    <m:r>
                      <w:rPr>
                        <w:rFonts w:ascii="Cambria Math" w:hAnsi="Cambria Math"/>
                      </w:rPr>
                      <m:t>R</m:t>
                    </m:r>
                  </m:e>
                  <m:sub>
                    <m:sSub>
                      <m:sSubPr>
                        <m:ctrlPr>
                          <w:rPr>
                            <w:rFonts w:ascii="Cambria Math" w:hAnsi="Cambria Math"/>
                          </w:rPr>
                        </m:ctrlPr>
                      </m:sSubPr>
                      <m:e>
                        <m:r>
                          <w:rPr>
                            <w:rFonts w:ascii="Cambria Math" w:hAnsi="Cambria Math"/>
                          </w:rPr>
                          <m:t>s</m:t>
                        </m:r>
                      </m:e>
                      <m:sub>
                        <m:sSub>
                          <m:sSubPr>
                            <m:ctrlPr>
                              <w:rPr>
                                <w:rFonts w:ascii="Cambria Math" w:hAnsi="Cambria Math"/>
                              </w:rPr>
                            </m:ctrlPr>
                          </m:sSubPr>
                          <m:e>
                            <m:r>
                              <w:rPr>
                                <w:rFonts w:ascii="Cambria Math" w:hAnsi="Cambria Math"/>
                              </w:rPr>
                              <m:t>k</m:t>
                            </m:r>
                          </m:e>
                          <m:sub>
                            <m:r>
                              <w:rPr>
                                <w:rFonts w:ascii="Cambria Math" w:hAnsi="Cambria Math"/>
                              </w:rPr>
                              <m:t>e</m:t>
                            </m:r>
                          </m:sub>
                        </m:sSub>
                      </m:sub>
                    </m:sSub>
                    <m:r>
                      <w:rPr>
                        <w:rFonts w:ascii="Cambria Math" w:hAnsi="Cambria Math"/>
                      </w:rPr>
                      <m:t>+M</m:t>
                    </m:r>
                  </m:sub>
                </m:sSub>
                <m:r>
                  <m:rPr>
                    <m:sty m:val="p"/>
                  </m:rPr>
                  <w:rPr>
                    <w:rFonts w:ascii="Cambria Math" w:hAnsi="Cambria Math"/>
                  </w:rPr>
                  <m:t>.</m:t>
                </m:r>
              </m:oMath>
            </m:oMathPara>
          </w:p>
        </w:tc>
        <w:tc>
          <w:tcPr>
            <w:tcW w:w="2970" w:type="dxa"/>
          </w:tcPr>
          <w:p w14:paraId="1CB8CF23" w14:textId="6EC4352B" w:rsidR="001B5B6D" w:rsidRPr="00F73E3C" w:rsidRDefault="00F73E3C" w:rsidP="00F73E3C">
            <w:pPr>
              <w:pStyle w:val="ad"/>
              <w:jc w:val="right"/>
              <w:rPr>
                <w:lang w:val="en-US"/>
              </w:rPr>
            </w:pPr>
            <w:r>
              <w:rPr>
                <w:lang w:val="en-US"/>
              </w:rPr>
              <w:t>(2.25)</w:t>
            </w:r>
          </w:p>
        </w:tc>
      </w:tr>
    </w:tbl>
    <w:p w14:paraId="6866EC53" w14:textId="0AC27B31" w:rsidR="002B4A0E" w:rsidRPr="00780BAC" w:rsidRDefault="00000000" w:rsidP="00A6647D">
      <w:pPr>
        <w:pStyle w:val="ad"/>
        <w:rPr>
          <w:color w:val="000000"/>
          <w:szCs w:val="28"/>
          <w:lang w:val="kk-KZ"/>
        </w:rPr>
      </w:pPr>
      <m:oMath>
        <m:d>
          <m:dPr>
            <m:begChr m:val="["/>
            <m:sepChr m:val=","/>
            <m:endChr m:val="]"/>
            <m:ctrlPr>
              <w:rPr>
                <w:rFonts w:ascii="Cambria Math" w:hAnsi="Cambria Math"/>
                <w:szCs w:val="28"/>
              </w:rPr>
            </m:ctrlPr>
          </m:dPr>
          <m:e>
            <m:sSub>
              <m:sSubPr>
                <m:ctrlPr>
                  <w:rPr>
                    <w:rFonts w:ascii="Cambria Math" w:hAnsi="Cambria Math"/>
                    <w:szCs w:val="28"/>
                  </w:rPr>
                </m:ctrlPr>
              </m:sSubPr>
              <m:e>
                <m:r>
                  <w:rPr>
                    <w:rFonts w:ascii="Cambria Math" w:hAnsi="Cambria Math"/>
                    <w:szCs w:val="28"/>
                  </w:rPr>
                  <m:t>t</m:t>
                </m:r>
              </m:e>
              <m:sub>
                <m:r>
                  <m:rPr>
                    <m:sty m:val="p"/>
                  </m:rPr>
                  <w:rPr>
                    <w:rFonts w:ascii="Cambria Math" w:hAnsi="Cambria Math"/>
                    <w:szCs w:val="28"/>
                  </w:rPr>
                  <m:t>start</m:t>
                </m:r>
              </m:sub>
            </m:sSub>
          </m:e>
          <m:e>
            <m:r>
              <m:rPr>
                <m:nor/>
              </m:rPr>
              <w:rPr>
                <w:szCs w:val="28"/>
              </w:rPr>
              <m:t> </m:t>
            </m:r>
            <m:sSub>
              <m:sSubPr>
                <m:ctrlPr>
                  <w:rPr>
                    <w:rFonts w:ascii="Cambria Math" w:hAnsi="Cambria Math"/>
                    <w:szCs w:val="28"/>
                  </w:rPr>
                </m:ctrlPr>
              </m:sSubPr>
              <m:e>
                <m:r>
                  <w:rPr>
                    <w:rFonts w:ascii="Cambria Math" w:hAnsi="Cambria Math"/>
                    <w:szCs w:val="28"/>
                  </w:rPr>
                  <m:t>t</m:t>
                </m:r>
              </m:e>
              <m:sub>
                <m:r>
                  <m:rPr>
                    <m:sty m:val="p"/>
                  </m:rPr>
                  <w:rPr>
                    <w:rFonts w:ascii="Cambria Math" w:hAnsi="Cambria Math"/>
                    <w:szCs w:val="28"/>
                  </w:rPr>
                  <m:t>end</m:t>
                </m:r>
              </m:sub>
            </m:sSub>
          </m:e>
        </m:d>
      </m:oMath>
      <w:r w:rsidR="004F5FD6">
        <w:rPr>
          <w:rStyle w:val="apple-converted-space"/>
          <w:color w:val="000000"/>
          <w:szCs w:val="28"/>
        </w:rPr>
        <w:t xml:space="preserve"> </w:t>
      </w:r>
      <w:proofErr w:type="spellStart"/>
      <w:r w:rsidR="00835114" w:rsidRPr="00835114">
        <w:rPr>
          <w:color w:val="000000"/>
          <w:szCs w:val="28"/>
        </w:rPr>
        <w:t>аралығы</w:t>
      </w:r>
      <w:proofErr w:type="spellEnd"/>
      <w:r w:rsidR="00835114" w:rsidRPr="00835114">
        <w:rPr>
          <w:color w:val="000000"/>
          <w:szCs w:val="28"/>
        </w:rPr>
        <w:t xml:space="preserve"> </w:t>
      </w:r>
      <w:proofErr w:type="spellStart"/>
      <w:r w:rsidR="00835114" w:rsidRPr="00835114">
        <w:rPr>
          <w:color w:val="000000"/>
          <w:szCs w:val="28"/>
        </w:rPr>
        <w:t>осылайша</w:t>
      </w:r>
      <w:proofErr w:type="spellEnd"/>
      <w:r w:rsidR="00835114" w:rsidRPr="00835114">
        <w:rPr>
          <w:color w:val="000000"/>
          <w:szCs w:val="28"/>
        </w:rPr>
        <w:t xml:space="preserve"> </w:t>
      </w:r>
      <w:proofErr w:type="spellStart"/>
      <w:r w:rsidR="00835114" w:rsidRPr="00835114">
        <w:rPr>
          <w:color w:val="000000"/>
          <w:szCs w:val="28"/>
        </w:rPr>
        <w:t>нақты</w:t>
      </w:r>
      <w:proofErr w:type="spellEnd"/>
      <w:r w:rsidR="00835114" w:rsidRPr="00835114">
        <w:rPr>
          <w:color w:val="000000"/>
          <w:szCs w:val="28"/>
        </w:rPr>
        <w:t xml:space="preserve"> </w:t>
      </w:r>
      <w:proofErr w:type="spellStart"/>
      <w:r w:rsidR="00835114" w:rsidRPr="00835114">
        <w:rPr>
          <w:color w:val="000000"/>
          <w:szCs w:val="28"/>
        </w:rPr>
        <w:t>жазбаның</w:t>
      </w:r>
      <w:proofErr w:type="spellEnd"/>
      <w:r w:rsidR="00835114" w:rsidRPr="00835114">
        <w:rPr>
          <w:color w:val="000000"/>
          <w:szCs w:val="28"/>
        </w:rPr>
        <w:t xml:space="preserve"> </w:t>
      </w:r>
      <w:proofErr w:type="spellStart"/>
      <w:r w:rsidR="00835114" w:rsidRPr="00835114">
        <w:rPr>
          <w:color w:val="000000"/>
          <w:szCs w:val="28"/>
        </w:rPr>
        <w:t>уақыт</w:t>
      </w:r>
      <w:proofErr w:type="spellEnd"/>
      <w:r w:rsidR="00835114" w:rsidRPr="00835114">
        <w:rPr>
          <w:color w:val="000000"/>
          <w:szCs w:val="28"/>
        </w:rPr>
        <w:t xml:space="preserve"> </w:t>
      </w:r>
      <w:proofErr w:type="spellStart"/>
      <w:r w:rsidR="00835114" w:rsidRPr="00835114">
        <w:rPr>
          <w:color w:val="000000"/>
          <w:szCs w:val="28"/>
        </w:rPr>
        <w:t>шкаласындағы</w:t>
      </w:r>
      <w:proofErr w:type="spellEnd"/>
      <w:r w:rsidR="00835114" w:rsidRPr="00835114">
        <w:rPr>
          <w:color w:val="000000"/>
          <w:szCs w:val="28"/>
        </w:rPr>
        <w:t xml:space="preserve"> ЖФ </w:t>
      </w:r>
      <w:proofErr w:type="spellStart"/>
      <w:r w:rsidR="00835114" w:rsidRPr="00835114">
        <w:rPr>
          <w:color w:val="000000"/>
          <w:szCs w:val="28"/>
        </w:rPr>
        <w:t>эпизодының</w:t>
      </w:r>
      <w:proofErr w:type="spellEnd"/>
      <w:r w:rsidR="00835114" w:rsidRPr="00835114">
        <w:rPr>
          <w:color w:val="000000"/>
          <w:szCs w:val="28"/>
        </w:rPr>
        <w:t xml:space="preserve"> </w:t>
      </w:r>
      <w:proofErr w:type="spellStart"/>
      <w:r w:rsidR="00835114" w:rsidRPr="00835114">
        <w:rPr>
          <w:color w:val="000000"/>
          <w:szCs w:val="28"/>
        </w:rPr>
        <w:t>басталуы</w:t>
      </w:r>
      <w:proofErr w:type="spellEnd"/>
      <w:r w:rsidR="00835114" w:rsidRPr="00835114">
        <w:rPr>
          <w:color w:val="000000"/>
          <w:szCs w:val="28"/>
        </w:rPr>
        <w:t xml:space="preserve"> мен </w:t>
      </w:r>
      <w:proofErr w:type="spellStart"/>
      <w:r w:rsidR="00835114" w:rsidRPr="00835114">
        <w:rPr>
          <w:color w:val="000000"/>
          <w:szCs w:val="28"/>
        </w:rPr>
        <w:t>аяқталуын</w:t>
      </w:r>
      <w:proofErr w:type="spellEnd"/>
      <w:r w:rsidR="00835114" w:rsidRPr="00835114">
        <w:rPr>
          <w:color w:val="000000"/>
          <w:szCs w:val="28"/>
        </w:rPr>
        <w:t xml:space="preserve"> </w:t>
      </w:r>
      <w:proofErr w:type="spellStart"/>
      <w:proofErr w:type="gramStart"/>
      <w:r w:rsidR="00835114" w:rsidRPr="00835114">
        <w:rPr>
          <w:color w:val="000000"/>
          <w:szCs w:val="28"/>
        </w:rPr>
        <w:t>анықтайды</w:t>
      </w:r>
      <w:proofErr w:type="spellEnd"/>
      <w:r w:rsidR="00835114" w:rsidRPr="00835114">
        <w:rPr>
          <w:color w:val="000000"/>
          <w:szCs w:val="28"/>
        </w:rPr>
        <w:t>.</w:t>
      </w:r>
      <w:r w:rsidR="002B4A0E" w:rsidRPr="00780BAC">
        <w:rPr>
          <w:color w:val="000000"/>
          <w:szCs w:val="28"/>
        </w:rPr>
        <w:t>.</w:t>
      </w:r>
      <w:proofErr w:type="gramEnd"/>
    </w:p>
    <w:p w14:paraId="307EE81B" w14:textId="77777777" w:rsidR="00C1481C" w:rsidRPr="00E1625E" w:rsidRDefault="00CF5D85" w:rsidP="00C1481C">
      <w:pPr>
        <w:pStyle w:val="ad"/>
        <w:spacing w:before="0" w:beforeAutospacing="0" w:after="0" w:afterAutospacing="0"/>
        <w:rPr>
          <w:rFonts w:eastAsiaTheme="majorEastAsia"/>
          <w:b/>
          <w:bCs/>
          <w:color w:val="000000"/>
          <w:szCs w:val="28"/>
          <w:lang w:val="kk-KZ"/>
        </w:rPr>
      </w:pPr>
      <w:r w:rsidRPr="00CF5D85">
        <w:rPr>
          <w:rFonts w:eastAsiaTheme="majorEastAsia"/>
          <w:b/>
          <w:bCs/>
          <w:i/>
          <w:iCs/>
          <w:color w:val="000000"/>
          <w:szCs w:val="28"/>
          <w:lang w:val="kk-KZ"/>
        </w:rPr>
        <w:t>Ескертпе.</w:t>
      </w:r>
      <w:r w:rsidRPr="00CF5D85">
        <w:rPr>
          <w:rFonts w:eastAsiaTheme="majorEastAsia"/>
          <w:b/>
          <w:bCs/>
          <w:color w:val="000000"/>
          <w:szCs w:val="28"/>
          <w:lang w:val="kk-KZ"/>
        </w:rPr>
        <w:t xml:space="preserve"> </w:t>
      </w:r>
      <m:oMath>
        <m:sSub>
          <m:sSubPr>
            <m:ctrlPr>
              <w:rPr>
                <w:rFonts w:ascii="Cambria Math" w:hAnsi="Cambria Math"/>
                <w:szCs w:val="28"/>
              </w:rPr>
            </m:ctrlPr>
          </m:sSubPr>
          <m:e>
            <m:r>
              <w:rPr>
                <w:rFonts w:ascii="Cambria Math" w:hAnsi="Cambria Math"/>
                <w:szCs w:val="28"/>
                <w:lang w:val="kk-KZ"/>
              </w:rPr>
              <m:t>t</m:t>
            </m:r>
          </m:e>
          <m:sub>
            <m:r>
              <m:rPr>
                <m:sty m:val="p"/>
              </m:rPr>
              <w:rPr>
                <w:rFonts w:ascii="Cambria Math" w:hAnsi="Cambria Math"/>
                <w:szCs w:val="28"/>
                <w:lang w:val="kk-KZ"/>
              </w:rPr>
              <m:t>end</m:t>
            </m:r>
          </m:sub>
        </m:sSub>
        <m:r>
          <w:rPr>
            <w:rFonts w:ascii="Cambria Math" w:hAnsi="Cambria Math"/>
            <w:szCs w:val="28"/>
            <w:lang w:val="kk-KZ"/>
          </w:rPr>
          <m:t xml:space="preserve"> </m:t>
        </m:r>
      </m:oMath>
      <w:r w:rsidRPr="00CF5D85">
        <w:rPr>
          <w:rFonts w:eastAsiaTheme="majorEastAsia"/>
          <w:color w:val="000000"/>
          <w:szCs w:val="28"/>
          <w:lang w:val="kk-KZ"/>
        </w:rPr>
        <w:t xml:space="preserve">шамасы </w:t>
      </w:r>
      <m:oMath>
        <m:sSub>
          <m:sSubPr>
            <m:ctrlPr>
              <w:rPr>
                <w:rFonts w:ascii="Cambria Math" w:hAnsi="Cambria Math"/>
                <w:szCs w:val="28"/>
              </w:rPr>
            </m:ctrlPr>
          </m:sSubPr>
          <m:e>
            <m:r>
              <w:rPr>
                <w:rFonts w:ascii="Cambria Math" w:hAnsi="Cambria Math"/>
                <w:szCs w:val="28"/>
                <w:lang w:val="kk-KZ"/>
              </w:rPr>
              <m:t>R</m:t>
            </m:r>
          </m:e>
          <m:sub>
            <m:sSub>
              <m:sSubPr>
                <m:ctrlPr>
                  <w:rPr>
                    <w:rFonts w:ascii="Cambria Math" w:hAnsi="Cambria Math"/>
                    <w:szCs w:val="28"/>
                  </w:rPr>
                </m:ctrlPr>
              </m:sSubPr>
              <m:e>
                <m:r>
                  <w:rPr>
                    <w:rFonts w:ascii="Cambria Math" w:hAnsi="Cambria Math"/>
                    <w:szCs w:val="28"/>
                    <w:lang w:val="kk-KZ"/>
                  </w:rPr>
                  <m:t>s</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+M</m:t>
            </m:r>
          </m:sub>
        </m:sSub>
        <m:r>
          <w:rPr>
            <w:rFonts w:ascii="Cambria Math" w:hAnsi="Cambria Math"/>
            <w:szCs w:val="28"/>
            <w:lang w:val="kk-KZ"/>
          </w:rPr>
          <m:t xml:space="preserve"> </m:t>
        </m:r>
      </m:oMath>
      <w:r w:rsidRPr="00CF5D85">
        <w:rPr>
          <w:rFonts w:eastAsiaTheme="majorEastAsia"/>
          <w:color w:val="000000"/>
          <w:szCs w:val="28"/>
          <w:lang w:val="kk-KZ"/>
        </w:rPr>
        <w:t xml:space="preserve">ретінде берілген, өйткені </w:t>
      </w:r>
      <m:oMath>
        <m:sSub>
          <m:sSubPr>
            <m:ctrlPr>
              <w:rPr>
                <w:rFonts w:ascii="Cambria Math" w:hAnsi="Cambria Math"/>
                <w:szCs w:val="28"/>
              </w:rPr>
            </m:ctrlPr>
          </m:sSubPr>
          <m:e>
            <m:r>
              <w:rPr>
                <w:rFonts w:ascii="Cambria Math" w:hAnsi="Cambria Math"/>
                <w:szCs w:val="28"/>
                <w:lang w:val="kk-KZ"/>
              </w:rPr>
              <m:t>s</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+M</m:t>
        </m:r>
      </m:oMath>
      <w:r w:rsidRPr="00CF5D85">
        <w:rPr>
          <w:rFonts w:eastAsiaTheme="majorEastAsia"/>
          <w:color w:val="000000"/>
          <w:szCs w:val="28"/>
          <w:lang w:val="kk-KZ"/>
        </w:rPr>
        <w:t xml:space="preserve"> индексі эпизодқа жатқызылатын соңғы терезенің оң шекарасына сәйкес келеді: </w:t>
      </w:r>
      <m:oMath>
        <m:sSub>
          <m:sSubPr>
            <m:ctrlPr>
              <w:rPr>
                <w:rFonts w:ascii="Cambria Math" w:hAnsi="Cambria Math"/>
                <w:szCs w:val="28"/>
              </w:rPr>
            </m:ctrlPr>
          </m:sSubPr>
          <m:e>
            <m:r>
              <w:rPr>
                <w:rFonts w:ascii="Cambria Math" w:hAnsi="Cambria Math"/>
                <w:szCs w:val="28"/>
                <w:lang w:val="kk-KZ"/>
              </w:rPr>
              <m:t>w</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 xml:space="preserve"> </m:t>
        </m:r>
      </m:oMath>
      <w:r w:rsidRPr="00CF5D85">
        <w:rPr>
          <w:rFonts w:eastAsiaTheme="majorEastAsia"/>
          <w:color w:val="000000"/>
          <w:szCs w:val="28"/>
          <w:lang w:val="kk-KZ"/>
        </w:rPr>
        <w:t xml:space="preserve">терезесі </w:t>
      </w:r>
      <m:oMath>
        <m:sSub>
          <m:sSubPr>
            <m:ctrlPr>
              <w:rPr>
                <w:rFonts w:ascii="Cambria Math" w:hAnsi="Cambria Math"/>
                <w:szCs w:val="28"/>
              </w:rPr>
            </m:ctrlPr>
          </m:sSubPr>
          <m:e>
            <m:r>
              <w:rPr>
                <w:rFonts w:ascii="Cambria Math" w:hAnsi="Cambria Math"/>
                <w:szCs w:val="28"/>
                <w:lang w:val="kk-KZ"/>
              </w:rPr>
              <m:t>s</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s</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 xml:space="preserve">+M-1 </m:t>
        </m:r>
      </m:oMath>
      <w:r w:rsidRPr="00CF5D85">
        <w:rPr>
          <w:rFonts w:eastAsiaTheme="majorEastAsia"/>
          <w:color w:val="000000"/>
          <w:szCs w:val="28"/>
          <w:lang w:val="kk-KZ"/>
        </w:rPr>
        <w:t>индекстері бар RR-интервалдарды қамтиды, ал</w:t>
      </w:r>
      <w:r w:rsidR="004E049B">
        <w:rPr>
          <w:rFonts w:eastAsiaTheme="majorEastAsia"/>
          <w:color w:val="000000"/>
          <w:szCs w:val="28"/>
          <w:lang w:val="kk-KZ"/>
        </w:rPr>
        <w:t xml:space="preserve"> </w:t>
      </w:r>
      <m:oMath>
        <m:sSub>
          <m:sSubPr>
            <m:ctrlPr>
              <w:rPr>
                <w:rFonts w:ascii="Cambria Math" w:hAnsi="Cambria Math"/>
                <w:szCs w:val="28"/>
              </w:rPr>
            </m:ctrlPr>
          </m:sSubPr>
          <m:e>
            <m:r>
              <w:rPr>
                <w:rFonts w:ascii="Cambria Math" w:hAnsi="Cambria Math"/>
                <w:szCs w:val="28"/>
                <w:lang w:val="kk-KZ"/>
              </w:rPr>
              <m:t>R</m:t>
            </m:r>
          </m:e>
          <m:sub>
            <m:sSub>
              <m:sSubPr>
                <m:ctrlPr>
                  <w:rPr>
                    <w:rFonts w:ascii="Cambria Math" w:hAnsi="Cambria Math"/>
                    <w:szCs w:val="28"/>
                  </w:rPr>
                </m:ctrlPr>
              </m:sSubPr>
              <m:e>
                <m:r>
                  <w:rPr>
                    <w:rFonts w:ascii="Cambria Math" w:hAnsi="Cambria Math"/>
                    <w:szCs w:val="28"/>
                    <w:lang w:val="kk-KZ"/>
                  </w:rPr>
                  <m:t>s</m:t>
                </m:r>
              </m:e>
              <m:sub>
                <m:sSub>
                  <m:sSubPr>
                    <m:ctrlPr>
                      <w:rPr>
                        <w:rFonts w:ascii="Cambria Math" w:hAnsi="Cambria Math"/>
                        <w:szCs w:val="28"/>
                      </w:rPr>
                    </m:ctrlPr>
                  </m:sSubPr>
                  <m:e>
                    <m:r>
                      <w:rPr>
                        <w:rFonts w:ascii="Cambria Math" w:hAnsi="Cambria Math"/>
                        <w:szCs w:val="28"/>
                        <w:lang w:val="kk-KZ"/>
                      </w:rPr>
                      <m:t>k</m:t>
                    </m:r>
                  </m:e>
                  <m:sub>
                    <m:r>
                      <w:rPr>
                        <w:rFonts w:ascii="Cambria Math" w:hAnsi="Cambria Math"/>
                        <w:szCs w:val="28"/>
                        <w:lang w:val="kk-KZ"/>
                      </w:rPr>
                      <m:t>e</m:t>
                    </m:r>
                  </m:sub>
                </m:sSub>
              </m:sub>
            </m:sSub>
            <m:r>
              <w:rPr>
                <w:rFonts w:ascii="Cambria Math" w:hAnsi="Cambria Math"/>
                <w:szCs w:val="28"/>
                <w:lang w:val="kk-KZ"/>
              </w:rPr>
              <m:t>+M</m:t>
            </m:r>
          </m:sub>
        </m:sSub>
      </m:oMath>
      <w:r w:rsidRPr="00CF5D85">
        <w:rPr>
          <w:rFonts w:eastAsiaTheme="majorEastAsia"/>
          <w:color w:val="000000"/>
          <w:szCs w:val="28"/>
          <w:lang w:val="kk-KZ"/>
        </w:rPr>
        <w:t xml:space="preserve"> сәті берілген интервалдар диапазонын жабатын келесі R-шыңының уақыттық белгісі болып табылады. Анықтаудың мұндай тәсілі эпизодтың уақыттық шекараларының бастапқы R-шыңдары координаталарымен келісімділігін қамтамасыз етеді және соңғы қамтылған терезеден тыс «болашақ» деректерді пайдалануды жоққа шығарады.</w:t>
      </w:r>
      <w:r>
        <w:rPr>
          <w:rFonts w:eastAsiaTheme="majorEastAsia"/>
          <w:b/>
          <w:bCs/>
          <w:color w:val="000000"/>
          <w:szCs w:val="28"/>
          <w:lang w:val="kk-KZ"/>
        </w:rPr>
        <w:t xml:space="preserve"> </w:t>
      </w:r>
      <w:bookmarkStart w:id="96" w:name="_Toc224816825"/>
    </w:p>
    <w:p w14:paraId="3C326E8F" w14:textId="68055AF2" w:rsidR="00444484" w:rsidRPr="00C1481C" w:rsidRDefault="00A12D7D" w:rsidP="00C1481C">
      <w:pPr>
        <w:pStyle w:val="ad"/>
        <w:spacing w:before="0" w:beforeAutospacing="0" w:after="0" w:afterAutospacing="0"/>
        <w:rPr>
          <w:color w:val="000000"/>
          <w:szCs w:val="28"/>
          <w:lang w:val="kk-KZ"/>
        </w:rPr>
      </w:pPr>
      <w:r w:rsidRPr="003E6732">
        <w:rPr>
          <w:lang w:val="kk-KZ"/>
        </w:rPr>
        <w:t xml:space="preserve">Ұзақтығы 10 секундтан аз болатын іске қосылулар ЖФ эпизодтары ретінде тіркелмейді. Бұл рәсім жекелеген шығыңқы мәндер, өтпелі күйлер немесе терезелік шешімдердің тұрақсыз тізбектері нәтижесінде пайда болатын қысқа мерзімді тұрақсыздықтарды сүзгілеудің қосымша кезеңін білдіреді. </w:t>
      </w:r>
      <w:r w:rsidRPr="00830064">
        <w:rPr>
          <w:lang w:val="kk-KZ"/>
        </w:rPr>
        <w:t>Мұндай шектеуді пайдалану жалған эпизодтар санын азайтуға және нақты уақыт сценарийінде әдістеменің практикалық сенімділігін арттыруға мүмкіндік береді</w:t>
      </w:r>
      <w:r w:rsidR="004E151B" w:rsidRPr="00830064">
        <w:rPr>
          <w:lang w:val="kk-KZ"/>
        </w:rPr>
        <w:t>.</w:t>
      </w:r>
      <w:bookmarkEnd w:id="96"/>
    </w:p>
    <w:p w14:paraId="48C79D16" w14:textId="45E6A41B" w:rsidR="004E151B" w:rsidRPr="004E151B" w:rsidRDefault="004E151B" w:rsidP="002E33D8">
      <w:pPr>
        <w:pStyle w:val="3"/>
        <w:rPr>
          <w:lang w:val="kk-KZ"/>
        </w:rPr>
      </w:pPr>
      <w:r>
        <w:rPr>
          <w:lang w:val="kk-KZ"/>
        </w:rPr>
        <w:lastRenderedPageBreak/>
        <w:t xml:space="preserve"> </w:t>
      </w:r>
    </w:p>
    <w:p w14:paraId="1D6A6665" w14:textId="77777777" w:rsidR="00444484" w:rsidRPr="00C1481C" w:rsidRDefault="00444484" w:rsidP="002E33D8">
      <w:pPr>
        <w:pStyle w:val="3"/>
        <w:rPr>
          <w:rStyle w:val="ae"/>
          <w:color w:val="000000" w:themeColor="text1"/>
          <w:lang w:val="kk-KZ"/>
        </w:rPr>
      </w:pPr>
      <w:bookmarkStart w:id="97" w:name="_Toc224843587"/>
      <w:r w:rsidRPr="00C1481C">
        <w:rPr>
          <w:rStyle w:val="ae"/>
          <w:color w:val="000000" w:themeColor="text1"/>
          <w:lang w:val="kk-KZ"/>
        </w:rPr>
        <w:t xml:space="preserve">2.3.7 </w:t>
      </w:r>
      <w:r w:rsidRPr="00C1481C">
        <w:rPr>
          <w:b/>
          <w:bCs/>
          <w:color w:val="000000" w:themeColor="text1"/>
          <w:lang w:val="kk-KZ"/>
        </w:rPr>
        <w:t>Терезе және эпизод деңгейлеріндегі сапаны бағалау критерийлері</w:t>
      </w:r>
      <w:bookmarkEnd w:id="97"/>
      <w:r w:rsidRPr="00C1481C">
        <w:rPr>
          <w:color w:val="000000" w:themeColor="text1"/>
          <w:lang w:val="kk-KZ"/>
        </w:rPr>
        <w:t xml:space="preserve"> </w:t>
      </w:r>
    </w:p>
    <w:p w14:paraId="26DC3175" w14:textId="0981AC6A" w:rsidR="002B4A0E" w:rsidRPr="00830064" w:rsidRDefault="006C753F" w:rsidP="00055796">
      <w:pPr>
        <w:pStyle w:val="ad"/>
        <w:ind w:firstLine="708"/>
        <w:rPr>
          <w:color w:val="000000"/>
          <w:szCs w:val="28"/>
          <w:lang w:val="kk-KZ"/>
        </w:rPr>
      </w:pPr>
      <w:r w:rsidRPr="00830064">
        <w:rPr>
          <w:color w:val="000000"/>
          <w:szCs w:val="28"/>
          <w:lang w:val="kk-KZ"/>
        </w:rPr>
        <w:t>Сапаны бағалау тәуелсіз test-іріктемесінде жүргізіледі және терезелерді классификациялаудың дұрыстығын да, үздіксіз жазбадағы оқиғаларды анықтау сапасын да бейнелейтін екі деңгейдің метрикаларын қамтиды</w:t>
      </w:r>
      <w:r w:rsidR="002B4A0E" w:rsidRPr="00830064">
        <w:rPr>
          <w:color w:val="000000"/>
          <w:szCs w:val="28"/>
          <w:lang w:val="kk-KZ"/>
        </w:rPr>
        <w:t>.</w:t>
      </w:r>
    </w:p>
    <w:p w14:paraId="68620E26" w14:textId="00CA070B" w:rsidR="002B4A0E" w:rsidRPr="00C1481C" w:rsidRDefault="00C1481C" w:rsidP="00C1481C">
      <w:pPr>
        <w:pStyle w:val="ad"/>
        <w:ind w:firstLine="708"/>
        <w:rPr>
          <w:color w:val="000000"/>
          <w:szCs w:val="28"/>
          <w:lang w:val="kk-KZ"/>
        </w:rPr>
      </w:pPr>
      <w:r>
        <w:rPr>
          <w:rFonts w:eastAsiaTheme="majorEastAsia"/>
          <w:color w:val="000000"/>
          <w:szCs w:val="28"/>
          <w:lang w:val="kk-KZ"/>
        </w:rPr>
        <w:t>А</w:t>
      </w:r>
      <w:r w:rsidRPr="00C1481C">
        <w:rPr>
          <w:rFonts w:eastAsiaTheme="majorEastAsia"/>
          <w:color w:val="000000"/>
          <w:szCs w:val="28"/>
          <w:lang w:val="kk-KZ"/>
        </w:rPr>
        <w:t>)</w:t>
      </w:r>
      <w:r>
        <w:rPr>
          <w:rFonts w:eastAsiaTheme="majorEastAsia"/>
          <w:color w:val="000000"/>
          <w:szCs w:val="28"/>
          <w:lang w:val="kk-KZ"/>
        </w:rPr>
        <w:t xml:space="preserve"> </w:t>
      </w:r>
      <w:r w:rsidR="006C753F" w:rsidRPr="00C1481C">
        <w:rPr>
          <w:rFonts w:eastAsiaTheme="majorEastAsia"/>
          <w:color w:val="000000"/>
          <w:szCs w:val="28"/>
          <w:lang w:val="kk-KZ"/>
        </w:rPr>
        <w:t>Терезе деңгейіндегі метрикалар</w:t>
      </w:r>
      <w:r w:rsidR="006C753F" w:rsidRPr="00C1481C">
        <w:rPr>
          <w:rFonts w:eastAsiaTheme="majorEastAsia"/>
          <w:b/>
          <w:bCs/>
          <w:color w:val="000000"/>
          <w:szCs w:val="28"/>
          <w:lang w:val="kk-KZ"/>
        </w:rPr>
        <w:t xml:space="preserve"> </w:t>
      </w:r>
      <w:r w:rsidR="002B4A0E" w:rsidRPr="00C1481C">
        <w:rPr>
          <w:rStyle w:val="ae"/>
          <w:rFonts w:eastAsiaTheme="majorEastAsia"/>
          <w:b w:val="0"/>
          <w:bCs w:val="0"/>
          <w:color w:val="000000"/>
          <w:szCs w:val="28"/>
          <w:lang w:val="kk-KZ"/>
        </w:rPr>
        <w:t>(classification</w:t>
      </w:r>
      <w:r w:rsidR="004F5FD6" w:rsidRPr="00C1481C">
        <w:rPr>
          <w:rStyle w:val="ae"/>
          <w:rFonts w:eastAsiaTheme="majorEastAsia"/>
          <w:b w:val="0"/>
          <w:bCs w:val="0"/>
          <w:color w:val="000000"/>
          <w:szCs w:val="28"/>
          <w:lang w:val="kk-KZ"/>
        </w:rPr>
        <w:t xml:space="preserve"> </w:t>
      </w:r>
      <w:r w:rsidR="002B4A0E" w:rsidRPr="00C1481C">
        <w:rPr>
          <w:rStyle w:val="ae"/>
          <w:rFonts w:eastAsiaTheme="majorEastAsia"/>
          <w:b w:val="0"/>
          <w:bCs w:val="0"/>
          <w:color w:val="000000"/>
          <w:szCs w:val="28"/>
          <w:lang w:val="kk-KZ"/>
        </w:rPr>
        <w:t>metrics).</w:t>
      </w:r>
      <w:r w:rsidR="002B4A0E" w:rsidRPr="00830064">
        <w:rPr>
          <w:color w:val="000000"/>
          <w:szCs w:val="28"/>
          <w:lang w:val="kk-KZ"/>
        </w:rPr>
        <w:br/>
      </w:r>
      <w:r w:rsidR="003E6732" w:rsidRPr="00830064">
        <w:rPr>
          <w:color w:val="000000"/>
          <w:szCs w:val="28"/>
          <w:lang w:val="kk-KZ"/>
        </w:rPr>
        <w:t>қателер матрицасы негізінде</w:t>
      </w:r>
      <w:r w:rsidR="003E6732">
        <w:rPr>
          <w:color w:val="000000"/>
          <w:szCs w:val="28"/>
          <w:lang w:val="kk-KZ"/>
        </w:rPr>
        <w:t xml:space="preserve"> </w:t>
      </w:r>
      <m:oMath>
        <m:d>
          <m:dPr>
            <m:sepChr m:val=","/>
            <m:ctrlPr>
              <w:rPr>
                <w:rFonts w:ascii="Cambria Math" w:hAnsi="Cambria Math"/>
                <w:szCs w:val="28"/>
              </w:rPr>
            </m:ctrlPr>
          </m:dPr>
          <m:e>
            <m:r>
              <w:rPr>
                <w:rFonts w:ascii="Cambria Math" w:hAnsi="Cambria Math"/>
                <w:szCs w:val="28"/>
                <w:lang w:val="kk-KZ"/>
              </w:rPr>
              <m:t>TP</m:t>
            </m:r>
          </m:e>
          <m:e>
            <m:r>
              <w:rPr>
                <w:rFonts w:ascii="Cambria Math" w:hAnsi="Cambria Math"/>
                <w:szCs w:val="28"/>
                <w:lang w:val="kk-KZ"/>
              </w:rPr>
              <m:t>TN</m:t>
            </m:r>
          </m:e>
          <m:e>
            <m:r>
              <w:rPr>
                <w:rFonts w:ascii="Cambria Math" w:hAnsi="Cambria Math"/>
                <w:szCs w:val="28"/>
                <w:lang w:val="kk-KZ"/>
              </w:rPr>
              <m:t>FP</m:t>
            </m:r>
          </m:e>
          <m:e>
            <m:r>
              <w:rPr>
                <w:rFonts w:ascii="Cambria Math" w:hAnsi="Cambria Math"/>
                <w:szCs w:val="28"/>
                <w:lang w:val="kk-KZ"/>
              </w:rPr>
              <m:t>FN</m:t>
            </m:r>
          </m:e>
        </m:d>
      </m:oMath>
      <w:r w:rsidR="003E6732" w:rsidRPr="00830064">
        <w:rPr>
          <w:color w:val="000000"/>
          <w:szCs w:val="28"/>
          <w:lang w:val="kk-KZ"/>
        </w:rPr>
        <w:t xml:space="preserve"> мыналар есептеледі</w:t>
      </w:r>
      <w:r w:rsidR="002B4A0E" w:rsidRPr="00830064">
        <w:rPr>
          <w:color w:val="000000"/>
          <w:szCs w:val="28"/>
          <w:lang w:val="kk-KZ"/>
        </w:rPr>
        <w:t>:</w:t>
      </w:r>
      <w:r w:rsidR="003E6732">
        <w:rPr>
          <w:color w:val="000000"/>
          <w:szCs w:val="28"/>
          <w:lang w:val="kk-KZ"/>
        </w:rPr>
        <w:t xml:space="preserve">  </w:t>
      </w:r>
    </w:p>
    <w:p w14:paraId="772B25C7" w14:textId="77777777" w:rsidR="00C1481C" w:rsidRPr="00C1481C" w:rsidRDefault="00C1481C" w:rsidP="00C1481C">
      <w:pPr>
        <w:pStyle w:val="ad"/>
        <w:ind w:left="709" w:firstLine="0"/>
        <w:rPr>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4536"/>
        <w:gridCol w:w="2545"/>
      </w:tblGrid>
      <w:tr w:rsidR="003F4D54" w14:paraId="7BFEEF7D" w14:textId="77777777" w:rsidTr="003F4D54">
        <w:tc>
          <w:tcPr>
            <w:tcW w:w="2547" w:type="dxa"/>
          </w:tcPr>
          <w:p w14:paraId="3409AB55" w14:textId="77777777" w:rsidR="003F4D54" w:rsidRPr="00830064" w:rsidRDefault="003F4D54" w:rsidP="00A6647D">
            <w:pPr>
              <w:pStyle w:val="ad"/>
              <w:rPr>
                <w:lang w:val="kk-KZ"/>
              </w:rPr>
            </w:pPr>
          </w:p>
        </w:tc>
        <w:tc>
          <w:tcPr>
            <w:tcW w:w="4536" w:type="dxa"/>
          </w:tcPr>
          <w:p w14:paraId="2BF41D3B" w14:textId="77777777" w:rsidR="003F4D54" w:rsidRPr="003F4D54" w:rsidRDefault="003F4D54" w:rsidP="00A6647D">
            <w:pPr>
              <w:pStyle w:val="ad"/>
              <w:rPr>
                <w:lang w:val="en-US"/>
              </w:rPr>
            </w:pPr>
            <m:oMathPara>
              <m:oMath>
                <m:r>
                  <w:rPr>
                    <w:rFonts w:ascii="Cambria Math" w:hAnsi="Cambria Math"/>
                  </w:rPr>
                  <m:t>Acc=</m:t>
                </m:r>
                <m:f>
                  <m:fPr>
                    <m:ctrlPr>
                      <w:rPr>
                        <w:rFonts w:ascii="Cambria Math" w:hAnsi="Cambria Math"/>
                      </w:rPr>
                    </m:ctrlPr>
                  </m:fPr>
                  <m:num>
                    <m:r>
                      <w:rPr>
                        <w:rFonts w:ascii="Cambria Math" w:hAnsi="Cambria Math"/>
                      </w:rPr>
                      <m:t>TP+TN</m:t>
                    </m:r>
                  </m:num>
                  <m:den>
                    <m:r>
                      <w:rPr>
                        <w:rFonts w:ascii="Cambria Math" w:hAnsi="Cambria Math"/>
                      </w:rPr>
                      <m:t>TP+TN+FP+FN</m:t>
                    </m:r>
                  </m:den>
                </m:f>
              </m:oMath>
            </m:oMathPara>
          </w:p>
          <w:p w14:paraId="71FEA47B" w14:textId="69F5A7F1" w:rsidR="003F4D54" w:rsidRPr="003F4D54" w:rsidRDefault="003F4D54" w:rsidP="00A6647D">
            <w:pPr>
              <w:pStyle w:val="ad"/>
              <w:rPr>
                <w:lang w:val="en-US"/>
              </w:rPr>
            </w:pPr>
          </w:p>
        </w:tc>
        <w:tc>
          <w:tcPr>
            <w:tcW w:w="2545" w:type="dxa"/>
          </w:tcPr>
          <w:p w14:paraId="50F90343" w14:textId="67AF1F7D" w:rsidR="003F4D54" w:rsidRPr="003F4D54" w:rsidRDefault="003F4D54" w:rsidP="003F4D54">
            <w:pPr>
              <w:pStyle w:val="ad"/>
              <w:jc w:val="right"/>
              <w:rPr>
                <w:lang w:val="en-US"/>
              </w:rPr>
            </w:pPr>
            <w:r>
              <w:rPr>
                <w:lang w:val="en-US"/>
              </w:rPr>
              <w:t>(2.26)</w:t>
            </w:r>
          </w:p>
        </w:tc>
      </w:tr>
      <w:tr w:rsidR="003F4D54" w14:paraId="354E8390" w14:textId="77777777" w:rsidTr="003F4D54">
        <w:tc>
          <w:tcPr>
            <w:tcW w:w="2547" w:type="dxa"/>
          </w:tcPr>
          <w:p w14:paraId="7E36798E" w14:textId="77777777" w:rsidR="003F4D54" w:rsidRDefault="003F4D54" w:rsidP="00A6647D">
            <w:pPr>
              <w:pStyle w:val="ad"/>
            </w:pPr>
          </w:p>
        </w:tc>
        <w:tc>
          <w:tcPr>
            <w:tcW w:w="4536" w:type="dxa"/>
          </w:tcPr>
          <w:p w14:paraId="05A66B65" w14:textId="77777777" w:rsidR="003F4D54" w:rsidRPr="003F4D54" w:rsidRDefault="003F4D54" w:rsidP="00A6647D">
            <w:pPr>
              <w:pStyle w:val="ad"/>
              <w:rPr>
                <w:lang w:val="en-US"/>
              </w:rPr>
            </w:pPr>
            <m:oMathPara>
              <m:oMath>
                <m:r>
                  <w:rPr>
                    <w:rFonts w:ascii="Cambria Math" w:hAnsi="Cambria Math"/>
                  </w:rPr>
                  <m:t>Prec=</m:t>
                </m:r>
                <m:f>
                  <m:fPr>
                    <m:ctrlPr>
                      <w:rPr>
                        <w:rFonts w:ascii="Cambria Math" w:hAnsi="Cambria Math"/>
                      </w:rPr>
                    </m:ctrlPr>
                  </m:fPr>
                  <m:num>
                    <m:r>
                      <w:rPr>
                        <w:rFonts w:ascii="Cambria Math" w:hAnsi="Cambria Math"/>
                      </w:rPr>
                      <m:t>TP</m:t>
                    </m:r>
                  </m:num>
                  <m:den>
                    <m:r>
                      <w:rPr>
                        <w:rFonts w:ascii="Cambria Math" w:hAnsi="Cambria Math"/>
                      </w:rPr>
                      <m:t>TP+FP</m:t>
                    </m:r>
                  </m:den>
                </m:f>
                <m:r>
                  <w:rPr>
                    <w:rFonts w:ascii="Cambria Math" w:hAnsi="Cambria Math"/>
                  </w:rPr>
                  <m:t>,Rec=</m:t>
                </m:r>
                <m:f>
                  <m:fPr>
                    <m:ctrlPr>
                      <w:rPr>
                        <w:rFonts w:ascii="Cambria Math" w:hAnsi="Cambria Math"/>
                      </w:rPr>
                    </m:ctrlPr>
                  </m:fPr>
                  <m:num>
                    <m:r>
                      <w:rPr>
                        <w:rFonts w:ascii="Cambria Math" w:hAnsi="Cambria Math"/>
                      </w:rPr>
                      <m:t>TP</m:t>
                    </m:r>
                  </m:num>
                  <m:den>
                    <m:r>
                      <w:rPr>
                        <w:rFonts w:ascii="Cambria Math" w:hAnsi="Cambria Math"/>
                      </w:rPr>
                      <m:t>TP+FN</m:t>
                    </m:r>
                  </m:den>
                </m:f>
                <m:r>
                  <w:rPr>
                    <w:rFonts w:ascii="Cambria Math" w:hAnsi="Cambria Math"/>
                  </w:rPr>
                  <m:t>,</m:t>
                </m:r>
              </m:oMath>
            </m:oMathPara>
          </w:p>
          <w:p w14:paraId="0AE2330D" w14:textId="50C32A10" w:rsidR="003F4D54" w:rsidRPr="003F4D54" w:rsidRDefault="003F4D54" w:rsidP="00A6647D">
            <w:pPr>
              <w:pStyle w:val="ad"/>
              <w:rPr>
                <w:lang w:val="en-US"/>
              </w:rPr>
            </w:pPr>
          </w:p>
        </w:tc>
        <w:tc>
          <w:tcPr>
            <w:tcW w:w="2545" w:type="dxa"/>
          </w:tcPr>
          <w:p w14:paraId="22CD33F2" w14:textId="3E19C3BA" w:rsidR="003F4D54" w:rsidRPr="003F4D54" w:rsidRDefault="003F4D54" w:rsidP="003F4D54">
            <w:pPr>
              <w:pStyle w:val="ad"/>
              <w:jc w:val="right"/>
              <w:rPr>
                <w:lang w:val="en-US"/>
              </w:rPr>
            </w:pPr>
            <w:r>
              <w:rPr>
                <w:lang w:val="en-US"/>
              </w:rPr>
              <w:t>(2.27)</w:t>
            </w:r>
          </w:p>
        </w:tc>
      </w:tr>
      <w:tr w:rsidR="003F4D54" w14:paraId="621DC6CC" w14:textId="77777777" w:rsidTr="003F4D54">
        <w:tc>
          <w:tcPr>
            <w:tcW w:w="2547" w:type="dxa"/>
          </w:tcPr>
          <w:p w14:paraId="2019EB14" w14:textId="77777777" w:rsidR="003F4D54" w:rsidRDefault="003F4D54" w:rsidP="00A6647D">
            <w:pPr>
              <w:pStyle w:val="ad"/>
            </w:pPr>
          </w:p>
        </w:tc>
        <w:tc>
          <w:tcPr>
            <w:tcW w:w="4536" w:type="dxa"/>
          </w:tcPr>
          <w:p w14:paraId="1D5C27D9" w14:textId="0AD02694" w:rsidR="003F4D54" w:rsidRPr="003F4D54" w:rsidRDefault="003F4D54" w:rsidP="00A6647D">
            <w:pPr>
              <w:pStyle w:val="ad"/>
              <w:rPr>
                <w:lang w:val="en-US"/>
              </w:rPr>
            </w:pPr>
            <m:oMathPara>
              <m:oMath>
                <m:r>
                  <w:rPr>
                    <w:rFonts w:ascii="Cambria Math" w:hAnsi="Cambria Math"/>
                  </w:rPr>
                  <m:t>F1=</m:t>
                </m:r>
                <m:f>
                  <m:fPr>
                    <m:ctrlPr>
                      <w:rPr>
                        <w:rFonts w:ascii="Cambria Math" w:hAnsi="Cambria Math"/>
                      </w:rPr>
                    </m:ctrlPr>
                  </m:fPr>
                  <m:num>
                    <m:r>
                      <w:rPr>
                        <w:rFonts w:ascii="Cambria Math" w:hAnsi="Cambria Math"/>
                      </w:rPr>
                      <m:t>2⋅Prec⋅Rec</m:t>
                    </m:r>
                  </m:num>
                  <m:den>
                    <m:r>
                      <w:rPr>
                        <w:rFonts w:ascii="Cambria Math" w:hAnsi="Cambria Math"/>
                      </w:rPr>
                      <m:t>Prec+Rec</m:t>
                    </m:r>
                  </m:den>
                </m:f>
                <m:r>
                  <m:rPr>
                    <m:sty m:val="p"/>
                  </m:rPr>
                  <w:rPr>
                    <w:rFonts w:ascii="Cambria Math" w:hAnsi="Cambria Math"/>
                  </w:rPr>
                  <m:t>.</m:t>
                </m:r>
              </m:oMath>
            </m:oMathPara>
          </w:p>
        </w:tc>
        <w:tc>
          <w:tcPr>
            <w:tcW w:w="2545" w:type="dxa"/>
          </w:tcPr>
          <w:p w14:paraId="7371718B" w14:textId="27191B81" w:rsidR="003F4D54" w:rsidRPr="003F4D54" w:rsidRDefault="003F4D54" w:rsidP="003F4D54">
            <w:pPr>
              <w:pStyle w:val="ad"/>
              <w:jc w:val="right"/>
              <w:rPr>
                <w:lang w:val="en-US"/>
              </w:rPr>
            </w:pPr>
            <w:r>
              <w:rPr>
                <w:lang w:val="en-US"/>
              </w:rPr>
              <w:t>(2.28)</w:t>
            </w:r>
          </w:p>
        </w:tc>
      </w:tr>
    </w:tbl>
    <w:p w14:paraId="14C5ADEF" w14:textId="7EB2BB28" w:rsidR="002B4A0E" w:rsidRPr="00780BAC" w:rsidRDefault="002B4A0E" w:rsidP="00A6647D">
      <w:pPr>
        <w:rPr>
          <w:szCs w:val="28"/>
        </w:rPr>
      </w:pPr>
    </w:p>
    <w:p w14:paraId="39B88AFD" w14:textId="3198556A" w:rsidR="004D25B7" w:rsidRPr="004D25B7" w:rsidRDefault="00830064" w:rsidP="004D25B7">
      <w:pPr>
        <w:pStyle w:val="ad"/>
        <w:rPr>
          <w:color w:val="000000"/>
          <w:szCs w:val="28"/>
          <w:lang w:val="kk-KZ"/>
        </w:rPr>
      </w:pPr>
      <w:proofErr w:type="spellStart"/>
      <w:r w:rsidRPr="00830064">
        <w:rPr>
          <w:color w:val="000000"/>
          <w:szCs w:val="28"/>
        </w:rPr>
        <w:t>Мұнда</w:t>
      </w:r>
      <w:proofErr w:type="spellEnd"/>
      <w:r w:rsidRPr="00830064">
        <w:rPr>
          <w:rFonts w:ascii="Cambria Math" w:hAnsi="Cambria Math"/>
          <w:i/>
          <w:szCs w:val="28"/>
        </w:rPr>
        <w:t xml:space="preserve"> </w:t>
      </w:r>
      <m:oMath>
        <m:r>
          <w:rPr>
            <w:rFonts w:ascii="Cambria Math" w:hAnsi="Cambria Math"/>
            <w:szCs w:val="28"/>
          </w:rPr>
          <m:t>Acc</m:t>
        </m:r>
      </m:oMath>
      <w:r w:rsidRPr="00830064">
        <w:rPr>
          <w:color w:val="000000"/>
          <w:szCs w:val="28"/>
        </w:rPr>
        <w:t xml:space="preserve"> дұрыс классификацияланған терезелердің жалпы үлесін,</w:t>
      </w:r>
      <w:r>
        <w:rPr>
          <w:color w:val="000000"/>
          <w:szCs w:val="28"/>
          <w:lang w:val="kk-KZ"/>
        </w:rPr>
        <w:t xml:space="preserve"> </w:t>
      </w:r>
      <m:oMath>
        <m:r>
          <w:rPr>
            <w:rFonts w:ascii="Cambria Math" w:hAnsi="Cambria Math"/>
            <w:szCs w:val="28"/>
          </w:rPr>
          <m:t>Prec</m:t>
        </m:r>
      </m:oMath>
      <w:r w:rsidRPr="00830064">
        <w:rPr>
          <w:color w:val="000000"/>
          <w:szCs w:val="28"/>
        </w:rPr>
        <w:t xml:space="preserve"> оң шешімдердің дәлдігін,</w:t>
      </w:r>
      <w:r w:rsidRPr="00830064">
        <w:rPr>
          <w:rFonts w:ascii="Cambria Math" w:hAnsi="Cambria Math"/>
          <w:i/>
          <w:szCs w:val="28"/>
        </w:rPr>
        <w:t xml:space="preserve"> </w:t>
      </w:r>
      <m:oMath>
        <m:r>
          <w:rPr>
            <w:rFonts w:ascii="Cambria Math" w:hAnsi="Cambria Math"/>
            <w:szCs w:val="28"/>
          </w:rPr>
          <m:t>Rec</m:t>
        </m:r>
      </m:oMath>
      <w:r w:rsidRPr="00830064">
        <w:rPr>
          <w:color w:val="000000"/>
          <w:szCs w:val="28"/>
        </w:rPr>
        <w:t xml:space="preserve"> ЖФ класы бойынша толықтықты, ал</w:t>
      </w:r>
      <w:r w:rsidRPr="00830064">
        <w:rPr>
          <w:rFonts w:ascii="Cambria Math" w:hAnsi="Cambria Math"/>
          <w:i/>
          <w:szCs w:val="28"/>
        </w:rPr>
        <w:t xml:space="preserve"> </w:t>
      </w:r>
      <m:oMath>
        <m:r>
          <w:rPr>
            <w:rFonts w:ascii="Cambria Math" w:hAnsi="Cambria Math"/>
            <w:szCs w:val="28"/>
          </w:rPr>
          <m:t>F1</m:t>
        </m:r>
      </m:oMath>
      <w:r w:rsidRPr="00830064">
        <w:rPr>
          <w:color w:val="000000"/>
          <w:szCs w:val="28"/>
        </w:rPr>
        <w:t xml:space="preserve"> олардың гармоникалық ортасын сипаттайды. Ықтималдықтық модельдің интегралдық сипаттамасы ретінде қосымша </w:t>
      </w:r>
      <w:r w:rsidRPr="00C1481C">
        <w:rPr>
          <w:color w:val="000000"/>
          <w:szCs w:val="28"/>
        </w:rPr>
        <w:t>ROC-AUC</w:t>
      </w:r>
      <w:r w:rsidRPr="00830064">
        <w:rPr>
          <w:color w:val="000000"/>
          <w:szCs w:val="28"/>
        </w:rPr>
        <w:t xml:space="preserve"> </w:t>
      </w:r>
      <w:proofErr w:type="spellStart"/>
      <w:r w:rsidRPr="00830064">
        <w:rPr>
          <w:color w:val="000000"/>
          <w:szCs w:val="28"/>
        </w:rPr>
        <w:t>көрсеткіші</w:t>
      </w:r>
      <w:proofErr w:type="spellEnd"/>
      <w:r w:rsidRPr="00830064">
        <w:rPr>
          <w:color w:val="000000"/>
          <w:szCs w:val="28"/>
        </w:rPr>
        <w:t xml:space="preserve"> </w:t>
      </w:r>
      <w:proofErr w:type="spellStart"/>
      <w:r w:rsidRPr="00830064">
        <w:rPr>
          <w:color w:val="000000"/>
          <w:szCs w:val="28"/>
        </w:rPr>
        <w:t>пайдаланылады</w:t>
      </w:r>
      <w:proofErr w:type="spellEnd"/>
      <w:r w:rsidRPr="00830064">
        <w:rPr>
          <w:color w:val="000000"/>
          <w:szCs w:val="28"/>
        </w:rPr>
        <w:t xml:space="preserve">, ал </w:t>
      </w:r>
      <w:proofErr w:type="spellStart"/>
      <w:r w:rsidRPr="00830064">
        <w:rPr>
          <w:color w:val="000000"/>
          <w:szCs w:val="28"/>
        </w:rPr>
        <w:t>қателер</w:t>
      </w:r>
      <w:proofErr w:type="spellEnd"/>
      <w:r w:rsidRPr="00830064">
        <w:rPr>
          <w:color w:val="000000"/>
          <w:szCs w:val="28"/>
        </w:rPr>
        <w:t xml:space="preserve"> </w:t>
      </w:r>
      <w:proofErr w:type="spellStart"/>
      <w:r w:rsidRPr="00830064">
        <w:rPr>
          <w:color w:val="000000"/>
          <w:szCs w:val="28"/>
        </w:rPr>
        <w:t>құрылымын</w:t>
      </w:r>
      <w:proofErr w:type="spellEnd"/>
      <w:r w:rsidRPr="00830064">
        <w:rPr>
          <w:color w:val="000000"/>
          <w:szCs w:val="28"/>
        </w:rPr>
        <w:t xml:space="preserve"> </w:t>
      </w:r>
      <w:proofErr w:type="spellStart"/>
      <w:r w:rsidRPr="00830064">
        <w:rPr>
          <w:color w:val="000000"/>
          <w:szCs w:val="28"/>
        </w:rPr>
        <w:t>талдау</w:t>
      </w:r>
      <w:proofErr w:type="spellEnd"/>
      <w:r w:rsidRPr="00830064">
        <w:rPr>
          <w:color w:val="000000"/>
          <w:szCs w:val="28"/>
        </w:rPr>
        <w:t xml:space="preserve"> </w:t>
      </w:r>
      <w:proofErr w:type="spellStart"/>
      <w:r w:rsidRPr="00830064">
        <w:rPr>
          <w:color w:val="000000"/>
          <w:szCs w:val="28"/>
        </w:rPr>
        <w:t>үшін</w:t>
      </w:r>
      <w:proofErr w:type="spellEnd"/>
      <w:r w:rsidRPr="00830064">
        <w:rPr>
          <w:color w:val="000000"/>
          <w:szCs w:val="28"/>
        </w:rPr>
        <w:t xml:space="preserve"> </w:t>
      </w:r>
      <w:proofErr w:type="spellStart"/>
      <w:r w:rsidRPr="00C1481C">
        <w:rPr>
          <w:color w:val="000000"/>
          <w:szCs w:val="28"/>
        </w:rPr>
        <w:t>confusion</w:t>
      </w:r>
      <w:proofErr w:type="spellEnd"/>
      <w:r w:rsidRPr="00C1481C">
        <w:rPr>
          <w:color w:val="000000"/>
          <w:szCs w:val="28"/>
        </w:rPr>
        <w:t xml:space="preserve"> </w:t>
      </w:r>
      <w:proofErr w:type="spellStart"/>
      <w:r w:rsidRPr="00C1481C">
        <w:rPr>
          <w:color w:val="000000"/>
          <w:szCs w:val="28"/>
        </w:rPr>
        <w:t>matrix</w:t>
      </w:r>
      <w:proofErr w:type="spellEnd"/>
      <w:r w:rsidRPr="00830064">
        <w:rPr>
          <w:color w:val="000000"/>
          <w:szCs w:val="28"/>
        </w:rPr>
        <w:t xml:space="preserve"> </w:t>
      </w:r>
      <w:proofErr w:type="spellStart"/>
      <w:r w:rsidRPr="00830064">
        <w:rPr>
          <w:color w:val="000000"/>
          <w:szCs w:val="28"/>
        </w:rPr>
        <w:t>келтіріледі</w:t>
      </w:r>
      <w:proofErr w:type="spellEnd"/>
      <w:r w:rsidRPr="00830064">
        <w:rPr>
          <w:color w:val="000000"/>
          <w:szCs w:val="28"/>
        </w:rPr>
        <w:t xml:space="preserve"> [118,119].</w:t>
      </w:r>
      <w:r>
        <w:rPr>
          <w:color w:val="000000"/>
          <w:szCs w:val="28"/>
          <w:lang w:val="kk-KZ"/>
        </w:rPr>
        <w:t xml:space="preserve"> </w:t>
      </w:r>
    </w:p>
    <w:p w14:paraId="058E1E7F" w14:textId="31F11DDB" w:rsidR="002B4A0E" w:rsidRPr="0017470B" w:rsidRDefault="002B4A0E" w:rsidP="00C1481C">
      <w:pPr>
        <w:pStyle w:val="ad"/>
        <w:rPr>
          <w:color w:val="000000"/>
          <w:szCs w:val="28"/>
          <w:lang w:val="kk-KZ"/>
        </w:rPr>
      </w:pPr>
      <w:r w:rsidRPr="00C1481C">
        <w:rPr>
          <w:rStyle w:val="ae"/>
          <w:rFonts w:eastAsiaTheme="majorEastAsia"/>
          <w:b w:val="0"/>
          <w:bCs w:val="0"/>
          <w:color w:val="000000"/>
          <w:szCs w:val="28"/>
          <w:lang w:val="kk-KZ"/>
        </w:rPr>
        <w:t>B)</w:t>
      </w:r>
      <w:r w:rsidR="00366B96" w:rsidRPr="00C1481C">
        <w:rPr>
          <w:rStyle w:val="ae"/>
          <w:rFonts w:eastAsiaTheme="majorEastAsia"/>
          <w:b w:val="0"/>
          <w:bCs w:val="0"/>
          <w:color w:val="000000"/>
          <w:szCs w:val="28"/>
          <w:lang w:val="kk-KZ"/>
        </w:rPr>
        <w:t xml:space="preserve"> </w:t>
      </w:r>
      <w:r w:rsidR="00426A0D" w:rsidRPr="00C1481C">
        <w:rPr>
          <w:rFonts w:eastAsiaTheme="majorEastAsia"/>
          <w:color w:val="000000"/>
          <w:szCs w:val="28"/>
          <w:lang w:val="kk-KZ"/>
        </w:rPr>
        <w:t xml:space="preserve">Эпизод деңгейіндегі метрикалар </w:t>
      </w:r>
      <w:r w:rsidRPr="00C1481C">
        <w:rPr>
          <w:rStyle w:val="ae"/>
          <w:rFonts w:eastAsiaTheme="majorEastAsia"/>
          <w:b w:val="0"/>
          <w:bCs w:val="0"/>
          <w:color w:val="000000"/>
          <w:szCs w:val="28"/>
          <w:lang w:val="kk-KZ"/>
        </w:rPr>
        <w:t>(event-based).</w:t>
      </w:r>
      <w:r w:rsidRPr="009602A0">
        <w:rPr>
          <w:color w:val="000000"/>
          <w:szCs w:val="28"/>
          <w:lang w:val="kk-KZ"/>
        </w:rPr>
        <w:br/>
      </w:r>
      <w:r w:rsidR="009602A0" w:rsidRPr="0017470B">
        <w:rPr>
          <w:color w:val="000000"/>
          <w:szCs w:val="28"/>
          <w:lang w:val="kk-KZ"/>
        </w:rPr>
        <w:t>Түпкі мақсат ЖФ эпизодтарын анықтау болғандықтан, қосымша оқиғалық деңгей көрсеткіштері бағаланады, соның ішінде</w:t>
      </w:r>
      <w:r w:rsidRPr="0017470B">
        <w:rPr>
          <w:color w:val="000000"/>
          <w:szCs w:val="28"/>
          <w:lang w:val="kk-KZ"/>
        </w:rPr>
        <w:t>:</w:t>
      </w:r>
    </w:p>
    <w:p w14:paraId="3834AD27" w14:textId="443533A8" w:rsidR="002B4A0E" w:rsidRPr="0017470B" w:rsidRDefault="009602A0" w:rsidP="00A6647D">
      <w:pPr>
        <w:pStyle w:val="ad"/>
        <w:numPr>
          <w:ilvl w:val="0"/>
          <w:numId w:val="23"/>
        </w:numPr>
        <w:rPr>
          <w:color w:val="000000"/>
          <w:szCs w:val="28"/>
          <w:lang w:val="kk-KZ"/>
        </w:rPr>
      </w:pPr>
      <w:r w:rsidRPr="0017470B">
        <w:rPr>
          <w:color w:val="000000"/>
          <w:szCs w:val="28"/>
          <w:lang w:val="kk-KZ"/>
        </w:rPr>
        <w:t xml:space="preserve">дұрыс анықталған эпизодтардың үлесі </w:t>
      </w:r>
      <w:r w:rsidR="002B4A0E" w:rsidRPr="0017470B">
        <w:rPr>
          <w:color w:val="000000"/>
          <w:szCs w:val="28"/>
          <w:lang w:val="kk-KZ"/>
        </w:rPr>
        <w:t>(episode</w:t>
      </w:r>
      <w:r w:rsidR="004F5FD6" w:rsidRPr="0017470B">
        <w:rPr>
          <w:color w:val="000000"/>
          <w:szCs w:val="28"/>
          <w:lang w:val="kk-KZ"/>
        </w:rPr>
        <w:t xml:space="preserve"> </w:t>
      </w:r>
      <w:r w:rsidR="002B4A0E" w:rsidRPr="0017470B">
        <w:rPr>
          <w:color w:val="000000"/>
          <w:szCs w:val="28"/>
          <w:lang w:val="kk-KZ"/>
        </w:rPr>
        <w:t>recall);</w:t>
      </w:r>
    </w:p>
    <w:p w14:paraId="57E381CA" w14:textId="2A61359A" w:rsidR="002B4A0E" w:rsidRPr="0017470B" w:rsidRDefault="009602A0" w:rsidP="00A6647D">
      <w:pPr>
        <w:pStyle w:val="ad"/>
        <w:numPr>
          <w:ilvl w:val="0"/>
          <w:numId w:val="23"/>
        </w:numPr>
        <w:rPr>
          <w:color w:val="000000"/>
          <w:szCs w:val="28"/>
          <w:lang w:val="kk-KZ"/>
        </w:rPr>
      </w:pPr>
      <w:r w:rsidRPr="0017470B">
        <w:rPr>
          <w:color w:val="000000"/>
          <w:szCs w:val="28"/>
          <w:lang w:val="kk-KZ"/>
        </w:rPr>
        <w:t>жазба ұзақтығының бірлігіне жалған эпизодтар саны (мысалы, сағатына жалған дабылдар</w:t>
      </w:r>
      <w:r w:rsidR="002B4A0E" w:rsidRPr="0017470B">
        <w:rPr>
          <w:color w:val="000000"/>
          <w:szCs w:val="28"/>
          <w:lang w:val="kk-KZ"/>
        </w:rPr>
        <w:t>);</w:t>
      </w:r>
    </w:p>
    <w:p w14:paraId="4DF70D4E" w14:textId="28D5F2E6" w:rsidR="002B4A0E" w:rsidRPr="00EF154E" w:rsidRDefault="0017470B" w:rsidP="00A6647D">
      <w:pPr>
        <w:pStyle w:val="ad"/>
        <w:numPr>
          <w:ilvl w:val="0"/>
          <w:numId w:val="23"/>
        </w:numPr>
        <w:rPr>
          <w:color w:val="000000"/>
          <w:szCs w:val="28"/>
          <w:lang w:val="kk-KZ"/>
        </w:rPr>
      </w:pPr>
      <w:r w:rsidRPr="00EF154E">
        <w:rPr>
          <w:color w:val="000000"/>
          <w:szCs w:val="28"/>
          <w:lang w:val="kk-KZ"/>
        </w:rPr>
        <w:t>қажет болған жағдайда — басталу/аяқталу шекараларын локализациялаудың орташа қатесі (</w:t>
      </w:r>
      <m:oMath>
        <m:sSub>
          <m:sSubPr>
            <m:ctrlPr>
              <w:rPr>
                <w:rFonts w:ascii="Cambria Math" w:hAnsi="Cambria Math"/>
                <w:szCs w:val="28"/>
              </w:rPr>
            </m:ctrlPr>
          </m:sSubPr>
          <m:e>
            <m:r>
              <w:rPr>
                <w:rFonts w:ascii="Cambria Math" w:hAnsi="Cambria Math"/>
                <w:szCs w:val="28"/>
                <w:lang w:val="kk-KZ"/>
              </w:rPr>
              <m:t>t</m:t>
            </m:r>
          </m:e>
          <m:sub>
            <m:r>
              <m:rPr>
                <m:sty m:val="p"/>
              </m:rPr>
              <w:rPr>
                <w:rFonts w:ascii="Cambria Math" w:hAnsi="Cambria Math"/>
                <w:szCs w:val="28"/>
                <w:lang w:val="kk-KZ"/>
              </w:rPr>
              <m:t>start</m:t>
            </m:r>
          </m:sub>
        </m:sSub>
        <m:r>
          <m:rPr>
            <m:sty m:val="p"/>
          </m:rP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t</m:t>
            </m:r>
          </m:e>
          <m:sub>
            <m:r>
              <m:rPr>
                <m:sty m:val="p"/>
              </m:rPr>
              <w:rPr>
                <w:rFonts w:ascii="Cambria Math" w:hAnsi="Cambria Math"/>
                <w:szCs w:val="28"/>
                <w:lang w:val="kk-KZ"/>
              </w:rPr>
              <m:t>end</m:t>
            </m:r>
          </m:sub>
        </m:sSub>
      </m:oMath>
      <w:r w:rsidR="00EF154E">
        <w:rPr>
          <w:szCs w:val="28"/>
          <w:lang w:val="kk-KZ"/>
        </w:rPr>
        <w:t xml:space="preserve"> </w:t>
      </w:r>
      <w:r w:rsidRPr="00EF154E">
        <w:rPr>
          <w:color w:val="000000"/>
          <w:szCs w:val="28"/>
          <w:lang w:val="kk-KZ"/>
        </w:rPr>
        <w:t>уақыт бойынша</w:t>
      </w:r>
      <w:r w:rsidR="002B4A0E" w:rsidRPr="00EF154E">
        <w:rPr>
          <w:color w:val="000000"/>
          <w:szCs w:val="28"/>
          <w:lang w:val="kk-KZ"/>
        </w:rPr>
        <w:t>).</w:t>
      </w:r>
    </w:p>
    <w:p w14:paraId="19C64AE5" w14:textId="369EB598" w:rsidR="002B4A0E" w:rsidRPr="009D1DE2" w:rsidRDefault="00EF154E" w:rsidP="00A6647D">
      <w:pPr>
        <w:pStyle w:val="ad"/>
        <w:ind w:firstLine="360"/>
        <w:rPr>
          <w:color w:val="000000"/>
          <w:szCs w:val="28"/>
          <w:lang w:val="kk-KZ"/>
        </w:rPr>
      </w:pPr>
      <w:r w:rsidRPr="009D1DE2">
        <w:rPr>
          <w:color w:val="000000"/>
          <w:szCs w:val="28"/>
          <w:lang w:val="kk-KZ"/>
        </w:rPr>
        <w:t xml:space="preserve">Анықталған аралық сәйкес сараптамалық белгіленген эпизодпен қиылысуы болған жағдайда эпизод дұрыс анықталған деп есептеледі (қиылысудың нақты критерийі тәжірибе хаттамасында тіркеледі). Осы жұмыс шеңберінде негізгі деп мыналар қарастырылады: (i) терезе деңгейіндегі </w:t>
      </w:r>
      <w:r w:rsidRPr="00C1481C">
        <w:rPr>
          <w:color w:val="000000"/>
          <w:szCs w:val="28"/>
          <w:lang w:val="kk-KZ"/>
        </w:rPr>
        <w:t>F1</w:t>
      </w:r>
      <w:r w:rsidRPr="009D1DE2">
        <w:rPr>
          <w:b/>
          <w:bCs/>
          <w:color w:val="000000"/>
          <w:szCs w:val="28"/>
          <w:lang w:val="kk-KZ"/>
        </w:rPr>
        <w:t xml:space="preserve"> </w:t>
      </w:r>
      <w:r w:rsidRPr="009D1DE2">
        <w:rPr>
          <w:color w:val="000000"/>
          <w:szCs w:val="28"/>
          <w:lang w:val="kk-KZ"/>
        </w:rPr>
        <w:t>және</w:t>
      </w:r>
      <w:r w:rsidRPr="00C1481C">
        <w:rPr>
          <w:color w:val="000000"/>
          <w:szCs w:val="28"/>
          <w:lang w:val="kk-KZ"/>
        </w:rPr>
        <w:t xml:space="preserve"> Recall</w:t>
      </w:r>
      <w:r w:rsidRPr="009D1DE2">
        <w:rPr>
          <w:color w:val="000000"/>
          <w:szCs w:val="28"/>
          <w:lang w:val="kk-KZ"/>
        </w:rPr>
        <w:t xml:space="preserve"> алгоритмнің ЖФ-</w:t>
      </w:r>
      <w:r w:rsidRPr="009D1DE2">
        <w:rPr>
          <w:color w:val="000000"/>
          <w:szCs w:val="28"/>
          <w:lang w:val="kk-KZ"/>
        </w:rPr>
        <w:lastRenderedPageBreak/>
        <w:t>ны жіберіп алмау қабілетінің көрсеткіштері ретінде және (ii) нақты уақыт тұжырымдамасындағы жалған эпизодтар жиілігі әдістеменің практикалық жарамдылығының индикаторы ретінде.</w:t>
      </w:r>
      <w:r>
        <w:rPr>
          <w:color w:val="000000"/>
          <w:szCs w:val="28"/>
          <w:lang w:val="kk-KZ"/>
        </w:rPr>
        <w:t xml:space="preserve">  </w:t>
      </w:r>
    </w:p>
    <w:p w14:paraId="2A08989A" w14:textId="0D5E865A" w:rsidR="00444484" w:rsidRPr="00E1625E" w:rsidRDefault="00444484" w:rsidP="00C1481C">
      <w:pPr>
        <w:pStyle w:val="3"/>
        <w:rPr>
          <w:lang w:val="kk-KZ"/>
        </w:rPr>
      </w:pPr>
      <w:bookmarkStart w:id="98" w:name="_Toc224843588"/>
      <w:r w:rsidRPr="00946672">
        <w:rPr>
          <w:rStyle w:val="ae"/>
          <w:color w:val="000000" w:themeColor="text1"/>
          <w:lang w:val="kk-KZ"/>
        </w:rPr>
        <w:t xml:space="preserve">2.3.8 </w:t>
      </w:r>
      <w:r w:rsidRPr="00946672">
        <w:rPr>
          <w:b/>
          <w:bCs/>
          <w:lang w:val="kk-KZ"/>
        </w:rPr>
        <w:t>Есептеу экспериментін жүргізудің қорытынды тәртібі</w:t>
      </w:r>
      <w:bookmarkEnd w:id="98"/>
      <w:r w:rsidRPr="00946672">
        <w:rPr>
          <w:b/>
          <w:bCs/>
          <w:lang w:val="kk-KZ"/>
        </w:rPr>
        <w:t xml:space="preserve"> </w:t>
      </w:r>
    </w:p>
    <w:p w14:paraId="2C4E49DD" w14:textId="77777777" w:rsidR="00C1481C" w:rsidRDefault="00A7409B" w:rsidP="00C1481C">
      <w:pPr>
        <w:pStyle w:val="ad"/>
        <w:spacing w:before="0" w:beforeAutospacing="0" w:after="0" w:afterAutospacing="0"/>
        <w:rPr>
          <w:color w:val="000000"/>
          <w:szCs w:val="28"/>
          <w:lang w:val="kk-KZ"/>
        </w:rPr>
      </w:pPr>
      <w:r w:rsidRPr="003C6BFE">
        <w:rPr>
          <w:color w:val="000000"/>
          <w:szCs w:val="28"/>
          <w:lang w:val="kk-KZ"/>
        </w:rPr>
        <w:t xml:space="preserve">Нәтижелердің қайталануын және алынған бағалаулардың дұрыс түсіндірілуін қамтамасыз ету мақсатында есептеу тәжірибесі деректерді дайындаудың, модельді оқытудың және кейінгі тексерудің барлық рәсімдері алдын ала берілген, өзгертілмейтін тізбекте орындалатын </w:t>
      </w:r>
      <w:r w:rsidRPr="003C6BFE">
        <w:rPr>
          <w:b/>
          <w:bCs/>
          <w:color w:val="000000"/>
          <w:szCs w:val="28"/>
          <w:lang w:val="kk-KZ"/>
        </w:rPr>
        <w:t>қатаң тіркелген регламент</w:t>
      </w:r>
      <w:r w:rsidRPr="003C6BFE">
        <w:rPr>
          <w:color w:val="000000"/>
          <w:szCs w:val="28"/>
          <w:lang w:val="kk-KZ"/>
        </w:rPr>
        <w:t xml:space="preserve"> ретінде ұйымдастырылған. Мұндай тәсіл тест деректеріне жасырын бейімделуді жоққа шығаруға және нәтижесінде қорытынды метрикаларды ұсынылған әдістеменің жалпылау қабілетінің объективті сипаттамасы ретінде түсіндіруге мүмкіндік береді.</w:t>
      </w:r>
    </w:p>
    <w:p w14:paraId="4D898E76" w14:textId="2AF5A1D6" w:rsidR="00123E9C" w:rsidRPr="003C6BFE" w:rsidRDefault="00A7409B" w:rsidP="00C1481C">
      <w:pPr>
        <w:pStyle w:val="ad"/>
        <w:spacing w:before="0" w:beforeAutospacing="0" w:after="0" w:afterAutospacing="0"/>
        <w:rPr>
          <w:color w:val="000000"/>
          <w:szCs w:val="28"/>
          <w:lang w:val="kk-KZ"/>
        </w:rPr>
      </w:pPr>
      <w:r w:rsidRPr="003C6BFE">
        <w:rPr>
          <w:color w:val="000000"/>
          <w:szCs w:val="28"/>
          <w:lang w:val="kk-KZ"/>
        </w:rPr>
        <w:t>Есептеу тәжірибесі мынадай тізбекте жүргізіледі</w:t>
      </w:r>
      <w:r w:rsidR="00123E9C" w:rsidRPr="003C6BFE">
        <w:rPr>
          <w:color w:val="000000"/>
          <w:szCs w:val="28"/>
          <w:lang w:val="kk-KZ"/>
        </w:rPr>
        <w:t>:</w:t>
      </w:r>
    </w:p>
    <w:p w14:paraId="02B44E0C" w14:textId="77777777" w:rsidR="00C1481C" w:rsidRPr="00E1625E" w:rsidRDefault="00C1481C" w:rsidP="00C1481C">
      <w:pPr>
        <w:pStyle w:val="ad"/>
        <w:spacing w:before="0" w:beforeAutospacing="0" w:after="0" w:afterAutospacing="0"/>
        <w:rPr>
          <w:color w:val="000000"/>
          <w:szCs w:val="28"/>
          <w:lang w:val="kk-KZ"/>
        </w:rPr>
      </w:pPr>
      <w:r w:rsidRPr="00C1481C">
        <w:rPr>
          <w:color w:val="000000"/>
          <w:szCs w:val="28"/>
          <w:lang w:val="kk-KZ"/>
        </w:rPr>
        <w:t xml:space="preserve">1. </w:t>
      </w:r>
      <w:r w:rsidR="00CB4249" w:rsidRPr="00D95022">
        <w:rPr>
          <w:color w:val="000000"/>
          <w:szCs w:val="28"/>
          <w:lang w:val="kk-KZ"/>
        </w:rPr>
        <w:t>Жылжымалы талдау режимінде RR-интервалограммалардан терезелік бақылауларды қалыптастыру</w:t>
      </w:r>
      <w:r w:rsidR="00123E9C" w:rsidRPr="00D95022">
        <w:rPr>
          <w:color w:val="000000"/>
          <w:szCs w:val="28"/>
          <w:lang w:val="kk-KZ"/>
        </w:rPr>
        <w:t>;</w:t>
      </w:r>
    </w:p>
    <w:p w14:paraId="2DDE99EA" w14:textId="77777777" w:rsidR="00C1481C" w:rsidRPr="00E1625E" w:rsidRDefault="00C1481C" w:rsidP="00C1481C">
      <w:pPr>
        <w:pStyle w:val="ad"/>
        <w:spacing w:before="0" w:beforeAutospacing="0" w:after="0" w:afterAutospacing="0"/>
        <w:rPr>
          <w:color w:val="000000"/>
          <w:szCs w:val="28"/>
        </w:rPr>
      </w:pPr>
      <w:r w:rsidRPr="00C1481C">
        <w:rPr>
          <w:color w:val="000000"/>
          <w:szCs w:val="28"/>
        </w:rPr>
        <w:t xml:space="preserve">2. </w:t>
      </w:r>
      <w:proofErr w:type="spellStart"/>
      <w:r w:rsidR="00CB4249" w:rsidRPr="00CB4249">
        <w:rPr>
          <w:color w:val="000000"/>
          <w:szCs w:val="28"/>
        </w:rPr>
        <w:t>Әрбір</w:t>
      </w:r>
      <w:proofErr w:type="spellEnd"/>
      <w:r w:rsidR="00CB4249" w:rsidRPr="00CB4249">
        <w:rPr>
          <w:color w:val="000000"/>
          <w:szCs w:val="28"/>
        </w:rPr>
        <w:t xml:space="preserve"> </w:t>
      </w:r>
      <w:proofErr w:type="spellStart"/>
      <w:r w:rsidR="00CB4249" w:rsidRPr="00CB4249">
        <w:rPr>
          <w:color w:val="000000"/>
          <w:szCs w:val="28"/>
        </w:rPr>
        <w:t>терезе</w:t>
      </w:r>
      <w:proofErr w:type="spellEnd"/>
      <w:r w:rsidR="00CB4249" w:rsidRPr="00CB4249">
        <w:rPr>
          <w:color w:val="000000"/>
          <w:szCs w:val="28"/>
        </w:rPr>
        <w:t xml:space="preserve"> </w:t>
      </w:r>
      <w:proofErr w:type="spellStart"/>
      <w:r w:rsidR="00CB4249" w:rsidRPr="00CB4249">
        <w:rPr>
          <w:color w:val="000000"/>
          <w:szCs w:val="28"/>
        </w:rPr>
        <w:t>үшін</w:t>
      </w:r>
      <w:proofErr w:type="spellEnd"/>
      <w:r w:rsidR="00CB4249" w:rsidRPr="00CB4249">
        <w:rPr>
          <w:color w:val="000000"/>
          <w:szCs w:val="28"/>
        </w:rPr>
        <w:t xml:space="preserve"> </w:t>
      </w:r>
      <w:proofErr w:type="spellStart"/>
      <w:r w:rsidR="00CB4249" w:rsidRPr="00CB4249">
        <w:rPr>
          <w:color w:val="000000"/>
          <w:szCs w:val="28"/>
        </w:rPr>
        <w:t>диагностикалық</w:t>
      </w:r>
      <w:proofErr w:type="spellEnd"/>
      <w:r w:rsidR="00CB4249" w:rsidRPr="00CB4249">
        <w:rPr>
          <w:color w:val="000000"/>
          <w:szCs w:val="28"/>
        </w:rPr>
        <w:t xml:space="preserve"> </w:t>
      </w:r>
      <w:proofErr w:type="spellStart"/>
      <w:r w:rsidR="00CB4249" w:rsidRPr="00CB4249">
        <w:rPr>
          <w:color w:val="000000"/>
          <w:szCs w:val="28"/>
        </w:rPr>
        <w:t>белгілерді</w:t>
      </w:r>
      <w:proofErr w:type="spellEnd"/>
      <w:r w:rsidR="00CB4249" w:rsidRPr="00CB4249">
        <w:rPr>
          <w:color w:val="000000"/>
          <w:szCs w:val="28"/>
        </w:rPr>
        <w:t xml:space="preserve"> </w:t>
      </w:r>
      <w:proofErr w:type="spellStart"/>
      <w:r w:rsidR="00CB4249" w:rsidRPr="00CB4249">
        <w:rPr>
          <w:color w:val="000000"/>
          <w:szCs w:val="28"/>
        </w:rPr>
        <w:t>есептеу</w:t>
      </w:r>
      <w:proofErr w:type="spellEnd"/>
      <w:r w:rsidR="00123E9C" w:rsidRPr="00123E9C">
        <w:rPr>
          <w:color w:val="000000"/>
          <w:szCs w:val="28"/>
        </w:rPr>
        <w:t>;</w:t>
      </w:r>
    </w:p>
    <w:p w14:paraId="621F8CDE" w14:textId="77777777" w:rsidR="00C1481C" w:rsidRPr="00E1625E" w:rsidRDefault="00C1481C" w:rsidP="00C1481C">
      <w:pPr>
        <w:pStyle w:val="ad"/>
        <w:spacing w:before="0" w:beforeAutospacing="0" w:after="0" w:afterAutospacing="0"/>
        <w:rPr>
          <w:color w:val="000000"/>
          <w:szCs w:val="28"/>
        </w:rPr>
      </w:pPr>
      <w:r w:rsidRPr="00E1625E">
        <w:rPr>
          <w:color w:val="000000"/>
          <w:szCs w:val="28"/>
        </w:rPr>
        <w:t xml:space="preserve">3. </w:t>
      </w:r>
      <w:proofErr w:type="spellStart"/>
      <w:r w:rsidR="00CB4249" w:rsidRPr="00CB4249">
        <w:rPr>
          <w:color w:val="000000"/>
          <w:szCs w:val="28"/>
        </w:rPr>
        <w:t>Деректерді</w:t>
      </w:r>
      <w:proofErr w:type="spellEnd"/>
      <w:r w:rsidR="00CB4249" w:rsidRPr="00E1625E">
        <w:rPr>
          <w:color w:val="000000"/>
          <w:szCs w:val="28"/>
        </w:rPr>
        <w:t xml:space="preserve"> </w:t>
      </w:r>
      <w:proofErr w:type="spellStart"/>
      <w:r w:rsidR="00CB4249" w:rsidRPr="00CB4249">
        <w:rPr>
          <w:color w:val="000000"/>
          <w:szCs w:val="28"/>
        </w:rPr>
        <w:t>жазбалар</w:t>
      </w:r>
      <w:proofErr w:type="spellEnd"/>
      <w:r w:rsidR="00CB4249" w:rsidRPr="00E1625E">
        <w:rPr>
          <w:color w:val="000000"/>
          <w:szCs w:val="28"/>
        </w:rPr>
        <w:t xml:space="preserve"> </w:t>
      </w:r>
      <w:proofErr w:type="spellStart"/>
      <w:r w:rsidR="00CB4249" w:rsidRPr="00CB4249">
        <w:rPr>
          <w:color w:val="000000"/>
          <w:szCs w:val="28"/>
        </w:rPr>
        <w:t>бойынша</w:t>
      </w:r>
      <w:proofErr w:type="spellEnd"/>
      <w:r w:rsidR="00CB4249" w:rsidRPr="00E1625E">
        <w:rPr>
          <w:color w:val="000000"/>
          <w:szCs w:val="28"/>
        </w:rPr>
        <w:t xml:space="preserve"> </w:t>
      </w:r>
      <w:proofErr w:type="spellStart"/>
      <w:r w:rsidR="00CB4249" w:rsidRPr="00CB4249">
        <w:rPr>
          <w:color w:val="000000"/>
          <w:szCs w:val="28"/>
        </w:rPr>
        <w:t>оқыту</w:t>
      </w:r>
      <w:proofErr w:type="spellEnd"/>
      <w:r w:rsidR="00CB4249" w:rsidRPr="00E1625E">
        <w:rPr>
          <w:color w:val="000000"/>
          <w:szCs w:val="28"/>
        </w:rPr>
        <w:t xml:space="preserve">, </w:t>
      </w:r>
      <w:proofErr w:type="spellStart"/>
      <w:r w:rsidR="00CB4249" w:rsidRPr="00CB4249">
        <w:rPr>
          <w:color w:val="000000"/>
          <w:szCs w:val="28"/>
        </w:rPr>
        <w:t>валидациялық</w:t>
      </w:r>
      <w:proofErr w:type="spellEnd"/>
      <w:r w:rsidR="00CB4249" w:rsidRPr="00E1625E">
        <w:rPr>
          <w:color w:val="000000"/>
          <w:szCs w:val="28"/>
        </w:rPr>
        <w:t xml:space="preserve"> </w:t>
      </w:r>
      <w:proofErr w:type="spellStart"/>
      <w:r w:rsidR="00CB4249" w:rsidRPr="00CB4249">
        <w:rPr>
          <w:color w:val="000000"/>
          <w:szCs w:val="28"/>
        </w:rPr>
        <w:t>және</w:t>
      </w:r>
      <w:proofErr w:type="spellEnd"/>
      <w:r w:rsidR="00CB4249" w:rsidRPr="00E1625E">
        <w:rPr>
          <w:color w:val="000000"/>
          <w:szCs w:val="28"/>
        </w:rPr>
        <w:t xml:space="preserve"> </w:t>
      </w:r>
      <w:proofErr w:type="spellStart"/>
      <w:r w:rsidR="00CB4249" w:rsidRPr="00CB4249">
        <w:rPr>
          <w:color w:val="000000"/>
          <w:szCs w:val="28"/>
        </w:rPr>
        <w:t>тестілік</w:t>
      </w:r>
      <w:proofErr w:type="spellEnd"/>
      <w:r w:rsidR="00CB4249" w:rsidRPr="00E1625E">
        <w:rPr>
          <w:color w:val="000000"/>
          <w:szCs w:val="28"/>
        </w:rPr>
        <w:t xml:space="preserve"> </w:t>
      </w:r>
      <w:proofErr w:type="spellStart"/>
      <w:r w:rsidR="00CB4249" w:rsidRPr="00CB4249">
        <w:rPr>
          <w:color w:val="000000"/>
          <w:szCs w:val="28"/>
        </w:rPr>
        <w:t>бөліктерге</w:t>
      </w:r>
      <w:proofErr w:type="spellEnd"/>
      <w:r w:rsidR="00CB4249" w:rsidRPr="00E1625E">
        <w:rPr>
          <w:color w:val="000000"/>
          <w:szCs w:val="28"/>
        </w:rPr>
        <w:t xml:space="preserve"> </w:t>
      </w:r>
      <w:proofErr w:type="spellStart"/>
      <w:r w:rsidR="00CB4249" w:rsidRPr="00CB4249">
        <w:rPr>
          <w:color w:val="000000"/>
          <w:szCs w:val="28"/>
        </w:rPr>
        <w:t>бөлу</w:t>
      </w:r>
      <w:proofErr w:type="spellEnd"/>
      <w:r w:rsidR="00123E9C" w:rsidRPr="00E1625E">
        <w:rPr>
          <w:color w:val="000000"/>
          <w:szCs w:val="28"/>
        </w:rPr>
        <w:t>;</w:t>
      </w:r>
    </w:p>
    <w:p w14:paraId="72095A2F" w14:textId="77777777" w:rsidR="00C1481C" w:rsidRPr="00E1625E" w:rsidRDefault="00C1481C" w:rsidP="00C1481C">
      <w:pPr>
        <w:pStyle w:val="ad"/>
        <w:spacing w:before="0" w:beforeAutospacing="0" w:after="0" w:afterAutospacing="0"/>
        <w:rPr>
          <w:color w:val="000000"/>
          <w:szCs w:val="28"/>
        </w:rPr>
      </w:pPr>
      <w:r w:rsidRPr="00E1625E">
        <w:rPr>
          <w:color w:val="000000"/>
          <w:szCs w:val="28"/>
        </w:rPr>
        <w:t xml:space="preserve">4. </w:t>
      </w:r>
      <w:r w:rsidR="00CB4249" w:rsidRPr="00C1481C">
        <w:rPr>
          <w:color w:val="000000"/>
          <w:szCs w:val="28"/>
          <w:lang w:val="en-US"/>
        </w:rPr>
        <w:t>Train</w:t>
      </w:r>
      <w:r w:rsidR="00CB4249" w:rsidRPr="00E1625E">
        <w:rPr>
          <w:color w:val="000000"/>
          <w:szCs w:val="28"/>
        </w:rPr>
        <w:t>-</w:t>
      </w:r>
      <w:proofErr w:type="spellStart"/>
      <w:r w:rsidR="00CB4249" w:rsidRPr="00CB4249">
        <w:rPr>
          <w:color w:val="000000"/>
          <w:szCs w:val="28"/>
        </w:rPr>
        <w:t>іріктемесінде</w:t>
      </w:r>
      <w:proofErr w:type="spellEnd"/>
      <w:r w:rsidR="00CB4249" w:rsidRPr="00E1625E">
        <w:rPr>
          <w:color w:val="000000"/>
          <w:szCs w:val="28"/>
        </w:rPr>
        <w:t xml:space="preserve"> </w:t>
      </w:r>
      <w:proofErr w:type="spellStart"/>
      <w:r w:rsidR="00CB4249" w:rsidRPr="00C1481C">
        <w:rPr>
          <w:color w:val="000000"/>
          <w:szCs w:val="28"/>
          <w:lang w:val="en-US"/>
        </w:rPr>
        <w:t>XGBoost</w:t>
      </w:r>
      <w:proofErr w:type="spellEnd"/>
      <w:r w:rsidR="00CB4249" w:rsidRPr="00E1625E">
        <w:rPr>
          <w:color w:val="000000"/>
          <w:szCs w:val="28"/>
        </w:rPr>
        <w:t xml:space="preserve"> </w:t>
      </w:r>
      <w:proofErr w:type="spellStart"/>
      <w:r w:rsidR="00CB4249" w:rsidRPr="00CB4249">
        <w:rPr>
          <w:color w:val="000000"/>
          <w:szCs w:val="28"/>
        </w:rPr>
        <w:t>классификациялық</w:t>
      </w:r>
      <w:proofErr w:type="spellEnd"/>
      <w:r w:rsidR="00CB4249" w:rsidRPr="00E1625E">
        <w:rPr>
          <w:color w:val="000000"/>
          <w:szCs w:val="28"/>
        </w:rPr>
        <w:t xml:space="preserve"> </w:t>
      </w:r>
      <w:proofErr w:type="spellStart"/>
      <w:r w:rsidR="00CB4249" w:rsidRPr="00CB4249">
        <w:rPr>
          <w:color w:val="000000"/>
          <w:szCs w:val="28"/>
        </w:rPr>
        <w:t>моделін</w:t>
      </w:r>
      <w:proofErr w:type="spellEnd"/>
      <w:r w:rsidR="00CB4249" w:rsidRPr="00E1625E">
        <w:rPr>
          <w:color w:val="000000"/>
          <w:szCs w:val="28"/>
        </w:rPr>
        <w:t xml:space="preserve"> </w:t>
      </w:r>
      <w:proofErr w:type="spellStart"/>
      <w:r w:rsidR="00CB4249" w:rsidRPr="00CB4249">
        <w:rPr>
          <w:color w:val="000000"/>
          <w:szCs w:val="28"/>
        </w:rPr>
        <w:t>оқыту</w:t>
      </w:r>
      <w:proofErr w:type="spellEnd"/>
      <w:r w:rsidR="00123E9C" w:rsidRPr="00E1625E">
        <w:rPr>
          <w:color w:val="000000"/>
          <w:szCs w:val="28"/>
        </w:rPr>
        <w:t>;</w:t>
      </w:r>
    </w:p>
    <w:p w14:paraId="7BD3000E" w14:textId="77777777" w:rsidR="00C1481C" w:rsidRPr="00E1625E" w:rsidRDefault="00C1481C" w:rsidP="00C1481C">
      <w:pPr>
        <w:pStyle w:val="ad"/>
        <w:spacing w:before="0" w:beforeAutospacing="0" w:after="0" w:afterAutospacing="0"/>
        <w:rPr>
          <w:color w:val="000000"/>
          <w:szCs w:val="28"/>
        </w:rPr>
      </w:pPr>
      <w:r w:rsidRPr="00E1625E">
        <w:rPr>
          <w:color w:val="000000"/>
          <w:szCs w:val="28"/>
        </w:rPr>
        <w:t xml:space="preserve">5. </w:t>
      </w:r>
      <w:r w:rsidR="003C6BFE" w:rsidRPr="00C1481C">
        <w:rPr>
          <w:color w:val="000000"/>
          <w:szCs w:val="28"/>
          <w:lang w:val="en-US"/>
        </w:rPr>
        <w:t>Validation</w:t>
      </w:r>
      <w:r w:rsidR="003C6BFE" w:rsidRPr="00E1625E">
        <w:rPr>
          <w:color w:val="000000"/>
          <w:szCs w:val="28"/>
        </w:rPr>
        <w:t>-</w:t>
      </w:r>
      <w:proofErr w:type="spellStart"/>
      <w:r w:rsidR="003C6BFE" w:rsidRPr="003C6BFE">
        <w:rPr>
          <w:color w:val="000000"/>
          <w:szCs w:val="28"/>
        </w:rPr>
        <w:t>іріктемесі</w:t>
      </w:r>
      <w:proofErr w:type="spellEnd"/>
      <w:r w:rsidR="003C6BFE" w:rsidRPr="00E1625E">
        <w:rPr>
          <w:color w:val="000000"/>
          <w:szCs w:val="28"/>
        </w:rPr>
        <w:t xml:space="preserve"> </w:t>
      </w:r>
      <w:proofErr w:type="spellStart"/>
      <w:r w:rsidR="003C6BFE" w:rsidRPr="003C6BFE">
        <w:rPr>
          <w:color w:val="000000"/>
          <w:szCs w:val="28"/>
        </w:rPr>
        <w:t>бойынша</w:t>
      </w:r>
      <w:proofErr w:type="spellEnd"/>
      <w:r w:rsidR="003C6BFE" w:rsidRPr="00E1625E">
        <w:rPr>
          <w:color w:val="000000"/>
          <w:szCs w:val="28"/>
        </w:rPr>
        <w:t xml:space="preserve"> </w:t>
      </w:r>
      <w:proofErr w:type="spellStart"/>
      <w:r w:rsidR="003C6BFE" w:rsidRPr="003C6BFE">
        <w:rPr>
          <w:color w:val="000000"/>
          <w:szCs w:val="28"/>
        </w:rPr>
        <w:t>шешім</w:t>
      </w:r>
      <w:proofErr w:type="spellEnd"/>
      <w:r w:rsidR="003C6BFE" w:rsidRPr="00E1625E">
        <w:rPr>
          <w:color w:val="000000"/>
          <w:szCs w:val="28"/>
        </w:rPr>
        <w:t xml:space="preserve"> </w:t>
      </w:r>
      <w:proofErr w:type="spellStart"/>
      <w:r w:rsidR="003C6BFE" w:rsidRPr="003C6BFE">
        <w:rPr>
          <w:color w:val="000000"/>
          <w:szCs w:val="28"/>
        </w:rPr>
        <w:t>қабылдау</w:t>
      </w:r>
      <w:proofErr w:type="spellEnd"/>
      <w:r w:rsidR="003C6BFE" w:rsidRPr="00E1625E">
        <w:rPr>
          <w:color w:val="000000"/>
          <w:szCs w:val="28"/>
        </w:rPr>
        <w:t xml:space="preserve"> </w:t>
      </w:r>
      <w:proofErr w:type="spellStart"/>
      <w:r w:rsidR="003C6BFE" w:rsidRPr="003C6BFE">
        <w:rPr>
          <w:color w:val="000000"/>
          <w:szCs w:val="28"/>
        </w:rPr>
        <w:t>шегін</w:t>
      </w:r>
      <w:proofErr w:type="spellEnd"/>
      <w:r w:rsidR="003C6BFE" w:rsidRPr="00E1625E">
        <w:rPr>
          <w:color w:val="000000"/>
          <w:szCs w:val="28"/>
        </w:rPr>
        <w:t xml:space="preserve"> </w:t>
      </w:r>
      <w:proofErr w:type="spellStart"/>
      <w:r w:rsidR="003C6BFE" w:rsidRPr="003C6BFE">
        <w:rPr>
          <w:color w:val="000000"/>
          <w:szCs w:val="28"/>
        </w:rPr>
        <w:t>таңдау</w:t>
      </w:r>
      <w:proofErr w:type="spellEnd"/>
      <w:r w:rsidR="003C6BFE" w:rsidRPr="00E1625E">
        <w:rPr>
          <w:color w:val="000000"/>
          <w:szCs w:val="28"/>
        </w:rPr>
        <w:t xml:space="preserve"> </w:t>
      </w:r>
      <w:proofErr w:type="spellStart"/>
      <w:r w:rsidR="003C6BFE" w:rsidRPr="003C6BFE">
        <w:rPr>
          <w:color w:val="000000"/>
          <w:szCs w:val="28"/>
        </w:rPr>
        <w:t>және</w:t>
      </w:r>
      <w:proofErr w:type="spellEnd"/>
      <w:r w:rsidR="003C6BFE" w:rsidRPr="00E1625E">
        <w:rPr>
          <w:color w:val="000000"/>
          <w:szCs w:val="28"/>
        </w:rPr>
        <w:t xml:space="preserve"> </w:t>
      </w:r>
      <w:proofErr w:type="spellStart"/>
      <w:r w:rsidR="003C6BFE" w:rsidRPr="003C6BFE">
        <w:rPr>
          <w:color w:val="000000"/>
          <w:szCs w:val="28"/>
        </w:rPr>
        <w:t>оқиғалық</w:t>
      </w:r>
      <w:proofErr w:type="spellEnd"/>
      <w:r w:rsidR="003C6BFE" w:rsidRPr="00E1625E">
        <w:rPr>
          <w:color w:val="000000"/>
          <w:szCs w:val="28"/>
        </w:rPr>
        <w:t xml:space="preserve"> </w:t>
      </w:r>
      <w:proofErr w:type="spellStart"/>
      <w:r w:rsidR="003C6BFE" w:rsidRPr="003C6BFE">
        <w:rPr>
          <w:color w:val="000000"/>
          <w:szCs w:val="28"/>
        </w:rPr>
        <w:t>кейінгі</w:t>
      </w:r>
      <w:proofErr w:type="spellEnd"/>
      <w:r w:rsidR="003C6BFE" w:rsidRPr="00E1625E">
        <w:rPr>
          <w:color w:val="000000"/>
          <w:szCs w:val="28"/>
        </w:rPr>
        <w:t xml:space="preserve"> </w:t>
      </w:r>
      <w:proofErr w:type="spellStart"/>
      <w:r w:rsidR="003C6BFE" w:rsidRPr="003C6BFE">
        <w:rPr>
          <w:color w:val="000000"/>
          <w:szCs w:val="28"/>
        </w:rPr>
        <w:t>өңдеу</w:t>
      </w:r>
      <w:proofErr w:type="spellEnd"/>
      <w:r w:rsidR="003C6BFE" w:rsidRPr="00E1625E">
        <w:rPr>
          <w:color w:val="000000"/>
          <w:szCs w:val="28"/>
        </w:rPr>
        <w:t xml:space="preserve"> </w:t>
      </w:r>
      <w:proofErr w:type="spellStart"/>
      <w:r w:rsidR="003C6BFE" w:rsidRPr="003C6BFE">
        <w:rPr>
          <w:color w:val="000000"/>
          <w:szCs w:val="28"/>
        </w:rPr>
        <w:t>параметрлерін</w:t>
      </w:r>
      <w:proofErr w:type="spellEnd"/>
      <w:r w:rsidR="003C6BFE" w:rsidRPr="00E1625E">
        <w:rPr>
          <w:color w:val="000000"/>
          <w:szCs w:val="28"/>
        </w:rPr>
        <w:t xml:space="preserve"> </w:t>
      </w:r>
      <w:proofErr w:type="spellStart"/>
      <w:r w:rsidR="003C6BFE" w:rsidRPr="003C6BFE">
        <w:rPr>
          <w:color w:val="000000"/>
          <w:szCs w:val="28"/>
        </w:rPr>
        <w:t>тіркеу</w:t>
      </w:r>
      <w:proofErr w:type="spellEnd"/>
      <w:r w:rsidR="00123E9C" w:rsidRPr="00E1625E">
        <w:rPr>
          <w:color w:val="000000"/>
          <w:szCs w:val="28"/>
        </w:rPr>
        <w:t>;</w:t>
      </w:r>
    </w:p>
    <w:p w14:paraId="53560EFA" w14:textId="474A6DAE" w:rsidR="00123E9C" w:rsidRPr="00C1481C" w:rsidRDefault="00C1481C" w:rsidP="00C1481C">
      <w:pPr>
        <w:pStyle w:val="ad"/>
        <w:spacing w:before="0" w:beforeAutospacing="0" w:after="0" w:afterAutospacing="0"/>
        <w:rPr>
          <w:color w:val="000000"/>
          <w:szCs w:val="28"/>
          <w:lang w:val="kk-KZ"/>
        </w:rPr>
      </w:pPr>
      <w:r w:rsidRPr="00E1625E">
        <w:rPr>
          <w:color w:val="000000"/>
          <w:szCs w:val="28"/>
        </w:rPr>
        <w:t xml:space="preserve">6. </w:t>
      </w:r>
      <w:proofErr w:type="spellStart"/>
      <w:r w:rsidR="003C6BFE" w:rsidRPr="003C6BFE">
        <w:rPr>
          <w:color w:val="000000"/>
          <w:szCs w:val="28"/>
        </w:rPr>
        <w:t>Тәуелсіз</w:t>
      </w:r>
      <w:proofErr w:type="spellEnd"/>
      <w:r w:rsidR="003C6BFE" w:rsidRPr="00E1625E">
        <w:rPr>
          <w:color w:val="000000"/>
          <w:szCs w:val="28"/>
        </w:rPr>
        <w:t xml:space="preserve"> </w:t>
      </w:r>
      <w:r w:rsidR="003C6BFE" w:rsidRPr="00C1481C">
        <w:rPr>
          <w:color w:val="000000"/>
          <w:szCs w:val="28"/>
          <w:lang w:val="en-US"/>
        </w:rPr>
        <w:t>test</w:t>
      </w:r>
      <w:r w:rsidR="003C6BFE" w:rsidRPr="00E1625E">
        <w:rPr>
          <w:color w:val="000000"/>
          <w:szCs w:val="28"/>
        </w:rPr>
        <w:t>-</w:t>
      </w:r>
      <w:proofErr w:type="spellStart"/>
      <w:r w:rsidR="003C6BFE" w:rsidRPr="003C6BFE">
        <w:rPr>
          <w:color w:val="000000"/>
          <w:szCs w:val="28"/>
        </w:rPr>
        <w:t>бөлімінде</w:t>
      </w:r>
      <w:proofErr w:type="spellEnd"/>
      <w:r w:rsidR="003C6BFE" w:rsidRPr="00E1625E">
        <w:rPr>
          <w:color w:val="000000"/>
          <w:szCs w:val="28"/>
        </w:rPr>
        <w:t xml:space="preserve"> </w:t>
      </w:r>
      <w:proofErr w:type="spellStart"/>
      <w:r w:rsidR="003C6BFE" w:rsidRPr="003C6BFE">
        <w:rPr>
          <w:color w:val="000000"/>
          <w:szCs w:val="28"/>
        </w:rPr>
        <w:t>терезелер</w:t>
      </w:r>
      <w:proofErr w:type="spellEnd"/>
      <w:r w:rsidR="003C6BFE" w:rsidRPr="00E1625E">
        <w:rPr>
          <w:color w:val="000000"/>
          <w:szCs w:val="28"/>
        </w:rPr>
        <w:t xml:space="preserve"> </w:t>
      </w:r>
      <w:r w:rsidR="003C6BFE" w:rsidRPr="003C6BFE">
        <w:rPr>
          <w:color w:val="000000"/>
          <w:szCs w:val="28"/>
        </w:rPr>
        <w:t>мен</w:t>
      </w:r>
      <w:r w:rsidR="003C6BFE" w:rsidRPr="00E1625E">
        <w:rPr>
          <w:color w:val="000000"/>
          <w:szCs w:val="28"/>
        </w:rPr>
        <w:t xml:space="preserve"> </w:t>
      </w:r>
      <w:proofErr w:type="spellStart"/>
      <w:r w:rsidR="003C6BFE" w:rsidRPr="003C6BFE">
        <w:rPr>
          <w:color w:val="000000"/>
          <w:szCs w:val="28"/>
        </w:rPr>
        <w:t>эпизодтар</w:t>
      </w:r>
      <w:proofErr w:type="spellEnd"/>
      <w:r w:rsidR="003C6BFE" w:rsidRPr="00E1625E">
        <w:rPr>
          <w:color w:val="000000"/>
          <w:szCs w:val="28"/>
        </w:rPr>
        <w:t xml:space="preserve"> </w:t>
      </w:r>
      <w:proofErr w:type="spellStart"/>
      <w:r w:rsidR="003C6BFE" w:rsidRPr="003C6BFE">
        <w:rPr>
          <w:color w:val="000000"/>
          <w:szCs w:val="28"/>
        </w:rPr>
        <w:t>деңгейінде</w:t>
      </w:r>
      <w:proofErr w:type="spellEnd"/>
      <w:r w:rsidR="003C6BFE" w:rsidRPr="00E1625E">
        <w:rPr>
          <w:color w:val="000000"/>
          <w:szCs w:val="28"/>
        </w:rPr>
        <w:t xml:space="preserve"> </w:t>
      </w:r>
      <w:proofErr w:type="spellStart"/>
      <w:r w:rsidR="003C6BFE" w:rsidRPr="003C6BFE">
        <w:rPr>
          <w:color w:val="000000"/>
          <w:szCs w:val="28"/>
        </w:rPr>
        <w:t>сапаны</w:t>
      </w:r>
      <w:proofErr w:type="spellEnd"/>
      <w:r w:rsidR="003C6BFE" w:rsidRPr="00E1625E">
        <w:rPr>
          <w:color w:val="000000"/>
          <w:szCs w:val="28"/>
        </w:rPr>
        <w:t xml:space="preserve"> </w:t>
      </w:r>
      <w:proofErr w:type="spellStart"/>
      <w:r w:rsidR="003C6BFE" w:rsidRPr="003C6BFE">
        <w:rPr>
          <w:color w:val="000000"/>
          <w:szCs w:val="28"/>
        </w:rPr>
        <w:t>қорытынды</w:t>
      </w:r>
      <w:proofErr w:type="spellEnd"/>
      <w:r w:rsidR="003C6BFE" w:rsidRPr="00E1625E">
        <w:rPr>
          <w:color w:val="000000"/>
          <w:szCs w:val="28"/>
        </w:rPr>
        <w:t xml:space="preserve"> </w:t>
      </w:r>
      <w:proofErr w:type="spellStart"/>
      <w:r w:rsidR="003C6BFE" w:rsidRPr="003C6BFE">
        <w:rPr>
          <w:color w:val="000000"/>
          <w:szCs w:val="28"/>
        </w:rPr>
        <w:t>бағалау</w:t>
      </w:r>
      <w:proofErr w:type="spellEnd"/>
      <w:r w:rsidR="00123E9C" w:rsidRPr="00E1625E">
        <w:rPr>
          <w:color w:val="000000"/>
          <w:szCs w:val="28"/>
        </w:rPr>
        <w:t>.</w:t>
      </w:r>
    </w:p>
    <w:p w14:paraId="77100E87" w14:textId="26F8B02B" w:rsidR="0095039B" w:rsidRPr="00780BAC" w:rsidRDefault="003C6BFE" w:rsidP="00A6647D">
      <w:pPr>
        <w:pStyle w:val="ad"/>
        <w:spacing w:before="0" w:beforeAutospacing="0" w:after="0" w:afterAutospacing="0"/>
        <w:ind w:firstLine="360"/>
        <w:rPr>
          <w:color w:val="000000"/>
          <w:szCs w:val="28"/>
          <w:lang w:val="kk-KZ"/>
        </w:rPr>
      </w:pPr>
      <w:r w:rsidRPr="00E1625E">
        <w:rPr>
          <w:color w:val="000000"/>
          <w:szCs w:val="28"/>
          <w:lang w:val="kk-KZ"/>
        </w:rPr>
        <w:t xml:space="preserve">Валидациялық бөлімде барлық параметрлер тіркелгеннен кейін test-іріктемесі бойынша қосымша баптау орындалмайтынын атап өту қажет, бұл модельдерді дұрыс валидациялаудың жалпыға бірдей қабылданған принциптеріне сәйкес келеді және сапаны қорытынды бағалаудың дәйектілігін қамтамасыз етеді [111]. </w:t>
      </w:r>
      <w:proofErr w:type="spellStart"/>
      <w:r w:rsidRPr="003C6BFE">
        <w:rPr>
          <w:color w:val="000000"/>
          <w:szCs w:val="28"/>
        </w:rPr>
        <w:t>Есептеу</w:t>
      </w:r>
      <w:proofErr w:type="spellEnd"/>
      <w:r w:rsidRPr="003C6BFE">
        <w:rPr>
          <w:color w:val="000000"/>
          <w:szCs w:val="28"/>
        </w:rPr>
        <w:t xml:space="preserve"> </w:t>
      </w:r>
      <w:proofErr w:type="spellStart"/>
      <w:r w:rsidRPr="003C6BFE">
        <w:rPr>
          <w:color w:val="000000"/>
          <w:szCs w:val="28"/>
        </w:rPr>
        <w:t>тәжірибесінің</w:t>
      </w:r>
      <w:proofErr w:type="spellEnd"/>
      <w:r w:rsidRPr="003C6BFE">
        <w:rPr>
          <w:color w:val="000000"/>
          <w:szCs w:val="28"/>
        </w:rPr>
        <w:t xml:space="preserve"> </w:t>
      </w:r>
      <w:proofErr w:type="spellStart"/>
      <w:r w:rsidRPr="003C6BFE">
        <w:rPr>
          <w:color w:val="000000"/>
          <w:szCs w:val="28"/>
        </w:rPr>
        <w:t>жиынтық</w:t>
      </w:r>
      <w:proofErr w:type="spellEnd"/>
      <w:r w:rsidRPr="003C6BFE">
        <w:rPr>
          <w:color w:val="000000"/>
          <w:szCs w:val="28"/>
        </w:rPr>
        <w:t xml:space="preserve"> </w:t>
      </w:r>
      <w:proofErr w:type="spellStart"/>
      <w:r w:rsidRPr="003C6BFE">
        <w:rPr>
          <w:color w:val="000000"/>
          <w:szCs w:val="28"/>
        </w:rPr>
        <w:t>сызбасы</w:t>
      </w:r>
      <w:proofErr w:type="spellEnd"/>
      <w:r w:rsidRPr="003C6BFE">
        <w:rPr>
          <w:color w:val="000000"/>
          <w:szCs w:val="28"/>
        </w:rPr>
        <w:t xml:space="preserve"> (</w:t>
      </w:r>
      <w:proofErr w:type="spellStart"/>
      <w:r w:rsidRPr="003C6BFE">
        <w:rPr>
          <w:color w:val="000000"/>
          <w:szCs w:val="28"/>
        </w:rPr>
        <w:t>пайплайн</w:t>
      </w:r>
      <w:proofErr w:type="spellEnd"/>
      <w:r w:rsidRPr="003C6BFE">
        <w:rPr>
          <w:color w:val="000000"/>
          <w:szCs w:val="28"/>
        </w:rPr>
        <w:t xml:space="preserve">) 2.7-суретте </w:t>
      </w:r>
      <w:proofErr w:type="spellStart"/>
      <w:r w:rsidRPr="003C6BFE">
        <w:rPr>
          <w:color w:val="000000"/>
          <w:szCs w:val="28"/>
        </w:rPr>
        <w:t>ұсынылған</w:t>
      </w:r>
      <w:proofErr w:type="spellEnd"/>
      <w:r w:rsidR="0095039B" w:rsidRPr="00780BAC">
        <w:rPr>
          <w:color w:val="000000"/>
          <w:szCs w:val="28"/>
        </w:rPr>
        <w:t>.</w:t>
      </w:r>
    </w:p>
    <w:p w14:paraId="02C736FA" w14:textId="0A75D227" w:rsidR="0095039B" w:rsidRPr="00780BAC" w:rsidRDefault="00ED51F8" w:rsidP="00A6647D">
      <w:pPr>
        <w:pStyle w:val="ad"/>
        <w:rPr>
          <w:color w:val="000000"/>
          <w:szCs w:val="28"/>
          <w:lang w:val="kk-KZ"/>
        </w:rPr>
      </w:pPr>
      <w:r w:rsidRPr="00780BAC">
        <w:rPr>
          <w:noProof/>
          <w:color w:val="000000"/>
          <w:szCs w:val="28"/>
          <w:lang w:val="kk-KZ"/>
        </w:rPr>
        <w:lastRenderedPageBreak/>
        <w:drawing>
          <wp:inline distT="0" distB="0" distL="0" distR="0" wp14:anchorId="26DE07F7" wp14:editId="47DD1E60">
            <wp:extent cx="5731510" cy="7314565"/>
            <wp:effectExtent l="0" t="0" r="0" b="635"/>
            <wp:docPr id="1715870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70426" name=""/>
                    <pic:cNvPicPr/>
                  </pic:nvPicPr>
                  <pic:blipFill>
                    <a:blip r:embed="rId28"/>
                    <a:stretch>
                      <a:fillRect/>
                    </a:stretch>
                  </pic:blipFill>
                  <pic:spPr>
                    <a:xfrm>
                      <a:off x="0" y="0"/>
                      <a:ext cx="5731510" cy="7314565"/>
                    </a:xfrm>
                    <a:prstGeom prst="rect">
                      <a:avLst/>
                    </a:prstGeom>
                  </pic:spPr>
                </pic:pic>
              </a:graphicData>
            </a:graphic>
          </wp:inline>
        </w:drawing>
      </w:r>
    </w:p>
    <w:p w14:paraId="7C85BD1C" w14:textId="4F27FD22" w:rsidR="0095039B" w:rsidRDefault="00D95022" w:rsidP="00522323">
      <w:pPr>
        <w:pStyle w:val="ad"/>
        <w:rPr>
          <w:rStyle w:val="ae"/>
          <w:rFonts w:eastAsiaTheme="majorEastAsia"/>
          <w:color w:val="000000"/>
          <w:szCs w:val="28"/>
          <w:lang w:val="kk-KZ"/>
        </w:rPr>
      </w:pPr>
      <w:r w:rsidRPr="00D95022">
        <w:rPr>
          <w:rFonts w:eastAsiaTheme="majorEastAsia"/>
          <w:b/>
          <w:bCs/>
          <w:color w:val="000000"/>
          <w:szCs w:val="28"/>
          <w:lang w:val="kk-KZ"/>
        </w:rPr>
        <w:t>2.7</w:t>
      </w:r>
      <w:r w:rsidR="006E3BEA" w:rsidRPr="006E3BEA">
        <w:rPr>
          <w:rFonts w:eastAsiaTheme="majorEastAsia"/>
          <w:b/>
          <w:bCs/>
          <w:color w:val="000000"/>
          <w:szCs w:val="28"/>
          <w:lang w:val="kk-KZ"/>
        </w:rPr>
        <w:t xml:space="preserve"> </w:t>
      </w:r>
      <w:r w:rsidRPr="00D95022">
        <w:rPr>
          <w:rFonts w:eastAsiaTheme="majorEastAsia"/>
          <w:b/>
          <w:bCs/>
          <w:color w:val="000000"/>
          <w:szCs w:val="28"/>
          <w:lang w:val="kk-KZ"/>
        </w:rPr>
        <w:t xml:space="preserve">сурет </w:t>
      </w:r>
      <w:r w:rsidR="00586DA1" w:rsidRPr="00586DA1">
        <w:rPr>
          <w:rFonts w:eastAsiaTheme="majorEastAsia"/>
          <w:b/>
          <w:bCs/>
          <w:color w:val="000000"/>
          <w:szCs w:val="28"/>
          <w:lang w:val="kk-KZ"/>
        </w:rPr>
        <w:t>-</w:t>
      </w:r>
      <w:r w:rsidRPr="00D95022">
        <w:rPr>
          <w:rFonts w:eastAsiaTheme="majorEastAsia"/>
          <w:b/>
          <w:bCs/>
          <w:color w:val="000000"/>
          <w:szCs w:val="28"/>
          <w:lang w:val="kk-KZ"/>
        </w:rPr>
        <w:t xml:space="preserve"> Есептеу тәжірибесін жүргізудің қорытынды тәртібі </w:t>
      </w:r>
      <w:r w:rsidR="0095039B" w:rsidRPr="00D95022">
        <w:rPr>
          <w:rStyle w:val="ae"/>
          <w:rFonts w:eastAsiaTheme="majorEastAsia"/>
          <w:color w:val="000000"/>
          <w:szCs w:val="28"/>
          <w:lang w:val="kk-KZ"/>
        </w:rPr>
        <w:t>(пайплайн):</w:t>
      </w:r>
      <w:r w:rsidR="004F5FD6" w:rsidRPr="00D95022">
        <w:rPr>
          <w:rStyle w:val="ae"/>
          <w:rFonts w:eastAsiaTheme="majorEastAsia"/>
          <w:color w:val="000000"/>
          <w:szCs w:val="28"/>
          <w:lang w:val="kk-KZ"/>
        </w:rPr>
        <w:t xml:space="preserve"> </w:t>
      </w:r>
      <w:r w:rsidRPr="00D95022">
        <w:rPr>
          <w:rFonts w:eastAsiaTheme="majorEastAsia"/>
          <w:b/>
          <w:bCs/>
          <w:color w:val="000000"/>
          <w:szCs w:val="28"/>
          <w:lang w:val="kk-KZ"/>
        </w:rPr>
        <w:t>терезелерді қалыптастыру</w:t>
      </w:r>
      <w:r w:rsidR="00586DA1" w:rsidRPr="00586DA1">
        <w:rPr>
          <w:rFonts w:eastAsiaTheme="majorEastAsia"/>
          <w:b/>
          <w:bCs/>
          <w:color w:val="000000"/>
          <w:szCs w:val="28"/>
          <w:lang w:val="kk-KZ"/>
        </w:rPr>
        <w:t>,</w:t>
      </w:r>
      <w:r w:rsidR="004F5FD6" w:rsidRPr="00D95022">
        <w:rPr>
          <w:rStyle w:val="ae"/>
          <w:rFonts w:eastAsiaTheme="majorEastAsia"/>
          <w:color w:val="000000"/>
          <w:szCs w:val="28"/>
          <w:lang w:val="kk-KZ"/>
        </w:rPr>
        <w:t xml:space="preserve"> </w:t>
      </w:r>
      <w:r w:rsidR="00C23E78" w:rsidRPr="00C23E78">
        <w:rPr>
          <w:rFonts w:eastAsiaTheme="majorEastAsia"/>
          <w:b/>
          <w:bCs/>
          <w:color w:val="000000"/>
          <w:szCs w:val="28"/>
          <w:lang w:val="kk-KZ"/>
        </w:rPr>
        <w:t>белгілерді есептеу</w:t>
      </w:r>
      <w:r w:rsidR="00586DA1" w:rsidRPr="00586DA1">
        <w:rPr>
          <w:rStyle w:val="ae"/>
          <w:rFonts w:eastAsiaTheme="majorEastAsia"/>
          <w:color w:val="000000"/>
          <w:szCs w:val="28"/>
          <w:lang w:val="kk-KZ"/>
        </w:rPr>
        <w:t xml:space="preserve">, </w:t>
      </w:r>
      <w:r w:rsidR="00C23E78" w:rsidRPr="007155E1">
        <w:rPr>
          <w:rFonts w:eastAsiaTheme="majorEastAsia"/>
          <w:b/>
          <w:bCs/>
          <w:color w:val="000000"/>
          <w:szCs w:val="28"/>
          <w:lang w:val="kk-KZ"/>
        </w:rPr>
        <w:t>train/validation/test</w:t>
      </w:r>
      <w:r w:rsidR="00586DA1" w:rsidRPr="00586DA1">
        <w:rPr>
          <w:rFonts w:eastAsiaTheme="majorEastAsia"/>
          <w:b/>
          <w:bCs/>
          <w:color w:val="000000"/>
          <w:szCs w:val="28"/>
          <w:lang w:val="kk-KZ"/>
        </w:rPr>
        <w:t xml:space="preserve">, </w:t>
      </w:r>
      <w:r w:rsidR="009843C9" w:rsidRPr="007155E1">
        <w:rPr>
          <w:rFonts w:eastAsiaTheme="majorEastAsia"/>
          <w:b/>
          <w:bCs/>
          <w:color w:val="000000"/>
          <w:szCs w:val="28"/>
          <w:lang w:val="kk-KZ"/>
        </w:rPr>
        <w:t xml:space="preserve">оқыту </w:t>
      </w:r>
      <w:r w:rsidR="00586DA1" w:rsidRPr="00586DA1">
        <w:rPr>
          <w:rStyle w:val="ae"/>
          <w:rFonts w:eastAsiaTheme="majorEastAsia"/>
          <w:color w:val="000000"/>
          <w:szCs w:val="28"/>
          <w:lang w:val="kk-KZ"/>
        </w:rPr>
        <w:t>,</w:t>
      </w:r>
      <w:r w:rsidR="009843C9" w:rsidRPr="007155E1">
        <w:rPr>
          <w:rFonts w:eastAsiaTheme="majorEastAsia"/>
          <w:b/>
          <w:bCs/>
          <w:color w:val="000000"/>
          <w:szCs w:val="28"/>
          <w:lang w:val="kk-KZ"/>
        </w:rPr>
        <w:t xml:space="preserve">таңдау </w:t>
      </w:r>
      <m:oMath>
        <m:r>
          <w:rPr>
            <w:rFonts w:ascii="Cambria Math" w:hAnsi="Cambria Math"/>
            <w:szCs w:val="28"/>
            <w:lang w:val="kk-KZ"/>
          </w:rPr>
          <m:t>τ</m:t>
        </m:r>
      </m:oMath>
      <w:r w:rsidR="0095039B" w:rsidRPr="00D95022">
        <w:rPr>
          <w:rStyle w:val="ae"/>
          <w:rFonts w:eastAsiaTheme="majorEastAsia"/>
          <w:color w:val="000000"/>
          <w:szCs w:val="28"/>
          <w:lang w:val="kk-KZ"/>
        </w:rPr>
        <w:t>.</w:t>
      </w:r>
    </w:p>
    <w:p w14:paraId="7AFD4C82" w14:textId="77777777" w:rsidR="00444484" w:rsidRPr="00522323" w:rsidRDefault="00444484" w:rsidP="00522323">
      <w:pPr>
        <w:pStyle w:val="ad"/>
        <w:rPr>
          <w:color w:val="000000"/>
          <w:szCs w:val="28"/>
          <w:lang w:val="kk-KZ"/>
        </w:rPr>
      </w:pPr>
    </w:p>
    <w:p w14:paraId="08B4018E" w14:textId="7E54F1E0" w:rsidR="00444484" w:rsidRPr="00E1625E" w:rsidRDefault="00586DA1" w:rsidP="00C1481C">
      <w:pPr>
        <w:pStyle w:val="2"/>
        <w:rPr>
          <w:b/>
          <w:bCs/>
          <w:lang w:val="kk-KZ"/>
        </w:rPr>
      </w:pPr>
      <w:bookmarkStart w:id="99" w:name="_Toc224816828"/>
      <w:bookmarkStart w:id="100" w:name="_Toc224817809"/>
      <w:bookmarkStart w:id="101" w:name="_Toc224820333"/>
      <w:bookmarkStart w:id="102" w:name="_Toc224820375"/>
      <w:bookmarkStart w:id="103" w:name="_Toc224820417"/>
      <w:bookmarkStart w:id="104" w:name="_Toc224843589"/>
      <w:r w:rsidRPr="00E1625E">
        <w:rPr>
          <w:b/>
          <w:bCs/>
          <w:lang w:val="kk-KZ"/>
        </w:rPr>
        <w:lastRenderedPageBreak/>
        <w:t>2.4 Екінші тараудың қорытындылары және зерттеу мәселесінің тұжырымы</w:t>
      </w:r>
      <w:bookmarkEnd w:id="99"/>
      <w:bookmarkEnd w:id="100"/>
      <w:bookmarkEnd w:id="101"/>
      <w:bookmarkEnd w:id="102"/>
      <w:bookmarkEnd w:id="103"/>
      <w:bookmarkEnd w:id="104"/>
    </w:p>
    <w:p w14:paraId="0368D00F" w14:textId="77777777" w:rsidR="00C1481C" w:rsidRPr="00E1625E" w:rsidRDefault="00C1481C" w:rsidP="00C1481C">
      <w:pPr>
        <w:rPr>
          <w:lang w:val="kk-KZ"/>
        </w:rPr>
      </w:pPr>
    </w:p>
    <w:p w14:paraId="12264DD2" w14:textId="3A13E721" w:rsidR="000203D2" w:rsidRPr="00920CBF" w:rsidRDefault="008A4043" w:rsidP="00A6647D">
      <w:pPr>
        <w:pStyle w:val="ad"/>
        <w:spacing w:before="0" w:beforeAutospacing="0" w:after="0" w:afterAutospacing="0"/>
        <w:ind w:firstLine="708"/>
        <w:rPr>
          <w:color w:val="000000"/>
          <w:szCs w:val="28"/>
          <w:lang w:val="kk-KZ"/>
        </w:rPr>
      </w:pPr>
      <w:r w:rsidRPr="000248CF">
        <w:rPr>
          <w:color w:val="000000"/>
          <w:szCs w:val="28"/>
          <w:lang w:val="kk-KZ"/>
        </w:rPr>
        <w:t xml:space="preserve">Екінші тарауда жүрекшелер фибрилляциясы (ЖФ) эпизодтарын RR-интервалограммаларын талдау негізінде автоматты тануға арналған, ұзақ мерзімді мониторинг және ағындық өңдеу жағдайларында қолдануға бағытталған әдістеме қалыптастырылды және егжей-тегжейлі негізделді. </w:t>
      </w:r>
      <w:r w:rsidRPr="00920CBF">
        <w:rPr>
          <w:color w:val="000000"/>
          <w:szCs w:val="28"/>
          <w:lang w:val="kk-KZ"/>
        </w:rPr>
        <w:t>Бастапқы көрініс ретінде R-шыңдарының координаталары бойынша қалыптастырылатын RR-интервалдарының уақыттық қатары таңдалды, бұл ЭКГ-ның морфологиялық белгілерін тартпай ырғақ динамикасы мен тұрақсыздығын мақсатты зерттеуге мүмкіндік береді. Деректерді алдын ала дайындау қате мәндерді жоюды, физиологиялық сүзгілеуді, артефакттік секірулерді бақылауды және терезе шеңберінде жарамды интервалдардың жеткіліктілігін тексеруді қарастыратын RR-қатарларын тазарту рәсімін қамтиды, осының арқасында кейінгі есептеулердің тұрақтылығы мен тәжірибенің қайталануы артады</w:t>
      </w:r>
      <w:r w:rsidR="000203D2" w:rsidRPr="00920CBF">
        <w:rPr>
          <w:color w:val="000000"/>
          <w:szCs w:val="28"/>
          <w:lang w:val="kk-KZ"/>
        </w:rPr>
        <w:t>.</w:t>
      </w:r>
    </w:p>
    <w:p w14:paraId="62842D9B" w14:textId="34E3F9D4" w:rsidR="000203D2" w:rsidRPr="00916FE3" w:rsidRDefault="007155E1" w:rsidP="00A6647D">
      <w:pPr>
        <w:pStyle w:val="ad"/>
        <w:spacing w:before="0" w:beforeAutospacing="0" w:after="0" w:afterAutospacing="0"/>
        <w:ind w:firstLine="708"/>
        <w:rPr>
          <w:color w:val="000000"/>
          <w:szCs w:val="28"/>
          <w:lang w:val="kk-KZ"/>
        </w:rPr>
      </w:pPr>
      <w:r w:rsidRPr="004F5D88">
        <w:rPr>
          <w:color w:val="000000"/>
          <w:szCs w:val="28"/>
          <w:lang w:val="kk-KZ"/>
        </w:rPr>
        <w:t xml:space="preserve">Ырғақтың жергілікті өзгерістері мен әртүрлі масштабты динамикаға сезімталдықты арттыру үшін тарауда интервалограмманың өзара толықтырушы көріністері енгізілді: базалық </w:t>
      </w:r>
      <m:oMath>
        <m:r>
          <w:rPr>
            <w:rFonts w:ascii="Cambria Math" w:hAnsi="Cambria Math"/>
            <w:szCs w:val="28"/>
            <w:lang w:val="kk-KZ"/>
          </w:rPr>
          <m:t>RR</m:t>
        </m:r>
      </m:oMath>
      <w:r w:rsidRPr="004F5D88">
        <w:rPr>
          <w:color w:val="000000"/>
          <w:szCs w:val="28"/>
          <w:lang w:val="kk-KZ"/>
        </w:rPr>
        <w:t>, айырымдық</w:t>
      </w:r>
      <w:r w:rsidR="000248CF">
        <w:rPr>
          <w:color w:val="000000"/>
          <w:szCs w:val="28"/>
          <w:lang w:val="kk-KZ"/>
        </w:rPr>
        <w:t xml:space="preserve"> </w:t>
      </w:r>
      <m:oMath>
        <m:r>
          <m:rPr>
            <m:sty m:val="p"/>
          </m:rPr>
          <w:rPr>
            <w:rFonts w:ascii="Cambria Math" w:hAnsi="Cambria Math"/>
            <w:szCs w:val="28"/>
          </w:rPr>
          <m:t>Δ</m:t>
        </m:r>
        <m:r>
          <w:rPr>
            <w:rFonts w:ascii="Cambria Math" w:hAnsi="Cambria Math"/>
            <w:szCs w:val="28"/>
            <w:lang w:val="kk-KZ"/>
          </w:rPr>
          <m:t>RR</m:t>
        </m:r>
      </m:oMath>
      <w:r w:rsidRPr="004F5D88">
        <w:rPr>
          <w:color w:val="000000"/>
          <w:szCs w:val="28"/>
          <w:lang w:val="kk-KZ"/>
        </w:rPr>
        <w:t xml:space="preserve"> (beat-to-beat) және негізінен өтпелі учаскелерді түсіндіруге арналған ірілендірілген </w:t>
      </w:r>
      <m:oMath>
        <m:r>
          <m:rPr>
            <m:sty m:val="p"/>
          </m:rPr>
          <w:rPr>
            <w:rFonts w:ascii="Cambria Math" w:hAnsi="Cambria Math"/>
            <w:szCs w:val="28"/>
          </w:rPr>
          <m:t>Δ</m:t>
        </m:r>
        <m:r>
          <w:rPr>
            <w:rFonts w:ascii="Cambria Math" w:hAnsi="Cambria Math"/>
            <w:szCs w:val="28"/>
            <w:lang w:val="kk-KZ"/>
          </w:rPr>
          <m:t>5RR</m:t>
        </m:r>
      </m:oMath>
      <w:r w:rsidRPr="004F5D88">
        <w:rPr>
          <w:color w:val="000000"/>
          <w:szCs w:val="28"/>
          <w:lang w:val="kk-KZ"/>
        </w:rPr>
        <w:t>. Тануды негізгі кезеңі нақты уақытқа жақын режимде терезелік сегменттеу нысанында іске асырылды: диагностикалық шешімді тұрақты жаңартуды қамтамасыз ететін және оқиға шекараларын дәл локализациялаудың алғышарттарын жасайтын бірлік</w:t>
      </w:r>
      <w:r w:rsidR="00920CBF">
        <w:rPr>
          <w:color w:val="000000"/>
          <w:szCs w:val="28"/>
          <w:lang w:val="kk-KZ"/>
        </w:rPr>
        <w:t xml:space="preserve"> </w:t>
      </w:r>
      <m:oMath>
        <m:r>
          <w:rPr>
            <w:rFonts w:ascii="Cambria Math" w:hAnsi="Cambria Math"/>
            <w:szCs w:val="28"/>
            <w:lang w:val="kk-KZ"/>
          </w:rPr>
          <m:t>S=1</m:t>
        </m:r>
      </m:oMath>
      <w:r w:rsidRPr="004F5D88">
        <w:rPr>
          <w:color w:val="000000"/>
          <w:szCs w:val="28"/>
          <w:lang w:val="kk-KZ"/>
        </w:rPr>
        <w:t xml:space="preserve"> жаңарту қадамымен тіркелген ұзындықтағы</w:t>
      </w:r>
      <w:r w:rsidR="00920CBF">
        <w:rPr>
          <w:color w:val="000000"/>
          <w:szCs w:val="28"/>
          <w:lang w:val="kk-KZ"/>
        </w:rPr>
        <w:t xml:space="preserve"> </w:t>
      </w:r>
      <m:oMath>
        <m:r>
          <w:rPr>
            <w:rFonts w:ascii="Cambria Math" w:hAnsi="Cambria Math"/>
            <w:szCs w:val="28"/>
            <w:lang w:val="kk-KZ"/>
          </w:rPr>
          <m:t>M=64</m:t>
        </m:r>
      </m:oMath>
      <w:r w:rsidR="00920CBF" w:rsidRPr="004F5D88">
        <w:rPr>
          <w:rStyle w:val="apple-converted-space"/>
          <w:rFonts w:eastAsiaTheme="majorEastAsia"/>
          <w:color w:val="000000"/>
          <w:szCs w:val="28"/>
          <w:lang w:val="kk-KZ"/>
        </w:rPr>
        <w:t xml:space="preserve"> </w:t>
      </w:r>
      <w:r w:rsidRPr="004F5D88">
        <w:rPr>
          <w:color w:val="000000"/>
          <w:szCs w:val="28"/>
          <w:lang w:val="kk-KZ"/>
        </w:rPr>
        <w:t>жылжымалы терезе пайдаланылады.</w:t>
      </w:r>
      <w:r>
        <w:rPr>
          <w:color w:val="000000"/>
          <w:szCs w:val="28"/>
          <w:lang w:val="kk-KZ"/>
        </w:rPr>
        <w:t xml:space="preserve">  </w:t>
      </w:r>
    </w:p>
    <w:p w14:paraId="790207F1" w14:textId="4882C7C0" w:rsidR="00916FE3" w:rsidRDefault="00916FE3" w:rsidP="00A6647D">
      <w:pPr>
        <w:pStyle w:val="ad"/>
        <w:spacing w:before="0" w:beforeAutospacing="0" w:after="0" w:afterAutospacing="0"/>
        <w:ind w:firstLine="708"/>
        <w:rPr>
          <w:color w:val="000000"/>
          <w:szCs w:val="28"/>
          <w:lang w:val="kk-KZ"/>
        </w:rPr>
      </w:pPr>
      <w:r w:rsidRPr="00916FE3">
        <w:rPr>
          <w:color w:val="000000"/>
          <w:szCs w:val="28"/>
          <w:lang w:val="kk-KZ"/>
        </w:rPr>
        <w:t xml:space="preserve">Әрбір </w:t>
      </w:r>
      <m:oMath>
        <m:sSub>
          <m:sSubPr>
            <m:ctrlPr>
              <w:rPr>
                <w:rFonts w:ascii="Cambria Math" w:hAnsi="Cambria Math"/>
                <w:szCs w:val="28"/>
              </w:rPr>
            </m:ctrlPr>
          </m:sSubPr>
          <m:e>
            <m:r>
              <m:rPr>
                <m:sty m:val="b"/>
              </m:rPr>
              <w:rPr>
                <w:rFonts w:ascii="Cambria Math" w:hAnsi="Cambria Math"/>
                <w:szCs w:val="28"/>
                <w:lang w:val="kk-KZ"/>
              </w:rPr>
              <m:t>x</m:t>
            </m:r>
          </m:e>
          <m:sub>
            <m:r>
              <w:rPr>
                <w:rFonts w:ascii="Cambria Math" w:hAnsi="Cambria Math"/>
                <w:szCs w:val="28"/>
                <w:lang w:val="kk-KZ"/>
              </w:rPr>
              <m:t>k</m:t>
            </m:r>
          </m:sub>
        </m:sSub>
        <m:r>
          <w:rPr>
            <w:rFonts w:ascii="Cambria Math" w:hAnsi="Cambria Math"/>
            <w:szCs w:val="28"/>
            <w:lang w:val="kk-KZ"/>
          </w:rPr>
          <m:t>∈</m:t>
        </m:r>
        <m:sSup>
          <m:sSupPr>
            <m:ctrlPr>
              <w:rPr>
                <w:rFonts w:ascii="Cambria Math" w:hAnsi="Cambria Math"/>
                <w:szCs w:val="28"/>
              </w:rPr>
            </m:ctrlPr>
          </m:sSupPr>
          <m:e>
            <m:r>
              <m:rPr>
                <m:scr m:val="double-struck"/>
                <m:sty m:val="p"/>
              </m:rPr>
              <w:rPr>
                <w:rFonts w:ascii="Cambria Math" w:hAnsi="Cambria Math"/>
                <w:szCs w:val="28"/>
                <w:lang w:val="kk-KZ"/>
              </w:rPr>
              <m:t>R</m:t>
            </m:r>
          </m:e>
          <m:sup>
            <m:r>
              <w:rPr>
                <w:rFonts w:ascii="Cambria Math" w:hAnsi="Cambria Math"/>
                <w:szCs w:val="28"/>
                <w:lang w:val="kk-KZ"/>
              </w:rPr>
              <m:t>8</m:t>
            </m:r>
          </m:sup>
        </m:sSup>
      </m:oMath>
      <w:r>
        <w:rPr>
          <w:color w:val="000000"/>
          <w:szCs w:val="28"/>
          <w:lang w:val="kk-KZ"/>
        </w:rPr>
        <w:t xml:space="preserve"> </w:t>
      </w:r>
      <w:r w:rsidRPr="00916FE3">
        <w:rPr>
          <w:color w:val="000000"/>
          <w:szCs w:val="28"/>
          <w:lang w:val="kk-KZ"/>
        </w:rPr>
        <w:t>терезе деңгейінде ырғақтың орташа деңгейі, жалпы және қысқа мерзімді өзгергіштік, нормализацияланған секірмелі өзгерістер көрсеткіштерін, Пуанкаре диаграммасының геометриялық сипаттамаларын және жазықтығындағы</w:t>
      </w:r>
      <w:r w:rsidR="00575774">
        <w:rPr>
          <w:color w:val="000000"/>
          <w:szCs w:val="28"/>
          <w:lang w:val="kk-KZ"/>
        </w:rPr>
        <w:t xml:space="preserve"> </w:t>
      </w:r>
      <m:oMath>
        <m:d>
          <m:dPr>
            <m:sepChr m:val=","/>
            <m:ctrlPr>
              <w:rPr>
                <w:rFonts w:ascii="Cambria Math" w:hAnsi="Cambria Math"/>
                <w:szCs w:val="28"/>
              </w:rPr>
            </m:ctrlPr>
          </m:dPr>
          <m:e>
            <m:r>
              <w:rPr>
                <w:rFonts w:ascii="Cambria Math" w:hAnsi="Cambria Math"/>
                <w:szCs w:val="28"/>
                <w:lang w:val="kk-KZ"/>
              </w:rPr>
              <m:t>RR</m:t>
            </m:r>
          </m:e>
          <m:e>
            <m:r>
              <m:rPr>
                <m:sty m:val="p"/>
              </m:rPr>
              <w:rPr>
                <w:rFonts w:ascii="Cambria Math" w:hAnsi="Cambria Math"/>
                <w:szCs w:val="28"/>
              </w:rPr>
              <m:t>Δ</m:t>
            </m:r>
            <m:r>
              <w:rPr>
                <w:rFonts w:ascii="Cambria Math" w:hAnsi="Cambria Math"/>
                <w:szCs w:val="28"/>
                <w:lang w:val="kk-KZ"/>
              </w:rPr>
              <m:t>RR</m:t>
            </m:r>
          </m:e>
        </m:d>
      </m:oMath>
      <w:r w:rsidRPr="00916FE3">
        <w:rPr>
          <w:color w:val="000000"/>
          <w:szCs w:val="28"/>
          <w:lang w:val="kk-KZ"/>
        </w:rPr>
        <w:t xml:space="preserve"> траектория «шашыраңқылығының» өлшемін біріктіретін өлшемді диагностикалық белгілер векторы есептеледі. </w:t>
      </w:r>
      <w:r w:rsidRPr="00575774">
        <w:rPr>
          <w:color w:val="000000"/>
          <w:szCs w:val="28"/>
          <w:lang w:val="kk-KZ"/>
        </w:rPr>
        <w:t>Терезелерді классификациялау терезенің ЖФ</w:t>
      </w:r>
      <w:r w:rsidR="00575774">
        <w:rPr>
          <w:color w:val="000000"/>
          <w:szCs w:val="28"/>
          <w:lang w:val="kk-KZ"/>
        </w:rPr>
        <w:t xml:space="preserve"> </w:t>
      </w:r>
      <m:oMath>
        <m:r>
          <w:rPr>
            <w:rFonts w:ascii="Cambria Math" w:hAnsi="Cambria Math"/>
            <w:szCs w:val="28"/>
            <w:lang w:val="kk-KZ"/>
          </w:rPr>
          <m:t>p(</m:t>
        </m:r>
        <m:r>
          <m:rPr>
            <m:sty m:val="p"/>
          </m:rPr>
          <w:rPr>
            <w:rFonts w:ascii="Cambria Math" w:hAnsi="Cambria Math"/>
            <w:szCs w:val="28"/>
            <w:lang w:val="kk-KZ"/>
          </w:rPr>
          <m:t>AF</m:t>
        </m:r>
        <m:r>
          <w:rPr>
            <w:rFonts w:ascii="Cambria Math" w:hAnsi="Cambria Math"/>
            <w:szCs w:val="28"/>
            <w:lang w:val="kk-KZ"/>
          </w:rPr>
          <m:t>∣</m:t>
        </m:r>
        <m:sSub>
          <m:sSubPr>
            <m:ctrlPr>
              <w:rPr>
                <w:rFonts w:ascii="Cambria Math" w:hAnsi="Cambria Math"/>
                <w:szCs w:val="28"/>
              </w:rPr>
            </m:ctrlPr>
          </m:sSubPr>
          <m:e>
            <m:r>
              <m:rPr>
                <m:sty m:val="b"/>
              </m:rPr>
              <w:rPr>
                <w:rFonts w:ascii="Cambria Math" w:hAnsi="Cambria Math"/>
                <w:szCs w:val="28"/>
                <w:lang w:val="kk-KZ"/>
              </w:rPr>
              <m:t>x</m:t>
            </m:r>
          </m:e>
          <m:sub>
            <m:r>
              <w:rPr>
                <w:rFonts w:ascii="Cambria Math" w:hAnsi="Cambria Math"/>
                <w:szCs w:val="28"/>
                <w:lang w:val="kk-KZ"/>
              </w:rPr>
              <m:t>k</m:t>
            </m:r>
          </m:sub>
        </m:sSub>
        <m:r>
          <w:rPr>
            <w:rFonts w:ascii="Cambria Math" w:hAnsi="Cambria Math"/>
            <w:szCs w:val="28"/>
            <w:lang w:val="kk-KZ"/>
          </w:rPr>
          <m:t>)</m:t>
        </m:r>
      </m:oMath>
      <w:r w:rsidR="00575774">
        <w:rPr>
          <w:color w:val="000000"/>
          <w:szCs w:val="28"/>
          <w:lang w:val="kk-KZ"/>
        </w:rPr>
        <w:t xml:space="preserve"> </w:t>
      </w:r>
      <w:r w:rsidRPr="00575774">
        <w:rPr>
          <w:color w:val="000000"/>
          <w:szCs w:val="28"/>
          <w:lang w:val="kk-KZ"/>
        </w:rPr>
        <w:t xml:space="preserve">класына жататынының ықтималдықтық бағалауын қалыптастыратын шешуші ағаштар бойынша градиенттік бустинг моделі (XGBoost) пайдаланыла отырып орындалады; шешімді бинаризациялау валидациялық іріктеме бойынша іріктелетін шегі арқылы жүзеге асырылады. Анықтаудың тұрақтылығын арттыру және жекелеген қате іске қосылуларды басу үшін </w:t>
      </w:r>
      <m:oMath>
        <m:sSub>
          <m:sSubPr>
            <m:ctrlPr>
              <w:rPr>
                <w:rFonts w:ascii="Cambria Math" w:hAnsi="Cambria Math"/>
                <w:szCs w:val="28"/>
              </w:rPr>
            </m:ctrlPr>
          </m:sSubPr>
          <m:e>
            <m:r>
              <w:rPr>
                <w:rFonts w:ascii="Cambria Math" w:hAnsi="Cambria Math"/>
                <w:szCs w:val="28"/>
                <w:lang w:val="kk-KZ"/>
              </w:rPr>
              <m:t>K</m:t>
            </m:r>
          </m:e>
          <m:sub>
            <m:r>
              <m:rPr>
                <m:sty m:val="p"/>
              </m:rPr>
              <w:rPr>
                <w:rFonts w:ascii="Cambria Math" w:hAnsi="Cambria Math"/>
                <w:szCs w:val="28"/>
                <w:lang w:val="kk-KZ"/>
              </w:rPr>
              <m:t>on</m:t>
            </m:r>
          </m:sub>
        </m:sSub>
        <m:r>
          <w:rPr>
            <w:rFonts w:ascii="Cambria Math" w:hAnsi="Cambria Math"/>
            <w:szCs w:val="28"/>
            <w:lang w:val="kk-KZ"/>
          </w:rPr>
          <m:t>=</m:t>
        </m:r>
        <m:sSub>
          <m:sSubPr>
            <m:ctrlPr>
              <w:rPr>
                <w:rFonts w:ascii="Cambria Math" w:hAnsi="Cambria Math"/>
                <w:szCs w:val="28"/>
              </w:rPr>
            </m:ctrlPr>
          </m:sSubPr>
          <m:e>
            <m:r>
              <w:rPr>
                <w:rFonts w:ascii="Cambria Math" w:hAnsi="Cambria Math"/>
                <w:szCs w:val="28"/>
                <w:lang w:val="kk-KZ"/>
              </w:rPr>
              <m:t>K</m:t>
            </m:r>
          </m:e>
          <m:sub>
            <m:r>
              <m:rPr>
                <m:sty m:val="p"/>
              </m:rPr>
              <w:rPr>
                <w:rFonts w:ascii="Cambria Math" w:hAnsi="Cambria Math"/>
                <w:szCs w:val="28"/>
                <w:lang w:val="kk-KZ"/>
              </w:rPr>
              <m:t>off</m:t>
            </m:r>
          </m:sub>
        </m:sSub>
        <m:r>
          <w:rPr>
            <w:rFonts w:ascii="Cambria Math" w:hAnsi="Cambria Math"/>
            <w:szCs w:val="28"/>
            <w:lang w:val="kk-KZ"/>
          </w:rPr>
          <m:t>=3</m:t>
        </m:r>
      </m:oMath>
      <w:r w:rsidR="00B55197" w:rsidRPr="00B55197">
        <w:rPr>
          <w:rStyle w:val="apple-converted-space"/>
          <w:rFonts w:eastAsiaTheme="majorEastAsia"/>
          <w:color w:val="000000"/>
          <w:szCs w:val="28"/>
          <w:lang w:val="kk-KZ"/>
        </w:rPr>
        <w:t xml:space="preserve"> </w:t>
      </w:r>
      <w:r w:rsidRPr="00575774">
        <w:rPr>
          <w:color w:val="000000"/>
          <w:szCs w:val="28"/>
          <w:lang w:val="kk-KZ"/>
        </w:rPr>
        <w:t>параметрлері бар тұрақтылық ережесін (debounce) және ұзақтығы бойынша оқиғаларды екі деңгейлі түсіндіруді (растау деңгейлері 10 с / 30 с) қамтитын терезелік шешімдерден эпизодтарға өту механизмі ұсынылды.</w:t>
      </w:r>
      <w:r>
        <w:rPr>
          <w:color w:val="000000"/>
          <w:szCs w:val="28"/>
          <w:lang w:val="kk-KZ"/>
        </w:rPr>
        <w:t xml:space="preserve"> </w:t>
      </w:r>
    </w:p>
    <w:p w14:paraId="4348A513" w14:textId="3F0C594D" w:rsidR="00AA4403" w:rsidRDefault="00AA4403" w:rsidP="00A6647D">
      <w:pPr>
        <w:pStyle w:val="ad"/>
        <w:spacing w:before="0" w:beforeAutospacing="0" w:after="0" w:afterAutospacing="0"/>
        <w:ind w:firstLine="708"/>
        <w:rPr>
          <w:color w:val="000000"/>
          <w:szCs w:val="28"/>
          <w:lang w:val="kk-KZ"/>
        </w:rPr>
      </w:pPr>
      <w:r w:rsidRPr="00E22393">
        <w:rPr>
          <w:color w:val="000000"/>
          <w:szCs w:val="28"/>
          <w:lang w:val="kk-KZ"/>
        </w:rPr>
        <w:t xml:space="preserve">Тарауда сонымен бірге жалпылау қабілетін дұрыс бағалауды қамтамасыз ететін есептеу тәжірибесінің хаттамасы тұжырымдалды: деректерді train/validation/test-ке 70/15/15 қатынасында бөлу жазбалар деңгейінде (record-level split) орындалады, бұл оқыту мен тестілеу арасындағы ақпараттық ағып кетуді жоққа шығарады; </w:t>
      </w:r>
      <m:oMath>
        <m:r>
          <w:rPr>
            <w:rFonts w:ascii="Cambria Math" w:hAnsi="Cambria Math"/>
            <w:szCs w:val="28"/>
            <w:lang w:val="kk-KZ"/>
          </w:rPr>
          <m:t>τ</m:t>
        </m:r>
      </m:oMath>
      <w:r w:rsidR="00E22393" w:rsidRPr="00E22393">
        <w:rPr>
          <w:color w:val="000000"/>
          <w:szCs w:val="28"/>
          <w:lang w:val="kk-KZ"/>
        </w:rPr>
        <w:t xml:space="preserve"> </w:t>
      </w:r>
      <w:r w:rsidRPr="00E22393">
        <w:rPr>
          <w:color w:val="000000"/>
          <w:szCs w:val="28"/>
          <w:lang w:val="kk-KZ"/>
        </w:rPr>
        <w:t xml:space="preserve">шегін, эпизодтарды қалыптастыру параметрлері мен </w:t>
      </w:r>
      <w:r w:rsidRPr="00E22393">
        <w:rPr>
          <w:color w:val="000000"/>
          <w:szCs w:val="28"/>
          <w:lang w:val="kk-KZ"/>
        </w:rPr>
        <w:lastRenderedPageBreak/>
        <w:t>растау критерийлерін таңдау тек validation-бөлімі бойынша жүзеге асырылады, содан кейін test-іріктемесінде қорытынды бағалау жүргізіледі. Терезе деңгейін де (екілік классификацияның классикалық метрикалары), эпизод деңгейін де (оқиғалық сапа көрсеткіштері) қамтитын метрикалар жүйесі ұсынылды, бұл әдістемені практикалық мониторингтік тұжырымдама контексінде талдауға мүмкіндік береді.</w:t>
      </w:r>
      <w:r>
        <w:rPr>
          <w:color w:val="000000"/>
          <w:szCs w:val="28"/>
          <w:lang w:val="kk-KZ"/>
        </w:rPr>
        <w:t xml:space="preserve"> </w:t>
      </w:r>
    </w:p>
    <w:p w14:paraId="745AE7B0" w14:textId="7256DDA3" w:rsidR="00126990" w:rsidRPr="004F5D88" w:rsidRDefault="006C3BD3" w:rsidP="00126990">
      <w:pPr>
        <w:pStyle w:val="ad"/>
        <w:spacing w:before="0" w:beforeAutospacing="0" w:after="0" w:afterAutospacing="0"/>
        <w:rPr>
          <w:color w:val="000000"/>
          <w:szCs w:val="28"/>
          <w:lang w:val="kk-KZ"/>
        </w:rPr>
      </w:pPr>
      <w:r w:rsidRPr="00C1481C">
        <w:rPr>
          <w:i/>
          <w:iCs/>
          <w:color w:val="000000"/>
          <w:szCs w:val="28"/>
          <w:lang w:val="kk-KZ"/>
        </w:rPr>
        <w:t>Міндетті тұжырымдау.</w:t>
      </w:r>
      <w:r w:rsidRPr="001670B7">
        <w:rPr>
          <w:b/>
          <w:bCs/>
          <w:color w:val="000000"/>
          <w:szCs w:val="28"/>
          <w:lang w:val="kk-KZ"/>
        </w:rPr>
        <w:t xml:space="preserve"> </w:t>
      </w:r>
      <w:r w:rsidRPr="001670B7">
        <w:rPr>
          <w:color w:val="000000"/>
          <w:szCs w:val="28"/>
          <w:lang w:val="kk-KZ"/>
        </w:rPr>
        <w:t>2-тарауда алынған нәтижелер негізінде зерттеу міндеті мынадай түрде тұжырымдалады: нақты уақытқа жақын режимде жұмыс істеуге жарамды RR-интервалограммалар бойынша жүрекшелер фибрилляциясы эпизодтарын тануға арналған әдісті әзірлеу және эксперименттік негіздеу. Әдіс терезелік өңдеудің</w:t>
      </w:r>
      <w:r w:rsidR="003D42AF">
        <w:rPr>
          <w:color w:val="000000"/>
          <w:szCs w:val="28"/>
          <w:lang w:val="kk-KZ"/>
        </w:rPr>
        <w:t xml:space="preserve"> </w:t>
      </w:r>
      <m:oMath>
        <m:r>
          <w:rPr>
            <w:rFonts w:ascii="Cambria Math" w:hAnsi="Cambria Math"/>
            <w:szCs w:val="28"/>
            <w:lang w:val="kk-KZ"/>
          </w:rPr>
          <m:t>M=64</m:t>
        </m:r>
      </m:oMath>
      <w:r w:rsidR="003D42AF" w:rsidRPr="003D42AF">
        <w:rPr>
          <w:color w:val="000000"/>
          <w:szCs w:val="28"/>
          <w:lang w:val="kk-KZ"/>
        </w:rPr>
        <w:t>,</w:t>
      </w:r>
      <w:r w:rsidR="003D42AF" w:rsidRPr="003D42AF">
        <w:rPr>
          <w:rStyle w:val="apple-converted-space"/>
          <w:rFonts w:eastAsiaTheme="majorEastAsia"/>
          <w:color w:val="000000"/>
          <w:szCs w:val="28"/>
          <w:lang w:val="kk-KZ"/>
        </w:rPr>
        <w:t> </w:t>
      </w:r>
      <m:oMath>
        <m:r>
          <w:rPr>
            <w:rFonts w:ascii="Cambria Math" w:hAnsi="Cambria Math"/>
            <w:szCs w:val="28"/>
            <w:lang w:val="kk-KZ"/>
          </w:rPr>
          <m:t>S=1</m:t>
        </m:r>
      </m:oMath>
      <w:r w:rsidRPr="001670B7">
        <w:rPr>
          <w:color w:val="000000"/>
          <w:szCs w:val="28"/>
          <w:lang w:val="kk-KZ"/>
        </w:rPr>
        <w:t xml:space="preserve"> тіркелген параметрлері кезінде белгілер сипаттамасын</w:t>
      </w:r>
      <w:r w:rsidR="0034568C">
        <w:rPr>
          <w:color w:val="000000"/>
          <w:szCs w:val="28"/>
          <w:lang w:val="kk-KZ"/>
        </w:rPr>
        <w:t xml:space="preserve"> </w:t>
      </w:r>
      <m:oMath>
        <m:sSub>
          <m:sSubPr>
            <m:ctrlPr>
              <w:rPr>
                <w:rFonts w:ascii="Cambria Math" w:hAnsi="Cambria Math"/>
                <w:szCs w:val="28"/>
              </w:rPr>
            </m:ctrlPr>
          </m:sSubPr>
          <m:e>
            <m:r>
              <w:rPr>
                <w:rFonts w:ascii="Cambria Math" w:hAnsi="Cambria Math"/>
                <w:szCs w:val="28"/>
                <w:lang w:val="kk-KZ"/>
              </w:rPr>
              <m:t>x</m:t>
            </m:r>
          </m:e>
          <m:sub>
            <m:r>
              <w:rPr>
                <w:rFonts w:ascii="Cambria Math" w:hAnsi="Cambria Math"/>
                <w:szCs w:val="28"/>
                <w:lang w:val="kk-KZ"/>
              </w:rPr>
              <m:t>k</m:t>
            </m:r>
          </m:sub>
        </m:sSub>
      </m:oMath>
      <w:r w:rsidR="0034568C" w:rsidRPr="001670B7">
        <w:rPr>
          <w:rStyle w:val="apple-converted-space"/>
          <w:rFonts w:eastAsiaTheme="majorEastAsia"/>
          <w:color w:val="000000"/>
          <w:szCs w:val="28"/>
          <w:lang w:val="kk-KZ"/>
        </w:rPr>
        <w:t> </w:t>
      </w:r>
      <w:r w:rsidRPr="001670B7">
        <w:rPr>
          <w:color w:val="000000"/>
          <w:szCs w:val="28"/>
          <w:lang w:val="kk-KZ"/>
        </w:rPr>
        <w:t xml:space="preserve">есептеуді, кейінгі шекті шешіммен ықтималдықтық бағалауды </w:t>
      </w:r>
      <w:r w:rsidR="009670AC" w:rsidRPr="009670AC">
        <w:rPr>
          <w:rStyle w:val="apple-converted-space"/>
          <w:rFonts w:eastAsiaTheme="majorEastAsia"/>
          <w:color w:val="000000"/>
          <w:szCs w:val="28"/>
          <w:lang w:val="kk-KZ"/>
        </w:rPr>
        <w:t> </w:t>
      </w:r>
      <m:oMath>
        <m:r>
          <w:rPr>
            <w:rFonts w:ascii="Cambria Math" w:hAnsi="Cambria Math"/>
            <w:szCs w:val="28"/>
            <w:lang w:val="kk-KZ"/>
          </w:rPr>
          <m:t>p(AF∣</m:t>
        </m:r>
        <m:sSub>
          <m:sSubPr>
            <m:ctrlPr>
              <w:rPr>
                <w:rFonts w:ascii="Cambria Math" w:hAnsi="Cambria Math"/>
                <w:szCs w:val="28"/>
              </w:rPr>
            </m:ctrlPr>
          </m:sSubPr>
          <m:e>
            <m:r>
              <w:rPr>
                <w:rFonts w:ascii="Cambria Math" w:hAnsi="Cambria Math"/>
                <w:szCs w:val="28"/>
                <w:lang w:val="kk-KZ"/>
              </w:rPr>
              <m:t>x</m:t>
            </m:r>
          </m:e>
          <m:sub>
            <m:r>
              <w:rPr>
                <w:rFonts w:ascii="Cambria Math" w:hAnsi="Cambria Math"/>
                <w:szCs w:val="28"/>
                <w:lang w:val="kk-KZ"/>
              </w:rPr>
              <m:t>k</m:t>
            </m:r>
          </m:sub>
        </m:sSub>
        <m:r>
          <w:rPr>
            <w:rFonts w:ascii="Cambria Math" w:hAnsi="Cambria Math"/>
            <w:szCs w:val="28"/>
            <w:lang w:val="kk-KZ"/>
          </w:rPr>
          <m:t>)</m:t>
        </m:r>
      </m:oMath>
      <w:r w:rsidR="009670AC" w:rsidRPr="009670AC">
        <w:rPr>
          <w:rStyle w:val="apple-converted-space"/>
          <w:rFonts w:eastAsiaTheme="majorEastAsia"/>
          <w:color w:val="000000"/>
          <w:szCs w:val="28"/>
          <w:lang w:val="kk-KZ"/>
        </w:rPr>
        <w:t> </w:t>
      </w:r>
      <w:r w:rsidRPr="001670B7">
        <w:rPr>
          <w:color w:val="000000"/>
          <w:szCs w:val="28"/>
          <w:lang w:val="kk-KZ"/>
        </w:rPr>
        <w:t>қалыптастыруды, сондай-ақ растау ережелері мен оқиғалық сапа критерийлері негізінде эпизодтарды тұрақты бөліп шығаруды қамтамасыз етуі тиіс.</w:t>
      </w:r>
      <w:r w:rsidRPr="001670B7">
        <w:rPr>
          <w:b/>
          <w:bCs/>
          <w:color w:val="000000"/>
          <w:szCs w:val="28"/>
          <w:lang w:val="kk-KZ"/>
        </w:rPr>
        <w:t xml:space="preserve"> </w:t>
      </w:r>
      <w:r>
        <w:rPr>
          <w:b/>
          <w:bCs/>
          <w:color w:val="000000"/>
          <w:szCs w:val="28"/>
          <w:lang w:val="kk-KZ"/>
        </w:rPr>
        <w:t xml:space="preserve"> </w:t>
      </w:r>
    </w:p>
    <w:p w14:paraId="5E774585" w14:textId="7F96EBE6" w:rsidR="00126990" w:rsidRPr="004F5D88" w:rsidRDefault="006D7322" w:rsidP="00126990">
      <w:pPr>
        <w:pStyle w:val="ad"/>
        <w:spacing w:before="0" w:beforeAutospacing="0" w:after="0" w:afterAutospacing="0"/>
        <w:rPr>
          <w:color w:val="000000"/>
          <w:szCs w:val="28"/>
          <w:lang w:val="kk-KZ"/>
        </w:rPr>
      </w:pPr>
      <w:r w:rsidRPr="004F5D88">
        <w:rPr>
          <w:color w:val="000000"/>
          <w:szCs w:val="28"/>
          <w:lang w:val="kk-KZ"/>
        </w:rPr>
        <w:t>Әдістемені эксперименттік верификациялау іші жиындар арасындағы ақпарат ағып кетуін жоққа шығаратын және терезе деңгейінде де, эпизод деңгейінде де сапаны қайталануы мүмкін бағалауды қамтамасыз ететін хаттама бойынша орындалуы тиіс</w:t>
      </w:r>
      <w:r w:rsidR="00126990" w:rsidRPr="004F5D88">
        <w:rPr>
          <w:color w:val="000000"/>
          <w:szCs w:val="28"/>
          <w:lang w:val="kk-KZ"/>
        </w:rPr>
        <w:t>.</w:t>
      </w:r>
    </w:p>
    <w:p w14:paraId="08DCB442" w14:textId="20B2DF74" w:rsidR="00BE419E" w:rsidRPr="00946672" w:rsidRDefault="00BE419E" w:rsidP="00126990">
      <w:pPr>
        <w:pStyle w:val="ad"/>
        <w:spacing w:before="0" w:beforeAutospacing="0" w:after="0" w:afterAutospacing="0"/>
        <w:ind w:firstLine="708"/>
        <w:rPr>
          <w:b/>
          <w:bCs/>
          <w:color w:val="000000"/>
          <w:szCs w:val="28"/>
          <w:lang w:val="kk-KZ"/>
        </w:rPr>
      </w:pPr>
    </w:p>
    <w:p w14:paraId="77E0F920" w14:textId="7148233A" w:rsidR="00CA4EE8" w:rsidRPr="00E1625E" w:rsidRDefault="00444484" w:rsidP="002E33D8">
      <w:pPr>
        <w:pStyle w:val="1"/>
        <w:rPr>
          <w:b/>
          <w:bCs/>
          <w:lang w:val="kk-KZ"/>
        </w:rPr>
      </w:pPr>
      <w:bookmarkStart w:id="105" w:name="_Toc224843590"/>
      <w:r w:rsidRPr="00946672">
        <w:rPr>
          <w:b/>
          <w:bCs/>
          <w:lang w:val="kk-KZ"/>
        </w:rPr>
        <w:t>3. ЕСЕПТЕУ ЭКСПЕРИМЕНТІНІҢ НӘТИЖЕЛЕРІ ЖӘНЕ ОЛАРДЫ ҒЫЛЫМИ ТАЛҚЫЛАУ</w:t>
      </w:r>
      <w:bookmarkEnd w:id="105"/>
    </w:p>
    <w:p w14:paraId="765529AA" w14:textId="77777777" w:rsidR="00444484" w:rsidRPr="00E1625E" w:rsidRDefault="00444484" w:rsidP="00CA4EE8">
      <w:pPr>
        <w:rPr>
          <w:b/>
          <w:bCs/>
          <w:color w:val="000000" w:themeColor="text1"/>
          <w:lang w:val="kk-KZ"/>
        </w:rPr>
      </w:pPr>
    </w:p>
    <w:p w14:paraId="4539F255" w14:textId="77777777" w:rsidR="00444484" w:rsidRPr="00946672" w:rsidRDefault="00444484" w:rsidP="002E33D8">
      <w:pPr>
        <w:pStyle w:val="2"/>
        <w:rPr>
          <w:b/>
          <w:bCs/>
          <w:lang w:val="kk-KZ"/>
        </w:rPr>
      </w:pPr>
      <w:bookmarkStart w:id="106" w:name="_Toc224843591"/>
      <w:r w:rsidRPr="00946672">
        <w:rPr>
          <w:b/>
          <w:bCs/>
        </w:rPr>
        <w:t xml:space="preserve">3.1 </w:t>
      </w:r>
      <w:r w:rsidRPr="00946672">
        <w:rPr>
          <w:b/>
          <w:bCs/>
          <w:lang w:val="kk-KZ"/>
        </w:rPr>
        <w:t>Эксперименттік</w:t>
      </w:r>
      <w:r w:rsidRPr="00946672">
        <w:rPr>
          <w:b/>
          <w:bCs/>
        </w:rPr>
        <w:t xml:space="preserve"> </w:t>
      </w:r>
      <w:proofErr w:type="spellStart"/>
      <w:r w:rsidRPr="00946672">
        <w:rPr>
          <w:b/>
          <w:bCs/>
        </w:rPr>
        <w:t>деректер</w:t>
      </w:r>
      <w:proofErr w:type="spellEnd"/>
      <w:r w:rsidRPr="00946672">
        <w:rPr>
          <w:b/>
          <w:bCs/>
          <w:lang w:val="kk-KZ"/>
        </w:rPr>
        <w:t xml:space="preserve"> жиынтығының</w:t>
      </w:r>
      <w:r w:rsidRPr="00946672">
        <w:rPr>
          <w:b/>
          <w:bCs/>
        </w:rPr>
        <w:t xml:space="preserve"> </w:t>
      </w:r>
      <w:proofErr w:type="spellStart"/>
      <w:r w:rsidRPr="00946672">
        <w:rPr>
          <w:b/>
          <w:bCs/>
        </w:rPr>
        <w:t>сипаттамасы</w:t>
      </w:r>
      <w:proofErr w:type="spellEnd"/>
      <w:r w:rsidRPr="00946672">
        <w:rPr>
          <w:b/>
          <w:bCs/>
        </w:rPr>
        <w:t xml:space="preserve"> </w:t>
      </w:r>
      <w:proofErr w:type="spellStart"/>
      <w:r w:rsidRPr="00946672">
        <w:rPr>
          <w:b/>
          <w:bCs/>
        </w:rPr>
        <w:t>және</w:t>
      </w:r>
      <w:proofErr w:type="spellEnd"/>
      <w:r w:rsidRPr="00946672">
        <w:rPr>
          <w:b/>
          <w:bCs/>
        </w:rPr>
        <w:t xml:space="preserve"> </w:t>
      </w:r>
      <w:proofErr w:type="spellStart"/>
      <w:r w:rsidRPr="00946672">
        <w:rPr>
          <w:b/>
          <w:bCs/>
        </w:rPr>
        <w:t>кластар</w:t>
      </w:r>
      <w:proofErr w:type="spellEnd"/>
      <w:r w:rsidRPr="00946672">
        <w:rPr>
          <w:b/>
          <w:bCs/>
        </w:rPr>
        <w:t xml:space="preserve"> </w:t>
      </w:r>
      <w:proofErr w:type="spellStart"/>
      <w:r w:rsidRPr="00946672">
        <w:rPr>
          <w:b/>
          <w:bCs/>
        </w:rPr>
        <w:t>бойынша</w:t>
      </w:r>
      <w:proofErr w:type="spellEnd"/>
      <w:r w:rsidRPr="00946672">
        <w:rPr>
          <w:b/>
          <w:bCs/>
        </w:rPr>
        <w:t xml:space="preserve"> </w:t>
      </w:r>
      <w:r w:rsidRPr="00946672">
        <w:rPr>
          <w:b/>
          <w:bCs/>
          <w:lang w:val="kk-KZ"/>
        </w:rPr>
        <w:t>таралуы</w:t>
      </w:r>
      <w:bookmarkEnd w:id="106"/>
    </w:p>
    <w:p w14:paraId="1318785F" w14:textId="77777777" w:rsidR="00CA4EE8" w:rsidRPr="00444484" w:rsidRDefault="00CA4EE8" w:rsidP="00CA4EE8">
      <w:pPr>
        <w:rPr>
          <w:b/>
          <w:bCs/>
          <w:szCs w:val="28"/>
          <w:lang w:val="kk-KZ"/>
        </w:rPr>
      </w:pPr>
    </w:p>
    <w:p w14:paraId="45028E5D" w14:textId="6B62C605" w:rsidR="009546D6" w:rsidRPr="00533F2B" w:rsidRDefault="00965F1E" w:rsidP="00FE30B2">
      <w:pPr>
        <w:pStyle w:val="ad"/>
        <w:spacing w:before="0" w:beforeAutospacing="0" w:after="0" w:afterAutospacing="0"/>
        <w:ind w:firstLine="708"/>
        <w:rPr>
          <w:color w:val="000000"/>
          <w:szCs w:val="28"/>
          <w:lang w:val="kk-KZ"/>
        </w:rPr>
      </w:pPr>
      <w:r w:rsidRPr="00533F2B">
        <w:rPr>
          <w:color w:val="000000"/>
          <w:szCs w:val="28"/>
          <w:lang w:val="kk-KZ"/>
        </w:rPr>
        <w:t xml:space="preserve">Есептеу тәжірибесі RR-интервалограмманы терезелік талдау тұжырымдамасында </w:t>
      </w:r>
      <w:r w:rsidRPr="00C1481C">
        <w:rPr>
          <w:color w:val="000000"/>
          <w:szCs w:val="28"/>
          <w:lang w:val="kk-KZ"/>
        </w:rPr>
        <w:t>MIT-BIH Atrial Fibrillation Database</w:t>
      </w:r>
      <w:r w:rsidRPr="00533F2B">
        <w:rPr>
          <w:color w:val="000000"/>
          <w:szCs w:val="28"/>
          <w:lang w:val="kk-KZ"/>
        </w:rPr>
        <w:t xml:space="preserve"> (AFDB) [</w:t>
      </w:r>
      <w:r w:rsidR="00C1481C" w:rsidRPr="00C1481C">
        <w:rPr>
          <w:color w:val="000000"/>
          <w:szCs w:val="28"/>
          <w:lang w:val="kk-KZ"/>
        </w:rPr>
        <w:t>60</w:t>
      </w:r>
      <w:r w:rsidRPr="00533F2B">
        <w:rPr>
          <w:color w:val="000000"/>
          <w:szCs w:val="28"/>
          <w:lang w:val="kk-KZ"/>
        </w:rPr>
        <w:t>] деректер қорының деректерінде орындалды. Бұл деректер қорын таңдау ырғақтың сараптамалық белгілеуімен қоса берілген ұзақ мерзімді амбулаторлық ЭКГ-жазбаларының болуымен шартталған, бұл жүрек ырғағы өзгергіштігі көрсеткіштері негізінде жүрекшелер фибрилляциясын (ЖФ) автоматты тану міндетін шешу үшін репрезентативті іріктемелер қалыптастыруға мүмкіндік береді. Осы зерттеу шеңберінде бастапқы ЭКГ-сигналдары R-шыңдарының координаталары бойынша RR-интервалдар тізбектеріне түрлендірілді, содан кейін диагностикалық белгілерді одан кейінгі есептеуге арналған базалық көрініс болып табылатын RR-интервалограмма қалыптастырылды</w:t>
      </w:r>
      <w:r w:rsidR="009546D6" w:rsidRPr="00533F2B">
        <w:rPr>
          <w:color w:val="000000"/>
          <w:szCs w:val="28"/>
          <w:lang w:val="kk-KZ"/>
        </w:rPr>
        <w:t>.</w:t>
      </w:r>
    </w:p>
    <w:p w14:paraId="7403499C" w14:textId="6D671655" w:rsidR="00533F2B" w:rsidRDefault="00533F2B" w:rsidP="00A6647D">
      <w:pPr>
        <w:pStyle w:val="ad"/>
        <w:spacing w:before="0" w:beforeAutospacing="0" w:after="0" w:afterAutospacing="0"/>
        <w:ind w:firstLine="708"/>
        <w:rPr>
          <w:color w:val="000000"/>
          <w:szCs w:val="28"/>
          <w:lang w:val="kk-KZ"/>
        </w:rPr>
      </w:pPr>
      <w:r w:rsidRPr="00533F2B">
        <w:rPr>
          <w:color w:val="000000"/>
          <w:szCs w:val="28"/>
          <w:lang w:val="kk-KZ"/>
        </w:rPr>
        <w:t>Талдау жылжымалы терезесінің тіркелген ұзындығы</w:t>
      </w:r>
      <w:r>
        <w:rPr>
          <w:color w:val="000000"/>
          <w:szCs w:val="28"/>
          <w:lang w:val="kk-KZ"/>
        </w:rPr>
        <w:t xml:space="preserve"> </w:t>
      </w:r>
      <m:oMath>
        <m:r>
          <w:rPr>
            <w:rFonts w:ascii="Cambria Math" w:hAnsi="Cambria Math"/>
            <w:szCs w:val="28"/>
            <w:lang w:val="kk-KZ"/>
          </w:rPr>
          <m:t>M=64</m:t>
        </m:r>
      </m:oMath>
      <w:r w:rsidRPr="00533F2B">
        <w:rPr>
          <w:color w:val="000000"/>
          <w:szCs w:val="28"/>
          <w:lang w:val="kk-KZ"/>
        </w:rPr>
        <w:t xml:space="preserve"> кардиоинтервал болып, ығысу қадамы</w:t>
      </w:r>
      <w:r w:rsidRPr="00533F2B">
        <w:rPr>
          <w:rFonts w:ascii="Cambria Math" w:hAnsi="Cambria Math"/>
          <w:i/>
          <w:szCs w:val="28"/>
          <w:lang w:val="kk-KZ"/>
        </w:rPr>
        <w:t xml:space="preserve"> </w:t>
      </w:r>
      <m:oMath>
        <m:r>
          <w:rPr>
            <w:rFonts w:ascii="Cambria Math" w:hAnsi="Cambria Math"/>
            <w:szCs w:val="28"/>
            <w:lang w:val="kk-KZ"/>
          </w:rPr>
          <m:t>S=1</m:t>
        </m:r>
      </m:oMath>
      <w:r w:rsidRPr="00533F2B">
        <w:rPr>
          <w:color w:val="000000"/>
          <w:szCs w:val="28"/>
          <w:lang w:val="kk-KZ"/>
        </w:rPr>
        <w:t xml:space="preserve"> болғанда орындалды. </w:t>
      </w:r>
      <w:r w:rsidRPr="006D0904">
        <w:rPr>
          <w:color w:val="000000"/>
          <w:szCs w:val="28"/>
          <w:lang w:val="kk-KZ"/>
        </w:rPr>
        <w:t xml:space="preserve">Мұндай режим шешімнің іс жүзінде үздіксіз жаңартылуын қамтамасыз етеді және деректерді ағындық өңдеу кезінде аритмиялық эпизодтардың шекараларын жоғары дәлдікпен локализациялауға мүмкіндік береді. Бақылаудың бірлігі диагностикалық белгілер векторы есептелген RR-қатарының терезесі болды. </w:t>
      </w:r>
      <w:r w:rsidRPr="006D0904">
        <w:rPr>
          <w:color w:val="000000"/>
          <w:szCs w:val="28"/>
          <w:lang w:val="kk-KZ"/>
        </w:rPr>
        <w:lastRenderedPageBreak/>
        <w:t>Терезенің мақсатты белгісі («синустық ырғақ» / «жүрекшелер фибрилляциясы») деректер қорында ұсынылған ырғақтың сараптамалық аннотациясы негізінде қалыптастырылды: әрбір терезе белгілеудің сәйкес фрагментімен салыстырылды, содан кейін класс терезе шеңберіндегі үстем ырғақ бойынша, яғни аннотацияланған интервалдардың ұзақтығын ескере отырып көпшілік ережесі бойынша тағайындалды. Белгілеудің мұндай принципі ырғақтың өтпелі учаскелерін дұрыс ескеруге мүмкіндік береді және қысқа мерзімді екіұшты фрагменттердің қорытынды оқыту іріктемесіне әсерін азайтады.</w:t>
      </w:r>
      <w:r>
        <w:rPr>
          <w:color w:val="000000"/>
          <w:szCs w:val="28"/>
          <w:lang w:val="kk-KZ"/>
        </w:rPr>
        <w:t xml:space="preserve"> </w:t>
      </w:r>
    </w:p>
    <w:p w14:paraId="74562EB9" w14:textId="65830312" w:rsidR="009546D6" w:rsidRPr="006D0904" w:rsidRDefault="00C27ECD" w:rsidP="00A6647D">
      <w:pPr>
        <w:pStyle w:val="ad"/>
        <w:spacing w:before="0" w:beforeAutospacing="0" w:after="0" w:afterAutospacing="0"/>
        <w:ind w:firstLine="708"/>
        <w:rPr>
          <w:color w:val="000000"/>
          <w:szCs w:val="28"/>
          <w:lang w:val="kk-KZ"/>
        </w:rPr>
      </w:pPr>
      <w:r w:rsidRPr="006D0904">
        <w:rPr>
          <w:color w:val="000000"/>
          <w:szCs w:val="28"/>
          <w:lang w:val="kk-KZ"/>
        </w:rPr>
        <w:t>Терезелерді қалыптастырудан бұрын кейінгі талдаудың тұрақтылығын арттыруға бағытталған RR-тізбектерінің сапасын бақылау орындалды. Атап айтқанда, R-шыңдарын анықтау қателері, сигнал артефактілері, өткізіп алулар немесе жалған іске қосылулар нәтижесінде пайда болатын қате немесе физиологиялық емес RR-интервалдары мәндерін қамтитын терезелер, сондай-ақ жарамды кардиоинтервалдардың үлесі жеткіліксіз терезелер қарастырудан алынып тасталды. Мұндай алдын ала сүзгілеуді жүргізу принципті маңызды болып табылады, өйткені аритмияларды автоматты тану міндеттерінде QRS-кешендерін бөліп шығарудың сенімділігі өзгергіштік белгілерінің тұрақтылығын және нәтижесінде классификациялық шешімнің дәйектілігін тікелей айқындайды</w:t>
      </w:r>
      <w:r w:rsidR="009546D6" w:rsidRPr="006D0904">
        <w:rPr>
          <w:color w:val="000000"/>
          <w:szCs w:val="28"/>
          <w:lang w:val="kk-KZ"/>
        </w:rPr>
        <w:t>.</w:t>
      </w:r>
    </w:p>
    <w:p w14:paraId="7965353B" w14:textId="5B693766" w:rsidR="006D0904" w:rsidRDefault="006D0904" w:rsidP="00A6647D">
      <w:pPr>
        <w:pStyle w:val="ad"/>
        <w:spacing w:before="0" w:beforeAutospacing="0" w:after="0" w:afterAutospacing="0"/>
        <w:ind w:firstLine="708"/>
        <w:rPr>
          <w:color w:val="000000"/>
          <w:szCs w:val="28"/>
          <w:lang w:val="kk-KZ"/>
        </w:rPr>
      </w:pPr>
      <w:r>
        <w:rPr>
          <w:color w:val="000000"/>
          <w:szCs w:val="28"/>
          <w:lang w:val="kk-KZ"/>
        </w:rPr>
        <w:t>І</w:t>
      </w:r>
      <w:r w:rsidRPr="006D0904">
        <w:rPr>
          <w:color w:val="000000"/>
          <w:szCs w:val="28"/>
          <w:lang w:val="kk-KZ"/>
        </w:rPr>
        <w:t xml:space="preserve">ріктемені қалыптастыру нәтижесінде </w:t>
      </w:r>
      <w:r w:rsidRPr="00C1481C">
        <w:rPr>
          <w:color w:val="000000"/>
          <w:szCs w:val="28"/>
          <w:lang w:val="kk-KZ"/>
        </w:rPr>
        <w:t>2824 терезе</w:t>
      </w:r>
      <w:r w:rsidRPr="006D0904">
        <w:rPr>
          <w:color w:val="000000"/>
          <w:szCs w:val="28"/>
          <w:lang w:val="kk-KZ"/>
        </w:rPr>
        <w:t xml:space="preserve"> алынды, олардың </w:t>
      </w:r>
      <w:r w:rsidRPr="00C1481C">
        <w:rPr>
          <w:color w:val="000000"/>
          <w:szCs w:val="28"/>
          <w:lang w:val="kk-KZ"/>
        </w:rPr>
        <w:t>1412</w:t>
      </w:r>
      <w:r w:rsidRPr="006D0904">
        <w:rPr>
          <w:color w:val="000000"/>
          <w:szCs w:val="28"/>
          <w:lang w:val="kk-KZ"/>
        </w:rPr>
        <w:t xml:space="preserve">-сі синустық ырғаққа </w:t>
      </w:r>
      <w:r w:rsidRPr="00C1481C">
        <w:rPr>
          <w:color w:val="000000"/>
          <w:szCs w:val="28"/>
          <w:lang w:val="kk-KZ"/>
        </w:rPr>
        <w:t>(NAF),</w:t>
      </w:r>
      <w:r w:rsidRPr="006D0904">
        <w:rPr>
          <w:color w:val="000000"/>
          <w:szCs w:val="28"/>
          <w:lang w:val="kk-KZ"/>
        </w:rPr>
        <w:t xml:space="preserve"> ал </w:t>
      </w:r>
      <w:r w:rsidRPr="00C1481C">
        <w:rPr>
          <w:color w:val="000000"/>
          <w:szCs w:val="28"/>
          <w:lang w:val="kk-KZ"/>
        </w:rPr>
        <w:t>1412</w:t>
      </w:r>
      <w:r w:rsidRPr="006D0904">
        <w:rPr>
          <w:color w:val="000000"/>
          <w:szCs w:val="28"/>
          <w:lang w:val="kk-KZ"/>
        </w:rPr>
        <w:t xml:space="preserve">-сі жүрекшелер фибрилляциясы эпизодтарына </w:t>
      </w:r>
      <w:r w:rsidRPr="00C1481C">
        <w:rPr>
          <w:color w:val="000000"/>
          <w:szCs w:val="28"/>
          <w:lang w:val="kk-KZ"/>
        </w:rPr>
        <w:t>(PAF)</w:t>
      </w:r>
      <w:r w:rsidRPr="006D0904">
        <w:rPr>
          <w:color w:val="000000"/>
          <w:szCs w:val="28"/>
          <w:lang w:val="kk-KZ"/>
        </w:rPr>
        <w:t xml:space="preserve"> сәйкес келеді. Осылайша, қалыптастырылған іріктеме </w:t>
      </w:r>
      <w:r w:rsidRPr="00C1481C">
        <w:rPr>
          <w:color w:val="000000"/>
          <w:szCs w:val="28"/>
          <w:lang w:val="kk-KZ"/>
        </w:rPr>
        <w:t>кластар бойынша теңгерімді</w:t>
      </w:r>
      <w:r w:rsidRPr="006D0904">
        <w:rPr>
          <w:color w:val="000000"/>
          <w:szCs w:val="28"/>
          <w:lang w:val="kk-KZ"/>
        </w:rPr>
        <w:t xml:space="preserve"> болып табылады, өйткені екі класс та бірдей көлемде ұсынылған. Мұндай қатынас әдістемелік тұрғыдан негізделген деп есептеледі, өйткені оқыту процесіне кластық теңгерімсіздіктің әсерін барынша азайтуға және әртүрлі машиналық оқыту модельдерін неғұрлым дұрыс салыстыруды қамтамасыз етуге мүмкіндік береді. </w:t>
      </w:r>
      <w:r w:rsidRPr="00DF45F1">
        <w:rPr>
          <w:color w:val="000000"/>
          <w:szCs w:val="28"/>
          <w:lang w:val="kk-KZ"/>
        </w:rPr>
        <w:t xml:space="preserve">Бұл жағдайларда тану сапасын бағалау тек жалпы дәлдік көрсеткішіне ғана емес, сонымен бірге модельдің екі ырғақ күйін де дұрыс ажырату қабілетін сипаттайтын метрикаларға, ең алдымен </w:t>
      </w:r>
      <w:r w:rsidRPr="00C1481C">
        <w:rPr>
          <w:color w:val="000000"/>
          <w:szCs w:val="28"/>
          <w:lang w:val="kk-KZ"/>
        </w:rPr>
        <w:t>precision, recall, F1</w:t>
      </w:r>
      <w:r w:rsidRPr="00DF45F1">
        <w:rPr>
          <w:color w:val="000000"/>
          <w:szCs w:val="28"/>
          <w:lang w:val="kk-KZ"/>
        </w:rPr>
        <w:t xml:space="preserve">-өлшем және </w:t>
      </w:r>
      <w:r w:rsidRPr="00C1481C">
        <w:rPr>
          <w:color w:val="000000"/>
          <w:szCs w:val="28"/>
          <w:lang w:val="kk-KZ"/>
        </w:rPr>
        <w:t>ROC-AUC</w:t>
      </w:r>
      <w:r w:rsidRPr="00DF45F1">
        <w:rPr>
          <w:color w:val="000000"/>
          <w:szCs w:val="28"/>
          <w:lang w:val="kk-KZ"/>
        </w:rPr>
        <w:t>-қа негізделуі тиіс.</w:t>
      </w:r>
    </w:p>
    <w:p w14:paraId="61CE7695" w14:textId="0A5CE364" w:rsidR="008C0A29" w:rsidRDefault="008C0A29" w:rsidP="00A6647D">
      <w:pPr>
        <w:pStyle w:val="ad"/>
        <w:spacing w:before="0" w:beforeAutospacing="0" w:after="0" w:afterAutospacing="0"/>
        <w:ind w:firstLine="708"/>
        <w:rPr>
          <w:color w:val="000000"/>
          <w:szCs w:val="28"/>
          <w:lang w:val="kk-KZ"/>
        </w:rPr>
      </w:pPr>
      <w:r w:rsidRPr="008C0A29">
        <w:rPr>
          <w:color w:val="000000"/>
          <w:szCs w:val="28"/>
          <w:lang w:val="kk-KZ"/>
        </w:rPr>
        <w:t>Терезе өлшемі</w:t>
      </w:r>
      <w:r w:rsidR="000B440C" w:rsidRPr="000B440C">
        <w:rPr>
          <w:rFonts w:ascii="Cambria Math" w:hAnsi="Cambria Math"/>
          <w:i/>
          <w:szCs w:val="28"/>
          <w:lang w:val="kk-KZ"/>
        </w:rPr>
        <w:t xml:space="preserve"> </w:t>
      </w:r>
      <m:oMath>
        <m:r>
          <w:rPr>
            <w:rFonts w:ascii="Cambria Math" w:hAnsi="Cambria Math"/>
            <w:szCs w:val="28"/>
            <w:lang w:val="kk-KZ"/>
          </w:rPr>
          <m:t xml:space="preserve"> M=64</m:t>
        </m:r>
      </m:oMath>
      <w:r w:rsidR="000B440C" w:rsidRPr="000B440C">
        <w:rPr>
          <w:rStyle w:val="apple-converted-space"/>
          <w:rFonts w:eastAsiaTheme="majorEastAsia"/>
          <w:color w:val="000000"/>
          <w:szCs w:val="28"/>
          <w:lang w:val="kk-KZ"/>
        </w:rPr>
        <w:t xml:space="preserve"> </w:t>
      </w:r>
      <w:r w:rsidRPr="008C0A29">
        <w:rPr>
          <w:color w:val="000000"/>
          <w:szCs w:val="28"/>
          <w:lang w:val="kk-KZ"/>
        </w:rPr>
        <w:t xml:space="preserve"> уақыттағы сигналдың тіркелген ұзақтығымен емес, кардиоинтервалдар санымен берілетінін атап өту қажет. </w:t>
      </w:r>
      <w:r w:rsidRPr="000B440C">
        <w:rPr>
          <w:color w:val="000000"/>
          <w:szCs w:val="28"/>
          <w:lang w:val="kk-KZ"/>
        </w:rPr>
        <w:t xml:space="preserve">Сондықтан бір терезенің нақты уақыттық ұзақтығы жүрек соғысының жиілігімен айқындалады. Мысалы, ЖСЖ шамамен </w:t>
      </w:r>
      <w:r w:rsidRPr="00C1481C">
        <w:rPr>
          <w:color w:val="000000"/>
          <w:szCs w:val="28"/>
          <w:lang w:val="kk-KZ"/>
        </w:rPr>
        <w:t>60 рет/мин</w:t>
      </w:r>
      <w:r w:rsidRPr="000B440C">
        <w:rPr>
          <w:color w:val="000000"/>
          <w:szCs w:val="28"/>
          <w:lang w:val="kk-KZ"/>
        </w:rPr>
        <w:t xml:space="preserve"> болғанда</w:t>
      </w:r>
      <w:r w:rsidR="000B440C">
        <w:rPr>
          <w:color w:val="000000"/>
          <w:szCs w:val="28"/>
          <w:lang w:val="kk-KZ"/>
        </w:rPr>
        <w:t xml:space="preserve"> </w:t>
      </w:r>
      <m:oMath>
        <m:r>
          <w:rPr>
            <w:rFonts w:ascii="Cambria Math" w:hAnsi="Cambria Math"/>
            <w:szCs w:val="28"/>
            <w:lang w:val="kk-KZ"/>
          </w:rPr>
          <m:t>M=64</m:t>
        </m:r>
      </m:oMath>
      <w:r w:rsidRPr="000B440C">
        <w:rPr>
          <w:color w:val="000000"/>
          <w:szCs w:val="28"/>
          <w:lang w:val="kk-KZ"/>
        </w:rPr>
        <w:t xml:space="preserve"> ұзындықтағы терезе орташа есеппен шамамен </w:t>
      </w:r>
      <w:r w:rsidRPr="00C1481C">
        <w:rPr>
          <w:color w:val="000000"/>
          <w:szCs w:val="28"/>
          <w:lang w:val="kk-KZ"/>
        </w:rPr>
        <w:t>бір минуттық бақылауға</w:t>
      </w:r>
      <w:r w:rsidRPr="000B440C">
        <w:rPr>
          <w:color w:val="000000"/>
          <w:szCs w:val="28"/>
          <w:lang w:val="kk-KZ"/>
        </w:rPr>
        <w:t xml:space="preserve"> сәйкес келеді, ал ЖСЖ артқан сайын оның уақыттық ұзақтығы заңды түрде қысқарады. Практикалық тұрғыдан бұл жағдай маңызды: бір жағынан, 64 RR-интервалдан тұратын терезе ырғақтың статистикалық, вариациялық және геометриялық белгілерін тұрақты есептеу үшін жеткілікті ақпарат көлемін қамтиды, екінші жағынан — аритмиялық эпизодтың басталуын анықтауда қолайлы жеделдікті сақтайды. Демек, таңдалған</w:t>
      </w:r>
      <w:r w:rsidR="003601F1">
        <w:rPr>
          <w:color w:val="000000"/>
          <w:szCs w:val="28"/>
          <w:lang w:val="kk-KZ"/>
        </w:rPr>
        <w:t xml:space="preserve"> </w:t>
      </w:r>
      <m:oMath>
        <m:r>
          <w:rPr>
            <w:rFonts w:ascii="Cambria Math" w:hAnsi="Cambria Math"/>
            <w:szCs w:val="28"/>
            <w:lang w:val="kk-KZ"/>
          </w:rPr>
          <m:t>M=64</m:t>
        </m:r>
      </m:oMath>
      <w:r w:rsidR="003601F1" w:rsidRPr="003601F1">
        <w:rPr>
          <w:rStyle w:val="apple-converted-space"/>
          <w:rFonts w:eastAsiaTheme="majorEastAsia"/>
          <w:color w:val="000000"/>
          <w:szCs w:val="28"/>
          <w:lang w:val="kk-KZ"/>
        </w:rPr>
        <w:t xml:space="preserve"> </w:t>
      </w:r>
      <w:r w:rsidRPr="000B440C">
        <w:rPr>
          <w:color w:val="000000"/>
          <w:szCs w:val="28"/>
          <w:lang w:val="kk-KZ"/>
        </w:rPr>
        <w:t>мәні белгілерді бағалаудың сенімділігі мен диагностикалық шешім қабылдаудың жылдамдығы арасындағы ұтымды ымыраны бейнелейді.</w:t>
      </w:r>
    </w:p>
    <w:p w14:paraId="6106E440" w14:textId="6D7F3E87" w:rsidR="00CA6ADD" w:rsidRDefault="00CA6ADD" w:rsidP="00A6647D">
      <w:pPr>
        <w:pStyle w:val="ad"/>
        <w:spacing w:before="0" w:beforeAutospacing="0" w:after="0" w:afterAutospacing="0"/>
        <w:ind w:firstLine="708"/>
        <w:rPr>
          <w:color w:val="000000"/>
          <w:szCs w:val="28"/>
          <w:lang w:val="kk-KZ"/>
        </w:rPr>
      </w:pPr>
      <w:r w:rsidRPr="00BE37F4">
        <w:rPr>
          <w:color w:val="000000"/>
          <w:szCs w:val="28"/>
          <w:lang w:val="kk-KZ"/>
        </w:rPr>
        <w:t xml:space="preserve">Нақты уақыт режиміндегі талдауға өту кезінде жекелеген терезені классификациялаудың дұрыстығы ғана емес, сонымен бірге шешімнің уақыт </w:t>
      </w:r>
      <w:r w:rsidRPr="00BE37F4">
        <w:rPr>
          <w:color w:val="000000"/>
          <w:szCs w:val="28"/>
          <w:lang w:val="kk-KZ"/>
        </w:rPr>
        <w:lastRenderedPageBreak/>
        <w:t xml:space="preserve">бойынша тұрақтылығы да ерекше маңызға ие болады. Практикалық мониторинг жүйелерінде жүрекшелер фибрилляциясы класы бойынша жекелеген жалған оң шешімдердің өзі де қажетсіз жалған дабылдарға әкеліп, алгоритмнің пайдалану құнын төмендетуі мүмкін. Осы себепті жұмыста тек классификация шегін </w:t>
      </w:r>
      <m:oMath>
        <m:r>
          <w:rPr>
            <w:rFonts w:ascii="Cambria Math" w:hAnsi="Cambria Math"/>
            <w:szCs w:val="28"/>
            <w:lang w:val="kk-KZ"/>
          </w:rPr>
          <m:t>τ</m:t>
        </m:r>
      </m:oMath>
      <w:r w:rsidR="00BE37F4" w:rsidRPr="00BE37F4">
        <w:rPr>
          <w:color w:val="000000"/>
          <w:szCs w:val="28"/>
          <w:lang w:val="kk-KZ"/>
        </w:rPr>
        <w:t xml:space="preserve"> </w:t>
      </w:r>
      <w:r w:rsidRPr="00BE37F4">
        <w:rPr>
          <w:color w:val="000000"/>
          <w:szCs w:val="28"/>
          <w:lang w:val="kk-KZ"/>
        </w:rPr>
        <w:t>таңдау міндеті ғана емес, сонымен бірге оқиғаны уақытша растаудың қосымша ережесін енгізу мүмкіндігі де ескеріледі. Мұндай логика шеңберінде ЖФ эпизоды модельдің жекелеген оң шешімі бойынша емес, тиісті белгі бірнеше дәйекті терезе бойы сақталған кезде немесе белгілі бір уақыт аралығы шеңберінде оң іске қосылулардың берілген саны жинақталған кезде тіркеледі. Мұндай тәсіл алгоритмнің тұрақтылығын арттырады және автоматты тану рәсімін ұзақ мерзімді мониторинг жүйелерінде практикалық қолдануға неғұрлым жарамды етеді.</w:t>
      </w:r>
    </w:p>
    <w:p w14:paraId="49E5E6A5" w14:textId="124191B1" w:rsidR="00121CCD" w:rsidRDefault="00121CCD" w:rsidP="00A6647D">
      <w:pPr>
        <w:pStyle w:val="ad"/>
        <w:spacing w:before="0" w:beforeAutospacing="0" w:after="0" w:afterAutospacing="0"/>
        <w:ind w:firstLine="708"/>
        <w:rPr>
          <w:color w:val="000000"/>
          <w:szCs w:val="28"/>
          <w:lang w:val="kk-KZ"/>
        </w:rPr>
      </w:pPr>
      <w:r w:rsidRPr="00121CCD">
        <w:rPr>
          <w:color w:val="000000"/>
          <w:szCs w:val="28"/>
          <w:lang w:val="kk-KZ"/>
        </w:rPr>
        <w:t xml:space="preserve">Жекелеген жазбалар бойынша қалыптастырылған іріктеменің құрылымы </w:t>
      </w:r>
      <w:r w:rsidRPr="00C1481C">
        <w:rPr>
          <w:color w:val="000000"/>
          <w:szCs w:val="28"/>
          <w:lang w:val="kk-KZ"/>
        </w:rPr>
        <w:t>3.1-кестеде</w:t>
      </w:r>
      <w:r w:rsidRPr="00121CCD">
        <w:rPr>
          <w:color w:val="000000"/>
          <w:szCs w:val="28"/>
          <w:lang w:val="kk-KZ"/>
        </w:rPr>
        <w:t xml:space="preserve"> ұсынылған. Әрбір ЭКГ-жазба </w:t>
      </w:r>
      <m:oMath>
        <m:r>
          <w:rPr>
            <w:rFonts w:ascii="Cambria Math" w:hAnsi="Cambria Math"/>
            <w:szCs w:val="28"/>
            <w:lang w:val="kk-KZ"/>
          </w:rPr>
          <m:t xml:space="preserve">M=64 </m:t>
        </m:r>
      </m:oMath>
      <w:r w:rsidRPr="00121CCD">
        <w:rPr>
          <w:color w:val="000000"/>
          <w:szCs w:val="28"/>
          <w:lang w:val="kk-KZ"/>
        </w:rPr>
        <w:t xml:space="preserve">ұзындықтағы терезелерге бөлінді, содан кейін әрбір жазба үшін синустық ырғаққа және жүрекшелер фибрилляциясы эпизодтарына жататын фрагменттер саны анықталды. Талдау жазбалар бойынша кластардың ұсынылуы біркелкі емес екенін көрсетті: жазбалардың бір бөлігінде синустық ырғақ фрагменттері басым, ал басқаларында ЖФ эпизодтары үстем. Мұндай таралуды тәжірибелік материалдың маңызды сипаттамасы ретінде қарастыру қажет, өйткені ол зерттеу жағдайларын аритмиялық эпизодтардың үлесі әртүрлі науқастар арасында да, бір жазба шеңберінде де айтарлықтай өзгеруі мүмкін ұзақ мерзімді мониторингтің нақты сценарийлеріне жақындатады. </w:t>
      </w:r>
      <w:r w:rsidRPr="00BD0E62">
        <w:rPr>
          <w:color w:val="000000"/>
          <w:szCs w:val="28"/>
          <w:lang w:val="kk-KZ"/>
        </w:rPr>
        <w:t>Осылайша, 3.1-кесте деректер құрылымын сипаттап қана қоймай, қалыптастырылған іріктеменің репрезентативтілігін қосымша негіздеу ретінде де қызмет етеді, оқыту мен модельдерді бағалаудың жеткілікті көлемде зерттелетін ырғақтың екі күйін де қамтитын материалда орындалғанын растайды.</w:t>
      </w:r>
    </w:p>
    <w:p w14:paraId="2062EE90" w14:textId="77777777" w:rsidR="008E7E4D" w:rsidRDefault="008E7E4D" w:rsidP="00A6647D">
      <w:pPr>
        <w:pStyle w:val="ad"/>
        <w:spacing w:before="0" w:beforeAutospacing="0" w:after="0" w:afterAutospacing="0"/>
        <w:ind w:firstLine="708"/>
        <w:rPr>
          <w:color w:val="000000"/>
          <w:szCs w:val="28"/>
          <w:lang w:val="kk-KZ"/>
        </w:rPr>
      </w:pPr>
    </w:p>
    <w:p w14:paraId="3CD663E4" w14:textId="0E66CEA7" w:rsidR="00C05895" w:rsidRDefault="008E7E4D" w:rsidP="008E7E4D">
      <w:pPr>
        <w:pStyle w:val="ad"/>
        <w:spacing w:before="0" w:beforeAutospacing="0" w:after="0" w:afterAutospacing="0"/>
        <w:ind w:firstLine="708"/>
        <w:rPr>
          <w:color w:val="000000"/>
          <w:szCs w:val="28"/>
          <w:lang w:val="kk-KZ"/>
        </w:rPr>
      </w:pPr>
      <w:r w:rsidRPr="008E7E4D">
        <w:rPr>
          <w:color w:val="000000"/>
          <w:szCs w:val="28"/>
          <w:lang w:val="kk-KZ"/>
        </w:rPr>
        <w:t xml:space="preserve">Кесте </w:t>
      </w:r>
      <w:r w:rsidRPr="008E7E4D">
        <w:rPr>
          <w:szCs w:val="28"/>
          <w:lang w:val="kk-KZ"/>
        </w:rPr>
        <w:t xml:space="preserve">3.1 </w:t>
      </w:r>
      <w:r w:rsidRPr="008E7E4D">
        <w:rPr>
          <w:color w:val="000000"/>
          <w:szCs w:val="28"/>
          <w:lang w:val="kk-KZ"/>
        </w:rPr>
        <w:t xml:space="preserve"> – AFDB деректер қоры жазбалары бойынша ұзындығы M=64 болатын қалыптастырылған терезелердің синустық ырғақ (NAF) және жүрекшелер фибрилляциясы (PAF) кластары үшін үлестірілуі</w:t>
      </w:r>
    </w:p>
    <w:tbl>
      <w:tblPr>
        <w:tblStyle w:val="af3"/>
        <w:tblW w:w="9627" w:type="dxa"/>
        <w:tblLook w:val="04A0" w:firstRow="1" w:lastRow="0" w:firstColumn="1" w:lastColumn="0" w:noHBand="0" w:noVBand="1"/>
      </w:tblPr>
      <w:tblGrid>
        <w:gridCol w:w="3209"/>
        <w:gridCol w:w="3209"/>
        <w:gridCol w:w="3209"/>
      </w:tblGrid>
      <w:tr w:rsidR="008E7E4D" w14:paraId="13146EC0" w14:textId="77777777" w:rsidTr="008E7E4D">
        <w:tc>
          <w:tcPr>
            <w:tcW w:w="3209" w:type="dxa"/>
            <w:vAlign w:val="center"/>
          </w:tcPr>
          <w:p w14:paraId="15B2FCE0" w14:textId="290C3339" w:rsidR="008E7E4D" w:rsidRDefault="008E7E4D" w:rsidP="008E7E4D">
            <w:pPr>
              <w:pStyle w:val="ad"/>
              <w:spacing w:before="0" w:beforeAutospacing="0" w:after="0" w:afterAutospacing="0"/>
              <w:ind w:firstLine="0"/>
              <w:jc w:val="center"/>
              <w:rPr>
                <w:lang w:val="kk-KZ"/>
              </w:rPr>
            </w:pPr>
            <w:proofErr w:type="spellStart"/>
            <w:r w:rsidRPr="00BD0E62">
              <w:rPr>
                <w:b/>
                <w:bCs/>
              </w:rPr>
              <w:t>Жазба</w:t>
            </w:r>
            <w:proofErr w:type="spellEnd"/>
          </w:p>
        </w:tc>
        <w:tc>
          <w:tcPr>
            <w:tcW w:w="3209" w:type="dxa"/>
            <w:vAlign w:val="center"/>
          </w:tcPr>
          <w:p w14:paraId="3F668D9D" w14:textId="56BA78E3" w:rsidR="008E7E4D" w:rsidRDefault="008E7E4D" w:rsidP="008E7E4D">
            <w:pPr>
              <w:pStyle w:val="ad"/>
              <w:spacing w:before="0" w:beforeAutospacing="0" w:after="0" w:afterAutospacing="0"/>
              <w:ind w:firstLine="0"/>
              <w:jc w:val="center"/>
              <w:rPr>
                <w:lang w:val="kk-KZ"/>
              </w:rPr>
            </w:pPr>
            <w:r w:rsidRPr="00BD0E62">
              <w:rPr>
                <w:b/>
                <w:bCs/>
              </w:rPr>
              <w:t xml:space="preserve">M=64 Синус </w:t>
            </w:r>
            <w:proofErr w:type="spellStart"/>
            <w:r w:rsidRPr="00BD0E62">
              <w:rPr>
                <w:b/>
                <w:bCs/>
              </w:rPr>
              <w:t>ырғақ</w:t>
            </w:r>
            <w:proofErr w:type="spellEnd"/>
            <w:r w:rsidRPr="00BD0E62">
              <w:rPr>
                <w:b/>
                <w:bCs/>
              </w:rPr>
              <w:t xml:space="preserve"> (NAF)</w:t>
            </w:r>
          </w:p>
        </w:tc>
        <w:tc>
          <w:tcPr>
            <w:tcW w:w="3209" w:type="dxa"/>
            <w:vAlign w:val="center"/>
          </w:tcPr>
          <w:p w14:paraId="3932A696" w14:textId="02FBBAE0" w:rsidR="008E7E4D" w:rsidRDefault="008E7E4D" w:rsidP="008E7E4D">
            <w:pPr>
              <w:pStyle w:val="ad"/>
              <w:spacing w:before="0" w:beforeAutospacing="0" w:after="0" w:afterAutospacing="0"/>
              <w:ind w:firstLine="0"/>
              <w:jc w:val="center"/>
              <w:rPr>
                <w:lang w:val="kk-KZ"/>
              </w:rPr>
            </w:pPr>
            <w:r w:rsidRPr="00780BAC">
              <w:rPr>
                <w:b/>
                <w:bCs/>
              </w:rPr>
              <w:t>M=64</w:t>
            </w:r>
            <w:r>
              <w:rPr>
                <w:b/>
                <w:bCs/>
              </w:rPr>
              <w:t xml:space="preserve"> </w:t>
            </w:r>
            <w:r w:rsidRPr="00780BAC">
              <w:rPr>
                <w:b/>
                <w:bCs/>
              </w:rPr>
              <w:t>ЖФ</w:t>
            </w:r>
            <w:r>
              <w:rPr>
                <w:b/>
                <w:bCs/>
              </w:rPr>
              <w:t xml:space="preserve"> </w:t>
            </w:r>
            <w:r w:rsidRPr="00780BAC">
              <w:rPr>
                <w:b/>
                <w:bCs/>
              </w:rPr>
              <w:t>(PAF)</w:t>
            </w:r>
          </w:p>
        </w:tc>
      </w:tr>
      <w:tr w:rsidR="008E7E4D" w14:paraId="572C8E63" w14:textId="77777777" w:rsidTr="008E7E4D">
        <w:tc>
          <w:tcPr>
            <w:tcW w:w="3209" w:type="dxa"/>
            <w:vAlign w:val="center"/>
          </w:tcPr>
          <w:p w14:paraId="0ABF0BD6" w14:textId="5415E241" w:rsidR="008E7E4D" w:rsidRDefault="008E7E4D" w:rsidP="008E7E4D">
            <w:pPr>
              <w:pStyle w:val="ad"/>
              <w:spacing w:before="0" w:beforeAutospacing="0" w:after="0" w:afterAutospacing="0"/>
              <w:ind w:firstLine="0"/>
              <w:jc w:val="center"/>
              <w:rPr>
                <w:lang w:val="kk-KZ"/>
              </w:rPr>
            </w:pPr>
            <w:r w:rsidRPr="00780BAC">
              <w:t>00735</w:t>
            </w:r>
          </w:p>
        </w:tc>
        <w:tc>
          <w:tcPr>
            <w:tcW w:w="3209" w:type="dxa"/>
            <w:vAlign w:val="center"/>
          </w:tcPr>
          <w:p w14:paraId="0EB31302" w14:textId="4ABC885C" w:rsidR="008E7E4D" w:rsidRDefault="008E7E4D" w:rsidP="008E7E4D">
            <w:pPr>
              <w:pStyle w:val="ad"/>
              <w:spacing w:before="0" w:beforeAutospacing="0" w:after="0" w:afterAutospacing="0"/>
              <w:ind w:firstLine="0"/>
              <w:jc w:val="center"/>
              <w:rPr>
                <w:lang w:val="kk-KZ"/>
              </w:rPr>
            </w:pPr>
            <w:r w:rsidRPr="00780BAC">
              <w:t>82</w:t>
            </w:r>
          </w:p>
        </w:tc>
        <w:tc>
          <w:tcPr>
            <w:tcW w:w="3209" w:type="dxa"/>
            <w:vAlign w:val="center"/>
          </w:tcPr>
          <w:p w14:paraId="59EDA8C0" w14:textId="0E3CDB6D" w:rsidR="008E7E4D" w:rsidRDefault="008E7E4D" w:rsidP="008E7E4D">
            <w:pPr>
              <w:pStyle w:val="ad"/>
              <w:spacing w:before="0" w:beforeAutospacing="0" w:after="0" w:afterAutospacing="0"/>
              <w:ind w:firstLine="0"/>
              <w:jc w:val="center"/>
              <w:rPr>
                <w:lang w:val="kk-KZ"/>
              </w:rPr>
            </w:pPr>
            <w:r w:rsidRPr="00780BAC">
              <w:t>11</w:t>
            </w:r>
          </w:p>
        </w:tc>
      </w:tr>
      <w:tr w:rsidR="008E7E4D" w14:paraId="5A32C035" w14:textId="77777777" w:rsidTr="008E7E4D">
        <w:tc>
          <w:tcPr>
            <w:tcW w:w="3209" w:type="dxa"/>
            <w:vAlign w:val="center"/>
          </w:tcPr>
          <w:p w14:paraId="5073217B" w14:textId="6695BB91" w:rsidR="008E7E4D" w:rsidRDefault="008E7E4D" w:rsidP="008E7E4D">
            <w:pPr>
              <w:pStyle w:val="ad"/>
              <w:spacing w:before="0" w:beforeAutospacing="0" w:after="0" w:afterAutospacing="0"/>
              <w:ind w:firstLine="0"/>
              <w:jc w:val="center"/>
              <w:rPr>
                <w:lang w:val="kk-KZ"/>
              </w:rPr>
            </w:pPr>
            <w:r w:rsidRPr="00780BAC">
              <w:t>03665</w:t>
            </w:r>
          </w:p>
        </w:tc>
        <w:tc>
          <w:tcPr>
            <w:tcW w:w="3209" w:type="dxa"/>
            <w:vAlign w:val="center"/>
          </w:tcPr>
          <w:p w14:paraId="484674E2" w14:textId="3DC820D7" w:rsidR="008E7E4D" w:rsidRDefault="008E7E4D" w:rsidP="008E7E4D">
            <w:pPr>
              <w:pStyle w:val="ad"/>
              <w:spacing w:before="0" w:beforeAutospacing="0" w:after="0" w:afterAutospacing="0"/>
              <w:ind w:firstLine="0"/>
              <w:jc w:val="center"/>
              <w:rPr>
                <w:lang w:val="kk-KZ"/>
              </w:rPr>
            </w:pPr>
            <w:r w:rsidRPr="00780BAC">
              <w:t>37</w:t>
            </w:r>
          </w:p>
        </w:tc>
        <w:tc>
          <w:tcPr>
            <w:tcW w:w="3209" w:type="dxa"/>
            <w:vAlign w:val="center"/>
          </w:tcPr>
          <w:p w14:paraId="13B8CCC6" w14:textId="4FBA92FB" w:rsidR="008E7E4D" w:rsidRDefault="008E7E4D" w:rsidP="008E7E4D">
            <w:pPr>
              <w:pStyle w:val="ad"/>
              <w:spacing w:before="0" w:beforeAutospacing="0" w:after="0" w:afterAutospacing="0"/>
              <w:ind w:firstLine="0"/>
              <w:jc w:val="center"/>
              <w:rPr>
                <w:lang w:val="kk-KZ"/>
              </w:rPr>
            </w:pPr>
            <w:r w:rsidRPr="00780BAC">
              <w:t>35</w:t>
            </w:r>
          </w:p>
        </w:tc>
      </w:tr>
      <w:tr w:rsidR="008E7E4D" w14:paraId="6EA158C3" w14:textId="77777777" w:rsidTr="008E7E4D">
        <w:tc>
          <w:tcPr>
            <w:tcW w:w="3209" w:type="dxa"/>
            <w:vAlign w:val="center"/>
          </w:tcPr>
          <w:p w14:paraId="625A7E13" w14:textId="19498F5B" w:rsidR="008E7E4D" w:rsidRDefault="008E7E4D" w:rsidP="008E7E4D">
            <w:pPr>
              <w:pStyle w:val="ad"/>
              <w:spacing w:before="0" w:beforeAutospacing="0" w:after="0" w:afterAutospacing="0"/>
              <w:ind w:firstLine="0"/>
              <w:jc w:val="center"/>
              <w:rPr>
                <w:lang w:val="kk-KZ"/>
              </w:rPr>
            </w:pPr>
            <w:r w:rsidRPr="00780BAC">
              <w:t>04015</w:t>
            </w:r>
          </w:p>
        </w:tc>
        <w:tc>
          <w:tcPr>
            <w:tcW w:w="3209" w:type="dxa"/>
            <w:vAlign w:val="center"/>
          </w:tcPr>
          <w:p w14:paraId="39961ABB" w14:textId="41A0B5C4" w:rsidR="008E7E4D" w:rsidRDefault="008E7E4D" w:rsidP="008E7E4D">
            <w:pPr>
              <w:pStyle w:val="ad"/>
              <w:spacing w:before="0" w:beforeAutospacing="0" w:after="0" w:afterAutospacing="0"/>
              <w:ind w:firstLine="0"/>
              <w:jc w:val="center"/>
              <w:rPr>
                <w:lang w:val="kk-KZ"/>
              </w:rPr>
            </w:pPr>
            <w:r w:rsidRPr="00780BAC">
              <w:t>87</w:t>
            </w:r>
          </w:p>
        </w:tc>
        <w:tc>
          <w:tcPr>
            <w:tcW w:w="3209" w:type="dxa"/>
            <w:vAlign w:val="center"/>
          </w:tcPr>
          <w:p w14:paraId="652095FE" w14:textId="43A5825F" w:rsidR="008E7E4D" w:rsidRDefault="008E7E4D" w:rsidP="008E7E4D">
            <w:pPr>
              <w:pStyle w:val="ad"/>
              <w:spacing w:before="0" w:beforeAutospacing="0" w:after="0" w:afterAutospacing="0"/>
              <w:ind w:firstLine="0"/>
              <w:jc w:val="center"/>
              <w:rPr>
                <w:lang w:val="kk-KZ"/>
              </w:rPr>
            </w:pPr>
            <w:r w:rsidRPr="00780BAC">
              <w:t>11</w:t>
            </w:r>
          </w:p>
        </w:tc>
      </w:tr>
      <w:tr w:rsidR="008E7E4D" w14:paraId="0E74DB30" w14:textId="77777777" w:rsidTr="008E7E4D">
        <w:tc>
          <w:tcPr>
            <w:tcW w:w="3209" w:type="dxa"/>
            <w:vAlign w:val="center"/>
          </w:tcPr>
          <w:p w14:paraId="51A8FCAC" w14:textId="360D5C31" w:rsidR="008E7E4D" w:rsidRDefault="008E7E4D" w:rsidP="008E7E4D">
            <w:pPr>
              <w:pStyle w:val="ad"/>
              <w:spacing w:before="0" w:beforeAutospacing="0" w:after="0" w:afterAutospacing="0"/>
              <w:ind w:firstLine="0"/>
              <w:jc w:val="center"/>
              <w:rPr>
                <w:lang w:val="kk-KZ"/>
              </w:rPr>
            </w:pPr>
            <w:r w:rsidRPr="00780BAC">
              <w:t>04043</w:t>
            </w:r>
          </w:p>
        </w:tc>
        <w:tc>
          <w:tcPr>
            <w:tcW w:w="3209" w:type="dxa"/>
            <w:vAlign w:val="center"/>
          </w:tcPr>
          <w:p w14:paraId="78AB44C7" w14:textId="4D69FBFD" w:rsidR="008E7E4D" w:rsidRDefault="008E7E4D" w:rsidP="008E7E4D">
            <w:pPr>
              <w:pStyle w:val="ad"/>
              <w:spacing w:before="0" w:beforeAutospacing="0" w:after="0" w:afterAutospacing="0"/>
              <w:ind w:firstLine="0"/>
              <w:jc w:val="center"/>
              <w:rPr>
                <w:lang w:val="kk-KZ"/>
              </w:rPr>
            </w:pPr>
            <w:r w:rsidRPr="00780BAC">
              <w:t>86</w:t>
            </w:r>
          </w:p>
        </w:tc>
        <w:tc>
          <w:tcPr>
            <w:tcW w:w="3209" w:type="dxa"/>
            <w:vAlign w:val="center"/>
          </w:tcPr>
          <w:p w14:paraId="2B078787" w14:textId="3F875286" w:rsidR="008E7E4D" w:rsidRDefault="008E7E4D" w:rsidP="008E7E4D">
            <w:pPr>
              <w:pStyle w:val="ad"/>
              <w:spacing w:before="0" w:beforeAutospacing="0" w:after="0" w:afterAutospacing="0"/>
              <w:ind w:firstLine="0"/>
              <w:jc w:val="center"/>
              <w:rPr>
                <w:lang w:val="kk-KZ"/>
              </w:rPr>
            </w:pPr>
            <w:r w:rsidRPr="00780BAC">
              <w:t>33</w:t>
            </w:r>
          </w:p>
        </w:tc>
      </w:tr>
      <w:tr w:rsidR="008E7E4D" w14:paraId="2A33FD62" w14:textId="77777777" w:rsidTr="008E7E4D">
        <w:tc>
          <w:tcPr>
            <w:tcW w:w="3209" w:type="dxa"/>
            <w:vAlign w:val="center"/>
          </w:tcPr>
          <w:p w14:paraId="19F122ED" w14:textId="39969E3D" w:rsidR="008E7E4D" w:rsidRDefault="008E7E4D" w:rsidP="008E7E4D">
            <w:pPr>
              <w:pStyle w:val="ad"/>
              <w:spacing w:before="0" w:beforeAutospacing="0" w:after="0" w:afterAutospacing="0"/>
              <w:ind w:firstLine="0"/>
              <w:jc w:val="center"/>
              <w:rPr>
                <w:lang w:val="kk-KZ"/>
              </w:rPr>
            </w:pPr>
            <w:r w:rsidRPr="00780BAC">
              <w:t>04048</w:t>
            </w:r>
          </w:p>
        </w:tc>
        <w:tc>
          <w:tcPr>
            <w:tcW w:w="3209" w:type="dxa"/>
            <w:vAlign w:val="center"/>
          </w:tcPr>
          <w:p w14:paraId="41699D98" w14:textId="75F5064D" w:rsidR="008E7E4D" w:rsidRDefault="008E7E4D" w:rsidP="008E7E4D">
            <w:pPr>
              <w:pStyle w:val="ad"/>
              <w:spacing w:before="0" w:beforeAutospacing="0" w:after="0" w:afterAutospacing="0"/>
              <w:ind w:firstLine="0"/>
              <w:jc w:val="center"/>
              <w:rPr>
                <w:lang w:val="kk-KZ"/>
              </w:rPr>
            </w:pPr>
            <w:r w:rsidRPr="00780BAC">
              <w:t>79</w:t>
            </w:r>
          </w:p>
        </w:tc>
        <w:tc>
          <w:tcPr>
            <w:tcW w:w="3209" w:type="dxa"/>
            <w:vAlign w:val="center"/>
          </w:tcPr>
          <w:p w14:paraId="6D662DCD" w14:textId="4575BA9E" w:rsidR="008E7E4D" w:rsidRDefault="008E7E4D" w:rsidP="008E7E4D">
            <w:pPr>
              <w:pStyle w:val="ad"/>
              <w:spacing w:before="0" w:beforeAutospacing="0" w:after="0" w:afterAutospacing="0"/>
              <w:ind w:firstLine="0"/>
              <w:jc w:val="center"/>
              <w:rPr>
                <w:lang w:val="kk-KZ"/>
              </w:rPr>
            </w:pPr>
            <w:r w:rsidRPr="00780BAC">
              <w:t>11</w:t>
            </w:r>
          </w:p>
        </w:tc>
      </w:tr>
      <w:tr w:rsidR="008E7E4D" w14:paraId="289B8B25" w14:textId="77777777" w:rsidTr="008E7E4D">
        <w:tc>
          <w:tcPr>
            <w:tcW w:w="3209" w:type="dxa"/>
            <w:vAlign w:val="center"/>
          </w:tcPr>
          <w:p w14:paraId="69F31B65" w14:textId="62416D37" w:rsidR="008E7E4D" w:rsidRDefault="008E7E4D" w:rsidP="008E7E4D">
            <w:pPr>
              <w:pStyle w:val="ad"/>
              <w:spacing w:before="0" w:beforeAutospacing="0" w:after="0" w:afterAutospacing="0"/>
              <w:ind w:firstLine="0"/>
              <w:jc w:val="center"/>
              <w:rPr>
                <w:lang w:val="kk-KZ"/>
              </w:rPr>
            </w:pPr>
            <w:r w:rsidRPr="00780BAC">
              <w:t>04126</w:t>
            </w:r>
          </w:p>
        </w:tc>
        <w:tc>
          <w:tcPr>
            <w:tcW w:w="3209" w:type="dxa"/>
            <w:vAlign w:val="center"/>
          </w:tcPr>
          <w:p w14:paraId="35DED41A" w14:textId="53FFBFAB" w:rsidR="008E7E4D" w:rsidRDefault="008E7E4D" w:rsidP="008E7E4D">
            <w:pPr>
              <w:pStyle w:val="ad"/>
              <w:spacing w:before="0" w:beforeAutospacing="0" w:after="0" w:afterAutospacing="0"/>
              <w:ind w:firstLine="0"/>
              <w:jc w:val="center"/>
              <w:rPr>
                <w:lang w:val="kk-KZ"/>
              </w:rPr>
            </w:pPr>
            <w:r w:rsidRPr="00780BAC">
              <w:t>80</w:t>
            </w:r>
          </w:p>
        </w:tc>
        <w:tc>
          <w:tcPr>
            <w:tcW w:w="3209" w:type="dxa"/>
            <w:vAlign w:val="center"/>
          </w:tcPr>
          <w:p w14:paraId="5B91F0A2" w14:textId="5085145E" w:rsidR="008E7E4D" w:rsidRDefault="008E7E4D" w:rsidP="008E7E4D">
            <w:pPr>
              <w:pStyle w:val="ad"/>
              <w:spacing w:before="0" w:beforeAutospacing="0" w:after="0" w:afterAutospacing="0"/>
              <w:ind w:firstLine="0"/>
              <w:jc w:val="center"/>
              <w:rPr>
                <w:lang w:val="kk-KZ"/>
              </w:rPr>
            </w:pPr>
            <w:r w:rsidRPr="00780BAC">
              <w:t>17</w:t>
            </w:r>
          </w:p>
        </w:tc>
      </w:tr>
      <w:tr w:rsidR="008E7E4D" w14:paraId="02E0C652" w14:textId="77777777" w:rsidTr="008E7E4D">
        <w:tc>
          <w:tcPr>
            <w:tcW w:w="3209" w:type="dxa"/>
            <w:vAlign w:val="center"/>
          </w:tcPr>
          <w:p w14:paraId="6E9C4E62" w14:textId="0307B5C5" w:rsidR="008E7E4D" w:rsidRDefault="008E7E4D" w:rsidP="008E7E4D">
            <w:pPr>
              <w:pStyle w:val="ad"/>
              <w:spacing w:before="0" w:beforeAutospacing="0" w:after="0" w:afterAutospacing="0"/>
              <w:ind w:firstLine="0"/>
              <w:jc w:val="center"/>
              <w:rPr>
                <w:lang w:val="kk-KZ"/>
              </w:rPr>
            </w:pPr>
            <w:r w:rsidRPr="00780BAC">
              <w:t>04746</w:t>
            </w:r>
          </w:p>
        </w:tc>
        <w:tc>
          <w:tcPr>
            <w:tcW w:w="3209" w:type="dxa"/>
            <w:vAlign w:val="center"/>
          </w:tcPr>
          <w:p w14:paraId="63706230" w14:textId="1568DB2A" w:rsidR="008E7E4D" w:rsidRDefault="008E7E4D" w:rsidP="008E7E4D">
            <w:pPr>
              <w:pStyle w:val="ad"/>
              <w:spacing w:before="0" w:beforeAutospacing="0" w:after="0" w:afterAutospacing="0"/>
              <w:ind w:firstLine="0"/>
              <w:jc w:val="center"/>
              <w:rPr>
                <w:lang w:val="kk-KZ"/>
              </w:rPr>
            </w:pPr>
            <w:r w:rsidRPr="00780BAC">
              <w:t>40</w:t>
            </w:r>
          </w:p>
        </w:tc>
        <w:tc>
          <w:tcPr>
            <w:tcW w:w="3209" w:type="dxa"/>
            <w:vAlign w:val="center"/>
          </w:tcPr>
          <w:p w14:paraId="32DDD1C9" w14:textId="1C6B333E" w:rsidR="008E7E4D" w:rsidRDefault="008E7E4D" w:rsidP="008E7E4D">
            <w:pPr>
              <w:pStyle w:val="ad"/>
              <w:spacing w:before="0" w:beforeAutospacing="0" w:after="0" w:afterAutospacing="0"/>
              <w:ind w:firstLine="0"/>
              <w:jc w:val="center"/>
              <w:rPr>
                <w:lang w:val="kk-KZ"/>
              </w:rPr>
            </w:pPr>
            <w:r w:rsidRPr="00780BAC">
              <w:t>81</w:t>
            </w:r>
          </w:p>
        </w:tc>
      </w:tr>
      <w:tr w:rsidR="008E7E4D" w14:paraId="46852E15" w14:textId="77777777" w:rsidTr="008E7E4D">
        <w:tc>
          <w:tcPr>
            <w:tcW w:w="3209" w:type="dxa"/>
            <w:vAlign w:val="center"/>
          </w:tcPr>
          <w:p w14:paraId="7CB7ED4B" w14:textId="59D4F16D" w:rsidR="008E7E4D" w:rsidRDefault="008E7E4D" w:rsidP="008E7E4D">
            <w:pPr>
              <w:pStyle w:val="ad"/>
              <w:spacing w:before="0" w:beforeAutospacing="0" w:after="0" w:afterAutospacing="0"/>
              <w:ind w:firstLine="0"/>
              <w:jc w:val="center"/>
              <w:rPr>
                <w:lang w:val="kk-KZ"/>
              </w:rPr>
            </w:pPr>
            <w:r w:rsidRPr="00780BAC">
              <w:t>04908</w:t>
            </w:r>
          </w:p>
        </w:tc>
        <w:tc>
          <w:tcPr>
            <w:tcW w:w="3209" w:type="dxa"/>
            <w:vAlign w:val="center"/>
          </w:tcPr>
          <w:p w14:paraId="14D4C3C0" w14:textId="72AC9E24" w:rsidR="008E7E4D" w:rsidRDefault="008E7E4D" w:rsidP="008E7E4D">
            <w:pPr>
              <w:pStyle w:val="ad"/>
              <w:spacing w:before="0" w:beforeAutospacing="0" w:after="0" w:afterAutospacing="0"/>
              <w:ind w:firstLine="0"/>
              <w:jc w:val="center"/>
              <w:rPr>
                <w:lang w:val="kk-KZ"/>
              </w:rPr>
            </w:pPr>
            <w:r w:rsidRPr="00780BAC">
              <w:t>109</w:t>
            </w:r>
          </w:p>
        </w:tc>
        <w:tc>
          <w:tcPr>
            <w:tcW w:w="3209" w:type="dxa"/>
            <w:vAlign w:val="center"/>
          </w:tcPr>
          <w:p w14:paraId="7CF05C03" w14:textId="579983E0" w:rsidR="008E7E4D" w:rsidRDefault="008E7E4D" w:rsidP="008E7E4D">
            <w:pPr>
              <w:pStyle w:val="ad"/>
              <w:spacing w:before="0" w:beforeAutospacing="0" w:after="0" w:afterAutospacing="0"/>
              <w:ind w:firstLine="0"/>
              <w:jc w:val="center"/>
              <w:rPr>
                <w:lang w:val="kk-KZ"/>
              </w:rPr>
            </w:pPr>
            <w:r w:rsidRPr="00780BAC">
              <w:t>22</w:t>
            </w:r>
          </w:p>
        </w:tc>
      </w:tr>
      <w:tr w:rsidR="008E7E4D" w14:paraId="07387DD3" w14:textId="77777777" w:rsidTr="008E7E4D">
        <w:tc>
          <w:tcPr>
            <w:tcW w:w="3209" w:type="dxa"/>
            <w:vAlign w:val="center"/>
          </w:tcPr>
          <w:p w14:paraId="125FADEE" w14:textId="593EB88B" w:rsidR="008E7E4D" w:rsidRDefault="008E7E4D" w:rsidP="008E7E4D">
            <w:pPr>
              <w:pStyle w:val="ad"/>
              <w:spacing w:before="0" w:beforeAutospacing="0" w:after="0" w:afterAutospacing="0"/>
              <w:ind w:firstLine="0"/>
              <w:jc w:val="center"/>
              <w:rPr>
                <w:lang w:val="kk-KZ"/>
              </w:rPr>
            </w:pPr>
            <w:r w:rsidRPr="00780BAC">
              <w:t>04936</w:t>
            </w:r>
          </w:p>
        </w:tc>
        <w:tc>
          <w:tcPr>
            <w:tcW w:w="3209" w:type="dxa"/>
            <w:vAlign w:val="center"/>
          </w:tcPr>
          <w:p w14:paraId="11568240" w14:textId="633BBAA5" w:rsidR="008E7E4D" w:rsidRDefault="008E7E4D" w:rsidP="008E7E4D">
            <w:pPr>
              <w:pStyle w:val="ad"/>
              <w:spacing w:before="0" w:beforeAutospacing="0" w:after="0" w:afterAutospacing="0"/>
              <w:ind w:firstLine="0"/>
              <w:jc w:val="center"/>
              <w:rPr>
                <w:lang w:val="kk-KZ"/>
              </w:rPr>
            </w:pPr>
            <w:r w:rsidRPr="00780BAC">
              <w:t>20</w:t>
            </w:r>
          </w:p>
        </w:tc>
        <w:tc>
          <w:tcPr>
            <w:tcW w:w="3209" w:type="dxa"/>
            <w:vAlign w:val="center"/>
          </w:tcPr>
          <w:p w14:paraId="1FAB3D99" w14:textId="3765049D" w:rsidR="008E7E4D" w:rsidRDefault="008E7E4D" w:rsidP="008E7E4D">
            <w:pPr>
              <w:pStyle w:val="ad"/>
              <w:spacing w:before="0" w:beforeAutospacing="0" w:after="0" w:afterAutospacing="0"/>
              <w:ind w:firstLine="0"/>
              <w:jc w:val="center"/>
              <w:rPr>
                <w:lang w:val="kk-KZ"/>
              </w:rPr>
            </w:pPr>
            <w:r w:rsidRPr="00780BAC">
              <w:t>97</w:t>
            </w:r>
          </w:p>
        </w:tc>
      </w:tr>
      <w:tr w:rsidR="008E7E4D" w14:paraId="4FDEBDF9" w14:textId="77777777" w:rsidTr="008E7E4D">
        <w:tc>
          <w:tcPr>
            <w:tcW w:w="3209" w:type="dxa"/>
            <w:vAlign w:val="center"/>
          </w:tcPr>
          <w:p w14:paraId="4AEFD7CD" w14:textId="563A8416" w:rsidR="008E7E4D" w:rsidRDefault="008E7E4D" w:rsidP="008E7E4D">
            <w:pPr>
              <w:pStyle w:val="ad"/>
              <w:spacing w:before="0" w:beforeAutospacing="0" w:after="0" w:afterAutospacing="0"/>
              <w:ind w:firstLine="0"/>
              <w:jc w:val="center"/>
              <w:rPr>
                <w:lang w:val="kk-KZ"/>
              </w:rPr>
            </w:pPr>
            <w:r w:rsidRPr="00780BAC">
              <w:t>05091</w:t>
            </w:r>
          </w:p>
        </w:tc>
        <w:tc>
          <w:tcPr>
            <w:tcW w:w="3209" w:type="dxa"/>
            <w:vAlign w:val="center"/>
          </w:tcPr>
          <w:p w14:paraId="387198C5" w14:textId="0574379E" w:rsidR="008E7E4D" w:rsidRDefault="008E7E4D" w:rsidP="008E7E4D">
            <w:pPr>
              <w:pStyle w:val="ad"/>
              <w:spacing w:before="0" w:beforeAutospacing="0" w:after="0" w:afterAutospacing="0"/>
              <w:ind w:firstLine="0"/>
              <w:jc w:val="center"/>
              <w:rPr>
                <w:lang w:val="kk-KZ"/>
              </w:rPr>
            </w:pPr>
            <w:r w:rsidRPr="00780BAC">
              <w:t>75</w:t>
            </w:r>
          </w:p>
        </w:tc>
        <w:tc>
          <w:tcPr>
            <w:tcW w:w="3209" w:type="dxa"/>
            <w:vAlign w:val="center"/>
          </w:tcPr>
          <w:p w14:paraId="0EAD0440" w14:textId="396EC584" w:rsidR="008E7E4D" w:rsidRDefault="008E7E4D" w:rsidP="008E7E4D">
            <w:pPr>
              <w:pStyle w:val="ad"/>
              <w:spacing w:before="0" w:beforeAutospacing="0" w:after="0" w:afterAutospacing="0"/>
              <w:ind w:firstLine="0"/>
              <w:jc w:val="center"/>
              <w:rPr>
                <w:lang w:val="kk-KZ"/>
              </w:rPr>
            </w:pPr>
            <w:r w:rsidRPr="00780BAC">
              <w:t>10</w:t>
            </w:r>
          </w:p>
        </w:tc>
      </w:tr>
      <w:tr w:rsidR="008E7E4D" w14:paraId="1327EF47" w14:textId="77777777" w:rsidTr="008E7E4D">
        <w:tc>
          <w:tcPr>
            <w:tcW w:w="3209" w:type="dxa"/>
            <w:vAlign w:val="center"/>
          </w:tcPr>
          <w:p w14:paraId="42FFA399" w14:textId="1DEA26CC" w:rsidR="008E7E4D" w:rsidRDefault="008E7E4D" w:rsidP="008E7E4D">
            <w:pPr>
              <w:pStyle w:val="ad"/>
              <w:spacing w:before="0" w:beforeAutospacing="0" w:after="0" w:afterAutospacing="0"/>
              <w:ind w:firstLine="0"/>
              <w:jc w:val="center"/>
              <w:rPr>
                <w:lang w:val="kk-KZ"/>
              </w:rPr>
            </w:pPr>
            <w:r w:rsidRPr="00780BAC">
              <w:t>05121</w:t>
            </w:r>
          </w:p>
        </w:tc>
        <w:tc>
          <w:tcPr>
            <w:tcW w:w="3209" w:type="dxa"/>
            <w:vAlign w:val="center"/>
          </w:tcPr>
          <w:p w14:paraId="5B36D49D" w14:textId="56865C8C" w:rsidR="008E7E4D" w:rsidRDefault="008E7E4D" w:rsidP="008E7E4D">
            <w:pPr>
              <w:pStyle w:val="ad"/>
              <w:spacing w:before="0" w:beforeAutospacing="0" w:after="0" w:afterAutospacing="0"/>
              <w:ind w:firstLine="0"/>
              <w:jc w:val="center"/>
              <w:rPr>
                <w:lang w:val="kk-KZ"/>
              </w:rPr>
            </w:pPr>
            <w:r w:rsidRPr="00780BAC">
              <w:t>37</w:t>
            </w:r>
          </w:p>
        </w:tc>
        <w:tc>
          <w:tcPr>
            <w:tcW w:w="3209" w:type="dxa"/>
            <w:vAlign w:val="center"/>
          </w:tcPr>
          <w:p w14:paraId="02AFED37" w14:textId="699C218E" w:rsidR="008E7E4D" w:rsidRDefault="008E7E4D" w:rsidP="008E7E4D">
            <w:pPr>
              <w:pStyle w:val="ad"/>
              <w:spacing w:before="0" w:beforeAutospacing="0" w:after="0" w:afterAutospacing="0"/>
              <w:ind w:firstLine="0"/>
              <w:jc w:val="center"/>
              <w:rPr>
                <w:lang w:val="kk-KZ"/>
              </w:rPr>
            </w:pPr>
            <w:r w:rsidRPr="00780BAC">
              <w:t>85</w:t>
            </w:r>
          </w:p>
        </w:tc>
      </w:tr>
      <w:tr w:rsidR="008E7E4D" w14:paraId="34966D4B" w14:textId="77777777" w:rsidTr="008E7E4D">
        <w:tc>
          <w:tcPr>
            <w:tcW w:w="3209" w:type="dxa"/>
            <w:vAlign w:val="center"/>
          </w:tcPr>
          <w:p w14:paraId="371F24A7" w14:textId="3ADF1BAE" w:rsidR="008E7E4D" w:rsidRDefault="008E7E4D" w:rsidP="008E7E4D">
            <w:pPr>
              <w:pStyle w:val="ad"/>
              <w:spacing w:before="0" w:beforeAutospacing="0" w:after="0" w:afterAutospacing="0"/>
              <w:ind w:firstLine="0"/>
              <w:jc w:val="center"/>
              <w:rPr>
                <w:lang w:val="kk-KZ"/>
              </w:rPr>
            </w:pPr>
            <w:r w:rsidRPr="00780BAC">
              <w:lastRenderedPageBreak/>
              <w:t>05261</w:t>
            </w:r>
          </w:p>
        </w:tc>
        <w:tc>
          <w:tcPr>
            <w:tcW w:w="3209" w:type="dxa"/>
            <w:vAlign w:val="center"/>
          </w:tcPr>
          <w:p w14:paraId="250FD633" w14:textId="7B9950E1" w:rsidR="008E7E4D" w:rsidRDefault="008E7E4D" w:rsidP="008E7E4D">
            <w:pPr>
              <w:pStyle w:val="ad"/>
              <w:spacing w:before="0" w:beforeAutospacing="0" w:after="0" w:afterAutospacing="0"/>
              <w:ind w:firstLine="0"/>
              <w:jc w:val="center"/>
              <w:rPr>
                <w:lang w:val="kk-KZ"/>
              </w:rPr>
            </w:pPr>
            <w:r w:rsidRPr="00780BAC">
              <w:t>89</w:t>
            </w:r>
          </w:p>
        </w:tc>
        <w:tc>
          <w:tcPr>
            <w:tcW w:w="3209" w:type="dxa"/>
            <w:vAlign w:val="center"/>
          </w:tcPr>
          <w:p w14:paraId="5F0A1722" w14:textId="25C0452A" w:rsidR="008E7E4D" w:rsidRDefault="008E7E4D" w:rsidP="008E7E4D">
            <w:pPr>
              <w:pStyle w:val="ad"/>
              <w:spacing w:before="0" w:beforeAutospacing="0" w:after="0" w:afterAutospacing="0"/>
              <w:ind w:firstLine="0"/>
              <w:jc w:val="center"/>
              <w:rPr>
                <w:lang w:val="kk-KZ"/>
              </w:rPr>
            </w:pPr>
            <w:r w:rsidRPr="00780BAC">
              <w:t>11</w:t>
            </w:r>
          </w:p>
        </w:tc>
      </w:tr>
      <w:tr w:rsidR="008E7E4D" w14:paraId="37094874" w14:textId="77777777" w:rsidTr="008E7E4D">
        <w:tc>
          <w:tcPr>
            <w:tcW w:w="3209" w:type="dxa"/>
            <w:vAlign w:val="center"/>
          </w:tcPr>
          <w:p w14:paraId="36698513" w14:textId="1C35A533" w:rsidR="008E7E4D" w:rsidRDefault="008E7E4D" w:rsidP="008E7E4D">
            <w:pPr>
              <w:pStyle w:val="ad"/>
              <w:spacing w:before="0" w:beforeAutospacing="0" w:after="0" w:afterAutospacing="0"/>
              <w:ind w:firstLine="0"/>
              <w:jc w:val="center"/>
              <w:rPr>
                <w:lang w:val="kk-KZ"/>
              </w:rPr>
            </w:pPr>
            <w:r w:rsidRPr="00780BAC">
              <w:t>06426</w:t>
            </w:r>
          </w:p>
        </w:tc>
        <w:tc>
          <w:tcPr>
            <w:tcW w:w="3209" w:type="dxa"/>
            <w:vAlign w:val="center"/>
          </w:tcPr>
          <w:p w14:paraId="6EF8C77A" w14:textId="43C0C8C4" w:rsidR="008E7E4D" w:rsidRDefault="008E7E4D" w:rsidP="008E7E4D">
            <w:pPr>
              <w:pStyle w:val="ad"/>
              <w:spacing w:before="0" w:beforeAutospacing="0" w:after="0" w:afterAutospacing="0"/>
              <w:ind w:firstLine="0"/>
              <w:jc w:val="center"/>
              <w:rPr>
                <w:lang w:val="kk-KZ"/>
              </w:rPr>
            </w:pPr>
            <w:r w:rsidRPr="00780BAC">
              <w:t>11</w:t>
            </w:r>
          </w:p>
        </w:tc>
        <w:tc>
          <w:tcPr>
            <w:tcW w:w="3209" w:type="dxa"/>
            <w:vAlign w:val="center"/>
          </w:tcPr>
          <w:p w14:paraId="57B68817" w14:textId="5C2A2A68" w:rsidR="008E7E4D" w:rsidRDefault="008E7E4D" w:rsidP="008E7E4D">
            <w:pPr>
              <w:pStyle w:val="ad"/>
              <w:spacing w:before="0" w:beforeAutospacing="0" w:after="0" w:afterAutospacing="0"/>
              <w:ind w:firstLine="0"/>
              <w:jc w:val="center"/>
              <w:rPr>
                <w:lang w:val="kk-KZ"/>
              </w:rPr>
            </w:pPr>
            <w:r w:rsidRPr="00780BAC">
              <w:t>128</w:t>
            </w:r>
          </w:p>
        </w:tc>
      </w:tr>
      <w:tr w:rsidR="008E7E4D" w14:paraId="17441CEF" w14:textId="77777777" w:rsidTr="008E7E4D">
        <w:tc>
          <w:tcPr>
            <w:tcW w:w="3209" w:type="dxa"/>
            <w:vAlign w:val="center"/>
          </w:tcPr>
          <w:p w14:paraId="1DDDB283" w14:textId="510F57D7" w:rsidR="008E7E4D" w:rsidRDefault="008E7E4D" w:rsidP="008E7E4D">
            <w:pPr>
              <w:pStyle w:val="ad"/>
              <w:spacing w:before="0" w:beforeAutospacing="0" w:after="0" w:afterAutospacing="0"/>
              <w:ind w:firstLine="0"/>
              <w:jc w:val="center"/>
              <w:rPr>
                <w:lang w:val="kk-KZ"/>
              </w:rPr>
            </w:pPr>
            <w:r w:rsidRPr="00780BAC">
              <w:t>06453</w:t>
            </w:r>
          </w:p>
        </w:tc>
        <w:tc>
          <w:tcPr>
            <w:tcW w:w="3209" w:type="dxa"/>
            <w:vAlign w:val="center"/>
          </w:tcPr>
          <w:p w14:paraId="5B7F3AB0" w14:textId="55E2D8CD" w:rsidR="008E7E4D" w:rsidRDefault="008E7E4D" w:rsidP="008E7E4D">
            <w:pPr>
              <w:pStyle w:val="ad"/>
              <w:spacing w:before="0" w:beforeAutospacing="0" w:after="0" w:afterAutospacing="0"/>
              <w:ind w:firstLine="0"/>
              <w:jc w:val="center"/>
              <w:rPr>
                <w:lang w:val="kk-KZ"/>
              </w:rPr>
            </w:pPr>
            <w:r w:rsidRPr="00780BAC">
              <w:t>71</w:t>
            </w:r>
          </w:p>
        </w:tc>
        <w:tc>
          <w:tcPr>
            <w:tcW w:w="3209" w:type="dxa"/>
            <w:vAlign w:val="center"/>
          </w:tcPr>
          <w:p w14:paraId="746DEEEB" w14:textId="58A9C2ED" w:rsidR="008E7E4D" w:rsidRDefault="008E7E4D" w:rsidP="008E7E4D">
            <w:pPr>
              <w:pStyle w:val="ad"/>
              <w:spacing w:before="0" w:beforeAutospacing="0" w:after="0" w:afterAutospacing="0"/>
              <w:ind w:firstLine="0"/>
              <w:jc w:val="center"/>
              <w:rPr>
                <w:lang w:val="kk-KZ"/>
              </w:rPr>
            </w:pPr>
            <w:r w:rsidRPr="00780BAC">
              <w:t>10</w:t>
            </w:r>
          </w:p>
        </w:tc>
      </w:tr>
      <w:tr w:rsidR="008E7E4D" w14:paraId="3BA34AFB" w14:textId="77777777" w:rsidTr="008E7E4D">
        <w:tc>
          <w:tcPr>
            <w:tcW w:w="3209" w:type="dxa"/>
            <w:vAlign w:val="center"/>
          </w:tcPr>
          <w:p w14:paraId="2FA203F4" w14:textId="54A9A36D" w:rsidR="008E7E4D" w:rsidRDefault="008E7E4D" w:rsidP="008E7E4D">
            <w:pPr>
              <w:pStyle w:val="ad"/>
              <w:spacing w:before="0" w:beforeAutospacing="0" w:after="0" w:afterAutospacing="0"/>
              <w:ind w:firstLine="0"/>
              <w:jc w:val="center"/>
              <w:rPr>
                <w:lang w:val="kk-KZ"/>
              </w:rPr>
            </w:pPr>
            <w:r w:rsidRPr="00780BAC">
              <w:t>06995</w:t>
            </w:r>
          </w:p>
        </w:tc>
        <w:tc>
          <w:tcPr>
            <w:tcW w:w="3209" w:type="dxa"/>
            <w:vAlign w:val="center"/>
          </w:tcPr>
          <w:p w14:paraId="5A009023" w14:textId="7AA402E4" w:rsidR="008E7E4D" w:rsidRDefault="008E7E4D" w:rsidP="008E7E4D">
            <w:pPr>
              <w:pStyle w:val="ad"/>
              <w:spacing w:before="0" w:beforeAutospacing="0" w:after="0" w:afterAutospacing="0"/>
              <w:ind w:firstLine="0"/>
              <w:jc w:val="center"/>
              <w:rPr>
                <w:lang w:val="kk-KZ"/>
              </w:rPr>
            </w:pPr>
            <w:r w:rsidRPr="00780BAC">
              <w:t>59</w:t>
            </w:r>
          </w:p>
        </w:tc>
        <w:tc>
          <w:tcPr>
            <w:tcW w:w="3209" w:type="dxa"/>
            <w:vAlign w:val="center"/>
          </w:tcPr>
          <w:p w14:paraId="484CB85B" w14:textId="03A7F490" w:rsidR="008E7E4D" w:rsidRDefault="008E7E4D" w:rsidP="008E7E4D">
            <w:pPr>
              <w:pStyle w:val="ad"/>
              <w:spacing w:before="0" w:beforeAutospacing="0" w:after="0" w:afterAutospacing="0"/>
              <w:ind w:firstLine="0"/>
              <w:jc w:val="center"/>
              <w:rPr>
                <w:lang w:val="kk-KZ"/>
              </w:rPr>
            </w:pPr>
            <w:r w:rsidRPr="00780BAC">
              <w:t>73</w:t>
            </w:r>
          </w:p>
        </w:tc>
      </w:tr>
      <w:tr w:rsidR="008E7E4D" w14:paraId="3309C394" w14:textId="77777777" w:rsidTr="008E7E4D">
        <w:tc>
          <w:tcPr>
            <w:tcW w:w="3209" w:type="dxa"/>
            <w:vAlign w:val="center"/>
          </w:tcPr>
          <w:p w14:paraId="0EBBFA12" w14:textId="0AEF8204" w:rsidR="008E7E4D" w:rsidRDefault="008E7E4D" w:rsidP="008E7E4D">
            <w:pPr>
              <w:pStyle w:val="ad"/>
              <w:spacing w:before="0" w:beforeAutospacing="0" w:after="0" w:afterAutospacing="0"/>
              <w:ind w:firstLine="0"/>
              <w:jc w:val="center"/>
              <w:rPr>
                <w:lang w:val="kk-KZ"/>
              </w:rPr>
            </w:pPr>
            <w:r w:rsidRPr="00780BAC">
              <w:t>07162</w:t>
            </w:r>
          </w:p>
        </w:tc>
        <w:tc>
          <w:tcPr>
            <w:tcW w:w="3209" w:type="dxa"/>
            <w:vAlign w:val="center"/>
          </w:tcPr>
          <w:p w14:paraId="29754E2D" w14:textId="010FDD8B" w:rsidR="008E7E4D" w:rsidRDefault="008E7E4D" w:rsidP="008E7E4D">
            <w:pPr>
              <w:pStyle w:val="ad"/>
              <w:spacing w:before="0" w:beforeAutospacing="0" w:after="0" w:afterAutospacing="0"/>
              <w:ind w:firstLine="0"/>
              <w:jc w:val="center"/>
              <w:rPr>
                <w:lang w:val="kk-KZ"/>
              </w:rPr>
            </w:pPr>
            <w:r w:rsidRPr="00780BAC">
              <w:t>10</w:t>
            </w:r>
          </w:p>
        </w:tc>
        <w:tc>
          <w:tcPr>
            <w:tcW w:w="3209" w:type="dxa"/>
            <w:vAlign w:val="center"/>
          </w:tcPr>
          <w:p w14:paraId="142AD7A2" w14:textId="5D5DF275" w:rsidR="008E7E4D" w:rsidRDefault="008E7E4D" w:rsidP="008E7E4D">
            <w:pPr>
              <w:pStyle w:val="ad"/>
              <w:spacing w:before="0" w:beforeAutospacing="0" w:after="0" w:afterAutospacing="0"/>
              <w:ind w:firstLine="0"/>
              <w:jc w:val="center"/>
              <w:rPr>
                <w:lang w:val="kk-KZ"/>
              </w:rPr>
            </w:pPr>
            <w:r w:rsidRPr="00780BAC">
              <w:t>100</w:t>
            </w:r>
          </w:p>
        </w:tc>
      </w:tr>
      <w:tr w:rsidR="008E7E4D" w14:paraId="1A7B3336" w14:textId="77777777" w:rsidTr="008E7E4D">
        <w:tc>
          <w:tcPr>
            <w:tcW w:w="3209" w:type="dxa"/>
            <w:vAlign w:val="center"/>
          </w:tcPr>
          <w:p w14:paraId="17014DFE" w14:textId="215B78C5" w:rsidR="008E7E4D" w:rsidRDefault="008E7E4D" w:rsidP="008E7E4D">
            <w:pPr>
              <w:pStyle w:val="ad"/>
              <w:spacing w:before="0" w:beforeAutospacing="0" w:after="0" w:afterAutospacing="0"/>
              <w:ind w:firstLine="0"/>
              <w:jc w:val="center"/>
              <w:rPr>
                <w:lang w:val="kk-KZ"/>
              </w:rPr>
            </w:pPr>
            <w:r w:rsidRPr="00780BAC">
              <w:t>07859</w:t>
            </w:r>
          </w:p>
        </w:tc>
        <w:tc>
          <w:tcPr>
            <w:tcW w:w="3209" w:type="dxa"/>
            <w:vAlign w:val="center"/>
          </w:tcPr>
          <w:p w14:paraId="30E5F678" w14:textId="58B2C296" w:rsidR="008E7E4D" w:rsidRDefault="008E7E4D" w:rsidP="008E7E4D">
            <w:pPr>
              <w:pStyle w:val="ad"/>
              <w:spacing w:before="0" w:beforeAutospacing="0" w:after="0" w:afterAutospacing="0"/>
              <w:ind w:firstLine="0"/>
              <w:jc w:val="center"/>
              <w:rPr>
                <w:lang w:val="kk-KZ"/>
              </w:rPr>
            </w:pPr>
            <w:r w:rsidRPr="00780BAC">
              <w:t>10</w:t>
            </w:r>
          </w:p>
        </w:tc>
        <w:tc>
          <w:tcPr>
            <w:tcW w:w="3209" w:type="dxa"/>
            <w:vAlign w:val="center"/>
          </w:tcPr>
          <w:p w14:paraId="5449E5F4" w14:textId="782B4A8B" w:rsidR="008E7E4D" w:rsidRDefault="008E7E4D" w:rsidP="008E7E4D">
            <w:pPr>
              <w:pStyle w:val="ad"/>
              <w:spacing w:before="0" w:beforeAutospacing="0" w:after="0" w:afterAutospacing="0"/>
              <w:ind w:firstLine="0"/>
              <w:jc w:val="center"/>
              <w:rPr>
                <w:lang w:val="kk-KZ"/>
              </w:rPr>
            </w:pPr>
            <w:r w:rsidRPr="00780BAC">
              <w:t>152</w:t>
            </w:r>
          </w:p>
        </w:tc>
      </w:tr>
      <w:tr w:rsidR="008E7E4D" w14:paraId="74A1A4BF" w14:textId="77777777" w:rsidTr="008E7E4D">
        <w:tc>
          <w:tcPr>
            <w:tcW w:w="3209" w:type="dxa"/>
            <w:vAlign w:val="center"/>
          </w:tcPr>
          <w:p w14:paraId="7E7C22A4" w14:textId="4D34E293" w:rsidR="008E7E4D" w:rsidRDefault="008E7E4D" w:rsidP="008E7E4D">
            <w:pPr>
              <w:pStyle w:val="ad"/>
              <w:spacing w:before="0" w:beforeAutospacing="0" w:after="0" w:afterAutospacing="0"/>
              <w:ind w:firstLine="0"/>
              <w:jc w:val="center"/>
              <w:rPr>
                <w:lang w:val="kk-KZ"/>
              </w:rPr>
            </w:pPr>
            <w:r w:rsidRPr="00780BAC">
              <w:t>07879</w:t>
            </w:r>
          </w:p>
        </w:tc>
        <w:tc>
          <w:tcPr>
            <w:tcW w:w="3209" w:type="dxa"/>
            <w:vAlign w:val="center"/>
          </w:tcPr>
          <w:p w14:paraId="3A804483" w14:textId="5CDFCAF6" w:rsidR="008E7E4D" w:rsidRDefault="008E7E4D" w:rsidP="008E7E4D">
            <w:pPr>
              <w:pStyle w:val="ad"/>
              <w:spacing w:before="0" w:beforeAutospacing="0" w:after="0" w:afterAutospacing="0"/>
              <w:ind w:firstLine="0"/>
              <w:jc w:val="center"/>
              <w:rPr>
                <w:lang w:val="kk-KZ"/>
              </w:rPr>
            </w:pPr>
            <w:r w:rsidRPr="00780BAC">
              <w:t>40</w:t>
            </w:r>
          </w:p>
        </w:tc>
        <w:tc>
          <w:tcPr>
            <w:tcW w:w="3209" w:type="dxa"/>
            <w:vAlign w:val="center"/>
          </w:tcPr>
          <w:p w14:paraId="6AA21B4F" w14:textId="2FD7A0BF" w:rsidR="008E7E4D" w:rsidRDefault="008E7E4D" w:rsidP="008E7E4D">
            <w:pPr>
              <w:pStyle w:val="ad"/>
              <w:spacing w:before="0" w:beforeAutospacing="0" w:after="0" w:afterAutospacing="0"/>
              <w:ind w:firstLine="0"/>
              <w:jc w:val="center"/>
              <w:rPr>
                <w:lang w:val="kk-KZ"/>
              </w:rPr>
            </w:pPr>
            <w:r w:rsidRPr="00780BAC">
              <w:t>102</w:t>
            </w:r>
          </w:p>
        </w:tc>
      </w:tr>
      <w:tr w:rsidR="008E7E4D" w14:paraId="23B0DE26" w14:textId="77777777" w:rsidTr="008E7E4D">
        <w:tc>
          <w:tcPr>
            <w:tcW w:w="3209" w:type="dxa"/>
            <w:vAlign w:val="center"/>
          </w:tcPr>
          <w:p w14:paraId="602DCCA4" w14:textId="00E50669" w:rsidR="008E7E4D" w:rsidRDefault="008E7E4D" w:rsidP="008E7E4D">
            <w:pPr>
              <w:pStyle w:val="ad"/>
              <w:spacing w:before="0" w:beforeAutospacing="0" w:after="0" w:afterAutospacing="0"/>
              <w:ind w:firstLine="0"/>
              <w:jc w:val="center"/>
              <w:rPr>
                <w:lang w:val="kk-KZ"/>
              </w:rPr>
            </w:pPr>
            <w:r w:rsidRPr="00780BAC">
              <w:t>07910</w:t>
            </w:r>
          </w:p>
        </w:tc>
        <w:tc>
          <w:tcPr>
            <w:tcW w:w="3209" w:type="dxa"/>
            <w:vAlign w:val="center"/>
          </w:tcPr>
          <w:p w14:paraId="220A6F25" w14:textId="107A15D6" w:rsidR="008E7E4D" w:rsidRDefault="008E7E4D" w:rsidP="008E7E4D">
            <w:pPr>
              <w:pStyle w:val="ad"/>
              <w:spacing w:before="0" w:beforeAutospacing="0" w:after="0" w:afterAutospacing="0"/>
              <w:ind w:firstLine="0"/>
              <w:jc w:val="center"/>
              <w:rPr>
                <w:lang w:val="kk-KZ"/>
              </w:rPr>
            </w:pPr>
            <w:r w:rsidRPr="00780BAC">
              <w:t>62</w:t>
            </w:r>
          </w:p>
        </w:tc>
        <w:tc>
          <w:tcPr>
            <w:tcW w:w="3209" w:type="dxa"/>
            <w:vAlign w:val="center"/>
          </w:tcPr>
          <w:p w14:paraId="2B60EC6F" w14:textId="7E3E8897" w:rsidR="008E7E4D" w:rsidRDefault="008E7E4D" w:rsidP="008E7E4D">
            <w:pPr>
              <w:pStyle w:val="ad"/>
              <w:spacing w:before="0" w:beforeAutospacing="0" w:after="0" w:afterAutospacing="0"/>
              <w:ind w:firstLine="0"/>
              <w:jc w:val="center"/>
              <w:rPr>
                <w:lang w:val="kk-KZ"/>
              </w:rPr>
            </w:pPr>
            <w:r w:rsidRPr="00780BAC">
              <w:t>25</w:t>
            </w:r>
          </w:p>
        </w:tc>
      </w:tr>
      <w:tr w:rsidR="008E7E4D" w14:paraId="2DD0093E" w14:textId="77777777" w:rsidTr="008E7E4D">
        <w:tc>
          <w:tcPr>
            <w:tcW w:w="3209" w:type="dxa"/>
            <w:vAlign w:val="center"/>
          </w:tcPr>
          <w:p w14:paraId="0EFB8DF5" w14:textId="6D3397EC" w:rsidR="008E7E4D" w:rsidRDefault="008E7E4D" w:rsidP="008E7E4D">
            <w:pPr>
              <w:pStyle w:val="ad"/>
              <w:spacing w:before="0" w:beforeAutospacing="0" w:after="0" w:afterAutospacing="0"/>
              <w:ind w:firstLine="0"/>
              <w:jc w:val="center"/>
              <w:rPr>
                <w:lang w:val="kk-KZ"/>
              </w:rPr>
            </w:pPr>
            <w:r w:rsidRPr="00780BAC">
              <w:t>08215</w:t>
            </w:r>
          </w:p>
        </w:tc>
        <w:tc>
          <w:tcPr>
            <w:tcW w:w="3209" w:type="dxa"/>
            <w:vAlign w:val="center"/>
          </w:tcPr>
          <w:p w14:paraId="6A477B11" w14:textId="36A47DBF" w:rsidR="008E7E4D" w:rsidRDefault="008E7E4D" w:rsidP="008E7E4D">
            <w:pPr>
              <w:pStyle w:val="ad"/>
              <w:spacing w:before="0" w:beforeAutospacing="0" w:after="0" w:afterAutospacing="0"/>
              <w:ind w:firstLine="0"/>
              <w:jc w:val="center"/>
              <w:rPr>
                <w:lang w:val="kk-KZ"/>
              </w:rPr>
            </w:pPr>
            <w:r w:rsidRPr="00780BAC">
              <w:t>28</w:t>
            </w:r>
          </w:p>
        </w:tc>
        <w:tc>
          <w:tcPr>
            <w:tcW w:w="3209" w:type="dxa"/>
            <w:vAlign w:val="center"/>
          </w:tcPr>
          <w:p w14:paraId="0319BC61" w14:textId="400AF474" w:rsidR="008E7E4D" w:rsidRDefault="008E7E4D" w:rsidP="008E7E4D">
            <w:pPr>
              <w:pStyle w:val="ad"/>
              <w:spacing w:before="0" w:beforeAutospacing="0" w:after="0" w:afterAutospacing="0"/>
              <w:ind w:firstLine="0"/>
              <w:jc w:val="center"/>
              <w:rPr>
                <w:lang w:val="kk-KZ"/>
              </w:rPr>
            </w:pPr>
            <w:r w:rsidRPr="00780BAC">
              <w:t>86</w:t>
            </w:r>
          </w:p>
        </w:tc>
      </w:tr>
      <w:tr w:rsidR="008E7E4D" w14:paraId="256BFCF1" w14:textId="77777777" w:rsidTr="008E7E4D">
        <w:tc>
          <w:tcPr>
            <w:tcW w:w="3209" w:type="dxa"/>
            <w:vAlign w:val="center"/>
          </w:tcPr>
          <w:p w14:paraId="01971E45" w14:textId="6F583843" w:rsidR="008E7E4D" w:rsidRDefault="008E7E4D" w:rsidP="008E7E4D">
            <w:pPr>
              <w:pStyle w:val="ad"/>
              <w:spacing w:before="0" w:beforeAutospacing="0" w:after="0" w:afterAutospacing="0"/>
              <w:ind w:firstLine="0"/>
              <w:jc w:val="center"/>
              <w:rPr>
                <w:lang w:val="kk-KZ"/>
              </w:rPr>
            </w:pPr>
            <w:r w:rsidRPr="00780BAC">
              <w:t>08219</w:t>
            </w:r>
          </w:p>
        </w:tc>
        <w:tc>
          <w:tcPr>
            <w:tcW w:w="3209" w:type="dxa"/>
            <w:vAlign w:val="center"/>
          </w:tcPr>
          <w:p w14:paraId="3B7D89A7" w14:textId="5F78DB68" w:rsidR="008E7E4D" w:rsidRDefault="008E7E4D" w:rsidP="008E7E4D">
            <w:pPr>
              <w:pStyle w:val="ad"/>
              <w:spacing w:before="0" w:beforeAutospacing="0" w:after="0" w:afterAutospacing="0"/>
              <w:ind w:firstLine="0"/>
              <w:jc w:val="center"/>
              <w:rPr>
                <w:lang w:val="kk-KZ"/>
              </w:rPr>
            </w:pPr>
            <w:r w:rsidRPr="00780BAC">
              <w:t>87</w:t>
            </w:r>
          </w:p>
        </w:tc>
        <w:tc>
          <w:tcPr>
            <w:tcW w:w="3209" w:type="dxa"/>
            <w:vAlign w:val="center"/>
          </w:tcPr>
          <w:p w14:paraId="30889695" w14:textId="7F50D9AF" w:rsidR="008E7E4D" w:rsidRDefault="008E7E4D" w:rsidP="008E7E4D">
            <w:pPr>
              <w:pStyle w:val="ad"/>
              <w:spacing w:before="0" w:beforeAutospacing="0" w:after="0" w:afterAutospacing="0"/>
              <w:ind w:firstLine="0"/>
              <w:jc w:val="center"/>
              <w:rPr>
                <w:lang w:val="kk-KZ"/>
              </w:rPr>
            </w:pPr>
            <w:r w:rsidRPr="00780BAC">
              <w:t>37</w:t>
            </w:r>
          </w:p>
        </w:tc>
      </w:tr>
      <w:tr w:rsidR="008E7E4D" w14:paraId="785DE07B" w14:textId="77777777" w:rsidTr="008E7E4D">
        <w:tc>
          <w:tcPr>
            <w:tcW w:w="3209" w:type="dxa"/>
            <w:vAlign w:val="center"/>
          </w:tcPr>
          <w:p w14:paraId="11A34C58" w14:textId="26734D90" w:rsidR="008E7E4D" w:rsidRDefault="008E7E4D" w:rsidP="008E7E4D">
            <w:pPr>
              <w:pStyle w:val="ad"/>
              <w:spacing w:before="0" w:beforeAutospacing="0" w:after="0" w:afterAutospacing="0"/>
              <w:ind w:firstLine="0"/>
              <w:jc w:val="center"/>
              <w:rPr>
                <w:lang w:val="kk-KZ"/>
              </w:rPr>
            </w:pPr>
            <w:r w:rsidRPr="00780BAC">
              <w:t>08378</w:t>
            </w:r>
          </w:p>
        </w:tc>
        <w:tc>
          <w:tcPr>
            <w:tcW w:w="3209" w:type="dxa"/>
            <w:vAlign w:val="center"/>
          </w:tcPr>
          <w:p w14:paraId="308ACCE7" w14:textId="3A860883" w:rsidR="008E7E4D" w:rsidRDefault="008E7E4D" w:rsidP="008E7E4D">
            <w:pPr>
              <w:pStyle w:val="ad"/>
              <w:spacing w:before="0" w:beforeAutospacing="0" w:after="0" w:afterAutospacing="0"/>
              <w:ind w:firstLine="0"/>
              <w:jc w:val="center"/>
              <w:rPr>
                <w:lang w:val="kk-KZ"/>
              </w:rPr>
            </w:pPr>
            <w:r w:rsidRPr="00780BAC">
              <w:t>64</w:t>
            </w:r>
          </w:p>
        </w:tc>
        <w:tc>
          <w:tcPr>
            <w:tcW w:w="3209" w:type="dxa"/>
            <w:vAlign w:val="center"/>
          </w:tcPr>
          <w:p w14:paraId="07368DB9" w14:textId="5BBBFCB8" w:rsidR="008E7E4D" w:rsidRDefault="008E7E4D" w:rsidP="008E7E4D">
            <w:pPr>
              <w:pStyle w:val="ad"/>
              <w:spacing w:before="0" w:beforeAutospacing="0" w:after="0" w:afterAutospacing="0"/>
              <w:ind w:firstLine="0"/>
              <w:jc w:val="center"/>
              <w:rPr>
                <w:lang w:val="kk-KZ"/>
              </w:rPr>
            </w:pPr>
            <w:r w:rsidRPr="00780BAC">
              <w:t>36</w:t>
            </w:r>
          </w:p>
        </w:tc>
      </w:tr>
      <w:tr w:rsidR="008E7E4D" w14:paraId="29A15799" w14:textId="77777777" w:rsidTr="008E7E4D">
        <w:tc>
          <w:tcPr>
            <w:tcW w:w="3209" w:type="dxa"/>
            <w:vAlign w:val="center"/>
          </w:tcPr>
          <w:p w14:paraId="684091DF" w14:textId="30736475" w:rsidR="008E7E4D" w:rsidRDefault="008E7E4D" w:rsidP="008E7E4D">
            <w:pPr>
              <w:pStyle w:val="ad"/>
              <w:spacing w:before="0" w:beforeAutospacing="0" w:after="0" w:afterAutospacing="0"/>
              <w:ind w:firstLine="0"/>
              <w:jc w:val="center"/>
              <w:rPr>
                <w:lang w:val="kk-KZ"/>
              </w:rPr>
            </w:pPr>
            <w:r w:rsidRPr="00780BAC">
              <w:t>08405</w:t>
            </w:r>
          </w:p>
        </w:tc>
        <w:tc>
          <w:tcPr>
            <w:tcW w:w="3209" w:type="dxa"/>
            <w:vAlign w:val="center"/>
          </w:tcPr>
          <w:p w14:paraId="4D7DAF9E" w14:textId="43015A5D" w:rsidR="008E7E4D" w:rsidRDefault="008E7E4D" w:rsidP="008E7E4D">
            <w:pPr>
              <w:pStyle w:val="ad"/>
              <w:spacing w:before="0" w:beforeAutospacing="0" w:after="0" w:afterAutospacing="0"/>
              <w:ind w:firstLine="0"/>
              <w:jc w:val="center"/>
              <w:rPr>
                <w:lang w:val="kk-KZ"/>
              </w:rPr>
            </w:pPr>
            <w:r w:rsidRPr="00780BAC">
              <w:t>35</w:t>
            </w:r>
          </w:p>
        </w:tc>
        <w:tc>
          <w:tcPr>
            <w:tcW w:w="3209" w:type="dxa"/>
            <w:vAlign w:val="center"/>
          </w:tcPr>
          <w:p w14:paraId="1D97FE8D" w14:textId="55DAF922" w:rsidR="008E7E4D" w:rsidRDefault="008E7E4D" w:rsidP="008E7E4D">
            <w:pPr>
              <w:pStyle w:val="ad"/>
              <w:spacing w:before="0" w:beforeAutospacing="0" w:after="0" w:afterAutospacing="0"/>
              <w:ind w:firstLine="0"/>
              <w:jc w:val="center"/>
              <w:rPr>
                <w:lang w:val="kk-KZ"/>
              </w:rPr>
            </w:pPr>
            <w:r w:rsidRPr="00780BAC">
              <w:t>113</w:t>
            </w:r>
          </w:p>
        </w:tc>
      </w:tr>
      <w:tr w:rsidR="008E7E4D" w14:paraId="0C2BDD14" w14:textId="77777777" w:rsidTr="008E7E4D">
        <w:tc>
          <w:tcPr>
            <w:tcW w:w="3209" w:type="dxa"/>
            <w:vAlign w:val="center"/>
          </w:tcPr>
          <w:p w14:paraId="11AA1DA4" w14:textId="55E1997F" w:rsidR="008E7E4D" w:rsidRDefault="008E7E4D" w:rsidP="008E7E4D">
            <w:pPr>
              <w:pStyle w:val="ad"/>
              <w:spacing w:before="0" w:beforeAutospacing="0" w:after="0" w:afterAutospacing="0"/>
              <w:ind w:firstLine="0"/>
              <w:jc w:val="center"/>
              <w:rPr>
                <w:lang w:val="kk-KZ"/>
              </w:rPr>
            </w:pPr>
            <w:r w:rsidRPr="00780BAC">
              <w:t>08434</w:t>
            </w:r>
          </w:p>
        </w:tc>
        <w:tc>
          <w:tcPr>
            <w:tcW w:w="3209" w:type="dxa"/>
            <w:vAlign w:val="center"/>
          </w:tcPr>
          <w:p w14:paraId="17E45536" w14:textId="25F47448" w:rsidR="008E7E4D" w:rsidRDefault="008E7E4D" w:rsidP="008E7E4D">
            <w:pPr>
              <w:pStyle w:val="ad"/>
              <w:spacing w:before="0" w:beforeAutospacing="0" w:after="0" w:afterAutospacing="0"/>
              <w:ind w:firstLine="0"/>
              <w:jc w:val="center"/>
              <w:rPr>
                <w:lang w:val="kk-KZ"/>
              </w:rPr>
            </w:pPr>
            <w:r w:rsidRPr="00780BAC">
              <w:t>77</w:t>
            </w:r>
          </w:p>
        </w:tc>
        <w:tc>
          <w:tcPr>
            <w:tcW w:w="3209" w:type="dxa"/>
            <w:vAlign w:val="center"/>
          </w:tcPr>
          <w:p w14:paraId="71BA6BB4" w14:textId="4C946278" w:rsidR="008E7E4D" w:rsidRDefault="008E7E4D" w:rsidP="008E7E4D">
            <w:pPr>
              <w:pStyle w:val="ad"/>
              <w:spacing w:before="0" w:beforeAutospacing="0" w:after="0" w:afterAutospacing="0"/>
              <w:ind w:firstLine="0"/>
              <w:jc w:val="center"/>
              <w:rPr>
                <w:lang w:val="kk-KZ"/>
              </w:rPr>
            </w:pPr>
            <w:r w:rsidRPr="00780BAC">
              <w:t>15</w:t>
            </w:r>
          </w:p>
        </w:tc>
      </w:tr>
      <w:tr w:rsidR="008E7E4D" w14:paraId="63D21A9C" w14:textId="77777777" w:rsidTr="008E7E4D">
        <w:tc>
          <w:tcPr>
            <w:tcW w:w="3209" w:type="dxa"/>
            <w:vAlign w:val="center"/>
          </w:tcPr>
          <w:p w14:paraId="073FC57F" w14:textId="0E53C192" w:rsidR="008E7E4D" w:rsidRPr="00780BAC" w:rsidRDefault="008E7E4D" w:rsidP="008E7E4D">
            <w:pPr>
              <w:pStyle w:val="ad"/>
              <w:spacing w:before="0" w:beforeAutospacing="0" w:after="0" w:afterAutospacing="0"/>
              <w:ind w:firstLine="0"/>
              <w:jc w:val="center"/>
            </w:pPr>
            <w:r w:rsidRPr="00780BAC">
              <w:t>08455</w:t>
            </w:r>
          </w:p>
        </w:tc>
        <w:tc>
          <w:tcPr>
            <w:tcW w:w="3209" w:type="dxa"/>
            <w:vAlign w:val="center"/>
          </w:tcPr>
          <w:p w14:paraId="4AC483FD" w14:textId="2E1DC779" w:rsidR="008E7E4D" w:rsidRDefault="008E7E4D" w:rsidP="008E7E4D">
            <w:pPr>
              <w:pStyle w:val="ad"/>
              <w:spacing w:before="0" w:beforeAutospacing="0" w:after="0" w:afterAutospacing="0"/>
              <w:ind w:firstLine="0"/>
              <w:jc w:val="center"/>
              <w:rPr>
                <w:lang w:val="kk-KZ"/>
              </w:rPr>
            </w:pPr>
            <w:r w:rsidRPr="00780BAC">
              <w:t>37</w:t>
            </w:r>
          </w:p>
        </w:tc>
        <w:tc>
          <w:tcPr>
            <w:tcW w:w="3209" w:type="dxa"/>
            <w:vAlign w:val="center"/>
          </w:tcPr>
          <w:p w14:paraId="282D1A47" w14:textId="73927C9E" w:rsidR="008E7E4D" w:rsidRDefault="008E7E4D" w:rsidP="008E7E4D">
            <w:pPr>
              <w:pStyle w:val="ad"/>
              <w:spacing w:before="0" w:beforeAutospacing="0" w:after="0" w:afterAutospacing="0"/>
              <w:ind w:firstLine="0"/>
              <w:jc w:val="center"/>
              <w:rPr>
                <w:lang w:val="kk-KZ"/>
              </w:rPr>
            </w:pPr>
            <w:r w:rsidRPr="00780BAC">
              <w:t>111</w:t>
            </w:r>
          </w:p>
        </w:tc>
      </w:tr>
      <w:tr w:rsidR="008E7E4D" w14:paraId="2E8BCA3B" w14:textId="77777777" w:rsidTr="008E7E4D">
        <w:tc>
          <w:tcPr>
            <w:tcW w:w="3209" w:type="dxa"/>
            <w:vAlign w:val="center"/>
          </w:tcPr>
          <w:p w14:paraId="0FCC4EFF" w14:textId="43DA184B" w:rsidR="008E7E4D" w:rsidRPr="00780BAC" w:rsidRDefault="008E7E4D" w:rsidP="008E7E4D">
            <w:pPr>
              <w:pStyle w:val="ad"/>
              <w:spacing w:before="0" w:beforeAutospacing="0" w:after="0" w:afterAutospacing="0"/>
              <w:ind w:firstLine="0"/>
              <w:jc w:val="center"/>
            </w:pPr>
            <w:r>
              <w:rPr>
                <w:rStyle w:val="ae"/>
                <w:rFonts w:eastAsiaTheme="majorEastAsia"/>
                <w:lang w:val="kk-KZ"/>
              </w:rPr>
              <w:t>Барлығы</w:t>
            </w:r>
          </w:p>
        </w:tc>
        <w:tc>
          <w:tcPr>
            <w:tcW w:w="3209" w:type="dxa"/>
            <w:vAlign w:val="center"/>
          </w:tcPr>
          <w:p w14:paraId="0DEFAE02" w14:textId="477A3437" w:rsidR="008E7E4D" w:rsidRDefault="008E7E4D" w:rsidP="008E7E4D">
            <w:pPr>
              <w:pStyle w:val="ad"/>
              <w:spacing w:before="0" w:beforeAutospacing="0" w:after="0" w:afterAutospacing="0"/>
              <w:ind w:firstLine="0"/>
              <w:jc w:val="center"/>
              <w:rPr>
                <w:lang w:val="kk-KZ"/>
              </w:rPr>
            </w:pPr>
            <w:r w:rsidRPr="00780BAC">
              <w:rPr>
                <w:rStyle w:val="ae"/>
                <w:rFonts w:eastAsiaTheme="majorEastAsia"/>
              </w:rPr>
              <w:t>1412</w:t>
            </w:r>
          </w:p>
        </w:tc>
        <w:tc>
          <w:tcPr>
            <w:tcW w:w="3209" w:type="dxa"/>
            <w:vAlign w:val="center"/>
          </w:tcPr>
          <w:p w14:paraId="2C4A11DD" w14:textId="55C3B03C" w:rsidR="008E7E4D" w:rsidRDefault="008E7E4D" w:rsidP="008E7E4D">
            <w:pPr>
              <w:pStyle w:val="ad"/>
              <w:spacing w:before="0" w:beforeAutospacing="0" w:after="0" w:afterAutospacing="0"/>
              <w:ind w:firstLine="0"/>
              <w:jc w:val="center"/>
              <w:rPr>
                <w:lang w:val="kk-KZ"/>
              </w:rPr>
            </w:pPr>
            <w:r w:rsidRPr="00780BAC">
              <w:rPr>
                <w:rStyle w:val="ae"/>
                <w:rFonts w:eastAsiaTheme="majorEastAsia"/>
              </w:rPr>
              <w:t>1412</w:t>
            </w:r>
          </w:p>
        </w:tc>
      </w:tr>
    </w:tbl>
    <w:p w14:paraId="06D537F2" w14:textId="77777777" w:rsidR="00444484" w:rsidRPr="008E7E4D" w:rsidRDefault="00444484" w:rsidP="008E7E4D">
      <w:pPr>
        <w:pStyle w:val="2"/>
        <w:ind w:firstLine="0"/>
        <w:rPr>
          <w:lang w:val="kk-KZ"/>
        </w:rPr>
      </w:pPr>
      <w:bookmarkStart w:id="107" w:name="_Toc224816832"/>
      <w:bookmarkStart w:id="108" w:name="_Toc224817812"/>
      <w:bookmarkStart w:id="109" w:name="_Toc224820336"/>
      <w:bookmarkStart w:id="110" w:name="_Toc224820378"/>
      <w:bookmarkStart w:id="111" w:name="_Toc224820420"/>
    </w:p>
    <w:p w14:paraId="101CDD4E" w14:textId="77777777" w:rsidR="00444484" w:rsidRPr="00DA7127" w:rsidRDefault="00444484" w:rsidP="00DA7127">
      <w:pPr>
        <w:pStyle w:val="2"/>
        <w:rPr>
          <w:b/>
          <w:bCs/>
          <w:lang w:val="kk-KZ"/>
        </w:rPr>
      </w:pPr>
      <w:bookmarkStart w:id="112" w:name="_Toc224843592"/>
      <w:bookmarkEnd w:id="107"/>
      <w:bookmarkEnd w:id="108"/>
      <w:bookmarkEnd w:id="109"/>
      <w:bookmarkEnd w:id="110"/>
      <w:bookmarkEnd w:id="111"/>
      <w:r w:rsidRPr="00DA7127">
        <w:rPr>
          <w:b/>
          <w:bCs/>
          <w:lang w:val="kk-KZ"/>
        </w:rPr>
        <w:t>3.2 RR - интервалдары динамикасын визуалды талдау: R</w:t>
      </w:r>
      <w:r w:rsidRPr="00DA7127">
        <w:rPr>
          <w:b/>
          <w:bCs/>
        </w:rPr>
        <w:t>Δ</w:t>
      </w:r>
      <w:r w:rsidRPr="00DA7127">
        <w:rPr>
          <w:b/>
          <w:bCs/>
          <w:lang w:val="kk-KZ"/>
        </w:rPr>
        <w:t>R-графиктері және Пуанкаре диаграммасы</w:t>
      </w:r>
      <w:bookmarkEnd w:id="112"/>
    </w:p>
    <w:p w14:paraId="32821779" w14:textId="77777777" w:rsidR="000648EA" w:rsidRPr="00780BAC" w:rsidRDefault="000648EA" w:rsidP="00A6647D">
      <w:pPr>
        <w:pStyle w:val="ad"/>
        <w:spacing w:before="0" w:beforeAutospacing="0" w:after="0" w:afterAutospacing="0"/>
        <w:ind w:firstLine="708"/>
        <w:rPr>
          <w:color w:val="000000"/>
          <w:szCs w:val="28"/>
          <w:lang w:val="kk-KZ"/>
        </w:rPr>
      </w:pPr>
    </w:p>
    <w:p w14:paraId="50179487" w14:textId="5CFE0CC4" w:rsidR="00E14402" w:rsidRPr="00EE34FE" w:rsidRDefault="00EE34FE" w:rsidP="00E14402">
      <w:pPr>
        <w:pStyle w:val="ad"/>
        <w:spacing w:before="0" w:beforeAutospacing="0" w:after="0" w:afterAutospacing="0"/>
        <w:rPr>
          <w:color w:val="000000"/>
          <w:szCs w:val="28"/>
          <w:lang w:val="kk-KZ"/>
        </w:rPr>
      </w:pPr>
      <w:r w:rsidRPr="00021365">
        <w:rPr>
          <w:color w:val="000000"/>
          <w:szCs w:val="28"/>
          <w:lang w:val="kk-KZ"/>
        </w:rPr>
        <w:t xml:space="preserve">Синустық ырғақ пен жүрекшелер фибрилляциясын сапалық салыстыру үшін жұмыста RR-динамикасын геометриялық визуализациялау тәсілдері, атап айтқанда </w:t>
      </w:r>
      <w:r w:rsidRPr="00021365">
        <w:rPr>
          <w:b/>
          <w:bCs/>
          <w:color w:val="000000"/>
          <w:szCs w:val="28"/>
          <w:lang w:val="kk-KZ"/>
        </w:rPr>
        <w:t>R</w:t>
      </w:r>
      <w:r w:rsidRPr="00EE34FE">
        <w:rPr>
          <w:b/>
          <w:bCs/>
          <w:color w:val="000000"/>
          <w:szCs w:val="28"/>
        </w:rPr>
        <w:t>Δ</w:t>
      </w:r>
      <w:r w:rsidRPr="00021365">
        <w:rPr>
          <w:b/>
          <w:bCs/>
          <w:color w:val="000000"/>
          <w:szCs w:val="28"/>
          <w:lang w:val="kk-KZ"/>
        </w:rPr>
        <w:t>R-графиктері</w:t>
      </w:r>
      <w:r w:rsidRPr="00021365">
        <w:rPr>
          <w:color w:val="000000"/>
          <w:szCs w:val="28"/>
          <w:lang w:val="kk-KZ"/>
        </w:rPr>
        <w:t xml:space="preserve"> мен </w:t>
      </w:r>
      <w:r w:rsidRPr="00021365">
        <w:rPr>
          <w:b/>
          <w:bCs/>
          <w:color w:val="000000"/>
          <w:szCs w:val="28"/>
          <w:lang w:val="kk-KZ"/>
        </w:rPr>
        <w:t>Пуанкаре диаграммалары</w:t>
      </w:r>
      <w:r w:rsidRPr="00021365">
        <w:rPr>
          <w:color w:val="000000"/>
          <w:szCs w:val="28"/>
          <w:lang w:val="kk-KZ"/>
        </w:rPr>
        <w:t xml:space="preserve"> пайдаланылды. Аталған көріністерді қолдану соққыаралық ырғақ өзгермелілігінің құрылымындағы айырмашылықтарды көрнекі түрде көрсетуге және интервалограмма сипаты мен классификация моделінде пайдаланылатын диагностикалық белгілер арасындағы мазмұнды байланысты орнатуға мүмкіндік береді.</w:t>
      </w:r>
    </w:p>
    <w:p w14:paraId="2BBE69AD" w14:textId="2CD8F6B8" w:rsidR="00CA7E5F" w:rsidRDefault="00000000" w:rsidP="00E14402">
      <w:pPr>
        <w:pStyle w:val="ad"/>
        <w:spacing w:before="0" w:beforeAutospacing="0" w:after="0" w:afterAutospacing="0"/>
        <w:rPr>
          <w:color w:val="000000"/>
          <w:szCs w:val="28"/>
          <w:lang w:val="kk-KZ"/>
        </w:rPr>
      </w:pPr>
      <m:oMath>
        <m:d>
          <m:dPr>
            <m:sepChr m:val=","/>
            <m:ctrlPr>
              <w:rPr>
                <w:rFonts w:ascii="Cambria Math" w:hAnsi="Cambria Math"/>
                <w:szCs w:val="28"/>
              </w:rPr>
            </m:ctrlPr>
          </m:dPr>
          <m:e>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e>
          <m:e>
            <m:r>
              <m:rPr>
                <m:sty m:val="p"/>
              </m:rPr>
              <w:rPr>
                <w:rFonts w:ascii="Cambria Math" w:hAnsi="Cambria Math"/>
                <w:szCs w:val="28"/>
              </w:rPr>
              <m:t>Δ</m:t>
            </m:r>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e>
        </m:d>
        <m:r>
          <w:rPr>
            <w:rFonts w:ascii="Cambria Math" w:hAnsi="Cambria Math"/>
            <w:szCs w:val="28"/>
            <w:lang w:val="kk-KZ"/>
          </w:rPr>
          <m:t xml:space="preserve"> </m:t>
        </m:r>
      </m:oMath>
      <w:r w:rsidR="00CA7E5F" w:rsidRPr="00CA7E5F">
        <w:rPr>
          <w:color w:val="000000"/>
          <w:szCs w:val="28"/>
          <w:lang w:val="kk-KZ"/>
        </w:rPr>
        <w:t xml:space="preserve">координаталарында құрылған </w:t>
      </w:r>
      <w:r w:rsidR="00CA7E5F" w:rsidRPr="003242C3">
        <w:rPr>
          <w:b/>
          <w:bCs/>
          <w:color w:val="000000"/>
          <w:szCs w:val="28"/>
          <w:lang w:val="kk-KZ"/>
        </w:rPr>
        <w:t>R</w:t>
      </w:r>
      <w:r w:rsidR="00CA7E5F" w:rsidRPr="003242C3">
        <w:rPr>
          <w:b/>
          <w:bCs/>
          <w:color w:val="000000"/>
          <w:szCs w:val="28"/>
        </w:rPr>
        <w:t>Δ</w:t>
      </w:r>
      <w:r w:rsidR="00CA7E5F" w:rsidRPr="003242C3">
        <w:rPr>
          <w:b/>
          <w:bCs/>
          <w:color w:val="000000"/>
          <w:szCs w:val="28"/>
          <w:lang w:val="kk-KZ"/>
        </w:rPr>
        <w:t>R-графиктерінде</w:t>
      </w:r>
      <w:r w:rsidR="00CA7E5F" w:rsidRPr="00CA7E5F">
        <w:rPr>
          <w:color w:val="000000"/>
          <w:szCs w:val="28"/>
          <w:lang w:val="kk-KZ"/>
        </w:rPr>
        <w:t xml:space="preserve"> синустық ырғақ салыстырмалы түрде компактты және реттелген нүктелер таралуын қалыптастырады. Мұндай құрылым кардиоинтервалдар тізбегінің салыстырмалы тұрақтылығын және RR ұзақтығының жылдам тербелістерінің шектеулі амплитудасын бейнелейді. </w:t>
      </w:r>
      <w:r w:rsidR="00CA7E5F" w:rsidRPr="00021365">
        <w:rPr>
          <w:color w:val="000000"/>
          <w:szCs w:val="28"/>
          <w:lang w:val="kk-KZ"/>
        </w:rPr>
        <w:t>Бұдан айырмашылығы, жүрекшелер фибрилляциясы кезінде нүктелер «бұлты» айтарлықтай шашыраңқы болады, бұл ырғақтың айқын тұрақсыздығы мен дәйекті интервалдардың жергілікті өзгермелілігінің артуын куәландырады.</w:t>
      </w:r>
    </w:p>
    <w:p w14:paraId="15AD2AE1" w14:textId="25A08FB7" w:rsidR="00E14402" w:rsidRPr="001975BB" w:rsidRDefault="001975BB" w:rsidP="00E14402">
      <w:pPr>
        <w:pStyle w:val="ad"/>
        <w:spacing w:before="0" w:beforeAutospacing="0" w:after="0" w:afterAutospacing="0"/>
        <w:rPr>
          <w:color w:val="000000"/>
          <w:szCs w:val="28"/>
          <w:lang w:val="kk-KZ"/>
        </w:rPr>
      </w:pPr>
      <w:r w:rsidRPr="001975BB">
        <w:rPr>
          <w:color w:val="000000"/>
          <w:szCs w:val="28"/>
          <w:lang w:val="kk-KZ"/>
        </w:rPr>
        <w:t xml:space="preserve">Нүктелер таралуының шашырауын (scatter) толықтыратын көрнекі құрал фазалық жазықтықтағы нүктелер таралуының жылулық картасы болып табылады. Синустық ырғақ кезінде бақылаулардың негізгі бөлігі шектеулі ұяшықтар санында шоғырланады, ал ЖФ кезінде фазалық кеңістіктің жабылу ауданы артады. Бұл тордың толтырылған ұяшықтары санының </w:t>
      </w:r>
      <w:r w:rsidRPr="001975BB">
        <w:rPr>
          <w:b/>
          <w:bCs/>
          <w:color w:val="000000"/>
          <w:szCs w:val="28"/>
          <w:lang w:val="kk-KZ"/>
        </w:rPr>
        <w:t>(N_cells)</w:t>
      </w:r>
      <w:r w:rsidRPr="001975BB">
        <w:rPr>
          <w:color w:val="000000"/>
          <w:szCs w:val="28"/>
          <w:lang w:val="kk-KZ"/>
        </w:rPr>
        <w:t xml:space="preserve"> өсуінде көрінеді, бұл жүрек ырғағы хаостылығының күшеюінің көрнекі индикаторы ретінде қарастырылуы мүмкін</w:t>
      </w:r>
      <w:r w:rsidR="00E14402" w:rsidRPr="001975BB">
        <w:rPr>
          <w:color w:val="000000"/>
          <w:szCs w:val="28"/>
          <w:lang w:val="kk-KZ"/>
        </w:rPr>
        <w:t>.</w:t>
      </w:r>
    </w:p>
    <w:p w14:paraId="378F7144" w14:textId="668109FE" w:rsidR="00492C41" w:rsidRPr="001975BB" w:rsidRDefault="00492C41" w:rsidP="00A6647D">
      <w:pPr>
        <w:pStyle w:val="ad"/>
        <w:spacing w:before="0" w:beforeAutospacing="0" w:after="0" w:afterAutospacing="0"/>
        <w:jc w:val="center"/>
        <w:rPr>
          <w:rStyle w:val="ae"/>
          <w:color w:val="000000"/>
          <w:szCs w:val="28"/>
          <w:lang w:val="kk-KZ"/>
        </w:rPr>
      </w:pPr>
      <w:r w:rsidRPr="00780BAC">
        <w:rPr>
          <w:noProof/>
          <w:szCs w:val="28"/>
        </w:rPr>
        <w:lastRenderedPageBreak/>
        <w:drawing>
          <wp:anchor distT="0" distB="0" distL="114300" distR="114300" simplePos="0" relativeHeight="251679744" behindDoc="0" locked="0" layoutInCell="1" allowOverlap="1" wp14:anchorId="3B100CF1" wp14:editId="346B70C8">
            <wp:simplePos x="0" y="0"/>
            <wp:positionH relativeFrom="column">
              <wp:posOffset>565785</wp:posOffset>
            </wp:positionH>
            <wp:positionV relativeFrom="paragraph">
              <wp:posOffset>137795</wp:posOffset>
            </wp:positionV>
            <wp:extent cx="4163695" cy="4163695"/>
            <wp:effectExtent l="0" t="0" r="1905" b="1905"/>
            <wp:wrapThrough wrapText="bothSides">
              <wp:wrapPolygon edited="0">
                <wp:start x="0" y="0"/>
                <wp:lineTo x="0" y="21544"/>
                <wp:lineTo x="21544" y="21544"/>
                <wp:lineTo x="21544" y="0"/>
                <wp:lineTo x="0" y="0"/>
              </wp:wrapPolygon>
            </wp:wrapThrough>
            <wp:docPr id="2094541893" name="Рисунок 3" descr="Изображение выглядит как текст, снимок экрана, диаграмма,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41893" name="Рисунок 3" descr="Изображение выглядит как текст, снимок экрана, диаграмма, График&#10;&#10;Содержимое, созданное искусственным интеллектом, может быть неверным."/>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63695" cy="4163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294DC9" w14:textId="0C15F0B0" w:rsidR="00492C41" w:rsidRPr="001975BB" w:rsidRDefault="00492C41" w:rsidP="00A6647D">
      <w:pPr>
        <w:pStyle w:val="ad"/>
        <w:spacing w:before="0" w:beforeAutospacing="0" w:after="0" w:afterAutospacing="0"/>
        <w:jc w:val="center"/>
        <w:rPr>
          <w:rStyle w:val="ae"/>
          <w:color w:val="000000"/>
          <w:szCs w:val="28"/>
          <w:lang w:val="kk-KZ"/>
        </w:rPr>
      </w:pPr>
    </w:p>
    <w:p w14:paraId="5328335C" w14:textId="7A1DE44C" w:rsidR="00492C41" w:rsidRPr="001975BB" w:rsidRDefault="00492C41" w:rsidP="00A6647D">
      <w:pPr>
        <w:pStyle w:val="ad"/>
        <w:spacing w:before="0" w:beforeAutospacing="0" w:after="0" w:afterAutospacing="0"/>
        <w:jc w:val="center"/>
        <w:rPr>
          <w:rStyle w:val="ae"/>
          <w:color w:val="000000"/>
          <w:szCs w:val="28"/>
          <w:lang w:val="kk-KZ"/>
        </w:rPr>
      </w:pPr>
    </w:p>
    <w:p w14:paraId="6EEAA9F7" w14:textId="341DA08E" w:rsidR="00492C41" w:rsidRPr="001975BB" w:rsidRDefault="00492C41" w:rsidP="00A6647D">
      <w:pPr>
        <w:pStyle w:val="ad"/>
        <w:spacing w:before="0" w:beforeAutospacing="0" w:after="0" w:afterAutospacing="0"/>
        <w:jc w:val="center"/>
        <w:rPr>
          <w:rStyle w:val="ae"/>
          <w:color w:val="000000"/>
          <w:szCs w:val="28"/>
          <w:lang w:val="kk-KZ"/>
        </w:rPr>
      </w:pPr>
    </w:p>
    <w:p w14:paraId="5102F656" w14:textId="65C1540E" w:rsidR="00492C41" w:rsidRPr="001975BB" w:rsidRDefault="00492C41" w:rsidP="00A6647D">
      <w:pPr>
        <w:pStyle w:val="ad"/>
        <w:spacing w:before="0" w:beforeAutospacing="0" w:after="0" w:afterAutospacing="0"/>
        <w:jc w:val="center"/>
        <w:rPr>
          <w:rStyle w:val="ae"/>
          <w:color w:val="000000"/>
          <w:szCs w:val="28"/>
          <w:lang w:val="kk-KZ"/>
        </w:rPr>
      </w:pPr>
    </w:p>
    <w:p w14:paraId="0343C610" w14:textId="77777777" w:rsidR="00492C41" w:rsidRPr="001975BB" w:rsidRDefault="00492C41" w:rsidP="00A6647D">
      <w:pPr>
        <w:pStyle w:val="ad"/>
        <w:spacing w:before="0" w:beforeAutospacing="0" w:after="0" w:afterAutospacing="0"/>
        <w:jc w:val="center"/>
        <w:rPr>
          <w:rStyle w:val="ae"/>
          <w:color w:val="000000"/>
          <w:szCs w:val="28"/>
          <w:lang w:val="kk-KZ"/>
        </w:rPr>
      </w:pPr>
    </w:p>
    <w:p w14:paraId="7F4FC355" w14:textId="77777777" w:rsidR="00492C41" w:rsidRPr="001975BB" w:rsidRDefault="00492C41" w:rsidP="00A6647D">
      <w:pPr>
        <w:pStyle w:val="ad"/>
        <w:spacing w:before="0" w:beforeAutospacing="0" w:after="0" w:afterAutospacing="0"/>
        <w:jc w:val="center"/>
        <w:rPr>
          <w:rStyle w:val="ae"/>
          <w:color w:val="000000"/>
          <w:szCs w:val="28"/>
          <w:lang w:val="kk-KZ"/>
        </w:rPr>
      </w:pPr>
    </w:p>
    <w:p w14:paraId="194B6F9C" w14:textId="77777777" w:rsidR="00492C41" w:rsidRPr="001975BB" w:rsidRDefault="00492C41" w:rsidP="00A6647D">
      <w:pPr>
        <w:pStyle w:val="ad"/>
        <w:spacing w:before="0" w:beforeAutospacing="0" w:after="0" w:afterAutospacing="0"/>
        <w:jc w:val="center"/>
        <w:rPr>
          <w:rStyle w:val="ae"/>
          <w:color w:val="000000"/>
          <w:szCs w:val="28"/>
          <w:lang w:val="kk-KZ"/>
        </w:rPr>
      </w:pPr>
    </w:p>
    <w:p w14:paraId="2F7B582D" w14:textId="77777777" w:rsidR="00492C41" w:rsidRPr="001975BB" w:rsidRDefault="00492C41" w:rsidP="00A6647D">
      <w:pPr>
        <w:pStyle w:val="ad"/>
        <w:spacing w:before="0" w:beforeAutospacing="0" w:after="0" w:afterAutospacing="0"/>
        <w:jc w:val="center"/>
        <w:rPr>
          <w:rStyle w:val="ae"/>
          <w:color w:val="000000"/>
          <w:szCs w:val="28"/>
          <w:lang w:val="kk-KZ"/>
        </w:rPr>
      </w:pPr>
    </w:p>
    <w:p w14:paraId="59D75001" w14:textId="77777777" w:rsidR="00492C41" w:rsidRPr="001975BB" w:rsidRDefault="00492C41" w:rsidP="00A6647D">
      <w:pPr>
        <w:pStyle w:val="ad"/>
        <w:spacing w:before="0" w:beforeAutospacing="0" w:after="0" w:afterAutospacing="0"/>
        <w:jc w:val="center"/>
        <w:rPr>
          <w:rStyle w:val="ae"/>
          <w:color w:val="000000"/>
          <w:szCs w:val="28"/>
          <w:lang w:val="kk-KZ"/>
        </w:rPr>
      </w:pPr>
    </w:p>
    <w:p w14:paraId="0F471168" w14:textId="77777777" w:rsidR="00492C41" w:rsidRPr="001975BB" w:rsidRDefault="00492C41" w:rsidP="00A6647D">
      <w:pPr>
        <w:pStyle w:val="ad"/>
        <w:spacing w:before="0" w:beforeAutospacing="0" w:after="0" w:afterAutospacing="0"/>
        <w:jc w:val="center"/>
        <w:rPr>
          <w:rStyle w:val="ae"/>
          <w:color w:val="000000"/>
          <w:szCs w:val="28"/>
          <w:lang w:val="kk-KZ"/>
        </w:rPr>
      </w:pPr>
    </w:p>
    <w:p w14:paraId="4F04F732" w14:textId="77777777" w:rsidR="00492C41" w:rsidRPr="001975BB" w:rsidRDefault="00492C41" w:rsidP="00A6647D">
      <w:pPr>
        <w:pStyle w:val="ad"/>
        <w:spacing w:before="0" w:beforeAutospacing="0" w:after="0" w:afterAutospacing="0"/>
        <w:jc w:val="center"/>
        <w:rPr>
          <w:rStyle w:val="ae"/>
          <w:color w:val="000000"/>
          <w:szCs w:val="28"/>
          <w:lang w:val="kk-KZ"/>
        </w:rPr>
      </w:pPr>
    </w:p>
    <w:p w14:paraId="76CD077F" w14:textId="77777777" w:rsidR="00492C41" w:rsidRPr="001975BB" w:rsidRDefault="00492C41" w:rsidP="00A6647D">
      <w:pPr>
        <w:pStyle w:val="ad"/>
        <w:spacing w:before="0" w:beforeAutospacing="0" w:after="0" w:afterAutospacing="0"/>
        <w:jc w:val="center"/>
        <w:rPr>
          <w:rStyle w:val="ae"/>
          <w:color w:val="000000"/>
          <w:szCs w:val="28"/>
          <w:lang w:val="kk-KZ"/>
        </w:rPr>
      </w:pPr>
    </w:p>
    <w:p w14:paraId="11D6679A" w14:textId="77777777" w:rsidR="00492C41" w:rsidRPr="001975BB" w:rsidRDefault="00492C41" w:rsidP="00A6647D">
      <w:pPr>
        <w:pStyle w:val="ad"/>
        <w:spacing w:before="0" w:beforeAutospacing="0" w:after="0" w:afterAutospacing="0"/>
        <w:jc w:val="center"/>
        <w:rPr>
          <w:rStyle w:val="ae"/>
          <w:color w:val="000000"/>
          <w:szCs w:val="28"/>
          <w:lang w:val="kk-KZ"/>
        </w:rPr>
      </w:pPr>
    </w:p>
    <w:p w14:paraId="6BA643CA" w14:textId="77777777" w:rsidR="00492C41" w:rsidRPr="001975BB" w:rsidRDefault="00492C41" w:rsidP="00A6647D">
      <w:pPr>
        <w:pStyle w:val="ad"/>
        <w:spacing w:before="0" w:beforeAutospacing="0" w:after="0" w:afterAutospacing="0"/>
        <w:jc w:val="center"/>
        <w:rPr>
          <w:rStyle w:val="ae"/>
          <w:color w:val="000000"/>
          <w:szCs w:val="28"/>
          <w:lang w:val="kk-KZ"/>
        </w:rPr>
      </w:pPr>
    </w:p>
    <w:p w14:paraId="2890D2DD" w14:textId="77777777" w:rsidR="00492C41" w:rsidRPr="001975BB" w:rsidRDefault="00492C41" w:rsidP="00A6647D">
      <w:pPr>
        <w:pStyle w:val="ad"/>
        <w:spacing w:before="0" w:beforeAutospacing="0" w:after="0" w:afterAutospacing="0"/>
        <w:jc w:val="center"/>
        <w:rPr>
          <w:rStyle w:val="ae"/>
          <w:color w:val="000000"/>
          <w:szCs w:val="28"/>
          <w:lang w:val="kk-KZ"/>
        </w:rPr>
      </w:pPr>
    </w:p>
    <w:p w14:paraId="3DEF52D8" w14:textId="77777777" w:rsidR="00492C41" w:rsidRPr="001975BB" w:rsidRDefault="00492C41" w:rsidP="00A6647D">
      <w:pPr>
        <w:pStyle w:val="ad"/>
        <w:spacing w:before="0" w:beforeAutospacing="0" w:after="0" w:afterAutospacing="0"/>
        <w:jc w:val="center"/>
        <w:rPr>
          <w:rStyle w:val="ae"/>
          <w:color w:val="000000"/>
          <w:szCs w:val="28"/>
          <w:lang w:val="kk-KZ"/>
        </w:rPr>
      </w:pPr>
    </w:p>
    <w:p w14:paraId="2E86CB0A" w14:textId="77777777" w:rsidR="00492C41" w:rsidRPr="001975BB" w:rsidRDefault="00492C41" w:rsidP="00A6647D">
      <w:pPr>
        <w:pStyle w:val="ad"/>
        <w:spacing w:before="0" w:beforeAutospacing="0" w:after="0" w:afterAutospacing="0"/>
        <w:jc w:val="center"/>
        <w:rPr>
          <w:rStyle w:val="ae"/>
          <w:color w:val="000000"/>
          <w:szCs w:val="28"/>
          <w:lang w:val="kk-KZ"/>
        </w:rPr>
      </w:pPr>
    </w:p>
    <w:p w14:paraId="0C910190" w14:textId="77777777" w:rsidR="00492C41" w:rsidRPr="001975BB" w:rsidRDefault="00492C41" w:rsidP="00A6647D">
      <w:pPr>
        <w:pStyle w:val="ad"/>
        <w:spacing w:before="0" w:beforeAutospacing="0" w:after="0" w:afterAutospacing="0"/>
        <w:jc w:val="center"/>
        <w:rPr>
          <w:rStyle w:val="ae"/>
          <w:color w:val="000000"/>
          <w:szCs w:val="28"/>
          <w:lang w:val="kk-KZ"/>
        </w:rPr>
      </w:pPr>
    </w:p>
    <w:p w14:paraId="36809969" w14:textId="77777777" w:rsidR="00492C41" w:rsidRPr="001975BB" w:rsidRDefault="00492C41" w:rsidP="00A6647D">
      <w:pPr>
        <w:pStyle w:val="ad"/>
        <w:spacing w:before="0" w:beforeAutospacing="0" w:after="0" w:afterAutospacing="0"/>
        <w:jc w:val="center"/>
        <w:rPr>
          <w:rStyle w:val="ae"/>
          <w:color w:val="000000"/>
          <w:szCs w:val="28"/>
          <w:lang w:val="kk-KZ"/>
        </w:rPr>
      </w:pPr>
    </w:p>
    <w:p w14:paraId="151E7D0B" w14:textId="77777777" w:rsidR="00492C41" w:rsidRPr="001975BB" w:rsidRDefault="00492C41" w:rsidP="00A6647D">
      <w:pPr>
        <w:pStyle w:val="ad"/>
        <w:spacing w:before="0" w:beforeAutospacing="0" w:after="0" w:afterAutospacing="0"/>
        <w:jc w:val="center"/>
        <w:rPr>
          <w:rStyle w:val="ae"/>
          <w:color w:val="000000"/>
          <w:szCs w:val="28"/>
          <w:lang w:val="kk-KZ"/>
        </w:rPr>
      </w:pPr>
    </w:p>
    <w:p w14:paraId="5BB1D8AA" w14:textId="77777777" w:rsidR="008E7E4D" w:rsidRDefault="008E7E4D" w:rsidP="00A6647D">
      <w:pPr>
        <w:pStyle w:val="ad"/>
        <w:spacing w:before="0" w:beforeAutospacing="0" w:after="0" w:afterAutospacing="0"/>
        <w:jc w:val="center"/>
        <w:rPr>
          <w:color w:val="000000"/>
          <w:szCs w:val="28"/>
          <w:lang w:val="kk-KZ"/>
        </w:rPr>
      </w:pPr>
    </w:p>
    <w:p w14:paraId="202F9F50" w14:textId="18D26D25" w:rsidR="005F4E8F" w:rsidRPr="00492C41" w:rsidRDefault="00E02631" w:rsidP="00A6647D">
      <w:pPr>
        <w:pStyle w:val="ad"/>
        <w:spacing w:before="0" w:beforeAutospacing="0" w:after="0" w:afterAutospacing="0"/>
        <w:jc w:val="center"/>
        <w:rPr>
          <w:rStyle w:val="ae"/>
          <w:b w:val="0"/>
          <w:bCs w:val="0"/>
          <w:color w:val="000000"/>
          <w:szCs w:val="28"/>
          <w:lang w:val="kk-KZ"/>
        </w:rPr>
      </w:pPr>
      <w:r w:rsidRPr="00E02631">
        <w:rPr>
          <w:color w:val="000000"/>
          <w:szCs w:val="28"/>
          <w:lang w:val="kk-KZ"/>
        </w:rPr>
        <w:t>3.1</w:t>
      </w:r>
      <w:r w:rsidR="006E3BEA" w:rsidRPr="006E3BEA">
        <w:rPr>
          <w:color w:val="000000"/>
          <w:szCs w:val="28"/>
          <w:lang w:val="kk-KZ"/>
        </w:rPr>
        <w:t xml:space="preserve"> </w:t>
      </w:r>
      <w:r w:rsidRPr="00E02631">
        <w:rPr>
          <w:color w:val="000000"/>
          <w:szCs w:val="28"/>
          <w:lang w:val="kk-KZ"/>
        </w:rPr>
        <w:t xml:space="preserve">сурет </w:t>
      </w:r>
      <w:r w:rsidR="00CA4EE8" w:rsidRPr="00CA4EE8">
        <w:rPr>
          <w:color w:val="000000"/>
          <w:szCs w:val="28"/>
          <w:lang w:val="kk-KZ"/>
        </w:rPr>
        <w:t>-</w:t>
      </w:r>
      <w:r w:rsidRPr="00E02631">
        <w:rPr>
          <w:color w:val="000000"/>
          <w:szCs w:val="28"/>
          <w:lang w:val="kk-KZ"/>
        </w:rPr>
        <w:t xml:space="preserve"> Жүрекшелер фибрилляциясы мен синустық ырғақ эпизодтары үшін R</w:t>
      </w:r>
      <w:r w:rsidRPr="00E02631">
        <w:rPr>
          <w:color w:val="000000"/>
          <w:szCs w:val="28"/>
        </w:rPr>
        <w:t>Δ</w:t>
      </w:r>
      <w:r w:rsidRPr="00E02631">
        <w:rPr>
          <w:color w:val="000000"/>
          <w:szCs w:val="28"/>
          <w:lang w:val="kk-KZ"/>
        </w:rPr>
        <w:t>R-графиктері (scatter + heatmap) толтырылған ұяшықтар</w:t>
      </w:r>
      <w:r>
        <w:rPr>
          <w:color w:val="000000"/>
          <w:szCs w:val="28"/>
          <w:lang w:val="kk-KZ"/>
        </w:rPr>
        <w:t xml:space="preserve"> </w:t>
      </w:r>
      <m:oMath>
        <m:sSub>
          <m:sSubPr>
            <m:ctrlPr>
              <w:rPr>
                <w:rFonts w:ascii="Cambria Math" w:hAnsi="Cambria Math"/>
                <w:b/>
                <w:bCs/>
                <w:szCs w:val="28"/>
              </w:rPr>
            </m:ctrlPr>
          </m:sSubPr>
          <m:e>
            <m:r>
              <m:rPr>
                <m:sty m:val="bi"/>
              </m:rPr>
              <w:rPr>
                <w:rFonts w:ascii="Cambria Math" w:hAnsi="Cambria Math"/>
                <w:szCs w:val="28"/>
                <w:lang w:val="kk-KZ"/>
              </w:rPr>
              <m:t>N</m:t>
            </m:r>
          </m:e>
          <m:sub>
            <m:r>
              <m:rPr>
                <m:sty m:val="bi"/>
              </m:rPr>
              <w:rPr>
                <w:rFonts w:ascii="Cambria Math" w:hAnsi="Cambria Math"/>
                <w:szCs w:val="28"/>
                <w:lang w:val="kk-KZ"/>
              </w:rPr>
              <m:t>cells</m:t>
            </m:r>
          </m:sub>
        </m:sSub>
      </m:oMath>
      <w:r w:rsidRPr="00E02631">
        <w:rPr>
          <w:color w:val="000000"/>
          <w:szCs w:val="28"/>
          <w:lang w:val="kk-KZ"/>
        </w:rPr>
        <w:t xml:space="preserve"> саны</w:t>
      </w:r>
      <w:r w:rsidR="005F4E8F" w:rsidRPr="00E02631">
        <w:rPr>
          <w:rStyle w:val="ae"/>
          <w:b w:val="0"/>
          <w:bCs w:val="0"/>
          <w:color w:val="000000"/>
          <w:szCs w:val="28"/>
          <w:lang w:val="kk-KZ"/>
        </w:rPr>
        <w:t>.</w:t>
      </w:r>
    </w:p>
    <w:p w14:paraId="62B60817" w14:textId="09EEA193" w:rsidR="000648EA" w:rsidRPr="0004521D" w:rsidRDefault="000648EA" w:rsidP="0004521D">
      <w:pPr>
        <w:pStyle w:val="ad"/>
        <w:spacing w:before="0" w:beforeAutospacing="0" w:after="0" w:afterAutospacing="0"/>
        <w:rPr>
          <w:color w:val="000000"/>
          <w:szCs w:val="28"/>
          <w:lang w:val="kk-KZ"/>
        </w:rPr>
      </w:pPr>
    </w:p>
    <w:p w14:paraId="7787D792" w14:textId="5D7D5ACA" w:rsidR="00A04E08" w:rsidRDefault="00A04E08" w:rsidP="0004521D">
      <w:pPr>
        <w:pStyle w:val="ad"/>
        <w:spacing w:before="0" w:beforeAutospacing="0" w:after="0" w:afterAutospacing="0"/>
        <w:rPr>
          <w:color w:val="000000"/>
          <w:szCs w:val="28"/>
          <w:lang w:val="kk-KZ"/>
        </w:rPr>
      </w:pPr>
      <w:r w:rsidRPr="00A04E08">
        <w:rPr>
          <w:color w:val="000000"/>
          <w:szCs w:val="28"/>
          <w:lang w:val="kk-KZ"/>
        </w:rPr>
        <w:t xml:space="preserve">Алынған айырмашылықтар </w:t>
      </w:r>
      <m:oMath>
        <m:d>
          <m:dPr>
            <m:sepChr m:val=","/>
            <m:ctrlPr>
              <w:rPr>
                <w:rFonts w:ascii="Cambria Math" w:hAnsi="Cambria Math"/>
                <w:szCs w:val="28"/>
              </w:rPr>
            </m:ctrlPr>
          </m:dPr>
          <m:e>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m:t>
                </m:r>
              </m:sub>
            </m:sSub>
          </m:e>
          <m:e>
            <m:r>
              <w:rPr>
                <w:rFonts w:ascii="Cambria Math" w:hAnsi="Cambria Math"/>
                <w:szCs w:val="28"/>
                <w:lang w:val="kk-KZ"/>
              </w:rPr>
              <m:t>R</m:t>
            </m:r>
            <m:sSub>
              <m:sSubPr>
                <m:ctrlPr>
                  <w:rPr>
                    <w:rFonts w:ascii="Cambria Math" w:hAnsi="Cambria Math"/>
                    <w:szCs w:val="28"/>
                  </w:rPr>
                </m:ctrlPr>
              </m:sSubPr>
              <m:e>
                <m:r>
                  <w:rPr>
                    <w:rFonts w:ascii="Cambria Math" w:hAnsi="Cambria Math"/>
                    <w:szCs w:val="28"/>
                    <w:lang w:val="kk-KZ"/>
                  </w:rPr>
                  <m:t>R</m:t>
                </m:r>
              </m:e>
              <m:sub>
                <m:r>
                  <w:rPr>
                    <w:rFonts w:ascii="Cambria Math" w:hAnsi="Cambria Math"/>
                    <w:szCs w:val="28"/>
                    <w:lang w:val="kk-KZ"/>
                  </w:rPr>
                  <m:t>i+1</m:t>
                </m:r>
              </m:sub>
            </m:sSub>
          </m:e>
        </m:d>
      </m:oMath>
      <w:r>
        <w:rPr>
          <w:color w:val="000000"/>
          <w:szCs w:val="28"/>
          <w:lang w:val="kk-KZ"/>
        </w:rPr>
        <w:t xml:space="preserve"> </w:t>
      </w:r>
      <w:r w:rsidRPr="00A04E08">
        <w:rPr>
          <w:color w:val="000000"/>
          <w:szCs w:val="28"/>
          <w:lang w:val="kk-KZ"/>
        </w:rPr>
        <w:t xml:space="preserve">координаталарында құрылған </w:t>
      </w:r>
      <w:r w:rsidRPr="008E7E4D">
        <w:rPr>
          <w:color w:val="000000"/>
          <w:szCs w:val="28"/>
          <w:lang w:val="kk-KZ"/>
        </w:rPr>
        <w:t>Пуанкаре диаграммасын</w:t>
      </w:r>
      <w:r w:rsidRPr="00A04E08">
        <w:rPr>
          <w:color w:val="000000"/>
          <w:szCs w:val="28"/>
          <w:lang w:val="kk-KZ"/>
        </w:rPr>
        <w:t xml:space="preserve"> талдау кезінде де расталады. Синустық ырғаққа диагональ бойымен орналасқан созылыңқы және салыстырмалы түрде тар нүктелер бұлты тән, бұл көрші кардиоинтервалдар арасындағы тұрақты уақыттық тәуелділіктің болуын бейнелейді. </w:t>
      </w:r>
      <w:r w:rsidRPr="00912BDD">
        <w:rPr>
          <w:color w:val="000000"/>
          <w:szCs w:val="28"/>
          <w:lang w:val="kk-KZ"/>
        </w:rPr>
        <w:t>Жүрекшелер фибрилляциясы кезінде таралу құрылымы неғұрлым кең және бұлыңғыр болады, бұл дәйекті RR-интервалдар арасындағы келісімділіктің төмендеуін және қысқа мерзімді тұрақсыздықтың күшеюін білдіреді.</w:t>
      </w:r>
    </w:p>
    <w:p w14:paraId="08479605" w14:textId="2B8FC1EB" w:rsidR="0004521D" w:rsidRPr="00912BDD" w:rsidRDefault="00912BDD" w:rsidP="0004521D">
      <w:pPr>
        <w:pStyle w:val="ad"/>
        <w:spacing w:before="0" w:beforeAutospacing="0" w:after="0" w:afterAutospacing="0"/>
        <w:rPr>
          <w:color w:val="000000"/>
          <w:szCs w:val="28"/>
          <w:lang w:val="kk-KZ"/>
        </w:rPr>
      </w:pPr>
      <w:r w:rsidRPr="00912BDD">
        <w:rPr>
          <w:color w:val="000000"/>
          <w:szCs w:val="28"/>
          <w:lang w:val="kk-KZ"/>
        </w:rPr>
        <w:t xml:space="preserve">Аталған ерекшеліктер </w:t>
      </w:r>
      <w:r w:rsidRPr="008E7E4D">
        <w:rPr>
          <w:color w:val="000000"/>
          <w:szCs w:val="28"/>
          <w:lang w:val="kk-KZ"/>
        </w:rPr>
        <w:t xml:space="preserve">SD1 </w:t>
      </w:r>
      <w:r w:rsidRPr="00912BDD">
        <w:rPr>
          <w:color w:val="000000"/>
          <w:szCs w:val="28"/>
          <w:lang w:val="kk-KZ"/>
        </w:rPr>
        <w:t xml:space="preserve">және </w:t>
      </w:r>
      <w:r w:rsidRPr="008E7E4D">
        <w:rPr>
          <w:color w:val="000000"/>
          <w:szCs w:val="28"/>
          <w:lang w:val="kk-KZ"/>
        </w:rPr>
        <w:t>SD2</w:t>
      </w:r>
      <w:r w:rsidRPr="00912BDD">
        <w:rPr>
          <w:color w:val="000000"/>
          <w:szCs w:val="28"/>
          <w:lang w:val="kk-KZ"/>
        </w:rPr>
        <w:t xml:space="preserve"> параметрлерінде сандық бейнесін табады.</w:t>
      </w:r>
      <w:r w:rsidRPr="008E7E4D">
        <w:rPr>
          <w:color w:val="000000"/>
          <w:szCs w:val="28"/>
          <w:lang w:val="kk-KZ"/>
        </w:rPr>
        <w:t xml:space="preserve"> SD1</w:t>
      </w:r>
      <w:r w:rsidRPr="00912BDD">
        <w:rPr>
          <w:color w:val="000000"/>
          <w:szCs w:val="28"/>
          <w:lang w:val="kk-KZ"/>
        </w:rPr>
        <w:t xml:space="preserve"> параметрі қысқа мерзімді өзгергіштікті сипаттайды және ырғақтың жылдам тербелістеріне сезімтал, ал </w:t>
      </w:r>
      <w:r w:rsidRPr="008E7E4D">
        <w:rPr>
          <w:color w:val="000000"/>
          <w:szCs w:val="28"/>
          <w:lang w:val="kk-KZ"/>
        </w:rPr>
        <w:t>SD2</w:t>
      </w:r>
      <w:r w:rsidRPr="00912BDD">
        <w:rPr>
          <w:color w:val="000000"/>
          <w:szCs w:val="28"/>
          <w:lang w:val="kk-KZ"/>
        </w:rPr>
        <w:t xml:space="preserve"> өзгермелілікдің неғұрлым ұзақ мерзімді компонентін бейнелейді. ЖФ эпизодтары кезінде, әдетте, </w:t>
      </w:r>
      <w:r w:rsidRPr="008E7E4D">
        <w:rPr>
          <w:color w:val="000000"/>
          <w:szCs w:val="28"/>
          <w:lang w:val="kk-KZ"/>
        </w:rPr>
        <w:t>SD1</w:t>
      </w:r>
      <w:r w:rsidRPr="00912BDD">
        <w:rPr>
          <w:color w:val="000000"/>
          <w:szCs w:val="28"/>
          <w:lang w:val="kk-KZ"/>
        </w:rPr>
        <w:t xml:space="preserve">-дің өсуі және </w:t>
      </w:r>
      <w:r w:rsidRPr="008E7E4D">
        <w:rPr>
          <w:color w:val="000000"/>
          <w:szCs w:val="28"/>
          <w:lang w:val="kk-KZ"/>
        </w:rPr>
        <w:t>SD1/SD2</w:t>
      </w:r>
      <w:r w:rsidRPr="00912BDD">
        <w:rPr>
          <w:color w:val="000000"/>
          <w:szCs w:val="28"/>
          <w:lang w:val="kk-KZ"/>
        </w:rPr>
        <w:t xml:space="preserve"> қатынасының өзгеруі байқалады, бұл ырғақтың қысқа мерзімді және ұзақ мерзімді өзгергіштігі арасындағы тепе-теңдіктің қайта құрылуын куәландырады.</w:t>
      </w:r>
    </w:p>
    <w:p w14:paraId="2839D9AD" w14:textId="7658C827" w:rsidR="000648EA" w:rsidRPr="00912BDD" w:rsidRDefault="000648EA" w:rsidP="00A6647D">
      <w:pPr>
        <w:pStyle w:val="ad"/>
        <w:spacing w:before="0" w:beforeAutospacing="0" w:after="0" w:afterAutospacing="0"/>
        <w:rPr>
          <w:color w:val="000000"/>
          <w:szCs w:val="28"/>
          <w:lang w:val="kk-KZ"/>
        </w:rPr>
      </w:pPr>
      <w:r w:rsidRPr="00780BAC">
        <w:rPr>
          <w:noProof/>
          <w:szCs w:val="28"/>
        </w:rPr>
        <w:lastRenderedPageBreak/>
        <w:drawing>
          <wp:anchor distT="0" distB="0" distL="114300" distR="114300" simplePos="0" relativeHeight="251681792" behindDoc="0" locked="0" layoutInCell="1" allowOverlap="1" wp14:anchorId="6AC8C60A" wp14:editId="58C02F99">
            <wp:simplePos x="0" y="0"/>
            <wp:positionH relativeFrom="column">
              <wp:posOffset>0</wp:posOffset>
            </wp:positionH>
            <wp:positionV relativeFrom="paragraph">
              <wp:posOffset>360680</wp:posOffset>
            </wp:positionV>
            <wp:extent cx="5731510" cy="4572000"/>
            <wp:effectExtent l="0" t="0" r="0" b="0"/>
            <wp:wrapThrough wrapText="bothSides">
              <wp:wrapPolygon edited="0">
                <wp:start x="0" y="0"/>
                <wp:lineTo x="0" y="21540"/>
                <wp:lineTo x="21538" y="21540"/>
                <wp:lineTo x="21538" y="0"/>
                <wp:lineTo x="0" y="0"/>
              </wp:wrapPolygon>
            </wp:wrapThrough>
            <wp:docPr id="1207659767" name="Рисунок 4" descr="Изображение выглядит как текст, диаграмма, График,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59767" name="Рисунок 4" descr="Изображение выглядит как текст, диаграмма, График, снимок экрана&#10;&#10;Содержимое, созданное искусственным интеллектом, может быть неверным."/>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45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9F061" w14:textId="77777777" w:rsidR="00B23580" w:rsidRPr="00E1625E" w:rsidRDefault="00B23580" w:rsidP="00444484">
      <w:pPr>
        <w:pStyle w:val="ad"/>
        <w:spacing w:before="0" w:beforeAutospacing="0" w:after="0" w:afterAutospacing="0"/>
        <w:ind w:firstLine="0"/>
        <w:rPr>
          <w:rStyle w:val="ae"/>
          <w:b w:val="0"/>
          <w:bCs w:val="0"/>
          <w:color w:val="000000"/>
          <w:szCs w:val="28"/>
          <w:lang w:val="kk-KZ"/>
        </w:rPr>
      </w:pPr>
    </w:p>
    <w:p w14:paraId="5863CA9F" w14:textId="77777777" w:rsidR="00B23580" w:rsidRDefault="00B23580" w:rsidP="00B23580">
      <w:pPr>
        <w:pStyle w:val="ad"/>
        <w:spacing w:before="0" w:beforeAutospacing="0" w:after="0" w:afterAutospacing="0"/>
        <w:rPr>
          <w:rStyle w:val="ae"/>
          <w:b w:val="0"/>
          <w:bCs w:val="0"/>
          <w:color w:val="000000"/>
          <w:szCs w:val="28"/>
          <w:lang w:val="kk-KZ"/>
        </w:rPr>
      </w:pPr>
    </w:p>
    <w:p w14:paraId="2E05AF87" w14:textId="7DC6EA55" w:rsidR="005F4E8F" w:rsidRPr="00492C41" w:rsidRDefault="00B23580" w:rsidP="00A6647D">
      <w:pPr>
        <w:pStyle w:val="ad"/>
        <w:spacing w:before="0" w:beforeAutospacing="0" w:after="0" w:afterAutospacing="0"/>
        <w:jc w:val="center"/>
        <w:rPr>
          <w:rStyle w:val="ae"/>
          <w:b w:val="0"/>
          <w:bCs w:val="0"/>
          <w:color w:val="000000"/>
          <w:szCs w:val="28"/>
          <w:lang w:val="kk-KZ"/>
        </w:rPr>
      </w:pPr>
      <w:r w:rsidRPr="00AE321A">
        <w:rPr>
          <w:rStyle w:val="ae"/>
          <w:b w:val="0"/>
          <w:bCs w:val="0"/>
          <w:color w:val="000000"/>
          <w:szCs w:val="28"/>
          <w:lang w:val="kk-KZ"/>
        </w:rPr>
        <w:t xml:space="preserve">3.2 </w:t>
      </w:r>
      <w:r>
        <w:rPr>
          <w:rStyle w:val="ae"/>
          <w:b w:val="0"/>
          <w:bCs w:val="0"/>
          <w:color w:val="000000"/>
          <w:szCs w:val="28"/>
          <w:lang w:val="kk-KZ"/>
        </w:rPr>
        <w:t>Сурет</w:t>
      </w:r>
      <w:r w:rsidR="004F5FD6" w:rsidRPr="00AE321A">
        <w:rPr>
          <w:rStyle w:val="ae"/>
          <w:b w:val="0"/>
          <w:bCs w:val="0"/>
          <w:color w:val="000000"/>
          <w:szCs w:val="28"/>
          <w:lang w:val="kk-KZ"/>
        </w:rPr>
        <w:t xml:space="preserve"> </w:t>
      </w:r>
      <w:r w:rsidR="00F45477" w:rsidRPr="00AE321A">
        <w:rPr>
          <w:rStyle w:val="ae"/>
          <w:b w:val="0"/>
          <w:bCs w:val="0"/>
          <w:color w:val="000000"/>
          <w:szCs w:val="28"/>
          <w:lang w:val="kk-KZ"/>
        </w:rPr>
        <w:t>-</w:t>
      </w:r>
      <w:r w:rsidR="004F5FD6" w:rsidRPr="00AE321A">
        <w:rPr>
          <w:rStyle w:val="ae"/>
          <w:b w:val="0"/>
          <w:bCs w:val="0"/>
          <w:color w:val="000000"/>
          <w:szCs w:val="28"/>
          <w:lang w:val="kk-KZ"/>
        </w:rPr>
        <w:t xml:space="preserve"> </w:t>
      </w:r>
      <w:r w:rsidR="00AE321A" w:rsidRPr="00AE321A">
        <w:rPr>
          <w:color w:val="000000"/>
          <w:szCs w:val="28"/>
          <w:lang w:val="kk-KZ"/>
        </w:rPr>
        <w:t>Синустық ырғақ пен жүрекшелер фибрилляциясы үшін SD1 және SD2 параметрлерін көрсете отырып Пуанкаре диаграммасы</w:t>
      </w:r>
      <w:r w:rsidR="005F4E8F" w:rsidRPr="00531915">
        <w:rPr>
          <w:rStyle w:val="ae"/>
          <w:b w:val="0"/>
          <w:bCs w:val="0"/>
          <w:color w:val="000000"/>
          <w:szCs w:val="28"/>
          <w:lang w:val="kk-KZ"/>
        </w:rPr>
        <w:t>.</w:t>
      </w:r>
    </w:p>
    <w:p w14:paraId="6C85EC80" w14:textId="77777777" w:rsidR="000648EA" w:rsidRPr="00780BAC" w:rsidRDefault="000648EA" w:rsidP="00A6647D">
      <w:pPr>
        <w:pStyle w:val="ad"/>
        <w:spacing w:before="0" w:beforeAutospacing="0" w:after="0" w:afterAutospacing="0"/>
        <w:rPr>
          <w:color w:val="000000"/>
          <w:szCs w:val="28"/>
          <w:lang w:val="kk-KZ"/>
        </w:rPr>
      </w:pPr>
    </w:p>
    <w:p w14:paraId="5A46A3A7" w14:textId="76EE98B1" w:rsidR="001303FE" w:rsidRPr="00E1625E" w:rsidRDefault="00AE321A" w:rsidP="00A6647D">
      <w:pPr>
        <w:pStyle w:val="ad"/>
        <w:spacing w:before="0" w:beforeAutospacing="0" w:after="0" w:afterAutospacing="0"/>
        <w:ind w:firstLine="708"/>
        <w:rPr>
          <w:color w:val="000000"/>
          <w:szCs w:val="28"/>
          <w:lang w:val="kk-KZ"/>
        </w:rPr>
      </w:pPr>
      <w:r w:rsidRPr="009D6130">
        <w:rPr>
          <w:color w:val="000000"/>
          <w:szCs w:val="28"/>
          <w:lang w:val="kk-KZ"/>
        </w:rPr>
        <w:t xml:space="preserve">Осылайша, RR-интервалдары динамикасының көрнекі көріністері таңдалған диагностикалық белгілер жиынтығымен келісімді. </w:t>
      </w:r>
      <w:r w:rsidRPr="008E7E4D">
        <w:rPr>
          <w:color w:val="000000"/>
          <w:szCs w:val="28"/>
          <w:lang w:val="kk-KZ"/>
        </w:rPr>
        <w:t xml:space="preserve">RMSSD, LCSD, SD1 </w:t>
      </w:r>
      <w:r w:rsidRPr="009D6130">
        <w:rPr>
          <w:color w:val="000000"/>
          <w:szCs w:val="28"/>
          <w:lang w:val="kk-KZ"/>
        </w:rPr>
        <w:t>және көрсеткіштері жүрекшелер фибрилляциясы кезінде синустық ырғаққа қарағанда заңды түрде айқынырақ көрінетін жергілікті тұрақсыздық пен ырғақ хаостылығының маркерлері ретінде қарастырылуы мүмкін. Бұл ЖФ эпизодтарын автоматты тану міндетінде оларды пайдаланудың орындылығын растайды.</w:t>
      </w:r>
    </w:p>
    <w:p w14:paraId="6C631586" w14:textId="77777777" w:rsidR="00444484" w:rsidRPr="00E1625E" w:rsidRDefault="00444484" w:rsidP="00946672">
      <w:pPr>
        <w:pStyle w:val="ad"/>
        <w:spacing w:before="0" w:beforeAutospacing="0" w:after="0" w:afterAutospacing="0"/>
        <w:ind w:firstLine="0"/>
        <w:rPr>
          <w:color w:val="000000"/>
          <w:szCs w:val="28"/>
          <w:lang w:val="kk-KZ"/>
        </w:rPr>
      </w:pPr>
    </w:p>
    <w:p w14:paraId="038C7EE6" w14:textId="77777777" w:rsidR="00444484" w:rsidRPr="00946672" w:rsidRDefault="00444484" w:rsidP="002E33D8">
      <w:pPr>
        <w:pStyle w:val="2"/>
        <w:rPr>
          <w:b/>
          <w:bCs/>
          <w:lang w:val="kk-KZ"/>
        </w:rPr>
      </w:pPr>
      <w:bookmarkStart w:id="113" w:name="_Toc224843593"/>
      <w:r w:rsidRPr="00946672">
        <w:rPr>
          <w:b/>
          <w:bCs/>
          <w:lang w:val="kk-KZ"/>
        </w:rPr>
        <w:t>3.3. Жіктеу модельдерін сапа көрсеткіштері бойынша салыстырмалы талдау</w:t>
      </w:r>
      <w:bookmarkEnd w:id="113"/>
    </w:p>
    <w:p w14:paraId="0683E1D3" w14:textId="77777777" w:rsidR="00492C41" w:rsidRPr="00E1625E" w:rsidRDefault="00492C41" w:rsidP="00A6647D">
      <w:pPr>
        <w:rPr>
          <w:lang w:val="kk-KZ"/>
        </w:rPr>
      </w:pPr>
    </w:p>
    <w:p w14:paraId="1F570443" w14:textId="41F6F1E6" w:rsidR="004D2682" w:rsidRPr="00F51F4F" w:rsidRDefault="00F51F4F" w:rsidP="004D2682">
      <w:pPr>
        <w:pStyle w:val="ad"/>
        <w:spacing w:before="0" w:beforeAutospacing="0" w:after="0" w:afterAutospacing="0"/>
        <w:rPr>
          <w:color w:val="000000"/>
          <w:szCs w:val="28"/>
          <w:lang w:val="kk-KZ"/>
        </w:rPr>
      </w:pPr>
      <w:r w:rsidRPr="00B404DF">
        <w:rPr>
          <w:color w:val="000000"/>
          <w:szCs w:val="28"/>
          <w:lang w:val="kk-KZ"/>
        </w:rPr>
        <w:t xml:space="preserve">Ұсынылған тәсілдің тиімділігін бағалау үшін RR-интервалограммасынан алынған диагностикалық белгілердің бірыңғай жиынтығында оқытылған бірнеше машиналық оқыту әдістерінің салыстырмалы талдауы жүргізілді. Зерттеуде екілік классификацияның мынадай алгоритмдері қарастырылды: </w:t>
      </w:r>
      <w:r w:rsidRPr="00B404DF">
        <w:rPr>
          <w:color w:val="000000"/>
          <w:szCs w:val="28"/>
          <w:lang w:val="kk-KZ"/>
        </w:rPr>
        <w:lastRenderedPageBreak/>
        <w:t>Logistic Regression, KNN, радиалды-базистік ядросы (RBF) бар SVM, Random Forest және XGBoost. Модельдердің бұл жиынтығын таңдау жүрек ырғағын тануды бір және сол міндет шеңберінде әртүрлі табиғатты — сызықтық, метрикалық, ядролық және ансамбльдік — әдістерді салыстыру қажеттілігімен шартталған.</w:t>
      </w:r>
      <w:r w:rsidR="004D2682" w:rsidRPr="00B404DF">
        <w:rPr>
          <w:color w:val="000000"/>
          <w:szCs w:val="28"/>
          <w:lang w:val="kk-KZ"/>
        </w:rPr>
        <w:t>.</w:t>
      </w:r>
    </w:p>
    <w:p w14:paraId="684B42D2" w14:textId="4CDB92D9" w:rsidR="004D2682" w:rsidRPr="00F51F4F" w:rsidRDefault="00F51F4F" w:rsidP="004D2682">
      <w:pPr>
        <w:pStyle w:val="ad"/>
        <w:spacing w:before="0" w:beforeAutospacing="0" w:after="0" w:afterAutospacing="0"/>
        <w:rPr>
          <w:color w:val="000000"/>
          <w:szCs w:val="28"/>
          <w:lang w:val="kk-KZ"/>
        </w:rPr>
      </w:pPr>
      <w:r w:rsidRPr="00F1759F">
        <w:rPr>
          <w:color w:val="000000"/>
          <w:szCs w:val="28"/>
          <w:lang w:val="kk-KZ"/>
        </w:rPr>
        <w:t xml:space="preserve">Салыстырмалы талдаудың дұрыстығын қамтамасыз ету үшін </w:t>
      </w:r>
      <w:r w:rsidRPr="00CA4EE8">
        <w:rPr>
          <w:color w:val="000000"/>
          <w:szCs w:val="28"/>
          <w:lang w:val="kk-KZ"/>
        </w:rPr>
        <w:t>2824</w:t>
      </w:r>
      <w:r w:rsidRPr="00F1759F">
        <w:rPr>
          <w:color w:val="000000"/>
          <w:szCs w:val="28"/>
          <w:lang w:val="kk-KZ"/>
        </w:rPr>
        <w:t xml:space="preserve"> терезені қамтитын бүкіл іріктеме әрбір ішжиындағы кластар теңгерімін сақтай отырып оқыту, валидациялық және тестілік бөліктерге </w:t>
      </w:r>
      <w:r w:rsidRPr="00CA4EE8">
        <w:rPr>
          <w:color w:val="000000"/>
          <w:szCs w:val="28"/>
          <w:lang w:val="kk-KZ"/>
        </w:rPr>
        <w:t>70–15–15</w:t>
      </w:r>
      <w:r w:rsidRPr="00F1759F">
        <w:rPr>
          <w:color w:val="000000"/>
          <w:szCs w:val="28"/>
          <w:lang w:val="kk-KZ"/>
        </w:rPr>
        <w:t xml:space="preserve"> қатынасында бөлінді. </w:t>
      </w:r>
      <w:r w:rsidRPr="00C83F70">
        <w:rPr>
          <w:color w:val="000000"/>
          <w:szCs w:val="28"/>
          <w:lang w:val="kk-KZ"/>
        </w:rPr>
        <w:t>Мұндай бөлу модельдерді оқыту, оларды алдын ала салыстыру және кейінгі тәуелсіз бағалау кезеңдерін ажыратуға мүмкіндік береді, бұл сапаны асыра бағалау қаупін азайтады және салыстырудың объективтілігін қамтамасыз етеді.</w:t>
      </w:r>
    </w:p>
    <w:p w14:paraId="1EF4B64B" w14:textId="77777777" w:rsidR="008E7E4D" w:rsidRDefault="008E7E4D" w:rsidP="00A6647D">
      <w:pPr>
        <w:pStyle w:val="ad"/>
        <w:spacing w:before="0" w:beforeAutospacing="0" w:after="0" w:afterAutospacing="0"/>
        <w:rPr>
          <w:rFonts w:eastAsiaTheme="majorEastAsia"/>
          <w:color w:val="000000"/>
          <w:szCs w:val="28"/>
          <w:lang w:val="kk-KZ"/>
        </w:rPr>
      </w:pPr>
    </w:p>
    <w:p w14:paraId="1C4A0AA1" w14:textId="0AB9D5A0" w:rsidR="008E7E4D" w:rsidRDefault="0024437D" w:rsidP="008E7E4D">
      <w:pPr>
        <w:pStyle w:val="ad"/>
        <w:spacing w:before="0" w:beforeAutospacing="0" w:after="0" w:afterAutospacing="0"/>
        <w:rPr>
          <w:rFonts w:eastAsiaTheme="majorEastAsia"/>
          <w:color w:val="000000"/>
          <w:szCs w:val="28"/>
          <w:lang w:val="kk-KZ"/>
        </w:rPr>
      </w:pPr>
      <w:r w:rsidRPr="00F1759F">
        <w:rPr>
          <w:rFonts w:eastAsiaTheme="majorEastAsia"/>
          <w:color w:val="000000"/>
          <w:szCs w:val="28"/>
          <w:lang w:val="kk-KZ"/>
        </w:rPr>
        <w:t>3.2-кесте — Іріктемені оқыту, валидациялық және тестілік бөліктерге бөлу</w:t>
      </w:r>
    </w:p>
    <w:tbl>
      <w:tblPr>
        <w:tblStyle w:val="af3"/>
        <w:tblW w:w="0" w:type="auto"/>
        <w:tblLook w:val="04A0" w:firstRow="1" w:lastRow="0" w:firstColumn="1" w:lastColumn="0" w:noHBand="0" w:noVBand="1"/>
      </w:tblPr>
      <w:tblGrid>
        <w:gridCol w:w="2076"/>
        <w:gridCol w:w="1882"/>
        <w:gridCol w:w="1923"/>
        <w:gridCol w:w="1874"/>
        <w:gridCol w:w="1873"/>
      </w:tblGrid>
      <w:tr w:rsidR="008E7E4D" w14:paraId="2139D4B3" w14:textId="77777777" w:rsidTr="008E7E4D">
        <w:tc>
          <w:tcPr>
            <w:tcW w:w="2076" w:type="dxa"/>
          </w:tcPr>
          <w:p w14:paraId="5CBAA884" w14:textId="6CFB6FE8" w:rsidR="008E7E4D" w:rsidRDefault="008E7E4D" w:rsidP="008E7E4D">
            <w:pPr>
              <w:pStyle w:val="ad"/>
              <w:spacing w:before="0" w:beforeAutospacing="0" w:after="0" w:afterAutospacing="0"/>
              <w:ind w:firstLine="0"/>
              <w:jc w:val="center"/>
              <w:rPr>
                <w:rFonts w:eastAsiaTheme="majorEastAsia"/>
                <w:lang w:val="kk-KZ"/>
              </w:rPr>
            </w:pPr>
            <w:r w:rsidRPr="00CA4EE8">
              <w:rPr>
                <w:b/>
                <w:bCs/>
                <w:lang w:val="kk-KZ"/>
              </w:rPr>
              <w:t>Іріктелім</w:t>
            </w:r>
          </w:p>
        </w:tc>
        <w:tc>
          <w:tcPr>
            <w:tcW w:w="1882" w:type="dxa"/>
          </w:tcPr>
          <w:p w14:paraId="7FDFBF98" w14:textId="2D0FB8F7" w:rsidR="008E7E4D" w:rsidRDefault="008E7E4D" w:rsidP="008E7E4D">
            <w:pPr>
              <w:pStyle w:val="ad"/>
              <w:spacing w:before="0" w:beforeAutospacing="0" w:after="0" w:afterAutospacing="0"/>
              <w:ind w:firstLine="0"/>
              <w:jc w:val="center"/>
              <w:rPr>
                <w:rFonts w:eastAsiaTheme="majorEastAsia"/>
                <w:lang w:val="kk-KZ"/>
              </w:rPr>
            </w:pPr>
            <w:proofErr w:type="spellStart"/>
            <w:r w:rsidRPr="00CA4EE8">
              <w:rPr>
                <w:rStyle w:val="ae"/>
                <w:rFonts w:eastAsiaTheme="majorEastAsia"/>
              </w:rPr>
              <w:t>Үлесі</w:t>
            </w:r>
            <w:proofErr w:type="spellEnd"/>
            <w:r w:rsidRPr="00CA4EE8">
              <w:rPr>
                <w:rStyle w:val="ae"/>
                <w:rFonts w:eastAsiaTheme="majorEastAsia"/>
              </w:rPr>
              <w:t>, %</w:t>
            </w:r>
            <w:r w:rsidRPr="00CA4EE8">
              <w:br/>
            </w:r>
          </w:p>
        </w:tc>
        <w:tc>
          <w:tcPr>
            <w:tcW w:w="1923" w:type="dxa"/>
          </w:tcPr>
          <w:p w14:paraId="45C61CC9" w14:textId="13588022" w:rsidR="008E7E4D" w:rsidRDefault="008E7E4D" w:rsidP="008E7E4D">
            <w:pPr>
              <w:pStyle w:val="ad"/>
              <w:spacing w:before="0" w:beforeAutospacing="0" w:after="0" w:afterAutospacing="0"/>
              <w:ind w:firstLine="0"/>
              <w:jc w:val="center"/>
              <w:rPr>
                <w:rFonts w:eastAsiaTheme="majorEastAsia"/>
                <w:lang w:val="kk-KZ"/>
              </w:rPr>
            </w:pPr>
            <w:proofErr w:type="spellStart"/>
            <w:r>
              <w:rPr>
                <w:rStyle w:val="ae"/>
                <w:rFonts w:eastAsiaTheme="majorEastAsia"/>
              </w:rPr>
              <w:t>Терезелердің</w:t>
            </w:r>
            <w:proofErr w:type="spellEnd"/>
            <w:r>
              <w:rPr>
                <w:rStyle w:val="ae"/>
                <w:rFonts w:eastAsiaTheme="majorEastAsia"/>
              </w:rPr>
              <w:t xml:space="preserve"> </w:t>
            </w:r>
            <w:proofErr w:type="spellStart"/>
            <w:r>
              <w:rPr>
                <w:rStyle w:val="ae"/>
                <w:rFonts w:eastAsiaTheme="majorEastAsia"/>
              </w:rPr>
              <w:t>жалпы</w:t>
            </w:r>
            <w:proofErr w:type="spellEnd"/>
            <w:r>
              <w:rPr>
                <w:rStyle w:val="ae"/>
                <w:rFonts w:eastAsiaTheme="majorEastAsia"/>
              </w:rPr>
              <w:t xml:space="preserve"> саны</w:t>
            </w:r>
            <w:r w:rsidRPr="00780BAC">
              <w:rPr>
                <w:b/>
                <w:bCs/>
              </w:rPr>
              <w:t>%</w:t>
            </w:r>
          </w:p>
        </w:tc>
        <w:tc>
          <w:tcPr>
            <w:tcW w:w="1874" w:type="dxa"/>
          </w:tcPr>
          <w:p w14:paraId="5C4B1A84" w14:textId="355B4567" w:rsidR="008E7E4D" w:rsidRDefault="008E7E4D" w:rsidP="008E7E4D">
            <w:pPr>
              <w:pStyle w:val="ad"/>
              <w:spacing w:before="0" w:beforeAutospacing="0" w:after="0" w:afterAutospacing="0"/>
              <w:ind w:firstLine="0"/>
              <w:jc w:val="center"/>
              <w:rPr>
                <w:rFonts w:eastAsiaTheme="majorEastAsia"/>
                <w:lang w:val="kk-KZ"/>
              </w:rPr>
            </w:pPr>
            <w:r w:rsidRPr="00780BAC">
              <w:rPr>
                <w:b/>
                <w:bCs/>
              </w:rPr>
              <w:t>NAF</w:t>
            </w:r>
          </w:p>
        </w:tc>
        <w:tc>
          <w:tcPr>
            <w:tcW w:w="1873" w:type="dxa"/>
          </w:tcPr>
          <w:p w14:paraId="48452F71" w14:textId="2F1A2709" w:rsidR="008E7E4D" w:rsidRDefault="008E7E4D" w:rsidP="008E7E4D">
            <w:pPr>
              <w:pStyle w:val="ad"/>
              <w:spacing w:before="0" w:beforeAutospacing="0" w:after="0" w:afterAutospacing="0"/>
              <w:ind w:firstLine="0"/>
              <w:jc w:val="center"/>
              <w:rPr>
                <w:rFonts w:eastAsiaTheme="majorEastAsia"/>
                <w:lang w:val="kk-KZ"/>
              </w:rPr>
            </w:pPr>
            <w:r w:rsidRPr="00780BAC">
              <w:rPr>
                <w:b/>
                <w:bCs/>
              </w:rPr>
              <w:t>PAF</w:t>
            </w:r>
          </w:p>
        </w:tc>
      </w:tr>
      <w:tr w:rsidR="008E7E4D" w14:paraId="32CEB2AF" w14:textId="77777777" w:rsidTr="00C2472C">
        <w:tc>
          <w:tcPr>
            <w:tcW w:w="2076" w:type="dxa"/>
            <w:vAlign w:val="center"/>
          </w:tcPr>
          <w:p w14:paraId="42A197EA" w14:textId="716ED198" w:rsidR="008E7E4D" w:rsidRDefault="008E7E4D" w:rsidP="008E7E4D">
            <w:pPr>
              <w:pStyle w:val="ad"/>
              <w:spacing w:before="0" w:beforeAutospacing="0" w:after="0" w:afterAutospacing="0"/>
              <w:ind w:firstLine="0"/>
              <w:jc w:val="left"/>
              <w:rPr>
                <w:rFonts w:eastAsiaTheme="majorEastAsia"/>
                <w:lang w:val="kk-KZ"/>
              </w:rPr>
            </w:pPr>
            <w:proofErr w:type="spellStart"/>
            <w:r w:rsidRPr="00FC4F72">
              <w:t>Оқыту</w:t>
            </w:r>
            <w:proofErr w:type="spellEnd"/>
            <w:r w:rsidRPr="00FC4F72">
              <w:t xml:space="preserve"> (</w:t>
            </w:r>
            <w:proofErr w:type="spellStart"/>
            <w:r w:rsidRPr="00FC4F72">
              <w:t>training</w:t>
            </w:r>
            <w:proofErr w:type="spellEnd"/>
            <w:r w:rsidRPr="00FC4F72">
              <w:t>)</w:t>
            </w:r>
          </w:p>
        </w:tc>
        <w:tc>
          <w:tcPr>
            <w:tcW w:w="1882" w:type="dxa"/>
            <w:vAlign w:val="center"/>
          </w:tcPr>
          <w:p w14:paraId="4C4DD163" w14:textId="3C087503" w:rsidR="008E7E4D" w:rsidRDefault="008E7E4D" w:rsidP="008E7E4D">
            <w:pPr>
              <w:pStyle w:val="ad"/>
              <w:spacing w:before="0" w:beforeAutospacing="0" w:after="0" w:afterAutospacing="0"/>
              <w:ind w:firstLine="0"/>
              <w:jc w:val="center"/>
              <w:rPr>
                <w:rFonts w:eastAsiaTheme="majorEastAsia"/>
                <w:lang w:val="kk-KZ"/>
              </w:rPr>
            </w:pPr>
            <w:r w:rsidRPr="00780BAC">
              <w:t>70</w:t>
            </w:r>
          </w:p>
        </w:tc>
        <w:tc>
          <w:tcPr>
            <w:tcW w:w="1923" w:type="dxa"/>
            <w:vAlign w:val="center"/>
          </w:tcPr>
          <w:p w14:paraId="60669396" w14:textId="2281F345" w:rsidR="008E7E4D" w:rsidRDefault="008E7E4D" w:rsidP="008E7E4D">
            <w:pPr>
              <w:pStyle w:val="ad"/>
              <w:spacing w:before="0" w:beforeAutospacing="0" w:after="0" w:afterAutospacing="0"/>
              <w:ind w:firstLine="0"/>
              <w:jc w:val="center"/>
              <w:rPr>
                <w:rFonts w:eastAsiaTheme="majorEastAsia"/>
                <w:lang w:val="kk-KZ"/>
              </w:rPr>
            </w:pPr>
            <w:r w:rsidRPr="00780BAC">
              <w:t>1976</w:t>
            </w:r>
          </w:p>
        </w:tc>
        <w:tc>
          <w:tcPr>
            <w:tcW w:w="1874" w:type="dxa"/>
            <w:vAlign w:val="center"/>
          </w:tcPr>
          <w:p w14:paraId="5A38CC6A" w14:textId="57D0DBA0" w:rsidR="008E7E4D" w:rsidRDefault="008E7E4D" w:rsidP="008E7E4D">
            <w:pPr>
              <w:pStyle w:val="ad"/>
              <w:spacing w:before="0" w:beforeAutospacing="0" w:after="0" w:afterAutospacing="0"/>
              <w:ind w:firstLine="0"/>
              <w:jc w:val="center"/>
              <w:rPr>
                <w:rFonts w:eastAsiaTheme="majorEastAsia"/>
                <w:lang w:val="kk-KZ"/>
              </w:rPr>
            </w:pPr>
            <w:r w:rsidRPr="00780BAC">
              <w:t>988</w:t>
            </w:r>
          </w:p>
        </w:tc>
        <w:tc>
          <w:tcPr>
            <w:tcW w:w="1873" w:type="dxa"/>
            <w:vAlign w:val="center"/>
          </w:tcPr>
          <w:p w14:paraId="5006E010" w14:textId="26A6BF5C" w:rsidR="008E7E4D" w:rsidRDefault="008E7E4D" w:rsidP="008E7E4D">
            <w:pPr>
              <w:pStyle w:val="ad"/>
              <w:spacing w:before="0" w:beforeAutospacing="0" w:after="0" w:afterAutospacing="0"/>
              <w:ind w:firstLine="0"/>
              <w:jc w:val="center"/>
              <w:rPr>
                <w:rFonts w:eastAsiaTheme="majorEastAsia"/>
                <w:lang w:val="kk-KZ"/>
              </w:rPr>
            </w:pPr>
            <w:r w:rsidRPr="00780BAC">
              <w:t>988</w:t>
            </w:r>
          </w:p>
        </w:tc>
      </w:tr>
      <w:tr w:rsidR="008E7E4D" w14:paraId="2814D6A9" w14:textId="77777777" w:rsidTr="00C2472C">
        <w:tc>
          <w:tcPr>
            <w:tcW w:w="2076" w:type="dxa"/>
            <w:vAlign w:val="center"/>
          </w:tcPr>
          <w:p w14:paraId="3EA9BA7E" w14:textId="436B9BFF" w:rsidR="008E7E4D" w:rsidRDefault="008E7E4D" w:rsidP="008E7E4D">
            <w:pPr>
              <w:pStyle w:val="ad"/>
              <w:spacing w:before="0" w:beforeAutospacing="0" w:after="0" w:afterAutospacing="0"/>
              <w:ind w:firstLine="0"/>
              <w:jc w:val="left"/>
              <w:rPr>
                <w:rFonts w:eastAsiaTheme="majorEastAsia"/>
                <w:lang w:val="kk-KZ"/>
              </w:rPr>
            </w:pPr>
            <w:proofErr w:type="spellStart"/>
            <w:r w:rsidRPr="00780BAC">
              <w:t>Валидационная</w:t>
            </w:r>
            <w:proofErr w:type="spellEnd"/>
            <w:r>
              <w:t xml:space="preserve"> </w:t>
            </w:r>
            <w:r w:rsidRPr="00780BAC">
              <w:t>(</w:t>
            </w:r>
            <w:proofErr w:type="spellStart"/>
            <w:r w:rsidRPr="00780BAC">
              <w:t>validation</w:t>
            </w:r>
            <w:proofErr w:type="spellEnd"/>
            <w:r w:rsidRPr="00780BAC">
              <w:t>)</w:t>
            </w:r>
          </w:p>
        </w:tc>
        <w:tc>
          <w:tcPr>
            <w:tcW w:w="1882" w:type="dxa"/>
            <w:vAlign w:val="center"/>
          </w:tcPr>
          <w:p w14:paraId="1064423A" w14:textId="2B7DBCEC" w:rsidR="008E7E4D" w:rsidRDefault="008E7E4D" w:rsidP="008E7E4D">
            <w:pPr>
              <w:pStyle w:val="ad"/>
              <w:spacing w:before="0" w:beforeAutospacing="0" w:after="0" w:afterAutospacing="0"/>
              <w:ind w:firstLine="0"/>
              <w:jc w:val="center"/>
              <w:rPr>
                <w:rFonts w:eastAsiaTheme="majorEastAsia"/>
                <w:lang w:val="kk-KZ"/>
              </w:rPr>
            </w:pPr>
            <w:r w:rsidRPr="00780BAC">
              <w:t>15</w:t>
            </w:r>
          </w:p>
        </w:tc>
        <w:tc>
          <w:tcPr>
            <w:tcW w:w="1923" w:type="dxa"/>
            <w:vAlign w:val="center"/>
          </w:tcPr>
          <w:p w14:paraId="714D655D" w14:textId="6E5E6E50" w:rsidR="008E7E4D" w:rsidRDefault="008E7E4D" w:rsidP="008E7E4D">
            <w:pPr>
              <w:pStyle w:val="ad"/>
              <w:spacing w:before="0" w:beforeAutospacing="0" w:after="0" w:afterAutospacing="0"/>
              <w:ind w:firstLine="0"/>
              <w:jc w:val="center"/>
              <w:rPr>
                <w:rFonts w:eastAsiaTheme="majorEastAsia"/>
                <w:lang w:val="kk-KZ"/>
              </w:rPr>
            </w:pPr>
            <w:r w:rsidRPr="00780BAC">
              <w:t>424</w:t>
            </w:r>
          </w:p>
        </w:tc>
        <w:tc>
          <w:tcPr>
            <w:tcW w:w="1874" w:type="dxa"/>
            <w:vAlign w:val="center"/>
          </w:tcPr>
          <w:p w14:paraId="413686C3" w14:textId="028672A1" w:rsidR="008E7E4D" w:rsidRDefault="008E7E4D" w:rsidP="008E7E4D">
            <w:pPr>
              <w:pStyle w:val="ad"/>
              <w:spacing w:before="0" w:beforeAutospacing="0" w:after="0" w:afterAutospacing="0"/>
              <w:ind w:firstLine="0"/>
              <w:jc w:val="center"/>
              <w:rPr>
                <w:rFonts w:eastAsiaTheme="majorEastAsia"/>
                <w:lang w:val="kk-KZ"/>
              </w:rPr>
            </w:pPr>
            <w:r w:rsidRPr="00780BAC">
              <w:t>212</w:t>
            </w:r>
          </w:p>
        </w:tc>
        <w:tc>
          <w:tcPr>
            <w:tcW w:w="1873" w:type="dxa"/>
            <w:vAlign w:val="center"/>
          </w:tcPr>
          <w:p w14:paraId="63DCC8EB" w14:textId="66080642" w:rsidR="008E7E4D" w:rsidRDefault="008E7E4D" w:rsidP="008E7E4D">
            <w:pPr>
              <w:pStyle w:val="ad"/>
              <w:spacing w:before="0" w:beforeAutospacing="0" w:after="0" w:afterAutospacing="0"/>
              <w:ind w:firstLine="0"/>
              <w:jc w:val="center"/>
              <w:rPr>
                <w:rFonts w:eastAsiaTheme="majorEastAsia"/>
                <w:lang w:val="kk-KZ"/>
              </w:rPr>
            </w:pPr>
            <w:r w:rsidRPr="00780BAC">
              <w:t>212</w:t>
            </w:r>
          </w:p>
        </w:tc>
      </w:tr>
      <w:tr w:rsidR="008E7E4D" w14:paraId="203DFB39" w14:textId="77777777" w:rsidTr="00C2472C">
        <w:tc>
          <w:tcPr>
            <w:tcW w:w="2076" w:type="dxa"/>
            <w:vAlign w:val="center"/>
          </w:tcPr>
          <w:p w14:paraId="427BCB77" w14:textId="124C4F25" w:rsidR="008E7E4D" w:rsidRDefault="008E7E4D" w:rsidP="008E7E4D">
            <w:pPr>
              <w:pStyle w:val="ad"/>
              <w:spacing w:before="0" w:beforeAutospacing="0" w:after="0" w:afterAutospacing="0"/>
              <w:ind w:firstLine="0"/>
              <w:jc w:val="left"/>
              <w:rPr>
                <w:rFonts w:eastAsiaTheme="majorEastAsia"/>
                <w:lang w:val="kk-KZ"/>
              </w:rPr>
            </w:pPr>
            <w:r w:rsidRPr="00780BAC">
              <w:t>Тестовая</w:t>
            </w:r>
            <w:r>
              <w:t xml:space="preserve"> </w:t>
            </w:r>
            <w:r w:rsidRPr="00780BAC">
              <w:t>(</w:t>
            </w:r>
            <w:proofErr w:type="spellStart"/>
            <w:r w:rsidRPr="00780BAC">
              <w:t>testing</w:t>
            </w:r>
            <w:proofErr w:type="spellEnd"/>
            <w:r w:rsidRPr="00780BAC">
              <w:t>)</w:t>
            </w:r>
          </w:p>
        </w:tc>
        <w:tc>
          <w:tcPr>
            <w:tcW w:w="1882" w:type="dxa"/>
            <w:vAlign w:val="center"/>
          </w:tcPr>
          <w:p w14:paraId="2239654E" w14:textId="11C5727E" w:rsidR="008E7E4D" w:rsidRDefault="008E7E4D" w:rsidP="008E7E4D">
            <w:pPr>
              <w:pStyle w:val="ad"/>
              <w:spacing w:before="0" w:beforeAutospacing="0" w:after="0" w:afterAutospacing="0"/>
              <w:ind w:firstLine="0"/>
              <w:jc w:val="center"/>
              <w:rPr>
                <w:rFonts w:eastAsiaTheme="majorEastAsia"/>
                <w:lang w:val="kk-KZ"/>
              </w:rPr>
            </w:pPr>
            <w:r w:rsidRPr="00780BAC">
              <w:t>15</w:t>
            </w:r>
          </w:p>
        </w:tc>
        <w:tc>
          <w:tcPr>
            <w:tcW w:w="1923" w:type="dxa"/>
            <w:vAlign w:val="center"/>
          </w:tcPr>
          <w:p w14:paraId="0EF02958" w14:textId="37BAE182" w:rsidR="008E7E4D" w:rsidRDefault="008E7E4D" w:rsidP="008E7E4D">
            <w:pPr>
              <w:pStyle w:val="ad"/>
              <w:spacing w:before="0" w:beforeAutospacing="0" w:after="0" w:afterAutospacing="0"/>
              <w:ind w:firstLine="0"/>
              <w:jc w:val="center"/>
              <w:rPr>
                <w:rFonts w:eastAsiaTheme="majorEastAsia"/>
                <w:lang w:val="kk-KZ"/>
              </w:rPr>
            </w:pPr>
            <w:r w:rsidRPr="00780BAC">
              <w:t>424</w:t>
            </w:r>
          </w:p>
        </w:tc>
        <w:tc>
          <w:tcPr>
            <w:tcW w:w="1874" w:type="dxa"/>
            <w:vAlign w:val="center"/>
          </w:tcPr>
          <w:p w14:paraId="2E6EDDCD" w14:textId="7AE8345F" w:rsidR="008E7E4D" w:rsidRDefault="008E7E4D" w:rsidP="008E7E4D">
            <w:pPr>
              <w:pStyle w:val="ad"/>
              <w:spacing w:before="0" w:beforeAutospacing="0" w:after="0" w:afterAutospacing="0"/>
              <w:ind w:firstLine="0"/>
              <w:jc w:val="center"/>
              <w:rPr>
                <w:rFonts w:eastAsiaTheme="majorEastAsia"/>
                <w:lang w:val="kk-KZ"/>
              </w:rPr>
            </w:pPr>
            <w:r w:rsidRPr="00780BAC">
              <w:t>212</w:t>
            </w:r>
          </w:p>
        </w:tc>
        <w:tc>
          <w:tcPr>
            <w:tcW w:w="1873" w:type="dxa"/>
            <w:vAlign w:val="center"/>
          </w:tcPr>
          <w:p w14:paraId="6E3FCA3A" w14:textId="5CE50A03" w:rsidR="008E7E4D" w:rsidRDefault="008E7E4D" w:rsidP="008E7E4D">
            <w:pPr>
              <w:pStyle w:val="ad"/>
              <w:spacing w:before="0" w:beforeAutospacing="0" w:after="0" w:afterAutospacing="0"/>
              <w:ind w:firstLine="0"/>
              <w:jc w:val="center"/>
              <w:rPr>
                <w:rFonts w:eastAsiaTheme="majorEastAsia"/>
                <w:lang w:val="kk-KZ"/>
              </w:rPr>
            </w:pPr>
            <w:r w:rsidRPr="00780BAC">
              <w:t>212</w:t>
            </w:r>
          </w:p>
        </w:tc>
      </w:tr>
      <w:tr w:rsidR="008E7E4D" w14:paraId="262E2244" w14:textId="77777777" w:rsidTr="00C2472C">
        <w:tc>
          <w:tcPr>
            <w:tcW w:w="2076" w:type="dxa"/>
            <w:vAlign w:val="center"/>
          </w:tcPr>
          <w:p w14:paraId="04DB7F9E" w14:textId="1484F930" w:rsidR="008E7E4D" w:rsidRDefault="008E7E4D" w:rsidP="008E7E4D">
            <w:pPr>
              <w:pStyle w:val="ad"/>
              <w:spacing w:before="0" w:beforeAutospacing="0" w:after="0" w:afterAutospacing="0"/>
              <w:ind w:firstLine="0"/>
              <w:jc w:val="left"/>
              <w:rPr>
                <w:rFonts w:eastAsiaTheme="majorEastAsia"/>
                <w:lang w:val="kk-KZ"/>
              </w:rPr>
            </w:pPr>
            <w:r>
              <w:rPr>
                <w:rStyle w:val="ae"/>
                <w:rFonts w:eastAsiaTheme="majorEastAsia"/>
                <w:lang w:val="kk-KZ"/>
              </w:rPr>
              <w:t>Барлығы</w:t>
            </w:r>
          </w:p>
        </w:tc>
        <w:tc>
          <w:tcPr>
            <w:tcW w:w="1882" w:type="dxa"/>
            <w:vAlign w:val="center"/>
          </w:tcPr>
          <w:p w14:paraId="73BB95EE" w14:textId="5EC60D8F" w:rsidR="008E7E4D" w:rsidRDefault="008E7E4D" w:rsidP="008E7E4D">
            <w:pPr>
              <w:pStyle w:val="ad"/>
              <w:spacing w:before="0" w:beforeAutospacing="0" w:after="0" w:afterAutospacing="0"/>
              <w:ind w:firstLine="0"/>
              <w:jc w:val="center"/>
              <w:rPr>
                <w:rFonts w:eastAsiaTheme="majorEastAsia"/>
                <w:lang w:val="kk-KZ"/>
              </w:rPr>
            </w:pPr>
            <w:r w:rsidRPr="00780BAC">
              <w:rPr>
                <w:rStyle w:val="ae"/>
                <w:rFonts w:eastAsiaTheme="majorEastAsia"/>
              </w:rPr>
              <w:t>100</w:t>
            </w:r>
          </w:p>
        </w:tc>
        <w:tc>
          <w:tcPr>
            <w:tcW w:w="1923" w:type="dxa"/>
            <w:vAlign w:val="center"/>
          </w:tcPr>
          <w:p w14:paraId="7E73BAE0" w14:textId="176A0807" w:rsidR="008E7E4D" w:rsidRDefault="008E7E4D" w:rsidP="008E7E4D">
            <w:pPr>
              <w:pStyle w:val="ad"/>
              <w:spacing w:before="0" w:beforeAutospacing="0" w:after="0" w:afterAutospacing="0"/>
              <w:ind w:firstLine="0"/>
              <w:jc w:val="center"/>
              <w:rPr>
                <w:rFonts w:eastAsiaTheme="majorEastAsia"/>
                <w:lang w:val="kk-KZ"/>
              </w:rPr>
            </w:pPr>
            <w:r w:rsidRPr="00780BAC">
              <w:rPr>
                <w:rStyle w:val="ae"/>
                <w:rFonts w:eastAsiaTheme="majorEastAsia"/>
              </w:rPr>
              <w:t>2824</w:t>
            </w:r>
          </w:p>
        </w:tc>
        <w:tc>
          <w:tcPr>
            <w:tcW w:w="1874" w:type="dxa"/>
            <w:vAlign w:val="center"/>
          </w:tcPr>
          <w:p w14:paraId="38D52779" w14:textId="392E0EF6" w:rsidR="008E7E4D" w:rsidRDefault="008E7E4D" w:rsidP="008E7E4D">
            <w:pPr>
              <w:pStyle w:val="ad"/>
              <w:spacing w:before="0" w:beforeAutospacing="0" w:after="0" w:afterAutospacing="0"/>
              <w:ind w:firstLine="0"/>
              <w:jc w:val="center"/>
              <w:rPr>
                <w:rFonts w:eastAsiaTheme="majorEastAsia"/>
                <w:lang w:val="kk-KZ"/>
              </w:rPr>
            </w:pPr>
            <w:r w:rsidRPr="00780BAC">
              <w:rPr>
                <w:rStyle w:val="ae"/>
                <w:rFonts w:eastAsiaTheme="majorEastAsia"/>
              </w:rPr>
              <w:t>1412</w:t>
            </w:r>
          </w:p>
        </w:tc>
        <w:tc>
          <w:tcPr>
            <w:tcW w:w="1873" w:type="dxa"/>
            <w:vAlign w:val="center"/>
          </w:tcPr>
          <w:p w14:paraId="64582FC9" w14:textId="59BDEE7A" w:rsidR="008E7E4D" w:rsidRDefault="008E7E4D" w:rsidP="008E7E4D">
            <w:pPr>
              <w:pStyle w:val="ad"/>
              <w:spacing w:before="0" w:beforeAutospacing="0" w:after="0" w:afterAutospacing="0"/>
              <w:ind w:firstLine="0"/>
              <w:jc w:val="center"/>
              <w:rPr>
                <w:rFonts w:eastAsiaTheme="majorEastAsia"/>
                <w:lang w:val="kk-KZ"/>
              </w:rPr>
            </w:pPr>
            <w:r w:rsidRPr="00780BAC">
              <w:rPr>
                <w:rStyle w:val="ae"/>
                <w:rFonts w:eastAsiaTheme="majorEastAsia"/>
              </w:rPr>
              <w:t>1412</w:t>
            </w:r>
          </w:p>
        </w:tc>
      </w:tr>
    </w:tbl>
    <w:p w14:paraId="46011987" w14:textId="77777777" w:rsidR="00DD012E" w:rsidRPr="00780BAC" w:rsidRDefault="00DD012E" w:rsidP="008E7E4D">
      <w:pPr>
        <w:pStyle w:val="ad"/>
        <w:spacing w:before="0" w:beforeAutospacing="0" w:after="0" w:afterAutospacing="0"/>
        <w:ind w:firstLine="0"/>
        <w:rPr>
          <w:color w:val="000000"/>
          <w:szCs w:val="28"/>
          <w:lang w:val="kk-KZ"/>
        </w:rPr>
      </w:pPr>
    </w:p>
    <w:p w14:paraId="49EDB09E" w14:textId="60BAC2E0" w:rsidR="00DD012E" w:rsidRPr="009771E8" w:rsidRDefault="00C230A4" w:rsidP="00A6647D">
      <w:pPr>
        <w:pStyle w:val="ad"/>
        <w:spacing w:before="0" w:beforeAutospacing="0" w:after="0" w:afterAutospacing="0"/>
        <w:ind w:firstLine="708"/>
        <w:rPr>
          <w:color w:val="000000"/>
          <w:szCs w:val="28"/>
          <w:lang w:val="kk-KZ"/>
        </w:rPr>
      </w:pPr>
      <w:r w:rsidRPr="00C230A4">
        <w:rPr>
          <w:color w:val="000000"/>
          <w:szCs w:val="28"/>
          <w:lang w:val="kk-KZ"/>
        </w:rPr>
        <w:t xml:space="preserve">Үйрету таңдамасы белгілер кеңістігіндегі модельдерді құру және заңдылықтарды анықтау үшін пайдаланылды, валидациялық таңдама </w:t>
      </w:r>
      <w:r w:rsidR="008E7E4D" w:rsidRPr="008E7E4D">
        <w:rPr>
          <w:color w:val="000000"/>
          <w:szCs w:val="28"/>
          <w:lang w:val="kk-KZ"/>
        </w:rPr>
        <w:t>-</w:t>
      </w:r>
      <w:r w:rsidRPr="00C230A4">
        <w:rPr>
          <w:color w:val="000000"/>
          <w:szCs w:val="28"/>
          <w:lang w:val="kk-KZ"/>
        </w:rPr>
        <w:t xml:space="preserve"> алгоритмдерді өзара салыстыру және ең тиімді классификаторды таңдау үшін, ал тестілік таңдама — бұрын қолданылмаған деректерде қорытынды модельдің жалпылау қабілетін соңғы бағалау үшін пайдаланылды. Бұл тәсіл сапа бағасының ауытқу қаупін барынша азайтуға мүмкіндік береді және алынған нәтижелердің объективтілігін қамтамасыз етеді.</w:t>
      </w:r>
    </w:p>
    <w:p w14:paraId="49848818" w14:textId="1F3385E8" w:rsidR="00B85E11" w:rsidRPr="00B85E11" w:rsidRDefault="00C230A4" w:rsidP="00A6647D">
      <w:pPr>
        <w:pStyle w:val="ad"/>
        <w:spacing w:before="0" w:beforeAutospacing="0" w:after="0" w:afterAutospacing="0"/>
        <w:ind w:firstLine="708"/>
        <w:rPr>
          <w:color w:val="000000"/>
          <w:szCs w:val="28"/>
          <w:lang w:val="kk-KZ"/>
        </w:rPr>
      </w:pPr>
      <w:r w:rsidRPr="009771E8">
        <w:rPr>
          <w:color w:val="000000"/>
          <w:szCs w:val="28"/>
          <w:lang w:val="kk-KZ"/>
        </w:rPr>
        <w:t xml:space="preserve">Классификация сапасы </w:t>
      </w:r>
      <w:r w:rsidRPr="00CA4EE8">
        <w:rPr>
          <w:color w:val="000000"/>
          <w:szCs w:val="28"/>
          <w:lang w:val="kk-KZ"/>
        </w:rPr>
        <w:t>Precision, Recall, F1-score</w:t>
      </w:r>
      <w:r w:rsidRPr="009771E8">
        <w:rPr>
          <w:color w:val="000000"/>
          <w:szCs w:val="28"/>
          <w:lang w:val="kk-KZ"/>
        </w:rPr>
        <w:t xml:space="preserve"> және </w:t>
      </w:r>
      <w:r w:rsidRPr="00CA4EE8">
        <w:rPr>
          <w:color w:val="000000"/>
          <w:szCs w:val="28"/>
          <w:lang w:val="kk-KZ"/>
        </w:rPr>
        <w:t xml:space="preserve">Accuracy </w:t>
      </w:r>
      <w:r w:rsidRPr="009771E8">
        <w:rPr>
          <w:color w:val="000000"/>
          <w:szCs w:val="28"/>
          <w:lang w:val="kk-KZ"/>
        </w:rPr>
        <w:t>метрикалары бойынша бағаланды. Бұл көрсеткіштер жиынтығының қолданылуы ФБ эпизодтарын тану міндетінің ерекшелігімен айқындалады: онда тек дұрыс шешімдердің жалпы үлесін ғана емес, сонымен бірге жалған оң нәтижелердің айтарлықтай өсуінсіз аритмиялық эпизодтарды анықтай алатын модель қабілетін де ескеру маңызды. Осы тұрғыда патологиялық фрагменттерді толық анықтау және дәлдік пен сезімталдықтың теңгерімділігі ерекше мәнге ие болады.</w:t>
      </w:r>
    </w:p>
    <w:p w14:paraId="38F73C37" w14:textId="6077014C" w:rsidR="00DD012E" w:rsidRPr="009771E8" w:rsidRDefault="00C230A4" w:rsidP="00A6647D">
      <w:pPr>
        <w:pStyle w:val="ad"/>
        <w:spacing w:before="0" w:beforeAutospacing="0" w:after="0" w:afterAutospacing="0"/>
        <w:ind w:firstLine="708"/>
        <w:rPr>
          <w:color w:val="000000"/>
          <w:szCs w:val="28"/>
          <w:lang w:val="kk-KZ"/>
        </w:rPr>
      </w:pPr>
      <w:r w:rsidRPr="00C230A4">
        <w:rPr>
          <w:color w:val="000000"/>
          <w:szCs w:val="28"/>
          <w:lang w:val="kk-KZ"/>
        </w:rPr>
        <w:t xml:space="preserve">Салыстырмалы талдау нәтижелері қарастырылған барлық модельдердің классификацияның қолайлы сапасын қамтамасыз ететінін көрсетті, алайда олардың тиімділігі әртүрлі болды. Базалық алгоритмдер </w:t>
      </w:r>
      <w:r w:rsidR="00CA4EE8" w:rsidRPr="00CA4EE8">
        <w:rPr>
          <w:color w:val="000000"/>
          <w:szCs w:val="28"/>
          <w:lang w:val="kk-KZ"/>
        </w:rPr>
        <w:t xml:space="preserve">- </w:t>
      </w:r>
      <w:r w:rsidRPr="00CA4EE8">
        <w:rPr>
          <w:color w:val="000000"/>
          <w:szCs w:val="28"/>
          <w:lang w:val="kk-KZ"/>
        </w:rPr>
        <w:t xml:space="preserve">Logistic Regression, KNN, SVM және Random Forest </w:t>
      </w:r>
      <w:r w:rsidR="00CA4EE8" w:rsidRPr="00CA4EE8">
        <w:rPr>
          <w:color w:val="000000"/>
          <w:szCs w:val="28"/>
          <w:lang w:val="kk-KZ"/>
        </w:rPr>
        <w:t>-</w:t>
      </w:r>
      <w:r w:rsidRPr="00C230A4">
        <w:rPr>
          <w:color w:val="000000"/>
          <w:szCs w:val="28"/>
          <w:lang w:val="kk-KZ"/>
        </w:rPr>
        <w:t xml:space="preserve"> тұрақты нәтижелер көрсетті және қарастырылып отырған міндет үшін дұрыс бастапқы шешімдер ретінде қарауға болады. Сонымен бірге қолданылатын метрикалар жиынтығы бойынша ең </w:t>
      </w:r>
      <w:r w:rsidRPr="00C230A4">
        <w:rPr>
          <w:color w:val="000000"/>
          <w:szCs w:val="28"/>
          <w:lang w:val="kk-KZ"/>
        </w:rPr>
        <w:lastRenderedPageBreak/>
        <w:t>жоғары көрсеткіштер XGBoost моделі үшін алынды, бұл оның жүрек ырғағының вариабельділік белгілері мен терезенің қарастырылатын кластардың біріне жататындығы арасындағы күрделі және сызықтық емес тәуелділіктерді ескере алатын жоғарырақ қабілетін дәлелдейді.</w:t>
      </w:r>
    </w:p>
    <w:p w14:paraId="04B1CADC" w14:textId="77777777" w:rsidR="008E7E4D" w:rsidRPr="00E1625E" w:rsidRDefault="00C230A4" w:rsidP="008E7E4D">
      <w:pPr>
        <w:pStyle w:val="ad"/>
        <w:spacing w:before="0" w:beforeAutospacing="0" w:after="0" w:afterAutospacing="0"/>
        <w:ind w:firstLine="708"/>
        <w:rPr>
          <w:color w:val="000000"/>
          <w:szCs w:val="28"/>
          <w:lang w:val="kk-KZ"/>
        </w:rPr>
      </w:pPr>
      <w:r w:rsidRPr="009771E8">
        <w:rPr>
          <w:color w:val="000000"/>
          <w:szCs w:val="28"/>
          <w:lang w:val="kk-KZ"/>
        </w:rPr>
        <w:t xml:space="preserve">Салыстырылатын модельдердің метрикалары бойынша жиынтық мәндер </w:t>
      </w:r>
      <w:r w:rsidRPr="00CA4EE8">
        <w:rPr>
          <w:color w:val="000000"/>
          <w:szCs w:val="28"/>
          <w:lang w:val="kk-KZ"/>
        </w:rPr>
        <w:t>3.3-суретте</w:t>
      </w:r>
      <w:r w:rsidRPr="009771E8">
        <w:rPr>
          <w:color w:val="000000"/>
          <w:szCs w:val="28"/>
          <w:lang w:val="kk-KZ"/>
        </w:rPr>
        <w:t xml:space="preserve"> келтірілген.</w:t>
      </w:r>
    </w:p>
    <w:p w14:paraId="71C23383" w14:textId="7C452BE4" w:rsidR="00444484" w:rsidRPr="008E7E4D" w:rsidRDefault="0090266B" w:rsidP="008E7E4D">
      <w:pPr>
        <w:pStyle w:val="ad"/>
        <w:spacing w:before="0" w:beforeAutospacing="0" w:after="0" w:afterAutospacing="0"/>
        <w:ind w:firstLine="708"/>
        <w:rPr>
          <w:rStyle w:val="ae"/>
          <w:b w:val="0"/>
          <w:bCs w:val="0"/>
          <w:color w:val="000000"/>
          <w:szCs w:val="28"/>
          <w:lang w:val="kk-KZ"/>
        </w:rPr>
      </w:pPr>
      <w:r w:rsidRPr="006A4FAA">
        <w:rPr>
          <w:noProof/>
          <w:szCs w:val="28"/>
        </w:rPr>
        <w:drawing>
          <wp:anchor distT="0" distB="0" distL="114300" distR="114300" simplePos="0" relativeHeight="251684864" behindDoc="0" locked="0" layoutInCell="1" allowOverlap="1" wp14:anchorId="17771AE2" wp14:editId="304B680D">
            <wp:simplePos x="0" y="0"/>
            <wp:positionH relativeFrom="column">
              <wp:posOffset>2540</wp:posOffset>
            </wp:positionH>
            <wp:positionV relativeFrom="paragraph">
              <wp:posOffset>205105</wp:posOffset>
            </wp:positionV>
            <wp:extent cx="6024880" cy="2278380"/>
            <wp:effectExtent l="0" t="0" r="0" b="0"/>
            <wp:wrapThrough wrapText="bothSides">
              <wp:wrapPolygon edited="0">
                <wp:start x="0" y="0"/>
                <wp:lineTo x="0" y="21431"/>
                <wp:lineTo x="21536" y="21431"/>
                <wp:lineTo x="21536" y="0"/>
                <wp:lineTo x="0" y="0"/>
              </wp:wrapPolygon>
            </wp:wrapThrough>
            <wp:docPr id="1462736508" name="Рисунок 18" descr="Изображение выглядит как текст, число,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736508" name="Рисунок 18" descr="Изображение выглядит как текст, число, снимок экрана, линия&#10;&#10;Содержимое, созданное искусственным интеллектом, может быть неверны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24880" cy="2278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3A5F3" w14:textId="5FC3B34B" w:rsidR="00DD012E" w:rsidRPr="00C230A4" w:rsidRDefault="00DD012E" w:rsidP="00444484">
      <w:pPr>
        <w:pStyle w:val="ad"/>
        <w:spacing w:before="0" w:beforeAutospacing="0" w:after="0" w:afterAutospacing="0"/>
        <w:ind w:firstLine="0"/>
        <w:jc w:val="center"/>
        <w:rPr>
          <w:rStyle w:val="ae"/>
          <w:rFonts w:eastAsiaTheme="majorEastAsia"/>
          <w:b w:val="0"/>
          <w:bCs w:val="0"/>
          <w:color w:val="000000"/>
          <w:szCs w:val="28"/>
          <w:lang w:val="kk-KZ"/>
        </w:rPr>
      </w:pPr>
      <w:r w:rsidRPr="00C230A4">
        <w:rPr>
          <w:rStyle w:val="ae"/>
          <w:rFonts w:eastAsiaTheme="majorEastAsia"/>
          <w:b w:val="0"/>
          <w:bCs w:val="0"/>
          <w:color w:val="000000"/>
          <w:szCs w:val="28"/>
          <w:lang w:val="kk-KZ"/>
        </w:rPr>
        <w:t>3.3</w:t>
      </w:r>
      <w:r w:rsidR="00C230A4">
        <w:rPr>
          <w:rStyle w:val="ae"/>
          <w:rFonts w:eastAsiaTheme="majorEastAsia"/>
          <w:b w:val="0"/>
          <w:bCs w:val="0"/>
          <w:color w:val="000000"/>
          <w:szCs w:val="28"/>
          <w:lang w:val="kk-KZ"/>
        </w:rPr>
        <w:t xml:space="preserve"> сурет</w:t>
      </w:r>
      <w:r w:rsidR="004F5FD6" w:rsidRPr="00C230A4">
        <w:rPr>
          <w:rStyle w:val="ae"/>
          <w:rFonts w:eastAsiaTheme="majorEastAsia"/>
          <w:b w:val="0"/>
          <w:bCs w:val="0"/>
          <w:color w:val="000000"/>
          <w:szCs w:val="28"/>
          <w:lang w:val="kk-KZ"/>
        </w:rPr>
        <w:t xml:space="preserve"> </w:t>
      </w:r>
      <w:r w:rsidR="00863F77" w:rsidRPr="00C230A4">
        <w:rPr>
          <w:rStyle w:val="ae"/>
          <w:rFonts w:eastAsiaTheme="majorEastAsia"/>
          <w:b w:val="0"/>
          <w:bCs w:val="0"/>
          <w:color w:val="000000"/>
          <w:szCs w:val="28"/>
          <w:lang w:val="kk-KZ"/>
        </w:rPr>
        <w:t>-</w:t>
      </w:r>
      <w:r w:rsidR="004F5FD6" w:rsidRPr="00C230A4">
        <w:rPr>
          <w:rStyle w:val="ae"/>
          <w:rFonts w:eastAsiaTheme="majorEastAsia"/>
          <w:b w:val="0"/>
          <w:bCs w:val="0"/>
          <w:color w:val="000000"/>
          <w:szCs w:val="28"/>
          <w:lang w:val="kk-KZ"/>
        </w:rPr>
        <w:t xml:space="preserve"> </w:t>
      </w:r>
      <w:r w:rsidR="00C230A4" w:rsidRPr="00C230A4">
        <w:rPr>
          <w:rFonts w:eastAsiaTheme="majorEastAsia"/>
          <w:color w:val="000000"/>
          <w:szCs w:val="28"/>
          <w:lang w:val="kk-KZ"/>
        </w:rPr>
        <w:t>Валидациялық таңдамадағы Precision, Recall, F1-score және Accuracy метрикалары бойынша классификация модельдерін салыстыру</w:t>
      </w:r>
    </w:p>
    <w:p w14:paraId="2B1A9466" w14:textId="77777777" w:rsidR="003068E4" w:rsidRPr="00780BAC" w:rsidRDefault="003068E4" w:rsidP="00A6647D">
      <w:pPr>
        <w:pStyle w:val="ad"/>
        <w:spacing w:before="0" w:beforeAutospacing="0" w:after="0" w:afterAutospacing="0"/>
        <w:rPr>
          <w:color w:val="000000"/>
          <w:szCs w:val="28"/>
          <w:lang w:val="kk-KZ"/>
        </w:rPr>
      </w:pPr>
    </w:p>
    <w:p w14:paraId="1E0324B7" w14:textId="5D8E7A10" w:rsidR="00DD012E" w:rsidRPr="00C230A4" w:rsidRDefault="00C230A4" w:rsidP="00A6647D">
      <w:pPr>
        <w:pStyle w:val="ad"/>
        <w:spacing w:before="0" w:beforeAutospacing="0" w:after="0" w:afterAutospacing="0"/>
        <w:ind w:firstLine="708"/>
        <w:rPr>
          <w:color w:val="000000"/>
          <w:szCs w:val="28"/>
          <w:lang w:val="kk-KZ"/>
        </w:rPr>
      </w:pPr>
      <w:r w:rsidRPr="00C230A4">
        <w:rPr>
          <w:color w:val="000000"/>
          <w:szCs w:val="28"/>
          <w:lang w:val="kk-KZ"/>
        </w:rPr>
        <w:t xml:space="preserve">Классификация қателерінің сипатын егжей-тегжейлі талдау үшін салыстырылатын модельдер үшін қате матрицалары құрылды. Оларды пайдалану әрбір алгоритм үшін шынайы оң, шынайы теріс, жалған оң және жалған теріс шешімдердің таралуын бағалауға мүмкіндік береді. Қате матрицаларын көрнекі салыстыру модель сапасы артқан сайын қате классификациялар санының азаятынын көрсетеді, ал XGBoost-та дұрыс және қате шешімдердің ең қолайлы арақатынасы байқалады. </w:t>
      </w:r>
      <w:proofErr w:type="spellStart"/>
      <w:r w:rsidRPr="00C230A4">
        <w:rPr>
          <w:color w:val="000000"/>
          <w:szCs w:val="28"/>
        </w:rPr>
        <w:t>Модельдердің</w:t>
      </w:r>
      <w:proofErr w:type="spellEnd"/>
      <w:r w:rsidRPr="00C230A4">
        <w:rPr>
          <w:color w:val="000000"/>
          <w:szCs w:val="28"/>
        </w:rPr>
        <w:t xml:space="preserve"> </w:t>
      </w:r>
      <w:proofErr w:type="spellStart"/>
      <w:r w:rsidRPr="00C230A4">
        <w:rPr>
          <w:color w:val="000000"/>
          <w:szCs w:val="28"/>
        </w:rPr>
        <w:t>үйрету</w:t>
      </w:r>
      <w:proofErr w:type="spellEnd"/>
      <w:r w:rsidRPr="00C230A4">
        <w:rPr>
          <w:color w:val="000000"/>
          <w:szCs w:val="28"/>
        </w:rPr>
        <w:t xml:space="preserve"> </w:t>
      </w:r>
      <w:proofErr w:type="spellStart"/>
      <w:r w:rsidRPr="00C230A4">
        <w:rPr>
          <w:color w:val="000000"/>
          <w:szCs w:val="28"/>
        </w:rPr>
        <w:t>және</w:t>
      </w:r>
      <w:proofErr w:type="spellEnd"/>
      <w:r w:rsidRPr="00C230A4">
        <w:rPr>
          <w:color w:val="000000"/>
          <w:szCs w:val="28"/>
        </w:rPr>
        <w:t xml:space="preserve"> </w:t>
      </w:r>
      <w:proofErr w:type="spellStart"/>
      <w:r w:rsidRPr="00C230A4">
        <w:rPr>
          <w:color w:val="000000"/>
          <w:szCs w:val="28"/>
        </w:rPr>
        <w:t>валидациялық</w:t>
      </w:r>
      <w:proofErr w:type="spellEnd"/>
      <w:r w:rsidRPr="00C230A4">
        <w:rPr>
          <w:color w:val="000000"/>
          <w:szCs w:val="28"/>
        </w:rPr>
        <w:t xml:space="preserve"> </w:t>
      </w:r>
      <w:proofErr w:type="spellStart"/>
      <w:r w:rsidRPr="00C230A4">
        <w:rPr>
          <w:color w:val="000000"/>
          <w:szCs w:val="28"/>
        </w:rPr>
        <w:t>таңдамалардағы</w:t>
      </w:r>
      <w:proofErr w:type="spellEnd"/>
      <w:r w:rsidRPr="00C230A4">
        <w:rPr>
          <w:color w:val="000000"/>
          <w:szCs w:val="28"/>
        </w:rPr>
        <w:t xml:space="preserve"> </w:t>
      </w:r>
      <w:proofErr w:type="spellStart"/>
      <w:r w:rsidRPr="00C230A4">
        <w:rPr>
          <w:color w:val="000000"/>
          <w:szCs w:val="28"/>
        </w:rPr>
        <w:t>қате</w:t>
      </w:r>
      <w:proofErr w:type="spellEnd"/>
      <w:r w:rsidRPr="00C230A4">
        <w:rPr>
          <w:color w:val="000000"/>
          <w:szCs w:val="28"/>
        </w:rPr>
        <w:t xml:space="preserve"> </w:t>
      </w:r>
      <w:proofErr w:type="spellStart"/>
      <w:r w:rsidRPr="00C230A4">
        <w:rPr>
          <w:color w:val="000000"/>
          <w:szCs w:val="28"/>
        </w:rPr>
        <w:t>матрицалары</w:t>
      </w:r>
      <w:proofErr w:type="spellEnd"/>
      <w:r w:rsidRPr="00C230A4">
        <w:rPr>
          <w:color w:val="000000"/>
          <w:szCs w:val="28"/>
        </w:rPr>
        <w:t xml:space="preserve"> </w:t>
      </w:r>
      <w:r w:rsidRPr="00CA4EE8">
        <w:rPr>
          <w:color w:val="000000"/>
          <w:szCs w:val="28"/>
        </w:rPr>
        <w:t>3.4-суретте</w:t>
      </w:r>
      <w:r w:rsidRPr="00C230A4">
        <w:rPr>
          <w:color w:val="000000"/>
          <w:szCs w:val="28"/>
        </w:rPr>
        <w:t xml:space="preserve"> </w:t>
      </w:r>
      <w:proofErr w:type="spellStart"/>
      <w:r w:rsidRPr="00C230A4">
        <w:rPr>
          <w:color w:val="000000"/>
          <w:szCs w:val="28"/>
        </w:rPr>
        <w:t>келтірілген</w:t>
      </w:r>
      <w:proofErr w:type="spellEnd"/>
      <w:r w:rsidRPr="00C230A4">
        <w:rPr>
          <w:color w:val="000000"/>
          <w:szCs w:val="28"/>
        </w:rPr>
        <w:t>.</w:t>
      </w:r>
    </w:p>
    <w:p w14:paraId="16AEDC11" w14:textId="77777777" w:rsidR="00A47F8D" w:rsidRPr="00780BAC" w:rsidRDefault="00A47F8D" w:rsidP="00A6647D">
      <w:pPr>
        <w:pStyle w:val="ad"/>
        <w:spacing w:before="0" w:beforeAutospacing="0" w:after="0" w:afterAutospacing="0"/>
        <w:rPr>
          <w:color w:val="000000"/>
          <w:szCs w:val="28"/>
          <w:lang w:val="kk-KZ"/>
        </w:rPr>
      </w:pPr>
    </w:p>
    <w:p w14:paraId="4301E653" w14:textId="17651DBA" w:rsidR="00A47F8D" w:rsidRPr="00780BAC" w:rsidRDefault="00A47F8D" w:rsidP="00A6647D">
      <w:pPr>
        <w:pStyle w:val="ad"/>
        <w:spacing w:before="0" w:beforeAutospacing="0" w:after="0" w:afterAutospacing="0"/>
        <w:rPr>
          <w:color w:val="000000"/>
          <w:szCs w:val="28"/>
          <w:lang w:val="en-US"/>
        </w:rPr>
      </w:pPr>
      <w:r w:rsidRPr="00780BAC">
        <w:rPr>
          <w:noProof/>
          <w:szCs w:val="28"/>
        </w:rPr>
        <w:lastRenderedPageBreak/>
        <w:drawing>
          <wp:inline distT="0" distB="0" distL="0" distR="0" wp14:anchorId="19BC8567" wp14:editId="6E8C22BD">
            <wp:extent cx="5726710" cy="3263705"/>
            <wp:effectExtent l="0" t="0" r="1270" b="635"/>
            <wp:docPr id="107464177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41775" name="Рисунок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5020" cy="3285538"/>
                    </a:xfrm>
                    <a:prstGeom prst="rect">
                      <a:avLst/>
                    </a:prstGeom>
                    <a:noFill/>
                    <a:ln>
                      <a:noFill/>
                    </a:ln>
                  </pic:spPr>
                </pic:pic>
              </a:graphicData>
            </a:graphic>
          </wp:inline>
        </w:drawing>
      </w:r>
    </w:p>
    <w:p w14:paraId="2A64BE69" w14:textId="77777777" w:rsidR="00422211" w:rsidRPr="00780BAC" w:rsidRDefault="00422211" w:rsidP="00A6647D">
      <w:pPr>
        <w:pStyle w:val="ad"/>
        <w:spacing w:before="0" w:beforeAutospacing="0" w:after="0" w:afterAutospacing="0"/>
        <w:rPr>
          <w:color w:val="000000"/>
          <w:szCs w:val="28"/>
          <w:lang w:val="en-US"/>
        </w:rPr>
      </w:pPr>
    </w:p>
    <w:p w14:paraId="57E9136C" w14:textId="77777777" w:rsidR="00A47F8D" w:rsidRPr="00780BAC" w:rsidRDefault="00A47F8D" w:rsidP="00A6647D">
      <w:pPr>
        <w:pStyle w:val="ad"/>
        <w:spacing w:before="0" w:beforeAutospacing="0" w:after="0" w:afterAutospacing="0"/>
        <w:rPr>
          <w:color w:val="000000"/>
          <w:szCs w:val="28"/>
          <w:lang w:val="kk-KZ"/>
        </w:rPr>
      </w:pPr>
    </w:p>
    <w:p w14:paraId="0CD8B978" w14:textId="02739AAC" w:rsidR="00A47F8D" w:rsidRPr="00780BAC" w:rsidRDefault="00F00652" w:rsidP="00A6647D">
      <w:pPr>
        <w:pStyle w:val="ad"/>
        <w:spacing w:before="0" w:beforeAutospacing="0" w:after="0" w:afterAutospacing="0"/>
        <w:jc w:val="center"/>
        <w:rPr>
          <w:color w:val="000000"/>
          <w:szCs w:val="28"/>
          <w:lang w:val="kk-KZ"/>
        </w:rPr>
      </w:pPr>
      <w:r w:rsidRPr="00780BAC">
        <w:rPr>
          <w:noProof/>
          <w:szCs w:val="28"/>
        </w:rPr>
        <w:drawing>
          <wp:inline distT="0" distB="0" distL="0" distR="0" wp14:anchorId="72F5C8E3" wp14:editId="2A019E8E">
            <wp:extent cx="5731510" cy="3266440"/>
            <wp:effectExtent l="0" t="0" r="0" b="0"/>
            <wp:docPr id="1876512003" name="Рисунок 17" descr="Изображение выглядит как Прямоугольник, диаграмма, прямоугольный,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12003" name="Рисунок 17" descr="Изображение выглядит как Прямоугольник, диаграмма, прямоугольный, снимок экрана&#10;&#10;Содержимое, созданное искусственным интеллектом, может быть неверным."/>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266440"/>
                    </a:xfrm>
                    <a:prstGeom prst="rect">
                      <a:avLst/>
                    </a:prstGeom>
                    <a:noFill/>
                    <a:ln>
                      <a:noFill/>
                    </a:ln>
                  </pic:spPr>
                </pic:pic>
              </a:graphicData>
            </a:graphic>
          </wp:inline>
        </w:drawing>
      </w:r>
    </w:p>
    <w:p w14:paraId="2367F035" w14:textId="77777777" w:rsidR="006A4FAA" w:rsidRDefault="006A4FAA" w:rsidP="00A6647D">
      <w:pPr>
        <w:pStyle w:val="ad"/>
        <w:spacing w:before="0" w:beforeAutospacing="0" w:after="0" w:afterAutospacing="0"/>
        <w:jc w:val="center"/>
        <w:rPr>
          <w:rStyle w:val="ae"/>
          <w:rFonts w:eastAsiaTheme="majorEastAsia"/>
          <w:b w:val="0"/>
          <w:bCs w:val="0"/>
          <w:color w:val="000000"/>
          <w:szCs w:val="28"/>
        </w:rPr>
      </w:pPr>
    </w:p>
    <w:p w14:paraId="79A42F9B" w14:textId="4AB8EE28" w:rsidR="00DD012E" w:rsidRPr="00C230A4" w:rsidRDefault="00C230A4" w:rsidP="00A6647D">
      <w:pPr>
        <w:pStyle w:val="ad"/>
        <w:spacing w:before="0" w:beforeAutospacing="0" w:after="0" w:afterAutospacing="0"/>
        <w:jc w:val="center"/>
        <w:rPr>
          <w:b/>
          <w:bCs/>
          <w:color w:val="000000"/>
          <w:szCs w:val="28"/>
          <w:lang w:val="kk-KZ"/>
        </w:rPr>
      </w:pPr>
      <w:r w:rsidRPr="00C230A4">
        <w:rPr>
          <w:rFonts w:eastAsiaTheme="majorEastAsia"/>
          <w:color w:val="000000"/>
          <w:szCs w:val="28"/>
        </w:rPr>
        <w:t>3.3</w:t>
      </w:r>
      <w:r w:rsidR="00CA4EE8" w:rsidRPr="00CA4EE8">
        <w:rPr>
          <w:rFonts w:eastAsiaTheme="majorEastAsia"/>
          <w:color w:val="000000"/>
          <w:szCs w:val="28"/>
        </w:rPr>
        <w:t xml:space="preserve"> </w:t>
      </w:r>
      <w:proofErr w:type="spellStart"/>
      <w:r w:rsidRPr="00C230A4">
        <w:rPr>
          <w:rFonts w:eastAsiaTheme="majorEastAsia"/>
          <w:color w:val="000000"/>
          <w:szCs w:val="28"/>
        </w:rPr>
        <w:t>сурет</w:t>
      </w:r>
      <w:proofErr w:type="spellEnd"/>
      <w:r w:rsidRPr="00C230A4">
        <w:rPr>
          <w:rFonts w:eastAsiaTheme="majorEastAsia"/>
          <w:color w:val="000000"/>
          <w:szCs w:val="28"/>
        </w:rPr>
        <w:t xml:space="preserve"> </w:t>
      </w:r>
      <w:r w:rsidR="00CA4EE8">
        <w:rPr>
          <w:rFonts w:eastAsiaTheme="majorEastAsia"/>
          <w:color w:val="000000"/>
          <w:szCs w:val="28"/>
          <w:lang w:val="kk-KZ"/>
        </w:rPr>
        <w:t>-</w:t>
      </w:r>
      <w:r w:rsidRPr="00C230A4">
        <w:rPr>
          <w:rFonts w:eastAsiaTheme="majorEastAsia"/>
          <w:color w:val="000000"/>
          <w:szCs w:val="28"/>
        </w:rPr>
        <w:t xml:space="preserve"> </w:t>
      </w:r>
      <w:proofErr w:type="spellStart"/>
      <w:r w:rsidRPr="00C230A4">
        <w:rPr>
          <w:rFonts w:eastAsiaTheme="majorEastAsia"/>
          <w:color w:val="000000"/>
          <w:szCs w:val="28"/>
        </w:rPr>
        <w:t>Үйрету</w:t>
      </w:r>
      <w:proofErr w:type="spellEnd"/>
      <w:r w:rsidRPr="00C230A4">
        <w:rPr>
          <w:rFonts w:eastAsiaTheme="majorEastAsia"/>
          <w:color w:val="000000"/>
          <w:szCs w:val="28"/>
        </w:rPr>
        <w:t xml:space="preserve"> </w:t>
      </w:r>
      <w:proofErr w:type="spellStart"/>
      <w:r w:rsidRPr="00C230A4">
        <w:rPr>
          <w:rFonts w:eastAsiaTheme="majorEastAsia"/>
          <w:color w:val="000000"/>
          <w:szCs w:val="28"/>
        </w:rPr>
        <w:t>және</w:t>
      </w:r>
      <w:proofErr w:type="spellEnd"/>
      <w:r w:rsidRPr="00C230A4">
        <w:rPr>
          <w:rFonts w:eastAsiaTheme="majorEastAsia"/>
          <w:color w:val="000000"/>
          <w:szCs w:val="28"/>
        </w:rPr>
        <w:t xml:space="preserve"> </w:t>
      </w:r>
      <w:proofErr w:type="spellStart"/>
      <w:r w:rsidRPr="00C230A4">
        <w:rPr>
          <w:rFonts w:eastAsiaTheme="majorEastAsia"/>
          <w:color w:val="000000"/>
          <w:szCs w:val="28"/>
        </w:rPr>
        <w:t>валидациялық</w:t>
      </w:r>
      <w:proofErr w:type="spellEnd"/>
      <w:r w:rsidRPr="00C230A4">
        <w:rPr>
          <w:rFonts w:eastAsiaTheme="majorEastAsia"/>
          <w:color w:val="000000"/>
          <w:szCs w:val="28"/>
        </w:rPr>
        <w:t xml:space="preserve"> </w:t>
      </w:r>
      <w:proofErr w:type="spellStart"/>
      <w:r w:rsidRPr="00C230A4">
        <w:rPr>
          <w:rFonts w:eastAsiaTheme="majorEastAsia"/>
          <w:color w:val="000000"/>
          <w:szCs w:val="28"/>
        </w:rPr>
        <w:t>таңдамалардағы</w:t>
      </w:r>
      <w:proofErr w:type="spellEnd"/>
      <w:r w:rsidRPr="00C230A4">
        <w:rPr>
          <w:rFonts w:eastAsiaTheme="majorEastAsia"/>
          <w:color w:val="000000"/>
          <w:szCs w:val="28"/>
        </w:rPr>
        <w:t xml:space="preserve"> </w:t>
      </w:r>
      <w:proofErr w:type="spellStart"/>
      <w:r w:rsidRPr="00C230A4">
        <w:rPr>
          <w:rFonts w:eastAsiaTheme="majorEastAsia"/>
          <w:color w:val="000000"/>
          <w:szCs w:val="28"/>
        </w:rPr>
        <w:t>модельдердің</w:t>
      </w:r>
      <w:proofErr w:type="spellEnd"/>
      <w:r w:rsidRPr="00C230A4">
        <w:rPr>
          <w:rFonts w:eastAsiaTheme="majorEastAsia"/>
          <w:color w:val="000000"/>
          <w:szCs w:val="28"/>
        </w:rPr>
        <w:t xml:space="preserve"> </w:t>
      </w:r>
      <w:proofErr w:type="spellStart"/>
      <w:r w:rsidRPr="00C230A4">
        <w:rPr>
          <w:rFonts w:eastAsiaTheme="majorEastAsia"/>
          <w:color w:val="000000"/>
          <w:szCs w:val="28"/>
        </w:rPr>
        <w:t>қате</w:t>
      </w:r>
      <w:proofErr w:type="spellEnd"/>
      <w:r w:rsidRPr="00C230A4">
        <w:rPr>
          <w:rFonts w:eastAsiaTheme="majorEastAsia"/>
          <w:color w:val="000000"/>
          <w:szCs w:val="28"/>
        </w:rPr>
        <w:t xml:space="preserve"> </w:t>
      </w:r>
      <w:proofErr w:type="spellStart"/>
      <w:r w:rsidRPr="00C230A4">
        <w:rPr>
          <w:rFonts w:eastAsiaTheme="majorEastAsia"/>
          <w:color w:val="000000"/>
          <w:szCs w:val="28"/>
        </w:rPr>
        <w:t>матрицалары</w:t>
      </w:r>
      <w:proofErr w:type="spellEnd"/>
    </w:p>
    <w:p w14:paraId="4F91842B" w14:textId="77777777" w:rsidR="006A4FAA" w:rsidRDefault="006A4FAA" w:rsidP="00A6647D">
      <w:pPr>
        <w:pStyle w:val="ad"/>
        <w:spacing w:before="0" w:beforeAutospacing="0" w:after="0" w:afterAutospacing="0"/>
        <w:ind w:firstLine="708"/>
        <w:rPr>
          <w:color w:val="000000"/>
          <w:szCs w:val="28"/>
        </w:rPr>
      </w:pPr>
    </w:p>
    <w:p w14:paraId="4176EAEF" w14:textId="0F54EF08" w:rsidR="005650E8" w:rsidRPr="00912FE0" w:rsidRDefault="00912FE0" w:rsidP="00A6647D">
      <w:pPr>
        <w:pStyle w:val="ad"/>
        <w:spacing w:before="0" w:beforeAutospacing="0" w:after="0" w:afterAutospacing="0"/>
        <w:ind w:firstLine="708"/>
        <w:rPr>
          <w:color w:val="000000"/>
          <w:szCs w:val="28"/>
          <w:lang w:val="kk-KZ"/>
        </w:rPr>
      </w:pPr>
      <w:proofErr w:type="spellStart"/>
      <w:r w:rsidRPr="00912FE0">
        <w:rPr>
          <w:color w:val="000000"/>
          <w:szCs w:val="28"/>
        </w:rPr>
        <w:t>Модельдердің</w:t>
      </w:r>
      <w:proofErr w:type="spellEnd"/>
      <w:r w:rsidRPr="00912FE0">
        <w:rPr>
          <w:color w:val="000000"/>
          <w:szCs w:val="28"/>
        </w:rPr>
        <w:t xml:space="preserve"> </w:t>
      </w:r>
      <w:proofErr w:type="spellStart"/>
      <w:r w:rsidRPr="00912FE0">
        <w:rPr>
          <w:color w:val="000000"/>
          <w:szCs w:val="28"/>
        </w:rPr>
        <w:t>кластарды</w:t>
      </w:r>
      <w:proofErr w:type="spellEnd"/>
      <w:r w:rsidRPr="00912FE0">
        <w:rPr>
          <w:color w:val="000000"/>
          <w:szCs w:val="28"/>
        </w:rPr>
        <w:t xml:space="preserve"> </w:t>
      </w:r>
      <w:proofErr w:type="spellStart"/>
      <w:r w:rsidRPr="00912FE0">
        <w:rPr>
          <w:color w:val="000000"/>
          <w:szCs w:val="28"/>
        </w:rPr>
        <w:t>бөлу</w:t>
      </w:r>
      <w:proofErr w:type="spellEnd"/>
      <w:r w:rsidRPr="00912FE0">
        <w:rPr>
          <w:color w:val="000000"/>
          <w:szCs w:val="28"/>
        </w:rPr>
        <w:t xml:space="preserve"> </w:t>
      </w:r>
      <w:proofErr w:type="spellStart"/>
      <w:r w:rsidRPr="00912FE0">
        <w:rPr>
          <w:color w:val="000000"/>
          <w:szCs w:val="28"/>
        </w:rPr>
        <w:t>қабілеті</w:t>
      </w:r>
      <w:proofErr w:type="spellEnd"/>
      <w:r w:rsidRPr="00912FE0">
        <w:rPr>
          <w:color w:val="000000"/>
          <w:szCs w:val="28"/>
        </w:rPr>
        <w:t xml:space="preserve"> </w:t>
      </w:r>
      <w:proofErr w:type="spellStart"/>
      <w:r w:rsidRPr="00912FE0">
        <w:rPr>
          <w:color w:val="000000"/>
          <w:szCs w:val="28"/>
        </w:rPr>
        <w:t>туралы</w:t>
      </w:r>
      <w:proofErr w:type="spellEnd"/>
      <w:r w:rsidRPr="00912FE0">
        <w:rPr>
          <w:color w:val="000000"/>
          <w:szCs w:val="28"/>
        </w:rPr>
        <w:t xml:space="preserve"> </w:t>
      </w:r>
      <w:proofErr w:type="spellStart"/>
      <w:r w:rsidRPr="00912FE0">
        <w:rPr>
          <w:color w:val="000000"/>
          <w:szCs w:val="28"/>
        </w:rPr>
        <w:t>қосымша</w:t>
      </w:r>
      <w:proofErr w:type="spellEnd"/>
      <w:r w:rsidRPr="00912FE0">
        <w:rPr>
          <w:color w:val="000000"/>
          <w:szCs w:val="28"/>
        </w:rPr>
        <w:t xml:space="preserve"> </w:t>
      </w:r>
      <w:proofErr w:type="spellStart"/>
      <w:r w:rsidRPr="00912FE0">
        <w:rPr>
          <w:color w:val="000000"/>
          <w:szCs w:val="28"/>
        </w:rPr>
        <w:t>ақпаратты</w:t>
      </w:r>
      <w:proofErr w:type="spellEnd"/>
      <w:r w:rsidRPr="00912FE0">
        <w:rPr>
          <w:color w:val="000000"/>
          <w:szCs w:val="28"/>
        </w:rPr>
        <w:t xml:space="preserve"> </w:t>
      </w:r>
      <w:r w:rsidRPr="00912FE0">
        <w:rPr>
          <w:b/>
          <w:bCs/>
          <w:color w:val="000000"/>
          <w:szCs w:val="28"/>
        </w:rPr>
        <w:t>3.</w:t>
      </w:r>
      <w:r w:rsidRPr="008E7E4D">
        <w:rPr>
          <w:color w:val="000000"/>
          <w:szCs w:val="28"/>
        </w:rPr>
        <w:t>4-суретте</w:t>
      </w:r>
      <w:r w:rsidRPr="00912FE0">
        <w:rPr>
          <w:color w:val="000000"/>
          <w:szCs w:val="28"/>
        </w:rPr>
        <w:t xml:space="preserve"> </w:t>
      </w:r>
      <w:proofErr w:type="spellStart"/>
      <w:r w:rsidRPr="00912FE0">
        <w:rPr>
          <w:color w:val="000000"/>
          <w:szCs w:val="28"/>
        </w:rPr>
        <w:t>келтірілген</w:t>
      </w:r>
      <w:proofErr w:type="spellEnd"/>
      <w:r w:rsidRPr="00912FE0">
        <w:rPr>
          <w:color w:val="000000"/>
          <w:szCs w:val="28"/>
        </w:rPr>
        <w:t xml:space="preserve"> </w:t>
      </w:r>
      <w:r w:rsidRPr="008E7E4D">
        <w:rPr>
          <w:color w:val="000000"/>
          <w:szCs w:val="28"/>
        </w:rPr>
        <w:t>ROC-</w:t>
      </w:r>
      <w:proofErr w:type="spellStart"/>
      <w:r w:rsidRPr="00912FE0">
        <w:rPr>
          <w:color w:val="000000"/>
          <w:szCs w:val="28"/>
        </w:rPr>
        <w:t>қисықтары</w:t>
      </w:r>
      <w:proofErr w:type="spellEnd"/>
      <w:r w:rsidRPr="00912FE0">
        <w:rPr>
          <w:color w:val="000000"/>
          <w:szCs w:val="28"/>
        </w:rPr>
        <w:t xml:space="preserve"> </w:t>
      </w:r>
      <w:proofErr w:type="spellStart"/>
      <w:r w:rsidRPr="00912FE0">
        <w:rPr>
          <w:color w:val="000000"/>
          <w:szCs w:val="28"/>
        </w:rPr>
        <w:t>береді</w:t>
      </w:r>
      <w:proofErr w:type="spellEnd"/>
      <w:r w:rsidRPr="00912FE0">
        <w:rPr>
          <w:color w:val="000000"/>
          <w:szCs w:val="28"/>
        </w:rPr>
        <w:t xml:space="preserve">. </w:t>
      </w:r>
      <w:proofErr w:type="spellStart"/>
      <w:r w:rsidRPr="00912FE0">
        <w:rPr>
          <w:color w:val="000000"/>
          <w:szCs w:val="28"/>
        </w:rPr>
        <w:t>Жекелеген</w:t>
      </w:r>
      <w:proofErr w:type="spellEnd"/>
      <w:r w:rsidRPr="00912FE0">
        <w:rPr>
          <w:color w:val="000000"/>
          <w:szCs w:val="28"/>
        </w:rPr>
        <w:t xml:space="preserve"> </w:t>
      </w:r>
      <w:proofErr w:type="spellStart"/>
      <w:r w:rsidRPr="00912FE0">
        <w:rPr>
          <w:color w:val="000000"/>
          <w:szCs w:val="28"/>
        </w:rPr>
        <w:t>нүктелік</w:t>
      </w:r>
      <w:proofErr w:type="spellEnd"/>
      <w:r w:rsidRPr="00912FE0">
        <w:rPr>
          <w:color w:val="000000"/>
          <w:szCs w:val="28"/>
        </w:rPr>
        <w:t xml:space="preserve"> </w:t>
      </w:r>
      <w:proofErr w:type="spellStart"/>
      <w:r w:rsidRPr="00912FE0">
        <w:rPr>
          <w:color w:val="000000"/>
          <w:szCs w:val="28"/>
        </w:rPr>
        <w:t>метрикалардан</w:t>
      </w:r>
      <w:proofErr w:type="spellEnd"/>
      <w:r w:rsidRPr="00912FE0">
        <w:rPr>
          <w:color w:val="000000"/>
          <w:szCs w:val="28"/>
        </w:rPr>
        <w:t xml:space="preserve"> </w:t>
      </w:r>
      <w:proofErr w:type="spellStart"/>
      <w:r w:rsidRPr="00912FE0">
        <w:rPr>
          <w:color w:val="000000"/>
          <w:szCs w:val="28"/>
        </w:rPr>
        <w:t>айырмашылығы</w:t>
      </w:r>
      <w:proofErr w:type="spellEnd"/>
      <w:r w:rsidRPr="00912FE0">
        <w:rPr>
          <w:color w:val="000000"/>
          <w:szCs w:val="28"/>
        </w:rPr>
        <w:t>, ROC-</w:t>
      </w:r>
      <w:proofErr w:type="spellStart"/>
      <w:r w:rsidRPr="00912FE0">
        <w:rPr>
          <w:color w:val="000000"/>
          <w:szCs w:val="28"/>
        </w:rPr>
        <w:t>талдау</w:t>
      </w:r>
      <w:proofErr w:type="spellEnd"/>
      <w:r w:rsidRPr="00912FE0">
        <w:rPr>
          <w:color w:val="000000"/>
          <w:szCs w:val="28"/>
        </w:rPr>
        <w:t xml:space="preserve"> </w:t>
      </w:r>
      <w:proofErr w:type="spellStart"/>
      <w:r w:rsidRPr="00912FE0">
        <w:rPr>
          <w:color w:val="000000"/>
          <w:szCs w:val="28"/>
        </w:rPr>
        <w:t>шешім</w:t>
      </w:r>
      <w:proofErr w:type="spellEnd"/>
      <w:r w:rsidRPr="00912FE0">
        <w:rPr>
          <w:color w:val="000000"/>
          <w:szCs w:val="28"/>
        </w:rPr>
        <w:t xml:space="preserve"> </w:t>
      </w:r>
      <w:proofErr w:type="spellStart"/>
      <w:r w:rsidRPr="00912FE0">
        <w:rPr>
          <w:color w:val="000000"/>
          <w:szCs w:val="28"/>
        </w:rPr>
        <w:t>қабылдаудың</w:t>
      </w:r>
      <w:proofErr w:type="spellEnd"/>
      <w:r w:rsidRPr="00912FE0">
        <w:rPr>
          <w:color w:val="000000"/>
          <w:szCs w:val="28"/>
        </w:rPr>
        <w:t xml:space="preserve"> </w:t>
      </w:r>
      <w:proofErr w:type="spellStart"/>
      <w:r w:rsidRPr="00912FE0">
        <w:rPr>
          <w:color w:val="000000"/>
          <w:szCs w:val="28"/>
        </w:rPr>
        <w:t>барлық</w:t>
      </w:r>
      <w:proofErr w:type="spellEnd"/>
      <w:r w:rsidRPr="00912FE0">
        <w:rPr>
          <w:color w:val="000000"/>
          <w:szCs w:val="28"/>
        </w:rPr>
        <w:t xml:space="preserve"> </w:t>
      </w:r>
      <w:proofErr w:type="spellStart"/>
      <w:r w:rsidRPr="00912FE0">
        <w:rPr>
          <w:color w:val="000000"/>
          <w:szCs w:val="28"/>
        </w:rPr>
        <w:t>мүмкін</w:t>
      </w:r>
      <w:proofErr w:type="spellEnd"/>
      <w:r w:rsidRPr="00912FE0">
        <w:rPr>
          <w:color w:val="000000"/>
          <w:szCs w:val="28"/>
        </w:rPr>
        <w:t xml:space="preserve"> </w:t>
      </w:r>
      <w:proofErr w:type="spellStart"/>
      <w:r w:rsidRPr="00912FE0">
        <w:rPr>
          <w:color w:val="000000"/>
          <w:szCs w:val="28"/>
        </w:rPr>
        <w:t>шектер</w:t>
      </w:r>
      <w:proofErr w:type="spellEnd"/>
      <w:r w:rsidRPr="00912FE0">
        <w:rPr>
          <w:color w:val="000000"/>
          <w:szCs w:val="28"/>
        </w:rPr>
        <w:t xml:space="preserve"> </w:t>
      </w:r>
      <w:proofErr w:type="spellStart"/>
      <w:r w:rsidRPr="00912FE0">
        <w:rPr>
          <w:color w:val="000000"/>
          <w:szCs w:val="28"/>
        </w:rPr>
        <w:t>диапазонында</w:t>
      </w:r>
      <w:proofErr w:type="spellEnd"/>
      <w:r w:rsidRPr="00912FE0">
        <w:rPr>
          <w:color w:val="000000"/>
          <w:szCs w:val="28"/>
        </w:rPr>
        <w:t xml:space="preserve"> классификация </w:t>
      </w:r>
      <w:proofErr w:type="spellStart"/>
      <w:r w:rsidRPr="00912FE0">
        <w:rPr>
          <w:color w:val="000000"/>
          <w:szCs w:val="28"/>
        </w:rPr>
        <w:t>сапасын</w:t>
      </w:r>
      <w:proofErr w:type="spellEnd"/>
      <w:r w:rsidRPr="00912FE0">
        <w:rPr>
          <w:color w:val="000000"/>
          <w:szCs w:val="28"/>
        </w:rPr>
        <w:t xml:space="preserve"> </w:t>
      </w:r>
      <w:proofErr w:type="spellStart"/>
      <w:r w:rsidRPr="00912FE0">
        <w:rPr>
          <w:color w:val="000000"/>
          <w:szCs w:val="28"/>
        </w:rPr>
        <w:t>бағалауға</w:t>
      </w:r>
      <w:proofErr w:type="spellEnd"/>
      <w:r w:rsidRPr="00912FE0">
        <w:rPr>
          <w:color w:val="000000"/>
          <w:szCs w:val="28"/>
        </w:rPr>
        <w:t xml:space="preserve"> </w:t>
      </w:r>
      <w:proofErr w:type="spellStart"/>
      <w:r w:rsidRPr="00912FE0">
        <w:rPr>
          <w:color w:val="000000"/>
          <w:szCs w:val="28"/>
        </w:rPr>
        <w:t>мүмкіндік</w:t>
      </w:r>
      <w:proofErr w:type="spellEnd"/>
      <w:r w:rsidRPr="00912FE0">
        <w:rPr>
          <w:color w:val="000000"/>
          <w:szCs w:val="28"/>
        </w:rPr>
        <w:t xml:space="preserve"> </w:t>
      </w:r>
      <w:proofErr w:type="spellStart"/>
      <w:r w:rsidRPr="00912FE0">
        <w:rPr>
          <w:color w:val="000000"/>
          <w:szCs w:val="28"/>
        </w:rPr>
        <w:t>береді</w:t>
      </w:r>
      <w:proofErr w:type="spellEnd"/>
      <w:r w:rsidRPr="00912FE0">
        <w:rPr>
          <w:color w:val="000000"/>
          <w:szCs w:val="28"/>
        </w:rPr>
        <w:t>. ROC-</w:t>
      </w:r>
      <w:proofErr w:type="spellStart"/>
      <w:r w:rsidRPr="00912FE0">
        <w:rPr>
          <w:color w:val="000000"/>
          <w:szCs w:val="28"/>
        </w:rPr>
        <w:t>қисықтарын</w:t>
      </w:r>
      <w:proofErr w:type="spellEnd"/>
      <w:r w:rsidRPr="00912FE0">
        <w:rPr>
          <w:color w:val="000000"/>
          <w:szCs w:val="28"/>
        </w:rPr>
        <w:t xml:space="preserve"> </w:t>
      </w:r>
      <w:proofErr w:type="spellStart"/>
      <w:r w:rsidRPr="00912FE0">
        <w:rPr>
          <w:color w:val="000000"/>
          <w:szCs w:val="28"/>
        </w:rPr>
        <w:t>салыстыру</w:t>
      </w:r>
      <w:proofErr w:type="spellEnd"/>
      <w:r w:rsidRPr="00912FE0">
        <w:rPr>
          <w:color w:val="000000"/>
          <w:szCs w:val="28"/>
        </w:rPr>
        <w:t xml:space="preserve"> </w:t>
      </w:r>
      <w:proofErr w:type="spellStart"/>
      <w:r w:rsidRPr="00912FE0">
        <w:rPr>
          <w:color w:val="000000"/>
          <w:szCs w:val="28"/>
        </w:rPr>
        <w:t>XGBoost-тың</w:t>
      </w:r>
      <w:proofErr w:type="spellEnd"/>
      <w:r w:rsidRPr="00912FE0">
        <w:rPr>
          <w:color w:val="000000"/>
          <w:szCs w:val="28"/>
        </w:rPr>
        <w:t xml:space="preserve"> </w:t>
      </w:r>
      <w:proofErr w:type="spellStart"/>
      <w:r w:rsidRPr="00912FE0">
        <w:rPr>
          <w:color w:val="000000"/>
          <w:szCs w:val="28"/>
        </w:rPr>
        <w:t>қисық</w:t>
      </w:r>
      <w:proofErr w:type="spellEnd"/>
      <w:r w:rsidRPr="00912FE0">
        <w:rPr>
          <w:color w:val="000000"/>
          <w:szCs w:val="28"/>
        </w:rPr>
        <w:t xml:space="preserve"> </w:t>
      </w:r>
      <w:proofErr w:type="spellStart"/>
      <w:r w:rsidRPr="00912FE0">
        <w:rPr>
          <w:color w:val="000000"/>
          <w:szCs w:val="28"/>
        </w:rPr>
        <w:t>астындағы</w:t>
      </w:r>
      <w:proofErr w:type="spellEnd"/>
      <w:r w:rsidRPr="00912FE0">
        <w:rPr>
          <w:color w:val="000000"/>
          <w:szCs w:val="28"/>
        </w:rPr>
        <w:t xml:space="preserve"> </w:t>
      </w:r>
      <w:proofErr w:type="spellStart"/>
      <w:r w:rsidRPr="00912FE0">
        <w:rPr>
          <w:color w:val="000000"/>
          <w:szCs w:val="28"/>
        </w:rPr>
        <w:t>ауданының</w:t>
      </w:r>
      <w:proofErr w:type="spellEnd"/>
      <w:r w:rsidRPr="00912FE0">
        <w:rPr>
          <w:color w:val="000000"/>
          <w:szCs w:val="28"/>
        </w:rPr>
        <w:t xml:space="preserve"> </w:t>
      </w:r>
      <w:proofErr w:type="spellStart"/>
      <w:r w:rsidRPr="00912FE0">
        <w:rPr>
          <w:color w:val="000000"/>
          <w:szCs w:val="28"/>
        </w:rPr>
        <w:t>ең</w:t>
      </w:r>
      <w:proofErr w:type="spellEnd"/>
      <w:r w:rsidRPr="00912FE0">
        <w:rPr>
          <w:color w:val="000000"/>
          <w:szCs w:val="28"/>
        </w:rPr>
        <w:t xml:space="preserve"> </w:t>
      </w:r>
      <w:proofErr w:type="spellStart"/>
      <w:r w:rsidRPr="00912FE0">
        <w:rPr>
          <w:color w:val="000000"/>
          <w:szCs w:val="28"/>
        </w:rPr>
        <w:t>жоғары</w:t>
      </w:r>
      <w:proofErr w:type="spellEnd"/>
      <w:r w:rsidRPr="00912FE0">
        <w:rPr>
          <w:color w:val="000000"/>
          <w:szCs w:val="28"/>
        </w:rPr>
        <w:t xml:space="preserve"> </w:t>
      </w:r>
      <w:proofErr w:type="spellStart"/>
      <w:r w:rsidRPr="00912FE0">
        <w:rPr>
          <w:color w:val="000000"/>
          <w:szCs w:val="28"/>
        </w:rPr>
        <w:t>екенін</w:t>
      </w:r>
      <w:proofErr w:type="spellEnd"/>
      <w:r w:rsidRPr="00912FE0">
        <w:rPr>
          <w:color w:val="000000"/>
          <w:szCs w:val="28"/>
        </w:rPr>
        <w:t xml:space="preserve"> </w:t>
      </w:r>
      <w:proofErr w:type="spellStart"/>
      <w:r w:rsidRPr="00912FE0">
        <w:rPr>
          <w:color w:val="000000"/>
          <w:szCs w:val="28"/>
        </w:rPr>
        <w:t>көрсетеді</w:t>
      </w:r>
      <w:proofErr w:type="spellEnd"/>
      <w:r w:rsidRPr="00912FE0">
        <w:rPr>
          <w:color w:val="000000"/>
          <w:szCs w:val="28"/>
        </w:rPr>
        <w:t xml:space="preserve">, </w:t>
      </w:r>
      <w:proofErr w:type="spellStart"/>
      <w:r w:rsidRPr="00912FE0">
        <w:rPr>
          <w:color w:val="000000"/>
          <w:szCs w:val="28"/>
        </w:rPr>
        <w:t>бұл</w:t>
      </w:r>
      <w:proofErr w:type="spellEnd"/>
      <w:r w:rsidRPr="00912FE0">
        <w:rPr>
          <w:color w:val="000000"/>
          <w:szCs w:val="28"/>
        </w:rPr>
        <w:t xml:space="preserve"> </w:t>
      </w:r>
      <w:proofErr w:type="spellStart"/>
      <w:r w:rsidRPr="00912FE0">
        <w:rPr>
          <w:color w:val="000000"/>
          <w:szCs w:val="28"/>
        </w:rPr>
        <w:t>модельдің</w:t>
      </w:r>
      <w:proofErr w:type="spellEnd"/>
      <w:r w:rsidRPr="00912FE0">
        <w:rPr>
          <w:color w:val="000000"/>
          <w:szCs w:val="28"/>
        </w:rPr>
        <w:t xml:space="preserve"> </w:t>
      </w:r>
      <w:proofErr w:type="spellStart"/>
      <w:r w:rsidRPr="00912FE0">
        <w:rPr>
          <w:color w:val="000000"/>
          <w:szCs w:val="28"/>
        </w:rPr>
        <w:t>синустық</w:t>
      </w:r>
      <w:proofErr w:type="spellEnd"/>
      <w:r w:rsidRPr="00912FE0">
        <w:rPr>
          <w:color w:val="000000"/>
          <w:szCs w:val="28"/>
        </w:rPr>
        <w:t xml:space="preserve"> </w:t>
      </w:r>
      <w:proofErr w:type="spellStart"/>
      <w:r w:rsidRPr="00912FE0">
        <w:rPr>
          <w:color w:val="000000"/>
          <w:szCs w:val="28"/>
        </w:rPr>
        <w:t>ырғақ</w:t>
      </w:r>
      <w:proofErr w:type="spellEnd"/>
      <w:r w:rsidRPr="00912FE0">
        <w:rPr>
          <w:color w:val="000000"/>
          <w:szCs w:val="28"/>
        </w:rPr>
        <w:t xml:space="preserve"> </w:t>
      </w:r>
      <w:proofErr w:type="spellStart"/>
      <w:r w:rsidRPr="00912FE0">
        <w:rPr>
          <w:color w:val="000000"/>
          <w:szCs w:val="28"/>
        </w:rPr>
        <w:t>терезелері</w:t>
      </w:r>
      <w:proofErr w:type="spellEnd"/>
      <w:r w:rsidRPr="00912FE0">
        <w:rPr>
          <w:color w:val="000000"/>
          <w:szCs w:val="28"/>
        </w:rPr>
        <w:t xml:space="preserve"> мен </w:t>
      </w:r>
      <w:proofErr w:type="spellStart"/>
      <w:r w:rsidRPr="00912FE0">
        <w:rPr>
          <w:color w:val="000000"/>
          <w:szCs w:val="28"/>
        </w:rPr>
        <w:t>жүрекшелер</w:t>
      </w:r>
      <w:proofErr w:type="spellEnd"/>
      <w:r w:rsidRPr="00912FE0">
        <w:rPr>
          <w:color w:val="000000"/>
          <w:szCs w:val="28"/>
        </w:rPr>
        <w:t xml:space="preserve"> </w:t>
      </w:r>
      <w:proofErr w:type="spellStart"/>
      <w:r w:rsidRPr="00912FE0">
        <w:rPr>
          <w:color w:val="000000"/>
          <w:szCs w:val="28"/>
        </w:rPr>
        <w:lastRenderedPageBreak/>
        <w:t>фибрилляциясы</w:t>
      </w:r>
      <w:proofErr w:type="spellEnd"/>
      <w:r w:rsidRPr="00912FE0">
        <w:rPr>
          <w:color w:val="000000"/>
          <w:szCs w:val="28"/>
        </w:rPr>
        <w:t xml:space="preserve"> </w:t>
      </w:r>
      <w:proofErr w:type="spellStart"/>
      <w:r w:rsidRPr="00912FE0">
        <w:rPr>
          <w:color w:val="000000"/>
          <w:szCs w:val="28"/>
        </w:rPr>
        <w:t>эпизодтарына</w:t>
      </w:r>
      <w:proofErr w:type="spellEnd"/>
      <w:r w:rsidRPr="00912FE0">
        <w:rPr>
          <w:color w:val="000000"/>
          <w:szCs w:val="28"/>
        </w:rPr>
        <w:t xml:space="preserve"> </w:t>
      </w:r>
      <w:proofErr w:type="spellStart"/>
      <w:r w:rsidRPr="00912FE0">
        <w:rPr>
          <w:color w:val="000000"/>
          <w:szCs w:val="28"/>
        </w:rPr>
        <w:t>сәйкес</w:t>
      </w:r>
      <w:proofErr w:type="spellEnd"/>
      <w:r w:rsidRPr="00912FE0">
        <w:rPr>
          <w:color w:val="000000"/>
          <w:szCs w:val="28"/>
        </w:rPr>
        <w:t xml:space="preserve"> </w:t>
      </w:r>
      <w:proofErr w:type="spellStart"/>
      <w:r w:rsidRPr="00912FE0">
        <w:rPr>
          <w:color w:val="000000"/>
          <w:szCs w:val="28"/>
        </w:rPr>
        <w:t>келетін</w:t>
      </w:r>
      <w:proofErr w:type="spellEnd"/>
      <w:r w:rsidRPr="00912FE0">
        <w:rPr>
          <w:color w:val="000000"/>
          <w:szCs w:val="28"/>
        </w:rPr>
        <w:t xml:space="preserve"> </w:t>
      </w:r>
      <w:proofErr w:type="spellStart"/>
      <w:r w:rsidRPr="00912FE0">
        <w:rPr>
          <w:color w:val="000000"/>
          <w:szCs w:val="28"/>
        </w:rPr>
        <w:t>терезелерді</w:t>
      </w:r>
      <w:proofErr w:type="spellEnd"/>
      <w:r w:rsidRPr="00912FE0">
        <w:rPr>
          <w:color w:val="000000"/>
          <w:szCs w:val="28"/>
        </w:rPr>
        <w:t xml:space="preserve"> </w:t>
      </w:r>
      <w:proofErr w:type="spellStart"/>
      <w:r w:rsidRPr="00912FE0">
        <w:rPr>
          <w:color w:val="000000"/>
          <w:szCs w:val="28"/>
        </w:rPr>
        <w:t>ажырату</w:t>
      </w:r>
      <w:proofErr w:type="spellEnd"/>
      <w:r w:rsidRPr="00912FE0">
        <w:rPr>
          <w:color w:val="000000"/>
          <w:szCs w:val="28"/>
        </w:rPr>
        <w:t xml:space="preserve"> </w:t>
      </w:r>
      <w:proofErr w:type="spellStart"/>
      <w:r w:rsidRPr="00912FE0">
        <w:rPr>
          <w:color w:val="000000"/>
          <w:szCs w:val="28"/>
        </w:rPr>
        <w:t>қабілетінің</w:t>
      </w:r>
      <w:proofErr w:type="spellEnd"/>
      <w:r w:rsidRPr="00912FE0">
        <w:rPr>
          <w:color w:val="000000"/>
          <w:szCs w:val="28"/>
        </w:rPr>
        <w:t xml:space="preserve"> </w:t>
      </w:r>
      <w:proofErr w:type="spellStart"/>
      <w:r w:rsidRPr="00912FE0">
        <w:rPr>
          <w:color w:val="000000"/>
          <w:szCs w:val="28"/>
        </w:rPr>
        <w:t>жоғарырақ</w:t>
      </w:r>
      <w:proofErr w:type="spellEnd"/>
      <w:r w:rsidRPr="00912FE0">
        <w:rPr>
          <w:color w:val="000000"/>
          <w:szCs w:val="28"/>
        </w:rPr>
        <w:t xml:space="preserve"> </w:t>
      </w:r>
      <w:proofErr w:type="spellStart"/>
      <w:r w:rsidRPr="00912FE0">
        <w:rPr>
          <w:color w:val="000000"/>
          <w:szCs w:val="28"/>
        </w:rPr>
        <w:t>екендігін</w:t>
      </w:r>
      <w:proofErr w:type="spellEnd"/>
      <w:r w:rsidRPr="00912FE0">
        <w:rPr>
          <w:color w:val="000000"/>
          <w:szCs w:val="28"/>
        </w:rPr>
        <w:t xml:space="preserve"> </w:t>
      </w:r>
      <w:proofErr w:type="spellStart"/>
      <w:r w:rsidRPr="00912FE0">
        <w:rPr>
          <w:color w:val="000000"/>
          <w:szCs w:val="28"/>
        </w:rPr>
        <w:t>білдіреді</w:t>
      </w:r>
      <w:proofErr w:type="spellEnd"/>
      <w:r w:rsidRPr="00912FE0">
        <w:rPr>
          <w:color w:val="000000"/>
          <w:szCs w:val="28"/>
        </w:rPr>
        <w:t>.</w:t>
      </w:r>
    </w:p>
    <w:p w14:paraId="053C910A" w14:textId="77777777" w:rsidR="005650E8" w:rsidRPr="00780BAC" w:rsidRDefault="005650E8" w:rsidP="00A6647D">
      <w:pPr>
        <w:pStyle w:val="ad"/>
        <w:spacing w:before="0" w:beforeAutospacing="0" w:after="0" w:afterAutospacing="0"/>
        <w:rPr>
          <w:color w:val="000000"/>
          <w:szCs w:val="28"/>
          <w:lang w:val="kk-KZ"/>
        </w:rPr>
      </w:pPr>
    </w:p>
    <w:tbl>
      <w:tblPr>
        <w:tblStyle w:val="af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4824"/>
      </w:tblGrid>
      <w:tr w:rsidR="006C2C14" w:rsidRPr="00780BAC" w14:paraId="37A00BC8" w14:textId="77777777" w:rsidTr="00AE1090">
        <w:trPr>
          <w:trHeight w:val="3683"/>
        </w:trPr>
        <w:tc>
          <w:tcPr>
            <w:tcW w:w="5098" w:type="dxa"/>
          </w:tcPr>
          <w:p w14:paraId="25A09906" w14:textId="3C19B3DB" w:rsidR="005650E8" w:rsidRPr="00780BAC" w:rsidRDefault="005650E8" w:rsidP="00AE1090">
            <w:pPr>
              <w:pStyle w:val="ad"/>
              <w:spacing w:before="0" w:beforeAutospacing="0" w:after="0" w:afterAutospacing="0"/>
              <w:ind w:firstLine="0"/>
              <w:rPr>
                <w:lang w:val="kk-KZ"/>
              </w:rPr>
            </w:pPr>
            <w:r w:rsidRPr="00780BAC">
              <w:rPr>
                <w:noProof/>
              </w:rPr>
              <w:drawing>
                <wp:anchor distT="0" distB="0" distL="114300" distR="114300" simplePos="0" relativeHeight="251718656" behindDoc="0" locked="0" layoutInCell="1" allowOverlap="1" wp14:anchorId="4115B64B" wp14:editId="15268B94">
                  <wp:simplePos x="0" y="0"/>
                  <wp:positionH relativeFrom="column">
                    <wp:posOffset>1270</wp:posOffset>
                  </wp:positionH>
                  <wp:positionV relativeFrom="paragraph">
                    <wp:posOffset>123190</wp:posOffset>
                  </wp:positionV>
                  <wp:extent cx="3074035" cy="2179955"/>
                  <wp:effectExtent l="0" t="0" r="0" b="4445"/>
                  <wp:wrapThrough wrapText="bothSides">
                    <wp:wrapPolygon edited="0">
                      <wp:start x="0" y="0"/>
                      <wp:lineTo x="0" y="21518"/>
                      <wp:lineTo x="21506" y="21518"/>
                      <wp:lineTo x="21506" y="0"/>
                      <wp:lineTo x="0" y="0"/>
                    </wp:wrapPolygon>
                  </wp:wrapThrough>
                  <wp:docPr id="162342367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4035" cy="21799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28" w:type="dxa"/>
          </w:tcPr>
          <w:p w14:paraId="1D1B33D4" w14:textId="44C94FBD" w:rsidR="005650E8" w:rsidRPr="00780BAC" w:rsidRDefault="006C2C14" w:rsidP="00A6647D">
            <w:pPr>
              <w:pStyle w:val="ad"/>
              <w:spacing w:before="0" w:beforeAutospacing="0" w:after="0" w:afterAutospacing="0"/>
              <w:rPr>
                <w:lang w:val="kk-KZ"/>
              </w:rPr>
            </w:pPr>
            <w:r w:rsidRPr="00780BAC">
              <w:rPr>
                <w:noProof/>
              </w:rPr>
              <w:drawing>
                <wp:anchor distT="0" distB="0" distL="114300" distR="114300" simplePos="0" relativeHeight="251682816" behindDoc="0" locked="0" layoutInCell="1" allowOverlap="1" wp14:anchorId="4B0F8D38" wp14:editId="1191D310">
                  <wp:simplePos x="0" y="0"/>
                  <wp:positionH relativeFrom="column">
                    <wp:posOffset>-58420</wp:posOffset>
                  </wp:positionH>
                  <wp:positionV relativeFrom="paragraph">
                    <wp:posOffset>123190</wp:posOffset>
                  </wp:positionV>
                  <wp:extent cx="2926080" cy="2179955"/>
                  <wp:effectExtent l="0" t="0" r="0" b="4445"/>
                  <wp:wrapThrough wrapText="bothSides">
                    <wp:wrapPolygon edited="0">
                      <wp:start x="0" y="0"/>
                      <wp:lineTo x="0" y="21518"/>
                      <wp:lineTo x="21469" y="21518"/>
                      <wp:lineTo x="21469" y="0"/>
                      <wp:lineTo x="0" y="0"/>
                    </wp:wrapPolygon>
                  </wp:wrapThrough>
                  <wp:docPr id="158146983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6080" cy="2179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3F8689" w14:textId="4066A020" w:rsidR="005650E8" w:rsidRPr="00780BAC" w:rsidRDefault="005650E8" w:rsidP="00AE1090">
      <w:pPr>
        <w:pStyle w:val="ad"/>
        <w:spacing w:before="0" w:beforeAutospacing="0" w:after="0" w:afterAutospacing="0"/>
        <w:ind w:firstLine="0"/>
        <w:rPr>
          <w:color w:val="000000"/>
          <w:szCs w:val="28"/>
          <w:lang w:val="kk-KZ"/>
        </w:rPr>
      </w:pPr>
    </w:p>
    <w:p w14:paraId="0E9E7BA1" w14:textId="56368670" w:rsidR="00DD012E" w:rsidRPr="00912FE0" w:rsidRDefault="00912FE0" w:rsidP="00A6647D">
      <w:pPr>
        <w:pStyle w:val="ad"/>
        <w:spacing w:before="0" w:beforeAutospacing="0" w:after="0" w:afterAutospacing="0"/>
        <w:jc w:val="center"/>
        <w:rPr>
          <w:b/>
          <w:bCs/>
          <w:color w:val="000000"/>
          <w:szCs w:val="28"/>
          <w:lang w:val="kk-KZ"/>
        </w:rPr>
      </w:pPr>
      <w:r w:rsidRPr="00912FE0">
        <w:rPr>
          <w:rFonts w:eastAsiaTheme="majorEastAsia"/>
          <w:color w:val="000000"/>
          <w:szCs w:val="28"/>
          <w:lang w:val="kk-KZ"/>
        </w:rPr>
        <w:t>3.4</w:t>
      </w:r>
      <w:r w:rsidR="00CA4EE8" w:rsidRPr="00CA4EE8">
        <w:rPr>
          <w:rFonts w:eastAsiaTheme="majorEastAsia"/>
          <w:color w:val="000000"/>
          <w:szCs w:val="28"/>
          <w:lang w:val="kk-KZ"/>
        </w:rPr>
        <w:t xml:space="preserve"> </w:t>
      </w:r>
      <w:r w:rsidRPr="00912FE0">
        <w:rPr>
          <w:rFonts w:eastAsiaTheme="majorEastAsia"/>
          <w:color w:val="000000"/>
          <w:szCs w:val="28"/>
          <w:lang w:val="kk-KZ"/>
        </w:rPr>
        <w:t xml:space="preserve">сурет </w:t>
      </w:r>
      <w:r w:rsidR="00CA4EE8" w:rsidRPr="00CA4EE8">
        <w:rPr>
          <w:rFonts w:eastAsiaTheme="majorEastAsia"/>
          <w:color w:val="000000"/>
          <w:szCs w:val="28"/>
          <w:lang w:val="kk-KZ"/>
        </w:rPr>
        <w:t>-</w:t>
      </w:r>
      <w:r w:rsidRPr="00912FE0">
        <w:rPr>
          <w:rFonts w:eastAsiaTheme="majorEastAsia"/>
          <w:color w:val="000000"/>
          <w:szCs w:val="28"/>
          <w:lang w:val="kk-KZ"/>
        </w:rPr>
        <w:t xml:space="preserve"> Үйрету және валидациялық таңдамалардағы модельдердің ROC-қисықтары</w:t>
      </w:r>
    </w:p>
    <w:p w14:paraId="70F98150" w14:textId="7B621C59" w:rsidR="00DD012E" w:rsidRPr="00912FE0" w:rsidRDefault="00DD012E" w:rsidP="00A6647D">
      <w:pPr>
        <w:pStyle w:val="ad"/>
        <w:spacing w:before="0" w:beforeAutospacing="0" w:after="0" w:afterAutospacing="0"/>
        <w:rPr>
          <w:color w:val="000000"/>
          <w:szCs w:val="28"/>
          <w:lang w:val="kk-KZ"/>
        </w:rPr>
      </w:pPr>
    </w:p>
    <w:p w14:paraId="298FA7CF" w14:textId="0826D45F" w:rsidR="0090266B" w:rsidRDefault="00912FE0" w:rsidP="00A6647D">
      <w:pPr>
        <w:pStyle w:val="ad"/>
        <w:spacing w:before="0" w:beforeAutospacing="0" w:after="0" w:afterAutospacing="0"/>
        <w:ind w:firstLine="708"/>
        <w:rPr>
          <w:color w:val="000000"/>
          <w:szCs w:val="28"/>
          <w:lang w:val="kk-KZ"/>
        </w:rPr>
      </w:pPr>
      <w:r w:rsidRPr="00912FE0">
        <w:rPr>
          <w:color w:val="000000"/>
          <w:szCs w:val="28"/>
          <w:lang w:val="kk-KZ"/>
        </w:rPr>
        <w:t xml:space="preserve">Классификаторлардың қорытынды сапасын </w:t>
      </w:r>
      <w:r w:rsidRPr="00F17412">
        <w:rPr>
          <w:color w:val="000000"/>
          <w:szCs w:val="28"/>
          <w:lang w:val="kk-KZ"/>
        </w:rPr>
        <w:t xml:space="preserve">Accuracy </w:t>
      </w:r>
      <w:r w:rsidRPr="00912FE0">
        <w:rPr>
          <w:color w:val="000000"/>
          <w:szCs w:val="28"/>
          <w:lang w:val="kk-KZ"/>
        </w:rPr>
        <w:t xml:space="preserve">көрсеткіші бойынша көрнекі салыстыру үшін </w:t>
      </w:r>
      <w:r w:rsidRPr="00F17412">
        <w:rPr>
          <w:color w:val="000000"/>
          <w:szCs w:val="28"/>
          <w:lang w:val="kk-KZ"/>
        </w:rPr>
        <w:t>3.5-суретте</w:t>
      </w:r>
      <w:r w:rsidRPr="00912FE0">
        <w:rPr>
          <w:color w:val="000000"/>
          <w:szCs w:val="28"/>
          <w:lang w:val="kk-KZ"/>
        </w:rPr>
        <w:t xml:space="preserve"> келтірілген бағаналы диаграмма құрылды. Бұл визуализация модельдер арасындағы айырмашылықтарды ықшам түрде көрсетуге мүмкіндік береді және метрикалар кестесі, қате матрицалары мен ROC-талдау негізінде алынған қорытындыларды растайды. Accuracy-дің ең жоғары мәнін де XGBoost моделі көрсетеді, бұл оны қорытынды классификатор ретінде таңдаудың орындылығын қосымша дәлелдейді.</w:t>
      </w:r>
    </w:p>
    <w:p w14:paraId="733B5D03" w14:textId="54AE0273" w:rsidR="0090266B" w:rsidRPr="00780BAC" w:rsidRDefault="00AE1090" w:rsidP="00AE1090">
      <w:pPr>
        <w:pStyle w:val="ad"/>
        <w:spacing w:before="0" w:beforeAutospacing="0" w:after="0" w:afterAutospacing="0"/>
        <w:ind w:firstLine="0"/>
        <w:rPr>
          <w:color w:val="000000"/>
          <w:szCs w:val="28"/>
          <w:lang w:val="kk-KZ"/>
        </w:rPr>
      </w:pPr>
      <w:r w:rsidRPr="00780BAC">
        <w:rPr>
          <w:noProof/>
          <w:szCs w:val="28"/>
        </w:rPr>
        <w:drawing>
          <wp:anchor distT="0" distB="0" distL="114300" distR="114300" simplePos="0" relativeHeight="251685888" behindDoc="0" locked="0" layoutInCell="1" allowOverlap="1" wp14:anchorId="70F16D8A" wp14:editId="2A17AD50">
            <wp:simplePos x="0" y="0"/>
            <wp:positionH relativeFrom="column">
              <wp:posOffset>269777</wp:posOffset>
            </wp:positionH>
            <wp:positionV relativeFrom="paragraph">
              <wp:posOffset>197485</wp:posOffset>
            </wp:positionV>
            <wp:extent cx="5443855" cy="3250565"/>
            <wp:effectExtent l="0" t="0" r="4445" b="635"/>
            <wp:wrapThrough wrapText="bothSides">
              <wp:wrapPolygon edited="0">
                <wp:start x="0" y="0"/>
                <wp:lineTo x="0" y="21520"/>
                <wp:lineTo x="21567" y="21520"/>
                <wp:lineTo x="21567" y="0"/>
                <wp:lineTo x="0" y="0"/>
              </wp:wrapPolygon>
            </wp:wrapThrough>
            <wp:docPr id="1788605472" name="Рисунок 19" descr="Изображение выглядит как текст, снимок экрана, линия,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605472" name="Рисунок 19" descr="Изображение выглядит как текст, снимок экрана, линия, число&#10;&#10;Содержимое, созданное искусственным интеллектом, может быть неверны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43855" cy="3250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A8A236" w14:textId="5AEBE04C" w:rsidR="00DD012E" w:rsidRPr="00912FE0" w:rsidRDefault="00912FE0" w:rsidP="00AE1090">
      <w:pPr>
        <w:pStyle w:val="ad"/>
        <w:spacing w:before="0" w:beforeAutospacing="0" w:after="0" w:afterAutospacing="0"/>
        <w:ind w:firstLine="708"/>
        <w:rPr>
          <w:rStyle w:val="ae"/>
          <w:b w:val="0"/>
          <w:bCs w:val="0"/>
          <w:color w:val="000000"/>
          <w:szCs w:val="28"/>
          <w:lang w:val="kk-KZ"/>
        </w:rPr>
      </w:pPr>
      <w:r w:rsidRPr="00912FE0">
        <w:rPr>
          <w:rFonts w:eastAsiaTheme="majorEastAsia"/>
          <w:color w:val="000000"/>
          <w:szCs w:val="28"/>
        </w:rPr>
        <w:lastRenderedPageBreak/>
        <w:t>3.5</w:t>
      </w:r>
      <w:r w:rsidR="00CA4EE8" w:rsidRPr="00CA4EE8">
        <w:rPr>
          <w:rFonts w:eastAsiaTheme="majorEastAsia"/>
          <w:color w:val="000000"/>
          <w:szCs w:val="28"/>
        </w:rPr>
        <w:t xml:space="preserve"> </w:t>
      </w:r>
      <w:proofErr w:type="spellStart"/>
      <w:r w:rsidRPr="00912FE0">
        <w:rPr>
          <w:rFonts w:eastAsiaTheme="majorEastAsia"/>
          <w:color w:val="000000"/>
          <w:szCs w:val="28"/>
        </w:rPr>
        <w:t>сурет</w:t>
      </w:r>
      <w:proofErr w:type="spellEnd"/>
      <w:r w:rsidRPr="00912FE0">
        <w:rPr>
          <w:rFonts w:eastAsiaTheme="majorEastAsia"/>
          <w:color w:val="000000"/>
          <w:szCs w:val="28"/>
        </w:rPr>
        <w:t xml:space="preserve"> </w:t>
      </w:r>
      <w:r w:rsidR="00CA4EE8" w:rsidRPr="00CA4EE8">
        <w:rPr>
          <w:rFonts w:eastAsiaTheme="majorEastAsia"/>
          <w:color w:val="000000"/>
          <w:szCs w:val="28"/>
        </w:rPr>
        <w:t>-</w:t>
      </w:r>
      <w:r w:rsidRPr="00912FE0">
        <w:rPr>
          <w:rFonts w:eastAsiaTheme="majorEastAsia"/>
          <w:color w:val="000000"/>
          <w:szCs w:val="28"/>
        </w:rPr>
        <w:t xml:space="preserve"> Классификация </w:t>
      </w:r>
      <w:proofErr w:type="spellStart"/>
      <w:r w:rsidRPr="00912FE0">
        <w:rPr>
          <w:rFonts w:eastAsiaTheme="majorEastAsia"/>
          <w:color w:val="000000"/>
          <w:szCs w:val="28"/>
        </w:rPr>
        <w:t>модельдері</w:t>
      </w:r>
      <w:proofErr w:type="spellEnd"/>
      <w:r w:rsidRPr="00912FE0">
        <w:rPr>
          <w:rFonts w:eastAsiaTheme="majorEastAsia"/>
          <w:color w:val="000000"/>
          <w:szCs w:val="28"/>
        </w:rPr>
        <w:t xml:space="preserve"> </w:t>
      </w:r>
      <w:proofErr w:type="spellStart"/>
      <w:r w:rsidRPr="00912FE0">
        <w:rPr>
          <w:rFonts w:eastAsiaTheme="majorEastAsia"/>
          <w:color w:val="000000"/>
          <w:szCs w:val="28"/>
        </w:rPr>
        <w:t>үшін</w:t>
      </w:r>
      <w:proofErr w:type="spellEnd"/>
      <w:r w:rsidRPr="00912FE0">
        <w:rPr>
          <w:rFonts w:eastAsiaTheme="majorEastAsia"/>
          <w:color w:val="000000"/>
          <w:szCs w:val="28"/>
        </w:rPr>
        <w:t xml:space="preserve"> </w:t>
      </w:r>
      <w:proofErr w:type="spellStart"/>
      <w:r w:rsidRPr="00912FE0">
        <w:rPr>
          <w:rFonts w:eastAsiaTheme="majorEastAsia"/>
          <w:color w:val="000000"/>
          <w:szCs w:val="28"/>
        </w:rPr>
        <w:t>Accuracy</w:t>
      </w:r>
      <w:proofErr w:type="spellEnd"/>
      <w:r w:rsidRPr="00912FE0">
        <w:rPr>
          <w:rFonts w:eastAsiaTheme="majorEastAsia"/>
          <w:color w:val="000000"/>
          <w:szCs w:val="28"/>
        </w:rPr>
        <w:t xml:space="preserve"> </w:t>
      </w:r>
      <w:proofErr w:type="spellStart"/>
      <w:r w:rsidRPr="00912FE0">
        <w:rPr>
          <w:rFonts w:eastAsiaTheme="majorEastAsia"/>
          <w:color w:val="000000"/>
          <w:szCs w:val="28"/>
        </w:rPr>
        <w:t>мәндерін</w:t>
      </w:r>
      <w:proofErr w:type="spellEnd"/>
      <w:r w:rsidRPr="00912FE0">
        <w:rPr>
          <w:rFonts w:eastAsiaTheme="majorEastAsia"/>
          <w:color w:val="000000"/>
          <w:szCs w:val="28"/>
        </w:rPr>
        <w:t xml:space="preserve"> </w:t>
      </w:r>
      <w:proofErr w:type="spellStart"/>
      <w:r w:rsidRPr="00912FE0">
        <w:rPr>
          <w:rFonts w:eastAsiaTheme="majorEastAsia"/>
          <w:color w:val="000000"/>
          <w:szCs w:val="28"/>
        </w:rPr>
        <w:t>салыстыру</w:t>
      </w:r>
      <w:proofErr w:type="spellEnd"/>
    </w:p>
    <w:p w14:paraId="278FA930" w14:textId="77777777" w:rsidR="00863F77" w:rsidRPr="001A6380" w:rsidRDefault="00863F77" w:rsidP="00A6647D">
      <w:pPr>
        <w:pStyle w:val="ad"/>
        <w:spacing w:before="0" w:beforeAutospacing="0" w:after="0" w:afterAutospacing="0"/>
        <w:rPr>
          <w:color w:val="000000"/>
          <w:szCs w:val="28"/>
        </w:rPr>
      </w:pPr>
    </w:p>
    <w:p w14:paraId="797F6E3A" w14:textId="496BA567" w:rsidR="00DD012E" w:rsidRPr="00912FE0" w:rsidRDefault="00912FE0" w:rsidP="00A6647D">
      <w:pPr>
        <w:pStyle w:val="ad"/>
        <w:spacing w:before="0" w:beforeAutospacing="0" w:after="0" w:afterAutospacing="0"/>
        <w:ind w:firstLine="708"/>
        <w:rPr>
          <w:color w:val="000000"/>
          <w:szCs w:val="28"/>
          <w:lang w:val="kk-KZ"/>
        </w:rPr>
      </w:pPr>
      <w:proofErr w:type="spellStart"/>
      <w:r w:rsidRPr="00912FE0">
        <w:rPr>
          <w:color w:val="000000"/>
          <w:szCs w:val="28"/>
        </w:rPr>
        <w:t>Осылайша</w:t>
      </w:r>
      <w:proofErr w:type="spellEnd"/>
      <w:r w:rsidRPr="00912FE0">
        <w:rPr>
          <w:color w:val="000000"/>
          <w:szCs w:val="28"/>
        </w:rPr>
        <w:t xml:space="preserve">, </w:t>
      </w:r>
      <w:proofErr w:type="spellStart"/>
      <w:r w:rsidRPr="00912FE0">
        <w:rPr>
          <w:color w:val="000000"/>
          <w:szCs w:val="28"/>
        </w:rPr>
        <w:t>жүргізілген</w:t>
      </w:r>
      <w:proofErr w:type="spellEnd"/>
      <w:r w:rsidRPr="00912FE0">
        <w:rPr>
          <w:color w:val="000000"/>
          <w:szCs w:val="28"/>
        </w:rPr>
        <w:t xml:space="preserve"> </w:t>
      </w:r>
      <w:proofErr w:type="spellStart"/>
      <w:r w:rsidRPr="00912FE0">
        <w:rPr>
          <w:color w:val="000000"/>
          <w:szCs w:val="28"/>
        </w:rPr>
        <w:t>салыстырмалы</w:t>
      </w:r>
      <w:proofErr w:type="spellEnd"/>
      <w:r w:rsidRPr="00912FE0">
        <w:rPr>
          <w:color w:val="000000"/>
          <w:szCs w:val="28"/>
        </w:rPr>
        <w:t xml:space="preserve"> </w:t>
      </w:r>
      <w:proofErr w:type="spellStart"/>
      <w:r w:rsidRPr="00912FE0">
        <w:rPr>
          <w:color w:val="000000"/>
          <w:szCs w:val="28"/>
        </w:rPr>
        <w:t>талдау</w:t>
      </w:r>
      <w:proofErr w:type="spellEnd"/>
      <w:r w:rsidRPr="00912FE0">
        <w:rPr>
          <w:color w:val="000000"/>
          <w:szCs w:val="28"/>
        </w:rPr>
        <w:t xml:space="preserve"> </w:t>
      </w:r>
      <w:proofErr w:type="spellStart"/>
      <w:r w:rsidRPr="00912FE0">
        <w:rPr>
          <w:color w:val="000000"/>
          <w:szCs w:val="28"/>
        </w:rPr>
        <w:t>қарастырылған</w:t>
      </w:r>
      <w:proofErr w:type="spellEnd"/>
      <w:r w:rsidRPr="00912FE0">
        <w:rPr>
          <w:color w:val="000000"/>
          <w:szCs w:val="28"/>
        </w:rPr>
        <w:t xml:space="preserve"> </w:t>
      </w:r>
      <w:proofErr w:type="spellStart"/>
      <w:r w:rsidRPr="00912FE0">
        <w:rPr>
          <w:color w:val="000000"/>
          <w:szCs w:val="28"/>
        </w:rPr>
        <w:t>машиналық</w:t>
      </w:r>
      <w:proofErr w:type="spellEnd"/>
      <w:r w:rsidRPr="00912FE0">
        <w:rPr>
          <w:color w:val="000000"/>
          <w:szCs w:val="28"/>
        </w:rPr>
        <w:t xml:space="preserve"> </w:t>
      </w:r>
      <w:proofErr w:type="spellStart"/>
      <w:r w:rsidRPr="00912FE0">
        <w:rPr>
          <w:color w:val="000000"/>
          <w:szCs w:val="28"/>
        </w:rPr>
        <w:t>оқыту</w:t>
      </w:r>
      <w:proofErr w:type="spellEnd"/>
      <w:r w:rsidRPr="00912FE0">
        <w:rPr>
          <w:color w:val="000000"/>
          <w:szCs w:val="28"/>
        </w:rPr>
        <w:t xml:space="preserve"> </w:t>
      </w:r>
      <w:proofErr w:type="spellStart"/>
      <w:r w:rsidRPr="00912FE0">
        <w:rPr>
          <w:color w:val="000000"/>
          <w:szCs w:val="28"/>
        </w:rPr>
        <w:t>әдістерінің</w:t>
      </w:r>
      <w:proofErr w:type="spellEnd"/>
      <w:r w:rsidRPr="00912FE0">
        <w:rPr>
          <w:color w:val="000000"/>
          <w:szCs w:val="28"/>
        </w:rPr>
        <w:t xml:space="preserve"> </w:t>
      </w:r>
      <w:proofErr w:type="spellStart"/>
      <w:r w:rsidRPr="00912FE0">
        <w:rPr>
          <w:color w:val="000000"/>
          <w:szCs w:val="28"/>
        </w:rPr>
        <w:t>барлығы</w:t>
      </w:r>
      <w:proofErr w:type="spellEnd"/>
      <w:r w:rsidRPr="00912FE0">
        <w:rPr>
          <w:color w:val="000000"/>
          <w:szCs w:val="28"/>
        </w:rPr>
        <w:t xml:space="preserve"> RR-</w:t>
      </w:r>
      <w:proofErr w:type="spellStart"/>
      <w:r w:rsidRPr="00912FE0">
        <w:rPr>
          <w:color w:val="000000"/>
          <w:szCs w:val="28"/>
        </w:rPr>
        <w:t>интервалограмма</w:t>
      </w:r>
      <w:proofErr w:type="spellEnd"/>
      <w:r w:rsidRPr="00912FE0">
        <w:rPr>
          <w:color w:val="000000"/>
          <w:szCs w:val="28"/>
        </w:rPr>
        <w:t xml:space="preserve"> </w:t>
      </w:r>
      <w:proofErr w:type="spellStart"/>
      <w:r w:rsidRPr="00912FE0">
        <w:rPr>
          <w:color w:val="000000"/>
          <w:szCs w:val="28"/>
        </w:rPr>
        <w:t>деректері</w:t>
      </w:r>
      <w:proofErr w:type="spellEnd"/>
      <w:r w:rsidRPr="00912FE0">
        <w:rPr>
          <w:color w:val="000000"/>
          <w:szCs w:val="28"/>
        </w:rPr>
        <w:t xml:space="preserve"> </w:t>
      </w:r>
      <w:proofErr w:type="spellStart"/>
      <w:r w:rsidRPr="00912FE0">
        <w:rPr>
          <w:color w:val="000000"/>
          <w:szCs w:val="28"/>
        </w:rPr>
        <w:t>бойынша</w:t>
      </w:r>
      <w:proofErr w:type="spellEnd"/>
      <w:r w:rsidRPr="00912FE0">
        <w:rPr>
          <w:color w:val="000000"/>
          <w:szCs w:val="28"/>
        </w:rPr>
        <w:t xml:space="preserve"> </w:t>
      </w:r>
      <w:proofErr w:type="spellStart"/>
      <w:r w:rsidRPr="00912FE0">
        <w:rPr>
          <w:color w:val="000000"/>
          <w:szCs w:val="28"/>
        </w:rPr>
        <w:t>жүрекшелер</w:t>
      </w:r>
      <w:proofErr w:type="spellEnd"/>
      <w:r w:rsidRPr="00912FE0">
        <w:rPr>
          <w:color w:val="000000"/>
          <w:szCs w:val="28"/>
        </w:rPr>
        <w:t xml:space="preserve"> </w:t>
      </w:r>
      <w:proofErr w:type="spellStart"/>
      <w:r w:rsidRPr="00912FE0">
        <w:rPr>
          <w:color w:val="000000"/>
          <w:szCs w:val="28"/>
        </w:rPr>
        <w:t>фибрилляциясы</w:t>
      </w:r>
      <w:proofErr w:type="spellEnd"/>
      <w:r w:rsidRPr="00912FE0">
        <w:rPr>
          <w:color w:val="000000"/>
          <w:szCs w:val="28"/>
        </w:rPr>
        <w:t xml:space="preserve"> </w:t>
      </w:r>
      <w:proofErr w:type="spellStart"/>
      <w:r w:rsidRPr="00912FE0">
        <w:rPr>
          <w:color w:val="000000"/>
          <w:szCs w:val="28"/>
        </w:rPr>
        <w:t>эпизодтарын</w:t>
      </w:r>
      <w:proofErr w:type="spellEnd"/>
      <w:r w:rsidRPr="00912FE0">
        <w:rPr>
          <w:color w:val="000000"/>
          <w:szCs w:val="28"/>
        </w:rPr>
        <w:t xml:space="preserve"> </w:t>
      </w:r>
      <w:proofErr w:type="spellStart"/>
      <w:r w:rsidRPr="00912FE0">
        <w:rPr>
          <w:color w:val="000000"/>
          <w:szCs w:val="28"/>
        </w:rPr>
        <w:t>автоматты</w:t>
      </w:r>
      <w:proofErr w:type="spellEnd"/>
      <w:r w:rsidRPr="00912FE0">
        <w:rPr>
          <w:color w:val="000000"/>
          <w:szCs w:val="28"/>
        </w:rPr>
        <w:t xml:space="preserve"> </w:t>
      </w:r>
      <w:proofErr w:type="spellStart"/>
      <w:r w:rsidRPr="00912FE0">
        <w:rPr>
          <w:color w:val="000000"/>
          <w:szCs w:val="28"/>
        </w:rPr>
        <w:t>тану</w:t>
      </w:r>
      <w:proofErr w:type="spellEnd"/>
      <w:r w:rsidRPr="00912FE0">
        <w:rPr>
          <w:color w:val="000000"/>
          <w:szCs w:val="28"/>
        </w:rPr>
        <w:t xml:space="preserve"> </w:t>
      </w:r>
      <w:proofErr w:type="spellStart"/>
      <w:r w:rsidRPr="00912FE0">
        <w:rPr>
          <w:color w:val="000000"/>
          <w:szCs w:val="28"/>
        </w:rPr>
        <w:t>міндетін</w:t>
      </w:r>
      <w:proofErr w:type="spellEnd"/>
      <w:r w:rsidRPr="00912FE0">
        <w:rPr>
          <w:color w:val="000000"/>
          <w:szCs w:val="28"/>
        </w:rPr>
        <w:t xml:space="preserve"> </w:t>
      </w:r>
      <w:proofErr w:type="spellStart"/>
      <w:r w:rsidRPr="00912FE0">
        <w:rPr>
          <w:color w:val="000000"/>
          <w:szCs w:val="28"/>
        </w:rPr>
        <w:t>шешуге</w:t>
      </w:r>
      <w:proofErr w:type="spellEnd"/>
      <w:r w:rsidRPr="00912FE0">
        <w:rPr>
          <w:color w:val="000000"/>
          <w:szCs w:val="28"/>
        </w:rPr>
        <w:t xml:space="preserve"> </w:t>
      </w:r>
      <w:proofErr w:type="spellStart"/>
      <w:r w:rsidRPr="00912FE0">
        <w:rPr>
          <w:color w:val="000000"/>
          <w:szCs w:val="28"/>
        </w:rPr>
        <w:t>жарамды</w:t>
      </w:r>
      <w:proofErr w:type="spellEnd"/>
      <w:r w:rsidRPr="00912FE0">
        <w:rPr>
          <w:color w:val="000000"/>
          <w:szCs w:val="28"/>
        </w:rPr>
        <w:t xml:space="preserve"> </w:t>
      </w:r>
      <w:proofErr w:type="spellStart"/>
      <w:r w:rsidRPr="00912FE0">
        <w:rPr>
          <w:color w:val="000000"/>
          <w:szCs w:val="28"/>
        </w:rPr>
        <w:t>екенін</w:t>
      </w:r>
      <w:proofErr w:type="spellEnd"/>
      <w:r w:rsidRPr="00912FE0">
        <w:rPr>
          <w:color w:val="000000"/>
          <w:szCs w:val="28"/>
        </w:rPr>
        <w:t xml:space="preserve"> </w:t>
      </w:r>
      <w:proofErr w:type="spellStart"/>
      <w:r w:rsidRPr="00912FE0">
        <w:rPr>
          <w:color w:val="000000"/>
          <w:szCs w:val="28"/>
        </w:rPr>
        <w:t>көрсетті</w:t>
      </w:r>
      <w:proofErr w:type="spellEnd"/>
      <w:r w:rsidRPr="00912FE0">
        <w:rPr>
          <w:color w:val="000000"/>
          <w:szCs w:val="28"/>
        </w:rPr>
        <w:t xml:space="preserve">, </w:t>
      </w:r>
      <w:proofErr w:type="spellStart"/>
      <w:r w:rsidRPr="00912FE0">
        <w:rPr>
          <w:color w:val="000000"/>
          <w:szCs w:val="28"/>
        </w:rPr>
        <w:t>алайда</w:t>
      </w:r>
      <w:proofErr w:type="spellEnd"/>
      <w:r w:rsidRPr="00912FE0">
        <w:rPr>
          <w:color w:val="000000"/>
          <w:szCs w:val="28"/>
        </w:rPr>
        <w:t xml:space="preserve"> осы </w:t>
      </w:r>
      <w:proofErr w:type="spellStart"/>
      <w:r w:rsidRPr="00912FE0">
        <w:rPr>
          <w:color w:val="000000"/>
          <w:szCs w:val="28"/>
        </w:rPr>
        <w:t>зерттеу</w:t>
      </w:r>
      <w:proofErr w:type="spellEnd"/>
      <w:r w:rsidRPr="00912FE0">
        <w:rPr>
          <w:color w:val="000000"/>
          <w:szCs w:val="28"/>
        </w:rPr>
        <w:t xml:space="preserve"> </w:t>
      </w:r>
      <w:proofErr w:type="spellStart"/>
      <w:r w:rsidRPr="00912FE0">
        <w:rPr>
          <w:color w:val="000000"/>
          <w:szCs w:val="28"/>
        </w:rPr>
        <w:t>шеңберінде</w:t>
      </w:r>
      <w:proofErr w:type="spellEnd"/>
      <w:r w:rsidRPr="00912FE0">
        <w:rPr>
          <w:color w:val="000000"/>
          <w:szCs w:val="28"/>
        </w:rPr>
        <w:t xml:space="preserve"> </w:t>
      </w:r>
      <w:proofErr w:type="spellStart"/>
      <w:r w:rsidRPr="00912FE0">
        <w:rPr>
          <w:color w:val="000000"/>
          <w:szCs w:val="28"/>
        </w:rPr>
        <w:t>ең</w:t>
      </w:r>
      <w:proofErr w:type="spellEnd"/>
      <w:r w:rsidRPr="00912FE0">
        <w:rPr>
          <w:color w:val="000000"/>
          <w:szCs w:val="28"/>
        </w:rPr>
        <w:t xml:space="preserve"> </w:t>
      </w:r>
      <w:proofErr w:type="spellStart"/>
      <w:r w:rsidRPr="00912FE0">
        <w:rPr>
          <w:color w:val="000000"/>
          <w:szCs w:val="28"/>
        </w:rPr>
        <w:t>жақсы</w:t>
      </w:r>
      <w:proofErr w:type="spellEnd"/>
      <w:r w:rsidRPr="00912FE0">
        <w:rPr>
          <w:color w:val="000000"/>
          <w:szCs w:val="28"/>
        </w:rPr>
        <w:t xml:space="preserve"> </w:t>
      </w:r>
      <w:proofErr w:type="spellStart"/>
      <w:r w:rsidRPr="00912FE0">
        <w:rPr>
          <w:color w:val="000000"/>
          <w:szCs w:val="28"/>
        </w:rPr>
        <w:t>нәтижелер</w:t>
      </w:r>
      <w:proofErr w:type="spellEnd"/>
      <w:r w:rsidRPr="00912FE0">
        <w:rPr>
          <w:color w:val="000000"/>
          <w:szCs w:val="28"/>
        </w:rPr>
        <w:t xml:space="preserve"> </w:t>
      </w:r>
      <w:proofErr w:type="spellStart"/>
      <w:r w:rsidRPr="00F17412">
        <w:rPr>
          <w:color w:val="000000"/>
          <w:szCs w:val="28"/>
        </w:rPr>
        <w:t>XGBoost</w:t>
      </w:r>
      <w:proofErr w:type="spellEnd"/>
      <w:r w:rsidRPr="00912FE0">
        <w:rPr>
          <w:color w:val="000000"/>
          <w:szCs w:val="28"/>
        </w:rPr>
        <w:t xml:space="preserve"> </w:t>
      </w:r>
      <w:proofErr w:type="spellStart"/>
      <w:r w:rsidRPr="00912FE0">
        <w:rPr>
          <w:color w:val="000000"/>
          <w:szCs w:val="28"/>
        </w:rPr>
        <w:t>моделі</w:t>
      </w:r>
      <w:proofErr w:type="spellEnd"/>
      <w:r w:rsidRPr="00912FE0">
        <w:rPr>
          <w:color w:val="000000"/>
          <w:szCs w:val="28"/>
        </w:rPr>
        <w:t xml:space="preserve"> </w:t>
      </w:r>
      <w:proofErr w:type="spellStart"/>
      <w:r w:rsidRPr="00912FE0">
        <w:rPr>
          <w:color w:val="000000"/>
          <w:szCs w:val="28"/>
        </w:rPr>
        <w:t>үшін</w:t>
      </w:r>
      <w:proofErr w:type="spellEnd"/>
      <w:r w:rsidRPr="00912FE0">
        <w:rPr>
          <w:color w:val="000000"/>
          <w:szCs w:val="28"/>
        </w:rPr>
        <w:t xml:space="preserve"> </w:t>
      </w:r>
      <w:proofErr w:type="spellStart"/>
      <w:r w:rsidRPr="00912FE0">
        <w:rPr>
          <w:color w:val="000000"/>
          <w:szCs w:val="28"/>
        </w:rPr>
        <w:t>алынды</w:t>
      </w:r>
      <w:proofErr w:type="spellEnd"/>
      <w:r w:rsidRPr="00912FE0">
        <w:rPr>
          <w:color w:val="000000"/>
          <w:szCs w:val="28"/>
        </w:rPr>
        <w:t xml:space="preserve">. </w:t>
      </w:r>
      <w:proofErr w:type="spellStart"/>
      <w:r w:rsidRPr="00912FE0">
        <w:rPr>
          <w:color w:val="000000"/>
          <w:szCs w:val="28"/>
        </w:rPr>
        <w:t>Бұл</w:t>
      </w:r>
      <w:proofErr w:type="spellEnd"/>
      <w:r w:rsidRPr="00912FE0">
        <w:rPr>
          <w:color w:val="000000"/>
          <w:szCs w:val="28"/>
        </w:rPr>
        <w:t xml:space="preserve"> </w:t>
      </w:r>
      <w:proofErr w:type="spellStart"/>
      <w:r w:rsidRPr="00912FE0">
        <w:rPr>
          <w:color w:val="000000"/>
          <w:szCs w:val="28"/>
        </w:rPr>
        <w:t>аталған</w:t>
      </w:r>
      <w:proofErr w:type="spellEnd"/>
      <w:r w:rsidRPr="00912FE0">
        <w:rPr>
          <w:color w:val="000000"/>
          <w:szCs w:val="28"/>
        </w:rPr>
        <w:t xml:space="preserve"> </w:t>
      </w:r>
      <w:proofErr w:type="spellStart"/>
      <w:r w:rsidRPr="00912FE0">
        <w:rPr>
          <w:color w:val="000000"/>
          <w:szCs w:val="28"/>
        </w:rPr>
        <w:t>алгоритмді</w:t>
      </w:r>
      <w:proofErr w:type="spellEnd"/>
      <w:r w:rsidRPr="00912FE0">
        <w:rPr>
          <w:color w:val="000000"/>
          <w:szCs w:val="28"/>
        </w:rPr>
        <w:t xml:space="preserve"> </w:t>
      </w:r>
      <w:proofErr w:type="spellStart"/>
      <w:r w:rsidRPr="00912FE0">
        <w:rPr>
          <w:color w:val="000000"/>
          <w:szCs w:val="28"/>
        </w:rPr>
        <w:t>жүрек</w:t>
      </w:r>
      <w:proofErr w:type="spellEnd"/>
      <w:r w:rsidRPr="00912FE0">
        <w:rPr>
          <w:color w:val="000000"/>
          <w:szCs w:val="28"/>
        </w:rPr>
        <w:t xml:space="preserve"> </w:t>
      </w:r>
      <w:proofErr w:type="spellStart"/>
      <w:r w:rsidRPr="00912FE0">
        <w:rPr>
          <w:color w:val="000000"/>
          <w:szCs w:val="28"/>
        </w:rPr>
        <w:t>ырғағын</w:t>
      </w:r>
      <w:proofErr w:type="spellEnd"/>
      <w:r w:rsidRPr="00912FE0">
        <w:rPr>
          <w:color w:val="000000"/>
          <w:szCs w:val="28"/>
        </w:rPr>
        <w:t xml:space="preserve"> </w:t>
      </w:r>
      <w:proofErr w:type="spellStart"/>
      <w:r w:rsidRPr="00912FE0">
        <w:rPr>
          <w:color w:val="000000"/>
          <w:szCs w:val="28"/>
        </w:rPr>
        <w:t>автоматты</w:t>
      </w:r>
      <w:proofErr w:type="spellEnd"/>
      <w:r w:rsidRPr="00912FE0">
        <w:rPr>
          <w:color w:val="000000"/>
          <w:szCs w:val="28"/>
        </w:rPr>
        <w:t xml:space="preserve"> </w:t>
      </w:r>
      <w:proofErr w:type="spellStart"/>
      <w:r w:rsidRPr="00912FE0">
        <w:rPr>
          <w:color w:val="000000"/>
          <w:szCs w:val="28"/>
        </w:rPr>
        <w:t>талдау</w:t>
      </w:r>
      <w:proofErr w:type="spellEnd"/>
      <w:r w:rsidRPr="00912FE0">
        <w:rPr>
          <w:color w:val="000000"/>
          <w:szCs w:val="28"/>
        </w:rPr>
        <w:t xml:space="preserve"> </w:t>
      </w:r>
      <w:proofErr w:type="spellStart"/>
      <w:r w:rsidRPr="00912FE0">
        <w:rPr>
          <w:color w:val="000000"/>
          <w:szCs w:val="28"/>
        </w:rPr>
        <w:t>міндетінде</w:t>
      </w:r>
      <w:proofErr w:type="spellEnd"/>
      <w:r w:rsidRPr="00912FE0">
        <w:rPr>
          <w:color w:val="000000"/>
          <w:szCs w:val="28"/>
        </w:rPr>
        <w:t xml:space="preserve"> </w:t>
      </w:r>
      <w:proofErr w:type="spellStart"/>
      <w:r w:rsidRPr="00912FE0">
        <w:rPr>
          <w:color w:val="000000"/>
          <w:szCs w:val="28"/>
        </w:rPr>
        <w:t>одан</w:t>
      </w:r>
      <w:proofErr w:type="spellEnd"/>
      <w:r w:rsidRPr="00912FE0">
        <w:rPr>
          <w:color w:val="000000"/>
          <w:szCs w:val="28"/>
        </w:rPr>
        <w:t xml:space="preserve"> </w:t>
      </w:r>
      <w:proofErr w:type="spellStart"/>
      <w:r w:rsidRPr="00912FE0">
        <w:rPr>
          <w:color w:val="000000"/>
          <w:szCs w:val="28"/>
        </w:rPr>
        <w:t>әрі</w:t>
      </w:r>
      <w:proofErr w:type="spellEnd"/>
      <w:r w:rsidRPr="00912FE0">
        <w:rPr>
          <w:color w:val="000000"/>
          <w:szCs w:val="28"/>
        </w:rPr>
        <w:t xml:space="preserve"> </w:t>
      </w:r>
      <w:proofErr w:type="spellStart"/>
      <w:r w:rsidRPr="00912FE0">
        <w:rPr>
          <w:color w:val="000000"/>
          <w:szCs w:val="28"/>
        </w:rPr>
        <w:t>қолдану</w:t>
      </w:r>
      <w:proofErr w:type="spellEnd"/>
      <w:r w:rsidRPr="00912FE0">
        <w:rPr>
          <w:color w:val="000000"/>
          <w:szCs w:val="28"/>
        </w:rPr>
        <w:t xml:space="preserve"> </w:t>
      </w:r>
      <w:proofErr w:type="spellStart"/>
      <w:r w:rsidRPr="00912FE0">
        <w:rPr>
          <w:color w:val="000000"/>
          <w:szCs w:val="28"/>
        </w:rPr>
        <w:t>үшін</w:t>
      </w:r>
      <w:proofErr w:type="spellEnd"/>
      <w:r w:rsidRPr="00912FE0">
        <w:rPr>
          <w:color w:val="000000"/>
          <w:szCs w:val="28"/>
        </w:rPr>
        <w:t xml:space="preserve"> </w:t>
      </w:r>
      <w:proofErr w:type="spellStart"/>
      <w:r w:rsidRPr="00912FE0">
        <w:rPr>
          <w:color w:val="000000"/>
          <w:szCs w:val="28"/>
        </w:rPr>
        <w:t>ең</w:t>
      </w:r>
      <w:proofErr w:type="spellEnd"/>
      <w:r w:rsidRPr="00912FE0">
        <w:rPr>
          <w:color w:val="000000"/>
          <w:szCs w:val="28"/>
        </w:rPr>
        <w:t xml:space="preserve"> </w:t>
      </w:r>
      <w:proofErr w:type="spellStart"/>
      <w:r w:rsidRPr="00912FE0">
        <w:rPr>
          <w:color w:val="000000"/>
          <w:szCs w:val="28"/>
        </w:rPr>
        <w:t>қолайлы</w:t>
      </w:r>
      <w:proofErr w:type="spellEnd"/>
      <w:r w:rsidRPr="00912FE0">
        <w:rPr>
          <w:color w:val="000000"/>
          <w:szCs w:val="28"/>
        </w:rPr>
        <w:t xml:space="preserve"> классификатор </w:t>
      </w:r>
      <w:proofErr w:type="spellStart"/>
      <w:r w:rsidRPr="00912FE0">
        <w:rPr>
          <w:color w:val="000000"/>
          <w:szCs w:val="28"/>
        </w:rPr>
        <w:t>ретінде</w:t>
      </w:r>
      <w:proofErr w:type="spellEnd"/>
      <w:r w:rsidRPr="00912FE0">
        <w:rPr>
          <w:color w:val="000000"/>
          <w:szCs w:val="28"/>
        </w:rPr>
        <w:t xml:space="preserve"> </w:t>
      </w:r>
      <w:proofErr w:type="spellStart"/>
      <w:r w:rsidRPr="00912FE0">
        <w:rPr>
          <w:color w:val="000000"/>
          <w:szCs w:val="28"/>
        </w:rPr>
        <w:t>қарастыруға</w:t>
      </w:r>
      <w:proofErr w:type="spellEnd"/>
      <w:r w:rsidRPr="00912FE0">
        <w:rPr>
          <w:color w:val="000000"/>
          <w:szCs w:val="28"/>
        </w:rPr>
        <w:t xml:space="preserve"> </w:t>
      </w:r>
      <w:proofErr w:type="spellStart"/>
      <w:r w:rsidRPr="00912FE0">
        <w:rPr>
          <w:color w:val="000000"/>
          <w:szCs w:val="28"/>
        </w:rPr>
        <w:t>мүмкіндік</w:t>
      </w:r>
      <w:proofErr w:type="spellEnd"/>
      <w:r w:rsidRPr="00912FE0">
        <w:rPr>
          <w:color w:val="000000"/>
          <w:szCs w:val="28"/>
        </w:rPr>
        <w:t xml:space="preserve"> </w:t>
      </w:r>
      <w:proofErr w:type="spellStart"/>
      <w:r w:rsidRPr="00912FE0">
        <w:rPr>
          <w:color w:val="000000"/>
          <w:szCs w:val="28"/>
        </w:rPr>
        <w:t>береді</w:t>
      </w:r>
      <w:proofErr w:type="spellEnd"/>
      <w:r w:rsidRPr="00912FE0">
        <w:rPr>
          <w:color w:val="000000"/>
          <w:szCs w:val="28"/>
        </w:rPr>
        <w:t>.</w:t>
      </w:r>
    </w:p>
    <w:p w14:paraId="3CBA97A5" w14:textId="77777777" w:rsidR="00500EB3" w:rsidRPr="00780BAC" w:rsidRDefault="00500EB3" w:rsidP="00A6647D">
      <w:pPr>
        <w:pStyle w:val="ad"/>
        <w:spacing w:before="0" w:beforeAutospacing="0" w:after="0" w:afterAutospacing="0"/>
        <w:ind w:firstLine="708"/>
        <w:rPr>
          <w:color w:val="000000"/>
          <w:szCs w:val="28"/>
          <w:lang w:val="kk-KZ"/>
        </w:rPr>
      </w:pPr>
    </w:p>
    <w:p w14:paraId="3E321081" w14:textId="77777777" w:rsidR="00444484" w:rsidRPr="00E1625E" w:rsidRDefault="00444484" w:rsidP="002E33D8">
      <w:pPr>
        <w:pStyle w:val="2"/>
        <w:rPr>
          <w:b/>
          <w:bCs/>
          <w:lang w:val="kk-KZ"/>
        </w:rPr>
      </w:pPr>
      <w:bookmarkStart w:id="114" w:name="_Toc224843594"/>
      <w:r w:rsidRPr="00946672">
        <w:rPr>
          <w:b/>
          <w:bCs/>
          <w:lang w:val="kk-KZ"/>
        </w:rPr>
        <w:t>3.4. XGBoost қорытынды моделінің нәтижелері: интерпретациялау және тану сапасы</w:t>
      </w:r>
      <w:bookmarkEnd w:id="114"/>
    </w:p>
    <w:p w14:paraId="7488F136" w14:textId="77777777" w:rsidR="00444484" w:rsidRPr="00E1625E" w:rsidRDefault="00444484" w:rsidP="00444484">
      <w:pPr>
        <w:pStyle w:val="ad"/>
        <w:spacing w:before="0" w:beforeAutospacing="0" w:after="0" w:afterAutospacing="0"/>
        <w:rPr>
          <w:color w:val="EE0000"/>
          <w:szCs w:val="28"/>
          <w:lang w:val="kk-KZ"/>
        </w:rPr>
      </w:pPr>
    </w:p>
    <w:p w14:paraId="40D74F05" w14:textId="526A0382" w:rsidR="00A7696A" w:rsidRPr="00912FE0" w:rsidRDefault="00912FE0" w:rsidP="00A6647D">
      <w:pPr>
        <w:ind w:firstLine="708"/>
        <w:rPr>
          <w:color w:val="000000"/>
          <w:szCs w:val="28"/>
          <w:lang w:val="kk-KZ"/>
        </w:rPr>
      </w:pPr>
      <w:r w:rsidRPr="00912FE0">
        <w:rPr>
          <w:color w:val="000000"/>
          <w:szCs w:val="28"/>
          <w:lang w:val="kk-KZ"/>
        </w:rPr>
        <w:t xml:space="preserve">Жүргізілген салыстырмалы талдау негізінде </w:t>
      </w:r>
      <w:r w:rsidRPr="00F17412">
        <w:rPr>
          <w:color w:val="000000"/>
          <w:szCs w:val="28"/>
          <w:lang w:val="kk-KZ"/>
        </w:rPr>
        <w:t>XGBoost</w:t>
      </w:r>
      <w:r w:rsidRPr="00912FE0">
        <w:rPr>
          <w:color w:val="000000"/>
          <w:szCs w:val="28"/>
          <w:lang w:val="kk-KZ"/>
        </w:rPr>
        <w:t xml:space="preserve"> моделі RR-интервалограмма терезелерін тану үшін қорытынды классификатор ретінде таңдалды. Бұл таңдау осы алгоритмнің үйрету және валидациялау кезеңдерінде негізгі сапа метрикаларының ең жақсы үйлесімін көрсеткенімен, сондай-ақ қалған қарастырылатын модельдермен салыстырғанда кластарды ең тұрақты бөлуді қамтамасыз еткенімен айқындалады</w:t>
      </w:r>
      <w:r w:rsidR="00A7696A" w:rsidRPr="00912FE0">
        <w:rPr>
          <w:color w:val="000000"/>
          <w:szCs w:val="28"/>
          <w:lang w:val="kk-KZ"/>
        </w:rPr>
        <w:t>.</w:t>
      </w:r>
    </w:p>
    <w:p w14:paraId="1EFF5846" w14:textId="68B6421E" w:rsidR="00A7696A" w:rsidRPr="00912FE0" w:rsidRDefault="00912FE0" w:rsidP="00A6647D">
      <w:pPr>
        <w:ind w:firstLine="708"/>
        <w:rPr>
          <w:color w:val="000000"/>
          <w:szCs w:val="28"/>
          <w:lang w:val="kk-KZ"/>
        </w:rPr>
      </w:pPr>
      <w:r w:rsidRPr="00912FE0">
        <w:rPr>
          <w:color w:val="000000"/>
          <w:szCs w:val="28"/>
          <w:lang w:val="kk-KZ"/>
        </w:rPr>
        <w:t xml:space="preserve">Қорытынды модельдің сапасын түпкілікті бағалау үшін XGBoost-ты үйрету кезінде де, алгоритмді таңдау кезінде де пайдаланылмаған тәуелсіз </w:t>
      </w:r>
      <w:r w:rsidRPr="00AE1090">
        <w:rPr>
          <w:color w:val="000000"/>
          <w:szCs w:val="28"/>
          <w:lang w:val="kk-KZ"/>
        </w:rPr>
        <w:t>тестілік</w:t>
      </w:r>
      <w:r w:rsidRPr="00912FE0">
        <w:rPr>
          <w:color w:val="000000"/>
          <w:szCs w:val="28"/>
          <w:lang w:val="kk-KZ"/>
        </w:rPr>
        <w:t xml:space="preserve"> таңдамада тестілеу жүргізілді. Бұл тәсіл әдістемелік тұрғыдан негізделген, өйткені модельдің жалпылау қабілетін объективті бағалауға және оның жаңа деректерде қаншалықты тұрақты жұмыс істейтінін тексеруге мүмкіндік береді. Алынған нәтижелер XGBoost-тың үйрету және валидациялық таңдамалардан тыс та тануының жоғары сапасын сақтайтынын куәландырады</w:t>
      </w:r>
      <w:r w:rsidR="00A7696A" w:rsidRPr="00912FE0">
        <w:rPr>
          <w:color w:val="000000"/>
          <w:szCs w:val="28"/>
          <w:lang w:val="kk-KZ"/>
        </w:rPr>
        <w:t>.</w:t>
      </w:r>
      <w:r w:rsidR="004F5FD6" w:rsidRPr="00912FE0">
        <w:rPr>
          <w:color w:val="000000"/>
          <w:szCs w:val="28"/>
          <w:lang w:val="kk-KZ"/>
        </w:rPr>
        <w:t xml:space="preserve"> </w:t>
      </w:r>
    </w:p>
    <w:p w14:paraId="44EA26A8" w14:textId="616D8C1C" w:rsidR="00A7696A" w:rsidRPr="00780BAC" w:rsidRDefault="00912FE0" w:rsidP="00A6647D">
      <w:pPr>
        <w:ind w:firstLine="708"/>
        <w:rPr>
          <w:color w:val="000000"/>
          <w:szCs w:val="28"/>
          <w:lang w:val="kk-KZ"/>
        </w:rPr>
      </w:pPr>
      <w:r w:rsidRPr="00912FE0">
        <w:rPr>
          <w:color w:val="000000"/>
          <w:szCs w:val="28"/>
          <w:lang w:val="kk-KZ"/>
        </w:rPr>
        <w:t xml:space="preserve">Қорытынды модельдің негізгі сапа метрикаларының жиынтық мәндері </w:t>
      </w:r>
      <w:r w:rsidRPr="00F17412">
        <w:rPr>
          <w:color w:val="000000"/>
          <w:szCs w:val="28"/>
          <w:lang w:val="kk-KZ"/>
        </w:rPr>
        <w:t>3.6-суретте</w:t>
      </w:r>
      <w:r w:rsidRPr="00912FE0">
        <w:rPr>
          <w:color w:val="000000"/>
          <w:szCs w:val="28"/>
          <w:lang w:val="kk-KZ"/>
        </w:rPr>
        <w:t xml:space="preserve"> келтірілген. Алынған мәндерді талдау XGBoost-тың жүрекшелер фибрилляциясы эпизодтарын анықтаудың жоғары толықтығын қамтамасыз ететінін көрсетеді, бұл жүрек ырғағын мониторингілеу міндеттері үшін ерекше маңызға ие. Мұндай міндеттерде аритмиялық эпизодты жіберіп алу ең маңызды қателердің бірі болып табылады, өйткені патологиялық жағдайды уақтылы анықтамауға әкелуі мүмкін. Сонымен бірге қол жеткізілген классификация дәлдігінің деңгейі жалған оң шешімдердің қолайлы санын көрсетеді, бұл модельді практикалық қолдануға жарамды етеді, әсіресе дәйекті шешімдерді қосымша уақытша жинақтау кезінде</w:t>
      </w:r>
      <w:r w:rsidR="00A7696A" w:rsidRPr="00912FE0">
        <w:rPr>
          <w:color w:val="000000"/>
          <w:szCs w:val="28"/>
          <w:lang w:val="kk-KZ"/>
        </w:rPr>
        <w:t>.</w:t>
      </w:r>
    </w:p>
    <w:p w14:paraId="013FD941" w14:textId="77777777" w:rsidR="00897F97" w:rsidRPr="00780BAC" w:rsidRDefault="00897F97" w:rsidP="00A6647D">
      <w:pPr>
        <w:ind w:firstLine="708"/>
        <w:rPr>
          <w:color w:val="000000"/>
          <w:szCs w:val="28"/>
          <w:lang w:val="kk-KZ"/>
        </w:rPr>
      </w:pPr>
    </w:p>
    <w:p w14:paraId="1E2662D0" w14:textId="19922465" w:rsidR="00712B39" w:rsidRPr="00780BAC" w:rsidRDefault="00480A62" w:rsidP="00A6647D">
      <w:pPr>
        <w:ind w:firstLine="708"/>
        <w:rPr>
          <w:color w:val="000000"/>
          <w:szCs w:val="28"/>
          <w:lang w:val="kk-KZ"/>
        </w:rPr>
      </w:pPr>
      <w:r w:rsidRPr="00780BAC">
        <w:rPr>
          <w:noProof/>
          <w:szCs w:val="28"/>
        </w:rPr>
        <w:lastRenderedPageBreak/>
        <w:drawing>
          <wp:inline distT="0" distB="0" distL="0" distR="0" wp14:anchorId="1EC08A36" wp14:editId="0C0D0FF3">
            <wp:extent cx="5679664" cy="3530991"/>
            <wp:effectExtent l="0" t="0" r="0" b="0"/>
            <wp:docPr id="1961967060" name="Рисунок 20" descr="Изображение выглядит как текст, снимок экрана, число,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49761" name="Рисунок 20" descr="Изображение выглядит как текст, снимок экрана, число, диаграмма&#10;&#10;Содержимое, созданное искусственным интеллектом, может быть неверны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86264" cy="3535094"/>
                    </a:xfrm>
                    <a:prstGeom prst="rect">
                      <a:avLst/>
                    </a:prstGeom>
                    <a:noFill/>
                    <a:ln>
                      <a:noFill/>
                    </a:ln>
                  </pic:spPr>
                </pic:pic>
              </a:graphicData>
            </a:graphic>
          </wp:inline>
        </w:drawing>
      </w:r>
    </w:p>
    <w:p w14:paraId="6FB73B73" w14:textId="77777777" w:rsidR="00712B39" w:rsidRPr="00A7696A" w:rsidRDefault="00712B39" w:rsidP="00AE1090">
      <w:pPr>
        <w:ind w:firstLine="0"/>
        <w:rPr>
          <w:color w:val="000000"/>
          <w:szCs w:val="28"/>
          <w:lang w:val="kk-KZ"/>
        </w:rPr>
      </w:pPr>
    </w:p>
    <w:p w14:paraId="50A7B1B8" w14:textId="56DE2E9D" w:rsidR="00480A62" w:rsidRPr="00912FE0" w:rsidRDefault="00912FE0" w:rsidP="00A6647D">
      <w:pPr>
        <w:jc w:val="center"/>
        <w:rPr>
          <w:color w:val="000000"/>
          <w:szCs w:val="28"/>
          <w:lang w:val="kk-KZ"/>
        </w:rPr>
      </w:pPr>
      <w:r w:rsidRPr="00912FE0">
        <w:rPr>
          <w:color w:val="000000"/>
          <w:szCs w:val="28"/>
          <w:lang w:val="kk-KZ"/>
        </w:rPr>
        <w:t>3.6</w:t>
      </w:r>
      <w:r w:rsidR="00CA4EE8" w:rsidRPr="00CA4EE8">
        <w:rPr>
          <w:color w:val="000000"/>
          <w:szCs w:val="28"/>
          <w:lang w:val="kk-KZ"/>
        </w:rPr>
        <w:t xml:space="preserve"> </w:t>
      </w:r>
      <w:r w:rsidRPr="00912FE0">
        <w:rPr>
          <w:color w:val="000000"/>
          <w:szCs w:val="28"/>
          <w:lang w:val="kk-KZ"/>
        </w:rPr>
        <w:t xml:space="preserve">сурет </w:t>
      </w:r>
      <w:r w:rsidR="00CA4EE8" w:rsidRPr="00CA4EE8">
        <w:rPr>
          <w:color w:val="000000"/>
          <w:szCs w:val="28"/>
          <w:lang w:val="kk-KZ"/>
        </w:rPr>
        <w:t>-</w:t>
      </w:r>
      <w:r w:rsidRPr="00912FE0">
        <w:rPr>
          <w:color w:val="000000"/>
          <w:szCs w:val="28"/>
          <w:lang w:val="kk-KZ"/>
        </w:rPr>
        <w:t xml:space="preserve"> Тестілік таңдамадағы XGBoost моделі үшін Precision, Recall, F1-score және Accuracy мәндерін салыстыру</w:t>
      </w:r>
    </w:p>
    <w:p w14:paraId="75800232" w14:textId="77777777" w:rsidR="00987591" w:rsidRPr="00912FE0" w:rsidRDefault="00987591" w:rsidP="00A6647D">
      <w:pPr>
        <w:ind w:firstLine="708"/>
        <w:rPr>
          <w:color w:val="000000"/>
          <w:szCs w:val="28"/>
          <w:lang w:val="kk-KZ"/>
        </w:rPr>
      </w:pPr>
    </w:p>
    <w:p w14:paraId="7C48B1A9" w14:textId="60074479" w:rsidR="00712B39" w:rsidRPr="00780BAC" w:rsidRDefault="00912FE0" w:rsidP="00A6647D">
      <w:pPr>
        <w:ind w:firstLine="708"/>
        <w:rPr>
          <w:color w:val="000000"/>
          <w:szCs w:val="28"/>
          <w:lang w:val="kk-KZ"/>
        </w:rPr>
      </w:pPr>
      <w:r w:rsidRPr="00912FE0">
        <w:rPr>
          <w:color w:val="000000"/>
          <w:szCs w:val="28"/>
          <w:lang w:val="kk-KZ"/>
        </w:rPr>
        <w:t xml:space="preserve">Классификация қателерінің құрылымын егжей-тегжейлі талдау үшін </w:t>
      </w:r>
      <w:r w:rsidRPr="00F17412">
        <w:rPr>
          <w:color w:val="000000"/>
          <w:szCs w:val="28"/>
          <w:lang w:val="kk-KZ"/>
        </w:rPr>
        <w:t xml:space="preserve">3.7-суретте </w:t>
      </w:r>
      <w:r w:rsidRPr="00912FE0">
        <w:rPr>
          <w:color w:val="000000"/>
          <w:szCs w:val="28"/>
          <w:lang w:val="kk-KZ"/>
        </w:rPr>
        <w:t xml:space="preserve">келтірілген </w:t>
      </w:r>
      <w:r w:rsidRPr="00F17412">
        <w:rPr>
          <w:color w:val="000000"/>
          <w:szCs w:val="28"/>
          <w:lang w:val="kk-KZ"/>
        </w:rPr>
        <w:t>қате матрицасы</w:t>
      </w:r>
      <w:r w:rsidRPr="00912FE0">
        <w:rPr>
          <w:color w:val="000000"/>
          <w:szCs w:val="28"/>
          <w:lang w:val="kk-KZ"/>
        </w:rPr>
        <w:t xml:space="preserve"> құрылды. Оны талдау екі класс бойынша да дұрыс және қате шешімдердің таралуын бағалауға мүмкіндік береді. Алынған қате матрицасы XGBoost моделінің салыстырмалы түрде аз жалған оң және жалған теріс шешімдер кезінде синустық ырғақ үшін де, жүрекшелер фибрилляциясы эпизодтары үшін де дұрыс танылған терезелердің жоғары үлесін қамтамасыз ететінін көрсетеді. Бұл модельдің ырғақтың екі күйін де ажырату қабілетінің жақсы екенін куәландырады және оның практикалық жарамдылығын растайды</w:t>
      </w:r>
      <w:r w:rsidR="00A7696A" w:rsidRPr="00912FE0">
        <w:rPr>
          <w:color w:val="000000"/>
          <w:szCs w:val="28"/>
          <w:lang w:val="kk-KZ"/>
        </w:rPr>
        <w:t>.</w:t>
      </w:r>
    </w:p>
    <w:p w14:paraId="790D6923" w14:textId="77777777" w:rsidR="00712B39" w:rsidRPr="00780BAC" w:rsidRDefault="00712B39" w:rsidP="00A6647D">
      <w:pPr>
        <w:rPr>
          <w:color w:val="000000"/>
          <w:szCs w:val="28"/>
          <w:lang w:val="kk-KZ"/>
        </w:rPr>
      </w:pPr>
    </w:p>
    <w:p w14:paraId="6CE07942" w14:textId="323A0C02" w:rsidR="00712B39" w:rsidRPr="00A7696A" w:rsidRDefault="00712B39" w:rsidP="00A6647D">
      <w:pPr>
        <w:jc w:val="center"/>
        <w:rPr>
          <w:color w:val="000000"/>
          <w:szCs w:val="28"/>
          <w:lang w:val="kk-KZ"/>
        </w:rPr>
      </w:pPr>
      <w:r w:rsidRPr="00780BAC">
        <w:rPr>
          <w:noProof/>
          <w:szCs w:val="28"/>
        </w:rPr>
        <w:lastRenderedPageBreak/>
        <w:drawing>
          <wp:inline distT="0" distB="0" distL="0" distR="0" wp14:anchorId="77EB88DB" wp14:editId="4A9E8684">
            <wp:extent cx="4734463" cy="4147448"/>
            <wp:effectExtent l="0" t="0" r="3175" b="5715"/>
            <wp:docPr id="895688233" name="Рисунок 1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797" name="Рисунок 1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88354" cy="4194657"/>
                    </a:xfrm>
                    <a:prstGeom prst="rect">
                      <a:avLst/>
                    </a:prstGeom>
                    <a:noFill/>
                    <a:ln>
                      <a:noFill/>
                    </a:ln>
                  </pic:spPr>
                </pic:pic>
              </a:graphicData>
            </a:graphic>
          </wp:inline>
        </w:drawing>
      </w:r>
    </w:p>
    <w:p w14:paraId="2BBB5069" w14:textId="77777777" w:rsidR="00822B29" w:rsidRDefault="00822B29" w:rsidP="00A6647D">
      <w:pPr>
        <w:rPr>
          <w:b/>
          <w:bCs/>
          <w:color w:val="000000"/>
          <w:szCs w:val="28"/>
        </w:rPr>
      </w:pPr>
    </w:p>
    <w:p w14:paraId="13EEDCBF" w14:textId="36AA1DA9" w:rsidR="00A7696A" w:rsidRPr="00A7696A" w:rsidRDefault="00912FE0" w:rsidP="00A6647D">
      <w:pPr>
        <w:jc w:val="center"/>
        <w:rPr>
          <w:color w:val="000000"/>
          <w:szCs w:val="28"/>
        </w:rPr>
      </w:pPr>
      <w:r w:rsidRPr="00912FE0">
        <w:rPr>
          <w:color w:val="000000"/>
          <w:szCs w:val="28"/>
        </w:rPr>
        <w:t>3.7</w:t>
      </w:r>
      <w:r w:rsidR="006E3BEA" w:rsidRPr="006E3BEA">
        <w:rPr>
          <w:color w:val="000000"/>
          <w:szCs w:val="28"/>
        </w:rPr>
        <w:t xml:space="preserve"> </w:t>
      </w:r>
      <w:proofErr w:type="spellStart"/>
      <w:r w:rsidRPr="00912FE0">
        <w:rPr>
          <w:color w:val="000000"/>
          <w:szCs w:val="28"/>
        </w:rPr>
        <w:t>сурет</w:t>
      </w:r>
      <w:proofErr w:type="spellEnd"/>
      <w:r w:rsidRPr="00912FE0">
        <w:rPr>
          <w:color w:val="000000"/>
          <w:szCs w:val="28"/>
        </w:rPr>
        <w:t xml:space="preserve"> </w:t>
      </w:r>
      <w:r w:rsidR="006E3BEA" w:rsidRPr="006E3BEA">
        <w:rPr>
          <w:color w:val="000000"/>
          <w:szCs w:val="28"/>
        </w:rPr>
        <w:t>-</w:t>
      </w:r>
      <w:r w:rsidRPr="00912FE0">
        <w:rPr>
          <w:color w:val="000000"/>
          <w:szCs w:val="28"/>
        </w:rPr>
        <w:t xml:space="preserve"> </w:t>
      </w:r>
      <w:proofErr w:type="spellStart"/>
      <w:r w:rsidRPr="00912FE0">
        <w:rPr>
          <w:color w:val="000000"/>
          <w:szCs w:val="28"/>
        </w:rPr>
        <w:t>Тестілік</w:t>
      </w:r>
      <w:proofErr w:type="spellEnd"/>
      <w:r w:rsidRPr="00912FE0">
        <w:rPr>
          <w:color w:val="000000"/>
          <w:szCs w:val="28"/>
        </w:rPr>
        <w:t xml:space="preserve"> </w:t>
      </w:r>
      <w:proofErr w:type="spellStart"/>
      <w:r w:rsidRPr="00912FE0">
        <w:rPr>
          <w:color w:val="000000"/>
          <w:szCs w:val="28"/>
        </w:rPr>
        <w:t>таңдамадағы</w:t>
      </w:r>
      <w:proofErr w:type="spellEnd"/>
      <w:r w:rsidRPr="00912FE0">
        <w:rPr>
          <w:color w:val="000000"/>
          <w:szCs w:val="28"/>
        </w:rPr>
        <w:t xml:space="preserve"> </w:t>
      </w:r>
      <w:proofErr w:type="spellStart"/>
      <w:r w:rsidRPr="00912FE0">
        <w:rPr>
          <w:color w:val="000000"/>
          <w:szCs w:val="28"/>
        </w:rPr>
        <w:t>XGBoost</w:t>
      </w:r>
      <w:proofErr w:type="spellEnd"/>
      <w:r w:rsidRPr="00912FE0">
        <w:rPr>
          <w:color w:val="000000"/>
          <w:szCs w:val="28"/>
        </w:rPr>
        <w:t xml:space="preserve"> </w:t>
      </w:r>
      <w:proofErr w:type="spellStart"/>
      <w:r w:rsidRPr="00912FE0">
        <w:rPr>
          <w:color w:val="000000"/>
          <w:szCs w:val="28"/>
        </w:rPr>
        <w:t>моделінің</w:t>
      </w:r>
      <w:proofErr w:type="spellEnd"/>
      <w:r w:rsidRPr="00912FE0">
        <w:rPr>
          <w:color w:val="000000"/>
          <w:szCs w:val="28"/>
        </w:rPr>
        <w:t xml:space="preserve"> </w:t>
      </w:r>
      <w:proofErr w:type="spellStart"/>
      <w:r w:rsidRPr="00912FE0">
        <w:rPr>
          <w:color w:val="000000"/>
          <w:szCs w:val="28"/>
        </w:rPr>
        <w:t>қате</w:t>
      </w:r>
      <w:proofErr w:type="spellEnd"/>
      <w:r w:rsidRPr="00912FE0">
        <w:rPr>
          <w:color w:val="000000"/>
          <w:szCs w:val="28"/>
        </w:rPr>
        <w:t xml:space="preserve"> </w:t>
      </w:r>
      <w:proofErr w:type="spellStart"/>
      <w:r w:rsidRPr="00912FE0">
        <w:rPr>
          <w:color w:val="000000"/>
          <w:szCs w:val="28"/>
        </w:rPr>
        <w:t>матрицасы</w:t>
      </w:r>
      <w:proofErr w:type="spellEnd"/>
    </w:p>
    <w:p w14:paraId="7C7B6B7F" w14:textId="77777777" w:rsidR="00987591" w:rsidRPr="00780BAC" w:rsidRDefault="00987591" w:rsidP="00A6647D">
      <w:pPr>
        <w:ind w:firstLine="708"/>
        <w:rPr>
          <w:i/>
          <w:iCs/>
          <w:color w:val="000000"/>
          <w:szCs w:val="28"/>
        </w:rPr>
      </w:pPr>
    </w:p>
    <w:p w14:paraId="40F417B2" w14:textId="0B3ACAE3" w:rsidR="00A7696A" w:rsidRPr="00780BAC" w:rsidRDefault="00912FE0" w:rsidP="00A6647D">
      <w:pPr>
        <w:ind w:firstLine="708"/>
        <w:rPr>
          <w:color w:val="000000"/>
          <w:szCs w:val="28"/>
          <w:lang w:val="kk-KZ"/>
        </w:rPr>
      </w:pPr>
      <w:proofErr w:type="spellStart"/>
      <w:r w:rsidRPr="00912FE0">
        <w:rPr>
          <w:color w:val="000000"/>
          <w:szCs w:val="28"/>
        </w:rPr>
        <w:t>Модельдің</w:t>
      </w:r>
      <w:proofErr w:type="spellEnd"/>
      <w:r w:rsidRPr="00912FE0">
        <w:rPr>
          <w:color w:val="000000"/>
          <w:szCs w:val="28"/>
        </w:rPr>
        <w:t xml:space="preserve"> </w:t>
      </w:r>
      <w:proofErr w:type="spellStart"/>
      <w:r w:rsidRPr="00912FE0">
        <w:rPr>
          <w:color w:val="000000"/>
          <w:szCs w:val="28"/>
        </w:rPr>
        <w:t>бөлу</w:t>
      </w:r>
      <w:proofErr w:type="spellEnd"/>
      <w:r w:rsidRPr="00912FE0">
        <w:rPr>
          <w:color w:val="000000"/>
          <w:szCs w:val="28"/>
        </w:rPr>
        <w:t xml:space="preserve"> </w:t>
      </w:r>
      <w:proofErr w:type="spellStart"/>
      <w:r w:rsidRPr="00912FE0">
        <w:rPr>
          <w:color w:val="000000"/>
          <w:szCs w:val="28"/>
        </w:rPr>
        <w:t>қабілетін</w:t>
      </w:r>
      <w:proofErr w:type="spellEnd"/>
      <w:r w:rsidRPr="00912FE0">
        <w:rPr>
          <w:color w:val="000000"/>
          <w:szCs w:val="28"/>
        </w:rPr>
        <w:t xml:space="preserve"> </w:t>
      </w:r>
      <w:proofErr w:type="spellStart"/>
      <w:r w:rsidRPr="00912FE0">
        <w:rPr>
          <w:color w:val="000000"/>
          <w:szCs w:val="28"/>
        </w:rPr>
        <w:t>қосымша</w:t>
      </w:r>
      <w:proofErr w:type="spellEnd"/>
      <w:r w:rsidRPr="00912FE0">
        <w:rPr>
          <w:color w:val="000000"/>
          <w:szCs w:val="28"/>
        </w:rPr>
        <w:t xml:space="preserve"> </w:t>
      </w:r>
      <w:proofErr w:type="spellStart"/>
      <w:r w:rsidRPr="00912FE0">
        <w:rPr>
          <w:color w:val="000000"/>
          <w:szCs w:val="28"/>
        </w:rPr>
        <w:t>бағалау</w:t>
      </w:r>
      <w:proofErr w:type="spellEnd"/>
      <w:r w:rsidRPr="00912FE0">
        <w:rPr>
          <w:color w:val="000000"/>
          <w:szCs w:val="28"/>
        </w:rPr>
        <w:t xml:space="preserve"> </w:t>
      </w:r>
      <w:r w:rsidRPr="009A6A37">
        <w:rPr>
          <w:color w:val="000000"/>
          <w:szCs w:val="28"/>
        </w:rPr>
        <w:t>ROC-</w:t>
      </w:r>
      <w:proofErr w:type="spellStart"/>
      <w:r w:rsidRPr="009A6A37">
        <w:rPr>
          <w:color w:val="000000"/>
          <w:szCs w:val="28"/>
        </w:rPr>
        <w:t>талдауды</w:t>
      </w:r>
      <w:proofErr w:type="spellEnd"/>
      <w:r w:rsidRPr="009A6A37">
        <w:rPr>
          <w:color w:val="000000"/>
          <w:szCs w:val="28"/>
        </w:rPr>
        <w:t xml:space="preserve"> </w:t>
      </w:r>
      <w:proofErr w:type="spellStart"/>
      <w:r w:rsidRPr="00912FE0">
        <w:rPr>
          <w:color w:val="000000"/>
          <w:szCs w:val="28"/>
        </w:rPr>
        <w:t>қолдана</w:t>
      </w:r>
      <w:proofErr w:type="spellEnd"/>
      <w:r w:rsidRPr="00912FE0">
        <w:rPr>
          <w:color w:val="000000"/>
          <w:szCs w:val="28"/>
        </w:rPr>
        <w:t xml:space="preserve"> </w:t>
      </w:r>
      <w:proofErr w:type="spellStart"/>
      <w:r w:rsidRPr="00912FE0">
        <w:rPr>
          <w:color w:val="000000"/>
          <w:szCs w:val="28"/>
        </w:rPr>
        <w:t>отырып</w:t>
      </w:r>
      <w:proofErr w:type="spellEnd"/>
      <w:r w:rsidRPr="00912FE0">
        <w:rPr>
          <w:color w:val="000000"/>
          <w:szCs w:val="28"/>
        </w:rPr>
        <w:t xml:space="preserve"> </w:t>
      </w:r>
      <w:proofErr w:type="spellStart"/>
      <w:r w:rsidRPr="00912FE0">
        <w:rPr>
          <w:color w:val="000000"/>
          <w:szCs w:val="28"/>
        </w:rPr>
        <w:t>жүргізілді</w:t>
      </w:r>
      <w:proofErr w:type="spellEnd"/>
      <w:r w:rsidRPr="00912FE0">
        <w:rPr>
          <w:color w:val="000000"/>
          <w:szCs w:val="28"/>
        </w:rPr>
        <w:t xml:space="preserve">. </w:t>
      </w:r>
      <w:proofErr w:type="spellStart"/>
      <w:r w:rsidRPr="00912FE0">
        <w:rPr>
          <w:color w:val="000000"/>
          <w:szCs w:val="28"/>
        </w:rPr>
        <w:t>Тиісті</w:t>
      </w:r>
      <w:proofErr w:type="spellEnd"/>
      <w:r w:rsidRPr="00912FE0">
        <w:rPr>
          <w:color w:val="000000"/>
          <w:szCs w:val="28"/>
        </w:rPr>
        <w:t xml:space="preserve"> </w:t>
      </w:r>
      <w:r w:rsidRPr="009A6A37">
        <w:rPr>
          <w:color w:val="000000"/>
          <w:szCs w:val="28"/>
        </w:rPr>
        <w:t>ROC-</w:t>
      </w:r>
      <w:proofErr w:type="spellStart"/>
      <w:r w:rsidRPr="009A6A37">
        <w:rPr>
          <w:color w:val="000000"/>
          <w:szCs w:val="28"/>
        </w:rPr>
        <w:t>қисығы</w:t>
      </w:r>
      <w:proofErr w:type="spellEnd"/>
      <w:r w:rsidRPr="009A6A37">
        <w:rPr>
          <w:color w:val="000000"/>
          <w:szCs w:val="28"/>
        </w:rPr>
        <w:t xml:space="preserve"> 3.8-суретте</w:t>
      </w:r>
      <w:r w:rsidRPr="00912FE0">
        <w:rPr>
          <w:color w:val="000000"/>
          <w:szCs w:val="28"/>
        </w:rPr>
        <w:t xml:space="preserve"> </w:t>
      </w:r>
      <w:proofErr w:type="spellStart"/>
      <w:r w:rsidRPr="00912FE0">
        <w:rPr>
          <w:color w:val="000000"/>
          <w:szCs w:val="28"/>
        </w:rPr>
        <w:t>келтірілген</w:t>
      </w:r>
      <w:proofErr w:type="spellEnd"/>
      <w:r w:rsidRPr="00912FE0">
        <w:rPr>
          <w:color w:val="000000"/>
          <w:szCs w:val="28"/>
        </w:rPr>
        <w:t xml:space="preserve">. </w:t>
      </w:r>
      <w:proofErr w:type="spellStart"/>
      <w:r w:rsidRPr="00912FE0">
        <w:rPr>
          <w:color w:val="000000"/>
          <w:szCs w:val="28"/>
        </w:rPr>
        <w:t>Нүктелік</w:t>
      </w:r>
      <w:proofErr w:type="spellEnd"/>
      <w:r w:rsidRPr="00912FE0">
        <w:rPr>
          <w:color w:val="000000"/>
          <w:szCs w:val="28"/>
        </w:rPr>
        <w:t xml:space="preserve"> </w:t>
      </w:r>
      <w:proofErr w:type="spellStart"/>
      <w:r w:rsidRPr="00912FE0">
        <w:rPr>
          <w:color w:val="000000"/>
          <w:szCs w:val="28"/>
        </w:rPr>
        <w:t>метрикалардан</w:t>
      </w:r>
      <w:proofErr w:type="spellEnd"/>
      <w:r w:rsidRPr="00912FE0">
        <w:rPr>
          <w:color w:val="000000"/>
          <w:szCs w:val="28"/>
        </w:rPr>
        <w:t xml:space="preserve"> </w:t>
      </w:r>
      <w:proofErr w:type="spellStart"/>
      <w:r w:rsidRPr="00912FE0">
        <w:rPr>
          <w:color w:val="000000"/>
          <w:szCs w:val="28"/>
        </w:rPr>
        <w:t>айырмашылығы</w:t>
      </w:r>
      <w:proofErr w:type="spellEnd"/>
      <w:r w:rsidRPr="00912FE0">
        <w:rPr>
          <w:color w:val="000000"/>
          <w:szCs w:val="28"/>
        </w:rPr>
        <w:t>, ROC-</w:t>
      </w:r>
      <w:proofErr w:type="spellStart"/>
      <w:r w:rsidRPr="00912FE0">
        <w:rPr>
          <w:color w:val="000000"/>
          <w:szCs w:val="28"/>
        </w:rPr>
        <w:t>талдау</w:t>
      </w:r>
      <w:proofErr w:type="spellEnd"/>
      <w:r w:rsidRPr="00912FE0">
        <w:rPr>
          <w:color w:val="000000"/>
          <w:szCs w:val="28"/>
        </w:rPr>
        <w:t xml:space="preserve"> </w:t>
      </w:r>
      <w:proofErr w:type="spellStart"/>
      <w:r w:rsidRPr="00912FE0">
        <w:rPr>
          <w:color w:val="000000"/>
          <w:szCs w:val="28"/>
        </w:rPr>
        <w:t>шешім</w:t>
      </w:r>
      <w:proofErr w:type="spellEnd"/>
      <w:r w:rsidRPr="00912FE0">
        <w:rPr>
          <w:color w:val="000000"/>
          <w:szCs w:val="28"/>
        </w:rPr>
        <w:t xml:space="preserve"> </w:t>
      </w:r>
      <w:proofErr w:type="spellStart"/>
      <w:r w:rsidRPr="00912FE0">
        <w:rPr>
          <w:color w:val="000000"/>
          <w:szCs w:val="28"/>
        </w:rPr>
        <w:t>қабылдаудың</w:t>
      </w:r>
      <w:proofErr w:type="spellEnd"/>
      <w:r w:rsidRPr="00912FE0">
        <w:rPr>
          <w:color w:val="000000"/>
          <w:szCs w:val="28"/>
        </w:rPr>
        <w:t xml:space="preserve"> </w:t>
      </w:r>
      <w:proofErr w:type="spellStart"/>
      <w:r w:rsidRPr="00912FE0">
        <w:rPr>
          <w:color w:val="000000"/>
          <w:szCs w:val="28"/>
        </w:rPr>
        <w:t>барлық</w:t>
      </w:r>
      <w:proofErr w:type="spellEnd"/>
      <w:r w:rsidRPr="00912FE0">
        <w:rPr>
          <w:color w:val="000000"/>
          <w:szCs w:val="28"/>
        </w:rPr>
        <w:t xml:space="preserve"> </w:t>
      </w:r>
      <w:proofErr w:type="spellStart"/>
      <w:r w:rsidRPr="00912FE0">
        <w:rPr>
          <w:color w:val="000000"/>
          <w:szCs w:val="28"/>
        </w:rPr>
        <w:t>мүмкін</w:t>
      </w:r>
      <w:proofErr w:type="spellEnd"/>
      <w:r w:rsidRPr="00912FE0">
        <w:rPr>
          <w:color w:val="000000"/>
          <w:szCs w:val="28"/>
        </w:rPr>
        <w:t xml:space="preserve"> </w:t>
      </w:r>
      <w:proofErr w:type="spellStart"/>
      <w:r w:rsidRPr="00912FE0">
        <w:rPr>
          <w:color w:val="000000"/>
          <w:szCs w:val="28"/>
        </w:rPr>
        <w:t>шектер</w:t>
      </w:r>
      <w:proofErr w:type="spellEnd"/>
      <w:r w:rsidRPr="00912FE0">
        <w:rPr>
          <w:color w:val="000000"/>
          <w:szCs w:val="28"/>
        </w:rPr>
        <w:t xml:space="preserve"> </w:t>
      </w:r>
      <w:proofErr w:type="spellStart"/>
      <w:r w:rsidRPr="00912FE0">
        <w:rPr>
          <w:color w:val="000000"/>
          <w:szCs w:val="28"/>
        </w:rPr>
        <w:t>диапазонында</w:t>
      </w:r>
      <w:proofErr w:type="spellEnd"/>
      <w:r w:rsidRPr="00912FE0">
        <w:rPr>
          <w:color w:val="000000"/>
          <w:szCs w:val="28"/>
        </w:rPr>
        <w:t xml:space="preserve"> классификация </w:t>
      </w:r>
      <w:proofErr w:type="spellStart"/>
      <w:r w:rsidRPr="00912FE0">
        <w:rPr>
          <w:color w:val="000000"/>
          <w:szCs w:val="28"/>
        </w:rPr>
        <w:t>сапасын</w:t>
      </w:r>
      <w:proofErr w:type="spellEnd"/>
      <w:r w:rsidRPr="00912FE0">
        <w:rPr>
          <w:color w:val="000000"/>
          <w:szCs w:val="28"/>
        </w:rPr>
        <w:t xml:space="preserve"> </w:t>
      </w:r>
      <w:proofErr w:type="spellStart"/>
      <w:r w:rsidRPr="00912FE0">
        <w:rPr>
          <w:color w:val="000000"/>
          <w:szCs w:val="28"/>
        </w:rPr>
        <w:t>бағалауға</w:t>
      </w:r>
      <w:proofErr w:type="spellEnd"/>
      <w:r w:rsidRPr="00912FE0">
        <w:rPr>
          <w:color w:val="000000"/>
          <w:szCs w:val="28"/>
        </w:rPr>
        <w:t xml:space="preserve"> </w:t>
      </w:r>
      <w:proofErr w:type="spellStart"/>
      <w:r w:rsidRPr="00912FE0">
        <w:rPr>
          <w:color w:val="000000"/>
          <w:szCs w:val="28"/>
        </w:rPr>
        <w:t>мүмкіндік</w:t>
      </w:r>
      <w:proofErr w:type="spellEnd"/>
      <w:r w:rsidRPr="00912FE0">
        <w:rPr>
          <w:color w:val="000000"/>
          <w:szCs w:val="28"/>
        </w:rPr>
        <w:t xml:space="preserve"> </w:t>
      </w:r>
      <w:proofErr w:type="spellStart"/>
      <w:r w:rsidRPr="00912FE0">
        <w:rPr>
          <w:color w:val="000000"/>
          <w:szCs w:val="28"/>
        </w:rPr>
        <w:t>береді</w:t>
      </w:r>
      <w:proofErr w:type="spellEnd"/>
      <w:r w:rsidRPr="00912FE0">
        <w:rPr>
          <w:color w:val="000000"/>
          <w:szCs w:val="28"/>
        </w:rPr>
        <w:t>. ROC-</w:t>
      </w:r>
      <w:proofErr w:type="spellStart"/>
      <w:r w:rsidRPr="00912FE0">
        <w:rPr>
          <w:color w:val="000000"/>
          <w:szCs w:val="28"/>
        </w:rPr>
        <w:t>қисығының</w:t>
      </w:r>
      <w:proofErr w:type="spellEnd"/>
      <w:r w:rsidRPr="00912FE0">
        <w:rPr>
          <w:color w:val="000000"/>
          <w:szCs w:val="28"/>
        </w:rPr>
        <w:t xml:space="preserve"> </w:t>
      </w:r>
      <w:proofErr w:type="spellStart"/>
      <w:r w:rsidRPr="00912FE0">
        <w:rPr>
          <w:color w:val="000000"/>
          <w:szCs w:val="28"/>
        </w:rPr>
        <w:t>пішіні</w:t>
      </w:r>
      <w:proofErr w:type="spellEnd"/>
      <w:r w:rsidRPr="00912FE0">
        <w:rPr>
          <w:color w:val="000000"/>
          <w:szCs w:val="28"/>
        </w:rPr>
        <w:t xml:space="preserve"> </w:t>
      </w:r>
      <w:proofErr w:type="spellStart"/>
      <w:r w:rsidRPr="00912FE0">
        <w:rPr>
          <w:color w:val="000000"/>
          <w:szCs w:val="28"/>
        </w:rPr>
        <w:t>және</w:t>
      </w:r>
      <w:proofErr w:type="spellEnd"/>
      <w:r w:rsidRPr="00912FE0">
        <w:rPr>
          <w:color w:val="000000"/>
          <w:szCs w:val="28"/>
        </w:rPr>
        <w:t xml:space="preserve"> </w:t>
      </w:r>
      <w:proofErr w:type="spellStart"/>
      <w:r w:rsidRPr="00912FE0">
        <w:rPr>
          <w:color w:val="000000"/>
          <w:szCs w:val="28"/>
        </w:rPr>
        <w:t>қисық</w:t>
      </w:r>
      <w:proofErr w:type="spellEnd"/>
      <w:r w:rsidRPr="00912FE0">
        <w:rPr>
          <w:color w:val="000000"/>
          <w:szCs w:val="28"/>
        </w:rPr>
        <w:t xml:space="preserve"> </w:t>
      </w:r>
      <w:proofErr w:type="spellStart"/>
      <w:r w:rsidRPr="00912FE0">
        <w:rPr>
          <w:color w:val="000000"/>
          <w:szCs w:val="28"/>
        </w:rPr>
        <w:t>астындағы</w:t>
      </w:r>
      <w:proofErr w:type="spellEnd"/>
      <w:r w:rsidRPr="00912FE0">
        <w:rPr>
          <w:color w:val="000000"/>
          <w:szCs w:val="28"/>
        </w:rPr>
        <w:t xml:space="preserve"> </w:t>
      </w:r>
      <w:proofErr w:type="spellStart"/>
      <w:r w:rsidRPr="00912FE0">
        <w:rPr>
          <w:color w:val="000000"/>
          <w:szCs w:val="28"/>
        </w:rPr>
        <w:t>аудан</w:t>
      </w:r>
      <w:proofErr w:type="spellEnd"/>
      <w:r w:rsidRPr="00912FE0">
        <w:rPr>
          <w:color w:val="000000"/>
          <w:szCs w:val="28"/>
        </w:rPr>
        <w:t xml:space="preserve"> </w:t>
      </w:r>
      <w:proofErr w:type="spellStart"/>
      <w:r w:rsidRPr="00912FE0">
        <w:rPr>
          <w:color w:val="000000"/>
          <w:szCs w:val="28"/>
        </w:rPr>
        <w:t>шамасы</w:t>
      </w:r>
      <w:proofErr w:type="spellEnd"/>
      <w:r w:rsidRPr="00912FE0">
        <w:rPr>
          <w:color w:val="000000"/>
          <w:szCs w:val="28"/>
        </w:rPr>
        <w:t xml:space="preserve"> </w:t>
      </w:r>
      <w:r w:rsidRPr="00912FE0">
        <w:rPr>
          <w:b/>
          <w:bCs/>
          <w:color w:val="000000"/>
          <w:szCs w:val="28"/>
        </w:rPr>
        <w:t>(</w:t>
      </w:r>
      <w:r w:rsidRPr="009A6A37">
        <w:rPr>
          <w:color w:val="000000"/>
          <w:szCs w:val="28"/>
        </w:rPr>
        <w:t>ROC-AUC)</w:t>
      </w:r>
      <w:r w:rsidRPr="00912FE0">
        <w:rPr>
          <w:b/>
          <w:bCs/>
          <w:color w:val="000000"/>
          <w:szCs w:val="28"/>
        </w:rPr>
        <w:t xml:space="preserve"> </w:t>
      </w:r>
      <w:proofErr w:type="spellStart"/>
      <w:r w:rsidRPr="00912FE0">
        <w:rPr>
          <w:color w:val="000000"/>
          <w:szCs w:val="28"/>
        </w:rPr>
        <w:t>XGBoost</w:t>
      </w:r>
      <w:proofErr w:type="spellEnd"/>
      <w:r w:rsidRPr="00912FE0">
        <w:rPr>
          <w:color w:val="000000"/>
          <w:szCs w:val="28"/>
        </w:rPr>
        <w:t xml:space="preserve"> </w:t>
      </w:r>
      <w:proofErr w:type="spellStart"/>
      <w:r w:rsidRPr="00912FE0">
        <w:rPr>
          <w:color w:val="000000"/>
          <w:szCs w:val="28"/>
        </w:rPr>
        <w:t>моделінің</w:t>
      </w:r>
      <w:proofErr w:type="spellEnd"/>
      <w:r w:rsidRPr="00912FE0">
        <w:rPr>
          <w:color w:val="000000"/>
          <w:szCs w:val="28"/>
        </w:rPr>
        <w:t xml:space="preserve"> </w:t>
      </w:r>
      <w:proofErr w:type="spellStart"/>
      <w:r w:rsidRPr="00912FE0">
        <w:rPr>
          <w:color w:val="000000"/>
          <w:szCs w:val="28"/>
        </w:rPr>
        <w:t>синустық</w:t>
      </w:r>
      <w:proofErr w:type="spellEnd"/>
      <w:r w:rsidRPr="00912FE0">
        <w:rPr>
          <w:color w:val="000000"/>
          <w:szCs w:val="28"/>
        </w:rPr>
        <w:t xml:space="preserve"> </w:t>
      </w:r>
      <w:proofErr w:type="spellStart"/>
      <w:r w:rsidRPr="00912FE0">
        <w:rPr>
          <w:color w:val="000000"/>
          <w:szCs w:val="28"/>
        </w:rPr>
        <w:t>ырғақ</w:t>
      </w:r>
      <w:proofErr w:type="spellEnd"/>
      <w:r w:rsidRPr="00912FE0">
        <w:rPr>
          <w:color w:val="000000"/>
          <w:szCs w:val="28"/>
        </w:rPr>
        <w:t xml:space="preserve"> </w:t>
      </w:r>
      <w:proofErr w:type="spellStart"/>
      <w:r w:rsidRPr="00912FE0">
        <w:rPr>
          <w:color w:val="000000"/>
          <w:szCs w:val="28"/>
        </w:rPr>
        <w:t>терезелері</w:t>
      </w:r>
      <w:proofErr w:type="spellEnd"/>
      <w:r w:rsidRPr="00912FE0">
        <w:rPr>
          <w:color w:val="000000"/>
          <w:szCs w:val="28"/>
        </w:rPr>
        <w:t xml:space="preserve"> мен </w:t>
      </w:r>
      <w:proofErr w:type="spellStart"/>
      <w:r w:rsidRPr="00912FE0">
        <w:rPr>
          <w:color w:val="000000"/>
          <w:szCs w:val="28"/>
        </w:rPr>
        <w:t>жүрекшелер</w:t>
      </w:r>
      <w:proofErr w:type="spellEnd"/>
      <w:r w:rsidRPr="00912FE0">
        <w:rPr>
          <w:color w:val="000000"/>
          <w:szCs w:val="28"/>
        </w:rPr>
        <w:t xml:space="preserve"> </w:t>
      </w:r>
      <w:proofErr w:type="spellStart"/>
      <w:r w:rsidRPr="00912FE0">
        <w:rPr>
          <w:color w:val="000000"/>
          <w:szCs w:val="28"/>
        </w:rPr>
        <w:t>фибрилляциясы</w:t>
      </w:r>
      <w:proofErr w:type="spellEnd"/>
      <w:r w:rsidRPr="00912FE0">
        <w:rPr>
          <w:color w:val="000000"/>
          <w:szCs w:val="28"/>
        </w:rPr>
        <w:t xml:space="preserve"> </w:t>
      </w:r>
      <w:proofErr w:type="spellStart"/>
      <w:r w:rsidRPr="00912FE0">
        <w:rPr>
          <w:color w:val="000000"/>
          <w:szCs w:val="28"/>
        </w:rPr>
        <w:t>эпизодтарына</w:t>
      </w:r>
      <w:proofErr w:type="spellEnd"/>
      <w:r w:rsidRPr="00912FE0">
        <w:rPr>
          <w:color w:val="000000"/>
          <w:szCs w:val="28"/>
        </w:rPr>
        <w:t xml:space="preserve"> </w:t>
      </w:r>
      <w:proofErr w:type="spellStart"/>
      <w:r w:rsidRPr="00912FE0">
        <w:rPr>
          <w:color w:val="000000"/>
          <w:szCs w:val="28"/>
        </w:rPr>
        <w:t>сәйкес</w:t>
      </w:r>
      <w:proofErr w:type="spellEnd"/>
      <w:r w:rsidRPr="00912FE0">
        <w:rPr>
          <w:color w:val="000000"/>
          <w:szCs w:val="28"/>
        </w:rPr>
        <w:t xml:space="preserve"> </w:t>
      </w:r>
      <w:proofErr w:type="spellStart"/>
      <w:r w:rsidRPr="00912FE0">
        <w:rPr>
          <w:color w:val="000000"/>
          <w:szCs w:val="28"/>
        </w:rPr>
        <w:t>келетін</w:t>
      </w:r>
      <w:proofErr w:type="spellEnd"/>
      <w:r w:rsidRPr="00912FE0">
        <w:rPr>
          <w:color w:val="000000"/>
          <w:szCs w:val="28"/>
        </w:rPr>
        <w:t xml:space="preserve"> </w:t>
      </w:r>
      <w:proofErr w:type="spellStart"/>
      <w:r w:rsidRPr="00912FE0">
        <w:rPr>
          <w:color w:val="000000"/>
          <w:szCs w:val="28"/>
        </w:rPr>
        <w:t>терезелерді</w:t>
      </w:r>
      <w:proofErr w:type="spellEnd"/>
      <w:r w:rsidRPr="00912FE0">
        <w:rPr>
          <w:color w:val="000000"/>
          <w:szCs w:val="28"/>
        </w:rPr>
        <w:t xml:space="preserve"> </w:t>
      </w:r>
      <w:proofErr w:type="spellStart"/>
      <w:r w:rsidRPr="00912FE0">
        <w:rPr>
          <w:color w:val="000000"/>
          <w:szCs w:val="28"/>
        </w:rPr>
        <w:t>ажырату</w:t>
      </w:r>
      <w:proofErr w:type="spellEnd"/>
      <w:r w:rsidRPr="00912FE0">
        <w:rPr>
          <w:color w:val="000000"/>
          <w:szCs w:val="28"/>
        </w:rPr>
        <w:t xml:space="preserve"> </w:t>
      </w:r>
      <w:proofErr w:type="spellStart"/>
      <w:r w:rsidRPr="00912FE0">
        <w:rPr>
          <w:color w:val="000000"/>
          <w:szCs w:val="28"/>
        </w:rPr>
        <w:t>қабілетінің</w:t>
      </w:r>
      <w:proofErr w:type="spellEnd"/>
      <w:r w:rsidRPr="00912FE0">
        <w:rPr>
          <w:color w:val="000000"/>
          <w:szCs w:val="28"/>
        </w:rPr>
        <w:t xml:space="preserve"> </w:t>
      </w:r>
      <w:proofErr w:type="spellStart"/>
      <w:r w:rsidRPr="00912FE0">
        <w:rPr>
          <w:color w:val="000000"/>
          <w:szCs w:val="28"/>
        </w:rPr>
        <w:t>жоғары</w:t>
      </w:r>
      <w:proofErr w:type="spellEnd"/>
      <w:r w:rsidRPr="00912FE0">
        <w:rPr>
          <w:color w:val="000000"/>
          <w:szCs w:val="28"/>
        </w:rPr>
        <w:t xml:space="preserve"> </w:t>
      </w:r>
      <w:proofErr w:type="spellStart"/>
      <w:r w:rsidRPr="00912FE0">
        <w:rPr>
          <w:color w:val="000000"/>
          <w:szCs w:val="28"/>
        </w:rPr>
        <w:t>екенін</w:t>
      </w:r>
      <w:proofErr w:type="spellEnd"/>
      <w:r w:rsidRPr="00912FE0">
        <w:rPr>
          <w:color w:val="000000"/>
          <w:szCs w:val="28"/>
        </w:rPr>
        <w:t xml:space="preserve"> </w:t>
      </w:r>
      <w:proofErr w:type="spellStart"/>
      <w:r w:rsidRPr="00912FE0">
        <w:rPr>
          <w:color w:val="000000"/>
          <w:szCs w:val="28"/>
        </w:rPr>
        <w:t>растайды</w:t>
      </w:r>
      <w:proofErr w:type="spellEnd"/>
      <w:r w:rsidRPr="00912FE0">
        <w:rPr>
          <w:color w:val="000000"/>
          <w:szCs w:val="28"/>
        </w:rPr>
        <w:t xml:space="preserve">. </w:t>
      </w:r>
      <w:proofErr w:type="spellStart"/>
      <w:r w:rsidRPr="00912FE0">
        <w:rPr>
          <w:color w:val="000000"/>
          <w:szCs w:val="28"/>
        </w:rPr>
        <w:t>Бұл</w:t>
      </w:r>
      <w:proofErr w:type="spellEnd"/>
      <w:r w:rsidRPr="00912FE0">
        <w:rPr>
          <w:color w:val="000000"/>
          <w:szCs w:val="28"/>
        </w:rPr>
        <w:t xml:space="preserve"> </w:t>
      </w:r>
      <w:proofErr w:type="spellStart"/>
      <w:r w:rsidRPr="00912FE0">
        <w:rPr>
          <w:color w:val="000000"/>
          <w:szCs w:val="28"/>
        </w:rPr>
        <w:t>қол</w:t>
      </w:r>
      <w:proofErr w:type="spellEnd"/>
      <w:r w:rsidRPr="00912FE0">
        <w:rPr>
          <w:color w:val="000000"/>
          <w:szCs w:val="28"/>
        </w:rPr>
        <w:t xml:space="preserve"> </w:t>
      </w:r>
      <w:proofErr w:type="spellStart"/>
      <w:r w:rsidRPr="00912FE0">
        <w:rPr>
          <w:color w:val="000000"/>
          <w:szCs w:val="28"/>
        </w:rPr>
        <w:t>жеткізілген</w:t>
      </w:r>
      <w:proofErr w:type="spellEnd"/>
      <w:r w:rsidRPr="00912FE0">
        <w:rPr>
          <w:color w:val="000000"/>
          <w:szCs w:val="28"/>
        </w:rPr>
        <w:t xml:space="preserve"> </w:t>
      </w:r>
      <w:proofErr w:type="spellStart"/>
      <w:r w:rsidRPr="00912FE0">
        <w:rPr>
          <w:color w:val="000000"/>
          <w:szCs w:val="28"/>
        </w:rPr>
        <w:t>сапаның</w:t>
      </w:r>
      <w:proofErr w:type="spellEnd"/>
      <w:r w:rsidRPr="00912FE0">
        <w:rPr>
          <w:color w:val="000000"/>
          <w:szCs w:val="28"/>
        </w:rPr>
        <w:t xml:space="preserve"> </w:t>
      </w:r>
      <w:proofErr w:type="spellStart"/>
      <w:r w:rsidRPr="00912FE0">
        <w:rPr>
          <w:color w:val="000000"/>
          <w:szCs w:val="28"/>
        </w:rPr>
        <w:t>тұрақтылығын</w:t>
      </w:r>
      <w:proofErr w:type="spellEnd"/>
      <w:r w:rsidRPr="00912FE0">
        <w:rPr>
          <w:color w:val="000000"/>
          <w:szCs w:val="28"/>
        </w:rPr>
        <w:t xml:space="preserve"> </w:t>
      </w:r>
      <w:proofErr w:type="spellStart"/>
      <w:r w:rsidRPr="00912FE0">
        <w:rPr>
          <w:color w:val="000000"/>
          <w:szCs w:val="28"/>
        </w:rPr>
        <w:t>және</w:t>
      </w:r>
      <w:proofErr w:type="spellEnd"/>
      <w:r w:rsidRPr="00912FE0">
        <w:rPr>
          <w:color w:val="000000"/>
          <w:szCs w:val="28"/>
        </w:rPr>
        <w:t xml:space="preserve"> </w:t>
      </w:r>
      <w:proofErr w:type="spellStart"/>
      <w:r w:rsidRPr="00912FE0">
        <w:rPr>
          <w:color w:val="000000"/>
          <w:szCs w:val="28"/>
        </w:rPr>
        <w:t>айқын</w:t>
      </w:r>
      <w:proofErr w:type="spellEnd"/>
      <w:r w:rsidRPr="00912FE0">
        <w:rPr>
          <w:color w:val="000000"/>
          <w:szCs w:val="28"/>
        </w:rPr>
        <w:t xml:space="preserve"> </w:t>
      </w:r>
      <w:proofErr w:type="spellStart"/>
      <w:r w:rsidRPr="00912FE0">
        <w:rPr>
          <w:color w:val="000000"/>
          <w:szCs w:val="28"/>
        </w:rPr>
        <w:t>қайта</w:t>
      </w:r>
      <w:proofErr w:type="spellEnd"/>
      <w:r w:rsidRPr="00912FE0">
        <w:rPr>
          <w:color w:val="000000"/>
          <w:szCs w:val="28"/>
        </w:rPr>
        <w:t xml:space="preserve"> </w:t>
      </w:r>
      <w:proofErr w:type="spellStart"/>
      <w:r w:rsidRPr="00912FE0">
        <w:rPr>
          <w:color w:val="000000"/>
          <w:szCs w:val="28"/>
        </w:rPr>
        <w:t>үйренудің</w:t>
      </w:r>
      <w:proofErr w:type="spellEnd"/>
      <w:r w:rsidRPr="00912FE0">
        <w:rPr>
          <w:color w:val="000000"/>
          <w:szCs w:val="28"/>
        </w:rPr>
        <w:t xml:space="preserve"> </w:t>
      </w:r>
      <w:proofErr w:type="spellStart"/>
      <w:r w:rsidRPr="00912FE0">
        <w:rPr>
          <w:color w:val="000000"/>
          <w:szCs w:val="28"/>
        </w:rPr>
        <w:t>жоқтығын</w:t>
      </w:r>
      <w:proofErr w:type="spellEnd"/>
      <w:r w:rsidRPr="00912FE0">
        <w:rPr>
          <w:color w:val="000000"/>
          <w:szCs w:val="28"/>
        </w:rPr>
        <w:t xml:space="preserve"> </w:t>
      </w:r>
      <w:proofErr w:type="spellStart"/>
      <w:r w:rsidRPr="00912FE0">
        <w:rPr>
          <w:color w:val="000000"/>
          <w:szCs w:val="28"/>
        </w:rPr>
        <w:t>қосымша</w:t>
      </w:r>
      <w:proofErr w:type="spellEnd"/>
      <w:r w:rsidRPr="00912FE0">
        <w:rPr>
          <w:color w:val="000000"/>
          <w:szCs w:val="28"/>
        </w:rPr>
        <w:t xml:space="preserve"> </w:t>
      </w:r>
      <w:proofErr w:type="spellStart"/>
      <w:r w:rsidRPr="00912FE0">
        <w:rPr>
          <w:color w:val="000000"/>
          <w:szCs w:val="28"/>
        </w:rPr>
        <w:t>көрсетеді</w:t>
      </w:r>
      <w:proofErr w:type="spellEnd"/>
      <w:r w:rsidRPr="00912FE0">
        <w:rPr>
          <w:color w:val="000000"/>
          <w:szCs w:val="28"/>
        </w:rPr>
        <w:t>.</w:t>
      </w:r>
    </w:p>
    <w:p w14:paraId="16A572CD" w14:textId="77777777" w:rsidR="00712B39" w:rsidRPr="00780BAC" w:rsidRDefault="00712B39" w:rsidP="00A6647D">
      <w:pPr>
        <w:rPr>
          <w:color w:val="000000"/>
          <w:szCs w:val="28"/>
          <w:lang w:val="kk-KZ"/>
        </w:rPr>
      </w:pPr>
    </w:p>
    <w:p w14:paraId="67F2110D" w14:textId="78A23BE7" w:rsidR="00712B39" w:rsidRPr="00780BAC" w:rsidRDefault="00712B39" w:rsidP="00A6647D">
      <w:pPr>
        <w:jc w:val="center"/>
        <w:rPr>
          <w:color w:val="000000"/>
          <w:szCs w:val="28"/>
          <w:lang w:val="kk-KZ"/>
        </w:rPr>
      </w:pPr>
      <w:r w:rsidRPr="00780BAC">
        <w:rPr>
          <w:noProof/>
          <w:szCs w:val="28"/>
        </w:rPr>
        <w:lastRenderedPageBreak/>
        <w:drawing>
          <wp:inline distT="0" distB="0" distL="0" distR="0" wp14:anchorId="02E10F26" wp14:editId="49841732">
            <wp:extent cx="4568167" cy="3249637"/>
            <wp:effectExtent l="0" t="0" r="4445" b="1905"/>
            <wp:docPr id="667372013" name="Рисунок 13"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52775" name="Рисунок 13" descr="Изображение выглядит как текст, линия, График, диаграмма&#10;&#10;Содержимое, созданное искусственным интеллектом, может быть неверным."/>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6367" cy="3255470"/>
                    </a:xfrm>
                    <a:prstGeom prst="rect">
                      <a:avLst/>
                    </a:prstGeom>
                    <a:noFill/>
                    <a:ln>
                      <a:noFill/>
                    </a:ln>
                  </pic:spPr>
                </pic:pic>
              </a:graphicData>
            </a:graphic>
          </wp:inline>
        </w:drawing>
      </w:r>
    </w:p>
    <w:p w14:paraId="25021401" w14:textId="77777777" w:rsidR="00712B39" w:rsidRPr="00A7696A" w:rsidRDefault="00712B39" w:rsidP="00A6647D">
      <w:pPr>
        <w:rPr>
          <w:color w:val="000000"/>
          <w:szCs w:val="28"/>
          <w:lang w:val="kk-KZ"/>
        </w:rPr>
      </w:pPr>
    </w:p>
    <w:p w14:paraId="6F3DDBCE" w14:textId="1E7FD03B" w:rsidR="00A7696A" w:rsidRPr="00912FE0" w:rsidRDefault="00912FE0" w:rsidP="00A6647D">
      <w:pPr>
        <w:jc w:val="center"/>
        <w:rPr>
          <w:color w:val="000000"/>
          <w:szCs w:val="28"/>
          <w:lang w:val="kk-KZ"/>
        </w:rPr>
      </w:pPr>
      <w:r w:rsidRPr="00912FE0">
        <w:rPr>
          <w:color w:val="000000"/>
          <w:szCs w:val="28"/>
          <w:lang w:val="kk-KZ"/>
        </w:rPr>
        <w:t>3.8</w:t>
      </w:r>
      <w:r w:rsidR="00CA4EE8" w:rsidRPr="00CA4EE8">
        <w:rPr>
          <w:color w:val="000000"/>
          <w:szCs w:val="28"/>
          <w:lang w:val="kk-KZ"/>
        </w:rPr>
        <w:t xml:space="preserve"> </w:t>
      </w:r>
      <w:r w:rsidRPr="00912FE0">
        <w:rPr>
          <w:color w:val="000000"/>
          <w:szCs w:val="28"/>
          <w:lang w:val="kk-KZ"/>
        </w:rPr>
        <w:t xml:space="preserve">сурет </w:t>
      </w:r>
      <w:r w:rsidR="00CA4EE8" w:rsidRPr="00CA4EE8">
        <w:rPr>
          <w:color w:val="000000"/>
          <w:szCs w:val="28"/>
          <w:lang w:val="kk-KZ"/>
        </w:rPr>
        <w:t>-</w:t>
      </w:r>
      <w:r w:rsidRPr="00912FE0">
        <w:rPr>
          <w:color w:val="000000"/>
          <w:szCs w:val="28"/>
          <w:lang w:val="kk-KZ"/>
        </w:rPr>
        <w:t xml:space="preserve"> Тестілік таңдамадағы XGBoost моделінің ROC-қисығы</w:t>
      </w:r>
    </w:p>
    <w:p w14:paraId="0898C9D8" w14:textId="77777777" w:rsidR="000A4D21" w:rsidRPr="00912FE0" w:rsidRDefault="000A4D21" w:rsidP="005B0299">
      <w:pPr>
        <w:ind w:firstLine="708"/>
        <w:rPr>
          <w:color w:val="000000"/>
          <w:szCs w:val="28"/>
          <w:lang w:val="kk-KZ"/>
        </w:rPr>
      </w:pPr>
    </w:p>
    <w:p w14:paraId="2B7517DA" w14:textId="0411B19A" w:rsidR="005B0299" w:rsidRPr="00912FE0" w:rsidRDefault="00912FE0" w:rsidP="005B0299">
      <w:pPr>
        <w:pStyle w:val="ad"/>
        <w:spacing w:before="0" w:beforeAutospacing="0" w:after="0" w:afterAutospacing="0"/>
        <w:rPr>
          <w:color w:val="000000"/>
          <w:szCs w:val="28"/>
          <w:lang w:val="kk-KZ"/>
        </w:rPr>
      </w:pPr>
      <w:r w:rsidRPr="00912FE0">
        <w:rPr>
          <w:color w:val="000000"/>
          <w:szCs w:val="28"/>
          <w:lang w:val="kk-KZ"/>
        </w:rPr>
        <w:t xml:space="preserve">Қорытынды модельді бағалау әрбір жаңа RR-интервалы түскен кезде белгілерді дәйекті жаңарту режимінде жүргізілгенін атап өту қажет. </w:t>
      </w:r>
      <w:r w:rsidRPr="009A6A37">
        <w:rPr>
          <w:color w:val="000000"/>
          <w:szCs w:val="28"/>
          <w:lang w:val="kk-KZ"/>
        </w:rPr>
        <w:t xml:space="preserve">Белгілер S = 1 </w:t>
      </w:r>
      <w:r w:rsidRPr="00912FE0">
        <w:rPr>
          <w:color w:val="000000"/>
          <w:szCs w:val="28"/>
          <w:lang w:val="kk-KZ"/>
        </w:rPr>
        <w:t>қадамымен жылжымалы терезеде қайта есептелді, ал классификациялық шешім болашақ ақпаратты пайдаланбай қалыптастырылды. Эксперименттің мұндай құрылымы зерттеу жағдайларын үздіксіз мониторинг режиміне жақындатады және алынған нәтижелердің қолданбалы маңыздылығын арттырады</w:t>
      </w:r>
      <w:r w:rsidR="005B0299" w:rsidRPr="00912FE0">
        <w:rPr>
          <w:color w:val="000000"/>
          <w:szCs w:val="28"/>
          <w:lang w:val="kk-KZ"/>
        </w:rPr>
        <w:t>.</w:t>
      </w:r>
    </w:p>
    <w:p w14:paraId="4620CDFA" w14:textId="09C271FD" w:rsidR="005B0299" w:rsidRPr="00912FE0" w:rsidRDefault="00912FE0" w:rsidP="005B0299">
      <w:pPr>
        <w:pStyle w:val="ad"/>
        <w:spacing w:before="0" w:beforeAutospacing="0" w:after="0" w:afterAutospacing="0"/>
        <w:rPr>
          <w:color w:val="000000"/>
          <w:szCs w:val="28"/>
          <w:lang w:val="kk-KZ"/>
        </w:rPr>
      </w:pPr>
      <w:r w:rsidRPr="00912FE0">
        <w:rPr>
          <w:color w:val="000000"/>
          <w:szCs w:val="28"/>
          <w:lang w:val="kk-KZ"/>
        </w:rPr>
        <w:t>Осылайша, XGBoost моделі тану сапасының жоғары деңгейін, жақсы жалпылау қабілетін және тәуелсіз деректердегі тұрақтылықты көрсетті. Бұл оны RR-интервалограмма негізінде жүрек ырғағын автоматты талдау міндетінде одан әрі қолдану үшін ең қолайлы алгоритм ретінде қарастыруға мүмкіндік береді</w:t>
      </w:r>
      <w:r w:rsidR="005B0299" w:rsidRPr="00912FE0">
        <w:rPr>
          <w:color w:val="000000"/>
          <w:szCs w:val="28"/>
          <w:lang w:val="kk-KZ"/>
        </w:rPr>
        <w:t>.</w:t>
      </w:r>
    </w:p>
    <w:p w14:paraId="05551968" w14:textId="77777777" w:rsidR="00DF7F11" w:rsidRPr="00912FE0" w:rsidRDefault="00DF7F11" w:rsidP="00A6647D">
      <w:pPr>
        <w:pStyle w:val="ad"/>
        <w:spacing w:before="0" w:beforeAutospacing="0" w:after="0" w:afterAutospacing="0"/>
        <w:rPr>
          <w:color w:val="000000"/>
          <w:szCs w:val="28"/>
          <w:lang w:val="kk-KZ"/>
        </w:rPr>
      </w:pPr>
    </w:p>
    <w:p w14:paraId="7B3651E8" w14:textId="77777777" w:rsidR="00444484" w:rsidRPr="00E1625E" w:rsidRDefault="00444484" w:rsidP="002E33D8">
      <w:pPr>
        <w:pStyle w:val="2"/>
        <w:rPr>
          <w:b/>
          <w:bCs/>
          <w:lang w:val="kk-KZ"/>
        </w:rPr>
      </w:pPr>
      <w:bookmarkStart w:id="115" w:name="_Toc224843595"/>
      <w:r w:rsidRPr="00E1625E">
        <w:rPr>
          <w:b/>
          <w:bCs/>
          <w:lang w:val="kk-KZ"/>
        </w:rPr>
        <w:t>3.5. Нақты уақыт режиміндегі детекцияның тұрақтылығын талдау және қателер көздерін бағалау</w:t>
      </w:r>
      <w:bookmarkEnd w:id="115"/>
    </w:p>
    <w:p w14:paraId="0B8601F7" w14:textId="77777777" w:rsidR="00CA4EE8" w:rsidRPr="00496388" w:rsidRDefault="00CA4EE8" w:rsidP="00CA4EE8">
      <w:pPr>
        <w:rPr>
          <w:lang w:val="kk-KZ"/>
        </w:rPr>
      </w:pPr>
    </w:p>
    <w:p w14:paraId="0E505674" w14:textId="3E3FBBFC" w:rsidR="00CE65D6" w:rsidRPr="00912FE0" w:rsidRDefault="00912FE0" w:rsidP="00FF5B1F">
      <w:pPr>
        <w:pStyle w:val="ad"/>
        <w:spacing w:before="0" w:beforeAutospacing="0" w:after="0" w:afterAutospacing="0"/>
        <w:rPr>
          <w:color w:val="000000"/>
          <w:szCs w:val="28"/>
          <w:lang w:val="kk-KZ"/>
        </w:rPr>
      </w:pPr>
      <w:r w:rsidRPr="00912FE0">
        <w:rPr>
          <w:color w:val="000000"/>
          <w:szCs w:val="28"/>
          <w:lang w:val="kk-KZ"/>
        </w:rPr>
        <w:t>RR-интервалдарды дәйекті өңдеу кезінде жекелеген терезелер деңгейінде жалған оң немесе жалған теріс шешімдер түрінде көрінетін қысқа мерзімді қателер мүмкін. Олардың пайда болуы R-шыңдарын детекциялау артефактілерімен, жекелеген экстрасистолалармен, ырғақтың өтпелі учаскелерімен, сондай-ақ жүрек ырғағының табиғи вариабельділігімен байланысты болуы мүмкін — мұнда жекелеген қысқа фрагменттер уақытша жүрекшелер фибрилляциясына жақын белгілер алады. Бұл жағдайда бір терезе бойынша қабылданған шешім жағдайды клиникалық маңызды эпизод ретінде интерпретациялау үшін әрдайым жеткілікті негіз бола бермейді</w:t>
      </w:r>
      <w:r w:rsidR="00CE65D6" w:rsidRPr="00912FE0">
        <w:rPr>
          <w:color w:val="000000"/>
          <w:szCs w:val="28"/>
          <w:lang w:val="kk-KZ"/>
        </w:rPr>
        <w:t>.</w:t>
      </w:r>
    </w:p>
    <w:p w14:paraId="3B116560" w14:textId="1AC14997" w:rsidR="00CE65D6" w:rsidRPr="00912FE0" w:rsidRDefault="00912FE0" w:rsidP="00FF5B1F">
      <w:pPr>
        <w:pStyle w:val="ad"/>
        <w:spacing w:before="0" w:beforeAutospacing="0" w:after="0" w:afterAutospacing="0"/>
        <w:rPr>
          <w:color w:val="000000"/>
          <w:szCs w:val="28"/>
          <w:lang w:val="kk-KZ"/>
        </w:rPr>
      </w:pPr>
      <w:r w:rsidRPr="00912FE0">
        <w:rPr>
          <w:color w:val="000000"/>
          <w:szCs w:val="28"/>
          <w:lang w:val="kk-KZ"/>
        </w:rPr>
        <w:lastRenderedPageBreak/>
        <w:t>Алынған нәтижелер терезелік шешімдердің эпизодтық жинақтауын қолданудың нақты уақытқа жақын режимде детекция тұрақтылығын айтарлықтай арттыратынын көрсетті. Дәйекті растау ережесін қолдану жекелеген классификация қателерінің әсерін азайтуға және RR-тізбегінің тұрақсыз немесе өтпелі учаскелерінде туындайтын қысқа мерзімді жалған дабылдар санын төмендетуге мүмкіндік береді. Бұл тәсілдің мониторингтің практикалық логикасына сәйкес жекелеген терезелерді оқшауланған классификациядан оқиғаларды уақыт бойынша неғұрлым сенімді анықтауға бағытты ауыстыратыны әсіресе маңызды</w:t>
      </w:r>
      <w:r w:rsidR="00CE65D6" w:rsidRPr="00912FE0">
        <w:rPr>
          <w:color w:val="000000"/>
          <w:szCs w:val="28"/>
          <w:lang w:val="kk-KZ"/>
        </w:rPr>
        <w:t>.</w:t>
      </w:r>
    </w:p>
    <w:p w14:paraId="256AE76C" w14:textId="63CAE8D5" w:rsidR="00CE65D6" w:rsidRPr="00912FE0" w:rsidRDefault="00912FE0" w:rsidP="00FF5B1F">
      <w:pPr>
        <w:pStyle w:val="ad"/>
        <w:spacing w:before="0" w:beforeAutospacing="0" w:after="0" w:afterAutospacing="0"/>
        <w:rPr>
          <w:color w:val="000000"/>
          <w:szCs w:val="28"/>
          <w:lang w:val="kk-KZ"/>
        </w:rPr>
      </w:pPr>
      <w:r w:rsidRPr="00912FE0">
        <w:rPr>
          <w:color w:val="000000"/>
          <w:szCs w:val="28"/>
          <w:lang w:val="kk-KZ"/>
        </w:rPr>
        <w:t>Анықталған учаскелерді ұзақтығы бойынша сүзгілеу тұрақтылықты арттыруда қосымша рөл атқарады. Бұл ырғақтың тұрақсыз өзгерістерімен туындауы мүмкін, бірақ клиникалық тұрғыдан интерпретацияланатын жүрекшелер фибрилляциясы эпизодына сәйкес келмейтін қысқа тұрақсыз фрагменттерді алып тастауға мүмкіндік береді. Нәтижесінде терезелік классификацияның жоғары сезімталдығын сақтай отырып, жалған эпизодтар саны азаяды</w:t>
      </w:r>
      <w:r w:rsidR="00CE65D6" w:rsidRPr="00912FE0">
        <w:rPr>
          <w:color w:val="000000"/>
          <w:szCs w:val="28"/>
          <w:lang w:val="kk-KZ"/>
        </w:rPr>
        <w:t>.</w:t>
      </w:r>
    </w:p>
    <w:p w14:paraId="113CE205" w14:textId="2AB9F441" w:rsidR="00CE65D6" w:rsidRPr="00912FE0" w:rsidRDefault="00912FE0" w:rsidP="00FF5B1F">
      <w:pPr>
        <w:pStyle w:val="ad"/>
        <w:spacing w:before="0" w:beforeAutospacing="0" w:after="0" w:afterAutospacing="0"/>
        <w:rPr>
          <w:color w:val="000000"/>
          <w:szCs w:val="28"/>
          <w:lang w:val="kk-KZ"/>
        </w:rPr>
      </w:pPr>
      <w:r w:rsidRPr="00912FE0">
        <w:rPr>
          <w:color w:val="000000"/>
          <w:szCs w:val="28"/>
          <w:lang w:val="kk-KZ"/>
        </w:rPr>
        <w:t>Сонымен бірге нәтижелерді талдау негізгі қате көздері эпизодтың басталу және аяқталу шекарасындағы учаскелер, сондай-ақ фибрилляциялық емес табиғаттағы айқын тұрақсыздығы бар ырғақ фрагменттері болып қалатынын көрсетеді. Мұндай жағдайларда кейбір терезелер екіұштылықпен классификациялануы мүмкін, бұл анықталатын оқиғаның уақытша шекараларының аздап ығысуына әкеледі. Алайда осы жағдайларда да оқиғалық кейінгі өңдеуді қолдану қосымша жинақтаусыз жекелеген терезелік шешімдерді интерпретациялаумен салыстырғанда алгоритмнің неғұрлым тұрақты және практикалық тұрғыдан маңызды жұмысын қамтамасыз етеді</w:t>
      </w:r>
      <w:r w:rsidR="00CE65D6" w:rsidRPr="00912FE0">
        <w:rPr>
          <w:color w:val="000000"/>
          <w:szCs w:val="28"/>
          <w:lang w:val="kk-KZ"/>
        </w:rPr>
        <w:t>.</w:t>
      </w:r>
    </w:p>
    <w:p w14:paraId="67B78DBD" w14:textId="14C95915" w:rsidR="00CE65D6" w:rsidRPr="00912FE0" w:rsidRDefault="00912FE0" w:rsidP="00FF5B1F">
      <w:pPr>
        <w:pStyle w:val="ad"/>
        <w:spacing w:before="0" w:beforeAutospacing="0" w:after="0" w:afterAutospacing="0"/>
        <w:rPr>
          <w:color w:val="000000"/>
          <w:szCs w:val="28"/>
          <w:lang w:val="kk-KZ"/>
        </w:rPr>
      </w:pPr>
      <w:r w:rsidRPr="00912FE0">
        <w:rPr>
          <w:color w:val="000000"/>
          <w:szCs w:val="28"/>
          <w:lang w:val="kk-KZ"/>
        </w:rPr>
        <w:t>Осылайша, талқылау нәтижелері үздіксіз мониторинг режиміндегі алгоритм тұрақтылығының тек терезелік классификация сапасымен ғана емес, сонымен бірге шешімдер тізбегін оқиғалық интерпретациялаудың дұрыс ұйымдастырылуымен де айқындалатынын растайды. Бұл модельдің жекелеген іске қосылуы емес, аритмия эпизодын уақыт бойынша сенімді анықтау маңызды болып табылатын кардиомониторинг қолданбалы жүйелері үшін әсіресе маңызды</w:t>
      </w:r>
      <w:r w:rsidR="00CE65D6" w:rsidRPr="00912FE0">
        <w:rPr>
          <w:color w:val="000000"/>
          <w:szCs w:val="28"/>
          <w:lang w:val="kk-KZ"/>
        </w:rPr>
        <w:t>.</w:t>
      </w:r>
    </w:p>
    <w:p w14:paraId="73EA6C78" w14:textId="77777777" w:rsidR="00630F5F" w:rsidRPr="00780BAC" w:rsidRDefault="00630F5F" w:rsidP="00A6647D">
      <w:pPr>
        <w:pStyle w:val="ad"/>
        <w:spacing w:before="0" w:beforeAutospacing="0" w:after="0" w:afterAutospacing="0"/>
        <w:ind w:firstLine="708"/>
        <w:contextualSpacing/>
        <w:rPr>
          <w:rStyle w:val="bzpyqfadein"/>
          <w:rFonts w:eastAsiaTheme="majorEastAsia"/>
          <w:color w:val="000000"/>
          <w:szCs w:val="28"/>
          <w:lang w:val="kk-KZ"/>
        </w:rPr>
      </w:pPr>
    </w:p>
    <w:p w14:paraId="14C5A64B" w14:textId="77777777" w:rsidR="00444484" w:rsidRPr="00946672" w:rsidRDefault="00444484" w:rsidP="00444484">
      <w:pPr>
        <w:pStyle w:val="2"/>
        <w:spacing w:after="0"/>
        <w:contextualSpacing/>
        <w:rPr>
          <w:rFonts w:cs="Times New Roman"/>
          <w:b/>
          <w:bCs/>
          <w:szCs w:val="28"/>
          <w:lang w:val="kk-KZ"/>
        </w:rPr>
      </w:pPr>
      <w:bookmarkStart w:id="116" w:name="_Toc224843596"/>
      <w:r w:rsidRPr="00946672">
        <w:rPr>
          <w:rFonts w:cs="Times New Roman"/>
          <w:b/>
          <w:bCs/>
          <w:szCs w:val="28"/>
          <w:lang w:val="kk-KZ"/>
        </w:rPr>
        <w:t>3.6. Зерттеу нәтижелерін интерпретациялау және олардың практикалық құндылығы</w:t>
      </w:r>
      <w:bookmarkEnd w:id="116"/>
    </w:p>
    <w:p w14:paraId="0FF50518" w14:textId="77777777" w:rsidR="00147F6B" w:rsidRPr="00147F6B" w:rsidRDefault="00147F6B" w:rsidP="00147F6B">
      <w:pPr>
        <w:rPr>
          <w:lang w:val="kk-KZ"/>
        </w:rPr>
      </w:pPr>
    </w:p>
    <w:p w14:paraId="41D660E9" w14:textId="38C97F02" w:rsidR="00912FE0" w:rsidRDefault="00912FE0" w:rsidP="00520970">
      <w:pPr>
        <w:pStyle w:val="ad"/>
        <w:spacing w:before="0" w:beforeAutospacing="0" w:after="0" w:afterAutospacing="0"/>
        <w:rPr>
          <w:color w:val="000000"/>
          <w:szCs w:val="28"/>
          <w:lang w:val="kk-KZ"/>
        </w:rPr>
      </w:pPr>
      <w:r w:rsidRPr="00912FE0">
        <w:rPr>
          <w:color w:val="000000"/>
          <w:szCs w:val="28"/>
          <w:lang w:val="kk-KZ"/>
        </w:rPr>
        <w:t>Осы бөлімде алынған нәтижелер жүрек ырғағының вариабельділігінің диагностикалық белгілері мен геометриялық сипаттамаларын пайдалана отырып, ұзындығы</w:t>
      </w:r>
      <w:r>
        <w:rPr>
          <w:color w:val="000000"/>
          <w:szCs w:val="28"/>
          <w:lang w:val="kk-KZ"/>
        </w:rPr>
        <w:t xml:space="preserve"> </w:t>
      </w:r>
      <m:oMath>
        <m:r>
          <w:rPr>
            <w:rFonts w:ascii="Cambria Math" w:hAnsi="Cambria Math"/>
            <w:szCs w:val="28"/>
            <w:lang w:val="kk-KZ"/>
          </w:rPr>
          <m:t>M=64</m:t>
        </m:r>
      </m:oMath>
      <w:r w:rsidRPr="00912FE0">
        <w:rPr>
          <w:rStyle w:val="apple-converted-space"/>
          <w:rFonts w:eastAsiaTheme="majorEastAsia"/>
          <w:color w:val="000000"/>
          <w:szCs w:val="28"/>
          <w:lang w:val="kk-KZ"/>
        </w:rPr>
        <w:t> </w:t>
      </w:r>
      <w:r w:rsidRPr="00912FE0">
        <w:rPr>
          <w:color w:val="000000"/>
          <w:szCs w:val="28"/>
          <w:lang w:val="kk-KZ"/>
        </w:rPr>
        <w:t xml:space="preserve"> белгілі жылжымалы терезеде RR-интервалдарын талдаудың синустық ырғақ пен жүрекшелер фибрилляциясы эпизодтарын тиімді ажыратуды қамтамасыз ететінін көрсетеді. Модельдерді салыстырмалы талдау қарастырылған алгоритмдер арасында ең жоғары классификация сапасын XGBoost қамтамасыз ететінін көрсетті — ол мониторинг міндеттері үшін ең </w:t>
      </w:r>
      <w:r w:rsidRPr="00912FE0">
        <w:rPr>
          <w:color w:val="000000"/>
          <w:szCs w:val="28"/>
          <w:lang w:val="kk-KZ"/>
        </w:rPr>
        <w:lastRenderedPageBreak/>
        <w:t>маңызды метрикалар, ең алдымен Recall және F1-score бойынша ең жоғары мәндерді көрсетті</w:t>
      </w:r>
    </w:p>
    <w:p w14:paraId="3B96730B" w14:textId="5A209DB2" w:rsidR="000C61E4" w:rsidRPr="00912FE0" w:rsidRDefault="00912FE0" w:rsidP="00520970">
      <w:pPr>
        <w:pStyle w:val="ad"/>
        <w:spacing w:before="0" w:beforeAutospacing="0" w:after="0" w:afterAutospacing="0"/>
        <w:rPr>
          <w:color w:val="000000"/>
          <w:szCs w:val="28"/>
          <w:lang w:val="kk-KZ"/>
        </w:rPr>
      </w:pPr>
      <w:r w:rsidRPr="00912FE0">
        <w:rPr>
          <w:color w:val="000000"/>
          <w:szCs w:val="28"/>
          <w:lang w:val="kk-KZ"/>
        </w:rPr>
        <w:t>Қорытынды модельдің жоғары сезімталдығы аритмиялық эпизодтарды автоматты анықтау үшін принципті маңызға ие екені анықталды, өйткені жіберілген эпизодтар санының азаюы әзірленіп жатқан жүйенің клиникалық құндылығын тікелей арттырады. Сонымен бірге қосымша оқиғалық кейінгі өңдеудің қысқа мерзімді тұрақсыздықтардың және терезелік классификацияның жекелеген қателерінің әсерін азайтуға мүмкіндік беретіні, осылайша қорытынды интерпретацияның сенімділігін арттыратыны көрсетілді</w:t>
      </w:r>
      <w:r w:rsidR="000C61E4" w:rsidRPr="00912FE0">
        <w:rPr>
          <w:color w:val="000000"/>
          <w:szCs w:val="28"/>
          <w:lang w:val="kk-KZ"/>
        </w:rPr>
        <w:t>.</w:t>
      </w:r>
    </w:p>
    <w:p w14:paraId="15C82E7C" w14:textId="61E45D21" w:rsidR="000C61E4" w:rsidRPr="00912FE0" w:rsidRDefault="00912FE0" w:rsidP="00520970">
      <w:pPr>
        <w:pStyle w:val="ad"/>
        <w:spacing w:before="0" w:beforeAutospacing="0" w:after="0" w:afterAutospacing="0"/>
        <w:rPr>
          <w:color w:val="000000"/>
          <w:szCs w:val="28"/>
          <w:lang w:val="kk-KZ"/>
        </w:rPr>
      </w:pPr>
      <w:r w:rsidRPr="00912FE0">
        <w:rPr>
          <w:color w:val="000000"/>
          <w:szCs w:val="28"/>
          <w:lang w:val="kk-KZ"/>
        </w:rPr>
        <w:t>Алынған нәтижелердің практикалық маңыздылығы ұсынылған тәсілдің деректерді үздіксіз өңдеуге және жүрекшелер фибрилляциясы эпизодтарын автоматты тіркеуге бағытталған жүрек ырғағы бұзылыстарын мониторингілеудің бағдарламалық модулінің негізі ретінде пайдаланылуы мүмкіндігінде. Алынған нәтижелердің жиынтығы таңдалған белгілер жиынының диагностикалық негізділігін, классификациялық модель таңдауының дәлелділігін және алгоритмді инвазивті емес кардиомониторингтің қолданбалы жүйесі құрамында одан әрі іске асырудың перспективалылығын растайды</w:t>
      </w:r>
      <w:r w:rsidR="000C61E4" w:rsidRPr="00912FE0">
        <w:rPr>
          <w:color w:val="000000"/>
          <w:szCs w:val="28"/>
          <w:lang w:val="kk-KZ"/>
        </w:rPr>
        <w:t>.</w:t>
      </w:r>
    </w:p>
    <w:p w14:paraId="25AC0116" w14:textId="77777777" w:rsidR="00895F83" w:rsidRPr="00912FE0" w:rsidRDefault="00895F83" w:rsidP="00A6647D">
      <w:pPr>
        <w:contextualSpacing/>
        <w:rPr>
          <w:szCs w:val="28"/>
          <w:lang w:val="kk-KZ"/>
        </w:rPr>
      </w:pPr>
    </w:p>
    <w:p w14:paraId="3A260B17" w14:textId="77777777" w:rsidR="00444484" w:rsidRPr="00946672" w:rsidRDefault="00444484" w:rsidP="00444484">
      <w:pPr>
        <w:pStyle w:val="2"/>
        <w:spacing w:after="0"/>
        <w:rPr>
          <w:rStyle w:val="bzpyqfadein"/>
          <w:rFonts w:cs="Times New Roman"/>
          <w:b/>
          <w:bCs/>
          <w:szCs w:val="28"/>
          <w:lang w:val="kk-KZ"/>
        </w:rPr>
      </w:pPr>
      <w:bookmarkStart w:id="117" w:name="_Toc224843597"/>
      <w:r w:rsidRPr="00946672">
        <w:rPr>
          <w:rFonts w:cs="Times New Roman"/>
          <w:b/>
          <w:bCs/>
          <w:szCs w:val="28"/>
          <w:lang w:val="kk-KZ"/>
        </w:rPr>
        <w:t>3.7. Жүрекшелер фибрилляциясын нақты уақыт режимінде анықтау функциясын портативті кардиоанализатордың қолданыстағы жүйесіне енгізу</w:t>
      </w:r>
      <w:bookmarkEnd w:id="117"/>
    </w:p>
    <w:p w14:paraId="62C14932" w14:textId="77777777" w:rsidR="00755BBC" w:rsidRPr="00755BBC" w:rsidRDefault="00755BBC" w:rsidP="00A6647D">
      <w:pPr>
        <w:rPr>
          <w:lang w:val="kk-KZ"/>
        </w:rPr>
      </w:pPr>
    </w:p>
    <w:p w14:paraId="42FDD7C6" w14:textId="00AFD7CD" w:rsidR="00834B84" w:rsidRPr="00CD3CFF" w:rsidRDefault="00CD3CFF" w:rsidP="00834B84">
      <w:pPr>
        <w:pStyle w:val="ad"/>
        <w:spacing w:before="0" w:beforeAutospacing="0" w:after="0" w:afterAutospacing="0"/>
        <w:rPr>
          <w:color w:val="000000"/>
          <w:szCs w:val="28"/>
          <w:lang w:val="kk-KZ"/>
        </w:rPr>
      </w:pPr>
      <w:r w:rsidRPr="00CD3CFF">
        <w:rPr>
          <w:color w:val="000000"/>
          <w:szCs w:val="28"/>
          <w:lang w:val="kk-KZ"/>
        </w:rPr>
        <w:t>Әзірленген жүрекшелер фибрилляциясын тану әдісінің практикалық маңыздылығы тек қол жеткізілген классификация дәлдігінің көрсеткіштерімен ғана емес, сонымен бірге оны инвазивті емес кардиомониторингтің қолданыстағы аппараттық-бағдарламалық кешені құрамында іске асыру мүмкіндігімен де айқындалады. Осы зерттеу шеңберінде технологиялық негіз ретінде авторлар бұрын әзірлеген портативті кардиоанализатордың прототипі пайдаланылды — ол электрокардиосигналды тіркеуге, деректерді беруге, оларды кейіннен өңдеуге, сақтауға және нәтижелерді пайдаланушы интерфейсінде визуализациялауға арналған [119, 120]. Қолданыстағы платформаның болуы ұсынылған әдісті оқшауланған есептеу алгоритмі ретінде емес, жүрек ырғағын үздіксіз мониторингілеу міндеттерінде практикалық қолдануға бағытталған бірыңғай диагностикалық жүйенің құрамдас бөлігі ретінде қарастыруға мүмкіндік берді</w:t>
      </w:r>
      <w:r w:rsidR="00834B84" w:rsidRPr="00CD3CFF">
        <w:rPr>
          <w:color w:val="000000"/>
          <w:szCs w:val="28"/>
          <w:lang w:val="kk-KZ"/>
        </w:rPr>
        <w:t>.</w:t>
      </w:r>
    </w:p>
    <w:p w14:paraId="1F4BA6B1" w14:textId="2BD9B655" w:rsidR="00834B84" w:rsidRPr="00CD3CFF" w:rsidRDefault="00CD3CFF" w:rsidP="00834B84">
      <w:pPr>
        <w:pStyle w:val="ad"/>
        <w:spacing w:before="0" w:beforeAutospacing="0" w:after="0" w:afterAutospacing="0"/>
        <w:rPr>
          <w:color w:val="000000"/>
          <w:szCs w:val="28"/>
          <w:lang w:val="kk-KZ"/>
        </w:rPr>
      </w:pPr>
      <w:r w:rsidRPr="00CD3CFF">
        <w:rPr>
          <w:color w:val="000000"/>
          <w:szCs w:val="28"/>
          <w:lang w:val="kk-KZ"/>
        </w:rPr>
        <w:t>Бұрын әзірленген прототип мониторингтің толық циклін ұйымдастыру үшін қажетті негізгі функционалдық компоненттерді қамтиды: ЭКГ-сигналды тіркеу, деректерді алдын ала өңдеу, ақпаратты серверге беру, нәтижелерді жинақтау және сақтау, сондай-ақ алынған деректерді пайдаланушы интерфейсінде көрсету. Зерттеудің осы кезеңінде кешеннің функционалдық мүмкіндіктері жүрекшелер фибрилляциясы эпизодтарын автоматты анықтауға арналған RR-интервалдарды интеллектуалды талдау модулін қосу есебінен кеңейтілді. Осылайша биомедициналық сигналды жай тіркеуден оны автоматтандырылған интерпретациялауға көшу қамтамасыз етілді</w:t>
      </w:r>
      <w:r w:rsidR="00834B84" w:rsidRPr="00CD3CFF">
        <w:rPr>
          <w:color w:val="000000"/>
          <w:szCs w:val="28"/>
          <w:lang w:val="kk-KZ"/>
        </w:rPr>
        <w:t>.</w:t>
      </w:r>
    </w:p>
    <w:p w14:paraId="34468D06" w14:textId="6BFDF76F" w:rsidR="00834B84" w:rsidRPr="00CD3CFF" w:rsidRDefault="00CD3CFF" w:rsidP="00834B84">
      <w:pPr>
        <w:pStyle w:val="ad"/>
        <w:spacing w:before="0" w:beforeAutospacing="0" w:after="0" w:afterAutospacing="0"/>
        <w:rPr>
          <w:color w:val="000000"/>
          <w:szCs w:val="28"/>
          <w:lang w:val="kk-KZ"/>
        </w:rPr>
      </w:pPr>
      <w:r w:rsidRPr="00CD3CFF">
        <w:rPr>
          <w:color w:val="000000"/>
          <w:szCs w:val="28"/>
          <w:lang w:val="kk-KZ"/>
        </w:rPr>
        <w:lastRenderedPageBreak/>
        <w:t xml:space="preserve">Есептеу тұрғысынан интеграцияланған модуль сигналды өңдеудің дәйекті контурын іске асырады, оған ЭКГ-ны алдын ала сүзгілеу, QRS-кешендері мен R-шыңдарын бөлу, RR-интервалдар тізбегін қалыптастыру, диагностикалық белгілерді есептеу, жылжымалы терезеде ырғақ фрагменттерін классификациялау және нәтижені кейіннен оқиғалық интерпретациялау кіреді. Қорытынды классификатор ретінде жүрекшелер фибрилляциясы эпизодтарын тану үшін ең тиімді ретінде салыстырмалы талдау нәтижелері бойынша таңдалған </w:t>
      </w:r>
      <w:r w:rsidRPr="00CD3CFF">
        <w:rPr>
          <w:b/>
          <w:bCs/>
          <w:color w:val="000000"/>
          <w:szCs w:val="28"/>
          <w:lang w:val="kk-KZ"/>
        </w:rPr>
        <w:t>XGBoost</w:t>
      </w:r>
      <w:r w:rsidRPr="00CD3CFF">
        <w:rPr>
          <w:color w:val="000000"/>
          <w:szCs w:val="28"/>
          <w:lang w:val="kk-KZ"/>
        </w:rPr>
        <w:t xml:space="preserve"> моделі пайдаланылады. Модель шешімі </w:t>
      </w:r>
      <w:r w:rsidRPr="00CD3CFF">
        <w:rPr>
          <w:b/>
          <w:bCs/>
          <w:color w:val="000000"/>
          <w:szCs w:val="28"/>
          <w:lang w:val="kk-KZ"/>
        </w:rPr>
        <w:t>M = 64</w:t>
      </w:r>
      <w:r w:rsidRPr="00CD3CFF">
        <w:rPr>
          <w:color w:val="000000"/>
          <w:szCs w:val="28"/>
          <w:lang w:val="kk-KZ"/>
        </w:rPr>
        <w:t xml:space="preserve"> ұзындығындағы терезеде </w:t>
      </w:r>
      <w:r w:rsidRPr="00CD3CFF">
        <w:rPr>
          <w:b/>
          <w:bCs/>
          <w:color w:val="000000"/>
          <w:szCs w:val="28"/>
          <w:lang w:val="kk-KZ"/>
        </w:rPr>
        <w:t>S = 1</w:t>
      </w:r>
      <w:r w:rsidRPr="00CD3CFF">
        <w:rPr>
          <w:color w:val="000000"/>
          <w:szCs w:val="28"/>
          <w:lang w:val="kk-KZ"/>
        </w:rPr>
        <w:t xml:space="preserve"> қадаммен RR-тізбегі бойынша есептелетін белгілер негізінде қалыптастырылады [121]. Алынған терезелік шешімдер одан әрі эпизодтар деңгейінде жинақталады, бұл жекелеген терезелердің локалды классификациясынан клиникалық тұрғыдан интерпретацияланатын қорытынды қалыптастыруға көшуге мүмкіндік береді</w:t>
      </w:r>
      <w:r w:rsidR="00834B84" w:rsidRPr="00CD3CFF">
        <w:rPr>
          <w:color w:val="000000"/>
          <w:szCs w:val="28"/>
          <w:lang w:val="kk-KZ"/>
        </w:rPr>
        <w:t>.</w:t>
      </w:r>
    </w:p>
    <w:p w14:paraId="119CE5EA" w14:textId="6E996003" w:rsidR="00834B84" w:rsidRPr="00CD3CFF" w:rsidRDefault="00CD3CFF" w:rsidP="00834B84">
      <w:pPr>
        <w:pStyle w:val="ad"/>
        <w:spacing w:before="0" w:beforeAutospacing="0" w:after="0" w:afterAutospacing="0"/>
        <w:rPr>
          <w:color w:val="000000"/>
          <w:szCs w:val="28"/>
          <w:lang w:val="kk-KZ"/>
        </w:rPr>
      </w:pPr>
      <w:r w:rsidRPr="00CD3CFF">
        <w:rPr>
          <w:color w:val="000000"/>
          <w:szCs w:val="28"/>
          <w:lang w:val="kk-KZ"/>
        </w:rPr>
        <w:t>Электрокардиосигналды өңдеу және RR-қатары негізінде жүрекшелер фибрилляциясы эпизодтарын анықтаудың функционалдық схемасы 3.9-суретте келтірілген. Бұл схема тіркелген электрокардиосигналдан қорытынды диагностикалық нәтижеге дейінгі өту тізбегін көрсетеді және әзірленген алгоритмнің деректерді өңдеудің жалпы контуріндегі орнын айқындайды. RR-интервалдарды бөлу кезеңінен кейін сигналды визуализациялау ғана емес, сонымен бірге оның белгілік сипаттамасы, автоматты классификация және кейіннен диагностикалық қорытынды генерациялау да орындалатыны принципті маңызға ие. Осылайша әзірленген әдіс бүкіл жүйенің жұмыс істеу логикасына енгізілген және жалпы есептеу контуры құрамында ырғақты автоматтандырылған талдауды қамтамасыз етеді</w:t>
      </w:r>
      <w:r w:rsidR="00834B84" w:rsidRPr="00CD3CFF">
        <w:rPr>
          <w:color w:val="000000"/>
          <w:szCs w:val="28"/>
          <w:lang w:val="kk-KZ"/>
        </w:rPr>
        <w:t>.</w:t>
      </w:r>
    </w:p>
    <w:p w14:paraId="10611E73" w14:textId="77777777" w:rsidR="00755BBC" w:rsidRDefault="00755BBC" w:rsidP="00A6647D">
      <w:pPr>
        <w:pStyle w:val="ad"/>
        <w:spacing w:before="0" w:beforeAutospacing="0" w:after="0" w:afterAutospacing="0"/>
        <w:rPr>
          <w:rStyle w:val="bzpyqfadein"/>
          <w:rFonts w:eastAsiaTheme="majorEastAsia"/>
          <w:color w:val="000000"/>
          <w:szCs w:val="28"/>
          <w:lang w:val="kk-KZ"/>
        </w:rPr>
      </w:pPr>
    </w:p>
    <w:p w14:paraId="57A6127C" w14:textId="77777777" w:rsidR="00755BBC" w:rsidRDefault="00755BBC" w:rsidP="00A6647D">
      <w:pPr>
        <w:pStyle w:val="ad"/>
        <w:spacing w:before="0" w:beforeAutospacing="0" w:after="0" w:afterAutospacing="0"/>
        <w:rPr>
          <w:rStyle w:val="bzpyqfadein"/>
          <w:rFonts w:eastAsiaTheme="majorEastAsia"/>
          <w:color w:val="000000"/>
          <w:szCs w:val="28"/>
          <w:lang w:val="kk-KZ"/>
        </w:rPr>
      </w:pPr>
    </w:p>
    <w:p w14:paraId="798DBA4A" w14:textId="56ADD4E6" w:rsidR="00755BBC" w:rsidRPr="00755BBC" w:rsidRDefault="00047E12" w:rsidP="00A6647D">
      <w:pPr>
        <w:pStyle w:val="ad"/>
        <w:spacing w:before="0" w:beforeAutospacing="0" w:after="0" w:afterAutospacing="0"/>
        <w:jc w:val="center"/>
        <w:rPr>
          <w:color w:val="000000"/>
          <w:szCs w:val="28"/>
          <w:lang w:val="kk-KZ"/>
        </w:rPr>
      </w:pPr>
      <w:r w:rsidRPr="00047E12">
        <w:rPr>
          <w:noProof/>
          <w:color w:val="000000"/>
          <w:szCs w:val="28"/>
        </w:rPr>
        <w:drawing>
          <wp:inline distT="0" distB="0" distL="0" distR="0" wp14:anchorId="65CD4F19" wp14:editId="21B761DB">
            <wp:extent cx="5733182" cy="3349332"/>
            <wp:effectExtent l="0" t="0" r="0" b="3810"/>
            <wp:docPr id="1415597561" name="Объект 6" descr="Изображение выглядит как текст, снимок экрана, диаграмма,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74034656-3C3F-05F9-42BC-190A2A4D03C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descr="Изображение выглядит как текст, снимок экрана, диаграмма, дизайн&#10;&#10;Содержимое, созданное искусственным интеллектом, может быть неверным.">
                      <a:extLst>
                        <a:ext uri="{FF2B5EF4-FFF2-40B4-BE49-F238E27FC236}">
                          <a16:creationId xmlns:a16="http://schemas.microsoft.com/office/drawing/2014/main" id="{74034656-3C3F-05F9-42BC-190A2A4D03C5}"/>
                        </a:ext>
                      </a:extLst>
                    </pic:cNvPr>
                    <pic:cNvPicPr>
                      <a:picLocks noGrp="1"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5761509" cy="3365881"/>
                    </a:xfrm>
                    <a:prstGeom prst="rect">
                      <a:avLst/>
                    </a:prstGeom>
                  </pic:spPr>
                </pic:pic>
              </a:graphicData>
            </a:graphic>
          </wp:inline>
        </w:drawing>
      </w:r>
    </w:p>
    <w:p w14:paraId="686D3131" w14:textId="21695F0E" w:rsidR="00895F83" w:rsidRPr="00003D33" w:rsidRDefault="00CD3CFF" w:rsidP="00A6647D">
      <w:pPr>
        <w:pStyle w:val="ad"/>
        <w:spacing w:before="0" w:beforeAutospacing="0" w:after="0" w:afterAutospacing="0"/>
        <w:jc w:val="center"/>
        <w:rPr>
          <w:rStyle w:val="bzpyqfadein"/>
          <w:rFonts w:eastAsiaTheme="majorEastAsia"/>
          <w:color w:val="000000"/>
          <w:szCs w:val="28"/>
          <w:lang w:val="kk-KZ"/>
        </w:rPr>
      </w:pPr>
      <w:r w:rsidRPr="00CD3CFF">
        <w:rPr>
          <w:rFonts w:eastAsiaTheme="majorEastAsia"/>
          <w:color w:val="000000"/>
          <w:szCs w:val="28"/>
          <w:lang w:val="kk-KZ"/>
        </w:rPr>
        <w:t>3.9</w:t>
      </w:r>
      <w:r w:rsidR="00CA4EE8" w:rsidRPr="00CA4EE8">
        <w:rPr>
          <w:rFonts w:eastAsiaTheme="majorEastAsia"/>
          <w:color w:val="000000"/>
          <w:szCs w:val="28"/>
          <w:lang w:val="kk-KZ"/>
        </w:rPr>
        <w:t xml:space="preserve"> </w:t>
      </w:r>
      <w:r w:rsidRPr="00CD3CFF">
        <w:rPr>
          <w:rFonts w:eastAsiaTheme="majorEastAsia"/>
          <w:color w:val="000000"/>
          <w:szCs w:val="28"/>
          <w:lang w:val="kk-KZ"/>
        </w:rPr>
        <w:t xml:space="preserve">сурет </w:t>
      </w:r>
      <w:r w:rsidR="00CA4EE8" w:rsidRPr="00CA4EE8">
        <w:rPr>
          <w:rFonts w:eastAsiaTheme="majorEastAsia"/>
          <w:color w:val="000000"/>
          <w:szCs w:val="28"/>
          <w:lang w:val="kk-KZ"/>
        </w:rPr>
        <w:t>-</w:t>
      </w:r>
      <w:r w:rsidRPr="00CD3CFF">
        <w:rPr>
          <w:rFonts w:eastAsiaTheme="majorEastAsia"/>
          <w:color w:val="000000"/>
          <w:szCs w:val="28"/>
          <w:lang w:val="kk-KZ"/>
        </w:rPr>
        <w:t xml:space="preserve"> ЭКГ сигналын өңдеу және RR-қатарға негізделген ЖФ эпизодын анықтау алгоритмінің құрылымдық схемасы</w:t>
      </w:r>
      <w:r w:rsidR="00895F83" w:rsidRPr="002D5B3B">
        <w:rPr>
          <w:rStyle w:val="bzpyqfadein"/>
          <w:rFonts w:eastAsiaTheme="majorEastAsia"/>
          <w:color w:val="000000"/>
          <w:szCs w:val="28"/>
          <w:lang w:val="kk-KZ"/>
        </w:rPr>
        <w:t>.</w:t>
      </w:r>
    </w:p>
    <w:p w14:paraId="662CDF89" w14:textId="77777777" w:rsidR="00822B29" w:rsidRPr="00822B29" w:rsidRDefault="00822B29" w:rsidP="00A6647D">
      <w:pPr>
        <w:pStyle w:val="ad"/>
        <w:spacing w:before="0" w:beforeAutospacing="0" w:after="0" w:afterAutospacing="0"/>
        <w:jc w:val="center"/>
        <w:rPr>
          <w:color w:val="000000"/>
          <w:szCs w:val="28"/>
          <w:lang w:val="kk-KZ"/>
        </w:rPr>
      </w:pPr>
    </w:p>
    <w:p w14:paraId="1F29D844" w14:textId="77777777" w:rsidR="00CA4EE8" w:rsidRDefault="00CD3CFF" w:rsidP="00CA4EE8">
      <w:pPr>
        <w:pStyle w:val="ad"/>
        <w:spacing w:before="0" w:beforeAutospacing="0" w:after="0" w:afterAutospacing="0"/>
        <w:rPr>
          <w:color w:val="000000"/>
          <w:szCs w:val="28"/>
          <w:lang w:val="kk-KZ"/>
        </w:rPr>
      </w:pPr>
      <w:r w:rsidRPr="00CD3CFF">
        <w:rPr>
          <w:color w:val="000000"/>
          <w:szCs w:val="28"/>
          <w:lang w:val="kk-KZ"/>
        </w:rPr>
        <w:t>Әзірленген әдісті интеграциялаудың маңызды ерекшелігі оның инвазивті емес кардиодиагностикалық жүйе құрамында іске асырылған көп деңгейлі шешім қабылдау жүйесіне енгізілуі болып табылады. Есептеу функцияларының портативті кардиоанализатор, сервер бөлігі және дәрігердің автоматтандырылған жұмыс орны арасында бөлінуіне байланысты жүйеде талдау тереңдігі мен қорытынды қорытындының деңгейімен ерекшеленетін әртүрлі жұмыс режимдері іске асырылуы мүмкін. Жүрекшелер фибрилляциясын тану модулін интеграциялау контексінде бұл иерархия RR-интервалдарды автоматты талдаудың жүйенің жалпы диагностикалық құрылымындағы орнын анықтауға мүмкіндік береді</w:t>
      </w:r>
      <w:r w:rsidR="007A75D4" w:rsidRPr="00CD3CFF">
        <w:rPr>
          <w:color w:val="000000"/>
          <w:szCs w:val="28"/>
          <w:lang w:val="kk-KZ"/>
        </w:rPr>
        <w:t>.</w:t>
      </w:r>
    </w:p>
    <w:p w14:paraId="27E71D24" w14:textId="77777777" w:rsidR="009A6A37" w:rsidRPr="00CA4EE8" w:rsidRDefault="009A6A37" w:rsidP="00CA4EE8">
      <w:pPr>
        <w:pStyle w:val="ad"/>
        <w:spacing w:before="0" w:beforeAutospacing="0" w:after="0" w:afterAutospacing="0"/>
        <w:rPr>
          <w:color w:val="000000"/>
          <w:szCs w:val="28"/>
          <w:lang w:val="kk-KZ"/>
        </w:rPr>
      </w:pPr>
    </w:p>
    <w:p w14:paraId="22C8898C" w14:textId="045E19D4" w:rsidR="009A6A37" w:rsidRDefault="009A6A37" w:rsidP="00AE1090">
      <w:pPr>
        <w:pStyle w:val="ad"/>
        <w:spacing w:before="0" w:beforeAutospacing="0" w:after="0" w:afterAutospacing="0"/>
        <w:rPr>
          <w:rFonts w:eastAsiaTheme="majorEastAsia"/>
          <w:color w:val="000000"/>
          <w:szCs w:val="28"/>
          <w:lang w:val="kk-KZ"/>
        </w:rPr>
      </w:pPr>
      <w:r>
        <w:rPr>
          <w:rStyle w:val="ae"/>
          <w:rFonts w:eastAsiaTheme="majorEastAsia"/>
          <w:b w:val="0"/>
          <w:bCs w:val="0"/>
          <w:color w:val="000000"/>
          <w:szCs w:val="28"/>
          <w:lang w:val="kk-KZ"/>
        </w:rPr>
        <w:t>К</w:t>
      </w:r>
      <w:r w:rsidR="00CD3CFF" w:rsidRPr="00CA4EE8">
        <w:rPr>
          <w:rStyle w:val="ae"/>
          <w:rFonts w:eastAsiaTheme="majorEastAsia"/>
          <w:b w:val="0"/>
          <w:bCs w:val="0"/>
          <w:color w:val="000000"/>
          <w:szCs w:val="28"/>
          <w:lang w:val="kk-KZ"/>
        </w:rPr>
        <w:t>есте</w:t>
      </w:r>
      <w:r w:rsidR="007A75D4" w:rsidRPr="00CA4EE8">
        <w:rPr>
          <w:rStyle w:val="ae"/>
          <w:rFonts w:eastAsiaTheme="majorEastAsia"/>
          <w:b w:val="0"/>
          <w:bCs w:val="0"/>
          <w:color w:val="000000"/>
          <w:szCs w:val="28"/>
          <w:lang w:val="kk-KZ"/>
        </w:rPr>
        <w:t xml:space="preserve"> </w:t>
      </w:r>
      <w:r w:rsidRPr="009A6A37">
        <w:rPr>
          <w:rStyle w:val="ae"/>
          <w:rFonts w:eastAsiaTheme="majorEastAsia"/>
          <w:b w:val="0"/>
          <w:bCs w:val="0"/>
          <w:color w:val="000000"/>
          <w:szCs w:val="28"/>
          <w:lang w:val="kk-KZ"/>
        </w:rPr>
        <w:t xml:space="preserve">3.3 </w:t>
      </w:r>
      <w:r w:rsidR="00CA4EE8" w:rsidRPr="00CA4EE8">
        <w:rPr>
          <w:rStyle w:val="ae"/>
          <w:rFonts w:eastAsiaTheme="majorEastAsia"/>
          <w:b w:val="0"/>
          <w:bCs w:val="0"/>
          <w:color w:val="000000"/>
          <w:szCs w:val="28"/>
          <w:lang w:val="kk-KZ"/>
        </w:rPr>
        <w:t>-</w:t>
      </w:r>
      <w:r w:rsidR="007A75D4" w:rsidRPr="00CA4EE8">
        <w:rPr>
          <w:rStyle w:val="ae"/>
          <w:rFonts w:eastAsiaTheme="majorEastAsia"/>
          <w:b w:val="0"/>
          <w:bCs w:val="0"/>
          <w:color w:val="000000"/>
          <w:szCs w:val="28"/>
          <w:lang w:val="kk-KZ"/>
        </w:rPr>
        <w:t xml:space="preserve"> </w:t>
      </w:r>
      <w:r w:rsidR="00CD3CFF" w:rsidRPr="00CA4EE8">
        <w:rPr>
          <w:rFonts w:eastAsiaTheme="majorEastAsia"/>
          <w:color w:val="000000"/>
          <w:szCs w:val="28"/>
          <w:lang w:val="kk-KZ"/>
        </w:rPr>
        <w:t>Жүрекшелер фибрилляциясын тану модулін интеграциялау кезінде инвазивті емес кардиодиагностикалық жүйедегі шешім қабылдау иерархиясының деңгейлері</w:t>
      </w:r>
    </w:p>
    <w:tbl>
      <w:tblPr>
        <w:tblStyle w:val="af3"/>
        <w:tblW w:w="0" w:type="auto"/>
        <w:tblLook w:val="04A0" w:firstRow="1" w:lastRow="0" w:firstColumn="1" w:lastColumn="0" w:noHBand="0" w:noVBand="1"/>
      </w:tblPr>
      <w:tblGrid>
        <w:gridCol w:w="1969"/>
        <w:gridCol w:w="2472"/>
        <w:gridCol w:w="2545"/>
        <w:gridCol w:w="2642"/>
      </w:tblGrid>
      <w:tr w:rsidR="009A6A37" w14:paraId="44F13EDD" w14:textId="77777777" w:rsidTr="009A6A37">
        <w:tc>
          <w:tcPr>
            <w:tcW w:w="2167" w:type="dxa"/>
          </w:tcPr>
          <w:p w14:paraId="2DEA6A23" w14:textId="37CE3D01" w:rsidR="009A6A37" w:rsidRDefault="009A6A37" w:rsidP="00AE1090">
            <w:pPr>
              <w:pStyle w:val="ad"/>
              <w:spacing w:before="0" w:beforeAutospacing="0" w:after="0" w:afterAutospacing="0"/>
              <w:ind w:firstLine="0"/>
              <w:jc w:val="center"/>
              <w:rPr>
                <w:rFonts w:eastAsiaTheme="majorEastAsia"/>
                <w:lang w:val="kk-KZ"/>
              </w:rPr>
            </w:pPr>
            <w:r w:rsidRPr="009A6A37">
              <w:rPr>
                <w:b/>
                <w:bCs/>
                <w:lang w:val="kk-KZ"/>
              </w:rPr>
              <w:t>Қ</w:t>
            </w:r>
            <w:proofErr w:type="spellStart"/>
            <w:r w:rsidRPr="009A6A37">
              <w:rPr>
                <w:b/>
                <w:bCs/>
              </w:rPr>
              <w:t>ұрылымның</w:t>
            </w:r>
            <w:proofErr w:type="spellEnd"/>
            <w:r w:rsidRPr="009A6A37">
              <w:rPr>
                <w:b/>
                <w:bCs/>
              </w:rPr>
              <w:t xml:space="preserve"> иерархия </w:t>
            </w:r>
            <w:proofErr w:type="spellStart"/>
            <w:r w:rsidRPr="009A6A37">
              <w:rPr>
                <w:b/>
                <w:bCs/>
              </w:rPr>
              <w:t>деңгейі</w:t>
            </w:r>
            <w:proofErr w:type="spellEnd"/>
          </w:p>
        </w:tc>
        <w:tc>
          <w:tcPr>
            <w:tcW w:w="2565" w:type="dxa"/>
          </w:tcPr>
          <w:p w14:paraId="14F67C70" w14:textId="5527BF21" w:rsidR="009A6A37" w:rsidRDefault="009A6A37" w:rsidP="00AE1090">
            <w:pPr>
              <w:pStyle w:val="ad"/>
              <w:spacing w:before="0" w:beforeAutospacing="0" w:after="0" w:afterAutospacing="0"/>
              <w:ind w:firstLine="0"/>
              <w:jc w:val="center"/>
              <w:rPr>
                <w:rFonts w:eastAsiaTheme="majorEastAsia"/>
                <w:lang w:val="kk-KZ"/>
              </w:rPr>
            </w:pPr>
            <w:proofErr w:type="spellStart"/>
            <w:r w:rsidRPr="00CD3CFF">
              <w:rPr>
                <w:b/>
                <w:bCs/>
              </w:rPr>
              <w:t>Жұмыс</w:t>
            </w:r>
            <w:proofErr w:type="spellEnd"/>
            <w:r w:rsidRPr="00CD3CFF">
              <w:rPr>
                <w:b/>
                <w:bCs/>
              </w:rPr>
              <w:t xml:space="preserve"> </w:t>
            </w:r>
            <w:proofErr w:type="spellStart"/>
            <w:r w:rsidRPr="00CD3CFF">
              <w:rPr>
                <w:b/>
                <w:bCs/>
              </w:rPr>
              <w:t>режимі</w:t>
            </w:r>
            <w:proofErr w:type="spellEnd"/>
          </w:p>
        </w:tc>
        <w:tc>
          <w:tcPr>
            <w:tcW w:w="2641" w:type="dxa"/>
          </w:tcPr>
          <w:p w14:paraId="4F107F3F" w14:textId="6801C05C" w:rsidR="009A6A37" w:rsidRDefault="009A6A37" w:rsidP="00AE1090">
            <w:pPr>
              <w:pStyle w:val="ad"/>
              <w:spacing w:before="0" w:beforeAutospacing="0" w:after="0" w:afterAutospacing="0"/>
              <w:ind w:firstLine="0"/>
              <w:jc w:val="center"/>
              <w:rPr>
                <w:rFonts w:eastAsiaTheme="majorEastAsia"/>
                <w:lang w:val="kk-KZ"/>
              </w:rPr>
            </w:pPr>
            <w:proofErr w:type="spellStart"/>
            <w:r w:rsidRPr="00CD3CFF">
              <w:rPr>
                <w:b/>
                <w:bCs/>
              </w:rPr>
              <w:t>Талдау</w:t>
            </w:r>
            <w:proofErr w:type="spellEnd"/>
            <w:r w:rsidRPr="00CD3CFF">
              <w:rPr>
                <w:b/>
                <w:bCs/>
              </w:rPr>
              <w:t xml:space="preserve"> </w:t>
            </w:r>
            <w:proofErr w:type="spellStart"/>
            <w:r w:rsidRPr="00CD3CFF">
              <w:rPr>
                <w:b/>
                <w:bCs/>
              </w:rPr>
              <w:t>нұсқасы</w:t>
            </w:r>
            <w:proofErr w:type="spellEnd"/>
          </w:p>
        </w:tc>
        <w:tc>
          <w:tcPr>
            <w:tcW w:w="2255" w:type="dxa"/>
          </w:tcPr>
          <w:p w14:paraId="46EE7452" w14:textId="64706D99" w:rsidR="009A6A37" w:rsidRDefault="009A6A37" w:rsidP="00AE1090">
            <w:pPr>
              <w:pStyle w:val="ad"/>
              <w:spacing w:before="0" w:beforeAutospacing="0" w:after="0" w:afterAutospacing="0"/>
              <w:ind w:firstLine="0"/>
              <w:jc w:val="center"/>
              <w:rPr>
                <w:rFonts w:eastAsiaTheme="majorEastAsia"/>
                <w:lang w:val="kk-KZ"/>
              </w:rPr>
            </w:pPr>
            <w:proofErr w:type="spellStart"/>
            <w:r w:rsidRPr="00CD3CFF">
              <w:rPr>
                <w:b/>
                <w:bCs/>
              </w:rPr>
              <w:t>Қабылданатын</w:t>
            </w:r>
            <w:proofErr w:type="spellEnd"/>
            <w:r w:rsidRPr="00CD3CFF">
              <w:rPr>
                <w:b/>
                <w:bCs/>
              </w:rPr>
              <w:t xml:space="preserve"> </w:t>
            </w:r>
            <w:proofErr w:type="spellStart"/>
            <w:r w:rsidRPr="00CD3CFF">
              <w:rPr>
                <w:b/>
                <w:bCs/>
              </w:rPr>
              <w:t>шешімдер</w:t>
            </w:r>
            <w:proofErr w:type="spellEnd"/>
          </w:p>
        </w:tc>
      </w:tr>
      <w:tr w:rsidR="009A6A37" w:rsidRPr="00DA7127" w14:paraId="5B06ED00" w14:textId="77777777" w:rsidTr="009A6A37">
        <w:tc>
          <w:tcPr>
            <w:tcW w:w="2167" w:type="dxa"/>
          </w:tcPr>
          <w:p w14:paraId="0276667A" w14:textId="77777777" w:rsidR="009A6A37" w:rsidRDefault="009A6A37" w:rsidP="009A6A37">
            <w:pPr>
              <w:pStyle w:val="ad"/>
              <w:spacing w:before="0" w:beforeAutospacing="0" w:after="0" w:afterAutospacing="0"/>
              <w:ind w:firstLine="0"/>
              <w:rPr>
                <w:lang w:val="kk-KZ"/>
              </w:rPr>
            </w:pPr>
          </w:p>
          <w:p w14:paraId="7E8004F9" w14:textId="77777777" w:rsidR="009A6A37" w:rsidRDefault="009A6A37" w:rsidP="009A6A37">
            <w:pPr>
              <w:pStyle w:val="ad"/>
              <w:spacing w:before="0" w:beforeAutospacing="0" w:after="0" w:afterAutospacing="0"/>
              <w:ind w:firstLine="0"/>
              <w:rPr>
                <w:lang w:val="kk-KZ"/>
              </w:rPr>
            </w:pPr>
          </w:p>
          <w:p w14:paraId="76056C4A" w14:textId="1345F977" w:rsidR="009A6A37" w:rsidRDefault="009A6A37" w:rsidP="009A6A37">
            <w:pPr>
              <w:pStyle w:val="ad"/>
              <w:spacing w:before="0" w:beforeAutospacing="0" w:after="0" w:afterAutospacing="0"/>
              <w:ind w:firstLine="0"/>
              <w:rPr>
                <w:rFonts w:eastAsiaTheme="majorEastAsia"/>
                <w:lang w:val="kk-KZ"/>
              </w:rPr>
            </w:pPr>
            <w:proofErr w:type="spellStart"/>
            <w:r w:rsidRPr="00CD3CFF">
              <w:t>Төменгі</w:t>
            </w:r>
            <w:proofErr w:type="spellEnd"/>
          </w:p>
        </w:tc>
        <w:tc>
          <w:tcPr>
            <w:tcW w:w="2565" w:type="dxa"/>
          </w:tcPr>
          <w:p w14:paraId="1B937C24" w14:textId="77777777" w:rsidR="009A6A37" w:rsidRDefault="009A6A37" w:rsidP="009A6A37">
            <w:pPr>
              <w:pStyle w:val="ad"/>
              <w:spacing w:before="0" w:beforeAutospacing="0" w:after="0" w:afterAutospacing="0"/>
              <w:ind w:firstLine="0"/>
              <w:jc w:val="left"/>
              <w:rPr>
                <w:lang w:val="kk-KZ"/>
              </w:rPr>
            </w:pPr>
          </w:p>
          <w:p w14:paraId="1E7818A0" w14:textId="77777777" w:rsidR="009A6A37" w:rsidRDefault="009A6A37" w:rsidP="009A6A37">
            <w:pPr>
              <w:pStyle w:val="ad"/>
              <w:spacing w:before="0" w:beforeAutospacing="0" w:after="0" w:afterAutospacing="0"/>
              <w:ind w:firstLine="0"/>
              <w:jc w:val="left"/>
              <w:rPr>
                <w:lang w:val="kk-KZ"/>
              </w:rPr>
            </w:pPr>
          </w:p>
          <w:p w14:paraId="49184213" w14:textId="3A77BC1B" w:rsidR="009A6A37" w:rsidRDefault="009A6A37" w:rsidP="009A6A37">
            <w:pPr>
              <w:pStyle w:val="ad"/>
              <w:spacing w:before="0" w:beforeAutospacing="0" w:after="0" w:afterAutospacing="0"/>
              <w:ind w:firstLine="0"/>
              <w:jc w:val="left"/>
              <w:rPr>
                <w:rFonts w:eastAsiaTheme="majorEastAsia"/>
                <w:lang w:val="kk-KZ"/>
              </w:rPr>
            </w:pPr>
            <w:proofErr w:type="spellStart"/>
            <w:r w:rsidRPr="00CD3CFF">
              <w:t>Автономды</w:t>
            </w:r>
            <w:proofErr w:type="spellEnd"/>
          </w:p>
        </w:tc>
        <w:tc>
          <w:tcPr>
            <w:tcW w:w="2641" w:type="dxa"/>
            <w:vAlign w:val="center"/>
          </w:tcPr>
          <w:p w14:paraId="42ABC205" w14:textId="4F1FD843" w:rsidR="009A6A37" w:rsidRDefault="009A6A37" w:rsidP="009A6A37">
            <w:pPr>
              <w:pStyle w:val="ad"/>
              <w:spacing w:before="0" w:beforeAutospacing="0" w:after="0" w:afterAutospacing="0"/>
              <w:ind w:firstLine="0"/>
              <w:jc w:val="left"/>
              <w:rPr>
                <w:rFonts w:eastAsiaTheme="majorEastAsia"/>
                <w:lang w:val="kk-KZ"/>
              </w:rPr>
            </w:pPr>
            <w:r w:rsidRPr="00CD3CFF">
              <w:t>ЭКГ-</w:t>
            </w:r>
            <w:proofErr w:type="spellStart"/>
            <w:r w:rsidRPr="00CD3CFF">
              <w:t>ның</w:t>
            </w:r>
            <w:proofErr w:type="spellEnd"/>
            <w:r w:rsidRPr="00CD3CFF">
              <w:t xml:space="preserve"> </w:t>
            </w:r>
            <w:proofErr w:type="spellStart"/>
            <w:r w:rsidRPr="00CD3CFF">
              <w:t>автоматты</w:t>
            </w:r>
            <w:proofErr w:type="spellEnd"/>
            <w:r w:rsidRPr="00CD3CFF">
              <w:t xml:space="preserve"> экспресс-</w:t>
            </w:r>
            <w:proofErr w:type="spellStart"/>
            <w:r w:rsidRPr="00CD3CFF">
              <w:t>талдауы</w:t>
            </w:r>
            <w:proofErr w:type="spellEnd"/>
          </w:p>
        </w:tc>
        <w:tc>
          <w:tcPr>
            <w:tcW w:w="2255" w:type="dxa"/>
            <w:vAlign w:val="center"/>
          </w:tcPr>
          <w:p w14:paraId="523F21F7" w14:textId="15A6345F" w:rsidR="009A6A37" w:rsidRDefault="009A6A37" w:rsidP="009A6A37">
            <w:pPr>
              <w:pStyle w:val="ad"/>
              <w:spacing w:before="0" w:beforeAutospacing="0" w:after="0" w:afterAutospacing="0"/>
              <w:ind w:firstLine="0"/>
              <w:jc w:val="left"/>
              <w:rPr>
                <w:rFonts w:eastAsiaTheme="majorEastAsia"/>
                <w:lang w:val="kk-KZ"/>
              </w:rPr>
            </w:pPr>
            <w:r w:rsidRPr="009A6A37">
              <w:rPr>
                <w:lang w:val="kk-KZ"/>
              </w:rPr>
              <w:t>ЭКГ-ны талдауға жарамдылығын бағалау, сыни жағдай белгілерін анықтау</w:t>
            </w:r>
          </w:p>
        </w:tc>
      </w:tr>
      <w:tr w:rsidR="009A6A37" w:rsidRPr="00DA7127" w14:paraId="5EB7D127" w14:textId="77777777" w:rsidTr="009A6A37">
        <w:tc>
          <w:tcPr>
            <w:tcW w:w="2167" w:type="dxa"/>
          </w:tcPr>
          <w:p w14:paraId="45CCF8AE" w14:textId="77777777" w:rsidR="009A6A37" w:rsidRDefault="009A6A37" w:rsidP="009A6A37">
            <w:pPr>
              <w:pStyle w:val="ad"/>
              <w:spacing w:before="0" w:beforeAutospacing="0" w:after="0" w:afterAutospacing="0"/>
              <w:ind w:firstLine="0"/>
              <w:rPr>
                <w:lang w:val="kk-KZ"/>
              </w:rPr>
            </w:pPr>
          </w:p>
          <w:p w14:paraId="667C0B82" w14:textId="77777777" w:rsidR="009A6A37" w:rsidRDefault="009A6A37" w:rsidP="009A6A37">
            <w:pPr>
              <w:pStyle w:val="ad"/>
              <w:spacing w:before="0" w:beforeAutospacing="0" w:after="0" w:afterAutospacing="0"/>
              <w:ind w:firstLine="0"/>
              <w:rPr>
                <w:lang w:val="kk-KZ"/>
              </w:rPr>
            </w:pPr>
          </w:p>
          <w:p w14:paraId="33BF04E6" w14:textId="636CF83C" w:rsidR="009A6A37" w:rsidRDefault="009A6A37" w:rsidP="009A6A37">
            <w:pPr>
              <w:pStyle w:val="ad"/>
              <w:spacing w:before="0" w:beforeAutospacing="0" w:after="0" w:afterAutospacing="0"/>
              <w:ind w:firstLine="0"/>
              <w:rPr>
                <w:rFonts w:eastAsiaTheme="majorEastAsia"/>
                <w:lang w:val="kk-KZ"/>
              </w:rPr>
            </w:pPr>
            <w:proofErr w:type="spellStart"/>
            <w:r w:rsidRPr="00CD3CFF">
              <w:t>Орташа</w:t>
            </w:r>
            <w:proofErr w:type="spellEnd"/>
          </w:p>
        </w:tc>
        <w:tc>
          <w:tcPr>
            <w:tcW w:w="2565" w:type="dxa"/>
          </w:tcPr>
          <w:p w14:paraId="31F87B15" w14:textId="77777777" w:rsidR="009A6A37" w:rsidRDefault="009A6A37" w:rsidP="009A6A37">
            <w:pPr>
              <w:pStyle w:val="ad"/>
              <w:spacing w:before="0" w:beforeAutospacing="0" w:after="0" w:afterAutospacing="0"/>
              <w:ind w:firstLine="0"/>
              <w:jc w:val="left"/>
              <w:rPr>
                <w:lang w:val="kk-KZ"/>
              </w:rPr>
            </w:pPr>
          </w:p>
          <w:p w14:paraId="3FB6710C" w14:textId="77777777" w:rsidR="009A6A37" w:rsidRDefault="009A6A37" w:rsidP="009A6A37">
            <w:pPr>
              <w:pStyle w:val="ad"/>
              <w:spacing w:before="0" w:beforeAutospacing="0" w:after="0" w:afterAutospacing="0"/>
              <w:ind w:firstLine="0"/>
              <w:jc w:val="left"/>
              <w:rPr>
                <w:lang w:val="kk-KZ"/>
              </w:rPr>
            </w:pPr>
          </w:p>
          <w:p w14:paraId="422BB49C" w14:textId="249693F2" w:rsidR="009A6A37" w:rsidRDefault="009A6A37" w:rsidP="009A6A37">
            <w:pPr>
              <w:pStyle w:val="ad"/>
              <w:spacing w:before="0" w:beforeAutospacing="0" w:after="0" w:afterAutospacing="0"/>
              <w:ind w:firstLine="0"/>
              <w:jc w:val="left"/>
              <w:rPr>
                <w:rFonts w:eastAsiaTheme="majorEastAsia"/>
                <w:lang w:val="kk-KZ"/>
              </w:rPr>
            </w:pPr>
            <w:r w:rsidRPr="00CD3CFF">
              <w:t>Кардиоанализатор–сервер</w:t>
            </w:r>
          </w:p>
        </w:tc>
        <w:tc>
          <w:tcPr>
            <w:tcW w:w="2641" w:type="dxa"/>
            <w:vAlign w:val="center"/>
          </w:tcPr>
          <w:p w14:paraId="21BCA256" w14:textId="13B8573D" w:rsidR="009A6A37" w:rsidRDefault="009A6A37" w:rsidP="009A6A37">
            <w:pPr>
              <w:pStyle w:val="ad"/>
              <w:spacing w:before="0" w:beforeAutospacing="0" w:after="0" w:afterAutospacing="0"/>
              <w:ind w:firstLine="0"/>
              <w:jc w:val="left"/>
              <w:rPr>
                <w:rFonts w:eastAsiaTheme="majorEastAsia"/>
                <w:lang w:val="kk-KZ"/>
              </w:rPr>
            </w:pPr>
            <w:proofErr w:type="spellStart"/>
            <w:r w:rsidRPr="00CD3CFF">
              <w:t>Сыни</w:t>
            </w:r>
            <w:proofErr w:type="spellEnd"/>
            <w:r w:rsidRPr="00CD3CFF">
              <w:t xml:space="preserve"> </w:t>
            </w:r>
            <w:proofErr w:type="spellStart"/>
            <w:r w:rsidRPr="00CD3CFF">
              <w:t>жағдайды</w:t>
            </w:r>
            <w:proofErr w:type="spellEnd"/>
            <w:r w:rsidRPr="00CD3CFF">
              <w:t xml:space="preserve"> </w:t>
            </w:r>
            <w:proofErr w:type="spellStart"/>
            <w:r w:rsidRPr="00CD3CFF">
              <w:t>автоматты</w:t>
            </w:r>
            <w:proofErr w:type="spellEnd"/>
            <w:r w:rsidRPr="00CD3CFF">
              <w:t xml:space="preserve"> </w:t>
            </w:r>
            <w:proofErr w:type="spellStart"/>
            <w:r w:rsidRPr="00CD3CFF">
              <w:t>дифференцияланған</w:t>
            </w:r>
            <w:proofErr w:type="spellEnd"/>
            <w:r w:rsidRPr="00CD3CFF">
              <w:t xml:space="preserve"> талдау</w:t>
            </w:r>
          </w:p>
        </w:tc>
        <w:tc>
          <w:tcPr>
            <w:tcW w:w="2255" w:type="dxa"/>
            <w:vAlign w:val="center"/>
          </w:tcPr>
          <w:p w14:paraId="5CAC72AA" w14:textId="2433DC4E" w:rsidR="009A6A37" w:rsidRDefault="009A6A37" w:rsidP="009A6A37">
            <w:pPr>
              <w:pStyle w:val="ad"/>
              <w:spacing w:before="0" w:beforeAutospacing="0" w:after="0" w:afterAutospacing="0"/>
              <w:ind w:firstLine="0"/>
              <w:jc w:val="left"/>
              <w:rPr>
                <w:rFonts w:eastAsiaTheme="majorEastAsia"/>
                <w:lang w:val="kk-KZ"/>
              </w:rPr>
            </w:pPr>
            <w:r w:rsidRPr="009A6A37">
              <w:rPr>
                <w:lang w:val="kk-KZ"/>
              </w:rPr>
              <w:t>Егжей-тегжейлі медициналық талдау қажеттілігін анықтау, дәрігердің автоматтандырылған жұмыс орнымен байланыс орнату</w:t>
            </w:r>
          </w:p>
        </w:tc>
      </w:tr>
      <w:tr w:rsidR="009A6A37" w:rsidRPr="00DA7127" w14:paraId="03F30E3C" w14:textId="77777777" w:rsidTr="009A6A37">
        <w:tc>
          <w:tcPr>
            <w:tcW w:w="2167" w:type="dxa"/>
          </w:tcPr>
          <w:p w14:paraId="04FDEA2F" w14:textId="77777777" w:rsidR="009A6A37" w:rsidRDefault="009A6A37" w:rsidP="009A6A37">
            <w:pPr>
              <w:pStyle w:val="ad"/>
              <w:spacing w:before="0" w:beforeAutospacing="0" w:after="0" w:afterAutospacing="0"/>
              <w:ind w:firstLine="0"/>
              <w:rPr>
                <w:lang w:val="kk-KZ"/>
              </w:rPr>
            </w:pPr>
          </w:p>
          <w:p w14:paraId="4CDFA680" w14:textId="1C0DCD37" w:rsidR="009A6A37" w:rsidRDefault="009A6A37" w:rsidP="009A6A37">
            <w:pPr>
              <w:pStyle w:val="ad"/>
              <w:spacing w:before="0" w:beforeAutospacing="0" w:after="0" w:afterAutospacing="0"/>
              <w:ind w:firstLine="0"/>
              <w:rPr>
                <w:rFonts w:eastAsiaTheme="majorEastAsia"/>
                <w:lang w:val="kk-KZ"/>
              </w:rPr>
            </w:pPr>
            <w:proofErr w:type="spellStart"/>
            <w:r w:rsidRPr="00CD3CFF">
              <w:t>Жоғарғы</w:t>
            </w:r>
            <w:proofErr w:type="spellEnd"/>
          </w:p>
        </w:tc>
        <w:tc>
          <w:tcPr>
            <w:tcW w:w="2565" w:type="dxa"/>
          </w:tcPr>
          <w:p w14:paraId="22CD7C2B" w14:textId="77777777" w:rsidR="009A6A37" w:rsidRDefault="009A6A37" w:rsidP="009A6A37">
            <w:pPr>
              <w:pStyle w:val="ad"/>
              <w:spacing w:before="0" w:beforeAutospacing="0" w:after="0" w:afterAutospacing="0"/>
              <w:ind w:firstLine="0"/>
              <w:jc w:val="left"/>
              <w:rPr>
                <w:lang w:val="kk-KZ"/>
              </w:rPr>
            </w:pPr>
          </w:p>
          <w:p w14:paraId="3B035477" w14:textId="551BB3CC" w:rsidR="009A6A37" w:rsidRDefault="009A6A37" w:rsidP="009A6A37">
            <w:pPr>
              <w:pStyle w:val="ad"/>
              <w:spacing w:before="0" w:beforeAutospacing="0" w:after="0" w:afterAutospacing="0"/>
              <w:ind w:firstLine="0"/>
              <w:jc w:val="left"/>
              <w:rPr>
                <w:rFonts w:eastAsiaTheme="majorEastAsia"/>
                <w:lang w:val="kk-KZ"/>
              </w:rPr>
            </w:pPr>
            <w:r w:rsidRPr="00CD3CFF">
              <w:t>Кардиоанализатор–сервер–</w:t>
            </w:r>
            <w:proofErr w:type="spellStart"/>
            <w:r w:rsidRPr="00CD3CFF">
              <w:t>дәрігер</w:t>
            </w:r>
            <w:proofErr w:type="spellEnd"/>
          </w:p>
        </w:tc>
        <w:tc>
          <w:tcPr>
            <w:tcW w:w="2641" w:type="dxa"/>
          </w:tcPr>
          <w:p w14:paraId="55231538" w14:textId="77777777" w:rsidR="009A6A37" w:rsidRDefault="009A6A37" w:rsidP="009A6A37">
            <w:pPr>
              <w:pStyle w:val="ad"/>
              <w:spacing w:before="0" w:beforeAutospacing="0" w:after="0" w:afterAutospacing="0"/>
              <w:ind w:firstLine="0"/>
              <w:jc w:val="left"/>
              <w:rPr>
                <w:lang w:val="kk-KZ"/>
              </w:rPr>
            </w:pPr>
          </w:p>
          <w:p w14:paraId="09CC3C84" w14:textId="4021360B" w:rsidR="009A6A37" w:rsidRDefault="009A6A37" w:rsidP="009A6A37">
            <w:pPr>
              <w:pStyle w:val="ad"/>
              <w:spacing w:before="0" w:beforeAutospacing="0" w:after="0" w:afterAutospacing="0"/>
              <w:ind w:firstLine="0"/>
              <w:jc w:val="left"/>
              <w:rPr>
                <w:rFonts w:eastAsiaTheme="majorEastAsia"/>
                <w:lang w:val="kk-KZ"/>
              </w:rPr>
            </w:pPr>
            <w:r w:rsidRPr="009A6A37">
              <w:rPr>
                <w:lang w:val="kk-KZ"/>
              </w:rPr>
              <w:t>Кардиолог дәрігердің егжей-тегжейлі медициналық талдауы</w:t>
            </w:r>
          </w:p>
        </w:tc>
        <w:tc>
          <w:tcPr>
            <w:tcW w:w="2255" w:type="dxa"/>
            <w:vAlign w:val="center"/>
          </w:tcPr>
          <w:p w14:paraId="7B3A3AEA" w14:textId="74977439" w:rsidR="009A6A37" w:rsidRDefault="009A6A37" w:rsidP="009A6A37">
            <w:pPr>
              <w:pStyle w:val="ad"/>
              <w:spacing w:before="0" w:beforeAutospacing="0" w:after="0" w:afterAutospacing="0"/>
              <w:ind w:firstLine="0"/>
              <w:jc w:val="left"/>
              <w:rPr>
                <w:rFonts w:eastAsiaTheme="majorEastAsia"/>
                <w:lang w:val="kk-KZ"/>
              </w:rPr>
            </w:pPr>
            <w:r w:rsidRPr="009A6A37">
              <w:rPr>
                <w:lang w:val="kk-KZ"/>
              </w:rPr>
              <w:t>Клиникалық шешім қабылдау, ұсынымдар қалыптастыру, жедел медициналық көмек шақыруды бастау</w:t>
            </w:r>
          </w:p>
        </w:tc>
      </w:tr>
    </w:tbl>
    <w:p w14:paraId="6F2ADAD9" w14:textId="77777777" w:rsidR="00496750" w:rsidRDefault="00496750" w:rsidP="009A6A37">
      <w:pPr>
        <w:pStyle w:val="ad"/>
        <w:spacing w:before="0" w:beforeAutospacing="0" w:after="0" w:afterAutospacing="0"/>
        <w:ind w:firstLine="0"/>
        <w:rPr>
          <w:color w:val="000000"/>
          <w:szCs w:val="28"/>
          <w:lang w:val="kk-KZ"/>
        </w:rPr>
      </w:pPr>
    </w:p>
    <w:p w14:paraId="6D446F33" w14:textId="15C66383" w:rsidR="007A75D4" w:rsidRPr="00CD3CFF" w:rsidRDefault="00CD3CFF" w:rsidP="00496750">
      <w:pPr>
        <w:pStyle w:val="ad"/>
        <w:spacing w:before="0" w:beforeAutospacing="0" w:after="0" w:afterAutospacing="0"/>
        <w:rPr>
          <w:color w:val="000000"/>
          <w:szCs w:val="28"/>
          <w:lang w:val="kk-KZ"/>
        </w:rPr>
      </w:pPr>
      <w:r w:rsidRPr="00CD3CFF">
        <w:rPr>
          <w:color w:val="000000"/>
          <w:szCs w:val="28"/>
          <w:lang w:val="kk-KZ"/>
        </w:rPr>
        <w:t xml:space="preserve">Келтірілген кестеден көрінетіндей, әзірленген жүрекшелер фибрилляциясын тану алгоритмі негізінен автоматтандырылған талдау деңгейінде жұмыс істейді және RR-интервалограмма деректері бойынша аритмиялық эпизодтарды алдын ала анықтауды қамтамасыз етеді. Бұл ретте автоматты өңдеу нәтижелері сервер аналитикасы мен дәрігердің қатысуын қамтитын кеңірек интерпретация контуріне енгізілуі мүмкін. Мұндай </w:t>
      </w:r>
      <w:r w:rsidRPr="00CD3CFF">
        <w:rPr>
          <w:color w:val="000000"/>
          <w:szCs w:val="28"/>
          <w:lang w:val="kk-KZ"/>
        </w:rPr>
        <w:lastRenderedPageBreak/>
        <w:t>ұйымдастыру әдісті практикалық қолдану үшін принципті маңызға ие, өйткені сигналды тіркеу, есептеу өңдеу, нәтижелерді сақтау және клиникалық интерпретациялау кезеңдері арасындағы келісілген өзара әрекеттесуді қамтамасыз етеді</w:t>
      </w:r>
      <w:r w:rsidR="007A75D4" w:rsidRPr="00CD3CFF">
        <w:rPr>
          <w:color w:val="000000"/>
          <w:szCs w:val="28"/>
          <w:lang w:val="kk-KZ"/>
        </w:rPr>
        <w:t>.</w:t>
      </w:r>
    </w:p>
    <w:p w14:paraId="756AE55F" w14:textId="20B03636" w:rsidR="007A75D4" w:rsidRDefault="00CD3CFF" w:rsidP="00496750">
      <w:pPr>
        <w:pStyle w:val="ad"/>
        <w:spacing w:before="0" w:beforeAutospacing="0" w:after="0" w:afterAutospacing="0"/>
        <w:rPr>
          <w:color w:val="000000"/>
          <w:szCs w:val="28"/>
          <w:lang w:val="kk-KZ"/>
        </w:rPr>
      </w:pPr>
      <w:r w:rsidRPr="00CD3CFF">
        <w:rPr>
          <w:color w:val="000000"/>
          <w:szCs w:val="28"/>
          <w:lang w:val="kk-KZ"/>
        </w:rPr>
        <w:t xml:space="preserve">Әзірленген модульдің қолданыстағы инвазивті емес кардиодиагностикалық жүйе құрамына архитектуралық интеграциясы 3.10-суретте келтірілген. Схемада портативті кардиоанализатор, сервер бөлігі және дәрігердің автоматтандырылған жұмыс орнының өзара әрекеттесуі, сондай-ақ жүрекшелер фибрилляциясын детекциялау модулінің кешеннің жалпы бағдарламалық-аппараттық құрылымындағы орны көрсетілген. Келтірілген архитектура әзірленген алгоритмнің автономды бағдарламалық шешім түрінде емес, ЭКГ тіркеуді, деректерді беруді, есептеу өңдеуді, визуализацияны және қорытынды беруді біріктіретін бірыңғай жүйе құрамында іске асырылатынын көрсетеді. </w:t>
      </w:r>
      <w:proofErr w:type="spellStart"/>
      <w:r w:rsidRPr="00CD3CFF">
        <w:rPr>
          <w:color w:val="000000"/>
          <w:szCs w:val="28"/>
        </w:rPr>
        <w:t>Бұл</w:t>
      </w:r>
      <w:proofErr w:type="spellEnd"/>
      <w:r w:rsidRPr="00CD3CFF">
        <w:rPr>
          <w:color w:val="000000"/>
          <w:szCs w:val="28"/>
        </w:rPr>
        <w:t xml:space="preserve"> </w:t>
      </w:r>
      <w:proofErr w:type="spellStart"/>
      <w:r w:rsidRPr="00CD3CFF">
        <w:rPr>
          <w:color w:val="000000"/>
          <w:szCs w:val="28"/>
        </w:rPr>
        <w:t>ұсынылған</w:t>
      </w:r>
      <w:proofErr w:type="spellEnd"/>
      <w:r w:rsidRPr="00CD3CFF">
        <w:rPr>
          <w:color w:val="000000"/>
          <w:szCs w:val="28"/>
        </w:rPr>
        <w:t xml:space="preserve"> </w:t>
      </w:r>
      <w:proofErr w:type="spellStart"/>
      <w:r w:rsidRPr="00CD3CFF">
        <w:rPr>
          <w:color w:val="000000"/>
          <w:szCs w:val="28"/>
        </w:rPr>
        <w:t>әдістің</w:t>
      </w:r>
      <w:proofErr w:type="spellEnd"/>
      <w:r w:rsidRPr="00CD3CFF">
        <w:rPr>
          <w:color w:val="000000"/>
          <w:szCs w:val="28"/>
        </w:rPr>
        <w:t xml:space="preserve"> </w:t>
      </w:r>
      <w:proofErr w:type="spellStart"/>
      <w:r w:rsidRPr="00CD3CFF">
        <w:rPr>
          <w:color w:val="000000"/>
          <w:szCs w:val="28"/>
        </w:rPr>
        <w:t>бұрыннан</w:t>
      </w:r>
      <w:proofErr w:type="spellEnd"/>
      <w:r w:rsidRPr="00CD3CFF">
        <w:rPr>
          <w:color w:val="000000"/>
          <w:szCs w:val="28"/>
        </w:rPr>
        <w:t xml:space="preserve"> бар </w:t>
      </w:r>
      <w:proofErr w:type="spellStart"/>
      <w:r w:rsidRPr="00CD3CFF">
        <w:rPr>
          <w:color w:val="000000"/>
          <w:szCs w:val="28"/>
        </w:rPr>
        <w:t>платформамен</w:t>
      </w:r>
      <w:proofErr w:type="spellEnd"/>
      <w:r w:rsidRPr="00CD3CFF">
        <w:rPr>
          <w:color w:val="000000"/>
          <w:szCs w:val="28"/>
        </w:rPr>
        <w:t xml:space="preserve"> </w:t>
      </w:r>
      <w:proofErr w:type="spellStart"/>
      <w:r w:rsidRPr="00CD3CFF">
        <w:rPr>
          <w:color w:val="000000"/>
          <w:szCs w:val="28"/>
        </w:rPr>
        <w:t>технологиялық</w:t>
      </w:r>
      <w:proofErr w:type="spellEnd"/>
      <w:r w:rsidRPr="00CD3CFF">
        <w:rPr>
          <w:color w:val="000000"/>
          <w:szCs w:val="28"/>
        </w:rPr>
        <w:t xml:space="preserve"> </w:t>
      </w:r>
      <w:proofErr w:type="spellStart"/>
      <w:r w:rsidRPr="00CD3CFF">
        <w:rPr>
          <w:color w:val="000000"/>
          <w:szCs w:val="28"/>
        </w:rPr>
        <w:t>үйлесімділігін</w:t>
      </w:r>
      <w:proofErr w:type="spellEnd"/>
      <w:r w:rsidRPr="00CD3CFF">
        <w:rPr>
          <w:color w:val="000000"/>
          <w:szCs w:val="28"/>
        </w:rPr>
        <w:t xml:space="preserve"> </w:t>
      </w:r>
      <w:proofErr w:type="spellStart"/>
      <w:r w:rsidRPr="00CD3CFF">
        <w:rPr>
          <w:color w:val="000000"/>
          <w:szCs w:val="28"/>
        </w:rPr>
        <w:t>растайды</w:t>
      </w:r>
      <w:proofErr w:type="spellEnd"/>
      <w:r w:rsidRPr="00CD3CFF">
        <w:rPr>
          <w:color w:val="000000"/>
          <w:szCs w:val="28"/>
        </w:rPr>
        <w:t xml:space="preserve"> [119, 120</w:t>
      </w:r>
      <w:r w:rsidR="007A75D4" w:rsidRPr="00496750">
        <w:rPr>
          <w:color w:val="000000"/>
          <w:szCs w:val="28"/>
        </w:rPr>
        <w:t>].</w:t>
      </w:r>
    </w:p>
    <w:p w14:paraId="29EF140B" w14:textId="77777777" w:rsidR="00AE1090" w:rsidRPr="00AE1090" w:rsidRDefault="00AE1090" w:rsidP="00496750">
      <w:pPr>
        <w:pStyle w:val="ad"/>
        <w:spacing w:before="0" w:beforeAutospacing="0" w:after="0" w:afterAutospacing="0"/>
        <w:rPr>
          <w:color w:val="000000"/>
          <w:szCs w:val="28"/>
          <w:lang w:val="kk-KZ"/>
        </w:rPr>
      </w:pPr>
    </w:p>
    <w:p w14:paraId="028E704D" w14:textId="77777777" w:rsidR="00513643" w:rsidRDefault="0012591E" w:rsidP="00A6647D">
      <w:pPr>
        <w:pStyle w:val="ad"/>
        <w:spacing w:before="0" w:beforeAutospacing="0" w:after="0" w:afterAutospacing="0"/>
        <w:jc w:val="center"/>
        <w:rPr>
          <w:rStyle w:val="bzpyqfadein"/>
          <w:rFonts w:eastAsiaTheme="majorEastAsia"/>
          <w:b/>
          <w:bCs/>
          <w:color w:val="000000"/>
          <w:szCs w:val="28"/>
          <w:lang w:val="kk-KZ"/>
        </w:rPr>
      </w:pPr>
      <w:r w:rsidRPr="0012591E">
        <w:rPr>
          <w:noProof/>
          <w:color w:val="000000"/>
          <w:szCs w:val="28"/>
        </w:rPr>
        <w:drawing>
          <wp:inline distT="0" distB="0" distL="0" distR="0" wp14:anchorId="7AF96F98" wp14:editId="24595A1E">
            <wp:extent cx="5629716" cy="5134708"/>
            <wp:effectExtent l="0" t="0" r="0" b="0"/>
            <wp:docPr id="283868628" name="Объект 13" descr="Изображение выглядит как текст, снимок экрана, диаграмма, Пла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6A9B9FB2-7968-FFE3-A403-0D0017223FA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83868628" name="Объект 13" descr="Изображение выглядит как текст, снимок экрана, диаграмма, План&#10;&#10;Содержимое, созданное искусственным интеллектом, может быть неверным.">
                      <a:extLst>
                        <a:ext uri="{FF2B5EF4-FFF2-40B4-BE49-F238E27FC236}">
                          <a16:creationId xmlns:a16="http://schemas.microsoft.com/office/drawing/2014/main" id="{6A9B9FB2-7968-FFE3-A403-0D0017223FA1}"/>
                        </a:ext>
                      </a:extLst>
                    </pic:cNvPr>
                    <pic:cNvPicPr>
                      <a:picLocks noGrp="1" noChangeAspect="1"/>
                    </pic:cNvPicPr>
                  </pic:nvPicPr>
                  <pic:blipFill>
                    <a:blip r:embed="rId41"/>
                    <a:stretch>
                      <a:fillRect/>
                    </a:stretch>
                  </pic:blipFill>
                  <pic:spPr>
                    <a:xfrm>
                      <a:off x="0" y="0"/>
                      <a:ext cx="5654394" cy="5157216"/>
                    </a:xfrm>
                    <a:prstGeom prst="rect">
                      <a:avLst/>
                    </a:prstGeom>
                  </pic:spPr>
                </pic:pic>
              </a:graphicData>
            </a:graphic>
          </wp:inline>
        </w:drawing>
      </w:r>
      <w:r w:rsidR="00895F83" w:rsidRPr="00E723FB">
        <w:rPr>
          <w:color w:val="000000"/>
          <w:szCs w:val="28"/>
        </w:rPr>
        <w:br/>
      </w:r>
    </w:p>
    <w:p w14:paraId="696F11D8" w14:textId="58D225B7" w:rsidR="00895F83" w:rsidRPr="002D5B3B" w:rsidRDefault="00A36DBE" w:rsidP="00A6647D">
      <w:pPr>
        <w:pStyle w:val="ad"/>
        <w:spacing w:before="0" w:beforeAutospacing="0" w:after="0" w:afterAutospacing="0"/>
        <w:jc w:val="center"/>
        <w:rPr>
          <w:color w:val="000000"/>
          <w:szCs w:val="28"/>
          <w:lang w:val="kk-KZ"/>
        </w:rPr>
      </w:pPr>
      <w:r>
        <w:rPr>
          <w:rStyle w:val="bzpyqfadein"/>
          <w:rFonts w:eastAsiaTheme="majorEastAsia"/>
          <w:color w:val="000000"/>
          <w:szCs w:val="28"/>
          <w:lang w:val="kk-KZ"/>
        </w:rPr>
        <w:t xml:space="preserve">Сурет </w:t>
      </w:r>
      <w:r w:rsidR="00895F83" w:rsidRPr="002D5B3B">
        <w:rPr>
          <w:rStyle w:val="bzpyqfadein"/>
          <w:rFonts w:eastAsiaTheme="majorEastAsia"/>
          <w:color w:val="000000"/>
          <w:szCs w:val="28"/>
          <w:lang w:val="kk-KZ"/>
        </w:rPr>
        <w:t>3.10</w:t>
      </w:r>
      <w:r w:rsidR="004F5FD6" w:rsidRPr="002D5B3B">
        <w:rPr>
          <w:rStyle w:val="bzpyqfadein"/>
          <w:rFonts w:eastAsiaTheme="majorEastAsia"/>
          <w:color w:val="000000"/>
          <w:szCs w:val="28"/>
          <w:lang w:val="kk-KZ"/>
        </w:rPr>
        <w:t xml:space="preserve"> </w:t>
      </w:r>
      <w:r w:rsidRPr="002D5B3B">
        <w:rPr>
          <w:rStyle w:val="bzpyqfadein"/>
          <w:rFonts w:eastAsiaTheme="majorEastAsia"/>
          <w:color w:val="000000"/>
          <w:szCs w:val="28"/>
          <w:lang w:val="kk-KZ"/>
        </w:rPr>
        <w:t>-</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Инвазивті</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емес</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кардиодиагностика</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жүйесінің</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бағдарламалық-аппараттық</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құрылымы</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және</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ЖФ</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детекция</w:t>
      </w:r>
      <w:r w:rsidR="004F5FD6" w:rsidRPr="002D5B3B">
        <w:rPr>
          <w:rStyle w:val="apple-converted-space"/>
          <w:rFonts w:eastAsiaTheme="majorEastAsia"/>
          <w:color w:val="000000"/>
          <w:szCs w:val="28"/>
          <w:lang w:val="kk-KZ"/>
        </w:rPr>
        <w:t xml:space="preserve"> </w:t>
      </w:r>
      <w:r w:rsidR="00895F83" w:rsidRPr="002D5B3B">
        <w:rPr>
          <w:rStyle w:val="bzpyqfadein"/>
          <w:rFonts w:eastAsiaTheme="majorEastAsia"/>
          <w:color w:val="000000"/>
          <w:szCs w:val="28"/>
          <w:lang w:val="kk-KZ"/>
        </w:rPr>
        <w:t>модулі.</w:t>
      </w:r>
    </w:p>
    <w:p w14:paraId="2CC33D80" w14:textId="77777777" w:rsidR="00513643" w:rsidRPr="006D4E6F" w:rsidRDefault="00513643" w:rsidP="00A6647D">
      <w:pPr>
        <w:pStyle w:val="ad"/>
        <w:spacing w:before="0" w:beforeAutospacing="0" w:after="0" w:afterAutospacing="0"/>
        <w:rPr>
          <w:rStyle w:val="bzpyqfadein"/>
          <w:rFonts w:eastAsiaTheme="majorEastAsia"/>
          <w:color w:val="000000"/>
          <w:szCs w:val="28"/>
          <w:lang w:val="kk-KZ"/>
        </w:rPr>
      </w:pPr>
    </w:p>
    <w:p w14:paraId="26A4FFA8" w14:textId="1488F0E3" w:rsidR="0012591E" w:rsidRDefault="00CD3CFF" w:rsidP="006D4E6F">
      <w:pPr>
        <w:pStyle w:val="ad"/>
        <w:spacing w:before="0" w:beforeAutospacing="0" w:after="0" w:afterAutospacing="0"/>
        <w:rPr>
          <w:color w:val="000000"/>
          <w:szCs w:val="28"/>
          <w:lang w:val="kk-KZ"/>
        </w:rPr>
      </w:pPr>
      <w:r w:rsidRPr="00CD3CFF">
        <w:rPr>
          <w:color w:val="000000"/>
          <w:szCs w:val="28"/>
          <w:lang w:val="kk-KZ"/>
        </w:rPr>
        <w:t>Кешеннің аппараттық бөлігінің эксперименттік жағдайлардағы жұмысы, сондай-ақ пайдаланылатын құрылғының сыртқы түрі 3.11-суретте келтірілген. Келтірілген материалдар әзірленген алгоритмнің абстрактілі бағдарламалық модель түрінде емес, электрокардиосигналды тіркеу мен талдауға арналған нақты өмірде бар өлшеу-есептеу кешені құрамында қолдануға бағытталғанын растайды. Қолданыстағы прототипті пайдалану маңызды әдістемелік мәнге ие, өйткені нақты сигналдың ерекшеліктерін, тіркеу жағдайларын және құрылғының жалпы архитектурасын ескере отырып алгоритмнің практикалық іске асырылу мүмкіндігін бағалауға мүмкіндік береді</w:t>
      </w:r>
      <w:r w:rsidR="006D4E6F" w:rsidRPr="00CD3CFF">
        <w:rPr>
          <w:color w:val="000000"/>
          <w:szCs w:val="28"/>
          <w:lang w:val="kk-KZ"/>
        </w:rPr>
        <w:t>.</w:t>
      </w:r>
    </w:p>
    <w:p w14:paraId="6D2DE3CC" w14:textId="77777777" w:rsidR="00AE1090" w:rsidRPr="006D4E6F" w:rsidRDefault="00AE1090" w:rsidP="006D4E6F">
      <w:pPr>
        <w:pStyle w:val="ad"/>
        <w:spacing w:before="0" w:beforeAutospacing="0" w:after="0" w:afterAutospacing="0"/>
        <w:rPr>
          <w:rStyle w:val="bzpyqfadein"/>
          <w:rFonts w:eastAsiaTheme="majorEastAsia"/>
          <w:color w:val="000000"/>
          <w:szCs w:val="28"/>
          <w:lang w:val="kk-KZ"/>
        </w:rPr>
      </w:pPr>
    </w:p>
    <w:p w14:paraId="29A8B268" w14:textId="77777777" w:rsidR="001F6B0A" w:rsidRDefault="001F6B0A" w:rsidP="00A6647D">
      <w:pPr>
        <w:pStyle w:val="ad"/>
        <w:spacing w:before="0" w:beforeAutospacing="0" w:after="0" w:afterAutospacing="0"/>
        <w:jc w:val="center"/>
        <w:rPr>
          <w:rStyle w:val="bzpyqfadein"/>
          <w:rFonts w:eastAsiaTheme="majorEastAsia"/>
          <w:color w:val="000000"/>
          <w:szCs w:val="28"/>
          <w:lang w:val="kk-KZ"/>
        </w:rPr>
      </w:pPr>
      <w:r w:rsidRPr="00780BAC">
        <w:rPr>
          <w:noProof/>
          <w:szCs w:val="28"/>
        </w:rPr>
        <w:drawing>
          <wp:anchor distT="0" distB="0" distL="0" distR="0" simplePos="0" relativeHeight="251708416" behindDoc="1" locked="0" layoutInCell="1" allowOverlap="1" wp14:anchorId="5092F301" wp14:editId="48AA2D65">
            <wp:simplePos x="0" y="0"/>
            <wp:positionH relativeFrom="page">
              <wp:posOffset>4316095</wp:posOffset>
            </wp:positionH>
            <wp:positionV relativeFrom="paragraph">
              <wp:posOffset>5715</wp:posOffset>
            </wp:positionV>
            <wp:extent cx="2527935" cy="2447290"/>
            <wp:effectExtent l="0" t="0" r="0" b="3810"/>
            <wp:wrapThrough wrapText="bothSides">
              <wp:wrapPolygon edited="0">
                <wp:start x="0" y="0"/>
                <wp:lineTo x="0" y="21522"/>
                <wp:lineTo x="21486" y="21522"/>
                <wp:lineTo x="21486" y="0"/>
                <wp:lineTo x="0" y="0"/>
              </wp:wrapPolygon>
            </wp:wrapThrough>
            <wp:docPr id="1947181813" name="Image 82" descr="Изображение выглядит как кабель&#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Изображение выглядит как кабель&#10;&#10;Содержимое, созданное искусственным интеллектом, может быть неверным."/>
                    <pic:cNvPicPr/>
                  </pic:nvPicPr>
                  <pic:blipFill>
                    <a:blip r:embed="rId42" cstate="print"/>
                    <a:stretch>
                      <a:fillRect/>
                    </a:stretch>
                  </pic:blipFill>
                  <pic:spPr>
                    <a:xfrm>
                      <a:off x="0" y="0"/>
                      <a:ext cx="2527935" cy="2447290"/>
                    </a:xfrm>
                    <a:prstGeom prst="rect">
                      <a:avLst/>
                    </a:prstGeom>
                  </pic:spPr>
                </pic:pic>
              </a:graphicData>
            </a:graphic>
            <wp14:sizeRelH relativeFrom="margin">
              <wp14:pctWidth>0</wp14:pctWidth>
            </wp14:sizeRelH>
            <wp14:sizeRelV relativeFrom="margin">
              <wp14:pctHeight>0</wp14:pctHeight>
            </wp14:sizeRelV>
          </wp:anchor>
        </w:drawing>
      </w:r>
      <w:r w:rsidRPr="00780BAC">
        <w:rPr>
          <w:noProof/>
          <w:szCs w:val="28"/>
        </w:rPr>
        <w:drawing>
          <wp:anchor distT="0" distB="0" distL="0" distR="0" simplePos="0" relativeHeight="251706368" behindDoc="1" locked="0" layoutInCell="1" allowOverlap="1" wp14:anchorId="77AC45FC" wp14:editId="24FD1588">
            <wp:simplePos x="0" y="0"/>
            <wp:positionH relativeFrom="page">
              <wp:posOffset>913765</wp:posOffset>
            </wp:positionH>
            <wp:positionV relativeFrom="paragraph">
              <wp:posOffset>207645</wp:posOffset>
            </wp:positionV>
            <wp:extent cx="3065780" cy="2352675"/>
            <wp:effectExtent l="0" t="0" r="0" b="0"/>
            <wp:wrapTopAndBottom/>
            <wp:docPr id="2065013444" name="Image 81" descr="Изображение выглядит как в помещении, человек, стена, Персональный компьютер&#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Изображение выглядит как в помещении, человек, стена, Персональный компьютер&#10;&#10;Содержимое, созданное искусственным интеллектом, может быть неверным."/>
                    <pic:cNvPicPr/>
                  </pic:nvPicPr>
                  <pic:blipFill>
                    <a:blip r:embed="rId43" cstate="print"/>
                    <a:stretch>
                      <a:fillRect/>
                    </a:stretch>
                  </pic:blipFill>
                  <pic:spPr>
                    <a:xfrm>
                      <a:off x="0" y="0"/>
                      <a:ext cx="3065780" cy="2352675"/>
                    </a:xfrm>
                    <a:prstGeom prst="rect">
                      <a:avLst/>
                    </a:prstGeom>
                  </pic:spPr>
                </pic:pic>
              </a:graphicData>
            </a:graphic>
            <wp14:sizeRelH relativeFrom="margin">
              <wp14:pctWidth>0</wp14:pctWidth>
            </wp14:sizeRelH>
            <wp14:sizeRelV relativeFrom="margin">
              <wp14:pctHeight>0</wp14:pctHeight>
            </wp14:sizeRelV>
          </wp:anchor>
        </w:drawing>
      </w:r>
      <w:r w:rsidR="00895F83" w:rsidRPr="00CD3CFF">
        <w:rPr>
          <w:color w:val="000000"/>
          <w:szCs w:val="28"/>
          <w:lang w:val="kk-KZ"/>
        </w:rPr>
        <w:br/>
      </w:r>
    </w:p>
    <w:p w14:paraId="3A5B0B3F" w14:textId="77777777" w:rsidR="001F6B0A" w:rsidRDefault="001F6B0A" w:rsidP="00A6647D">
      <w:pPr>
        <w:pStyle w:val="ad"/>
        <w:spacing w:before="0" w:beforeAutospacing="0" w:after="0" w:afterAutospacing="0"/>
        <w:jc w:val="center"/>
        <w:rPr>
          <w:rStyle w:val="bzpyqfadein"/>
          <w:rFonts w:eastAsiaTheme="majorEastAsia"/>
          <w:color w:val="000000"/>
          <w:szCs w:val="28"/>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6A37" w14:paraId="77091625" w14:textId="77777777" w:rsidTr="009A6A37">
        <w:trPr>
          <w:trHeight w:val="531"/>
        </w:trPr>
        <w:tc>
          <w:tcPr>
            <w:tcW w:w="4814" w:type="dxa"/>
          </w:tcPr>
          <w:p w14:paraId="75C5A31B" w14:textId="04CF25BF" w:rsidR="009A6A37" w:rsidRDefault="009A6A37" w:rsidP="00AE1090">
            <w:pPr>
              <w:pStyle w:val="ad"/>
              <w:spacing w:before="0" w:beforeAutospacing="0" w:after="0" w:afterAutospacing="0"/>
              <w:jc w:val="center"/>
              <w:rPr>
                <w:rFonts w:eastAsiaTheme="majorEastAsia"/>
                <w:lang w:val="kk-KZ"/>
              </w:rPr>
            </w:pPr>
            <w:r w:rsidRPr="00CD3CFF">
              <w:rPr>
                <w:rFonts w:eastAsiaTheme="majorEastAsia"/>
                <w:lang w:val="kk-KZ"/>
              </w:rPr>
              <w:t xml:space="preserve">а) </w:t>
            </w:r>
            <w:r>
              <w:rPr>
                <w:rFonts w:eastAsiaTheme="majorEastAsia"/>
                <w:lang w:val="kk-KZ"/>
              </w:rPr>
              <w:t>сурет</w:t>
            </w:r>
          </w:p>
        </w:tc>
        <w:tc>
          <w:tcPr>
            <w:tcW w:w="4814" w:type="dxa"/>
          </w:tcPr>
          <w:p w14:paraId="3A0F464F" w14:textId="6FF0D2AD" w:rsidR="009A6A37" w:rsidRPr="009A6A37" w:rsidRDefault="009A6A37" w:rsidP="00AE1090">
            <w:pPr>
              <w:pStyle w:val="ad"/>
              <w:spacing w:before="0" w:beforeAutospacing="0" w:after="0" w:afterAutospacing="0"/>
              <w:ind w:firstLine="0"/>
              <w:jc w:val="center"/>
              <w:rPr>
                <w:lang w:val="kk-KZ"/>
              </w:rPr>
            </w:pPr>
            <w:r w:rsidRPr="00CD3CFF">
              <w:rPr>
                <w:rFonts w:eastAsiaTheme="majorEastAsia"/>
                <w:lang w:val="kk-KZ"/>
              </w:rPr>
              <w:t xml:space="preserve">б) </w:t>
            </w:r>
            <w:r>
              <w:rPr>
                <w:rFonts w:eastAsiaTheme="majorEastAsia"/>
                <w:lang w:val="kk-KZ"/>
              </w:rPr>
              <w:t>сурет</w:t>
            </w:r>
          </w:p>
        </w:tc>
      </w:tr>
    </w:tbl>
    <w:p w14:paraId="688EA0E2" w14:textId="5A8B28D3" w:rsidR="00CD3CFF" w:rsidRDefault="00CD3CFF" w:rsidP="009A6A37">
      <w:pPr>
        <w:pStyle w:val="ad"/>
        <w:spacing w:before="0" w:beforeAutospacing="0" w:after="0" w:afterAutospacing="0"/>
        <w:ind w:firstLine="0"/>
        <w:jc w:val="center"/>
        <w:rPr>
          <w:rFonts w:eastAsiaTheme="majorEastAsia"/>
          <w:color w:val="000000"/>
          <w:szCs w:val="28"/>
          <w:lang w:val="kk-KZ"/>
        </w:rPr>
      </w:pPr>
      <w:r w:rsidRPr="00CD3CFF">
        <w:rPr>
          <w:rFonts w:eastAsiaTheme="majorEastAsia"/>
          <w:color w:val="000000"/>
          <w:szCs w:val="28"/>
          <w:lang w:val="kk-KZ"/>
        </w:rPr>
        <w:t xml:space="preserve">3.11-сурет </w:t>
      </w:r>
      <w:r w:rsidR="00E07679" w:rsidRPr="00E07679">
        <w:rPr>
          <w:rFonts w:eastAsiaTheme="majorEastAsia"/>
          <w:color w:val="000000"/>
          <w:szCs w:val="28"/>
          <w:lang w:val="kk-KZ"/>
        </w:rPr>
        <w:t>-</w:t>
      </w:r>
      <w:r w:rsidRPr="00CD3CFF">
        <w:rPr>
          <w:rFonts w:eastAsiaTheme="majorEastAsia"/>
          <w:color w:val="000000"/>
          <w:szCs w:val="28"/>
          <w:lang w:val="kk-KZ"/>
        </w:rPr>
        <w:t xml:space="preserve"> Портативті кардиоанализатордың аппараттық прототипі және эксперименттік жағдайлардағы электрокардиосигналды тіркеу:</w:t>
      </w:r>
    </w:p>
    <w:p w14:paraId="30BC4FB6" w14:textId="77777777" w:rsidR="00CD3CFF" w:rsidRDefault="00CD3CFF" w:rsidP="00A6647D">
      <w:pPr>
        <w:pStyle w:val="ad"/>
        <w:spacing w:before="0" w:beforeAutospacing="0" w:after="0" w:afterAutospacing="0"/>
        <w:jc w:val="center"/>
        <w:rPr>
          <w:rFonts w:eastAsiaTheme="majorEastAsia"/>
          <w:color w:val="000000"/>
          <w:szCs w:val="28"/>
          <w:lang w:val="kk-KZ"/>
        </w:rPr>
      </w:pPr>
      <w:r w:rsidRPr="00CD3CFF">
        <w:rPr>
          <w:rFonts w:eastAsiaTheme="majorEastAsia"/>
          <w:color w:val="000000"/>
          <w:szCs w:val="28"/>
          <w:lang w:val="kk-KZ"/>
        </w:rPr>
        <w:t xml:space="preserve">а) ЭКГ тіркеу процесі; </w:t>
      </w:r>
    </w:p>
    <w:p w14:paraId="28FCB8CE" w14:textId="42BEE74D" w:rsidR="00895F83" w:rsidRPr="00522A47" w:rsidRDefault="00CD3CFF" w:rsidP="00A6647D">
      <w:pPr>
        <w:pStyle w:val="ad"/>
        <w:spacing w:before="0" w:beforeAutospacing="0" w:after="0" w:afterAutospacing="0"/>
        <w:jc w:val="center"/>
        <w:rPr>
          <w:color w:val="000000"/>
          <w:szCs w:val="28"/>
          <w:lang w:val="kk-KZ"/>
        </w:rPr>
      </w:pPr>
      <w:r w:rsidRPr="00CD3CFF">
        <w:rPr>
          <w:rFonts w:eastAsiaTheme="majorEastAsia"/>
          <w:color w:val="000000"/>
          <w:szCs w:val="28"/>
          <w:lang w:val="kk-KZ"/>
        </w:rPr>
        <w:t>б) портативті құрылғының сыртқы түрі</w:t>
      </w:r>
      <w:r w:rsidR="00895F83" w:rsidRPr="00CD3CFF">
        <w:rPr>
          <w:rStyle w:val="bzpyqfadein"/>
          <w:rFonts w:eastAsiaTheme="majorEastAsia"/>
          <w:color w:val="000000"/>
          <w:szCs w:val="28"/>
          <w:lang w:val="kk-KZ"/>
        </w:rPr>
        <w:t>.</w:t>
      </w:r>
    </w:p>
    <w:p w14:paraId="4F74CBC0" w14:textId="77777777" w:rsidR="00522A47" w:rsidRDefault="00522A47" w:rsidP="00A6647D">
      <w:pPr>
        <w:pStyle w:val="ad"/>
        <w:spacing w:before="0" w:beforeAutospacing="0" w:after="0" w:afterAutospacing="0"/>
        <w:rPr>
          <w:rStyle w:val="bzpyqfadein"/>
          <w:rFonts w:eastAsiaTheme="majorEastAsia"/>
          <w:color w:val="000000"/>
          <w:szCs w:val="28"/>
          <w:lang w:val="kk-KZ"/>
        </w:rPr>
      </w:pPr>
    </w:p>
    <w:p w14:paraId="0D3F5C21" w14:textId="353101F9" w:rsidR="000B571F" w:rsidRPr="00CD3CFF" w:rsidRDefault="00CD3CFF" w:rsidP="000B571F">
      <w:pPr>
        <w:pStyle w:val="ad"/>
        <w:spacing w:before="0" w:beforeAutospacing="0" w:after="0" w:afterAutospacing="0"/>
        <w:rPr>
          <w:color w:val="000000"/>
          <w:szCs w:val="28"/>
          <w:lang w:val="kk-KZ"/>
        </w:rPr>
      </w:pPr>
      <w:r w:rsidRPr="00CD3CFF">
        <w:rPr>
          <w:color w:val="000000"/>
          <w:szCs w:val="28"/>
          <w:lang w:val="kk-KZ"/>
        </w:rPr>
        <w:t>Қолданыстағы прототипті пайдалану ұсынылған әдістің тек есептеу тұрғысынан іске асырылу мүмкіндігін ғана емес, сонымен бірге электрокардиосигналды тіркеудің бар аппараттық контурімен үйлесімділігін де растауға мүмкіндік берді. Бұл жағдай әзірленген тәсілдің практикалық қолданылу мүмкіндігін бағалау үшін маңызды мәнге ие, өйткені базалық аппараттық платформаны түбегейлі өзгертпей-ақ оны жүрек ырғағын үздіксіз мониторингілеудің нақты жүйелеріне енгізу мүмкіндігін куәландырады</w:t>
      </w:r>
      <w:r w:rsidR="000B571F" w:rsidRPr="00CD3CFF">
        <w:rPr>
          <w:color w:val="000000"/>
          <w:szCs w:val="28"/>
          <w:lang w:val="kk-KZ"/>
        </w:rPr>
        <w:t>.</w:t>
      </w:r>
    </w:p>
    <w:p w14:paraId="52BE16C8" w14:textId="3D5956D9" w:rsidR="000B571F" w:rsidRPr="00CD3CFF" w:rsidRDefault="00CD3CFF" w:rsidP="000B571F">
      <w:pPr>
        <w:pStyle w:val="ad"/>
        <w:spacing w:before="0" w:beforeAutospacing="0" w:after="0" w:afterAutospacing="0"/>
        <w:rPr>
          <w:color w:val="000000"/>
          <w:szCs w:val="28"/>
          <w:lang w:val="kk-KZ"/>
        </w:rPr>
      </w:pPr>
      <w:r w:rsidRPr="00CD3CFF">
        <w:rPr>
          <w:color w:val="000000"/>
          <w:szCs w:val="28"/>
          <w:lang w:val="kk-KZ"/>
        </w:rPr>
        <w:t>Интеграцияның маңызды элементі тіркелген деректермен және автоматты талдау нәтижелерімен қолданбалы өзара әрекеттесуді қамтамасыз ететін жүйенің пайдаланушы интерфейсі болып табылады. Интерфейс құрылымын дәйекті сипаттау үшін оның негізгі компоненттерін бөлек қарастырған жөн, өйткені олар жалпы жүйе құрамында әртүрлі функцияларды орындайды</w:t>
      </w:r>
      <w:r w:rsidR="000B571F" w:rsidRPr="00CD3CFF">
        <w:rPr>
          <w:color w:val="000000"/>
          <w:szCs w:val="28"/>
          <w:lang w:val="kk-KZ"/>
        </w:rPr>
        <w:t>.</w:t>
      </w:r>
    </w:p>
    <w:p w14:paraId="617CEAB8" w14:textId="7464E9C3" w:rsidR="000B571F" w:rsidRPr="00CD3CFF" w:rsidRDefault="00CD3CFF" w:rsidP="000B571F">
      <w:pPr>
        <w:pStyle w:val="ad"/>
        <w:spacing w:before="0" w:beforeAutospacing="0" w:after="0" w:afterAutospacing="0"/>
        <w:rPr>
          <w:color w:val="000000"/>
          <w:szCs w:val="28"/>
          <w:lang w:val="kk-KZ"/>
        </w:rPr>
      </w:pPr>
      <w:r w:rsidRPr="00CD3CFF">
        <w:rPr>
          <w:color w:val="000000"/>
          <w:szCs w:val="28"/>
          <w:lang w:val="kk-KZ"/>
        </w:rPr>
        <w:lastRenderedPageBreak/>
        <w:t>3.12-суретте науқастар тізімі бар терезе келтірілген. Бұл интерфейс элементі бақылау деректеріне қол жеткізуді ұйымдастыруға, науқасты сәйкестендіруге және жинақталған ақпаратты құрылымдауға арналған. Мұндай компоненттің болуы жүйенің тек жекелеген сигналды талдауға ғана емес, сонымен бірге бірнеше науқастың деректерін тіркеу, таңдау және сүйемелдеу талап етілетін жағдайларда практикалық пайдалануға бағытталғанын растайды</w:t>
      </w:r>
      <w:r w:rsidR="000B571F" w:rsidRPr="00CD3CFF">
        <w:rPr>
          <w:color w:val="000000"/>
          <w:szCs w:val="28"/>
          <w:lang w:val="kk-KZ"/>
        </w:rPr>
        <w:t>.</w:t>
      </w:r>
    </w:p>
    <w:p w14:paraId="6F05C464" w14:textId="77777777" w:rsidR="000B571F" w:rsidRDefault="000B571F" w:rsidP="00AE1090">
      <w:pPr>
        <w:pStyle w:val="ad"/>
        <w:spacing w:before="0" w:beforeAutospacing="0" w:after="0" w:afterAutospacing="0"/>
        <w:ind w:firstLine="0"/>
        <w:rPr>
          <w:rStyle w:val="bzpyqfadein"/>
          <w:rFonts w:eastAsiaTheme="majorEastAsia"/>
          <w:color w:val="000000"/>
          <w:szCs w:val="28"/>
          <w:lang w:val="kk-KZ"/>
        </w:rPr>
      </w:pPr>
    </w:p>
    <w:p w14:paraId="4471748E" w14:textId="565C43D6" w:rsidR="000B571F" w:rsidRPr="00E1625E" w:rsidRDefault="000B571F" w:rsidP="00946672">
      <w:pPr>
        <w:pStyle w:val="ad"/>
        <w:spacing w:before="0" w:beforeAutospacing="0" w:after="0" w:afterAutospacing="0"/>
        <w:ind w:firstLine="0"/>
        <w:rPr>
          <w:rStyle w:val="bzpyqfadein"/>
          <w:rFonts w:eastAsiaTheme="majorEastAsia"/>
          <w:color w:val="000000"/>
          <w:szCs w:val="28"/>
          <w:lang w:val="kk-KZ"/>
        </w:rPr>
      </w:pPr>
      <w:r w:rsidRPr="00A36DBE">
        <w:rPr>
          <w:noProof/>
          <w:color w:val="000000"/>
          <w:szCs w:val="28"/>
        </w:rPr>
        <w:drawing>
          <wp:anchor distT="0" distB="0" distL="114300" distR="114300" simplePos="0" relativeHeight="251710464" behindDoc="0" locked="0" layoutInCell="1" allowOverlap="1" wp14:anchorId="63B8ABCA" wp14:editId="5DA0F6AA">
            <wp:simplePos x="0" y="0"/>
            <wp:positionH relativeFrom="column">
              <wp:posOffset>438785</wp:posOffset>
            </wp:positionH>
            <wp:positionV relativeFrom="paragraph">
              <wp:posOffset>121920</wp:posOffset>
            </wp:positionV>
            <wp:extent cx="5467985" cy="3601085"/>
            <wp:effectExtent l="0" t="0" r="5715" b="5715"/>
            <wp:wrapThrough wrapText="bothSides">
              <wp:wrapPolygon edited="0">
                <wp:start x="0" y="0"/>
                <wp:lineTo x="0" y="21558"/>
                <wp:lineTo x="21572" y="21558"/>
                <wp:lineTo x="21572" y="0"/>
                <wp:lineTo x="0" y="0"/>
              </wp:wrapPolygon>
            </wp:wrapThrough>
            <wp:docPr id="53344713" name="Рисунок 8" descr="Изображение выглядит как снимок экрана, текст, программное обеспечение&#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B5584C8-DEB4-8F68-487D-342B17D0E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нимок экрана, текст, программное обеспечение&#10;&#10;Содержимое, созданное искусственным интеллектом, может быть неверным.">
                      <a:extLst>
                        <a:ext uri="{FF2B5EF4-FFF2-40B4-BE49-F238E27FC236}">
                          <a16:creationId xmlns:a16="http://schemas.microsoft.com/office/drawing/2014/main" id="{0B5584C8-DEB4-8F68-487D-342B17D0E447}"/>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67985" cy="3601085"/>
                    </a:xfrm>
                    <a:prstGeom prst="rect">
                      <a:avLst/>
                    </a:prstGeom>
                  </pic:spPr>
                </pic:pic>
              </a:graphicData>
            </a:graphic>
            <wp14:sizeRelH relativeFrom="page">
              <wp14:pctWidth>0</wp14:pctWidth>
            </wp14:sizeRelH>
            <wp14:sizeRelV relativeFrom="page">
              <wp14:pctHeight>0</wp14:pctHeight>
            </wp14:sizeRelV>
          </wp:anchor>
        </w:drawing>
      </w:r>
    </w:p>
    <w:p w14:paraId="13DEEFBD" w14:textId="77777777" w:rsidR="000B571F" w:rsidRDefault="000B571F" w:rsidP="00A6647D">
      <w:pPr>
        <w:pStyle w:val="ad"/>
        <w:spacing w:before="0" w:beforeAutospacing="0" w:after="0" w:afterAutospacing="0"/>
        <w:jc w:val="center"/>
        <w:rPr>
          <w:rStyle w:val="bzpyqfadein"/>
          <w:rFonts w:eastAsiaTheme="majorEastAsia"/>
          <w:color w:val="000000"/>
          <w:szCs w:val="28"/>
          <w:lang w:val="kk-KZ"/>
        </w:rPr>
      </w:pPr>
    </w:p>
    <w:p w14:paraId="644B1568" w14:textId="6B6E26EB" w:rsidR="000234C5" w:rsidRPr="00AE1090" w:rsidRDefault="00AE1090" w:rsidP="00AE1090">
      <w:pPr>
        <w:pStyle w:val="ad"/>
        <w:spacing w:before="0" w:beforeAutospacing="0" w:after="0" w:afterAutospacing="0"/>
        <w:jc w:val="center"/>
        <w:rPr>
          <w:rStyle w:val="bzpyqfadein"/>
          <w:rFonts w:eastAsiaTheme="majorEastAsia"/>
          <w:b/>
          <w:bCs/>
          <w:color w:val="000000"/>
          <w:szCs w:val="28"/>
          <w:lang w:val="kk-KZ"/>
        </w:rPr>
      </w:pPr>
      <w:r w:rsidRPr="00AE1090">
        <w:rPr>
          <w:color w:val="000000"/>
          <w:szCs w:val="28"/>
          <w:lang w:val="kk-KZ"/>
        </w:rPr>
        <w:t>3.12 сурет - Жүрекшелер фибрилляциясын нақты уақыт режимінде анықтауға арналған прототиптің пайдаланушы интерфейсі</w:t>
      </w:r>
    </w:p>
    <w:p w14:paraId="55DB46A4" w14:textId="36988F59" w:rsidR="00AF609A" w:rsidRPr="00CD3CFF" w:rsidRDefault="00CD3CFF" w:rsidP="00753D04">
      <w:pPr>
        <w:pStyle w:val="ad"/>
        <w:rPr>
          <w:color w:val="000000"/>
          <w:szCs w:val="28"/>
          <w:lang w:val="kk-KZ"/>
        </w:rPr>
      </w:pPr>
      <w:r w:rsidRPr="00CD3CFF">
        <w:rPr>
          <w:color w:val="000000"/>
          <w:szCs w:val="28"/>
          <w:lang w:val="kk-KZ"/>
        </w:rPr>
        <w:t>3.13-суретте ағымдағы электрокардиосигналды визуализациялау терезесі келтірілген. Интерфейстің бұл компоненті бақылау процесінде тіркелетін ЭКГ-ны көрсетуді қамтамасыз етеді және пайдаланушыға түсіп жатқан сигналды нақты уақытта бақылауға мүмкіндік береді. Практикалық тұрғыдан бұл терезенің болуы маңызды мәнге ие, өйткені мониторингтің есептеу және бақылау құрамдас бөліктерін біріктіреді, ЭКГ тіркеу мен талдау процесінің көрнекі сүйемелдеуін қамтамасыз етеді [120]</w:t>
      </w:r>
      <w:r w:rsidR="00AF609A" w:rsidRPr="00CD3CFF">
        <w:rPr>
          <w:color w:val="000000"/>
          <w:szCs w:val="28"/>
          <w:lang w:val="kk-KZ"/>
        </w:rPr>
        <w:t>.</w:t>
      </w:r>
    </w:p>
    <w:p w14:paraId="7A6AD140" w14:textId="77777777" w:rsidR="00AF609A" w:rsidRDefault="00AF609A" w:rsidP="00AF609A">
      <w:pPr>
        <w:pStyle w:val="ad"/>
        <w:rPr>
          <w:rStyle w:val="ae"/>
          <w:rFonts w:eastAsiaTheme="majorEastAsia"/>
          <w:color w:val="000000"/>
          <w:lang w:val="kk-KZ"/>
        </w:rPr>
      </w:pPr>
    </w:p>
    <w:p w14:paraId="33B1E14A" w14:textId="47464310" w:rsidR="00AF609A" w:rsidRDefault="00753D04" w:rsidP="00AF609A">
      <w:pPr>
        <w:pStyle w:val="ad"/>
        <w:rPr>
          <w:rStyle w:val="ae"/>
          <w:rFonts w:eastAsiaTheme="majorEastAsia"/>
          <w:color w:val="000000"/>
          <w:lang w:val="kk-KZ"/>
        </w:rPr>
      </w:pPr>
      <w:r>
        <w:rPr>
          <w:rFonts w:eastAsiaTheme="majorEastAsia"/>
          <w:b/>
          <w:bCs/>
          <w:noProof/>
          <w:color w:val="000000"/>
          <w:lang w:val="kk-KZ"/>
          <w14:ligatures w14:val="standardContextual"/>
        </w:rPr>
        <w:lastRenderedPageBreak/>
        <w:drawing>
          <wp:inline distT="0" distB="0" distL="0" distR="0" wp14:anchorId="6D8786B0" wp14:editId="79EDFAAA">
            <wp:extent cx="5703640" cy="3263705"/>
            <wp:effectExtent l="0" t="0" r="0" b="635"/>
            <wp:docPr id="141895924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59243" name="Рисунок 141895924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47028" cy="3288532"/>
                    </a:xfrm>
                    <a:prstGeom prst="rect">
                      <a:avLst/>
                    </a:prstGeom>
                  </pic:spPr>
                </pic:pic>
              </a:graphicData>
            </a:graphic>
          </wp:inline>
        </w:drawing>
      </w:r>
    </w:p>
    <w:p w14:paraId="5D8C6DBD" w14:textId="7196BD80" w:rsidR="00595912" w:rsidRPr="006D3ECC" w:rsidRDefault="006D3ECC" w:rsidP="00AE1090">
      <w:pPr>
        <w:pStyle w:val="ad"/>
        <w:ind w:firstLine="0"/>
        <w:jc w:val="center"/>
        <w:rPr>
          <w:rStyle w:val="ae"/>
          <w:rFonts w:eastAsiaTheme="majorEastAsia"/>
          <w:b w:val="0"/>
          <w:bCs w:val="0"/>
          <w:color w:val="000000"/>
          <w:szCs w:val="28"/>
          <w:lang w:val="kk-KZ"/>
        </w:rPr>
      </w:pPr>
      <w:r w:rsidRPr="006D3ECC">
        <w:rPr>
          <w:color w:val="000000"/>
          <w:szCs w:val="28"/>
          <w:lang w:val="kk-KZ"/>
        </w:rPr>
        <w:t xml:space="preserve">3.13-сурет </w:t>
      </w:r>
      <w:r>
        <w:rPr>
          <w:color w:val="000000"/>
          <w:szCs w:val="28"/>
          <w:lang w:val="kk-KZ"/>
        </w:rPr>
        <w:t>-</w:t>
      </w:r>
      <w:r w:rsidRPr="006D3ECC">
        <w:rPr>
          <w:color w:val="000000"/>
          <w:szCs w:val="28"/>
          <w:lang w:val="kk-KZ"/>
        </w:rPr>
        <w:t xml:space="preserve"> Прототиптің серверлік интерфейсінде ағымдағы электрокардиосигналды визуализациялау терезесі </w:t>
      </w:r>
      <w:r w:rsidR="00E07679" w:rsidRPr="006D3ECC">
        <w:rPr>
          <w:rFonts w:eastAsiaTheme="majorEastAsia"/>
          <w:color w:val="000000"/>
          <w:szCs w:val="28"/>
          <w:lang w:val="kk-KZ"/>
        </w:rPr>
        <w:t>119]</w:t>
      </w:r>
    </w:p>
    <w:p w14:paraId="08EA2A94" w14:textId="7EFAC507" w:rsidR="00595912" w:rsidRPr="00595912" w:rsidRDefault="00CD3CFF" w:rsidP="00595912">
      <w:pPr>
        <w:pStyle w:val="ad"/>
        <w:rPr>
          <w:b/>
          <w:bCs/>
          <w:color w:val="000000"/>
          <w:szCs w:val="28"/>
          <w:lang w:val="kk-KZ"/>
        </w:rPr>
      </w:pPr>
      <w:r w:rsidRPr="00CD3CFF">
        <w:rPr>
          <w:color w:val="000000"/>
          <w:szCs w:val="28"/>
          <w:lang w:val="kk-KZ"/>
        </w:rPr>
        <w:t>Жүйе жұмысының қорытынды кезеңі қорытынды диагностикалық қорытынды қалыптастыру болып табылады. Тіркелген электрокардиосигналды автоматты талдау нәтижесін визуализациялау мысалы 3.14-суретте келтірілген. Бұл интерфейс элементінің болуы сигналды тіркеуді, RR-интервалдарды шығаруды, белгілерді есептеуді, автоматты классификацияны және интерпретацияланатын нәтижені беруді қамтитын деректерді өңдеудің толық циклінің аяқталғанын куәландырады. Осылайша әзірленген әдіс оның жұмыс нәтижесі пайдаланушыға көрнекі және қолданбалы тұрғыдан маңызды түрде ұсынылатын деңгейге жеткізілді</w:t>
      </w:r>
      <w:r w:rsidR="00595912" w:rsidRPr="00CD3CFF">
        <w:rPr>
          <w:color w:val="000000"/>
          <w:szCs w:val="28"/>
          <w:lang w:val="kk-KZ"/>
        </w:rPr>
        <w:t>.</w:t>
      </w:r>
    </w:p>
    <w:p w14:paraId="41CA7A5B" w14:textId="77777777" w:rsidR="00A36DBE" w:rsidRDefault="00D44FAB" w:rsidP="00A6647D">
      <w:pPr>
        <w:pStyle w:val="ad"/>
        <w:spacing w:before="0" w:beforeAutospacing="0" w:after="0" w:afterAutospacing="0"/>
        <w:jc w:val="center"/>
        <w:rPr>
          <w:rStyle w:val="bzpyqfadein"/>
          <w:rFonts w:eastAsiaTheme="majorEastAsia"/>
          <w:b/>
          <w:bCs/>
          <w:color w:val="000000"/>
          <w:szCs w:val="28"/>
        </w:rPr>
      </w:pPr>
      <w:r w:rsidRPr="00D44FAB">
        <w:rPr>
          <w:noProof/>
          <w:color w:val="000000"/>
          <w:szCs w:val="28"/>
        </w:rPr>
        <w:lastRenderedPageBreak/>
        <w:drawing>
          <wp:inline distT="0" distB="0" distL="0" distR="0" wp14:anchorId="33750269" wp14:editId="4C8C42F6">
            <wp:extent cx="5731510" cy="3419475"/>
            <wp:effectExtent l="0" t="0" r="0" b="0"/>
            <wp:docPr id="1757777936" name="Объект 6" descr="Изображение выглядит как текст, программное обеспечение, Мультимедийное программное обеспечение, веб-страниц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DFCBD09B-F4DA-3E8E-1581-1D0556491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777936" name="Объект 6" descr="Изображение выглядит как текст, программное обеспечение, Мультимедийное программное обеспечение, веб-страница&#10;&#10;Содержимое, созданное искусственным интеллектом, может быть неверным.">
                      <a:extLst>
                        <a:ext uri="{FF2B5EF4-FFF2-40B4-BE49-F238E27FC236}">
                          <a16:creationId xmlns:a16="http://schemas.microsoft.com/office/drawing/2014/main" id="{DFCBD09B-F4DA-3E8E-1581-1D05564919E6}"/>
                        </a:ext>
                      </a:extLst>
                    </pic:cNvPr>
                    <pic:cNvPicPr>
                      <a:picLocks noChangeAspect="1"/>
                    </pic:cNvPicPr>
                  </pic:nvPicPr>
                  <pic:blipFill>
                    <a:blip r:embed="rId46"/>
                    <a:stretch>
                      <a:fillRect/>
                    </a:stretch>
                  </pic:blipFill>
                  <pic:spPr>
                    <a:xfrm>
                      <a:off x="0" y="0"/>
                      <a:ext cx="5731510" cy="3419475"/>
                    </a:xfrm>
                    <a:prstGeom prst="rect">
                      <a:avLst/>
                    </a:prstGeom>
                  </pic:spPr>
                </pic:pic>
              </a:graphicData>
            </a:graphic>
          </wp:inline>
        </w:drawing>
      </w:r>
    </w:p>
    <w:p w14:paraId="6D7BD195" w14:textId="3B2B6DFC" w:rsidR="00895F83" w:rsidRPr="007C41A8" w:rsidRDefault="00895F83" w:rsidP="00A6647D">
      <w:pPr>
        <w:pStyle w:val="ad"/>
        <w:spacing w:before="0" w:beforeAutospacing="0" w:after="0" w:afterAutospacing="0"/>
        <w:jc w:val="center"/>
        <w:rPr>
          <w:rStyle w:val="bzpyqfadein"/>
          <w:rFonts w:eastAsiaTheme="majorEastAsia"/>
          <w:color w:val="000000"/>
          <w:szCs w:val="28"/>
        </w:rPr>
      </w:pPr>
      <w:r w:rsidRPr="00A36DBE">
        <w:rPr>
          <w:color w:val="000000"/>
          <w:szCs w:val="28"/>
        </w:rPr>
        <w:br/>
      </w:r>
      <w:r w:rsidR="007C41A8" w:rsidRPr="007C41A8">
        <w:rPr>
          <w:color w:val="000000"/>
          <w:szCs w:val="28"/>
        </w:rPr>
        <w:t xml:space="preserve">3.13-сурет </w:t>
      </w:r>
      <w:r w:rsidR="007C41A8">
        <w:rPr>
          <w:color w:val="000000"/>
          <w:szCs w:val="28"/>
          <w:lang w:val="kk-KZ"/>
        </w:rPr>
        <w:t>-</w:t>
      </w:r>
      <w:r w:rsidR="007C41A8" w:rsidRPr="007C41A8">
        <w:rPr>
          <w:color w:val="000000"/>
          <w:szCs w:val="28"/>
        </w:rPr>
        <w:t xml:space="preserve"> </w:t>
      </w:r>
      <w:proofErr w:type="spellStart"/>
      <w:r w:rsidR="007C41A8" w:rsidRPr="007C41A8">
        <w:rPr>
          <w:color w:val="000000"/>
          <w:szCs w:val="28"/>
        </w:rPr>
        <w:t>Прототиптің</w:t>
      </w:r>
      <w:proofErr w:type="spellEnd"/>
      <w:r w:rsidR="007C41A8" w:rsidRPr="007C41A8">
        <w:rPr>
          <w:color w:val="000000"/>
          <w:szCs w:val="28"/>
        </w:rPr>
        <w:t xml:space="preserve"> </w:t>
      </w:r>
      <w:proofErr w:type="spellStart"/>
      <w:r w:rsidR="007C41A8" w:rsidRPr="007C41A8">
        <w:rPr>
          <w:color w:val="000000"/>
          <w:szCs w:val="28"/>
        </w:rPr>
        <w:t>серверлік</w:t>
      </w:r>
      <w:proofErr w:type="spellEnd"/>
      <w:r w:rsidR="007C41A8" w:rsidRPr="007C41A8">
        <w:rPr>
          <w:color w:val="000000"/>
          <w:szCs w:val="28"/>
        </w:rPr>
        <w:t xml:space="preserve"> </w:t>
      </w:r>
      <w:proofErr w:type="spellStart"/>
      <w:r w:rsidR="007C41A8" w:rsidRPr="007C41A8">
        <w:rPr>
          <w:color w:val="000000"/>
          <w:szCs w:val="28"/>
        </w:rPr>
        <w:t>интерфейсінде</w:t>
      </w:r>
      <w:proofErr w:type="spellEnd"/>
      <w:r w:rsidR="007C41A8" w:rsidRPr="007C41A8">
        <w:rPr>
          <w:color w:val="000000"/>
          <w:szCs w:val="28"/>
        </w:rPr>
        <w:t xml:space="preserve"> </w:t>
      </w:r>
      <w:proofErr w:type="spellStart"/>
      <w:r w:rsidR="007C41A8" w:rsidRPr="007C41A8">
        <w:rPr>
          <w:color w:val="000000"/>
          <w:szCs w:val="28"/>
        </w:rPr>
        <w:t>диагностикалық</w:t>
      </w:r>
      <w:proofErr w:type="spellEnd"/>
      <w:r w:rsidR="007C41A8" w:rsidRPr="007C41A8">
        <w:rPr>
          <w:color w:val="000000"/>
          <w:szCs w:val="28"/>
        </w:rPr>
        <w:t xml:space="preserve"> </w:t>
      </w:r>
      <w:proofErr w:type="spellStart"/>
      <w:r w:rsidR="007C41A8" w:rsidRPr="007C41A8">
        <w:rPr>
          <w:color w:val="000000"/>
          <w:szCs w:val="28"/>
        </w:rPr>
        <w:t>қорытындыны</w:t>
      </w:r>
      <w:proofErr w:type="spellEnd"/>
      <w:r w:rsidR="007C41A8" w:rsidRPr="007C41A8">
        <w:rPr>
          <w:color w:val="000000"/>
          <w:szCs w:val="28"/>
        </w:rPr>
        <w:t xml:space="preserve"> </w:t>
      </w:r>
      <w:proofErr w:type="spellStart"/>
      <w:r w:rsidR="007C41A8" w:rsidRPr="007C41A8">
        <w:rPr>
          <w:color w:val="000000"/>
          <w:szCs w:val="28"/>
        </w:rPr>
        <w:t>көрсету</w:t>
      </w:r>
      <w:proofErr w:type="spellEnd"/>
      <w:r w:rsidR="007C41A8" w:rsidRPr="007C41A8">
        <w:rPr>
          <w:color w:val="000000"/>
          <w:szCs w:val="28"/>
        </w:rPr>
        <w:t xml:space="preserve"> [119]</w:t>
      </w:r>
      <w:r w:rsidR="007C41A8" w:rsidRPr="007C41A8">
        <w:rPr>
          <w:rStyle w:val="bzpyqfadein"/>
          <w:rFonts w:eastAsiaTheme="majorEastAsia"/>
          <w:color w:val="000000"/>
          <w:szCs w:val="28"/>
          <w:lang w:val="kk-KZ"/>
        </w:rPr>
        <w:t xml:space="preserve"> </w:t>
      </w:r>
    </w:p>
    <w:p w14:paraId="6853E10A" w14:textId="77777777" w:rsidR="00A36DBE" w:rsidRPr="00A36DBE" w:rsidRDefault="00A36DBE" w:rsidP="00A6647D">
      <w:pPr>
        <w:pStyle w:val="ad"/>
        <w:spacing w:before="0" w:beforeAutospacing="0" w:after="0" w:afterAutospacing="0"/>
        <w:jc w:val="center"/>
        <w:rPr>
          <w:color w:val="000000"/>
          <w:szCs w:val="28"/>
        </w:rPr>
      </w:pPr>
    </w:p>
    <w:p w14:paraId="56DC7C27" w14:textId="77777777" w:rsidR="00D15CF1" w:rsidRPr="00D15CF1" w:rsidRDefault="00D15CF1" w:rsidP="00893839">
      <w:pPr>
        <w:rPr>
          <w:color w:val="000000"/>
          <w:szCs w:val="28"/>
          <w:lang w:val="ru-KZ"/>
        </w:rPr>
      </w:pPr>
      <w:r w:rsidRPr="00D15CF1">
        <w:rPr>
          <w:color w:val="000000"/>
          <w:szCs w:val="28"/>
          <w:lang w:val="ru-KZ"/>
        </w:rPr>
        <w:t>Жүйенің серверлік интерфейсінде диагностикалық нәтижені көрсету маңызды қолданбалы мәнге ие. Электрокардиографиялық деректерді тек тіркеу және берумен шектелетін шешімдерден айырмашылығы, ұсынылған тәсіл қолданыстағы прототиптен келіп түсетін сигналдарды нақты уақыт режимінде талдауды және жүрекшелер фибрилляциясы эпизодтарын автоматты түрде анықтауды қамтамасыз етеді. Талдау нәтижелері серверлік интерфейсте пайдаланушыға немесе маманға түсінікті түрде ұсынылады. Бұл жүйенің функционалдық мүмкіндіктерін кеңейтіп, оның жүрек ырғағын ұзақ мерзімді мониторингілеу құралы ретіндегі практикалық маңызын арттырады.</w:t>
      </w:r>
    </w:p>
    <w:p w14:paraId="6393D1C9" w14:textId="3C8CDB16" w:rsidR="00D15CF1" w:rsidRPr="00D15CF1" w:rsidRDefault="00D15CF1" w:rsidP="00893839">
      <w:pPr>
        <w:rPr>
          <w:color w:val="000000"/>
          <w:szCs w:val="28"/>
          <w:lang w:val="ru-KZ"/>
        </w:rPr>
      </w:pPr>
      <w:r w:rsidRPr="00D15CF1">
        <w:rPr>
          <w:color w:val="000000"/>
          <w:szCs w:val="28"/>
          <w:lang w:val="ru-KZ"/>
        </w:rPr>
        <w:t>Зерттеу аясында сервердің құрамына RR-интервалдарды терезелік талдау негізінде жүрекшелер фибрилляциясы эпизодтарын нақты уақыт режимінде анықтауға арналған жаңа функция енгізілді. Аталған функция қолданыстағы прототиптен келіп түсетін электрокардиосигналды өңдеуге және талдау нәтижелерін серверлік интерфейсте көрсетуге мүмкіндік береді. Соның нәтижесінде жүйе физиологиялық сигналдарды тек тіркеу және сақтау құралы ғана емес, оларды автоматтандырылған диагностикалық интерпретациялауды жүзеге асыратын интеллектуалды кардиодиагностикалық кешен ретінде толықтырылды.</w:t>
      </w:r>
      <w:r w:rsidR="00893839">
        <w:rPr>
          <w:color w:val="000000"/>
          <w:szCs w:val="28"/>
          <w:lang w:val="ru-KZ"/>
        </w:rPr>
        <w:t xml:space="preserve"> </w:t>
      </w:r>
    </w:p>
    <w:p w14:paraId="38E40242" w14:textId="0303BCC4" w:rsidR="00D15CF1" w:rsidRPr="00D15CF1" w:rsidRDefault="00D15CF1" w:rsidP="00893839">
      <w:pPr>
        <w:rPr>
          <w:color w:val="000000"/>
          <w:szCs w:val="28"/>
          <w:lang w:val="ru-KZ"/>
        </w:rPr>
      </w:pPr>
      <w:r w:rsidRPr="00D15CF1">
        <w:rPr>
          <w:color w:val="000000"/>
          <w:szCs w:val="28"/>
          <w:lang w:val="ru-KZ"/>
        </w:rPr>
        <w:t xml:space="preserve">Осылайша, жүргізілген зерттеу нәтижелері қолданыстағы прототиптен алынатын сигналдарды өңдеу арқылы жүрекшелер фибрилляциясын нақты уақыт режимінде анықтауға арналған жаңа функцияны қолданыстағы серверге енгізу мүмкіндігін растады. RR-интервалдарды интеллектуалды терезелік талдау алгоритмін серверлік архитектураға қосу жүрекшелер фибрилляциясы </w:t>
      </w:r>
      <w:r w:rsidRPr="00D15CF1">
        <w:rPr>
          <w:color w:val="000000"/>
          <w:szCs w:val="28"/>
          <w:lang w:val="ru-KZ"/>
        </w:rPr>
        <w:lastRenderedPageBreak/>
        <w:t>эпизодтарын жедел анықтауды және олардың нәтижелерін визуалды түрде ұсынуды қамтамасыз етті. Бұл ұсынылған тәсілдің практикалық қолданылу әлеуетін дәлелдейді және оны аритмия эпизодтарын үздіксіз бақылауға арналған инвазивті емес кардиодиагностикалық</w:t>
      </w:r>
      <w:r w:rsidRPr="00D15CF1">
        <w:rPr>
          <w:b/>
          <w:bCs/>
          <w:color w:val="000000"/>
          <w:szCs w:val="28"/>
          <w:lang w:val="ru-KZ"/>
        </w:rPr>
        <w:t xml:space="preserve"> </w:t>
      </w:r>
      <w:r w:rsidRPr="00D15CF1">
        <w:rPr>
          <w:color w:val="000000"/>
          <w:szCs w:val="28"/>
          <w:lang w:val="ru-KZ"/>
        </w:rPr>
        <w:t>жүйелерді одан әрі дамытуда пайдалануға негіз болады [119, 121</w:t>
      </w:r>
      <w:r w:rsidRPr="00893839">
        <w:rPr>
          <w:color w:val="000000"/>
          <w:szCs w:val="28"/>
          <w:lang w:val="ru-KZ"/>
        </w:rPr>
        <w:t>]</w:t>
      </w:r>
    </w:p>
    <w:p w14:paraId="3710377A" w14:textId="143B0B5F" w:rsidR="00D15CF1" w:rsidRPr="00893839" w:rsidRDefault="00893839" w:rsidP="00BD134F">
      <w:pPr>
        <w:pStyle w:val="ad"/>
        <w:spacing w:before="0" w:beforeAutospacing="0" w:after="0" w:afterAutospacing="0"/>
        <w:rPr>
          <w:color w:val="000000"/>
          <w:szCs w:val="28"/>
          <w:lang w:val="ru-KZ"/>
        </w:rPr>
      </w:pPr>
      <w:r w:rsidRPr="00893839">
        <w:rPr>
          <w:color w:val="000000"/>
          <w:szCs w:val="28"/>
          <w:lang w:val="ru-KZ"/>
        </w:rPr>
        <w:t>Диссертациялық жұмыстың нәтижелері AP25796273 «Еркін қозғалыс белсенділігі жағдайында жүректің гемодинамикалық маңызы бар аритмияларын анықтау алгоритмі» жобасы аясында, №95 ЖҒ 2025–2027 жылдарға арналған келісімшартқа сәйкес орындалды.</w:t>
      </w:r>
    </w:p>
    <w:p w14:paraId="2DEE0A4B" w14:textId="77777777" w:rsidR="00A34E26" w:rsidRPr="00946672" w:rsidRDefault="00A34E26" w:rsidP="00893839">
      <w:pPr>
        <w:pStyle w:val="ad"/>
        <w:spacing w:before="0" w:beforeAutospacing="0" w:after="0" w:afterAutospacing="0"/>
        <w:ind w:firstLine="0"/>
        <w:rPr>
          <w:b/>
          <w:bCs/>
          <w:color w:val="000000" w:themeColor="text1"/>
          <w:szCs w:val="28"/>
          <w:lang w:val="kk-KZ"/>
        </w:rPr>
      </w:pPr>
    </w:p>
    <w:p w14:paraId="4142985F" w14:textId="77777777" w:rsidR="00444484" w:rsidRPr="00946672" w:rsidRDefault="00444484" w:rsidP="002E33D8">
      <w:pPr>
        <w:pStyle w:val="2"/>
        <w:rPr>
          <w:b/>
          <w:bCs/>
          <w:lang w:val="kk-KZ"/>
        </w:rPr>
      </w:pPr>
      <w:bookmarkStart w:id="118" w:name="_Toc224843598"/>
      <w:r w:rsidRPr="00946672">
        <w:rPr>
          <w:b/>
          <w:bCs/>
          <w:lang w:val="kk-KZ"/>
        </w:rPr>
        <w:t>3.8 Үшінші тараудың қорытындылары және зерттеу мәселесінің тұжырымы</w:t>
      </w:r>
      <w:bookmarkEnd w:id="118"/>
    </w:p>
    <w:p w14:paraId="3DBF31D9" w14:textId="77777777" w:rsidR="00CA4EE8" w:rsidRPr="00E07679" w:rsidRDefault="00CA4EE8" w:rsidP="00A6647D">
      <w:pPr>
        <w:pStyle w:val="ad"/>
        <w:spacing w:before="0" w:beforeAutospacing="0" w:after="0" w:afterAutospacing="0"/>
        <w:jc w:val="center"/>
        <w:rPr>
          <w:b/>
          <w:bCs/>
          <w:color w:val="000000"/>
          <w:szCs w:val="28"/>
          <w:lang w:val="kk-KZ"/>
        </w:rPr>
      </w:pPr>
    </w:p>
    <w:p w14:paraId="3DA44AF8" w14:textId="015AEBF9" w:rsidR="00021171" w:rsidRPr="00CD3CFF" w:rsidRDefault="00CD3CFF" w:rsidP="00A6647D">
      <w:pPr>
        <w:pStyle w:val="ad"/>
        <w:spacing w:before="0" w:beforeAutospacing="0" w:after="0" w:afterAutospacing="0"/>
        <w:rPr>
          <w:color w:val="000000"/>
          <w:szCs w:val="28"/>
          <w:lang w:val="kk-KZ"/>
        </w:rPr>
      </w:pPr>
      <w:r w:rsidRPr="00CD3CFF">
        <w:rPr>
          <w:rFonts w:eastAsiaTheme="majorEastAsia"/>
          <w:color w:val="000000"/>
          <w:szCs w:val="28"/>
          <w:lang w:val="kk-KZ"/>
        </w:rPr>
        <w:t>Үшінші тарауда RR-интервалограмма деректері бойынша жүрекшелер фибрилляциясын тану әдісінің эксперименттік тексерісі жүргізілді. Таңдалған диагностикалық белгілердің синустық ырғақ пен жүрекшелер фибрилляциясы эпизодтарын сенімді түрде ажыратуға мүмкіндік ететіні, ал олардың ақпараттылығы көрнекі талдаумен де, машиналық классификация нәтижелерімен де расталатыны көрсетілді</w:t>
      </w:r>
      <w:r w:rsidR="00021171" w:rsidRPr="00CD3CFF">
        <w:rPr>
          <w:rStyle w:val="bzpyqfadein"/>
          <w:rFonts w:eastAsiaTheme="majorEastAsia"/>
          <w:color w:val="000000"/>
          <w:szCs w:val="28"/>
          <w:lang w:val="kk-KZ"/>
        </w:rPr>
        <w:t>.</w:t>
      </w:r>
    </w:p>
    <w:p w14:paraId="62DCF06C" w14:textId="2F9D6998" w:rsidR="00021171" w:rsidRPr="00CD3CFF" w:rsidRDefault="00CD3CFF" w:rsidP="00A6647D">
      <w:pPr>
        <w:pStyle w:val="ad"/>
        <w:spacing w:before="0" w:beforeAutospacing="0" w:after="0" w:afterAutospacing="0"/>
        <w:rPr>
          <w:color w:val="000000"/>
          <w:szCs w:val="28"/>
          <w:lang w:val="kk-KZ"/>
        </w:rPr>
      </w:pPr>
      <w:r w:rsidRPr="00CD3CFF">
        <w:rPr>
          <w:rFonts w:eastAsiaTheme="majorEastAsia"/>
          <w:color w:val="000000"/>
          <w:szCs w:val="28"/>
          <w:lang w:val="kk-KZ"/>
        </w:rPr>
        <w:t>Салыстырмалы талдау барысында қарастырылған машиналық оқыту модельдері арасында ең жақсы нәтижелерді XGBoost алгоритмі көрсеткені анықталды. Сапа метрикаларының жиынтығы бойынша, сондай-ақ қате матрицалары мен ROC-қисықтарын талдау нәтижелері бойынша бұл модель кластардың ең тұрақты бөлінуін қамтамасыз етті және қорытынды классификатор ретінде таңдалды. Тәуелсіз тестілік таңдамада қосымша тексеру бұрын пайдаланылмаған деректерде тануының жоғары сапасының сақталатынын растады</w:t>
      </w:r>
      <w:r w:rsidR="00021171" w:rsidRPr="00CD3CFF">
        <w:rPr>
          <w:rStyle w:val="bzpyqfadein"/>
          <w:rFonts w:eastAsiaTheme="majorEastAsia"/>
          <w:color w:val="000000"/>
          <w:szCs w:val="28"/>
          <w:lang w:val="kk-KZ"/>
        </w:rPr>
        <w:t>.</w:t>
      </w:r>
    </w:p>
    <w:p w14:paraId="51004164" w14:textId="4FB7AA3F" w:rsidR="00021171" w:rsidRPr="00CD3CFF" w:rsidRDefault="00CD3CFF" w:rsidP="00A6647D">
      <w:pPr>
        <w:pStyle w:val="ad"/>
        <w:spacing w:before="0" w:beforeAutospacing="0" w:after="0" w:afterAutospacing="0"/>
        <w:rPr>
          <w:color w:val="000000"/>
          <w:szCs w:val="28"/>
          <w:lang w:val="kk-KZ"/>
        </w:rPr>
      </w:pPr>
      <w:r w:rsidRPr="00CD3CFF">
        <w:rPr>
          <w:rFonts w:eastAsiaTheme="majorEastAsia"/>
          <w:color w:val="000000"/>
          <w:szCs w:val="28"/>
          <w:lang w:val="kk-KZ"/>
        </w:rPr>
        <w:t>Алынған нәтижелердің практикалық маңыздылығы әзірленген әдісті портативті кардиомониторинг жүйесінің қолданыстағы прототипіне интеграциялау мүмкіндігімен расталды. Бұл ұсынылған тәсілдің тек есептеу моделі ретінде ғана емес, сонымен бірге жүрек ырғағын үздіксіз мониторингілеу жүйесінде жүрекшелер фибрилляциясы эпизодтарын автоматты анықтауға бағытталған қолданбалы шешім құрудың негізі ретінде де пайдаланылуы мүмкіндігін көрсетеді</w:t>
      </w:r>
      <w:r w:rsidR="00021171" w:rsidRPr="00CD3CFF">
        <w:rPr>
          <w:rStyle w:val="bzpyqfadein"/>
          <w:rFonts w:eastAsiaTheme="majorEastAsia"/>
          <w:color w:val="000000"/>
          <w:szCs w:val="28"/>
          <w:lang w:val="kk-KZ"/>
        </w:rPr>
        <w:t>.</w:t>
      </w:r>
    </w:p>
    <w:p w14:paraId="516E5E28" w14:textId="77777777" w:rsidR="00021171" w:rsidRDefault="00021171" w:rsidP="00A6647D">
      <w:pPr>
        <w:pStyle w:val="ad"/>
        <w:spacing w:before="0" w:beforeAutospacing="0" w:after="0" w:afterAutospacing="0"/>
        <w:rPr>
          <w:szCs w:val="28"/>
          <w:lang w:val="kk-KZ"/>
        </w:rPr>
      </w:pPr>
    </w:p>
    <w:p w14:paraId="767F9388" w14:textId="77777777" w:rsidR="00486B58" w:rsidRDefault="00486B58" w:rsidP="00A6647D">
      <w:pPr>
        <w:pStyle w:val="ad"/>
        <w:spacing w:before="0" w:beforeAutospacing="0" w:after="0" w:afterAutospacing="0"/>
        <w:rPr>
          <w:szCs w:val="28"/>
          <w:lang w:val="kk-KZ"/>
        </w:rPr>
      </w:pPr>
    </w:p>
    <w:p w14:paraId="67A991E9" w14:textId="77777777" w:rsidR="00795311" w:rsidRDefault="00795311" w:rsidP="00A6647D">
      <w:pPr>
        <w:pStyle w:val="ad"/>
        <w:spacing w:before="0" w:beforeAutospacing="0" w:after="0" w:afterAutospacing="0"/>
        <w:rPr>
          <w:szCs w:val="28"/>
          <w:lang w:val="kk-KZ"/>
        </w:rPr>
      </w:pPr>
    </w:p>
    <w:p w14:paraId="58061998" w14:textId="77777777" w:rsidR="00795311" w:rsidRDefault="00795311" w:rsidP="00A6647D">
      <w:pPr>
        <w:pStyle w:val="ad"/>
        <w:spacing w:before="0" w:beforeAutospacing="0" w:after="0" w:afterAutospacing="0"/>
        <w:rPr>
          <w:szCs w:val="28"/>
          <w:lang w:val="kk-KZ"/>
        </w:rPr>
      </w:pPr>
    </w:p>
    <w:p w14:paraId="06CE9BFC" w14:textId="77777777" w:rsidR="00795311" w:rsidRDefault="00795311" w:rsidP="00A6647D">
      <w:pPr>
        <w:pStyle w:val="ad"/>
        <w:spacing w:before="0" w:beforeAutospacing="0" w:after="0" w:afterAutospacing="0"/>
        <w:rPr>
          <w:szCs w:val="28"/>
          <w:lang w:val="kk-KZ"/>
        </w:rPr>
      </w:pPr>
    </w:p>
    <w:p w14:paraId="178FE4D3" w14:textId="77777777" w:rsidR="00CA4EE8" w:rsidRDefault="00CA4EE8" w:rsidP="00893839">
      <w:pPr>
        <w:pStyle w:val="ad"/>
        <w:spacing w:before="0" w:beforeAutospacing="0" w:after="0" w:afterAutospacing="0"/>
        <w:ind w:firstLine="0"/>
        <w:rPr>
          <w:szCs w:val="28"/>
          <w:lang w:val="kk-KZ"/>
        </w:rPr>
      </w:pPr>
    </w:p>
    <w:p w14:paraId="5C48428D" w14:textId="77777777" w:rsidR="00893839" w:rsidRDefault="00893839" w:rsidP="00893839">
      <w:pPr>
        <w:pStyle w:val="ad"/>
        <w:spacing w:before="0" w:beforeAutospacing="0" w:after="0" w:afterAutospacing="0"/>
        <w:ind w:firstLine="0"/>
        <w:rPr>
          <w:szCs w:val="28"/>
          <w:lang w:val="kk-KZ"/>
        </w:rPr>
      </w:pPr>
    </w:p>
    <w:p w14:paraId="0E69C99D" w14:textId="77777777" w:rsidR="00893839" w:rsidRPr="00496388" w:rsidRDefault="00893839" w:rsidP="00893839">
      <w:pPr>
        <w:pStyle w:val="ad"/>
        <w:spacing w:before="0" w:beforeAutospacing="0" w:after="0" w:afterAutospacing="0"/>
        <w:ind w:firstLine="0"/>
        <w:rPr>
          <w:szCs w:val="28"/>
          <w:lang w:val="kk-KZ"/>
        </w:rPr>
      </w:pPr>
    </w:p>
    <w:p w14:paraId="0AAE6EFF" w14:textId="77777777" w:rsidR="00C44811" w:rsidRDefault="00C44811" w:rsidP="00A6647D">
      <w:pPr>
        <w:pStyle w:val="ad"/>
        <w:spacing w:before="0" w:beforeAutospacing="0" w:after="0" w:afterAutospacing="0"/>
        <w:rPr>
          <w:szCs w:val="28"/>
          <w:lang w:val="kk-KZ"/>
        </w:rPr>
      </w:pPr>
    </w:p>
    <w:p w14:paraId="4D61C33A" w14:textId="5E6B5B6B" w:rsidR="00444484" w:rsidRPr="00893839" w:rsidRDefault="00444484" w:rsidP="00893839">
      <w:pPr>
        <w:pStyle w:val="1"/>
        <w:jc w:val="center"/>
        <w:rPr>
          <w:b/>
          <w:bCs/>
          <w:lang w:val="kk-KZ"/>
        </w:rPr>
      </w:pPr>
      <w:bookmarkStart w:id="119" w:name="_Toc224843599"/>
      <w:r w:rsidRPr="00946672">
        <w:rPr>
          <w:b/>
          <w:bCs/>
          <w:lang w:val="kk-KZ"/>
        </w:rPr>
        <w:lastRenderedPageBreak/>
        <w:t>ҚОРЫТЫНДЫ</w:t>
      </w:r>
      <w:bookmarkEnd w:id="119"/>
    </w:p>
    <w:p w14:paraId="222C81DC" w14:textId="73FD33A5" w:rsidR="00A64910" w:rsidRDefault="005374BA" w:rsidP="00A6647D">
      <w:pPr>
        <w:pStyle w:val="ad"/>
        <w:spacing w:before="0" w:beforeAutospacing="0" w:after="0" w:afterAutospacing="0"/>
        <w:rPr>
          <w:color w:val="000000"/>
          <w:szCs w:val="28"/>
          <w:lang w:val="kk-KZ"/>
        </w:rPr>
      </w:pPr>
      <w:r w:rsidRPr="005374BA">
        <w:rPr>
          <w:color w:val="000000"/>
          <w:szCs w:val="28"/>
          <w:lang w:val="kk-KZ"/>
        </w:rPr>
        <w:t xml:space="preserve">Қарастырылып отырған докторлық диссертациялық жұмыста RR-интервалограмманы талдау және машиналық оқыту әдістерін қолдану негізінде инвазивті емес кардиомониторинг жүйелерінде жүрекшелер фибрилляциясы эпизодтарын автоматты тану өзекті міндеті шешілді. Зерттеу барысында жүрек ырғағы вариабельділігінің диагностикалық белгілері бойынша жүрекшелер фибрилляциясын анықтауға арналған алгоритмдік тәсіл әзірленді </w:t>
      </w:r>
      <w:r w:rsidR="00CA4EE8" w:rsidRPr="00CA4EE8">
        <w:rPr>
          <w:color w:val="000000"/>
          <w:szCs w:val="28"/>
          <w:lang w:val="kk-KZ"/>
        </w:rPr>
        <w:t>-</w:t>
      </w:r>
      <w:r w:rsidRPr="005374BA">
        <w:rPr>
          <w:color w:val="000000"/>
          <w:szCs w:val="28"/>
          <w:lang w:val="kk-KZ"/>
        </w:rPr>
        <w:t xml:space="preserve"> ол классификацияның жоғары сапасын және портативті ЭКГ мониторинг жүйесі құрамында практикалық іске асыру мүмкіндігін қамтамасыз етеді</w:t>
      </w:r>
      <w:r w:rsidR="00C44811" w:rsidRPr="005374BA">
        <w:rPr>
          <w:color w:val="000000"/>
          <w:szCs w:val="28"/>
          <w:lang w:val="kk-KZ"/>
        </w:rPr>
        <w:t>.</w:t>
      </w:r>
    </w:p>
    <w:p w14:paraId="01506D9C" w14:textId="496762EB" w:rsidR="001C17B3" w:rsidRPr="00A64910" w:rsidRDefault="005374BA" w:rsidP="00A6647D">
      <w:pPr>
        <w:pStyle w:val="ad"/>
        <w:spacing w:before="0" w:beforeAutospacing="0" w:after="0" w:afterAutospacing="0"/>
        <w:rPr>
          <w:color w:val="000000"/>
          <w:szCs w:val="28"/>
          <w:lang w:val="kk-KZ"/>
        </w:rPr>
      </w:pPr>
      <w:r w:rsidRPr="005374BA">
        <w:rPr>
          <w:color w:val="000000"/>
          <w:szCs w:val="28"/>
          <w:lang w:val="kk-KZ"/>
        </w:rPr>
        <w:t>Диссертациялық жұмысты орындау барысында мынадай нәтижелер алынды</w:t>
      </w:r>
      <w:r w:rsidR="001C17B3" w:rsidRPr="005374BA">
        <w:rPr>
          <w:color w:val="000000"/>
          <w:szCs w:val="28"/>
          <w:lang w:val="kk-KZ"/>
        </w:rPr>
        <w:t>.</w:t>
      </w:r>
    </w:p>
    <w:p w14:paraId="0589B3AC" w14:textId="7E7DA07A" w:rsidR="001C17B3" w:rsidRPr="005374BA" w:rsidRDefault="001C17B3" w:rsidP="00A6647D">
      <w:pPr>
        <w:pStyle w:val="ad"/>
        <w:spacing w:before="0" w:beforeAutospacing="0" w:after="0" w:afterAutospacing="0"/>
        <w:rPr>
          <w:color w:val="000000"/>
          <w:szCs w:val="28"/>
          <w:lang w:val="kk-KZ"/>
        </w:rPr>
      </w:pPr>
      <w:r w:rsidRPr="00CA4EE8">
        <w:rPr>
          <w:rStyle w:val="ae"/>
          <w:rFonts w:eastAsiaTheme="majorEastAsia"/>
          <w:b w:val="0"/>
          <w:bCs w:val="0"/>
          <w:color w:val="000000"/>
          <w:szCs w:val="28"/>
          <w:lang w:val="kk-KZ"/>
        </w:rPr>
        <w:t>1.</w:t>
      </w:r>
      <w:r w:rsidRPr="005374BA">
        <w:rPr>
          <w:rStyle w:val="apple-converted-space"/>
          <w:rFonts w:eastAsiaTheme="majorEastAsia"/>
          <w:color w:val="000000"/>
          <w:szCs w:val="28"/>
          <w:lang w:val="kk-KZ"/>
        </w:rPr>
        <w:t> </w:t>
      </w:r>
      <w:r w:rsidR="005374BA" w:rsidRPr="005374BA">
        <w:rPr>
          <w:color w:val="000000"/>
          <w:szCs w:val="28"/>
          <w:lang w:val="kk-KZ"/>
        </w:rPr>
        <w:t>Электрокардиосигналдарды өңдеудің бар әдістері мен жүрекшелер фибрилляциясын автоматты анықтаудың заманауи тәсілдеріне талдау жүргізілді. Ғылыми көздерге шолу және белгілі шешімдерді салыстыру негізінде RR-интервалограмма деректері бойынша жүрекшелер фибрилляциясын тануға жарамды ең ақпараттық белгілер мен әдістерді таңдау негізделді. Жүрек ырғағы вариабельділігінің көрсеткіштері мен ырғақтың геометриялық сипаттамаларын пайдаланудың автоматты классификацияның тиімді алгоритмін құрудың әдістемелік негізін қалайтыны көрсетілді</w:t>
      </w:r>
      <w:r w:rsidRPr="005374BA">
        <w:rPr>
          <w:color w:val="000000"/>
          <w:szCs w:val="28"/>
          <w:lang w:val="kk-KZ"/>
        </w:rPr>
        <w:t>.</w:t>
      </w:r>
    </w:p>
    <w:p w14:paraId="0EBE713B" w14:textId="681F4F2C" w:rsidR="001C17B3" w:rsidRPr="005374BA" w:rsidRDefault="001C17B3" w:rsidP="00A6647D">
      <w:pPr>
        <w:pStyle w:val="ad"/>
        <w:spacing w:before="0" w:beforeAutospacing="0" w:after="0" w:afterAutospacing="0"/>
        <w:rPr>
          <w:color w:val="000000"/>
          <w:szCs w:val="28"/>
          <w:lang w:val="kk-KZ"/>
        </w:rPr>
      </w:pPr>
      <w:r w:rsidRPr="00CA4EE8">
        <w:rPr>
          <w:rStyle w:val="ae"/>
          <w:rFonts w:eastAsiaTheme="majorEastAsia"/>
          <w:b w:val="0"/>
          <w:bCs w:val="0"/>
          <w:color w:val="000000"/>
          <w:szCs w:val="28"/>
          <w:lang w:val="kk-KZ"/>
        </w:rPr>
        <w:t>2.</w:t>
      </w:r>
      <w:r w:rsidRPr="005374BA">
        <w:rPr>
          <w:rStyle w:val="apple-converted-space"/>
          <w:rFonts w:eastAsiaTheme="majorEastAsia"/>
          <w:color w:val="000000"/>
          <w:szCs w:val="28"/>
          <w:lang w:val="kk-KZ"/>
        </w:rPr>
        <w:t> </w:t>
      </w:r>
      <w:r w:rsidR="005374BA" w:rsidRPr="005374BA">
        <w:rPr>
          <w:color w:val="000000"/>
          <w:szCs w:val="28"/>
          <w:lang w:val="kk-KZ"/>
        </w:rPr>
        <w:t>RR-интервалдарды талдау және машиналық оқыту әдістері негізінде жүрекшелер фибрилляциясын тану алгоритмі әзірленді. Есептеу эксперименті шеңберінде бірнеше классификация моделін салыстыру жүргізілді, нәтижесінде ең жақсы сапа көрсеткіштерін XGBoost алгоритмі қамтамасыз ететіні анықталды. Алынған нәтижелер ұсынылған тәсілдің синустық ырғақ пен жүрекшелер фибрилляциясы эпизодтарын тиімді ажыратуға мүмкіндік ететінін және негізгі метрикалардың жиынтығы бойынша классификацияның жоғары сапасын қамтамасыз ететінін растады</w:t>
      </w:r>
      <w:r w:rsidRPr="005374BA">
        <w:rPr>
          <w:color w:val="000000"/>
          <w:szCs w:val="28"/>
          <w:lang w:val="kk-KZ"/>
        </w:rPr>
        <w:t>.</w:t>
      </w:r>
    </w:p>
    <w:p w14:paraId="534850FE" w14:textId="532A193D" w:rsidR="005F0AF3" w:rsidRDefault="001C17B3" w:rsidP="00A6647D">
      <w:pPr>
        <w:pStyle w:val="ad"/>
        <w:spacing w:before="0" w:beforeAutospacing="0" w:after="0" w:afterAutospacing="0"/>
        <w:rPr>
          <w:color w:val="000000"/>
          <w:szCs w:val="28"/>
          <w:lang w:val="kk-KZ"/>
        </w:rPr>
      </w:pPr>
      <w:r w:rsidRPr="00CA4EE8">
        <w:rPr>
          <w:rStyle w:val="ae"/>
          <w:rFonts w:eastAsiaTheme="majorEastAsia"/>
          <w:b w:val="0"/>
          <w:bCs w:val="0"/>
          <w:color w:val="000000"/>
          <w:szCs w:val="28"/>
          <w:lang w:val="kk-KZ"/>
        </w:rPr>
        <w:t>3.</w:t>
      </w:r>
      <w:r w:rsidRPr="005374BA">
        <w:rPr>
          <w:rStyle w:val="apple-converted-space"/>
          <w:rFonts w:eastAsiaTheme="majorEastAsia"/>
          <w:color w:val="000000"/>
          <w:szCs w:val="28"/>
          <w:lang w:val="kk-KZ"/>
        </w:rPr>
        <w:t> </w:t>
      </w:r>
      <w:r w:rsidR="005374BA" w:rsidRPr="005374BA">
        <w:rPr>
          <w:color w:val="000000"/>
          <w:szCs w:val="28"/>
          <w:lang w:val="kk-KZ"/>
        </w:rPr>
        <w:t>Әзірленген алгоритмді электрокардиосигналды талдауға негізделген инвазивті емес диагностикалық жүйелер құрамында практикалық қолдану мүмкіндігі эксперименттік тұрғыдан расталды. Ұсынылған әдісті портативті кардиомониторинг жүйесінің қолданыстағы прототипіне интеграциялауға және үздіксіз бақылау процесінде жүрекшелер фибрилляциясы эпизодтарын автоматты анықтау үшін пайдалануға болатыны көрсетілді. Бұл әзірленген шешімнің диагностикалық тиімділігін ғана емес, сонымен бірге оның практикалық іске асырылу мүмкіндігін де растайды</w:t>
      </w:r>
      <w:r w:rsidRPr="005374BA">
        <w:rPr>
          <w:color w:val="000000"/>
          <w:szCs w:val="28"/>
          <w:lang w:val="kk-KZ"/>
        </w:rPr>
        <w:t>.</w:t>
      </w:r>
    </w:p>
    <w:p w14:paraId="201DCB22" w14:textId="15E1623F" w:rsidR="001C17B3" w:rsidRPr="005374BA" w:rsidRDefault="005374BA" w:rsidP="00A6647D">
      <w:pPr>
        <w:pStyle w:val="ad"/>
        <w:spacing w:before="0" w:beforeAutospacing="0" w:after="0" w:afterAutospacing="0"/>
        <w:rPr>
          <w:color w:val="000000"/>
          <w:szCs w:val="28"/>
          <w:lang w:val="kk-KZ"/>
        </w:rPr>
      </w:pPr>
      <w:r w:rsidRPr="005374BA">
        <w:rPr>
          <w:color w:val="000000"/>
          <w:szCs w:val="28"/>
          <w:lang w:val="kk-KZ"/>
        </w:rPr>
        <w:t>Осылайша, диссертациялық жұмыс нәтижелері инвазивті емес кардиодиагностика жүйелері үшін электрокардиосигнал бойынша жүрекшелер фибрилляциясын тану алгоритмін әзірлеуден тұратын қойылған мақсатқа қол жеткізілгенін растайды</w:t>
      </w:r>
      <w:r w:rsidR="001C17B3" w:rsidRPr="005374BA">
        <w:rPr>
          <w:color w:val="000000"/>
          <w:szCs w:val="28"/>
          <w:lang w:val="kk-KZ"/>
        </w:rPr>
        <w:t>.</w:t>
      </w:r>
    </w:p>
    <w:p w14:paraId="758CC7DE" w14:textId="77777777" w:rsidR="00C44811" w:rsidRPr="005374BA" w:rsidRDefault="00C44811" w:rsidP="00A6647D">
      <w:pPr>
        <w:pStyle w:val="ad"/>
        <w:spacing w:before="0" w:beforeAutospacing="0" w:after="0" w:afterAutospacing="0"/>
        <w:rPr>
          <w:szCs w:val="28"/>
          <w:lang w:val="kk-KZ"/>
        </w:rPr>
      </w:pPr>
    </w:p>
    <w:p w14:paraId="4A425D67" w14:textId="77777777" w:rsidR="001C5524" w:rsidRPr="005374BA" w:rsidRDefault="001C5524" w:rsidP="00A6647D">
      <w:pPr>
        <w:pStyle w:val="ad"/>
        <w:spacing w:before="0" w:beforeAutospacing="0" w:after="0" w:afterAutospacing="0"/>
        <w:rPr>
          <w:szCs w:val="28"/>
          <w:lang w:val="kk-KZ"/>
        </w:rPr>
      </w:pPr>
    </w:p>
    <w:p w14:paraId="59F6BD1E" w14:textId="77777777" w:rsidR="001C5524" w:rsidRDefault="001C5524" w:rsidP="00A6647D">
      <w:pPr>
        <w:pStyle w:val="ad"/>
        <w:spacing w:before="0" w:beforeAutospacing="0" w:after="0" w:afterAutospacing="0"/>
        <w:rPr>
          <w:szCs w:val="28"/>
          <w:lang w:val="kk-KZ"/>
        </w:rPr>
      </w:pPr>
    </w:p>
    <w:p w14:paraId="19E94E2F" w14:textId="77777777" w:rsidR="009771E8" w:rsidRDefault="009771E8" w:rsidP="00A6647D">
      <w:pPr>
        <w:pStyle w:val="ad"/>
        <w:spacing w:before="0" w:beforeAutospacing="0" w:after="0" w:afterAutospacing="0"/>
        <w:rPr>
          <w:szCs w:val="28"/>
          <w:lang w:val="kk-KZ"/>
        </w:rPr>
      </w:pPr>
    </w:p>
    <w:p w14:paraId="27D8FBD0" w14:textId="77777777" w:rsidR="009771E8" w:rsidRPr="002035C7" w:rsidRDefault="009771E8" w:rsidP="00A6647D">
      <w:pPr>
        <w:pStyle w:val="ad"/>
        <w:spacing w:before="0" w:beforeAutospacing="0" w:after="0" w:afterAutospacing="0"/>
        <w:rPr>
          <w:szCs w:val="28"/>
          <w:lang w:val="kk-KZ"/>
        </w:rPr>
      </w:pPr>
    </w:p>
    <w:p w14:paraId="1D639919" w14:textId="3FB04324" w:rsidR="009771E8" w:rsidRPr="00893839" w:rsidRDefault="00444484" w:rsidP="00893839">
      <w:pPr>
        <w:pStyle w:val="1"/>
        <w:jc w:val="center"/>
        <w:rPr>
          <w:b/>
          <w:bCs/>
          <w:szCs w:val="28"/>
          <w:lang w:val="kk-KZ"/>
        </w:rPr>
      </w:pPr>
      <w:bookmarkStart w:id="120" w:name="_Toc224843600"/>
      <w:r w:rsidRPr="00946672">
        <w:rPr>
          <w:rStyle w:val="ae"/>
          <w:szCs w:val="28"/>
          <w:lang w:val="kk-KZ"/>
        </w:rPr>
        <w:lastRenderedPageBreak/>
        <w:t>ПАЙДАЛАНЫЛҒАН ӘДЕБИЕТТЕР ТІЗІМІ</w:t>
      </w:r>
      <w:bookmarkEnd w:id="120"/>
    </w:p>
    <w:p w14:paraId="10F51426"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kk-KZ"/>
        </w:rPr>
        <w:t>1</w:t>
      </w:r>
      <w:r>
        <w:rPr>
          <w:color w:val="000000"/>
          <w:szCs w:val="28"/>
          <w:lang w:val="kk-KZ"/>
        </w:rPr>
        <w:t>.</w:t>
      </w:r>
      <w:r w:rsidRPr="009771E8">
        <w:rPr>
          <w:color w:val="000000"/>
          <w:szCs w:val="28"/>
          <w:lang w:val="kk-KZ"/>
        </w:rPr>
        <w:t xml:space="preserve"> Қазақстан Республикасы Денсаулық сақтау министрлігі. Ұлттық қоғамдық денсаулық сақтау орталығы. </w:t>
      </w:r>
      <w:r w:rsidRPr="001669F2">
        <w:rPr>
          <w:color w:val="000000"/>
          <w:szCs w:val="28"/>
        </w:rPr>
        <w:t>Болезни системы кровообращения в Казахстане: факторы риска и меры профилактики от врача-кардиолога [</w:t>
      </w:r>
      <w:proofErr w:type="spellStart"/>
      <w:r w:rsidRPr="001669F2">
        <w:rPr>
          <w:color w:val="000000"/>
          <w:szCs w:val="28"/>
        </w:rPr>
        <w:t>Электрондық</w:t>
      </w:r>
      <w:proofErr w:type="spellEnd"/>
      <w:r w:rsidRPr="001669F2">
        <w:rPr>
          <w:color w:val="000000"/>
          <w:szCs w:val="28"/>
        </w:rPr>
        <w:t xml:space="preserve"> ресурс]. – </w:t>
      </w:r>
      <w:proofErr w:type="spellStart"/>
      <w:r w:rsidRPr="001669F2">
        <w:rPr>
          <w:color w:val="000000"/>
          <w:szCs w:val="28"/>
        </w:rPr>
        <w:t>Қолжетімділік</w:t>
      </w:r>
      <w:proofErr w:type="spellEnd"/>
      <w:r w:rsidRPr="001669F2">
        <w:rPr>
          <w:color w:val="000000"/>
          <w:szCs w:val="28"/>
        </w:rPr>
        <w:t xml:space="preserve"> </w:t>
      </w:r>
      <w:proofErr w:type="spellStart"/>
      <w:r w:rsidRPr="001669F2">
        <w:rPr>
          <w:color w:val="000000"/>
          <w:szCs w:val="28"/>
        </w:rPr>
        <w:t>режимі</w:t>
      </w:r>
      <w:proofErr w:type="spellEnd"/>
      <w:r w:rsidRPr="001669F2">
        <w:rPr>
          <w:color w:val="000000"/>
          <w:szCs w:val="28"/>
        </w:rPr>
        <w:t>:</w:t>
      </w:r>
    </w:p>
    <w:p w14:paraId="2512B4E5" w14:textId="77777777" w:rsidR="009771E8" w:rsidRPr="001669F2" w:rsidRDefault="009771E8" w:rsidP="009771E8">
      <w:pPr>
        <w:pStyle w:val="ad"/>
        <w:spacing w:before="0" w:beforeAutospacing="0" w:after="0" w:afterAutospacing="0"/>
        <w:rPr>
          <w:color w:val="000000"/>
          <w:szCs w:val="28"/>
          <w:lang w:val="kk-KZ"/>
        </w:rPr>
      </w:pPr>
      <w:r w:rsidRPr="001669F2">
        <w:rPr>
          <w:rStyle w:val="apple-converted-space"/>
          <w:rFonts w:eastAsiaTheme="majorEastAsia"/>
          <w:color w:val="000000"/>
          <w:szCs w:val="28"/>
        </w:rPr>
        <w:t> </w:t>
      </w:r>
      <w:hyperlink r:id="rId47" w:tgtFrame="_new" w:history="1">
        <w:r w:rsidRPr="001669F2">
          <w:rPr>
            <w:rStyle w:val="af0"/>
            <w:rFonts w:eastAsiaTheme="majorEastAsia"/>
            <w:szCs w:val="28"/>
          </w:rPr>
          <w:t>https://www.gov.kz/memleket/entities/dsm/press/news/details/946551?lang=ru</w:t>
        </w:r>
      </w:hyperlink>
      <w:r w:rsidRPr="001669F2">
        <w:rPr>
          <w:color w:val="000000"/>
          <w:szCs w:val="28"/>
        </w:rPr>
        <w:t xml:space="preserve">(қаралған </w:t>
      </w:r>
      <w:proofErr w:type="spellStart"/>
      <w:r w:rsidRPr="001669F2">
        <w:rPr>
          <w:color w:val="000000"/>
          <w:szCs w:val="28"/>
        </w:rPr>
        <w:t>күні</w:t>
      </w:r>
      <w:proofErr w:type="spellEnd"/>
      <w:r w:rsidRPr="001669F2">
        <w:rPr>
          <w:color w:val="000000"/>
          <w:szCs w:val="28"/>
        </w:rPr>
        <w:t>: 24.02.2026).</w:t>
      </w:r>
      <w:r w:rsidRPr="001669F2">
        <w:rPr>
          <w:rStyle w:val="apple-converted-space"/>
          <w:rFonts w:eastAsiaTheme="majorEastAsia"/>
          <w:color w:val="000000"/>
          <w:szCs w:val="28"/>
        </w:rPr>
        <w:t> </w:t>
      </w:r>
    </w:p>
    <w:p w14:paraId="59B28CC8" w14:textId="77777777" w:rsidR="009771E8" w:rsidRPr="001669F2" w:rsidRDefault="009771E8" w:rsidP="009771E8">
      <w:pPr>
        <w:pStyle w:val="ad"/>
        <w:spacing w:before="0" w:beforeAutospacing="0" w:after="0" w:afterAutospacing="0"/>
        <w:rPr>
          <w:color w:val="000000"/>
          <w:szCs w:val="28"/>
        </w:rPr>
      </w:pPr>
      <w:r w:rsidRPr="001669F2">
        <w:rPr>
          <w:color w:val="000000"/>
          <w:szCs w:val="28"/>
        </w:rPr>
        <w:t>2</w:t>
      </w:r>
      <w:r>
        <w:rPr>
          <w:color w:val="000000"/>
          <w:szCs w:val="28"/>
          <w:lang w:val="kk-KZ"/>
        </w:rPr>
        <w:t>.</w:t>
      </w:r>
      <w:r w:rsidRPr="001669F2">
        <w:rPr>
          <w:color w:val="000000"/>
          <w:szCs w:val="28"/>
        </w:rPr>
        <w:t xml:space="preserve"> </w:t>
      </w:r>
      <w:proofErr w:type="spellStart"/>
      <w:r w:rsidRPr="001669F2">
        <w:rPr>
          <w:color w:val="000000"/>
          <w:szCs w:val="28"/>
        </w:rPr>
        <w:t>Қазақстан</w:t>
      </w:r>
      <w:proofErr w:type="spellEnd"/>
      <w:r w:rsidRPr="001669F2">
        <w:rPr>
          <w:color w:val="000000"/>
          <w:szCs w:val="28"/>
        </w:rPr>
        <w:t xml:space="preserve"> </w:t>
      </w:r>
      <w:proofErr w:type="spellStart"/>
      <w:r w:rsidRPr="001669F2">
        <w:rPr>
          <w:color w:val="000000"/>
          <w:szCs w:val="28"/>
        </w:rPr>
        <w:t>Республикасы</w:t>
      </w:r>
      <w:proofErr w:type="spellEnd"/>
      <w:r w:rsidRPr="001669F2">
        <w:rPr>
          <w:color w:val="000000"/>
          <w:szCs w:val="28"/>
        </w:rPr>
        <w:t xml:space="preserve"> </w:t>
      </w:r>
      <w:proofErr w:type="spellStart"/>
      <w:r w:rsidRPr="001669F2">
        <w:rPr>
          <w:color w:val="000000"/>
          <w:szCs w:val="28"/>
        </w:rPr>
        <w:t>Стратегиялық</w:t>
      </w:r>
      <w:proofErr w:type="spellEnd"/>
      <w:r w:rsidRPr="001669F2">
        <w:rPr>
          <w:color w:val="000000"/>
          <w:szCs w:val="28"/>
        </w:rPr>
        <w:t xml:space="preserve"> </w:t>
      </w:r>
      <w:proofErr w:type="spellStart"/>
      <w:r w:rsidRPr="001669F2">
        <w:rPr>
          <w:color w:val="000000"/>
          <w:szCs w:val="28"/>
        </w:rPr>
        <w:t>жоспарлау</w:t>
      </w:r>
      <w:proofErr w:type="spellEnd"/>
      <w:r w:rsidRPr="001669F2">
        <w:rPr>
          <w:color w:val="000000"/>
          <w:szCs w:val="28"/>
        </w:rPr>
        <w:t xml:space="preserve"> </w:t>
      </w:r>
      <w:proofErr w:type="spellStart"/>
      <w:r w:rsidRPr="001669F2">
        <w:rPr>
          <w:color w:val="000000"/>
          <w:szCs w:val="28"/>
        </w:rPr>
        <w:t>және</w:t>
      </w:r>
      <w:proofErr w:type="spellEnd"/>
      <w:r w:rsidRPr="001669F2">
        <w:rPr>
          <w:color w:val="000000"/>
          <w:szCs w:val="28"/>
        </w:rPr>
        <w:t xml:space="preserve"> </w:t>
      </w:r>
      <w:proofErr w:type="spellStart"/>
      <w:r w:rsidRPr="001669F2">
        <w:rPr>
          <w:color w:val="000000"/>
          <w:szCs w:val="28"/>
        </w:rPr>
        <w:t>реформалар</w:t>
      </w:r>
      <w:proofErr w:type="spellEnd"/>
      <w:r w:rsidRPr="001669F2">
        <w:rPr>
          <w:color w:val="000000"/>
          <w:szCs w:val="28"/>
        </w:rPr>
        <w:t xml:space="preserve"> </w:t>
      </w:r>
      <w:proofErr w:type="spellStart"/>
      <w:r w:rsidRPr="001669F2">
        <w:rPr>
          <w:color w:val="000000"/>
          <w:szCs w:val="28"/>
        </w:rPr>
        <w:t>агенттігінің</w:t>
      </w:r>
      <w:proofErr w:type="spellEnd"/>
      <w:r w:rsidRPr="001669F2">
        <w:rPr>
          <w:color w:val="000000"/>
          <w:szCs w:val="28"/>
        </w:rPr>
        <w:t xml:space="preserve"> </w:t>
      </w:r>
      <w:proofErr w:type="spellStart"/>
      <w:r w:rsidRPr="001669F2">
        <w:rPr>
          <w:color w:val="000000"/>
          <w:szCs w:val="28"/>
        </w:rPr>
        <w:t>Ұлттық</w:t>
      </w:r>
      <w:proofErr w:type="spellEnd"/>
      <w:r w:rsidRPr="001669F2">
        <w:rPr>
          <w:color w:val="000000"/>
          <w:szCs w:val="28"/>
        </w:rPr>
        <w:t xml:space="preserve"> статистика </w:t>
      </w:r>
      <w:proofErr w:type="spellStart"/>
      <w:r w:rsidRPr="001669F2">
        <w:rPr>
          <w:color w:val="000000"/>
          <w:szCs w:val="28"/>
        </w:rPr>
        <w:t>бюросы</w:t>
      </w:r>
      <w:proofErr w:type="spellEnd"/>
      <w:r w:rsidRPr="001669F2">
        <w:rPr>
          <w:color w:val="000000"/>
          <w:szCs w:val="28"/>
        </w:rPr>
        <w:t>. Естественное движение населения Республики Казахстан (2024 г.) [</w:t>
      </w:r>
      <w:proofErr w:type="spellStart"/>
      <w:r w:rsidRPr="001669F2">
        <w:rPr>
          <w:color w:val="000000"/>
          <w:szCs w:val="28"/>
        </w:rPr>
        <w:t>Электрондық</w:t>
      </w:r>
      <w:proofErr w:type="spellEnd"/>
      <w:r w:rsidRPr="001669F2">
        <w:rPr>
          <w:color w:val="000000"/>
          <w:szCs w:val="28"/>
        </w:rPr>
        <w:t xml:space="preserve"> ресурс]. – Астана, 2025. – </w:t>
      </w:r>
      <w:proofErr w:type="spellStart"/>
      <w:r w:rsidRPr="001669F2">
        <w:rPr>
          <w:color w:val="000000"/>
          <w:szCs w:val="28"/>
        </w:rPr>
        <w:t>Қолжетімділік</w:t>
      </w:r>
      <w:proofErr w:type="spellEnd"/>
      <w:r w:rsidRPr="001669F2">
        <w:rPr>
          <w:color w:val="000000"/>
          <w:szCs w:val="28"/>
        </w:rPr>
        <w:t xml:space="preserve"> режимі:</w:t>
      </w:r>
      <w:r w:rsidRPr="001669F2">
        <w:rPr>
          <w:rStyle w:val="apple-converted-space"/>
          <w:rFonts w:eastAsiaTheme="majorEastAsia"/>
          <w:color w:val="000000"/>
          <w:szCs w:val="28"/>
        </w:rPr>
        <w:t> </w:t>
      </w:r>
      <w:hyperlink r:id="rId48" w:history="1">
        <w:r w:rsidRPr="00901231">
          <w:rPr>
            <w:rStyle w:val="af0"/>
            <w:rFonts w:eastAsiaTheme="majorEastAsia"/>
            <w:szCs w:val="28"/>
          </w:rPr>
          <w:t>https://stat.gov.kz/ru/industries/social-statistics/demography/publications/281537/</w:t>
        </w:r>
      </w:hyperlink>
      <w:r w:rsidRPr="001669F2">
        <w:rPr>
          <w:rStyle w:val="apple-converted-space"/>
          <w:rFonts w:eastAsiaTheme="majorEastAsia"/>
          <w:color w:val="000000"/>
          <w:szCs w:val="28"/>
        </w:rPr>
        <w:t> </w:t>
      </w:r>
      <w:r w:rsidRPr="001669F2">
        <w:rPr>
          <w:color w:val="000000"/>
          <w:szCs w:val="28"/>
        </w:rPr>
        <w:t xml:space="preserve">(қаралған </w:t>
      </w:r>
      <w:proofErr w:type="spellStart"/>
      <w:r w:rsidRPr="001669F2">
        <w:rPr>
          <w:color w:val="000000"/>
          <w:szCs w:val="28"/>
        </w:rPr>
        <w:t>күні</w:t>
      </w:r>
      <w:proofErr w:type="spellEnd"/>
      <w:r w:rsidRPr="001669F2">
        <w:rPr>
          <w:color w:val="000000"/>
          <w:szCs w:val="28"/>
        </w:rPr>
        <w:t>: 24.02.2026).</w:t>
      </w:r>
      <w:r w:rsidRPr="001669F2">
        <w:rPr>
          <w:rStyle w:val="apple-converted-space"/>
          <w:rFonts w:eastAsiaTheme="majorEastAsia"/>
          <w:color w:val="000000"/>
          <w:szCs w:val="28"/>
        </w:rPr>
        <w:t> </w:t>
      </w:r>
    </w:p>
    <w:p w14:paraId="31CFBB7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3</w:t>
      </w:r>
      <w:r>
        <w:rPr>
          <w:color w:val="000000"/>
          <w:szCs w:val="28"/>
          <w:lang w:val="kk-KZ"/>
        </w:rPr>
        <w:t>.</w:t>
      </w:r>
      <w:r w:rsidRPr="009771E8">
        <w:rPr>
          <w:color w:val="000000"/>
          <w:szCs w:val="28"/>
          <w:lang w:val="en-US"/>
        </w:rPr>
        <w:t xml:space="preserve"> </w:t>
      </w:r>
      <w:proofErr w:type="spellStart"/>
      <w:r w:rsidRPr="009771E8">
        <w:rPr>
          <w:color w:val="000000"/>
          <w:szCs w:val="28"/>
          <w:lang w:val="en-US"/>
        </w:rPr>
        <w:t>Akpanova</w:t>
      </w:r>
      <w:proofErr w:type="spellEnd"/>
      <w:r w:rsidRPr="009771E8">
        <w:rPr>
          <w:color w:val="000000"/>
          <w:szCs w:val="28"/>
          <w:lang w:val="en-US"/>
        </w:rPr>
        <w:t xml:space="preserve"> D. M., </w:t>
      </w:r>
      <w:proofErr w:type="spellStart"/>
      <w:r w:rsidRPr="009771E8">
        <w:rPr>
          <w:color w:val="000000"/>
          <w:szCs w:val="28"/>
          <w:lang w:val="en-US"/>
        </w:rPr>
        <w:t>Mussagaliyeva</w:t>
      </w:r>
      <w:proofErr w:type="spellEnd"/>
      <w:r w:rsidRPr="009771E8">
        <w:rPr>
          <w:color w:val="000000"/>
          <w:szCs w:val="28"/>
          <w:lang w:val="en-US"/>
        </w:rPr>
        <w:t xml:space="preserve"> A. T., </w:t>
      </w:r>
      <w:proofErr w:type="spellStart"/>
      <w:r w:rsidRPr="009771E8">
        <w:rPr>
          <w:color w:val="000000"/>
          <w:szCs w:val="28"/>
          <w:lang w:val="en-US"/>
        </w:rPr>
        <w:t>Berkinbayev</w:t>
      </w:r>
      <w:proofErr w:type="spellEnd"/>
      <w:r w:rsidRPr="009771E8">
        <w:rPr>
          <w:color w:val="000000"/>
          <w:szCs w:val="28"/>
          <w:lang w:val="en-US"/>
        </w:rPr>
        <w:t xml:space="preserve"> S. F., </w:t>
      </w:r>
      <w:proofErr w:type="spellStart"/>
      <w:r w:rsidRPr="009771E8">
        <w:rPr>
          <w:color w:val="000000"/>
          <w:szCs w:val="28"/>
          <w:lang w:val="en-US"/>
        </w:rPr>
        <w:t>Ospanova</w:t>
      </w:r>
      <w:proofErr w:type="spellEnd"/>
      <w:r w:rsidRPr="009771E8">
        <w:rPr>
          <w:color w:val="000000"/>
          <w:szCs w:val="28"/>
          <w:lang w:val="en-US"/>
        </w:rPr>
        <w:t xml:space="preserve"> D. A. Prevalence and Major Risk Factors for Atrial Fibrillation // Journal of Pharmacy and Nutrition Sciences. – 2019. – Vol. 9. – No. 2. – P. 95–100. – DOI: 10.29169/1927-5951.2019.09.02.6.</w:t>
      </w:r>
      <w:r w:rsidRPr="009771E8">
        <w:rPr>
          <w:rStyle w:val="apple-converted-space"/>
          <w:rFonts w:eastAsiaTheme="majorEastAsia"/>
          <w:color w:val="000000"/>
          <w:szCs w:val="28"/>
          <w:lang w:val="en-US"/>
        </w:rPr>
        <w:t> </w:t>
      </w:r>
    </w:p>
    <w:p w14:paraId="09575970" w14:textId="77777777" w:rsidR="009771E8" w:rsidRPr="001669F2" w:rsidRDefault="009771E8" w:rsidP="009771E8">
      <w:pPr>
        <w:pStyle w:val="ad"/>
        <w:spacing w:before="0" w:beforeAutospacing="0" w:after="0" w:afterAutospacing="0"/>
        <w:rPr>
          <w:color w:val="000000"/>
          <w:szCs w:val="28"/>
        </w:rPr>
      </w:pPr>
      <w:r w:rsidRPr="001669F2">
        <w:rPr>
          <w:color w:val="000000"/>
          <w:szCs w:val="28"/>
        </w:rPr>
        <w:t>4</w:t>
      </w:r>
      <w:r>
        <w:rPr>
          <w:color w:val="000000"/>
          <w:szCs w:val="28"/>
          <w:lang w:val="kk-KZ"/>
        </w:rPr>
        <w:t>.</w:t>
      </w:r>
      <w:r w:rsidRPr="001669F2">
        <w:rPr>
          <w:color w:val="000000"/>
          <w:szCs w:val="28"/>
        </w:rPr>
        <w:t xml:space="preserve"> </w:t>
      </w:r>
      <w:proofErr w:type="spellStart"/>
      <w:r w:rsidRPr="001669F2">
        <w:rPr>
          <w:color w:val="000000"/>
          <w:szCs w:val="28"/>
        </w:rPr>
        <w:t>Джунусбекова</w:t>
      </w:r>
      <w:proofErr w:type="spellEnd"/>
      <w:r w:rsidRPr="001669F2">
        <w:rPr>
          <w:color w:val="000000"/>
          <w:szCs w:val="28"/>
        </w:rPr>
        <w:t xml:space="preserve"> Г. А., </w:t>
      </w:r>
      <w:proofErr w:type="spellStart"/>
      <w:r w:rsidRPr="001669F2">
        <w:rPr>
          <w:color w:val="000000"/>
          <w:szCs w:val="28"/>
        </w:rPr>
        <w:t>Тундыбаева</w:t>
      </w:r>
      <w:proofErr w:type="spellEnd"/>
      <w:r w:rsidRPr="001669F2">
        <w:rPr>
          <w:color w:val="000000"/>
          <w:szCs w:val="28"/>
        </w:rPr>
        <w:t xml:space="preserve"> М. К., Леонович Т. Н. Проблема диагностики фибрилляции предсердий в Республике Казахстан. Консенсус Совета экспертов // Наука и здравоохранение. – 2022. – Т. 24. – № 2. – С. 240–248. – DOI: 10.34689/SH.2022.24.2.030.</w:t>
      </w:r>
      <w:r w:rsidRPr="001669F2">
        <w:rPr>
          <w:rStyle w:val="apple-converted-space"/>
          <w:rFonts w:eastAsiaTheme="majorEastAsia"/>
          <w:color w:val="000000"/>
          <w:szCs w:val="28"/>
        </w:rPr>
        <w:t> </w:t>
      </w:r>
    </w:p>
    <w:p w14:paraId="770EE0AC"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w:t>
      </w:r>
      <w:r>
        <w:rPr>
          <w:color w:val="000000"/>
          <w:szCs w:val="28"/>
          <w:lang w:val="kk-KZ"/>
        </w:rPr>
        <w:t>.</w:t>
      </w:r>
      <w:r w:rsidRPr="009771E8">
        <w:rPr>
          <w:color w:val="000000"/>
          <w:szCs w:val="28"/>
          <w:lang w:val="en-US"/>
        </w:rPr>
        <w:t xml:space="preserve"> Li X., Li Z., He H., Wang S., Su H., Kang G. Global burden and health inequality of atrial fibrillation/atrial flutter from 1990 to 2021 // Frontiers in Cardiovascular Medicine. – 2025. – Vol. 12. – Art. 1585980. – DOI: 10.3389/fcvm.2025.1585980.</w:t>
      </w:r>
      <w:r w:rsidRPr="009771E8">
        <w:rPr>
          <w:rStyle w:val="apple-converted-space"/>
          <w:rFonts w:eastAsiaTheme="majorEastAsia"/>
          <w:color w:val="000000"/>
          <w:szCs w:val="28"/>
          <w:lang w:val="en-US"/>
        </w:rPr>
        <w:t> </w:t>
      </w:r>
    </w:p>
    <w:p w14:paraId="10CE0F2A" w14:textId="77777777" w:rsidR="009771E8" w:rsidRPr="00755625" w:rsidRDefault="009771E8" w:rsidP="009771E8">
      <w:pPr>
        <w:pStyle w:val="ad"/>
        <w:spacing w:before="0" w:beforeAutospacing="0" w:after="0" w:afterAutospacing="0"/>
        <w:rPr>
          <w:color w:val="000000"/>
          <w:szCs w:val="28"/>
          <w:lang w:val="kk-KZ"/>
        </w:rPr>
      </w:pPr>
      <w:r w:rsidRPr="009771E8">
        <w:rPr>
          <w:color w:val="000000"/>
          <w:szCs w:val="28"/>
          <w:lang w:val="en-US"/>
        </w:rPr>
        <w:t>6</w:t>
      </w:r>
      <w:r w:rsidRPr="00755625">
        <w:rPr>
          <w:color w:val="000000"/>
          <w:szCs w:val="28"/>
          <w:lang w:val="kk-KZ"/>
        </w:rPr>
        <w:t>.</w:t>
      </w:r>
      <w:r w:rsidRPr="009771E8">
        <w:rPr>
          <w:color w:val="000000"/>
          <w:szCs w:val="28"/>
          <w:lang w:val="en-US"/>
        </w:rPr>
        <w:t xml:space="preserve"> Van Gelder I. C., Rienstra M., Bunting K. V. et al. 2024 ESC Guidelines for the management of atrial fibrillation developed in collaboration with the European Association for Cardio-Thoracic Surgery (EACTS) // European Heart Journal. – 2024. – Vol. 45. – No. 36. – P. 3314–3414. – DOI: 10.1093/</w:t>
      </w:r>
      <w:proofErr w:type="spellStart"/>
      <w:r w:rsidRPr="009771E8">
        <w:rPr>
          <w:color w:val="000000"/>
          <w:szCs w:val="28"/>
          <w:lang w:val="en-US"/>
        </w:rPr>
        <w:t>eurheartj</w:t>
      </w:r>
      <w:proofErr w:type="spellEnd"/>
      <w:r w:rsidRPr="009771E8">
        <w:rPr>
          <w:color w:val="000000"/>
          <w:szCs w:val="28"/>
          <w:lang w:val="en-US"/>
        </w:rPr>
        <w:t>/ehae176.</w:t>
      </w:r>
      <w:r w:rsidRPr="009771E8">
        <w:rPr>
          <w:rStyle w:val="apple-converted-space"/>
          <w:rFonts w:eastAsiaTheme="majorEastAsia"/>
          <w:color w:val="000000"/>
          <w:szCs w:val="28"/>
          <w:lang w:val="en-US"/>
        </w:rPr>
        <w:t> </w:t>
      </w:r>
    </w:p>
    <w:p w14:paraId="4C28684B"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7</w:t>
      </w:r>
      <w:r>
        <w:rPr>
          <w:color w:val="000000"/>
          <w:szCs w:val="28"/>
          <w:lang w:val="kk-KZ"/>
        </w:rPr>
        <w:t>.</w:t>
      </w:r>
      <w:r w:rsidRPr="009771E8">
        <w:rPr>
          <w:color w:val="000000"/>
          <w:szCs w:val="28"/>
          <w:lang w:val="en-US"/>
        </w:rPr>
        <w:t xml:space="preserve"> Joglar J. A., Chung M. K., Armbruster A. L. et al. 2023 ACC/AHA/ACCP/HRS Guideline for the Diagnosis and Management of Atrial Fibrillation: A Report of the American College of Cardiology/American Heart Association Joint Committee on Clinical Practice Guidelines // Circulation. – 2024. – Vol. 149. – No. 1. – P. e1–e156. – DOI: 10.1161/CIR.0000000000001193.</w:t>
      </w:r>
      <w:r w:rsidRPr="009771E8">
        <w:rPr>
          <w:rStyle w:val="apple-converted-space"/>
          <w:rFonts w:eastAsiaTheme="majorEastAsia"/>
          <w:color w:val="000000"/>
          <w:szCs w:val="28"/>
          <w:lang w:val="en-US"/>
        </w:rPr>
        <w:t> </w:t>
      </w:r>
    </w:p>
    <w:p w14:paraId="4535DB44"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8</w:t>
      </w:r>
      <w:r>
        <w:rPr>
          <w:color w:val="000000"/>
          <w:szCs w:val="28"/>
          <w:lang w:val="kk-KZ"/>
        </w:rPr>
        <w:t>.</w:t>
      </w:r>
      <w:r w:rsidRPr="009771E8">
        <w:rPr>
          <w:color w:val="000000"/>
          <w:szCs w:val="28"/>
          <w:lang w:val="en-US"/>
        </w:rPr>
        <w:t xml:space="preserve"> Freedman B., Camm J., Calkins H. et al. Screening for Atrial Fibrillation: A Report of the AF-SCREEN International Collaboration // Circulation. – 2017. – Vol. 135. – No. 19. – P. 1851–1867. – DOI: 10.1161/CIRCULATIONAHA.116.026693.</w:t>
      </w:r>
      <w:r>
        <w:rPr>
          <w:color w:val="000000"/>
          <w:szCs w:val="28"/>
          <w:lang w:val="kk-KZ"/>
        </w:rPr>
        <w:t xml:space="preserve"> </w:t>
      </w:r>
      <w:r w:rsidRPr="009771E8">
        <w:rPr>
          <w:rStyle w:val="apple-converted-space"/>
          <w:rFonts w:eastAsiaTheme="majorEastAsia"/>
          <w:color w:val="000000"/>
          <w:szCs w:val="28"/>
          <w:lang w:val="en-US"/>
        </w:rPr>
        <w:t> </w:t>
      </w:r>
    </w:p>
    <w:p w14:paraId="3E29874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w:t>
      </w:r>
      <w:r>
        <w:rPr>
          <w:color w:val="000000"/>
          <w:szCs w:val="28"/>
          <w:lang w:val="kk-KZ"/>
        </w:rPr>
        <w:t>.</w:t>
      </w:r>
      <w:r w:rsidRPr="009771E8">
        <w:rPr>
          <w:color w:val="000000"/>
          <w:szCs w:val="28"/>
          <w:lang w:val="en-US"/>
        </w:rPr>
        <w:t xml:space="preserve"> Leong D. P., Delgado V., Bax J. J. Imaging for atrial fibrillation // Current Problems in Cardiology. – 2012. – Vol. 37. – No. 1. – P. 7–33. – DOI: 10.1016/j.cpcardiol.2011.08.004.</w:t>
      </w:r>
      <w:r w:rsidRPr="009771E8">
        <w:rPr>
          <w:rStyle w:val="apple-converted-space"/>
          <w:rFonts w:eastAsiaTheme="majorEastAsia"/>
          <w:color w:val="000000"/>
          <w:szCs w:val="28"/>
          <w:lang w:val="en-US"/>
        </w:rPr>
        <w:t> </w:t>
      </w:r>
    </w:p>
    <w:p w14:paraId="5A36DAB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w:t>
      </w:r>
      <w:r>
        <w:rPr>
          <w:color w:val="000000"/>
          <w:szCs w:val="28"/>
          <w:lang w:val="kk-KZ"/>
        </w:rPr>
        <w:t>.</w:t>
      </w:r>
      <w:r w:rsidRPr="009771E8">
        <w:rPr>
          <w:color w:val="000000"/>
          <w:szCs w:val="28"/>
          <w:lang w:val="en-US"/>
        </w:rPr>
        <w:t xml:space="preserve"> Tops L. F., </w:t>
      </w:r>
      <w:proofErr w:type="spellStart"/>
      <w:r w:rsidRPr="009771E8">
        <w:rPr>
          <w:color w:val="000000"/>
          <w:szCs w:val="28"/>
          <w:lang w:val="en-US"/>
        </w:rPr>
        <w:t>Schalij</w:t>
      </w:r>
      <w:proofErr w:type="spellEnd"/>
      <w:r w:rsidRPr="009771E8">
        <w:rPr>
          <w:color w:val="000000"/>
          <w:szCs w:val="28"/>
          <w:lang w:val="en-US"/>
        </w:rPr>
        <w:t xml:space="preserve"> M. J., Bax J. J. Imaging and atrial fibrillation: the role of multimodality imaging in patient evaluation and management of atrial fibrillation // European Heart Journal. – 2010. – Vol. 31. – No. 5. – P. 542–551. – DOI: 10.1093/</w:t>
      </w:r>
      <w:proofErr w:type="spellStart"/>
      <w:r w:rsidRPr="009771E8">
        <w:rPr>
          <w:color w:val="000000"/>
          <w:szCs w:val="28"/>
          <w:lang w:val="en-US"/>
        </w:rPr>
        <w:t>eurheartj</w:t>
      </w:r>
      <w:proofErr w:type="spellEnd"/>
      <w:r w:rsidRPr="009771E8">
        <w:rPr>
          <w:color w:val="000000"/>
          <w:szCs w:val="28"/>
          <w:lang w:val="en-US"/>
        </w:rPr>
        <w:t>/ehq005.</w:t>
      </w:r>
      <w:r w:rsidRPr="009771E8">
        <w:rPr>
          <w:rStyle w:val="apple-converted-space"/>
          <w:rFonts w:eastAsiaTheme="majorEastAsia"/>
          <w:color w:val="000000"/>
          <w:szCs w:val="28"/>
          <w:lang w:val="en-US"/>
        </w:rPr>
        <w:t> </w:t>
      </w:r>
    </w:p>
    <w:p w14:paraId="0571CCB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lastRenderedPageBreak/>
        <w:t>11</w:t>
      </w:r>
      <w:r>
        <w:rPr>
          <w:color w:val="000000"/>
          <w:szCs w:val="28"/>
          <w:lang w:val="kk-KZ"/>
        </w:rPr>
        <w:t>.</w:t>
      </w:r>
      <w:r w:rsidRPr="009771E8">
        <w:rPr>
          <w:color w:val="000000"/>
          <w:szCs w:val="28"/>
          <w:lang w:val="en-US"/>
        </w:rPr>
        <w:t xml:space="preserve"> Di Biase L., Natale A., Romero J. Thrombogenic and arrhythmogenic roles of the left atrial appendage in atrial fibrillation: clinical implications // Circulation. – 2018. – Vol. 138. – No. 18. – P. 2036–2050. – DOI: 10.1161/CIRCULATIONAHA.118.034187.</w:t>
      </w:r>
      <w:r w:rsidRPr="009771E8">
        <w:rPr>
          <w:rStyle w:val="apple-converted-space"/>
          <w:rFonts w:eastAsiaTheme="majorEastAsia"/>
          <w:color w:val="000000"/>
          <w:szCs w:val="28"/>
          <w:lang w:val="en-US"/>
        </w:rPr>
        <w:t> </w:t>
      </w:r>
    </w:p>
    <w:p w14:paraId="79C661D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12</w:t>
      </w:r>
      <w:r>
        <w:rPr>
          <w:color w:val="000000"/>
          <w:szCs w:val="28"/>
          <w:lang w:val="kk-KZ"/>
        </w:rPr>
        <w:t>.</w:t>
      </w:r>
      <w:r w:rsidRPr="009771E8">
        <w:rPr>
          <w:color w:val="000000"/>
          <w:szCs w:val="28"/>
          <w:lang w:val="en-US"/>
        </w:rPr>
        <w:t xml:space="preserve"> Zhao Y., Dagher L., Huang C., Miller P., </w:t>
      </w:r>
      <w:proofErr w:type="spellStart"/>
      <w:r w:rsidRPr="009771E8">
        <w:rPr>
          <w:color w:val="000000"/>
          <w:szCs w:val="28"/>
          <w:lang w:val="en-US"/>
        </w:rPr>
        <w:t>Marrouche</w:t>
      </w:r>
      <w:proofErr w:type="spellEnd"/>
      <w:r w:rsidRPr="009771E8">
        <w:rPr>
          <w:color w:val="000000"/>
          <w:szCs w:val="28"/>
          <w:lang w:val="en-US"/>
        </w:rPr>
        <w:t xml:space="preserve"> N. F. Cardiac MRI to Manage Atrial Fibrillation // Arrhythmia &amp; Electrophysiology Review. – 2020. – Vol. 9. – No. 4. – P. 189–194. – DOI: 10.15420/aer.2020.21.</w:t>
      </w:r>
      <w:r w:rsidRPr="009771E8">
        <w:rPr>
          <w:rStyle w:val="apple-converted-space"/>
          <w:rFonts w:eastAsiaTheme="majorEastAsia"/>
          <w:color w:val="000000"/>
          <w:szCs w:val="28"/>
          <w:lang w:val="en-US"/>
        </w:rPr>
        <w:t> </w:t>
      </w:r>
    </w:p>
    <w:p w14:paraId="4AA45025"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13</w:t>
      </w:r>
      <w:r>
        <w:rPr>
          <w:color w:val="000000"/>
          <w:szCs w:val="28"/>
          <w:lang w:val="kk-KZ"/>
        </w:rPr>
        <w:t>.</w:t>
      </w:r>
      <w:r w:rsidRPr="009771E8">
        <w:rPr>
          <w:color w:val="000000"/>
          <w:szCs w:val="28"/>
          <w:lang w:val="en-US"/>
        </w:rPr>
        <w:t xml:space="preserve"> Kim T.-S., Youn H.-J. Role of echocardiography in atrial fibrillation // Journal of Cardiovascular Ultrasound. – 2011. – Vol. 19. – No. 2. – P. 51–61. – DOI: 10.4250/jcu.2011.19.2.51.</w:t>
      </w:r>
      <w:r w:rsidRPr="009771E8">
        <w:rPr>
          <w:rStyle w:val="apple-converted-space"/>
          <w:rFonts w:eastAsiaTheme="majorEastAsia"/>
          <w:color w:val="000000"/>
          <w:szCs w:val="28"/>
          <w:lang w:val="en-US"/>
        </w:rPr>
        <w:t> </w:t>
      </w:r>
    </w:p>
    <w:p w14:paraId="1CA36998"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14</w:t>
      </w:r>
      <w:r>
        <w:rPr>
          <w:color w:val="000000"/>
          <w:szCs w:val="28"/>
          <w:lang w:val="kk-KZ"/>
        </w:rPr>
        <w:t>.</w:t>
      </w:r>
      <w:r w:rsidRPr="009771E8">
        <w:rPr>
          <w:color w:val="000000"/>
          <w:szCs w:val="28"/>
          <w:lang w:val="en-US"/>
        </w:rPr>
        <w:t xml:space="preserve"> Troughton R. W., Asher C. R., Klein A. L. The role of echocardiography in atrial fibrillation and cardioversion // Heart. – 2003. – Vol. 89. – No. 12. – P. 1447–1454. – DOI: 10.1136/heart.89.12.1447.</w:t>
      </w:r>
      <w:r w:rsidRPr="009771E8">
        <w:rPr>
          <w:rStyle w:val="apple-converted-space"/>
          <w:rFonts w:eastAsiaTheme="majorEastAsia"/>
          <w:color w:val="000000"/>
          <w:szCs w:val="28"/>
          <w:lang w:val="en-US"/>
        </w:rPr>
        <w:t> </w:t>
      </w:r>
    </w:p>
    <w:p w14:paraId="4416B10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15</w:t>
      </w:r>
      <w:r>
        <w:rPr>
          <w:color w:val="000000"/>
          <w:szCs w:val="28"/>
          <w:lang w:val="kk-KZ"/>
        </w:rPr>
        <w:t>.</w:t>
      </w:r>
      <w:r w:rsidRPr="009771E8">
        <w:rPr>
          <w:color w:val="000000"/>
          <w:szCs w:val="28"/>
          <w:lang w:val="en-US"/>
        </w:rPr>
        <w:t xml:space="preserve"> Aimo A., Kollia E., </w:t>
      </w:r>
      <w:proofErr w:type="spellStart"/>
      <w:r w:rsidRPr="009771E8">
        <w:rPr>
          <w:color w:val="000000"/>
          <w:szCs w:val="28"/>
          <w:lang w:val="en-US"/>
        </w:rPr>
        <w:t>Ntritsos</w:t>
      </w:r>
      <w:proofErr w:type="spellEnd"/>
      <w:r w:rsidRPr="009771E8">
        <w:rPr>
          <w:color w:val="000000"/>
          <w:szCs w:val="28"/>
          <w:lang w:val="en-US"/>
        </w:rPr>
        <w:t xml:space="preserve"> G. et al. Echocardiography versus computed tomography and cardiac magnetic resonance for the detection of left heart thrombosis: a systematic review and meta-analysis // Clinical Research in Cardiology. – 2021. – Vol. 110. – No. 11. – P. 1697–1703. – DOI: 10.1007/s00392-020-01741-7.</w:t>
      </w:r>
      <w:r w:rsidRPr="009771E8">
        <w:rPr>
          <w:rStyle w:val="apple-converted-space"/>
          <w:rFonts w:eastAsiaTheme="majorEastAsia"/>
          <w:color w:val="000000"/>
          <w:szCs w:val="28"/>
          <w:lang w:val="en-US"/>
        </w:rPr>
        <w:t> </w:t>
      </w:r>
    </w:p>
    <w:p w14:paraId="35914376"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16</w:t>
      </w:r>
      <w:r>
        <w:rPr>
          <w:color w:val="000000"/>
          <w:szCs w:val="28"/>
          <w:lang w:val="kk-KZ"/>
        </w:rPr>
        <w:t>.</w:t>
      </w:r>
      <w:r w:rsidRPr="009771E8">
        <w:rPr>
          <w:color w:val="000000"/>
          <w:szCs w:val="28"/>
          <w:lang w:val="en-US"/>
        </w:rPr>
        <w:t xml:space="preserve"> </w:t>
      </w:r>
      <w:proofErr w:type="spellStart"/>
      <w:r w:rsidRPr="009771E8">
        <w:rPr>
          <w:color w:val="000000"/>
          <w:szCs w:val="28"/>
          <w:lang w:val="en-US"/>
        </w:rPr>
        <w:t>Marincheva</w:t>
      </w:r>
      <w:proofErr w:type="spellEnd"/>
      <w:r w:rsidRPr="009771E8">
        <w:rPr>
          <w:color w:val="000000"/>
          <w:szCs w:val="28"/>
          <w:lang w:val="en-US"/>
        </w:rPr>
        <w:t xml:space="preserve"> G., </w:t>
      </w:r>
      <w:proofErr w:type="spellStart"/>
      <w:r w:rsidRPr="009771E8">
        <w:rPr>
          <w:color w:val="000000"/>
          <w:szCs w:val="28"/>
          <w:lang w:val="en-US"/>
        </w:rPr>
        <w:t>Iakobishvili</w:t>
      </w:r>
      <w:proofErr w:type="spellEnd"/>
      <w:r w:rsidRPr="009771E8">
        <w:rPr>
          <w:color w:val="000000"/>
          <w:szCs w:val="28"/>
          <w:lang w:val="en-US"/>
        </w:rPr>
        <w:t xml:space="preserve"> Z., Valdman A., Laish-Farkash A. Left Atrial Strain: Clinical Use and Future Applications—A Focused Review Article // Reviews in Cardiovascular Medicine. – 2022. – Vol. 23. – No. 5. – P. 154. – DOI: 10.31083/</w:t>
      </w:r>
      <w:proofErr w:type="gramStart"/>
      <w:r w:rsidRPr="009771E8">
        <w:rPr>
          <w:color w:val="000000"/>
          <w:szCs w:val="28"/>
          <w:lang w:val="en-US"/>
        </w:rPr>
        <w:t>j.rcm</w:t>
      </w:r>
      <w:proofErr w:type="gramEnd"/>
      <w:r w:rsidRPr="009771E8">
        <w:rPr>
          <w:color w:val="000000"/>
          <w:szCs w:val="28"/>
          <w:lang w:val="en-US"/>
        </w:rPr>
        <w:t>2305154.</w:t>
      </w:r>
      <w:r w:rsidRPr="009771E8">
        <w:rPr>
          <w:rStyle w:val="apple-converted-space"/>
          <w:rFonts w:eastAsiaTheme="majorEastAsia"/>
          <w:color w:val="000000"/>
          <w:szCs w:val="28"/>
          <w:lang w:val="en-US"/>
        </w:rPr>
        <w:t> </w:t>
      </w:r>
    </w:p>
    <w:p w14:paraId="20D5E66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17</w:t>
      </w:r>
      <w:r>
        <w:rPr>
          <w:color w:val="000000"/>
          <w:szCs w:val="28"/>
          <w:lang w:val="kk-KZ"/>
        </w:rPr>
        <w:t>.</w:t>
      </w:r>
      <w:r w:rsidRPr="009771E8">
        <w:rPr>
          <w:color w:val="000000"/>
          <w:szCs w:val="28"/>
          <w:lang w:val="en-US"/>
        </w:rPr>
        <w:t xml:space="preserve"> Thomas J. D., Edvardsen T., Abraham T. [et al.] Clinical Applications of Strain Echocardiography: A Clinical Consensus Statement </w:t>
      </w:r>
      <w:proofErr w:type="gramStart"/>
      <w:r w:rsidRPr="009771E8">
        <w:rPr>
          <w:color w:val="000000"/>
          <w:szCs w:val="28"/>
          <w:lang w:val="en-US"/>
        </w:rPr>
        <w:t>From</w:t>
      </w:r>
      <w:proofErr w:type="gramEnd"/>
      <w:r w:rsidRPr="009771E8">
        <w:rPr>
          <w:color w:val="000000"/>
          <w:szCs w:val="28"/>
          <w:lang w:val="en-US"/>
        </w:rPr>
        <w:t xml:space="preserve"> the American Society of Echocardiography Developed in Collaboration </w:t>
      </w:r>
      <w:proofErr w:type="gramStart"/>
      <w:r w:rsidRPr="009771E8">
        <w:rPr>
          <w:color w:val="000000"/>
          <w:szCs w:val="28"/>
          <w:lang w:val="en-US"/>
        </w:rPr>
        <w:t>With</w:t>
      </w:r>
      <w:proofErr w:type="gramEnd"/>
      <w:r w:rsidRPr="009771E8">
        <w:rPr>
          <w:color w:val="000000"/>
          <w:szCs w:val="28"/>
          <w:lang w:val="en-US"/>
        </w:rPr>
        <w:t xml:space="preserve"> the European Association of Cardiovascular Imaging of the European Society of Cardiology // Journal of the American Society of Echocardiography. – 2025. – Vol. 38. – No. 11. – P. 985–1020. – DOI: 10.1016/j.echo.2025.07.007.</w:t>
      </w:r>
    </w:p>
    <w:p w14:paraId="48F3C8E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18</w:t>
      </w:r>
      <w:r>
        <w:rPr>
          <w:color w:val="000000"/>
          <w:szCs w:val="28"/>
          <w:lang w:val="kk-KZ"/>
        </w:rPr>
        <w:t>..</w:t>
      </w:r>
      <w:r w:rsidRPr="009771E8">
        <w:rPr>
          <w:color w:val="000000"/>
          <w:szCs w:val="28"/>
          <w:lang w:val="en-US"/>
        </w:rPr>
        <w:t xml:space="preserve"> Olsen F. J., Diederichsen S. Z., Jørgensen P. G. [et al.] Left Atrial Strain Predicts Subclinical Atrial Fibrillation Detected by Long-term Continuous Monitoring in Elderly High-Risk Individuals // Circulation: Cardiovascular Imaging. – 2024. – Vol. 17. – No. 3. – Art. e016197. – DOI: 10.1161/CIRCIMAGING.123.016197.</w:t>
      </w:r>
    </w:p>
    <w:p w14:paraId="4B6FA34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19</w:t>
      </w:r>
      <w:r>
        <w:rPr>
          <w:color w:val="000000"/>
          <w:szCs w:val="28"/>
          <w:lang w:val="kk-KZ"/>
        </w:rPr>
        <w:t>.</w:t>
      </w:r>
      <w:r w:rsidRPr="009771E8">
        <w:rPr>
          <w:color w:val="000000"/>
          <w:szCs w:val="28"/>
          <w:lang w:val="en-US"/>
        </w:rPr>
        <w:t xml:space="preserve"> Wang Y., Li Z., Fei H. [et al.] Left atrial strain reproducibility using vendor-dependent and vendor-independent software // Cardiovascular Ultrasound. – 2019. – Vol. 17. – Art. 9. – DOI: 10.1186/s12947-019-0158-y.</w:t>
      </w:r>
    </w:p>
    <w:p w14:paraId="14D6E42F"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20</w:t>
      </w:r>
      <w:r>
        <w:rPr>
          <w:color w:val="000000"/>
          <w:szCs w:val="28"/>
          <w:lang w:val="kk-KZ"/>
        </w:rPr>
        <w:t>.</w:t>
      </w:r>
      <w:r w:rsidRPr="009771E8">
        <w:rPr>
          <w:color w:val="000000"/>
          <w:szCs w:val="28"/>
          <w:lang w:val="en-US"/>
        </w:rPr>
        <w:t xml:space="preserve"> </w:t>
      </w:r>
      <w:proofErr w:type="spellStart"/>
      <w:r w:rsidRPr="009771E8">
        <w:rPr>
          <w:color w:val="000000"/>
          <w:szCs w:val="28"/>
          <w:lang w:val="en-US"/>
        </w:rPr>
        <w:t>Wałek</w:t>
      </w:r>
      <w:proofErr w:type="spellEnd"/>
      <w:r w:rsidRPr="009771E8">
        <w:rPr>
          <w:color w:val="000000"/>
          <w:szCs w:val="28"/>
          <w:lang w:val="en-US"/>
        </w:rPr>
        <w:t xml:space="preserve"> P., </w:t>
      </w:r>
      <w:proofErr w:type="spellStart"/>
      <w:r w:rsidRPr="009771E8">
        <w:rPr>
          <w:color w:val="000000"/>
          <w:szCs w:val="28"/>
          <w:lang w:val="en-US"/>
        </w:rPr>
        <w:t>Rubiś</w:t>
      </w:r>
      <w:proofErr w:type="spellEnd"/>
      <w:r w:rsidRPr="009771E8">
        <w:rPr>
          <w:color w:val="000000"/>
          <w:szCs w:val="28"/>
          <w:lang w:val="en-US"/>
        </w:rPr>
        <w:t xml:space="preserve"> P., </w:t>
      </w:r>
      <w:proofErr w:type="spellStart"/>
      <w:r w:rsidRPr="009771E8">
        <w:rPr>
          <w:color w:val="000000"/>
          <w:szCs w:val="28"/>
          <w:lang w:val="en-US"/>
        </w:rPr>
        <w:t>Wożakowska-Kapłon</w:t>
      </w:r>
      <w:proofErr w:type="spellEnd"/>
      <w:r w:rsidRPr="009771E8">
        <w:rPr>
          <w:color w:val="000000"/>
          <w:szCs w:val="28"/>
          <w:lang w:val="en-US"/>
        </w:rPr>
        <w:t xml:space="preserve"> B. [et al.] Echocardiographic Evaluation of Atrial </w:t>
      </w:r>
      <w:proofErr w:type="spellStart"/>
      <w:r w:rsidRPr="009771E8">
        <w:rPr>
          <w:color w:val="000000"/>
          <w:szCs w:val="28"/>
          <w:lang w:val="en-US"/>
        </w:rPr>
        <w:t>Remodelling</w:t>
      </w:r>
      <w:proofErr w:type="spellEnd"/>
      <w:r w:rsidRPr="009771E8">
        <w:rPr>
          <w:color w:val="000000"/>
          <w:szCs w:val="28"/>
          <w:lang w:val="en-US"/>
        </w:rPr>
        <w:t xml:space="preserve"> for the Prediction of Atrial Fibrillation // Journal of Clinical Medicine. – 2023. – Vol. 12. – No. 15. – Art. 5158. – DOI: 10.3390/jcm12155158.</w:t>
      </w:r>
    </w:p>
    <w:p w14:paraId="12FCA450"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21</w:t>
      </w:r>
      <w:r>
        <w:rPr>
          <w:color w:val="000000"/>
          <w:szCs w:val="28"/>
          <w:lang w:val="kk-KZ"/>
        </w:rPr>
        <w:t>.</w:t>
      </w:r>
      <w:r w:rsidRPr="009771E8">
        <w:rPr>
          <w:color w:val="000000"/>
          <w:szCs w:val="28"/>
          <w:lang w:val="en-US"/>
        </w:rPr>
        <w:t xml:space="preserve"> Sharma K., Brinker J. A., Henrikson C. A. Computed Tomography Imaging in Atrial Fibrillation Ablation // Journal of Atrial Fibrillation. – 2011. – Vol. 4. – No. 1. – P. 319. – DOI: 10.4022/jafib.319.</w:t>
      </w:r>
    </w:p>
    <w:p w14:paraId="01383E40"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22</w:t>
      </w:r>
      <w:r>
        <w:rPr>
          <w:color w:val="000000"/>
          <w:szCs w:val="28"/>
          <w:lang w:val="kk-KZ"/>
        </w:rPr>
        <w:t>.</w:t>
      </w:r>
      <w:r w:rsidRPr="009771E8">
        <w:rPr>
          <w:color w:val="000000"/>
          <w:szCs w:val="28"/>
          <w:lang w:val="en-US"/>
        </w:rPr>
        <w:t xml:space="preserve"> Tore D., Faletti R., Palmisano A. [et al.] Cardiac computed tomography with late contrast enhancement: a review // </w:t>
      </w:r>
      <w:proofErr w:type="spellStart"/>
      <w:r w:rsidRPr="009771E8">
        <w:rPr>
          <w:color w:val="000000"/>
          <w:szCs w:val="28"/>
          <w:lang w:val="en-US"/>
        </w:rPr>
        <w:t>Heliyon</w:t>
      </w:r>
      <w:proofErr w:type="spellEnd"/>
      <w:r w:rsidRPr="009771E8">
        <w:rPr>
          <w:color w:val="000000"/>
          <w:szCs w:val="28"/>
          <w:lang w:val="en-US"/>
        </w:rPr>
        <w:t xml:space="preserve">. – 2024. – Vol. 10. – No. 11. – Art. e32436. – DOI: </w:t>
      </w:r>
      <w:proofErr w:type="gramStart"/>
      <w:r w:rsidRPr="009771E8">
        <w:rPr>
          <w:color w:val="000000"/>
          <w:szCs w:val="28"/>
          <w:lang w:val="en-US"/>
        </w:rPr>
        <w:t>10.1016/j.heliyon.2024.e</w:t>
      </w:r>
      <w:proofErr w:type="gramEnd"/>
      <w:r w:rsidRPr="009771E8">
        <w:rPr>
          <w:color w:val="000000"/>
          <w:szCs w:val="28"/>
          <w:lang w:val="en-US"/>
        </w:rPr>
        <w:t>32436.</w:t>
      </w:r>
    </w:p>
    <w:p w14:paraId="65B8BEAB"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lastRenderedPageBreak/>
        <w:t>23</w:t>
      </w:r>
      <w:r>
        <w:rPr>
          <w:color w:val="000000"/>
          <w:szCs w:val="28"/>
          <w:lang w:val="kk-KZ"/>
        </w:rPr>
        <w:t>.</w:t>
      </w:r>
      <w:r w:rsidRPr="009771E8">
        <w:rPr>
          <w:color w:val="000000"/>
          <w:szCs w:val="28"/>
          <w:lang w:val="en-US"/>
        </w:rPr>
        <w:t xml:space="preserve"> Wu J., Li Y., Wu D. [et al.] Epicardial fat radiomic profiles for atrial fibrillation identification and recurrence risk with coronary CT angiography // British Journal of Radiology. – 2024. – Vol. 97. – No. 1154. – P. 341–352. – DOI: 10.1093/</w:t>
      </w:r>
      <w:proofErr w:type="spellStart"/>
      <w:r w:rsidRPr="009771E8">
        <w:rPr>
          <w:color w:val="000000"/>
          <w:szCs w:val="28"/>
          <w:lang w:val="en-US"/>
        </w:rPr>
        <w:t>bjr</w:t>
      </w:r>
      <w:proofErr w:type="spellEnd"/>
      <w:r w:rsidRPr="009771E8">
        <w:rPr>
          <w:color w:val="000000"/>
          <w:szCs w:val="28"/>
          <w:lang w:val="en-US"/>
        </w:rPr>
        <w:t>/tqae007.</w:t>
      </w:r>
    </w:p>
    <w:p w14:paraId="7B778068" w14:textId="77777777" w:rsidR="009771E8" w:rsidRPr="00A83C7F" w:rsidRDefault="009771E8" w:rsidP="009771E8">
      <w:pPr>
        <w:pStyle w:val="ad"/>
        <w:spacing w:before="0" w:beforeAutospacing="0" w:after="0" w:afterAutospacing="0"/>
        <w:rPr>
          <w:color w:val="000000"/>
          <w:szCs w:val="28"/>
          <w:lang w:val="kk-KZ"/>
        </w:rPr>
      </w:pPr>
      <w:r w:rsidRPr="009771E8">
        <w:rPr>
          <w:color w:val="000000"/>
          <w:szCs w:val="28"/>
          <w:lang w:val="en-US"/>
        </w:rPr>
        <w:t>24</w:t>
      </w:r>
      <w:r>
        <w:rPr>
          <w:color w:val="000000"/>
          <w:szCs w:val="28"/>
          <w:lang w:val="kk-KZ"/>
        </w:rPr>
        <w:t>.</w:t>
      </w:r>
      <w:r w:rsidRPr="009771E8">
        <w:rPr>
          <w:color w:val="000000"/>
          <w:szCs w:val="28"/>
          <w:lang w:val="en-US"/>
        </w:rPr>
        <w:t xml:space="preserve"> Zhang J. J., Liu T., Feng Y. [et al.] Diagnostic Value of 64-Slice Dual-Source CT Coronary Angiography in Patients with Atrial Fibrillation: Comparison with Invasive Coronary Angiography // Korean Journal of Radiology. – 2011. – Vol. 12. – No. 4. – P. 416–423. – DOI: 10.3348/kjr.2011.12.4.416.</w:t>
      </w:r>
      <w:r>
        <w:rPr>
          <w:color w:val="000000"/>
          <w:szCs w:val="28"/>
          <w:lang w:val="kk-KZ"/>
        </w:rPr>
        <w:t xml:space="preserve"> </w:t>
      </w:r>
    </w:p>
    <w:p w14:paraId="32861CB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25</w:t>
      </w:r>
      <w:r>
        <w:rPr>
          <w:color w:val="000000"/>
          <w:szCs w:val="28"/>
          <w:lang w:val="kk-KZ"/>
        </w:rPr>
        <w:t>.</w:t>
      </w:r>
      <w:r w:rsidRPr="009771E8">
        <w:rPr>
          <w:color w:val="000000"/>
          <w:szCs w:val="28"/>
          <w:lang w:val="en-US"/>
        </w:rPr>
        <w:t xml:space="preserve"> </w:t>
      </w:r>
      <w:proofErr w:type="spellStart"/>
      <w:r w:rsidRPr="009771E8">
        <w:rPr>
          <w:color w:val="000000"/>
          <w:szCs w:val="28"/>
          <w:lang w:val="en-US"/>
        </w:rPr>
        <w:t>Daccarett</w:t>
      </w:r>
      <w:proofErr w:type="spellEnd"/>
      <w:r w:rsidRPr="009771E8">
        <w:rPr>
          <w:color w:val="000000"/>
          <w:szCs w:val="28"/>
          <w:lang w:val="en-US"/>
        </w:rPr>
        <w:t xml:space="preserve"> M., McGann C. J., </w:t>
      </w:r>
      <w:proofErr w:type="spellStart"/>
      <w:r w:rsidRPr="009771E8">
        <w:rPr>
          <w:color w:val="000000"/>
          <w:szCs w:val="28"/>
          <w:lang w:val="en-US"/>
        </w:rPr>
        <w:t>Akoum</w:t>
      </w:r>
      <w:proofErr w:type="spellEnd"/>
      <w:r w:rsidRPr="009771E8">
        <w:rPr>
          <w:color w:val="000000"/>
          <w:szCs w:val="28"/>
          <w:lang w:val="en-US"/>
        </w:rPr>
        <w:t xml:space="preserve"> N. W., MacLeod R. S., </w:t>
      </w:r>
      <w:proofErr w:type="spellStart"/>
      <w:r w:rsidRPr="009771E8">
        <w:rPr>
          <w:color w:val="000000"/>
          <w:szCs w:val="28"/>
          <w:lang w:val="en-US"/>
        </w:rPr>
        <w:t>Marrouche</w:t>
      </w:r>
      <w:proofErr w:type="spellEnd"/>
      <w:r w:rsidRPr="009771E8">
        <w:rPr>
          <w:color w:val="000000"/>
          <w:szCs w:val="28"/>
          <w:lang w:val="en-US"/>
        </w:rPr>
        <w:t xml:space="preserve"> N. F. MRI of the left atrium: predicting clinical outcomes in patients with atrial fibrillation // Expert Review of Cardiovascular Therapy. – 2011. – Vol. 9. – No. 1. – P. 105–111. – DOI: 10.1586/erc.10.177.</w:t>
      </w:r>
      <w:r w:rsidRPr="009771E8">
        <w:rPr>
          <w:rStyle w:val="apple-converted-space"/>
          <w:rFonts w:eastAsiaTheme="majorEastAsia"/>
          <w:color w:val="000000"/>
          <w:szCs w:val="28"/>
          <w:lang w:val="en-US"/>
        </w:rPr>
        <w:t> </w:t>
      </w:r>
    </w:p>
    <w:p w14:paraId="5E08EAA7"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26</w:t>
      </w:r>
      <w:r>
        <w:rPr>
          <w:color w:val="000000"/>
          <w:szCs w:val="28"/>
          <w:lang w:val="kk-KZ"/>
        </w:rPr>
        <w:t>.</w:t>
      </w:r>
      <w:r w:rsidRPr="009771E8">
        <w:rPr>
          <w:color w:val="000000"/>
          <w:szCs w:val="28"/>
          <w:lang w:val="en-US"/>
        </w:rPr>
        <w:t xml:space="preserve"> Stankovic Z., Allen B. D., Garcia J., Jarvis K. B., Markl M. 4D flow imaging with MRI // Cardiovascular Diagnosis and Therapy. – 2014. – Vol. 4. – No. 2. – P. 173–192. – DOI: 10.3978/j.issn.2223-3652.2014.01.02.</w:t>
      </w:r>
      <w:r w:rsidRPr="009771E8">
        <w:rPr>
          <w:rStyle w:val="apple-converted-space"/>
          <w:rFonts w:eastAsiaTheme="majorEastAsia"/>
          <w:color w:val="000000"/>
          <w:szCs w:val="28"/>
          <w:lang w:val="en-US"/>
        </w:rPr>
        <w:t> </w:t>
      </w:r>
    </w:p>
    <w:p w14:paraId="171EF5C4"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27</w:t>
      </w:r>
      <w:r>
        <w:rPr>
          <w:color w:val="000000"/>
          <w:szCs w:val="28"/>
          <w:lang w:val="kk-KZ"/>
        </w:rPr>
        <w:t>.</w:t>
      </w:r>
      <w:r w:rsidRPr="009771E8">
        <w:rPr>
          <w:color w:val="000000"/>
          <w:szCs w:val="28"/>
          <w:lang w:val="en-US"/>
        </w:rPr>
        <w:t xml:space="preserve"> Markl M., Carr M., Ng J., Lee D. C., Jarvis K., Carr J., Goldberger J. J. Assessment of left and right atrial 3D hemodynamics in patients with atrial fibrillation: a 4D flow MRI study // International Journal of Cardiovascular Imaging. – 2016. – Vol. 32. – No. 5. – P. 807–815. – DOI: 10.1007/s10554-015-0830-8.</w:t>
      </w:r>
      <w:r w:rsidRPr="009771E8">
        <w:rPr>
          <w:rStyle w:val="apple-converted-space"/>
          <w:rFonts w:eastAsiaTheme="majorEastAsia"/>
          <w:color w:val="000000"/>
          <w:szCs w:val="28"/>
          <w:lang w:val="en-US"/>
        </w:rPr>
        <w:t> </w:t>
      </w:r>
    </w:p>
    <w:p w14:paraId="19C725A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28</w:t>
      </w:r>
      <w:r>
        <w:rPr>
          <w:color w:val="000000"/>
          <w:szCs w:val="28"/>
          <w:lang w:val="kk-KZ"/>
        </w:rPr>
        <w:t>.</w:t>
      </w:r>
      <w:r w:rsidRPr="009771E8">
        <w:rPr>
          <w:color w:val="000000"/>
          <w:szCs w:val="28"/>
          <w:lang w:val="en-US"/>
        </w:rPr>
        <w:t xml:space="preserve"> Urmeneta Ulloa J., Martínez de Vega V., Molina </w:t>
      </w:r>
      <w:proofErr w:type="spellStart"/>
      <w:r w:rsidRPr="009771E8">
        <w:rPr>
          <w:color w:val="000000"/>
          <w:szCs w:val="28"/>
          <w:lang w:val="en-US"/>
        </w:rPr>
        <w:t>Borao</w:t>
      </w:r>
      <w:proofErr w:type="spellEnd"/>
      <w:r w:rsidRPr="009771E8">
        <w:rPr>
          <w:color w:val="000000"/>
          <w:szCs w:val="28"/>
          <w:lang w:val="en-US"/>
        </w:rPr>
        <w:t xml:space="preserve"> I. [et al.] 4D-Flow Cardiac Magnetic Resonance Imaging: An 8-Year Clinical Practice Review // Reviews in Cardiovascular Medicine. – 2026. – Vol. 27. – No. 1. – Art. 46999. – DOI: 10.31083/RCM46999.</w:t>
      </w:r>
      <w:r w:rsidRPr="009771E8">
        <w:rPr>
          <w:rStyle w:val="apple-converted-space"/>
          <w:rFonts w:eastAsiaTheme="majorEastAsia"/>
          <w:color w:val="000000"/>
          <w:szCs w:val="28"/>
          <w:lang w:val="en-US"/>
        </w:rPr>
        <w:t> </w:t>
      </w:r>
    </w:p>
    <w:p w14:paraId="07FCACD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29</w:t>
      </w:r>
      <w:r>
        <w:rPr>
          <w:color w:val="000000"/>
          <w:szCs w:val="28"/>
          <w:lang w:val="kk-KZ"/>
        </w:rPr>
        <w:t>.</w:t>
      </w:r>
      <w:r w:rsidRPr="009771E8">
        <w:rPr>
          <w:color w:val="000000"/>
          <w:szCs w:val="28"/>
          <w:lang w:val="en-US"/>
        </w:rPr>
        <w:t xml:space="preserve"> Clifford G. D., Liu C., Moody B., Lehman L. H., Silva I., Li Q., Johnson A. E., Mark R. G. AF Classification from a Short Single Lead ECG Recording: </w:t>
      </w:r>
      <w:proofErr w:type="gramStart"/>
      <w:r w:rsidRPr="009771E8">
        <w:rPr>
          <w:color w:val="000000"/>
          <w:szCs w:val="28"/>
          <w:lang w:val="en-US"/>
        </w:rPr>
        <w:t>the</w:t>
      </w:r>
      <w:proofErr w:type="gramEnd"/>
      <w:r w:rsidRPr="009771E8">
        <w:rPr>
          <w:color w:val="000000"/>
          <w:szCs w:val="28"/>
          <w:lang w:val="en-US"/>
        </w:rPr>
        <w:t xml:space="preserve"> PhysioNet/Computing in Cardiology Challenge 2017 // Computing in Cardiology. – 2017. – Vol. 44. – P. 1–4. – DOI: 10.22489/CinC.2017.065-469.</w:t>
      </w:r>
      <w:r w:rsidRPr="009771E8">
        <w:rPr>
          <w:rStyle w:val="apple-converted-space"/>
          <w:rFonts w:eastAsiaTheme="majorEastAsia"/>
          <w:color w:val="000000"/>
          <w:szCs w:val="28"/>
          <w:lang w:val="en-US"/>
        </w:rPr>
        <w:t> </w:t>
      </w:r>
    </w:p>
    <w:p w14:paraId="037FBC4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30</w:t>
      </w:r>
      <w:r>
        <w:rPr>
          <w:color w:val="000000"/>
          <w:szCs w:val="28"/>
          <w:lang w:val="kk-KZ"/>
        </w:rPr>
        <w:t>.</w:t>
      </w:r>
      <w:r w:rsidRPr="009771E8">
        <w:rPr>
          <w:color w:val="000000"/>
          <w:szCs w:val="28"/>
          <w:lang w:val="en-US"/>
        </w:rPr>
        <w:t xml:space="preserve"> </w:t>
      </w:r>
      <w:proofErr w:type="spellStart"/>
      <w:r w:rsidRPr="009771E8">
        <w:rPr>
          <w:color w:val="000000"/>
          <w:szCs w:val="28"/>
          <w:lang w:val="en-US"/>
        </w:rPr>
        <w:t>Alimbayeva</w:t>
      </w:r>
      <w:proofErr w:type="spellEnd"/>
      <w:r w:rsidRPr="009771E8">
        <w:rPr>
          <w:color w:val="000000"/>
          <w:szCs w:val="28"/>
          <w:lang w:val="en-US"/>
        </w:rPr>
        <w:t xml:space="preserve"> Z., </w:t>
      </w:r>
      <w:proofErr w:type="spellStart"/>
      <w:r w:rsidRPr="009771E8">
        <w:rPr>
          <w:color w:val="000000"/>
          <w:szCs w:val="28"/>
          <w:lang w:val="en-US"/>
        </w:rPr>
        <w:t>Alimbayev</w:t>
      </w:r>
      <w:proofErr w:type="spellEnd"/>
      <w:r w:rsidRPr="009771E8">
        <w:rPr>
          <w:color w:val="000000"/>
          <w:szCs w:val="28"/>
          <w:lang w:val="en-US"/>
        </w:rPr>
        <w:t xml:space="preserve"> C. [et al.] Wearable ECG Device and Machine Learning for Heart Monitoring // Sensors. – 2024. – Vol. 24. – No. 13. – Art. 4201. – DOI: 10.3390/s24134201.</w:t>
      </w:r>
      <w:r w:rsidRPr="009771E8">
        <w:rPr>
          <w:rStyle w:val="apple-converted-space"/>
          <w:rFonts w:eastAsiaTheme="majorEastAsia"/>
          <w:color w:val="000000"/>
          <w:szCs w:val="28"/>
          <w:lang w:val="en-US"/>
        </w:rPr>
        <w:t> </w:t>
      </w:r>
    </w:p>
    <w:p w14:paraId="5665BEA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31</w:t>
      </w:r>
      <w:r>
        <w:rPr>
          <w:color w:val="000000"/>
          <w:szCs w:val="28"/>
          <w:lang w:val="kk-KZ"/>
        </w:rPr>
        <w:t>.</w:t>
      </w:r>
      <w:r w:rsidRPr="009771E8">
        <w:rPr>
          <w:color w:val="000000"/>
          <w:szCs w:val="28"/>
          <w:lang w:val="en-US"/>
        </w:rPr>
        <w:t xml:space="preserve"> Sadr N., </w:t>
      </w:r>
      <w:proofErr w:type="spellStart"/>
      <w:r w:rsidRPr="009771E8">
        <w:rPr>
          <w:color w:val="000000"/>
          <w:szCs w:val="28"/>
          <w:lang w:val="en-US"/>
        </w:rPr>
        <w:t>Jayawardhana</w:t>
      </w:r>
      <w:proofErr w:type="spellEnd"/>
      <w:r w:rsidRPr="009771E8">
        <w:rPr>
          <w:color w:val="000000"/>
          <w:szCs w:val="28"/>
          <w:lang w:val="en-US"/>
        </w:rPr>
        <w:t xml:space="preserve"> M., Pham T. T., Tang R., Tabatabaei </w:t>
      </w:r>
      <w:proofErr w:type="spellStart"/>
      <w:r w:rsidRPr="009771E8">
        <w:rPr>
          <w:color w:val="000000"/>
          <w:szCs w:val="28"/>
          <w:lang w:val="en-US"/>
        </w:rPr>
        <w:t>Balaei</w:t>
      </w:r>
      <w:proofErr w:type="spellEnd"/>
      <w:r w:rsidRPr="009771E8">
        <w:rPr>
          <w:color w:val="000000"/>
          <w:szCs w:val="28"/>
          <w:lang w:val="en-US"/>
        </w:rPr>
        <w:t xml:space="preserve"> A., de Chazal P. A low-complexity algorithm for detection of atrial fibrillation using an ECG // Physiological Measurement. – 2018. – Vol. 39. – No. 6. – Art. 064003. – DOI: 10.1088/1361-6579/aac76c.</w:t>
      </w:r>
      <w:r w:rsidRPr="009771E8">
        <w:rPr>
          <w:rStyle w:val="apple-converted-space"/>
          <w:rFonts w:eastAsiaTheme="majorEastAsia"/>
          <w:color w:val="000000"/>
          <w:szCs w:val="28"/>
          <w:lang w:val="en-US"/>
        </w:rPr>
        <w:t> </w:t>
      </w:r>
    </w:p>
    <w:p w14:paraId="18504A50"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32</w:t>
      </w:r>
      <w:r>
        <w:rPr>
          <w:color w:val="000000"/>
          <w:szCs w:val="28"/>
          <w:lang w:val="kk-KZ"/>
        </w:rPr>
        <w:t>.</w:t>
      </w:r>
      <w:r w:rsidRPr="009771E8">
        <w:rPr>
          <w:color w:val="000000"/>
          <w:szCs w:val="28"/>
          <w:lang w:val="en-US"/>
        </w:rPr>
        <w:t xml:space="preserve"> Akter M., Islam N., Ahad A., Chowdhury M. A., Apurba F. F., Khan R. An Embedded System for Real-Time Atrial Fibrillation Diagnosis Using a Multimodal Approach to ECG Data // Eng. – 2024. – Vol. 5. – No. 4. – P. 2728–2751. – DOI: 10.3390/eng5040143.</w:t>
      </w:r>
      <w:r w:rsidRPr="009771E8">
        <w:rPr>
          <w:rStyle w:val="apple-converted-space"/>
          <w:rFonts w:eastAsiaTheme="majorEastAsia"/>
          <w:color w:val="000000"/>
          <w:szCs w:val="28"/>
          <w:lang w:val="en-US"/>
        </w:rPr>
        <w:t> </w:t>
      </w:r>
    </w:p>
    <w:p w14:paraId="5B3FAEA3"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33</w:t>
      </w:r>
      <w:r w:rsidRPr="00CC5A03">
        <w:rPr>
          <w:color w:val="000000"/>
          <w:szCs w:val="28"/>
          <w:lang w:val="kk-KZ"/>
        </w:rPr>
        <w:t>.</w:t>
      </w:r>
      <w:r w:rsidRPr="009771E8">
        <w:rPr>
          <w:color w:val="000000"/>
          <w:szCs w:val="28"/>
          <w:lang w:val="en-US"/>
        </w:rPr>
        <w:t xml:space="preserve"> Zhou X., Ding H., Wu W., Zhang Y. A Real-Time Atrial Fibrillation Detection Algorithm Based on the Instantaneous State of Heart Rate // PLOS ONE. – 2015. – Vol. 10. – No. 9. – Art. e0136544. – DOI: 10.1371/journal.pone.0136544.</w:t>
      </w:r>
      <w:r w:rsidRPr="009771E8">
        <w:rPr>
          <w:rStyle w:val="apple-converted-space"/>
          <w:rFonts w:eastAsiaTheme="majorEastAsia"/>
          <w:color w:val="000000"/>
          <w:szCs w:val="28"/>
          <w:lang w:val="en-US"/>
        </w:rPr>
        <w:t> </w:t>
      </w:r>
    </w:p>
    <w:p w14:paraId="351B794F"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34</w:t>
      </w:r>
      <w:r w:rsidRPr="00CC5A03">
        <w:rPr>
          <w:color w:val="000000"/>
          <w:szCs w:val="28"/>
          <w:lang w:val="kk-KZ"/>
        </w:rPr>
        <w:t>.</w:t>
      </w:r>
      <w:r w:rsidRPr="009771E8">
        <w:rPr>
          <w:color w:val="000000"/>
          <w:szCs w:val="28"/>
          <w:lang w:val="en-US"/>
        </w:rPr>
        <w:t xml:space="preserve"> Mukherjee A., Choudhury A. D., Datta S., Puri C., Banerjee R., Singh R., Ukil A., Bandyopadhyay S., Pal A., Khandelwal S. Detection of atrial fibrillation and other abnormal rhythms from ECG using a multi-layer classifier architecture // </w:t>
      </w:r>
      <w:r w:rsidRPr="009771E8">
        <w:rPr>
          <w:color w:val="000000"/>
          <w:szCs w:val="28"/>
          <w:lang w:val="en-US"/>
        </w:rPr>
        <w:lastRenderedPageBreak/>
        <w:t>Physiological Measurement. – 2019. – Vol. 40. – No. 5. – Art. 054006. – DOI: 10.1088/1361-6579/aaff04.</w:t>
      </w:r>
      <w:r w:rsidRPr="009771E8">
        <w:rPr>
          <w:rStyle w:val="apple-converted-space"/>
          <w:rFonts w:eastAsiaTheme="majorEastAsia"/>
          <w:color w:val="000000"/>
          <w:szCs w:val="28"/>
          <w:lang w:val="en-US"/>
        </w:rPr>
        <w:t> </w:t>
      </w:r>
    </w:p>
    <w:p w14:paraId="7A099A39"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35</w:t>
      </w:r>
      <w:r w:rsidRPr="00CC5A03">
        <w:rPr>
          <w:color w:val="000000"/>
          <w:szCs w:val="28"/>
          <w:lang w:val="kk-KZ"/>
        </w:rPr>
        <w:t>.</w:t>
      </w:r>
      <w:r w:rsidRPr="009771E8">
        <w:rPr>
          <w:color w:val="000000"/>
          <w:szCs w:val="28"/>
          <w:lang w:val="en-US"/>
        </w:rPr>
        <w:t xml:space="preserve"> Yin Z., Liu C., Xie C., Nie Z., Wei J., Zhang W., Liang H. Identification of atrial fibrillation using heart rate variability: a meta-analysis // Frontiers in Cardiovascular Medicine. – 2025. – Vol. 12. – Art. 1581683. – DOI: 10.3389/fcvm.2025.1581683.</w:t>
      </w:r>
      <w:r w:rsidRPr="009771E8">
        <w:rPr>
          <w:rStyle w:val="apple-converted-space"/>
          <w:rFonts w:eastAsiaTheme="majorEastAsia"/>
          <w:color w:val="000000"/>
          <w:szCs w:val="28"/>
          <w:lang w:val="en-US"/>
        </w:rPr>
        <w:t> </w:t>
      </w:r>
    </w:p>
    <w:p w14:paraId="5D6E6455"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36</w:t>
      </w:r>
      <w:r w:rsidRPr="00CC5A03">
        <w:rPr>
          <w:color w:val="000000"/>
          <w:szCs w:val="28"/>
          <w:lang w:val="kk-KZ"/>
        </w:rPr>
        <w:t>.</w:t>
      </w:r>
      <w:r w:rsidRPr="009771E8">
        <w:rPr>
          <w:color w:val="000000"/>
          <w:szCs w:val="28"/>
          <w:lang w:val="en-US"/>
        </w:rPr>
        <w:t xml:space="preserve"> Liaqat S., </w:t>
      </w:r>
      <w:proofErr w:type="spellStart"/>
      <w:r w:rsidRPr="009771E8">
        <w:rPr>
          <w:color w:val="000000"/>
          <w:szCs w:val="28"/>
          <w:lang w:val="en-US"/>
        </w:rPr>
        <w:t>Dashtipour</w:t>
      </w:r>
      <w:proofErr w:type="spellEnd"/>
      <w:r w:rsidRPr="009771E8">
        <w:rPr>
          <w:color w:val="000000"/>
          <w:szCs w:val="28"/>
          <w:lang w:val="en-US"/>
        </w:rPr>
        <w:t xml:space="preserve"> K., Zahid A., </w:t>
      </w:r>
      <w:proofErr w:type="spellStart"/>
      <w:r w:rsidRPr="009771E8">
        <w:rPr>
          <w:color w:val="000000"/>
          <w:szCs w:val="28"/>
          <w:lang w:val="en-US"/>
        </w:rPr>
        <w:t>Assaleh</w:t>
      </w:r>
      <w:proofErr w:type="spellEnd"/>
      <w:r w:rsidRPr="009771E8">
        <w:rPr>
          <w:color w:val="000000"/>
          <w:szCs w:val="28"/>
          <w:lang w:val="en-US"/>
        </w:rPr>
        <w:t xml:space="preserve"> K., Arshad K., Ramzan N. Detection of Atrial Fibrillation Using a Machine Learning Approach // Information. – 2020. – Vol. 11. – No. 12. – Art. 549. – DOI: 10.3390/info11120549.</w:t>
      </w:r>
      <w:r w:rsidRPr="009771E8">
        <w:rPr>
          <w:rStyle w:val="apple-converted-space"/>
          <w:rFonts w:eastAsiaTheme="majorEastAsia"/>
          <w:color w:val="000000"/>
          <w:szCs w:val="28"/>
          <w:lang w:val="en-US"/>
        </w:rPr>
        <w:t> </w:t>
      </w:r>
    </w:p>
    <w:p w14:paraId="6F0BF2CF"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37</w:t>
      </w:r>
      <w:r w:rsidRPr="00CC5A03">
        <w:rPr>
          <w:color w:val="000000"/>
          <w:szCs w:val="28"/>
          <w:lang w:val="kk-KZ"/>
        </w:rPr>
        <w:t>.</w:t>
      </w:r>
      <w:r w:rsidRPr="009771E8">
        <w:rPr>
          <w:color w:val="000000"/>
          <w:szCs w:val="28"/>
          <w:lang w:val="en-US"/>
        </w:rPr>
        <w:t xml:space="preserve"> Zhang Y., Zhu J. Atrial Fibrillation Detection Based on EEMD and </w:t>
      </w:r>
      <w:proofErr w:type="spellStart"/>
      <w:r w:rsidRPr="009771E8">
        <w:rPr>
          <w:color w:val="000000"/>
          <w:szCs w:val="28"/>
          <w:lang w:val="en-US"/>
        </w:rPr>
        <w:t>XGBoost</w:t>
      </w:r>
      <w:proofErr w:type="spellEnd"/>
      <w:r w:rsidRPr="009771E8">
        <w:rPr>
          <w:color w:val="000000"/>
          <w:szCs w:val="28"/>
          <w:lang w:val="en-US"/>
        </w:rPr>
        <w:t xml:space="preserve"> // Journal of Physics: Conference Series. – 2019. – Vol. 1229. – No. 1. – Art. 012074. – DOI: 10.1088/1742-6596/1229/1/012074.</w:t>
      </w:r>
      <w:r w:rsidRPr="009771E8">
        <w:rPr>
          <w:rStyle w:val="apple-converted-space"/>
          <w:rFonts w:eastAsiaTheme="majorEastAsia"/>
          <w:color w:val="000000"/>
          <w:szCs w:val="28"/>
          <w:lang w:val="en-US"/>
        </w:rPr>
        <w:t> </w:t>
      </w:r>
    </w:p>
    <w:p w14:paraId="386ED88D"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38</w:t>
      </w:r>
      <w:r w:rsidRPr="00CC5A03">
        <w:rPr>
          <w:color w:val="000000"/>
          <w:szCs w:val="28"/>
          <w:lang w:val="kk-KZ"/>
        </w:rPr>
        <w:t>.</w:t>
      </w:r>
      <w:r w:rsidRPr="009771E8">
        <w:rPr>
          <w:color w:val="000000"/>
          <w:szCs w:val="28"/>
          <w:lang w:val="en-US"/>
        </w:rPr>
        <w:t xml:space="preserve"> </w:t>
      </w:r>
      <w:proofErr w:type="spellStart"/>
      <w:r w:rsidRPr="009771E8">
        <w:rPr>
          <w:color w:val="000000"/>
          <w:szCs w:val="28"/>
          <w:lang w:val="en-US"/>
        </w:rPr>
        <w:t>Hannun</w:t>
      </w:r>
      <w:proofErr w:type="spellEnd"/>
      <w:r w:rsidRPr="009771E8">
        <w:rPr>
          <w:color w:val="000000"/>
          <w:szCs w:val="28"/>
          <w:lang w:val="en-US"/>
        </w:rPr>
        <w:t xml:space="preserve"> A. Y., </w:t>
      </w:r>
      <w:proofErr w:type="spellStart"/>
      <w:r w:rsidRPr="009771E8">
        <w:rPr>
          <w:color w:val="000000"/>
          <w:szCs w:val="28"/>
          <w:lang w:val="en-US"/>
        </w:rPr>
        <w:t>Rajpurkar</w:t>
      </w:r>
      <w:proofErr w:type="spellEnd"/>
      <w:r w:rsidRPr="009771E8">
        <w:rPr>
          <w:color w:val="000000"/>
          <w:szCs w:val="28"/>
          <w:lang w:val="en-US"/>
        </w:rPr>
        <w:t xml:space="preserve"> P., </w:t>
      </w:r>
      <w:proofErr w:type="spellStart"/>
      <w:r w:rsidRPr="009771E8">
        <w:rPr>
          <w:color w:val="000000"/>
          <w:szCs w:val="28"/>
          <w:lang w:val="en-US"/>
        </w:rPr>
        <w:t>Haghpanahi</w:t>
      </w:r>
      <w:proofErr w:type="spellEnd"/>
      <w:r w:rsidRPr="009771E8">
        <w:rPr>
          <w:color w:val="000000"/>
          <w:szCs w:val="28"/>
          <w:lang w:val="en-US"/>
        </w:rPr>
        <w:t xml:space="preserve"> M., Tison G. H., Bourn C., </w:t>
      </w:r>
      <w:proofErr w:type="spellStart"/>
      <w:r w:rsidRPr="009771E8">
        <w:rPr>
          <w:color w:val="000000"/>
          <w:szCs w:val="28"/>
          <w:lang w:val="en-US"/>
        </w:rPr>
        <w:t>Turakhia</w:t>
      </w:r>
      <w:proofErr w:type="spellEnd"/>
      <w:r w:rsidRPr="009771E8">
        <w:rPr>
          <w:color w:val="000000"/>
          <w:szCs w:val="28"/>
          <w:lang w:val="en-US"/>
        </w:rPr>
        <w:t xml:space="preserve"> M. P., Ng A. Y. Cardiologist-level arrhythmia detection and classification in ambulatory electrocardiograms using a deep neural network // Nature Medicine. – 2019. – Vol. 25. – No. 1. – P. 65–69. – DOI: 10.1038/s41591-018-0268-3.</w:t>
      </w:r>
      <w:r w:rsidRPr="009771E8">
        <w:rPr>
          <w:rStyle w:val="apple-converted-space"/>
          <w:rFonts w:eastAsiaTheme="majorEastAsia"/>
          <w:color w:val="000000"/>
          <w:szCs w:val="28"/>
          <w:lang w:val="en-US"/>
        </w:rPr>
        <w:t> </w:t>
      </w:r>
    </w:p>
    <w:p w14:paraId="0F765B8A" w14:textId="77777777" w:rsidR="009771E8"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39</w:t>
      </w:r>
      <w:r w:rsidRPr="00CC5A03">
        <w:rPr>
          <w:color w:val="000000"/>
          <w:szCs w:val="28"/>
          <w:lang w:val="kk-KZ"/>
        </w:rPr>
        <w:t>.</w:t>
      </w:r>
      <w:r w:rsidRPr="009771E8">
        <w:rPr>
          <w:color w:val="000000"/>
          <w:szCs w:val="28"/>
          <w:lang w:val="en-US"/>
        </w:rPr>
        <w:t xml:space="preserve"> Attia Z. I., Noseworthy P. A., Lopez-Jimenez F., </w:t>
      </w:r>
      <w:proofErr w:type="spellStart"/>
      <w:r w:rsidRPr="009771E8">
        <w:rPr>
          <w:color w:val="000000"/>
          <w:szCs w:val="28"/>
          <w:lang w:val="en-US"/>
        </w:rPr>
        <w:t>Asirvatham</w:t>
      </w:r>
      <w:proofErr w:type="spellEnd"/>
      <w:r w:rsidRPr="009771E8">
        <w:rPr>
          <w:color w:val="000000"/>
          <w:szCs w:val="28"/>
          <w:lang w:val="en-US"/>
        </w:rPr>
        <w:t xml:space="preserve"> S. J., Deshmukh A. J., Gersh B. J., Carter R. E., Yao X., </w:t>
      </w:r>
      <w:proofErr w:type="spellStart"/>
      <w:r w:rsidRPr="009771E8">
        <w:rPr>
          <w:color w:val="000000"/>
          <w:szCs w:val="28"/>
          <w:lang w:val="en-US"/>
        </w:rPr>
        <w:t>Rabinstein</w:t>
      </w:r>
      <w:proofErr w:type="spellEnd"/>
      <w:r w:rsidRPr="009771E8">
        <w:rPr>
          <w:color w:val="000000"/>
          <w:szCs w:val="28"/>
          <w:lang w:val="en-US"/>
        </w:rPr>
        <w:t xml:space="preserve"> A. A., Erickson B. J., Kapa S., Friedman P. A. An artificial intelligence-enabled ECG algorithm for the identification of patients with atrial fibrillation during sinus rhythm: a retrospective analysis of outcome prediction // The Lancet. – 2019. – Vol. 394. – No. 10201. – P. 861–867. – DOI: 10.1016/S0140-6736(19)31721-0.</w:t>
      </w:r>
      <w:r w:rsidRPr="009771E8">
        <w:rPr>
          <w:rStyle w:val="apple-converted-space"/>
          <w:rFonts w:eastAsiaTheme="majorEastAsia"/>
          <w:color w:val="000000"/>
          <w:szCs w:val="28"/>
          <w:lang w:val="en-US"/>
        </w:rPr>
        <w:t> </w:t>
      </w:r>
    </w:p>
    <w:p w14:paraId="4AA26718" w14:textId="77777777" w:rsidR="009771E8" w:rsidRPr="00CC5A03" w:rsidRDefault="009771E8" w:rsidP="009771E8">
      <w:pPr>
        <w:pStyle w:val="ad"/>
        <w:spacing w:before="0" w:beforeAutospacing="0" w:after="0" w:afterAutospacing="0"/>
        <w:rPr>
          <w:rFonts w:eastAsiaTheme="majorEastAsia"/>
          <w:color w:val="000000"/>
          <w:szCs w:val="28"/>
          <w:lang w:val="kk-KZ"/>
        </w:rPr>
      </w:pPr>
      <w:r w:rsidRPr="009771E8">
        <w:rPr>
          <w:color w:val="000000"/>
          <w:szCs w:val="28"/>
          <w:lang w:val="en-US"/>
        </w:rPr>
        <w:t>40</w:t>
      </w:r>
      <w:r w:rsidRPr="00CC5A03">
        <w:rPr>
          <w:color w:val="000000"/>
          <w:szCs w:val="28"/>
          <w:lang w:val="kk-KZ"/>
        </w:rPr>
        <w:t>.</w:t>
      </w:r>
      <w:r w:rsidRPr="009771E8">
        <w:rPr>
          <w:color w:val="000000"/>
          <w:szCs w:val="28"/>
          <w:lang w:val="en-US"/>
        </w:rPr>
        <w:t xml:space="preserve"> Gadaleta M., Harrington P., Barnhill E. [et al.] Prediction of atrial fibrillation from at-home single-lead ECG signals without arrhythmias // </w:t>
      </w:r>
      <w:proofErr w:type="spellStart"/>
      <w:r w:rsidRPr="009771E8">
        <w:rPr>
          <w:color w:val="000000"/>
          <w:szCs w:val="28"/>
          <w:lang w:val="en-US"/>
        </w:rPr>
        <w:t>npj</w:t>
      </w:r>
      <w:proofErr w:type="spellEnd"/>
      <w:r w:rsidRPr="009771E8">
        <w:rPr>
          <w:color w:val="000000"/>
          <w:szCs w:val="28"/>
          <w:lang w:val="en-US"/>
        </w:rPr>
        <w:t xml:space="preserve"> Digital Medicine. – 2023. – Vol. 6. – Art. 229. – DOI: 10.1038/s41746-023-00966-w.</w:t>
      </w:r>
      <w:r w:rsidRPr="009771E8">
        <w:rPr>
          <w:rStyle w:val="apple-converted-space"/>
          <w:rFonts w:eastAsiaTheme="majorEastAsia"/>
          <w:color w:val="000000"/>
          <w:szCs w:val="28"/>
          <w:lang w:val="en-US"/>
        </w:rPr>
        <w:t> </w:t>
      </w:r>
    </w:p>
    <w:p w14:paraId="5359D2C4"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41</w:t>
      </w:r>
      <w:r>
        <w:rPr>
          <w:color w:val="000000"/>
          <w:szCs w:val="28"/>
          <w:lang w:val="kk-KZ"/>
        </w:rPr>
        <w:t>.</w:t>
      </w:r>
      <w:r w:rsidRPr="009771E8">
        <w:rPr>
          <w:color w:val="000000"/>
          <w:szCs w:val="28"/>
          <w:lang w:val="en-US"/>
        </w:rPr>
        <w:t xml:space="preserve"> Pan J., Tompkins W. J. A real-time QRS detection algorithm // IEEE Transactions on Biomedical Engineering. – 1985. – Vol. 32. – No. 3. – P. 230–236. – DOI: 10.1109/TBME.1985.325532.</w:t>
      </w:r>
      <w:r w:rsidRPr="009771E8">
        <w:rPr>
          <w:rStyle w:val="apple-converted-space"/>
          <w:rFonts w:eastAsiaTheme="majorEastAsia"/>
          <w:color w:val="000000"/>
          <w:szCs w:val="28"/>
          <w:lang w:val="en-US"/>
        </w:rPr>
        <w:t> </w:t>
      </w:r>
    </w:p>
    <w:p w14:paraId="37F79B3F"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42</w:t>
      </w:r>
      <w:r>
        <w:rPr>
          <w:color w:val="000000"/>
          <w:szCs w:val="28"/>
          <w:lang w:val="kk-KZ"/>
        </w:rPr>
        <w:t>.</w:t>
      </w:r>
      <w:r w:rsidRPr="009771E8">
        <w:rPr>
          <w:color w:val="000000"/>
          <w:szCs w:val="28"/>
          <w:lang w:val="en-US"/>
        </w:rPr>
        <w:t xml:space="preserve"> </w:t>
      </w:r>
      <w:proofErr w:type="spellStart"/>
      <w:r w:rsidRPr="009771E8">
        <w:rPr>
          <w:color w:val="000000"/>
          <w:szCs w:val="28"/>
          <w:lang w:val="en-US"/>
        </w:rPr>
        <w:t>Reklewski</w:t>
      </w:r>
      <w:proofErr w:type="spellEnd"/>
      <w:r w:rsidRPr="009771E8">
        <w:rPr>
          <w:color w:val="000000"/>
          <w:szCs w:val="28"/>
          <w:lang w:val="en-US"/>
        </w:rPr>
        <w:t xml:space="preserve"> W., </w:t>
      </w:r>
      <w:proofErr w:type="spellStart"/>
      <w:r w:rsidRPr="009771E8">
        <w:rPr>
          <w:color w:val="000000"/>
          <w:szCs w:val="28"/>
          <w:lang w:val="en-US"/>
        </w:rPr>
        <w:t>Miśkowicz</w:t>
      </w:r>
      <w:proofErr w:type="spellEnd"/>
      <w:r w:rsidRPr="009771E8">
        <w:rPr>
          <w:color w:val="000000"/>
          <w:szCs w:val="28"/>
          <w:lang w:val="en-US"/>
        </w:rPr>
        <w:t xml:space="preserve"> M., Augustyniak P. QRS Detector Performance Evaluation Aware of Temporal Accuracy and Presence of Noise // Sensors. – 2024. – Vol. 24. – No. 5. – Art. 1698. – DOI: 10.3390/s24051698.</w:t>
      </w:r>
      <w:r w:rsidRPr="009771E8">
        <w:rPr>
          <w:rStyle w:val="apple-converted-space"/>
          <w:rFonts w:eastAsiaTheme="majorEastAsia"/>
          <w:color w:val="000000"/>
          <w:szCs w:val="28"/>
          <w:lang w:val="en-US"/>
        </w:rPr>
        <w:t> </w:t>
      </w:r>
    </w:p>
    <w:p w14:paraId="310B84E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43</w:t>
      </w:r>
      <w:r>
        <w:rPr>
          <w:color w:val="000000"/>
          <w:szCs w:val="28"/>
          <w:lang w:val="kk-KZ"/>
        </w:rPr>
        <w:t>.</w:t>
      </w:r>
      <w:r w:rsidRPr="009771E8">
        <w:rPr>
          <w:color w:val="000000"/>
          <w:szCs w:val="28"/>
          <w:lang w:val="en-US"/>
        </w:rPr>
        <w:t xml:space="preserve"> Fedotov A. A. Selection of Parameters of Bandpass Filtering of the ECG Signal for Heart Rhythm Monitoring Systems // Biomedical Engineering. – 2016. – Vol. 50. – No. 2. – P. 114–118. – DOI: 10.1007/s10527-016-9600-8.</w:t>
      </w:r>
      <w:r w:rsidRPr="009771E8">
        <w:rPr>
          <w:rStyle w:val="apple-converted-space"/>
          <w:rFonts w:eastAsiaTheme="majorEastAsia"/>
          <w:color w:val="000000"/>
          <w:szCs w:val="28"/>
          <w:lang w:val="en-US"/>
        </w:rPr>
        <w:t> </w:t>
      </w:r>
    </w:p>
    <w:p w14:paraId="21F62A32"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44</w:t>
      </w:r>
      <w:r>
        <w:rPr>
          <w:color w:val="000000"/>
          <w:szCs w:val="28"/>
          <w:lang w:val="kk-KZ"/>
        </w:rPr>
        <w:t>.</w:t>
      </w:r>
      <w:r w:rsidRPr="00DD6492">
        <w:rPr>
          <w:color w:val="000000"/>
          <w:szCs w:val="28"/>
        </w:rPr>
        <w:t xml:space="preserve"> Орлов В. Н. Руководство по электрокардиографии. – 4-е стер. изд. – М.: Медицинское информационное агентство, 2004. – 528 с.</w:t>
      </w:r>
      <w:r w:rsidRPr="00DD6492">
        <w:rPr>
          <w:rStyle w:val="apple-converted-space"/>
          <w:rFonts w:eastAsiaTheme="majorEastAsia"/>
          <w:color w:val="000000"/>
          <w:szCs w:val="28"/>
        </w:rPr>
        <w:t> </w:t>
      </w:r>
    </w:p>
    <w:p w14:paraId="7BBD944E"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45</w:t>
      </w:r>
      <w:r>
        <w:rPr>
          <w:color w:val="000000"/>
          <w:szCs w:val="28"/>
          <w:lang w:val="kk-KZ"/>
        </w:rPr>
        <w:t>.</w:t>
      </w:r>
      <w:r w:rsidRPr="00DD6492">
        <w:rPr>
          <w:color w:val="000000"/>
          <w:szCs w:val="28"/>
        </w:rPr>
        <w:t xml:space="preserve"> Теоретические основы электрокардиологии / под ред. К. В. Нельсона, Д. Б. </w:t>
      </w:r>
      <w:proofErr w:type="spellStart"/>
      <w:r w:rsidRPr="00DD6492">
        <w:rPr>
          <w:color w:val="000000"/>
          <w:szCs w:val="28"/>
        </w:rPr>
        <w:t>Гезеловица</w:t>
      </w:r>
      <w:proofErr w:type="spellEnd"/>
      <w:r w:rsidRPr="00DD6492">
        <w:rPr>
          <w:color w:val="000000"/>
          <w:szCs w:val="28"/>
        </w:rPr>
        <w:t>; пер. с англ. Л. И. Титомира. – М.: Медицина, 1979. – 470 с.</w:t>
      </w:r>
      <w:r w:rsidRPr="00DD6492">
        <w:rPr>
          <w:rStyle w:val="apple-converted-space"/>
          <w:rFonts w:eastAsiaTheme="majorEastAsia"/>
          <w:color w:val="000000"/>
          <w:szCs w:val="28"/>
        </w:rPr>
        <w:t> </w:t>
      </w:r>
    </w:p>
    <w:p w14:paraId="32EF73DD"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 xml:space="preserve">46 </w:t>
      </w:r>
      <w:proofErr w:type="spellStart"/>
      <w:r w:rsidRPr="00DD6492">
        <w:rPr>
          <w:color w:val="000000"/>
          <w:szCs w:val="28"/>
        </w:rPr>
        <w:t>Кечкер</w:t>
      </w:r>
      <w:proofErr w:type="spellEnd"/>
      <w:r w:rsidRPr="00DD6492">
        <w:rPr>
          <w:color w:val="000000"/>
          <w:szCs w:val="28"/>
        </w:rPr>
        <w:t xml:space="preserve"> М. И. Руководство по клинической электрокардиографии. – М., 2000. – 395 с.</w:t>
      </w:r>
      <w:r w:rsidRPr="00DD6492">
        <w:rPr>
          <w:rStyle w:val="apple-converted-space"/>
          <w:rFonts w:eastAsiaTheme="majorEastAsia"/>
          <w:color w:val="000000"/>
          <w:szCs w:val="28"/>
        </w:rPr>
        <w:t> </w:t>
      </w:r>
    </w:p>
    <w:p w14:paraId="273CC4F8"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47</w:t>
      </w:r>
      <w:r>
        <w:rPr>
          <w:color w:val="000000"/>
          <w:szCs w:val="28"/>
          <w:lang w:val="kk-KZ"/>
        </w:rPr>
        <w:t>.</w:t>
      </w:r>
      <w:r w:rsidRPr="00DD6492">
        <w:rPr>
          <w:color w:val="000000"/>
          <w:szCs w:val="28"/>
        </w:rPr>
        <w:t xml:space="preserve"> </w:t>
      </w:r>
      <w:proofErr w:type="spellStart"/>
      <w:r w:rsidRPr="00DD6492">
        <w:rPr>
          <w:color w:val="000000"/>
          <w:szCs w:val="28"/>
        </w:rPr>
        <w:t>Зудбинов</w:t>
      </w:r>
      <w:proofErr w:type="spellEnd"/>
      <w:r w:rsidRPr="00DD6492">
        <w:rPr>
          <w:color w:val="000000"/>
          <w:szCs w:val="28"/>
        </w:rPr>
        <w:t xml:space="preserve"> Ю. И. Азбука ЭКГ и боли в сердце. – </w:t>
      </w:r>
      <w:proofErr w:type="spellStart"/>
      <w:r w:rsidRPr="00DD6492">
        <w:rPr>
          <w:color w:val="000000"/>
          <w:szCs w:val="28"/>
        </w:rPr>
        <w:t>Ростов</w:t>
      </w:r>
      <w:proofErr w:type="spellEnd"/>
      <w:r w:rsidRPr="00DD6492">
        <w:rPr>
          <w:color w:val="000000"/>
          <w:szCs w:val="28"/>
        </w:rPr>
        <w:t xml:space="preserve"> н/Д: Феникс, 2003. – 240 с.</w:t>
      </w:r>
      <w:r w:rsidRPr="00DD6492">
        <w:rPr>
          <w:rStyle w:val="apple-converted-space"/>
          <w:rFonts w:eastAsiaTheme="majorEastAsia"/>
          <w:color w:val="000000"/>
          <w:szCs w:val="28"/>
        </w:rPr>
        <w:t> </w:t>
      </w:r>
    </w:p>
    <w:p w14:paraId="615D3635"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48</w:t>
      </w:r>
      <w:r>
        <w:rPr>
          <w:color w:val="000000"/>
          <w:szCs w:val="28"/>
          <w:lang w:val="kk-KZ"/>
        </w:rPr>
        <w:t>.</w:t>
      </w:r>
      <w:r w:rsidRPr="009771E8">
        <w:rPr>
          <w:color w:val="000000"/>
          <w:szCs w:val="28"/>
          <w:lang w:val="en-US"/>
        </w:rPr>
        <w:t xml:space="preserve"> Einthoven W. Le </w:t>
      </w:r>
      <w:proofErr w:type="spellStart"/>
      <w:r w:rsidRPr="009771E8">
        <w:rPr>
          <w:color w:val="000000"/>
          <w:szCs w:val="28"/>
          <w:lang w:val="en-US"/>
        </w:rPr>
        <w:t>télécardiogramme</w:t>
      </w:r>
      <w:proofErr w:type="spellEnd"/>
      <w:r w:rsidRPr="009771E8">
        <w:rPr>
          <w:color w:val="000000"/>
          <w:szCs w:val="28"/>
          <w:lang w:val="en-US"/>
        </w:rPr>
        <w:t xml:space="preserve"> // Archives </w:t>
      </w:r>
      <w:proofErr w:type="spellStart"/>
      <w:r w:rsidRPr="009771E8">
        <w:rPr>
          <w:color w:val="000000"/>
          <w:szCs w:val="28"/>
          <w:lang w:val="en-US"/>
        </w:rPr>
        <w:t>Internationales</w:t>
      </w:r>
      <w:proofErr w:type="spellEnd"/>
      <w:r w:rsidRPr="009771E8">
        <w:rPr>
          <w:color w:val="000000"/>
          <w:szCs w:val="28"/>
          <w:lang w:val="en-US"/>
        </w:rPr>
        <w:t xml:space="preserve"> de </w:t>
      </w:r>
      <w:proofErr w:type="spellStart"/>
      <w:r w:rsidRPr="009771E8">
        <w:rPr>
          <w:color w:val="000000"/>
          <w:szCs w:val="28"/>
          <w:lang w:val="en-US"/>
        </w:rPr>
        <w:t>Physiologie</w:t>
      </w:r>
      <w:proofErr w:type="spellEnd"/>
      <w:r w:rsidRPr="009771E8">
        <w:rPr>
          <w:color w:val="000000"/>
          <w:szCs w:val="28"/>
          <w:lang w:val="en-US"/>
        </w:rPr>
        <w:t>. – 1906. – Vol. 4. – P. 132–164.</w:t>
      </w:r>
      <w:r w:rsidRPr="009771E8">
        <w:rPr>
          <w:rStyle w:val="apple-converted-space"/>
          <w:rFonts w:eastAsiaTheme="majorEastAsia"/>
          <w:color w:val="000000"/>
          <w:szCs w:val="28"/>
          <w:lang w:val="en-US"/>
        </w:rPr>
        <w:t> </w:t>
      </w:r>
    </w:p>
    <w:p w14:paraId="4FF58078" w14:textId="77777777" w:rsidR="009771E8" w:rsidRPr="00DD6492" w:rsidRDefault="009771E8" w:rsidP="009771E8">
      <w:pPr>
        <w:pStyle w:val="ad"/>
        <w:spacing w:before="0" w:beforeAutospacing="0" w:after="0" w:afterAutospacing="0"/>
        <w:rPr>
          <w:rStyle w:val="ae"/>
          <w:rFonts w:eastAsiaTheme="majorEastAsia"/>
          <w:b w:val="0"/>
          <w:bCs w:val="0"/>
          <w:color w:val="000000"/>
          <w:szCs w:val="28"/>
          <w:lang w:val="kk-KZ"/>
        </w:rPr>
      </w:pPr>
      <w:r w:rsidRPr="009771E8">
        <w:rPr>
          <w:rStyle w:val="ae"/>
          <w:rFonts w:eastAsiaTheme="majorEastAsia"/>
          <w:b w:val="0"/>
          <w:bCs w:val="0"/>
          <w:color w:val="000000"/>
          <w:szCs w:val="28"/>
          <w:lang w:val="en-US"/>
        </w:rPr>
        <w:lastRenderedPageBreak/>
        <w:t>49</w:t>
      </w:r>
      <w:r>
        <w:rPr>
          <w:rStyle w:val="ae"/>
          <w:rFonts w:eastAsiaTheme="majorEastAsia"/>
          <w:b w:val="0"/>
          <w:bCs w:val="0"/>
          <w:color w:val="000000"/>
          <w:szCs w:val="28"/>
          <w:lang w:val="kk-KZ"/>
        </w:rPr>
        <w:t>.</w:t>
      </w:r>
      <w:r w:rsidRPr="009771E8">
        <w:rPr>
          <w:rStyle w:val="ae"/>
          <w:rFonts w:eastAsiaTheme="majorEastAsia"/>
          <w:b w:val="0"/>
          <w:bCs w:val="0"/>
          <w:color w:val="000000"/>
          <w:szCs w:val="28"/>
          <w:lang w:val="en-US"/>
        </w:rPr>
        <w:t xml:space="preserve"> </w:t>
      </w:r>
      <w:proofErr w:type="spellStart"/>
      <w:r w:rsidRPr="009771E8">
        <w:rPr>
          <w:rStyle w:val="ae"/>
          <w:rFonts w:eastAsiaTheme="majorEastAsia"/>
          <w:b w:val="0"/>
          <w:bCs w:val="0"/>
          <w:color w:val="000000"/>
          <w:szCs w:val="28"/>
          <w:lang w:val="en-US"/>
        </w:rPr>
        <w:t>Bayés</w:t>
      </w:r>
      <w:proofErr w:type="spellEnd"/>
      <w:r w:rsidRPr="009771E8">
        <w:rPr>
          <w:rStyle w:val="ae"/>
          <w:rFonts w:eastAsiaTheme="majorEastAsia"/>
          <w:b w:val="0"/>
          <w:bCs w:val="0"/>
          <w:color w:val="000000"/>
          <w:szCs w:val="28"/>
          <w:lang w:val="en-US"/>
        </w:rPr>
        <w:t xml:space="preserve"> de Luna A. Clinical Electrocardiography: A Textbook. – 4th ed. – Chichester: Wiley-Blackwell, 2012. – 568 p.</w:t>
      </w:r>
    </w:p>
    <w:p w14:paraId="184E670B"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50</w:t>
      </w:r>
      <w:r>
        <w:rPr>
          <w:color w:val="000000"/>
          <w:szCs w:val="28"/>
          <w:lang w:val="kk-KZ"/>
        </w:rPr>
        <w:t>..</w:t>
      </w:r>
      <w:r w:rsidRPr="00DD6492">
        <w:rPr>
          <w:color w:val="000000"/>
          <w:szCs w:val="28"/>
        </w:rPr>
        <w:t xml:space="preserve"> Логинов Д. С. Почему мне нравится Firebird [</w:t>
      </w:r>
      <w:proofErr w:type="spellStart"/>
      <w:r w:rsidRPr="00DD6492">
        <w:rPr>
          <w:color w:val="000000"/>
          <w:szCs w:val="28"/>
        </w:rPr>
        <w:t>Электрондық</w:t>
      </w:r>
      <w:proofErr w:type="spellEnd"/>
      <w:r w:rsidRPr="00DD6492">
        <w:rPr>
          <w:color w:val="000000"/>
          <w:szCs w:val="28"/>
        </w:rPr>
        <w:t xml:space="preserve"> ресурс] // Проекты Логинова Дмитрия. – URL:</w:t>
      </w:r>
      <w:r w:rsidRPr="00DD6492">
        <w:rPr>
          <w:rStyle w:val="apple-converted-space"/>
          <w:rFonts w:eastAsiaTheme="majorEastAsia"/>
          <w:color w:val="000000"/>
          <w:szCs w:val="28"/>
        </w:rPr>
        <w:t> </w:t>
      </w:r>
      <w:r w:rsidRPr="00DD6492">
        <w:rPr>
          <w:color w:val="000000"/>
          <w:szCs w:val="28"/>
        </w:rPr>
        <w:t>http://logmovprojects.ru/index.php?page=whyfirebird</w:t>
      </w:r>
      <w:r w:rsidRPr="00DD6492">
        <w:rPr>
          <w:rStyle w:val="apple-converted-space"/>
          <w:rFonts w:eastAsiaTheme="majorEastAsia"/>
          <w:color w:val="000000"/>
          <w:szCs w:val="28"/>
        </w:rPr>
        <w:t> </w:t>
      </w:r>
      <w:r w:rsidRPr="00DD6492">
        <w:rPr>
          <w:color w:val="000000"/>
          <w:szCs w:val="28"/>
        </w:rPr>
        <w:t>(</w:t>
      </w:r>
      <w:proofErr w:type="spellStart"/>
      <w:r w:rsidRPr="00DD6492">
        <w:rPr>
          <w:color w:val="000000"/>
          <w:szCs w:val="28"/>
        </w:rPr>
        <w:t>қаралған</w:t>
      </w:r>
      <w:proofErr w:type="spellEnd"/>
      <w:r w:rsidRPr="00DD6492">
        <w:rPr>
          <w:color w:val="000000"/>
          <w:szCs w:val="28"/>
        </w:rPr>
        <w:t xml:space="preserve"> </w:t>
      </w:r>
      <w:proofErr w:type="spellStart"/>
      <w:r w:rsidRPr="00DD6492">
        <w:rPr>
          <w:color w:val="000000"/>
          <w:szCs w:val="28"/>
        </w:rPr>
        <w:t>күні</w:t>
      </w:r>
      <w:proofErr w:type="spellEnd"/>
      <w:r w:rsidRPr="00DD6492">
        <w:rPr>
          <w:color w:val="000000"/>
          <w:szCs w:val="28"/>
        </w:rPr>
        <w:t>: 30.11.2016).</w:t>
      </w:r>
      <w:r w:rsidRPr="00DD6492">
        <w:rPr>
          <w:rStyle w:val="apple-converted-space"/>
          <w:rFonts w:eastAsiaTheme="majorEastAsia"/>
          <w:color w:val="000000"/>
          <w:szCs w:val="28"/>
        </w:rPr>
        <w:t> </w:t>
      </w:r>
    </w:p>
    <w:p w14:paraId="12D3D69C"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51</w:t>
      </w:r>
      <w:r>
        <w:rPr>
          <w:color w:val="000000"/>
          <w:szCs w:val="28"/>
          <w:lang w:val="kk-KZ"/>
        </w:rPr>
        <w:t>.</w:t>
      </w:r>
      <w:r w:rsidRPr="00DD6492">
        <w:rPr>
          <w:color w:val="000000"/>
          <w:szCs w:val="28"/>
        </w:rPr>
        <w:t xml:space="preserve"> Пат. № 2195164 Российская Федерация, МПК A61B 5/02. Способ выделения начала </w:t>
      </w:r>
      <w:proofErr w:type="spellStart"/>
      <w:r w:rsidRPr="00DD6492">
        <w:rPr>
          <w:color w:val="000000"/>
          <w:szCs w:val="28"/>
        </w:rPr>
        <w:t>кардиоцикла</w:t>
      </w:r>
      <w:proofErr w:type="spellEnd"/>
      <w:r w:rsidRPr="00DD6492">
        <w:rPr>
          <w:color w:val="000000"/>
          <w:szCs w:val="28"/>
        </w:rPr>
        <w:t xml:space="preserve"> и устройство для его осуществления / А. А. Михеев; заявитель и патентообладатель Рязанская государственная радиотехническая академия. – № 2001109189/14; </w:t>
      </w:r>
      <w:proofErr w:type="spellStart"/>
      <w:r w:rsidRPr="00DD6492">
        <w:rPr>
          <w:color w:val="000000"/>
          <w:szCs w:val="28"/>
        </w:rPr>
        <w:t>заявл</w:t>
      </w:r>
      <w:proofErr w:type="spellEnd"/>
      <w:r w:rsidRPr="00DD6492">
        <w:rPr>
          <w:color w:val="000000"/>
          <w:szCs w:val="28"/>
        </w:rPr>
        <w:t>. 05.04.2001; опубл. 27.12.2002.</w:t>
      </w:r>
      <w:r w:rsidRPr="00DD6492">
        <w:rPr>
          <w:rStyle w:val="apple-converted-space"/>
          <w:rFonts w:eastAsiaTheme="majorEastAsia"/>
          <w:color w:val="000000"/>
          <w:szCs w:val="28"/>
        </w:rPr>
        <w:t> </w:t>
      </w:r>
    </w:p>
    <w:p w14:paraId="63DCC855" w14:textId="77777777" w:rsidR="009771E8" w:rsidRPr="00DD6492" w:rsidRDefault="009771E8" w:rsidP="009771E8">
      <w:pPr>
        <w:pStyle w:val="ad"/>
        <w:spacing w:before="0" w:beforeAutospacing="0" w:after="0" w:afterAutospacing="0"/>
        <w:rPr>
          <w:color w:val="000000"/>
          <w:szCs w:val="28"/>
        </w:rPr>
      </w:pPr>
      <w:r w:rsidRPr="00DD6492">
        <w:rPr>
          <w:color w:val="000000"/>
          <w:szCs w:val="28"/>
        </w:rPr>
        <w:t>52</w:t>
      </w:r>
      <w:r>
        <w:rPr>
          <w:color w:val="000000"/>
          <w:szCs w:val="28"/>
          <w:lang w:val="kk-KZ"/>
        </w:rPr>
        <w:t>.</w:t>
      </w:r>
      <w:r w:rsidRPr="00DD6492">
        <w:rPr>
          <w:color w:val="000000"/>
          <w:szCs w:val="28"/>
        </w:rPr>
        <w:t xml:space="preserve"> Мурашко В. В., </w:t>
      </w:r>
      <w:proofErr w:type="spellStart"/>
      <w:r w:rsidRPr="00DD6492">
        <w:rPr>
          <w:color w:val="000000"/>
          <w:szCs w:val="28"/>
        </w:rPr>
        <w:t>Струтынский</w:t>
      </w:r>
      <w:proofErr w:type="spellEnd"/>
      <w:r w:rsidRPr="00DD6492">
        <w:rPr>
          <w:color w:val="000000"/>
          <w:szCs w:val="28"/>
        </w:rPr>
        <w:t xml:space="preserve"> А. В. Электрокардиография: учеб. пособие для студентов мед. вузов. – 6-е изд. – М.: </w:t>
      </w:r>
      <w:proofErr w:type="spellStart"/>
      <w:r w:rsidRPr="00DD6492">
        <w:rPr>
          <w:color w:val="000000"/>
          <w:szCs w:val="28"/>
        </w:rPr>
        <w:t>МЕДпресс-информ</w:t>
      </w:r>
      <w:proofErr w:type="spellEnd"/>
      <w:r w:rsidRPr="00DD6492">
        <w:rPr>
          <w:color w:val="000000"/>
          <w:szCs w:val="28"/>
        </w:rPr>
        <w:t>, 2004. – 320 с.</w:t>
      </w:r>
      <w:r w:rsidRPr="00DD6492">
        <w:rPr>
          <w:rStyle w:val="apple-converted-space"/>
          <w:rFonts w:eastAsiaTheme="majorEastAsia"/>
          <w:color w:val="000000"/>
          <w:szCs w:val="28"/>
        </w:rPr>
        <w:t> </w:t>
      </w:r>
    </w:p>
    <w:p w14:paraId="27FE3E6C"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53</w:t>
      </w:r>
      <w:r>
        <w:rPr>
          <w:color w:val="000000"/>
          <w:szCs w:val="28"/>
          <w:lang w:val="kk-KZ"/>
        </w:rPr>
        <w:t>.</w:t>
      </w:r>
      <w:r w:rsidRPr="009771E8">
        <w:rPr>
          <w:color w:val="000000"/>
          <w:szCs w:val="28"/>
          <w:lang w:val="en-US"/>
        </w:rPr>
        <w:t xml:space="preserve"> Tateno K., Glass L. Automatic detection of atrial fibrillation using the coefficient of variation and density histograms of RR and </w:t>
      </w:r>
      <w:r w:rsidRPr="00DD6492">
        <w:rPr>
          <w:color w:val="000000"/>
          <w:szCs w:val="28"/>
        </w:rPr>
        <w:t>Δ</w:t>
      </w:r>
      <w:r w:rsidRPr="009771E8">
        <w:rPr>
          <w:color w:val="000000"/>
          <w:szCs w:val="28"/>
          <w:lang w:val="en-US"/>
        </w:rPr>
        <w:t>RR intervals // Medical and Biological Engineering and Computing. – 2001. – Vol. 39. – P. 664–671. – DOI: 10.1007/BF02345439.</w:t>
      </w:r>
      <w:r w:rsidRPr="009771E8">
        <w:rPr>
          <w:rStyle w:val="apple-converted-space"/>
          <w:rFonts w:eastAsiaTheme="majorEastAsia"/>
          <w:color w:val="000000"/>
          <w:szCs w:val="28"/>
          <w:lang w:val="en-US"/>
        </w:rPr>
        <w:t> </w:t>
      </w:r>
    </w:p>
    <w:p w14:paraId="5FAD6B08"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54</w:t>
      </w:r>
      <w:r>
        <w:rPr>
          <w:color w:val="000000"/>
          <w:szCs w:val="28"/>
          <w:lang w:val="kk-KZ"/>
        </w:rPr>
        <w:t>.</w:t>
      </w:r>
      <w:r w:rsidRPr="009771E8">
        <w:rPr>
          <w:color w:val="000000"/>
          <w:szCs w:val="28"/>
          <w:lang w:val="en-US"/>
        </w:rPr>
        <w:t xml:space="preserve"> Lian J., Wang L., Muessig D. A Simple Method to Detect Atrial Fibrillation Using RR Intervals // The American Journal of Cardiology. – 2011. – Vol. 107. – No. 10. – P. 1494–1497. – DOI: 10.1016/j.amjcard.2011.01.028.</w:t>
      </w:r>
      <w:r w:rsidRPr="009771E8">
        <w:rPr>
          <w:rStyle w:val="apple-converted-space"/>
          <w:rFonts w:eastAsiaTheme="majorEastAsia"/>
          <w:color w:val="000000"/>
          <w:szCs w:val="28"/>
          <w:lang w:val="en-US"/>
        </w:rPr>
        <w:t> </w:t>
      </w:r>
    </w:p>
    <w:p w14:paraId="1AEFFBC8"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55</w:t>
      </w:r>
      <w:r>
        <w:rPr>
          <w:color w:val="000000"/>
          <w:szCs w:val="28"/>
          <w:lang w:val="kk-KZ"/>
        </w:rPr>
        <w:t>.</w:t>
      </w:r>
      <w:r w:rsidRPr="009771E8">
        <w:rPr>
          <w:color w:val="000000"/>
          <w:szCs w:val="28"/>
          <w:lang w:val="en-US"/>
        </w:rPr>
        <w:t xml:space="preserve"> Andersen R. S., Poulsen E. S., </w:t>
      </w:r>
      <w:proofErr w:type="spellStart"/>
      <w:r w:rsidRPr="009771E8">
        <w:rPr>
          <w:color w:val="000000"/>
          <w:szCs w:val="28"/>
          <w:lang w:val="en-US"/>
        </w:rPr>
        <w:t>Puthusserypady</w:t>
      </w:r>
      <w:proofErr w:type="spellEnd"/>
      <w:r w:rsidRPr="009771E8">
        <w:rPr>
          <w:color w:val="000000"/>
          <w:szCs w:val="28"/>
          <w:lang w:val="en-US"/>
        </w:rPr>
        <w:t xml:space="preserve"> S. A novel approach for automatic detection of Atrial Fibrillation based on Inter Beat Intervals and Support Vector Machine // 2017 39th Annual International Conference of the IEEE Engineering in Medicine and Biology Society (EMBC). – IEEE, 2017. – P. 2039–2042. – DOI: 10.1109/EMBC.2017.8037253.</w:t>
      </w:r>
      <w:r w:rsidRPr="009771E8">
        <w:rPr>
          <w:rStyle w:val="apple-converted-space"/>
          <w:rFonts w:eastAsiaTheme="majorEastAsia"/>
          <w:color w:val="000000"/>
          <w:szCs w:val="28"/>
          <w:lang w:val="en-US"/>
        </w:rPr>
        <w:t> </w:t>
      </w:r>
    </w:p>
    <w:p w14:paraId="039AF463"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56</w:t>
      </w:r>
      <w:r>
        <w:rPr>
          <w:color w:val="000000"/>
          <w:szCs w:val="28"/>
          <w:lang w:val="kk-KZ"/>
        </w:rPr>
        <w:t>.</w:t>
      </w:r>
      <w:r w:rsidRPr="009771E8">
        <w:rPr>
          <w:color w:val="000000"/>
          <w:szCs w:val="28"/>
          <w:lang w:val="en-US"/>
        </w:rPr>
        <w:t xml:space="preserve"> </w:t>
      </w:r>
      <w:proofErr w:type="spellStart"/>
      <w:r w:rsidRPr="009771E8">
        <w:rPr>
          <w:color w:val="000000"/>
          <w:szCs w:val="28"/>
          <w:lang w:val="en-US"/>
        </w:rPr>
        <w:t>Hindricks</w:t>
      </w:r>
      <w:proofErr w:type="spellEnd"/>
      <w:r w:rsidRPr="009771E8">
        <w:rPr>
          <w:color w:val="000000"/>
          <w:szCs w:val="28"/>
          <w:lang w:val="en-US"/>
        </w:rPr>
        <w:t xml:space="preserve"> G. [et al.] 2020 ESC Guidelines for the diagnosis and management of atrial fibrillation developed in collaboration with the EACTS // European Heart Journal. – 2021. – Vol. 42. – No. 5. – P. 373–498. – DOI: 10.1093/</w:t>
      </w:r>
      <w:proofErr w:type="spellStart"/>
      <w:r w:rsidRPr="009771E8">
        <w:rPr>
          <w:color w:val="000000"/>
          <w:szCs w:val="28"/>
          <w:lang w:val="en-US"/>
        </w:rPr>
        <w:t>eurheartj</w:t>
      </w:r>
      <w:proofErr w:type="spellEnd"/>
      <w:r w:rsidRPr="009771E8">
        <w:rPr>
          <w:color w:val="000000"/>
          <w:szCs w:val="28"/>
          <w:lang w:val="en-US"/>
        </w:rPr>
        <w:t>/ehaa612.</w:t>
      </w:r>
      <w:r w:rsidRPr="009771E8">
        <w:rPr>
          <w:rStyle w:val="apple-converted-space"/>
          <w:rFonts w:eastAsiaTheme="majorEastAsia"/>
          <w:color w:val="000000"/>
          <w:szCs w:val="28"/>
          <w:lang w:val="en-US"/>
        </w:rPr>
        <w:t> </w:t>
      </w:r>
    </w:p>
    <w:p w14:paraId="6A9E2D70"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57</w:t>
      </w:r>
      <w:r>
        <w:rPr>
          <w:color w:val="000000"/>
          <w:szCs w:val="28"/>
          <w:lang w:val="kk-KZ"/>
        </w:rPr>
        <w:t>.</w:t>
      </w:r>
      <w:r w:rsidRPr="009771E8">
        <w:rPr>
          <w:color w:val="000000"/>
          <w:szCs w:val="28"/>
          <w:lang w:val="en-US"/>
        </w:rPr>
        <w:t xml:space="preserve"> Stein K. M., Walden J., Lippman N., Lerman B. B. Ventricular response in atrial fibrillation: random or deterministic? // American Journal of Physiology-Heart and Circulatory Physiology. – 1999. – Vol. 277. – No. 2. – P. H452–H458. – DOI: 10.1152/ajpheart.1999.277.2.H452.</w:t>
      </w:r>
      <w:r w:rsidRPr="009771E8">
        <w:rPr>
          <w:rStyle w:val="apple-converted-space"/>
          <w:rFonts w:eastAsiaTheme="majorEastAsia"/>
          <w:color w:val="000000"/>
          <w:szCs w:val="28"/>
          <w:lang w:val="en-US"/>
        </w:rPr>
        <w:t> </w:t>
      </w:r>
    </w:p>
    <w:p w14:paraId="514219B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58</w:t>
      </w:r>
      <w:r>
        <w:rPr>
          <w:color w:val="000000"/>
          <w:szCs w:val="28"/>
          <w:lang w:val="kk-KZ"/>
        </w:rPr>
        <w:t>.</w:t>
      </w:r>
      <w:r w:rsidRPr="009771E8">
        <w:rPr>
          <w:color w:val="000000"/>
          <w:szCs w:val="28"/>
          <w:lang w:val="en-US"/>
        </w:rPr>
        <w:t xml:space="preserve"> Park J., Lee S., Jeon M. Atrial fibrillation detection by heart rate variability in Poincare plot // </w:t>
      </w:r>
      <w:proofErr w:type="spellStart"/>
      <w:r w:rsidRPr="009771E8">
        <w:rPr>
          <w:color w:val="000000"/>
          <w:szCs w:val="28"/>
          <w:lang w:val="en-US"/>
        </w:rPr>
        <w:t>BioMedical</w:t>
      </w:r>
      <w:proofErr w:type="spellEnd"/>
      <w:r w:rsidRPr="009771E8">
        <w:rPr>
          <w:color w:val="000000"/>
          <w:szCs w:val="28"/>
          <w:lang w:val="en-US"/>
        </w:rPr>
        <w:t xml:space="preserve"> Engineering </w:t>
      </w:r>
      <w:proofErr w:type="spellStart"/>
      <w:r w:rsidRPr="009771E8">
        <w:rPr>
          <w:color w:val="000000"/>
          <w:szCs w:val="28"/>
          <w:lang w:val="en-US"/>
        </w:rPr>
        <w:t>OnLine</w:t>
      </w:r>
      <w:proofErr w:type="spellEnd"/>
      <w:r w:rsidRPr="009771E8">
        <w:rPr>
          <w:color w:val="000000"/>
          <w:szCs w:val="28"/>
          <w:lang w:val="en-US"/>
        </w:rPr>
        <w:t>. – 2009. – Vol. 8. – Art. 38. – DOI: 10.1186/1475-925X-8-38.</w:t>
      </w:r>
      <w:r w:rsidRPr="009771E8">
        <w:rPr>
          <w:rStyle w:val="apple-converted-space"/>
          <w:rFonts w:eastAsiaTheme="majorEastAsia"/>
          <w:color w:val="000000"/>
          <w:szCs w:val="28"/>
          <w:lang w:val="en-US"/>
        </w:rPr>
        <w:t> </w:t>
      </w:r>
    </w:p>
    <w:p w14:paraId="6FE1A798"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59</w:t>
      </w:r>
      <w:r>
        <w:rPr>
          <w:color w:val="000000"/>
          <w:szCs w:val="28"/>
          <w:lang w:val="kk-KZ"/>
        </w:rPr>
        <w:t>.</w:t>
      </w:r>
      <w:r w:rsidRPr="009771E8">
        <w:rPr>
          <w:color w:val="000000"/>
          <w:szCs w:val="28"/>
          <w:lang w:val="en-US"/>
        </w:rPr>
        <w:t xml:space="preserve"> </w:t>
      </w:r>
      <w:proofErr w:type="spellStart"/>
      <w:r w:rsidRPr="009771E8">
        <w:rPr>
          <w:color w:val="000000"/>
          <w:szCs w:val="28"/>
          <w:lang w:val="en-US"/>
        </w:rPr>
        <w:t>Meijler</w:t>
      </w:r>
      <w:proofErr w:type="spellEnd"/>
      <w:r w:rsidRPr="009771E8">
        <w:rPr>
          <w:color w:val="000000"/>
          <w:szCs w:val="28"/>
          <w:lang w:val="en-US"/>
        </w:rPr>
        <w:t xml:space="preserve"> F. L., </w:t>
      </w:r>
      <w:proofErr w:type="spellStart"/>
      <w:r w:rsidRPr="009771E8">
        <w:rPr>
          <w:color w:val="000000"/>
          <w:szCs w:val="28"/>
          <w:lang w:val="en-US"/>
        </w:rPr>
        <w:t>Strackee</w:t>
      </w:r>
      <w:proofErr w:type="spellEnd"/>
      <w:r w:rsidRPr="009771E8">
        <w:rPr>
          <w:color w:val="000000"/>
          <w:szCs w:val="28"/>
          <w:lang w:val="en-US"/>
        </w:rPr>
        <w:t xml:space="preserve"> J., Van Capelle J. L., Du Perron J. C. Computer Analysis of the RR Interval-Contractility Relationship during Random Stimulation of the Isolated Heart // Circulation Research. – 1968. – Vol. 22. – No. 5. – P. 695–702. – DOI: 10.1161/01.RES.22.5.695.</w:t>
      </w:r>
      <w:r w:rsidRPr="009771E8">
        <w:rPr>
          <w:rStyle w:val="apple-converted-space"/>
          <w:rFonts w:eastAsiaTheme="majorEastAsia"/>
          <w:color w:val="000000"/>
          <w:szCs w:val="28"/>
          <w:lang w:val="en-US"/>
        </w:rPr>
        <w:t> </w:t>
      </w:r>
    </w:p>
    <w:p w14:paraId="3EE766CF" w14:textId="694365C5" w:rsidR="009771E8" w:rsidRPr="00E07A8A" w:rsidRDefault="009771E8" w:rsidP="00E07A8A">
      <w:pPr>
        <w:pStyle w:val="ad"/>
        <w:spacing w:before="0" w:beforeAutospacing="0" w:after="0" w:afterAutospacing="0"/>
        <w:rPr>
          <w:color w:val="000000"/>
          <w:szCs w:val="28"/>
          <w:lang w:val="kk-KZ"/>
        </w:rPr>
      </w:pPr>
      <w:r w:rsidRPr="009771E8">
        <w:rPr>
          <w:color w:val="000000"/>
          <w:szCs w:val="28"/>
          <w:lang w:val="en-US"/>
        </w:rPr>
        <w:t>60</w:t>
      </w:r>
      <w:r>
        <w:rPr>
          <w:color w:val="000000"/>
          <w:szCs w:val="28"/>
          <w:lang w:val="kk-KZ"/>
        </w:rPr>
        <w:t>.</w:t>
      </w:r>
      <w:r w:rsidRPr="009771E8">
        <w:rPr>
          <w:color w:val="000000"/>
          <w:szCs w:val="28"/>
          <w:lang w:val="en-US"/>
        </w:rPr>
        <w:t xml:space="preserve"> </w:t>
      </w:r>
      <w:r w:rsidR="00E07A8A" w:rsidRPr="009771E8">
        <w:rPr>
          <w:color w:val="000000"/>
          <w:szCs w:val="28"/>
          <w:lang w:val="en-US"/>
        </w:rPr>
        <w:t>Moody G. B., Mark R. G. MIT-BIH Atrial Fibrillation Database (version 1.0.0) [</w:t>
      </w:r>
      <w:proofErr w:type="spellStart"/>
      <w:r w:rsidR="00E07A8A" w:rsidRPr="00B51F2F">
        <w:rPr>
          <w:color w:val="000000"/>
          <w:szCs w:val="28"/>
        </w:rPr>
        <w:t>Электрондық</w:t>
      </w:r>
      <w:proofErr w:type="spellEnd"/>
      <w:r w:rsidR="00E07A8A" w:rsidRPr="009771E8">
        <w:rPr>
          <w:color w:val="000000"/>
          <w:szCs w:val="28"/>
          <w:lang w:val="en-US"/>
        </w:rPr>
        <w:t xml:space="preserve"> </w:t>
      </w:r>
      <w:r w:rsidR="00E07A8A" w:rsidRPr="00B51F2F">
        <w:rPr>
          <w:color w:val="000000"/>
          <w:szCs w:val="28"/>
        </w:rPr>
        <w:t>ресурс</w:t>
      </w:r>
      <w:r w:rsidR="00E07A8A" w:rsidRPr="009771E8">
        <w:rPr>
          <w:color w:val="000000"/>
          <w:szCs w:val="28"/>
          <w:lang w:val="en-US"/>
        </w:rPr>
        <w:t>]. – PhysioNet, 2000. – DOI: 10.13026/C2MW2D.</w:t>
      </w:r>
      <w:r w:rsidR="00E07A8A" w:rsidRPr="009771E8">
        <w:rPr>
          <w:rStyle w:val="apple-converted-space"/>
          <w:rFonts w:eastAsiaTheme="majorEastAsia"/>
          <w:color w:val="000000"/>
          <w:szCs w:val="28"/>
          <w:lang w:val="en-US"/>
        </w:rPr>
        <w:t> </w:t>
      </w:r>
    </w:p>
    <w:p w14:paraId="4E5FDEF4"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lastRenderedPageBreak/>
        <w:t>61</w:t>
      </w:r>
      <w:r>
        <w:rPr>
          <w:color w:val="000000"/>
          <w:szCs w:val="28"/>
          <w:lang w:val="kk-KZ"/>
        </w:rPr>
        <w:t>.</w:t>
      </w:r>
      <w:r w:rsidRPr="009771E8">
        <w:rPr>
          <w:color w:val="000000"/>
          <w:szCs w:val="28"/>
          <w:lang w:val="en-US"/>
        </w:rPr>
        <w:t xml:space="preserve"> Gersch W., Eddy D. M., Dong E. Jr. Cardiac arrhythmia classification: A heart-beat interval-Markov chain approach // Computers and Biomedical Research. – 1970. – Vol. 3. – No. 4. – P. 385–392. – DOI: 10.1016/0010-4809(70)90043-1.</w:t>
      </w:r>
      <w:r w:rsidRPr="009771E8">
        <w:rPr>
          <w:rStyle w:val="apple-converted-space"/>
          <w:rFonts w:eastAsiaTheme="majorEastAsia"/>
          <w:color w:val="000000"/>
          <w:szCs w:val="28"/>
          <w:lang w:val="en-US"/>
        </w:rPr>
        <w:t> </w:t>
      </w:r>
    </w:p>
    <w:p w14:paraId="4EF9029E"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62</w:t>
      </w:r>
      <w:r>
        <w:rPr>
          <w:color w:val="000000"/>
          <w:szCs w:val="28"/>
          <w:lang w:val="kk-KZ"/>
        </w:rPr>
        <w:t>.</w:t>
      </w:r>
      <w:r w:rsidRPr="009771E8">
        <w:rPr>
          <w:color w:val="000000"/>
          <w:szCs w:val="28"/>
          <w:lang w:val="en-US"/>
        </w:rPr>
        <w:t xml:space="preserve"> Gersch W., Lilly P., Dong E. Jr. PVC detection by the heart-beat interval data-Markov chain approach // Computers and Biomedical Research. – 1975. – Vol. 8. – No. 4. – P. 370–378. – DOI: 10.1016/0010-4809(75)90013-0.</w:t>
      </w:r>
      <w:r w:rsidRPr="009771E8">
        <w:rPr>
          <w:rStyle w:val="apple-converted-space"/>
          <w:rFonts w:eastAsiaTheme="majorEastAsia"/>
          <w:color w:val="000000"/>
          <w:szCs w:val="28"/>
          <w:lang w:val="en-US"/>
        </w:rPr>
        <w:t> </w:t>
      </w:r>
    </w:p>
    <w:p w14:paraId="41E64848" w14:textId="77777777" w:rsidR="009771E8" w:rsidRPr="004A443C" w:rsidRDefault="009771E8" w:rsidP="009771E8">
      <w:pPr>
        <w:pStyle w:val="ad"/>
        <w:spacing w:before="0" w:beforeAutospacing="0" w:after="0" w:afterAutospacing="0"/>
        <w:rPr>
          <w:color w:val="000000"/>
          <w:szCs w:val="28"/>
          <w:lang w:val="kk-KZ"/>
        </w:rPr>
      </w:pPr>
      <w:r w:rsidRPr="009771E8">
        <w:rPr>
          <w:color w:val="000000"/>
          <w:szCs w:val="28"/>
          <w:lang w:val="en-US"/>
        </w:rPr>
        <w:t>63</w:t>
      </w:r>
      <w:r>
        <w:rPr>
          <w:color w:val="000000"/>
          <w:szCs w:val="28"/>
          <w:lang w:val="kk-KZ"/>
        </w:rPr>
        <w:t>.</w:t>
      </w:r>
      <w:r w:rsidRPr="009771E8">
        <w:rPr>
          <w:color w:val="000000"/>
          <w:szCs w:val="28"/>
          <w:lang w:val="en-US"/>
        </w:rPr>
        <w:t xml:space="preserve"> Moody G. B., Mark R. G. A new method for detecting atrial fibrillation using RR intervals // Computers in Cardiology. – 1983. – Vol. 10. – P. 227–230.</w:t>
      </w:r>
      <w:r w:rsidRPr="009771E8">
        <w:rPr>
          <w:rStyle w:val="apple-converted-space"/>
          <w:rFonts w:eastAsiaTheme="majorEastAsia"/>
          <w:color w:val="000000"/>
          <w:szCs w:val="28"/>
          <w:lang w:val="en-US"/>
        </w:rPr>
        <w:t> </w:t>
      </w:r>
    </w:p>
    <w:p w14:paraId="3A6FC6AD"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64</w:t>
      </w:r>
      <w:r>
        <w:rPr>
          <w:color w:val="000000"/>
          <w:szCs w:val="28"/>
          <w:lang w:val="kk-KZ"/>
        </w:rPr>
        <w:t>.</w:t>
      </w:r>
      <w:r w:rsidRPr="009771E8">
        <w:rPr>
          <w:color w:val="000000"/>
          <w:szCs w:val="28"/>
          <w:lang w:val="en-US"/>
        </w:rPr>
        <w:t xml:space="preserve"> Goldberger A. L., Amaral L. A. N., Glass L., </w:t>
      </w:r>
      <w:proofErr w:type="spellStart"/>
      <w:r w:rsidRPr="009771E8">
        <w:rPr>
          <w:color w:val="000000"/>
          <w:szCs w:val="28"/>
          <w:lang w:val="en-US"/>
        </w:rPr>
        <w:t>Hausdorff</w:t>
      </w:r>
      <w:proofErr w:type="spellEnd"/>
      <w:r w:rsidRPr="009771E8">
        <w:rPr>
          <w:color w:val="000000"/>
          <w:szCs w:val="28"/>
          <w:lang w:val="en-US"/>
        </w:rPr>
        <w:t xml:space="preserve"> J. M., Ivanov P. Ch., Mark R. G., Mietus J. E., Moody G. B., Peng C.-K., Stanley H. E. </w:t>
      </w:r>
      <w:proofErr w:type="spellStart"/>
      <w:r w:rsidRPr="009771E8">
        <w:rPr>
          <w:color w:val="000000"/>
          <w:szCs w:val="28"/>
          <w:lang w:val="en-US"/>
        </w:rPr>
        <w:t>PhysioBank</w:t>
      </w:r>
      <w:proofErr w:type="spellEnd"/>
      <w:r w:rsidRPr="009771E8">
        <w:rPr>
          <w:color w:val="000000"/>
          <w:szCs w:val="28"/>
          <w:lang w:val="en-US"/>
        </w:rPr>
        <w:t xml:space="preserve">, </w:t>
      </w:r>
      <w:proofErr w:type="spellStart"/>
      <w:r w:rsidRPr="009771E8">
        <w:rPr>
          <w:color w:val="000000"/>
          <w:szCs w:val="28"/>
          <w:lang w:val="en-US"/>
        </w:rPr>
        <w:t>PhysioToolkit</w:t>
      </w:r>
      <w:proofErr w:type="spellEnd"/>
      <w:r w:rsidRPr="009771E8">
        <w:rPr>
          <w:color w:val="000000"/>
          <w:szCs w:val="28"/>
          <w:lang w:val="en-US"/>
        </w:rPr>
        <w:t>, and PhysioNet: components of a new research resource for complex physiologic signals // Circulation. – 2000. – Vol. 101. – No. 23. – P. E215–E220. – DOI: 10.1161/01.CIR.101.</w:t>
      </w:r>
      <w:proofErr w:type="gramStart"/>
      <w:r w:rsidRPr="009771E8">
        <w:rPr>
          <w:color w:val="000000"/>
          <w:szCs w:val="28"/>
          <w:lang w:val="en-US"/>
        </w:rPr>
        <w:t>23.E</w:t>
      </w:r>
      <w:proofErr w:type="gramEnd"/>
      <w:r w:rsidRPr="009771E8">
        <w:rPr>
          <w:color w:val="000000"/>
          <w:szCs w:val="28"/>
          <w:lang w:val="en-US"/>
        </w:rPr>
        <w:t>215.</w:t>
      </w:r>
      <w:r w:rsidRPr="009771E8">
        <w:rPr>
          <w:rStyle w:val="apple-converted-space"/>
          <w:rFonts w:eastAsiaTheme="majorEastAsia"/>
          <w:color w:val="000000"/>
          <w:szCs w:val="28"/>
          <w:lang w:val="en-US"/>
        </w:rPr>
        <w:t> </w:t>
      </w:r>
    </w:p>
    <w:p w14:paraId="6D25B07D"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65</w:t>
      </w:r>
      <w:r>
        <w:rPr>
          <w:color w:val="000000"/>
          <w:szCs w:val="28"/>
          <w:lang w:val="kk-KZ"/>
        </w:rPr>
        <w:t>.</w:t>
      </w:r>
      <w:r w:rsidRPr="009771E8">
        <w:rPr>
          <w:color w:val="000000"/>
          <w:szCs w:val="28"/>
          <w:lang w:val="en-US"/>
        </w:rPr>
        <w:t xml:space="preserve"> Freitas U., </w:t>
      </w:r>
      <w:proofErr w:type="spellStart"/>
      <w:r w:rsidRPr="009771E8">
        <w:rPr>
          <w:color w:val="000000"/>
          <w:szCs w:val="28"/>
          <w:lang w:val="en-US"/>
        </w:rPr>
        <w:t>Roulin</w:t>
      </w:r>
      <w:proofErr w:type="spellEnd"/>
      <w:r w:rsidRPr="009771E8">
        <w:rPr>
          <w:color w:val="000000"/>
          <w:szCs w:val="28"/>
          <w:lang w:val="en-US"/>
        </w:rPr>
        <w:t xml:space="preserve"> E., Muir J.-F., Letellier C. Identifying chaos from heart rate: the right task?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Chaos: An Interdisciplinary Journal of Nonlinear Science</w:t>
      </w:r>
      <w:r w:rsidRPr="009771E8">
        <w:rPr>
          <w:color w:val="000000"/>
          <w:szCs w:val="28"/>
          <w:lang w:val="en-US"/>
        </w:rPr>
        <w:t>. – 2009. – Vol. 19. – No. 2. – Art. 028505. – DOI: 10.1063/1.3139116.</w:t>
      </w:r>
    </w:p>
    <w:p w14:paraId="59F09CD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66</w:t>
      </w:r>
      <w:r>
        <w:rPr>
          <w:color w:val="000000"/>
          <w:szCs w:val="28"/>
          <w:lang w:val="kk-KZ"/>
        </w:rPr>
        <w:t>.</w:t>
      </w:r>
      <w:r w:rsidRPr="009771E8">
        <w:rPr>
          <w:color w:val="000000"/>
          <w:szCs w:val="28"/>
          <w:lang w:val="en-US"/>
        </w:rPr>
        <w:t xml:space="preserve"> Dash S., Chon K. H., Lu S., Raeder E. A. Automatic Real Time Detection of Atrial Fibrillation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Annals of Biomedical Engineering</w:t>
      </w:r>
      <w:r w:rsidRPr="009771E8">
        <w:rPr>
          <w:color w:val="000000"/>
          <w:szCs w:val="28"/>
          <w:lang w:val="en-US"/>
        </w:rPr>
        <w:t>. – 2009. – Vol. 37. – No. 9. – P. 1701–1709. – DOI: 10.1007/s10439-009-9740-z.</w:t>
      </w:r>
    </w:p>
    <w:p w14:paraId="7EBE312E"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67</w:t>
      </w:r>
      <w:r>
        <w:rPr>
          <w:color w:val="000000"/>
          <w:szCs w:val="28"/>
          <w:lang w:val="kk-KZ"/>
        </w:rPr>
        <w:t>.</w:t>
      </w:r>
      <w:r w:rsidRPr="009771E8">
        <w:rPr>
          <w:color w:val="000000"/>
          <w:szCs w:val="28"/>
          <w:lang w:val="en-US"/>
        </w:rPr>
        <w:t xml:space="preserve"> Huang C., Ye S., Chen H., Li D., He F., Tu Y. A Novel Method for Detection of the Transition Between Atrial Fibrillation and Sinus Rhythm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IEEE Transactions on Biomedical Engineering</w:t>
      </w:r>
      <w:r w:rsidRPr="009771E8">
        <w:rPr>
          <w:color w:val="000000"/>
          <w:szCs w:val="28"/>
          <w:lang w:val="en-US"/>
        </w:rPr>
        <w:t>. – 2011. – Vol. 58. – No. 4. – P. 1113–1119. – DOI: 10.1109/TBME.2010.2096506.</w:t>
      </w:r>
    </w:p>
    <w:p w14:paraId="6171B7AE"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68</w:t>
      </w:r>
      <w:r>
        <w:rPr>
          <w:color w:val="000000"/>
          <w:szCs w:val="28"/>
          <w:lang w:val="kk-KZ"/>
        </w:rPr>
        <w:t>.</w:t>
      </w:r>
      <w:r w:rsidRPr="009771E8">
        <w:rPr>
          <w:color w:val="000000"/>
          <w:szCs w:val="28"/>
          <w:lang w:val="en-US"/>
        </w:rPr>
        <w:t xml:space="preserve"> Kaiser S., Kirst M., Kunze C. Automatic Detection of Atrial Fibrillation for Mobile Devices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Biomedical Engineering Systems and Technologies. BIOSTEC 2009</w:t>
      </w:r>
      <w:r w:rsidRPr="009771E8">
        <w:rPr>
          <w:color w:val="000000"/>
          <w:szCs w:val="28"/>
          <w:lang w:val="en-US"/>
        </w:rPr>
        <w:t>.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Communications in Computer and Information Science</w:t>
      </w:r>
      <w:r w:rsidRPr="009771E8">
        <w:rPr>
          <w:color w:val="000000"/>
          <w:szCs w:val="28"/>
          <w:lang w:val="en-US"/>
        </w:rPr>
        <w:t>. – 2010. – Vol. 52. – P. 258–270. – DOI: 10.1007/978-3-642-11721-3_20.</w:t>
      </w:r>
    </w:p>
    <w:p w14:paraId="62A085B8"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69</w:t>
      </w:r>
      <w:r>
        <w:rPr>
          <w:color w:val="000000"/>
          <w:szCs w:val="28"/>
          <w:lang w:val="kk-KZ"/>
        </w:rPr>
        <w:t>.</w:t>
      </w:r>
      <w:r w:rsidRPr="009771E8">
        <w:rPr>
          <w:color w:val="000000"/>
          <w:szCs w:val="28"/>
          <w:lang w:val="en-US"/>
        </w:rPr>
        <w:t xml:space="preserve"> </w:t>
      </w:r>
      <w:proofErr w:type="spellStart"/>
      <w:r w:rsidRPr="009771E8">
        <w:rPr>
          <w:color w:val="000000"/>
          <w:szCs w:val="28"/>
          <w:lang w:val="en-US"/>
        </w:rPr>
        <w:t>Petrėnas</w:t>
      </w:r>
      <w:proofErr w:type="spellEnd"/>
      <w:r w:rsidRPr="009771E8">
        <w:rPr>
          <w:color w:val="000000"/>
          <w:szCs w:val="28"/>
          <w:lang w:val="en-US"/>
        </w:rPr>
        <w:t xml:space="preserve"> A., Marozas V., </w:t>
      </w:r>
      <w:proofErr w:type="spellStart"/>
      <w:r w:rsidRPr="009771E8">
        <w:rPr>
          <w:color w:val="000000"/>
          <w:szCs w:val="28"/>
          <w:lang w:val="en-US"/>
        </w:rPr>
        <w:t>Sörnmo</w:t>
      </w:r>
      <w:proofErr w:type="spellEnd"/>
      <w:r w:rsidRPr="009771E8">
        <w:rPr>
          <w:color w:val="000000"/>
          <w:szCs w:val="28"/>
          <w:lang w:val="en-US"/>
        </w:rPr>
        <w:t xml:space="preserve"> L. Low-complexity detection of atrial fibrillation in continuous long-term monitoring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Computers in Biology and Medicine</w:t>
      </w:r>
      <w:r w:rsidRPr="009771E8">
        <w:rPr>
          <w:color w:val="000000"/>
          <w:szCs w:val="28"/>
          <w:lang w:val="en-US"/>
        </w:rPr>
        <w:t>. – 2015. – Vol. 65. – P. 184–191. – DOI: 10.1016/j.compbiomed.2015.01.019.</w:t>
      </w:r>
    </w:p>
    <w:p w14:paraId="4336D92E"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70</w:t>
      </w:r>
      <w:r>
        <w:rPr>
          <w:color w:val="000000"/>
          <w:szCs w:val="28"/>
          <w:lang w:val="kk-KZ"/>
        </w:rPr>
        <w:t>.</w:t>
      </w:r>
      <w:r w:rsidRPr="009771E8">
        <w:rPr>
          <w:color w:val="000000"/>
          <w:szCs w:val="28"/>
          <w:lang w:val="en-US"/>
        </w:rPr>
        <w:t xml:space="preserve"> Sarkar S., Ritscher D., Mehra R. A Detector for a Chronic Implantable Atrial Tachyarrhythmia Monitor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IEEE Transactions on Biomedical Engineering</w:t>
      </w:r>
      <w:r w:rsidRPr="009771E8">
        <w:rPr>
          <w:color w:val="000000"/>
          <w:szCs w:val="28"/>
          <w:lang w:val="en-US"/>
        </w:rPr>
        <w:t>. – 2008. – Vol. 55. – No. 3. – P. 1219–1224. – DOI: 10.1109/TBME.2007.903707.</w:t>
      </w:r>
    </w:p>
    <w:p w14:paraId="2A36A4C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71</w:t>
      </w:r>
      <w:r>
        <w:rPr>
          <w:color w:val="000000"/>
          <w:szCs w:val="28"/>
          <w:lang w:val="kk-KZ"/>
        </w:rPr>
        <w:t>.</w:t>
      </w:r>
      <w:r w:rsidRPr="009771E8">
        <w:rPr>
          <w:color w:val="000000"/>
          <w:szCs w:val="28"/>
          <w:lang w:val="en-US"/>
        </w:rPr>
        <w:t xml:space="preserve"> Andersen R. S., </w:t>
      </w:r>
      <w:proofErr w:type="spellStart"/>
      <w:r w:rsidRPr="009771E8">
        <w:rPr>
          <w:color w:val="000000"/>
          <w:szCs w:val="28"/>
          <w:lang w:val="en-US"/>
        </w:rPr>
        <w:t>Peimankar</w:t>
      </w:r>
      <w:proofErr w:type="spellEnd"/>
      <w:r w:rsidRPr="009771E8">
        <w:rPr>
          <w:color w:val="000000"/>
          <w:szCs w:val="28"/>
          <w:lang w:val="en-US"/>
        </w:rPr>
        <w:t xml:space="preserve"> A., </w:t>
      </w:r>
      <w:proofErr w:type="spellStart"/>
      <w:r w:rsidRPr="009771E8">
        <w:rPr>
          <w:color w:val="000000"/>
          <w:szCs w:val="28"/>
          <w:lang w:val="en-US"/>
        </w:rPr>
        <w:t>Puthusserypady</w:t>
      </w:r>
      <w:proofErr w:type="spellEnd"/>
      <w:r w:rsidRPr="009771E8">
        <w:rPr>
          <w:color w:val="000000"/>
          <w:szCs w:val="28"/>
          <w:lang w:val="en-US"/>
        </w:rPr>
        <w:t xml:space="preserve"> S. A deep learning approach for real-time detection of atrial fibrillation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Expert Systems with Applications</w:t>
      </w:r>
      <w:r w:rsidRPr="009771E8">
        <w:rPr>
          <w:color w:val="000000"/>
          <w:szCs w:val="28"/>
          <w:lang w:val="en-US"/>
        </w:rPr>
        <w:t>. – 2019. – Vol. 115. – P. 465–473. – DOI: 10.1016/j.eswa.2018.08.011.</w:t>
      </w:r>
    </w:p>
    <w:p w14:paraId="0D5C7C27"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72</w:t>
      </w:r>
      <w:r>
        <w:rPr>
          <w:color w:val="000000"/>
          <w:szCs w:val="28"/>
          <w:lang w:val="kk-KZ"/>
        </w:rPr>
        <w:t>.</w:t>
      </w:r>
      <w:r w:rsidRPr="009771E8">
        <w:rPr>
          <w:color w:val="000000"/>
          <w:szCs w:val="28"/>
          <w:lang w:val="en-US"/>
        </w:rPr>
        <w:t xml:space="preserve"> Wu H., Sawada T., Goto T., Yoneyama T., Sasano T., Asada K. Edge AI Model Deployed for Real-Time Detection of Atrial Fibrillation Risk during Sinus Rhythm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Journal of Clinical Medicine</w:t>
      </w:r>
      <w:r w:rsidRPr="009771E8">
        <w:rPr>
          <w:color w:val="000000"/>
          <w:szCs w:val="28"/>
          <w:lang w:val="en-US"/>
        </w:rPr>
        <w:t>. – 2024. – Vol. 13. – No. 8. – Art. 2218. – DOI: 10.3390/jcm13082218.</w:t>
      </w:r>
    </w:p>
    <w:p w14:paraId="3013A26F"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73</w:t>
      </w:r>
      <w:r>
        <w:rPr>
          <w:color w:val="000000"/>
          <w:szCs w:val="28"/>
          <w:lang w:val="kk-KZ"/>
        </w:rPr>
        <w:t>.</w:t>
      </w:r>
      <w:r w:rsidRPr="009771E8">
        <w:rPr>
          <w:color w:val="000000"/>
          <w:szCs w:val="28"/>
          <w:lang w:val="en-US"/>
        </w:rPr>
        <w:t xml:space="preserve"> Wang H., Liu B., Zhang H., Zhang Z., Jin Z., Wang H., Guo Y. T. Photoplethysmography-Based Machine Learning Approaches for Atrial Fibrillation Burden: Algorithm Development and Validation // JMIR Cardio. – 2025. – Vol. 9. – Art. e78075. – DOI: 10.2196/78075.</w:t>
      </w:r>
      <w:r w:rsidRPr="009771E8">
        <w:rPr>
          <w:rStyle w:val="apple-converted-space"/>
          <w:rFonts w:eastAsiaTheme="majorEastAsia"/>
          <w:color w:val="000000"/>
          <w:szCs w:val="28"/>
          <w:lang w:val="en-US"/>
        </w:rPr>
        <w:t> </w:t>
      </w:r>
    </w:p>
    <w:p w14:paraId="7C4B53FD"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lastRenderedPageBreak/>
        <w:t>74</w:t>
      </w:r>
      <w:r>
        <w:rPr>
          <w:color w:val="000000"/>
          <w:szCs w:val="28"/>
          <w:lang w:val="kk-KZ"/>
        </w:rPr>
        <w:t>.</w:t>
      </w:r>
      <w:r w:rsidRPr="009771E8">
        <w:rPr>
          <w:color w:val="000000"/>
          <w:szCs w:val="28"/>
          <w:lang w:val="en-US"/>
        </w:rPr>
        <w:t xml:space="preserve"> Fajardo C. A., Parra A. S., Castellanos-Parada T. V. Lightweight Deep Learning for Atrial Fibrillation Detection: Efficient Models for Wearable Devices // Ingeniería e </w:t>
      </w:r>
      <w:proofErr w:type="spellStart"/>
      <w:r w:rsidRPr="009771E8">
        <w:rPr>
          <w:color w:val="000000"/>
          <w:szCs w:val="28"/>
          <w:lang w:val="en-US"/>
        </w:rPr>
        <w:t>Investigación</w:t>
      </w:r>
      <w:proofErr w:type="spellEnd"/>
      <w:r w:rsidRPr="009771E8">
        <w:rPr>
          <w:color w:val="000000"/>
          <w:szCs w:val="28"/>
          <w:lang w:val="en-US"/>
        </w:rPr>
        <w:t>. – 2025. – Vol. 45. – No. 1. – Art. e114530. – DOI: 10.15446/ing.investig.114530.</w:t>
      </w:r>
      <w:r w:rsidRPr="009771E8">
        <w:rPr>
          <w:rStyle w:val="apple-converted-space"/>
          <w:rFonts w:eastAsiaTheme="majorEastAsia"/>
          <w:color w:val="000000"/>
          <w:szCs w:val="28"/>
          <w:lang w:val="en-US"/>
        </w:rPr>
        <w:t> </w:t>
      </w:r>
    </w:p>
    <w:p w14:paraId="70E1FEAD"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75</w:t>
      </w:r>
      <w:r>
        <w:rPr>
          <w:color w:val="000000"/>
          <w:szCs w:val="28"/>
          <w:lang w:val="kk-KZ"/>
        </w:rPr>
        <w:t>.</w:t>
      </w:r>
      <w:r w:rsidRPr="009771E8">
        <w:rPr>
          <w:color w:val="000000"/>
          <w:szCs w:val="28"/>
          <w:lang w:val="en-US"/>
        </w:rPr>
        <w:t xml:space="preserve"> Jacobsen M. D., Dembek T. A., Kobberup J. [et al.] Reliable Detection of Atrial Fibrillation with a Medical Wearable during Inpatient Conditions // Sensors. – 2020. – Vol. 20. – No. 19. – Art. 5517. – DOI: 10.3390/s20195517.</w:t>
      </w:r>
      <w:r w:rsidRPr="009771E8">
        <w:rPr>
          <w:rStyle w:val="apple-converted-space"/>
          <w:rFonts w:eastAsiaTheme="majorEastAsia"/>
          <w:color w:val="000000"/>
          <w:szCs w:val="28"/>
          <w:lang w:val="en-US"/>
        </w:rPr>
        <w:t> </w:t>
      </w:r>
    </w:p>
    <w:p w14:paraId="28F43719"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76</w:t>
      </w:r>
      <w:r>
        <w:rPr>
          <w:color w:val="000000"/>
          <w:szCs w:val="28"/>
          <w:lang w:val="kk-KZ"/>
        </w:rPr>
        <w:t>.</w:t>
      </w:r>
      <w:r w:rsidRPr="009771E8">
        <w:rPr>
          <w:color w:val="000000"/>
          <w:szCs w:val="28"/>
          <w:lang w:val="en-US"/>
        </w:rPr>
        <w:t xml:space="preserve"> American Heart Association. All About Heart Rate (Pulse) [</w:t>
      </w:r>
      <w:proofErr w:type="spellStart"/>
      <w:r w:rsidRPr="007A146F">
        <w:rPr>
          <w:color w:val="000000"/>
          <w:szCs w:val="28"/>
        </w:rPr>
        <w:t>Электрондық</w:t>
      </w:r>
      <w:proofErr w:type="spellEnd"/>
      <w:r w:rsidRPr="009771E8">
        <w:rPr>
          <w:color w:val="000000"/>
          <w:szCs w:val="28"/>
          <w:lang w:val="en-US"/>
        </w:rPr>
        <w:t xml:space="preserve"> </w:t>
      </w:r>
      <w:r w:rsidRPr="007A146F">
        <w:rPr>
          <w:color w:val="000000"/>
          <w:szCs w:val="28"/>
        </w:rPr>
        <w:t>ресурс</w:t>
      </w:r>
      <w:r w:rsidRPr="009771E8">
        <w:rPr>
          <w:color w:val="000000"/>
          <w:szCs w:val="28"/>
          <w:lang w:val="en-US"/>
        </w:rPr>
        <w:t xml:space="preserve">]. – </w:t>
      </w:r>
      <w:proofErr w:type="spellStart"/>
      <w:r w:rsidRPr="007A146F">
        <w:rPr>
          <w:color w:val="000000"/>
          <w:szCs w:val="28"/>
        </w:rPr>
        <w:t>Қолжетімділік</w:t>
      </w:r>
      <w:proofErr w:type="spellEnd"/>
      <w:r w:rsidRPr="009771E8">
        <w:rPr>
          <w:color w:val="000000"/>
          <w:szCs w:val="28"/>
          <w:lang w:val="en-US"/>
        </w:rPr>
        <w:t xml:space="preserve"> </w:t>
      </w:r>
      <w:proofErr w:type="spellStart"/>
      <w:r w:rsidRPr="007A146F">
        <w:rPr>
          <w:color w:val="000000"/>
          <w:szCs w:val="28"/>
        </w:rPr>
        <w:t>режимі</w:t>
      </w:r>
      <w:proofErr w:type="spellEnd"/>
      <w:r w:rsidRPr="009771E8">
        <w:rPr>
          <w:color w:val="000000"/>
          <w:szCs w:val="28"/>
          <w:lang w:val="en-US"/>
        </w:rPr>
        <w:t>:</w:t>
      </w:r>
      <w:r w:rsidRPr="009771E8">
        <w:rPr>
          <w:rStyle w:val="apple-converted-space"/>
          <w:rFonts w:eastAsiaTheme="majorEastAsia"/>
          <w:color w:val="000000"/>
          <w:szCs w:val="28"/>
          <w:lang w:val="en-US"/>
        </w:rPr>
        <w:t> </w:t>
      </w:r>
      <w:hyperlink r:id="rId49" w:tgtFrame="_new" w:history="1">
        <w:r w:rsidRPr="009771E8">
          <w:rPr>
            <w:rStyle w:val="af0"/>
            <w:rFonts w:eastAsiaTheme="majorEastAsia"/>
            <w:szCs w:val="28"/>
            <w:lang w:val="en-US"/>
          </w:rPr>
          <w:t>https://www.heart.org/en/health-topics/high-blood-pressure/the-facts-about-high-blood-pressure/all-about-heart-rate-pulse</w:t>
        </w:r>
      </w:hyperlink>
      <w:r w:rsidRPr="009771E8">
        <w:rPr>
          <w:rStyle w:val="apple-converted-space"/>
          <w:rFonts w:eastAsiaTheme="majorEastAsia"/>
          <w:color w:val="000000"/>
          <w:szCs w:val="28"/>
          <w:lang w:val="en-US"/>
        </w:rPr>
        <w:t> </w:t>
      </w:r>
      <w:r w:rsidRPr="009771E8">
        <w:rPr>
          <w:color w:val="000000"/>
          <w:szCs w:val="28"/>
          <w:lang w:val="en-US"/>
        </w:rPr>
        <w:t>(</w:t>
      </w:r>
      <w:proofErr w:type="spellStart"/>
      <w:r w:rsidRPr="007A146F">
        <w:rPr>
          <w:color w:val="000000"/>
          <w:szCs w:val="28"/>
        </w:rPr>
        <w:t>қаралған</w:t>
      </w:r>
      <w:proofErr w:type="spellEnd"/>
      <w:r w:rsidRPr="009771E8">
        <w:rPr>
          <w:color w:val="000000"/>
          <w:szCs w:val="28"/>
          <w:lang w:val="en-US"/>
        </w:rPr>
        <w:t xml:space="preserve"> </w:t>
      </w:r>
      <w:proofErr w:type="spellStart"/>
      <w:r w:rsidRPr="007A146F">
        <w:rPr>
          <w:color w:val="000000"/>
          <w:szCs w:val="28"/>
        </w:rPr>
        <w:t>күні</w:t>
      </w:r>
      <w:proofErr w:type="spellEnd"/>
      <w:r w:rsidRPr="009771E8">
        <w:rPr>
          <w:color w:val="000000"/>
          <w:szCs w:val="28"/>
          <w:lang w:val="en-US"/>
        </w:rPr>
        <w:t>: 24.02.2026).</w:t>
      </w:r>
      <w:r w:rsidRPr="009771E8">
        <w:rPr>
          <w:rStyle w:val="apple-converted-space"/>
          <w:rFonts w:eastAsiaTheme="majorEastAsia"/>
          <w:color w:val="000000"/>
          <w:szCs w:val="28"/>
          <w:lang w:val="en-US"/>
        </w:rPr>
        <w:t> </w:t>
      </w:r>
    </w:p>
    <w:p w14:paraId="3BF2847D"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77</w:t>
      </w:r>
      <w:r>
        <w:rPr>
          <w:color w:val="000000"/>
          <w:szCs w:val="28"/>
          <w:lang w:val="kk-KZ"/>
        </w:rPr>
        <w:t>.</w:t>
      </w:r>
      <w:r w:rsidRPr="009771E8">
        <w:rPr>
          <w:color w:val="000000"/>
          <w:szCs w:val="28"/>
          <w:lang w:val="en-US"/>
        </w:rPr>
        <w:t xml:space="preserve"> National Heart, Lung, and Blood Institute. How the Heart Beats [</w:t>
      </w:r>
      <w:proofErr w:type="spellStart"/>
      <w:r w:rsidRPr="007A146F">
        <w:rPr>
          <w:color w:val="000000"/>
          <w:szCs w:val="28"/>
        </w:rPr>
        <w:t>Электрондық</w:t>
      </w:r>
      <w:proofErr w:type="spellEnd"/>
      <w:r w:rsidRPr="009771E8">
        <w:rPr>
          <w:color w:val="000000"/>
          <w:szCs w:val="28"/>
          <w:lang w:val="en-US"/>
        </w:rPr>
        <w:t xml:space="preserve"> </w:t>
      </w:r>
      <w:r w:rsidRPr="007A146F">
        <w:rPr>
          <w:color w:val="000000"/>
          <w:szCs w:val="28"/>
        </w:rPr>
        <w:t>ресурс</w:t>
      </w:r>
      <w:r w:rsidRPr="009771E8">
        <w:rPr>
          <w:color w:val="000000"/>
          <w:szCs w:val="28"/>
          <w:lang w:val="en-US"/>
        </w:rPr>
        <w:t xml:space="preserve">]. – </w:t>
      </w:r>
      <w:proofErr w:type="spellStart"/>
      <w:r w:rsidRPr="007A146F">
        <w:rPr>
          <w:color w:val="000000"/>
          <w:szCs w:val="28"/>
        </w:rPr>
        <w:t>Қолжетімділік</w:t>
      </w:r>
      <w:proofErr w:type="spellEnd"/>
      <w:r w:rsidRPr="009771E8">
        <w:rPr>
          <w:color w:val="000000"/>
          <w:szCs w:val="28"/>
          <w:lang w:val="en-US"/>
        </w:rPr>
        <w:t xml:space="preserve"> </w:t>
      </w:r>
      <w:proofErr w:type="spellStart"/>
      <w:r w:rsidRPr="007A146F">
        <w:rPr>
          <w:color w:val="000000"/>
          <w:szCs w:val="28"/>
        </w:rPr>
        <w:t>режимі</w:t>
      </w:r>
      <w:proofErr w:type="spellEnd"/>
      <w:r w:rsidRPr="009771E8">
        <w:rPr>
          <w:color w:val="000000"/>
          <w:szCs w:val="28"/>
          <w:lang w:val="en-US"/>
        </w:rPr>
        <w:t>:</w:t>
      </w:r>
      <w:r w:rsidRPr="009771E8">
        <w:rPr>
          <w:rStyle w:val="apple-converted-space"/>
          <w:rFonts w:eastAsiaTheme="majorEastAsia"/>
          <w:color w:val="000000"/>
          <w:szCs w:val="28"/>
          <w:lang w:val="en-US"/>
        </w:rPr>
        <w:t> </w:t>
      </w:r>
      <w:hyperlink r:id="rId50" w:tgtFrame="_new" w:history="1">
        <w:r w:rsidRPr="009771E8">
          <w:rPr>
            <w:rStyle w:val="af0"/>
            <w:rFonts w:eastAsiaTheme="majorEastAsia"/>
            <w:szCs w:val="28"/>
            <w:lang w:val="en-US"/>
          </w:rPr>
          <w:t>https://www.nhlbi.nih.gov/health/heart/heart-beats</w:t>
        </w:r>
      </w:hyperlink>
      <w:r w:rsidRPr="009771E8">
        <w:rPr>
          <w:rStyle w:val="apple-converted-space"/>
          <w:rFonts w:eastAsiaTheme="majorEastAsia"/>
          <w:color w:val="000000"/>
          <w:szCs w:val="28"/>
          <w:lang w:val="en-US"/>
        </w:rPr>
        <w:t> </w:t>
      </w:r>
      <w:r w:rsidRPr="009771E8">
        <w:rPr>
          <w:color w:val="000000"/>
          <w:szCs w:val="28"/>
          <w:lang w:val="en-US"/>
        </w:rPr>
        <w:t>(</w:t>
      </w:r>
      <w:proofErr w:type="spellStart"/>
      <w:r w:rsidRPr="007A146F">
        <w:rPr>
          <w:color w:val="000000"/>
          <w:szCs w:val="28"/>
        </w:rPr>
        <w:t>қаралған</w:t>
      </w:r>
      <w:proofErr w:type="spellEnd"/>
      <w:r w:rsidRPr="009771E8">
        <w:rPr>
          <w:color w:val="000000"/>
          <w:szCs w:val="28"/>
          <w:lang w:val="en-US"/>
        </w:rPr>
        <w:t xml:space="preserve"> </w:t>
      </w:r>
      <w:proofErr w:type="spellStart"/>
      <w:r w:rsidRPr="007A146F">
        <w:rPr>
          <w:color w:val="000000"/>
          <w:szCs w:val="28"/>
        </w:rPr>
        <w:t>күні</w:t>
      </w:r>
      <w:proofErr w:type="spellEnd"/>
      <w:r w:rsidRPr="009771E8">
        <w:rPr>
          <w:color w:val="000000"/>
          <w:szCs w:val="28"/>
          <w:lang w:val="en-US"/>
        </w:rPr>
        <w:t>: 24.02.2026).</w:t>
      </w:r>
      <w:r w:rsidRPr="009771E8">
        <w:rPr>
          <w:rStyle w:val="apple-converted-space"/>
          <w:rFonts w:eastAsiaTheme="majorEastAsia"/>
          <w:color w:val="000000"/>
          <w:szCs w:val="28"/>
          <w:lang w:val="en-US"/>
        </w:rPr>
        <w:t> </w:t>
      </w:r>
    </w:p>
    <w:p w14:paraId="61D1710C"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78</w:t>
      </w:r>
      <w:r>
        <w:rPr>
          <w:color w:val="000000"/>
          <w:szCs w:val="28"/>
          <w:lang w:val="kk-KZ"/>
        </w:rPr>
        <w:t>.</w:t>
      </w:r>
      <w:r w:rsidRPr="009771E8">
        <w:rPr>
          <w:color w:val="000000"/>
          <w:szCs w:val="28"/>
          <w:lang w:val="en-US"/>
        </w:rPr>
        <w:t xml:space="preserve"> Life in the Fast Lane. Normal Sinus Rhythm – ECG Library Basics [</w:t>
      </w:r>
      <w:proofErr w:type="spellStart"/>
      <w:r w:rsidRPr="007A146F">
        <w:rPr>
          <w:color w:val="000000"/>
          <w:szCs w:val="28"/>
        </w:rPr>
        <w:t>Электрондық</w:t>
      </w:r>
      <w:proofErr w:type="spellEnd"/>
      <w:r w:rsidRPr="009771E8">
        <w:rPr>
          <w:color w:val="000000"/>
          <w:szCs w:val="28"/>
          <w:lang w:val="en-US"/>
        </w:rPr>
        <w:t xml:space="preserve"> </w:t>
      </w:r>
      <w:r w:rsidRPr="007A146F">
        <w:rPr>
          <w:color w:val="000000"/>
          <w:szCs w:val="28"/>
        </w:rPr>
        <w:t>ресурс</w:t>
      </w:r>
      <w:r w:rsidRPr="009771E8">
        <w:rPr>
          <w:color w:val="000000"/>
          <w:szCs w:val="28"/>
          <w:lang w:val="en-US"/>
        </w:rPr>
        <w:t xml:space="preserve">]. – </w:t>
      </w:r>
      <w:proofErr w:type="spellStart"/>
      <w:r w:rsidRPr="007A146F">
        <w:rPr>
          <w:color w:val="000000"/>
          <w:szCs w:val="28"/>
        </w:rPr>
        <w:t>Қолжетімділік</w:t>
      </w:r>
      <w:proofErr w:type="spellEnd"/>
      <w:r w:rsidRPr="009771E8">
        <w:rPr>
          <w:color w:val="000000"/>
          <w:szCs w:val="28"/>
          <w:lang w:val="en-US"/>
        </w:rPr>
        <w:t xml:space="preserve"> </w:t>
      </w:r>
      <w:proofErr w:type="spellStart"/>
      <w:r w:rsidRPr="007A146F">
        <w:rPr>
          <w:color w:val="000000"/>
          <w:szCs w:val="28"/>
        </w:rPr>
        <w:t>режимі</w:t>
      </w:r>
      <w:proofErr w:type="spellEnd"/>
      <w:r w:rsidRPr="009771E8">
        <w:rPr>
          <w:color w:val="000000"/>
          <w:szCs w:val="28"/>
          <w:lang w:val="en-US"/>
        </w:rPr>
        <w:t>:</w:t>
      </w:r>
      <w:r w:rsidRPr="009771E8">
        <w:rPr>
          <w:rStyle w:val="apple-converted-space"/>
          <w:rFonts w:eastAsiaTheme="majorEastAsia"/>
          <w:color w:val="000000"/>
          <w:szCs w:val="28"/>
          <w:lang w:val="en-US"/>
        </w:rPr>
        <w:t> </w:t>
      </w:r>
      <w:hyperlink r:id="rId51" w:tgtFrame="_new" w:history="1">
        <w:r w:rsidRPr="009771E8">
          <w:rPr>
            <w:rStyle w:val="af0"/>
            <w:rFonts w:eastAsiaTheme="majorEastAsia"/>
            <w:szCs w:val="28"/>
            <w:lang w:val="en-US"/>
          </w:rPr>
          <w:t>https://litfl.com/normal-sinus-rhythm-ecg-library/</w:t>
        </w:r>
      </w:hyperlink>
      <w:r w:rsidRPr="009771E8">
        <w:rPr>
          <w:rStyle w:val="apple-converted-space"/>
          <w:rFonts w:eastAsiaTheme="majorEastAsia"/>
          <w:color w:val="000000"/>
          <w:szCs w:val="28"/>
          <w:lang w:val="en-US"/>
        </w:rPr>
        <w:t> </w:t>
      </w:r>
      <w:r w:rsidRPr="009771E8">
        <w:rPr>
          <w:color w:val="000000"/>
          <w:szCs w:val="28"/>
          <w:lang w:val="en-US"/>
        </w:rPr>
        <w:t>(</w:t>
      </w:r>
      <w:proofErr w:type="spellStart"/>
      <w:r w:rsidRPr="007A146F">
        <w:rPr>
          <w:color w:val="000000"/>
          <w:szCs w:val="28"/>
        </w:rPr>
        <w:t>қаралған</w:t>
      </w:r>
      <w:proofErr w:type="spellEnd"/>
      <w:r w:rsidRPr="009771E8">
        <w:rPr>
          <w:color w:val="000000"/>
          <w:szCs w:val="28"/>
          <w:lang w:val="en-US"/>
        </w:rPr>
        <w:t xml:space="preserve"> </w:t>
      </w:r>
      <w:proofErr w:type="spellStart"/>
      <w:r w:rsidRPr="007A146F">
        <w:rPr>
          <w:color w:val="000000"/>
          <w:szCs w:val="28"/>
        </w:rPr>
        <w:t>күні</w:t>
      </w:r>
      <w:proofErr w:type="spellEnd"/>
      <w:r w:rsidRPr="009771E8">
        <w:rPr>
          <w:color w:val="000000"/>
          <w:szCs w:val="28"/>
          <w:lang w:val="en-US"/>
        </w:rPr>
        <w:t>: 24.02.2026).</w:t>
      </w:r>
      <w:r w:rsidRPr="009771E8">
        <w:rPr>
          <w:rStyle w:val="apple-converted-space"/>
          <w:rFonts w:eastAsiaTheme="majorEastAsia"/>
          <w:color w:val="000000"/>
          <w:szCs w:val="28"/>
          <w:lang w:val="en-US"/>
        </w:rPr>
        <w:t> </w:t>
      </w:r>
    </w:p>
    <w:p w14:paraId="3AEAB7B2" w14:textId="77777777" w:rsidR="009771E8" w:rsidRDefault="009771E8" w:rsidP="009771E8">
      <w:pPr>
        <w:pStyle w:val="ad"/>
        <w:spacing w:before="0" w:beforeAutospacing="0" w:after="0" w:afterAutospacing="0"/>
        <w:rPr>
          <w:color w:val="000000"/>
          <w:szCs w:val="28"/>
          <w:lang w:val="kk-KZ"/>
        </w:rPr>
      </w:pPr>
      <w:r w:rsidRPr="009771E8">
        <w:rPr>
          <w:color w:val="000000"/>
          <w:szCs w:val="28"/>
          <w:lang w:val="en-US"/>
        </w:rPr>
        <w:t>79</w:t>
      </w:r>
      <w:r>
        <w:rPr>
          <w:color w:val="000000"/>
          <w:szCs w:val="28"/>
          <w:lang w:val="kk-KZ"/>
        </w:rPr>
        <w:t>.</w:t>
      </w:r>
      <w:r w:rsidRPr="009771E8">
        <w:rPr>
          <w:color w:val="000000"/>
          <w:szCs w:val="28"/>
          <w:lang w:val="en-US"/>
        </w:rPr>
        <w:t xml:space="preserve"> </w:t>
      </w:r>
      <w:proofErr w:type="spellStart"/>
      <w:r w:rsidRPr="009771E8">
        <w:rPr>
          <w:color w:val="000000"/>
          <w:szCs w:val="28"/>
          <w:lang w:val="en-US"/>
        </w:rPr>
        <w:t>CVphysiology</w:t>
      </w:r>
      <w:proofErr w:type="spellEnd"/>
      <w:r w:rsidRPr="009771E8">
        <w:rPr>
          <w:color w:val="000000"/>
          <w:szCs w:val="28"/>
          <w:lang w:val="en-US"/>
        </w:rPr>
        <w:t>. Control of Heart Rate [</w:t>
      </w:r>
      <w:proofErr w:type="spellStart"/>
      <w:r w:rsidRPr="007A146F">
        <w:rPr>
          <w:color w:val="000000"/>
          <w:szCs w:val="28"/>
        </w:rPr>
        <w:t>Электрондық</w:t>
      </w:r>
      <w:proofErr w:type="spellEnd"/>
      <w:r w:rsidRPr="009771E8">
        <w:rPr>
          <w:color w:val="000000"/>
          <w:szCs w:val="28"/>
          <w:lang w:val="en-US"/>
        </w:rPr>
        <w:t xml:space="preserve"> </w:t>
      </w:r>
      <w:r w:rsidRPr="007A146F">
        <w:rPr>
          <w:color w:val="000000"/>
          <w:szCs w:val="28"/>
        </w:rPr>
        <w:t>ресурс</w:t>
      </w:r>
      <w:r w:rsidRPr="009771E8">
        <w:rPr>
          <w:color w:val="000000"/>
          <w:szCs w:val="28"/>
          <w:lang w:val="en-US"/>
        </w:rPr>
        <w:t xml:space="preserve">]. – </w:t>
      </w:r>
      <w:proofErr w:type="spellStart"/>
      <w:r w:rsidRPr="007A146F">
        <w:rPr>
          <w:color w:val="000000"/>
          <w:szCs w:val="28"/>
        </w:rPr>
        <w:t>Қолжетімділік</w:t>
      </w:r>
      <w:proofErr w:type="spellEnd"/>
      <w:r w:rsidRPr="009771E8">
        <w:rPr>
          <w:color w:val="000000"/>
          <w:szCs w:val="28"/>
          <w:lang w:val="en-US"/>
        </w:rPr>
        <w:t xml:space="preserve"> </w:t>
      </w:r>
      <w:proofErr w:type="spellStart"/>
      <w:r w:rsidRPr="007A146F">
        <w:rPr>
          <w:color w:val="000000"/>
          <w:szCs w:val="28"/>
        </w:rPr>
        <w:t>режимі</w:t>
      </w:r>
      <w:proofErr w:type="spellEnd"/>
      <w:r w:rsidRPr="009771E8">
        <w:rPr>
          <w:color w:val="000000"/>
          <w:szCs w:val="28"/>
          <w:lang w:val="en-US"/>
        </w:rPr>
        <w:t>:</w:t>
      </w:r>
      <w:r w:rsidRPr="009771E8">
        <w:rPr>
          <w:rStyle w:val="apple-converted-space"/>
          <w:rFonts w:eastAsiaTheme="majorEastAsia"/>
          <w:color w:val="000000"/>
          <w:szCs w:val="28"/>
          <w:lang w:val="en-US"/>
        </w:rPr>
        <w:t> </w:t>
      </w:r>
      <w:hyperlink r:id="rId52" w:tgtFrame="_new" w:history="1">
        <w:r w:rsidRPr="009771E8">
          <w:rPr>
            <w:rStyle w:val="af0"/>
            <w:rFonts w:eastAsiaTheme="majorEastAsia"/>
            <w:szCs w:val="28"/>
            <w:lang w:val="en-US"/>
          </w:rPr>
          <w:t>https://cvphysiology.com/arrhythmias/e010</w:t>
        </w:r>
      </w:hyperlink>
      <w:r w:rsidRPr="009771E8">
        <w:rPr>
          <w:rStyle w:val="apple-converted-space"/>
          <w:rFonts w:eastAsiaTheme="majorEastAsia"/>
          <w:color w:val="000000"/>
          <w:szCs w:val="28"/>
          <w:lang w:val="en-US"/>
        </w:rPr>
        <w:t> </w:t>
      </w:r>
      <w:r w:rsidRPr="009771E8">
        <w:rPr>
          <w:color w:val="000000"/>
          <w:szCs w:val="28"/>
          <w:lang w:val="en-US"/>
        </w:rPr>
        <w:t>(</w:t>
      </w:r>
      <w:proofErr w:type="spellStart"/>
      <w:r w:rsidRPr="007A146F">
        <w:rPr>
          <w:color w:val="000000"/>
          <w:szCs w:val="28"/>
        </w:rPr>
        <w:t>қаралған</w:t>
      </w:r>
      <w:proofErr w:type="spellEnd"/>
      <w:r w:rsidRPr="009771E8">
        <w:rPr>
          <w:color w:val="000000"/>
          <w:szCs w:val="28"/>
          <w:lang w:val="en-US"/>
        </w:rPr>
        <w:t xml:space="preserve"> </w:t>
      </w:r>
      <w:proofErr w:type="spellStart"/>
      <w:r w:rsidRPr="007A146F">
        <w:rPr>
          <w:color w:val="000000"/>
          <w:szCs w:val="28"/>
        </w:rPr>
        <w:t>күні</w:t>
      </w:r>
      <w:proofErr w:type="spellEnd"/>
      <w:r w:rsidRPr="009771E8">
        <w:rPr>
          <w:color w:val="000000"/>
          <w:szCs w:val="28"/>
          <w:lang w:val="en-US"/>
        </w:rPr>
        <w:t>: 24.02.2026).</w:t>
      </w:r>
      <w:r w:rsidRPr="009771E8">
        <w:rPr>
          <w:rStyle w:val="apple-converted-space"/>
          <w:rFonts w:eastAsiaTheme="majorEastAsia"/>
          <w:color w:val="000000"/>
          <w:szCs w:val="28"/>
          <w:lang w:val="en-US"/>
        </w:rPr>
        <w:t> </w:t>
      </w:r>
    </w:p>
    <w:p w14:paraId="5995F570"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80</w:t>
      </w:r>
      <w:r>
        <w:rPr>
          <w:color w:val="000000"/>
          <w:szCs w:val="28"/>
          <w:lang w:val="kk-KZ"/>
        </w:rPr>
        <w:t>.</w:t>
      </w:r>
      <w:r w:rsidRPr="009771E8">
        <w:rPr>
          <w:color w:val="000000"/>
          <w:szCs w:val="28"/>
          <w:lang w:val="en-US"/>
        </w:rPr>
        <w:t xml:space="preserve"> </w:t>
      </w:r>
      <w:proofErr w:type="spellStart"/>
      <w:r w:rsidRPr="009771E8">
        <w:rPr>
          <w:color w:val="000000"/>
          <w:szCs w:val="28"/>
          <w:lang w:val="en-US"/>
        </w:rPr>
        <w:t>Nattel</w:t>
      </w:r>
      <w:proofErr w:type="spellEnd"/>
      <w:r w:rsidRPr="009771E8">
        <w:rPr>
          <w:color w:val="000000"/>
          <w:szCs w:val="28"/>
          <w:lang w:val="en-US"/>
        </w:rPr>
        <w:t xml:space="preserve"> S. New ideas about atrial fibrillation 50 years on // Nature. – 2002. – Vol. 415. – No. 6868. – P. 219–226. – DOI: 10.1038/415219a.</w:t>
      </w:r>
      <w:r w:rsidRPr="009771E8">
        <w:rPr>
          <w:rStyle w:val="apple-converted-space"/>
          <w:rFonts w:eastAsiaTheme="majorEastAsia"/>
          <w:color w:val="000000"/>
          <w:szCs w:val="28"/>
          <w:lang w:val="en-US"/>
        </w:rPr>
        <w:t> </w:t>
      </w:r>
    </w:p>
    <w:p w14:paraId="68F5B85B"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81</w:t>
      </w:r>
      <w:r>
        <w:rPr>
          <w:color w:val="000000"/>
          <w:szCs w:val="28"/>
          <w:lang w:val="kk-KZ"/>
        </w:rPr>
        <w:t>.</w:t>
      </w:r>
      <w:r w:rsidRPr="009771E8">
        <w:rPr>
          <w:color w:val="000000"/>
          <w:szCs w:val="28"/>
          <w:lang w:val="en-US"/>
        </w:rPr>
        <w:t xml:space="preserve"> </w:t>
      </w:r>
      <w:proofErr w:type="spellStart"/>
      <w:r w:rsidRPr="009771E8">
        <w:rPr>
          <w:color w:val="000000"/>
          <w:szCs w:val="28"/>
          <w:lang w:val="en-US"/>
        </w:rPr>
        <w:t>Alsagaff</w:t>
      </w:r>
      <w:proofErr w:type="spellEnd"/>
      <w:r w:rsidRPr="009771E8">
        <w:rPr>
          <w:color w:val="000000"/>
          <w:szCs w:val="28"/>
          <w:lang w:val="en-US"/>
        </w:rPr>
        <w:t xml:space="preserve"> M. Y., Susilo H., </w:t>
      </w:r>
      <w:proofErr w:type="spellStart"/>
      <w:r w:rsidRPr="009771E8">
        <w:rPr>
          <w:color w:val="000000"/>
          <w:szCs w:val="28"/>
          <w:lang w:val="en-US"/>
        </w:rPr>
        <w:t>Pramudia</w:t>
      </w:r>
      <w:proofErr w:type="spellEnd"/>
      <w:r w:rsidRPr="009771E8">
        <w:rPr>
          <w:color w:val="000000"/>
          <w:szCs w:val="28"/>
          <w:lang w:val="en-US"/>
        </w:rPr>
        <w:t xml:space="preserve"> C. [et al.] Rapid Atrial Fibrillation in the Emergency Department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Heart International</w:t>
      </w:r>
      <w:r w:rsidRPr="009771E8">
        <w:rPr>
          <w:color w:val="000000"/>
          <w:szCs w:val="28"/>
          <w:lang w:val="en-US"/>
        </w:rPr>
        <w:t>. – 2022. – Vol. 16. – No. 1. – P. 12–19. – DOI: 10.17925/HI.2022.16.1.12.</w:t>
      </w:r>
      <w:r w:rsidRPr="009771E8">
        <w:rPr>
          <w:rStyle w:val="apple-converted-space"/>
          <w:rFonts w:eastAsiaTheme="majorEastAsia"/>
          <w:color w:val="000000"/>
          <w:szCs w:val="28"/>
          <w:lang w:val="en-US"/>
        </w:rPr>
        <w:t> </w:t>
      </w:r>
    </w:p>
    <w:p w14:paraId="35AE5FC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82</w:t>
      </w:r>
      <w:r>
        <w:rPr>
          <w:color w:val="000000"/>
          <w:szCs w:val="28"/>
          <w:lang w:val="kk-KZ"/>
        </w:rPr>
        <w:t>.</w:t>
      </w:r>
      <w:r w:rsidRPr="009771E8">
        <w:rPr>
          <w:color w:val="000000"/>
          <w:szCs w:val="28"/>
          <w:lang w:val="en-US"/>
        </w:rPr>
        <w:t xml:space="preserve"> Joglar J. A., Chung M. K., Armbruster A. L. [et al.] 2023 ACC/AHA/ACCP/HRS Guideline for the Diagnosis and Management of Atrial Fibrillation: A Report of the American College of Cardiology/American Heart Association Joint Committee on Clinical Practice Guidelines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Circulation</w:t>
      </w:r>
      <w:r w:rsidRPr="009771E8">
        <w:rPr>
          <w:color w:val="000000"/>
          <w:szCs w:val="28"/>
          <w:lang w:val="en-US"/>
        </w:rPr>
        <w:t>. – 2024. – Vol. 149. – No. 1. – P. e1–e156. – DOI: 10.1161/CIR.0000000000001193.</w:t>
      </w:r>
      <w:r w:rsidRPr="009771E8">
        <w:rPr>
          <w:rStyle w:val="apple-converted-space"/>
          <w:rFonts w:eastAsiaTheme="majorEastAsia"/>
          <w:color w:val="000000"/>
          <w:szCs w:val="28"/>
          <w:lang w:val="en-US"/>
        </w:rPr>
        <w:t> </w:t>
      </w:r>
    </w:p>
    <w:p w14:paraId="7D9C9A79"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83</w:t>
      </w:r>
      <w:r>
        <w:rPr>
          <w:color w:val="000000"/>
          <w:szCs w:val="28"/>
          <w:lang w:val="kk-KZ"/>
        </w:rPr>
        <w:t>.</w:t>
      </w:r>
      <w:r w:rsidRPr="009771E8">
        <w:rPr>
          <w:color w:val="000000"/>
          <w:szCs w:val="28"/>
          <w:lang w:val="en-US"/>
        </w:rPr>
        <w:t xml:space="preserve"> Nesheiwat Z., Goyal A., Jagtap M. Atrial Fibrillation //</w:t>
      </w:r>
      <w:r w:rsidRPr="009771E8">
        <w:rPr>
          <w:rStyle w:val="apple-converted-space"/>
          <w:rFonts w:eastAsiaTheme="majorEastAsia"/>
          <w:color w:val="000000"/>
          <w:szCs w:val="28"/>
          <w:lang w:val="en-US"/>
        </w:rPr>
        <w:t> </w:t>
      </w:r>
      <w:proofErr w:type="spellStart"/>
      <w:r w:rsidRPr="009771E8">
        <w:rPr>
          <w:rStyle w:val="af"/>
          <w:rFonts w:eastAsiaTheme="majorEastAsia"/>
          <w:color w:val="000000"/>
          <w:szCs w:val="28"/>
          <w:lang w:val="en-US"/>
        </w:rPr>
        <w:t>StatPearls</w:t>
      </w:r>
      <w:proofErr w:type="spellEnd"/>
      <w:r w:rsidRPr="009771E8">
        <w:rPr>
          <w:rStyle w:val="apple-converted-space"/>
          <w:rFonts w:eastAsiaTheme="majorEastAsia"/>
          <w:color w:val="000000"/>
          <w:szCs w:val="28"/>
          <w:lang w:val="en-US"/>
        </w:rPr>
        <w:t> </w:t>
      </w:r>
      <w:r w:rsidRPr="009771E8">
        <w:rPr>
          <w:color w:val="000000"/>
          <w:szCs w:val="28"/>
          <w:lang w:val="en-US"/>
        </w:rPr>
        <w:t>[</w:t>
      </w:r>
      <w:proofErr w:type="spellStart"/>
      <w:r w:rsidRPr="00597998">
        <w:rPr>
          <w:color w:val="000000"/>
          <w:szCs w:val="28"/>
        </w:rPr>
        <w:t>Электрондық</w:t>
      </w:r>
      <w:proofErr w:type="spellEnd"/>
      <w:r w:rsidRPr="009771E8">
        <w:rPr>
          <w:color w:val="000000"/>
          <w:szCs w:val="28"/>
          <w:lang w:val="en-US"/>
        </w:rPr>
        <w:t xml:space="preserve"> </w:t>
      </w:r>
      <w:r w:rsidRPr="00597998">
        <w:rPr>
          <w:color w:val="000000"/>
          <w:szCs w:val="28"/>
        </w:rPr>
        <w:t>ресурс</w:t>
      </w:r>
      <w:r w:rsidRPr="009771E8">
        <w:rPr>
          <w:color w:val="000000"/>
          <w:szCs w:val="28"/>
          <w:lang w:val="en-US"/>
        </w:rPr>
        <w:t xml:space="preserve">]. – Treasure Island (FL): </w:t>
      </w:r>
      <w:proofErr w:type="spellStart"/>
      <w:r w:rsidRPr="009771E8">
        <w:rPr>
          <w:color w:val="000000"/>
          <w:szCs w:val="28"/>
          <w:lang w:val="en-US"/>
        </w:rPr>
        <w:t>StatPearls</w:t>
      </w:r>
      <w:proofErr w:type="spellEnd"/>
      <w:r w:rsidRPr="009771E8">
        <w:rPr>
          <w:color w:val="000000"/>
          <w:szCs w:val="28"/>
          <w:lang w:val="en-US"/>
        </w:rPr>
        <w:t xml:space="preserve"> Publishing, 2026. – </w:t>
      </w:r>
      <w:proofErr w:type="spellStart"/>
      <w:r w:rsidRPr="00597998">
        <w:rPr>
          <w:color w:val="000000"/>
          <w:szCs w:val="28"/>
        </w:rPr>
        <w:t>Қолжетімділік</w:t>
      </w:r>
      <w:proofErr w:type="spellEnd"/>
      <w:r w:rsidRPr="009771E8">
        <w:rPr>
          <w:color w:val="000000"/>
          <w:szCs w:val="28"/>
          <w:lang w:val="en-US"/>
        </w:rPr>
        <w:t xml:space="preserve"> </w:t>
      </w:r>
      <w:proofErr w:type="spellStart"/>
      <w:r w:rsidRPr="00597998">
        <w:rPr>
          <w:color w:val="000000"/>
          <w:szCs w:val="28"/>
        </w:rPr>
        <w:t>режимі</w:t>
      </w:r>
      <w:proofErr w:type="spellEnd"/>
      <w:r w:rsidRPr="009771E8">
        <w:rPr>
          <w:color w:val="000000"/>
          <w:szCs w:val="28"/>
          <w:lang w:val="en-US"/>
        </w:rPr>
        <w:t>:</w:t>
      </w:r>
      <w:r w:rsidRPr="009771E8">
        <w:rPr>
          <w:rStyle w:val="apple-converted-space"/>
          <w:rFonts w:eastAsiaTheme="majorEastAsia"/>
          <w:color w:val="000000"/>
          <w:szCs w:val="28"/>
          <w:lang w:val="en-US"/>
        </w:rPr>
        <w:t> </w:t>
      </w:r>
      <w:hyperlink r:id="rId53" w:tgtFrame="_new" w:history="1">
        <w:r w:rsidRPr="009771E8">
          <w:rPr>
            <w:rStyle w:val="af0"/>
            <w:rFonts w:eastAsiaTheme="majorEastAsia"/>
            <w:szCs w:val="28"/>
            <w:lang w:val="en-US"/>
          </w:rPr>
          <w:t>https://www.ncbi.nlm.nih.gov/books/NBK526072/</w:t>
        </w:r>
      </w:hyperlink>
      <w:r w:rsidRPr="009771E8">
        <w:rPr>
          <w:rStyle w:val="apple-converted-space"/>
          <w:rFonts w:eastAsiaTheme="majorEastAsia"/>
          <w:color w:val="000000"/>
          <w:szCs w:val="28"/>
          <w:lang w:val="en-US"/>
        </w:rPr>
        <w:t> </w:t>
      </w:r>
      <w:r w:rsidRPr="009771E8">
        <w:rPr>
          <w:color w:val="000000"/>
          <w:szCs w:val="28"/>
          <w:lang w:val="en-US"/>
        </w:rPr>
        <w:t>(</w:t>
      </w:r>
      <w:proofErr w:type="spellStart"/>
      <w:r w:rsidRPr="00597998">
        <w:rPr>
          <w:color w:val="000000"/>
          <w:szCs w:val="28"/>
        </w:rPr>
        <w:t>қаралған</w:t>
      </w:r>
      <w:proofErr w:type="spellEnd"/>
      <w:r w:rsidRPr="009771E8">
        <w:rPr>
          <w:color w:val="000000"/>
          <w:szCs w:val="28"/>
          <w:lang w:val="en-US"/>
        </w:rPr>
        <w:t xml:space="preserve"> </w:t>
      </w:r>
      <w:proofErr w:type="spellStart"/>
      <w:r w:rsidRPr="00597998">
        <w:rPr>
          <w:color w:val="000000"/>
          <w:szCs w:val="28"/>
        </w:rPr>
        <w:t>күні</w:t>
      </w:r>
      <w:proofErr w:type="spellEnd"/>
      <w:r w:rsidRPr="009771E8">
        <w:rPr>
          <w:color w:val="000000"/>
          <w:szCs w:val="28"/>
          <w:lang w:val="en-US"/>
        </w:rPr>
        <w:t>: 26.02.2026).</w:t>
      </w:r>
      <w:r w:rsidRPr="009771E8">
        <w:rPr>
          <w:rStyle w:val="apple-converted-space"/>
          <w:rFonts w:eastAsiaTheme="majorEastAsia"/>
          <w:color w:val="000000"/>
          <w:szCs w:val="28"/>
          <w:lang w:val="en-US"/>
        </w:rPr>
        <w:t> </w:t>
      </w:r>
    </w:p>
    <w:p w14:paraId="7BDEFD9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84</w:t>
      </w:r>
      <w:r>
        <w:rPr>
          <w:color w:val="000000"/>
          <w:szCs w:val="28"/>
          <w:lang w:val="kk-KZ"/>
        </w:rPr>
        <w:t>..</w:t>
      </w:r>
      <w:r w:rsidRPr="009771E8">
        <w:rPr>
          <w:color w:val="000000"/>
          <w:szCs w:val="28"/>
          <w:lang w:val="en-US"/>
        </w:rPr>
        <w:t xml:space="preserve"> Fuster V. [et al.] ACC/AHA/ESC 2006 Guidelines for the Management of Patients </w:t>
      </w:r>
      <w:proofErr w:type="gramStart"/>
      <w:r w:rsidRPr="009771E8">
        <w:rPr>
          <w:color w:val="000000"/>
          <w:szCs w:val="28"/>
          <w:lang w:val="en-US"/>
        </w:rPr>
        <w:t>With</w:t>
      </w:r>
      <w:proofErr w:type="gramEnd"/>
      <w:r w:rsidRPr="009771E8">
        <w:rPr>
          <w:color w:val="000000"/>
          <w:szCs w:val="28"/>
          <w:lang w:val="en-US"/>
        </w:rPr>
        <w:t xml:space="preserve"> Atrial Fibrillation: full text: a report of the American College of Cardiology/American Heart Association Task Force on Practice Guidelines and the European Society of Cardiology Committee for Practice Guidelines developed in collaboration with the European Heart Rhythm Association and the Heart Rhythm Society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 xml:space="preserve">EP </w:t>
      </w:r>
      <w:proofErr w:type="spellStart"/>
      <w:r w:rsidRPr="009771E8">
        <w:rPr>
          <w:rStyle w:val="af"/>
          <w:rFonts w:eastAsiaTheme="majorEastAsia"/>
          <w:color w:val="000000"/>
          <w:szCs w:val="28"/>
          <w:lang w:val="en-US"/>
        </w:rPr>
        <w:t>Europace</w:t>
      </w:r>
      <w:proofErr w:type="spellEnd"/>
      <w:r w:rsidRPr="009771E8">
        <w:rPr>
          <w:color w:val="000000"/>
          <w:szCs w:val="28"/>
          <w:lang w:val="en-US"/>
        </w:rPr>
        <w:t>. – 2006. – Vol. 8. – No. 9. – P. 651–745. – DOI: 10.1093/</w:t>
      </w:r>
      <w:proofErr w:type="spellStart"/>
      <w:r w:rsidRPr="009771E8">
        <w:rPr>
          <w:color w:val="000000"/>
          <w:szCs w:val="28"/>
          <w:lang w:val="en-US"/>
        </w:rPr>
        <w:t>europace</w:t>
      </w:r>
      <w:proofErr w:type="spellEnd"/>
      <w:r w:rsidRPr="009771E8">
        <w:rPr>
          <w:color w:val="000000"/>
          <w:szCs w:val="28"/>
          <w:lang w:val="en-US"/>
        </w:rPr>
        <w:t>/eul097.</w:t>
      </w:r>
      <w:r w:rsidRPr="009771E8">
        <w:rPr>
          <w:rStyle w:val="apple-converted-space"/>
          <w:rFonts w:eastAsiaTheme="majorEastAsia"/>
          <w:color w:val="000000"/>
          <w:szCs w:val="28"/>
          <w:lang w:val="en-US"/>
        </w:rPr>
        <w:t> </w:t>
      </w:r>
    </w:p>
    <w:p w14:paraId="34B4017F"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lastRenderedPageBreak/>
        <w:t>85</w:t>
      </w:r>
      <w:r>
        <w:rPr>
          <w:color w:val="000000"/>
          <w:szCs w:val="28"/>
          <w:lang w:val="kk-KZ"/>
        </w:rPr>
        <w:t>.</w:t>
      </w:r>
      <w:r w:rsidRPr="009771E8">
        <w:rPr>
          <w:color w:val="000000"/>
          <w:szCs w:val="28"/>
          <w:lang w:val="en-US"/>
        </w:rPr>
        <w:t xml:space="preserve"> Pistoia F., Sacco S., Tiseo C., Degan D., </w:t>
      </w:r>
      <w:proofErr w:type="spellStart"/>
      <w:r w:rsidRPr="009771E8">
        <w:rPr>
          <w:color w:val="000000"/>
          <w:szCs w:val="28"/>
          <w:lang w:val="en-US"/>
        </w:rPr>
        <w:t>Ornello</w:t>
      </w:r>
      <w:proofErr w:type="spellEnd"/>
      <w:r w:rsidRPr="009771E8">
        <w:rPr>
          <w:color w:val="000000"/>
          <w:szCs w:val="28"/>
          <w:lang w:val="en-US"/>
        </w:rPr>
        <w:t xml:space="preserve"> R., </w:t>
      </w:r>
      <w:proofErr w:type="spellStart"/>
      <w:r w:rsidRPr="009771E8">
        <w:rPr>
          <w:color w:val="000000"/>
          <w:szCs w:val="28"/>
          <w:lang w:val="en-US"/>
        </w:rPr>
        <w:t>Carolei</w:t>
      </w:r>
      <w:proofErr w:type="spellEnd"/>
      <w:r w:rsidRPr="009771E8">
        <w:rPr>
          <w:color w:val="000000"/>
          <w:szCs w:val="28"/>
          <w:lang w:val="en-US"/>
        </w:rPr>
        <w:t xml:space="preserve"> A. The Epidemiology of Atrial Fibrillation and Stroke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Cardiology Clinics</w:t>
      </w:r>
      <w:r w:rsidRPr="009771E8">
        <w:rPr>
          <w:color w:val="000000"/>
          <w:szCs w:val="28"/>
          <w:lang w:val="en-US"/>
        </w:rPr>
        <w:t>. – 2016. – Vol. 34. – No. 2. – P. 255–268. – DOI: 10.1016/j.ccl.2015.12.002.</w:t>
      </w:r>
      <w:r w:rsidRPr="009771E8">
        <w:rPr>
          <w:rStyle w:val="apple-converted-space"/>
          <w:rFonts w:eastAsiaTheme="majorEastAsia"/>
          <w:color w:val="000000"/>
          <w:szCs w:val="28"/>
          <w:lang w:val="en-US"/>
        </w:rPr>
        <w:t> </w:t>
      </w:r>
    </w:p>
    <w:p w14:paraId="78AA250C"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86</w:t>
      </w:r>
      <w:r>
        <w:rPr>
          <w:color w:val="000000"/>
          <w:szCs w:val="28"/>
          <w:lang w:val="kk-KZ"/>
        </w:rPr>
        <w:t>.</w:t>
      </w:r>
      <w:r w:rsidRPr="009771E8">
        <w:rPr>
          <w:color w:val="000000"/>
          <w:szCs w:val="28"/>
          <w:lang w:val="en-US"/>
        </w:rPr>
        <w:t xml:space="preserve"> </w:t>
      </w:r>
      <w:proofErr w:type="spellStart"/>
      <w:r w:rsidRPr="009771E8">
        <w:rPr>
          <w:color w:val="000000"/>
          <w:szCs w:val="28"/>
          <w:lang w:val="en-US"/>
        </w:rPr>
        <w:t>Rattanawong</w:t>
      </w:r>
      <w:proofErr w:type="spellEnd"/>
      <w:r w:rsidRPr="009771E8">
        <w:rPr>
          <w:color w:val="000000"/>
          <w:szCs w:val="28"/>
          <w:lang w:val="en-US"/>
        </w:rPr>
        <w:t xml:space="preserve"> P., Upala S., </w:t>
      </w:r>
      <w:proofErr w:type="spellStart"/>
      <w:r w:rsidRPr="009771E8">
        <w:rPr>
          <w:color w:val="000000"/>
          <w:szCs w:val="28"/>
          <w:lang w:val="en-US"/>
        </w:rPr>
        <w:t>Riangwiwat</w:t>
      </w:r>
      <w:proofErr w:type="spellEnd"/>
      <w:r w:rsidRPr="009771E8">
        <w:rPr>
          <w:color w:val="000000"/>
          <w:szCs w:val="28"/>
          <w:lang w:val="en-US"/>
        </w:rPr>
        <w:t xml:space="preserve"> T., </w:t>
      </w:r>
      <w:proofErr w:type="spellStart"/>
      <w:r w:rsidRPr="009771E8">
        <w:rPr>
          <w:color w:val="000000"/>
          <w:szCs w:val="28"/>
          <w:lang w:val="en-US"/>
        </w:rPr>
        <w:t>Jaruvongvanich</w:t>
      </w:r>
      <w:proofErr w:type="spellEnd"/>
      <w:r w:rsidRPr="009771E8">
        <w:rPr>
          <w:color w:val="000000"/>
          <w:szCs w:val="28"/>
          <w:lang w:val="en-US"/>
        </w:rPr>
        <w:t xml:space="preserve"> V., </w:t>
      </w:r>
      <w:proofErr w:type="spellStart"/>
      <w:r w:rsidRPr="009771E8">
        <w:rPr>
          <w:color w:val="000000"/>
          <w:szCs w:val="28"/>
          <w:lang w:val="en-US"/>
        </w:rPr>
        <w:t>Sanguankeo</w:t>
      </w:r>
      <w:proofErr w:type="spellEnd"/>
      <w:r w:rsidRPr="009771E8">
        <w:rPr>
          <w:color w:val="000000"/>
          <w:szCs w:val="28"/>
          <w:lang w:val="en-US"/>
        </w:rPr>
        <w:t xml:space="preserve"> A., </w:t>
      </w:r>
      <w:proofErr w:type="spellStart"/>
      <w:r w:rsidRPr="009771E8">
        <w:rPr>
          <w:color w:val="000000"/>
          <w:szCs w:val="28"/>
          <w:lang w:val="en-US"/>
        </w:rPr>
        <w:t>Vutthikraivit</w:t>
      </w:r>
      <w:proofErr w:type="spellEnd"/>
      <w:r w:rsidRPr="009771E8">
        <w:rPr>
          <w:color w:val="000000"/>
          <w:szCs w:val="28"/>
          <w:lang w:val="en-US"/>
        </w:rPr>
        <w:t xml:space="preserve"> W., Chung E. H. Atrial fibrillation is associated with sudden cardiac death: a systematic review and meta-analysis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Journal of Interventional Cardiac Electrophysiology</w:t>
      </w:r>
      <w:r w:rsidRPr="009771E8">
        <w:rPr>
          <w:color w:val="000000"/>
          <w:szCs w:val="28"/>
          <w:lang w:val="en-US"/>
        </w:rPr>
        <w:t>. – 2018. – Vol. 51. – No. 2. – P. 91–104. – DOI: 10.1007/s10840-017-0308-9.</w:t>
      </w:r>
      <w:r w:rsidRPr="009771E8">
        <w:rPr>
          <w:rStyle w:val="apple-converted-space"/>
          <w:rFonts w:eastAsiaTheme="majorEastAsia"/>
          <w:color w:val="000000"/>
          <w:szCs w:val="28"/>
          <w:lang w:val="en-US"/>
        </w:rPr>
        <w:t> </w:t>
      </w:r>
    </w:p>
    <w:p w14:paraId="325C3B3D"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87</w:t>
      </w:r>
      <w:r>
        <w:rPr>
          <w:color w:val="000000"/>
          <w:szCs w:val="28"/>
          <w:lang w:val="kk-KZ"/>
        </w:rPr>
        <w:t>.</w:t>
      </w:r>
      <w:r w:rsidRPr="009771E8">
        <w:rPr>
          <w:color w:val="000000"/>
          <w:szCs w:val="28"/>
          <w:lang w:val="en-US"/>
        </w:rPr>
        <w:t xml:space="preserve"> Schnabel R. B., Marinelli E. A., Arbelo E. [et al.] Early diagnosis and better rhythm management to improve outcomes in patients with atrial fibrillation: the 8th AFNET/EHRA consensus conference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 xml:space="preserve">EP </w:t>
      </w:r>
      <w:proofErr w:type="spellStart"/>
      <w:r w:rsidRPr="009771E8">
        <w:rPr>
          <w:rStyle w:val="af"/>
          <w:rFonts w:eastAsiaTheme="majorEastAsia"/>
          <w:color w:val="000000"/>
          <w:szCs w:val="28"/>
          <w:lang w:val="en-US"/>
        </w:rPr>
        <w:t>Europace</w:t>
      </w:r>
      <w:proofErr w:type="spellEnd"/>
      <w:r w:rsidRPr="009771E8">
        <w:rPr>
          <w:color w:val="000000"/>
          <w:szCs w:val="28"/>
          <w:lang w:val="en-US"/>
        </w:rPr>
        <w:t>. – 2023. – Vol. 25. – No. 1. – P. 6–27.</w:t>
      </w:r>
      <w:r w:rsidRPr="009771E8">
        <w:rPr>
          <w:rStyle w:val="apple-converted-space"/>
          <w:rFonts w:eastAsiaTheme="majorEastAsia"/>
          <w:color w:val="000000"/>
          <w:szCs w:val="28"/>
          <w:lang w:val="en-US"/>
        </w:rPr>
        <w:t> </w:t>
      </w:r>
    </w:p>
    <w:p w14:paraId="175972FF" w14:textId="77777777" w:rsidR="009771E8" w:rsidRPr="000C6E68" w:rsidRDefault="009771E8" w:rsidP="009771E8">
      <w:pPr>
        <w:pStyle w:val="ad"/>
        <w:spacing w:before="0" w:beforeAutospacing="0" w:after="0" w:afterAutospacing="0"/>
        <w:rPr>
          <w:color w:val="000000"/>
          <w:szCs w:val="28"/>
          <w:lang w:val="kk-KZ"/>
        </w:rPr>
      </w:pPr>
      <w:r w:rsidRPr="009771E8">
        <w:rPr>
          <w:color w:val="000000"/>
          <w:szCs w:val="28"/>
          <w:lang w:val="en-US"/>
        </w:rPr>
        <w:t>88</w:t>
      </w:r>
      <w:r>
        <w:rPr>
          <w:color w:val="000000"/>
          <w:szCs w:val="28"/>
          <w:lang w:val="kk-KZ"/>
        </w:rPr>
        <w:t>.</w:t>
      </w:r>
      <w:r w:rsidRPr="009771E8">
        <w:rPr>
          <w:color w:val="000000"/>
          <w:szCs w:val="28"/>
          <w:lang w:val="en-US"/>
        </w:rPr>
        <w:t xml:space="preserve"> Tonko J. B., Wright M. J. Review of the 2020 ESC Guidelines for the Diagnosis and Management of Atrial Fibrillation—What Has Changed and How Does This Affect Daily Practice // Journal of Clinical Medicine. – 2021. – Vol. 10. – No. 17. – Art. 3922. – DOI: 10.3390/jcm10173922.</w:t>
      </w:r>
    </w:p>
    <w:p w14:paraId="5D9D605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89</w:t>
      </w:r>
      <w:r>
        <w:rPr>
          <w:color w:val="000000"/>
          <w:szCs w:val="28"/>
          <w:lang w:val="kk-KZ"/>
        </w:rPr>
        <w:t>.</w:t>
      </w:r>
      <w:r w:rsidRPr="009771E8">
        <w:rPr>
          <w:color w:val="000000"/>
          <w:szCs w:val="28"/>
          <w:lang w:val="en-US"/>
        </w:rPr>
        <w:t xml:space="preserve"> </w:t>
      </w:r>
      <w:proofErr w:type="spellStart"/>
      <w:r w:rsidRPr="009771E8">
        <w:rPr>
          <w:color w:val="000000"/>
          <w:szCs w:val="28"/>
          <w:lang w:val="en-US"/>
        </w:rPr>
        <w:t>Boriani</w:t>
      </w:r>
      <w:proofErr w:type="spellEnd"/>
      <w:r w:rsidRPr="009771E8">
        <w:rPr>
          <w:color w:val="000000"/>
          <w:szCs w:val="28"/>
          <w:lang w:val="en-US"/>
        </w:rPr>
        <w:t xml:space="preserve"> G., Laroche C., </w:t>
      </w:r>
      <w:proofErr w:type="spellStart"/>
      <w:r w:rsidRPr="009771E8">
        <w:rPr>
          <w:color w:val="000000"/>
          <w:szCs w:val="28"/>
          <w:lang w:val="en-US"/>
        </w:rPr>
        <w:t>Diemberger</w:t>
      </w:r>
      <w:proofErr w:type="spellEnd"/>
      <w:r w:rsidRPr="009771E8">
        <w:rPr>
          <w:color w:val="000000"/>
          <w:szCs w:val="28"/>
          <w:lang w:val="en-US"/>
        </w:rPr>
        <w:t xml:space="preserve"> I. [et al.] Asymptomatic atrial fibrillation: clinical correlates, management and outcomes in the EORP-AF Pilot General Registry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The American Journal of Medicine</w:t>
      </w:r>
      <w:r w:rsidRPr="009771E8">
        <w:rPr>
          <w:color w:val="000000"/>
          <w:szCs w:val="28"/>
          <w:lang w:val="en-US"/>
        </w:rPr>
        <w:t>. – 2015. – Vol. 128. – No. 5. – P. 509–518.e2. – DOI: 10.1016/j.amjmed.2014.11.026.</w:t>
      </w:r>
      <w:r w:rsidRPr="009771E8">
        <w:rPr>
          <w:rStyle w:val="apple-converted-space"/>
          <w:rFonts w:eastAsiaTheme="majorEastAsia"/>
          <w:color w:val="000000"/>
          <w:szCs w:val="28"/>
          <w:lang w:val="en-US"/>
        </w:rPr>
        <w:t> </w:t>
      </w:r>
    </w:p>
    <w:p w14:paraId="79853920"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90</w:t>
      </w:r>
      <w:r>
        <w:rPr>
          <w:color w:val="000000"/>
          <w:szCs w:val="28"/>
          <w:lang w:val="kk-KZ"/>
        </w:rPr>
        <w:t>.</w:t>
      </w:r>
      <w:r w:rsidRPr="009771E8">
        <w:rPr>
          <w:color w:val="000000"/>
          <w:szCs w:val="28"/>
          <w:lang w:val="en-US"/>
        </w:rPr>
        <w:t xml:space="preserve"> </w:t>
      </w:r>
      <w:proofErr w:type="spellStart"/>
      <w:r w:rsidRPr="009771E8">
        <w:rPr>
          <w:color w:val="000000"/>
          <w:szCs w:val="28"/>
          <w:lang w:val="en-US"/>
        </w:rPr>
        <w:t>Pamporis</w:t>
      </w:r>
      <w:proofErr w:type="spellEnd"/>
      <w:r w:rsidRPr="009771E8">
        <w:rPr>
          <w:color w:val="000000"/>
          <w:szCs w:val="28"/>
          <w:lang w:val="en-US"/>
        </w:rPr>
        <w:t xml:space="preserve"> K., </w:t>
      </w:r>
      <w:proofErr w:type="spellStart"/>
      <w:r w:rsidRPr="009771E8">
        <w:rPr>
          <w:color w:val="000000"/>
          <w:szCs w:val="28"/>
          <w:lang w:val="en-US"/>
        </w:rPr>
        <w:t>Karakasis</w:t>
      </w:r>
      <w:proofErr w:type="spellEnd"/>
      <w:r w:rsidRPr="009771E8">
        <w:rPr>
          <w:color w:val="000000"/>
          <w:szCs w:val="28"/>
          <w:lang w:val="en-US"/>
        </w:rPr>
        <w:t xml:space="preserve"> P., </w:t>
      </w:r>
      <w:proofErr w:type="spellStart"/>
      <w:r w:rsidRPr="009771E8">
        <w:rPr>
          <w:color w:val="000000"/>
          <w:szCs w:val="28"/>
          <w:lang w:val="en-US"/>
        </w:rPr>
        <w:t>Sagris</w:t>
      </w:r>
      <w:proofErr w:type="spellEnd"/>
      <w:r w:rsidRPr="009771E8">
        <w:rPr>
          <w:color w:val="000000"/>
          <w:szCs w:val="28"/>
          <w:lang w:val="en-US"/>
        </w:rPr>
        <w:t xml:space="preserve"> M. [et al.] Prevalence of asymptomatic atrial fibrillation and risk factors associated with asymptomatic status: a systematic review and meta-analysis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European Journal of Preventive Cardiology</w:t>
      </w:r>
      <w:r w:rsidRPr="009771E8">
        <w:rPr>
          <w:color w:val="000000"/>
          <w:szCs w:val="28"/>
          <w:lang w:val="en-US"/>
        </w:rPr>
        <w:t>. – 2025. – DOI: 10.1093/</w:t>
      </w:r>
      <w:proofErr w:type="spellStart"/>
      <w:r w:rsidRPr="009771E8">
        <w:rPr>
          <w:color w:val="000000"/>
          <w:szCs w:val="28"/>
          <w:lang w:val="en-US"/>
        </w:rPr>
        <w:t>eurjpc</w:t>
      </w:r>
      <w:proofErr w:type="spellEnd"/>
      <w:r w:rsidRPr="009771E8">
        <w:rPr>
          <w:color w:val="000000"/>
          <w:szCs w:val="28"/>
          <w:lang w:val="en-US"/>
        </w:rPr>
        <w:t>/zwaf138.</w:t>
      </w:r>
      <w:r w:rsidRPr="009771E8">
        <w:rPr>
          <w:rStyle w:val="apple-converted-space"/>
          <w:rFonts w:eastAsiaTheme="majorEastAsia"/>
          <w:color w:val="000000"/>
          <w:szCs w:val="28"/>
          <w:lang w:val="en-US"/>
        </w:rPr>
        <w:t> </w:t>
      </w:r>
    </w:p>
    <w:p w14:paraId="06ED6CD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91</w:t>
      </w:r>
      <w:r>
        <w:rPr>
          <w:color w:val="000000"/>
          <w:szCs w:val="28"/>
          <w:lang w:val="kk-KZ"/>
        </w:rPr>
        <w:t>.</w:t>
      </w:r>
      <w:r w:rsidRPr="009771E8">
        <w:rPr>
          <w:color w:val="000000"/>
          <w:szCs w:val="28"/>
          <w:lang w:val="en-US"/>
        </w:rPr>
        <w:t xml:space="preserve"> </w:t>
      </w:r>
      <w:proofErr w:type="spellStart"/>
      <w:r w:rsidRPr="009771E8">
        <w:rPr>
          <w:color w:val="000000"/>
          <w:szCs w:val="28"/>
          <w:lang w:val="en-US"/>
        </w:rPr>
        <w:t>Potpara</w:t>
      </w:r>
      <w:proofErr w:type="spellEnd"/>
      <w:r w:rsidRPr="009771E8">
        <w:rPr>
          <w:color w:val="000000"/>
          <w:szCs w:val="28"/>
          <w:lang w:val="en-US"/>
        </w:rPr>
        <w:t xml:space="preserve"> T. S., Polovina M. M., Marinkovic J. M. [et al.] A comparison of clinical characteristics and long-term prognosis in asymptomatic and symptomatic patients with first-diagnosed atrial fibrillation: the Belgrade Atrial Fibrillation Study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International Journal of Cardiology</w:t>
      </w:r>
      <w:r w:rsidRPr="009771E8">
        <w:rPr>
          <w:color w:val="000000"/>
          <w:szCs w:val="28"/>
          <w:lang w:val="en-US"/>
        </w:rPr>
        <w:t>. – 2013. – Vol. 168. – No. 5. – P. 4744–4749. – DOI: 10.1016/j.ijcard.2013.07.234.</w:t>
      </w:r>
      <w:r w:rsidRPr="009771E8">
        <w:rPr>
          <w:rStyle w:val="apple-converted-space"/>
          <w:rFonts w:eastAsiaTheme="majorEastAsia"/>
          <w:color w:val="000000"/>
          <w:szCs w:val="28"/>
          <w:lang w:val="en-US"/>
        </w:rPr>
        <w:t> </w:t>
      </w:r>
    </w:p>
    <w:p w14:paraId="5D749937"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92</w:t>
      </w:r>
      <w:r>
        <w:rPr>
          <w:color w:val="000000"/>
          <w:szCs w:val="28"/>
          <w:lang w:val="kk-KZ"/>
        </w:rPr>
        <w:t>.</w:t>
      </w:r>
      <w:r w:rsidRPr="009771E8">
        <w:rPr>
          <w:color w:val="000000"/>
          <w:szCs w:val="28"/>
          <w:lang w:val="en-US"/>
        </w:rPr>
        <w:t xml:space="preserve"> Mahajan R., Perera T., Elliott A. D. [et al.] Subclinical device-detected atrial fibrillation and stroke risk: a systematic review and meta-analysis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European Heart Journal</w:t>
      </w:r>
      <w:r w:rsidRPr="009771E8">
        <w:rPr>
          <w:color w:val="000000"/>
          <w:szCs w:val="28"/>
          <w:lang w:val="en-US"/>
        </w:rPr>
        <w:t>. – 2018. – Vol. 39. – No. 16. – P. 1407–1415. – DOI: 10.1093/</w:t>
      </w:r>
      <w:proofErr w:type="spellStart"/>
      <w:r w:rsidRPr="009771E8">
        <w:rPr>
          <w:color w:val="000000"/>
          <w:szCs w:val="28"/>
          <w:lang w:val="en-US"/>
        </w:rPr>
        <w:t>eurheartj</w:t>
      </w:r>
      <w:proofErr w:type="spellEnd"/>
      <w:r w:rsidRPr="009771E8">
        <w:rPr>
          <w:color w:val="000000"/>
          <w:szCs w:val="28"/>
          <w:lang w:val="en-US"/>
        </w:rPr>
        <w:t>/ehx731.</w:t>
      </w:r>
      <w:r w:rsidRPr="009771E8">
        <w:rPr>
          <w:rStyle w:val="apple-converted-space"/>
          <w:rFonts w:eastAsiaTheme="majorEastAsia"/>
          <w:color w:val="000000"/>
          <w:szCs w:val="28"/>
          <w:lang w:val="en-US"/>
        </w:rPr>
        <w:t> </w:t>
      </w:r>
    </w:p>
    <w:p w14:paraId="5D26C685"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93</w:t>
      </w:r>
      <w:r>
        <w:rPr>
          <w:color w:val="000000"/>
          <w:szCs w:val="28"/>
          <w:lang w:val="kk-KZ"/>
        </w:rPr>
        <w:t>.</w:t>
      </w:r>
      <w:r w:rsidRPr="009771E8">
        <w:rPr>
          <w:color w:val="000000"/>
          <w:szCs w:val="28"/>
          <w:lang w:val="en-US"/>
        </w:rPr>
        <w:t xml:space="preserve"> Healey J. S., Connolly S. J., Gold M. R. [et al.] Subclinical atrial fibrillation and the risk of stroke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The New England Journal of Medicine</w:t>
      </w:r>
      <w:r w:rsidRPr="009771E8">
        <w:rPr>
          <w:color w:val="000000"/>
          <w:szCs w:val="28"/>
          <w:lang w:val="en-US"/>
        </w:rPr>
        <w:t>. – 2012. – Vol. 366. – No. 2. – P. 120–129. – DOI: 10.1056/NEJMoa1105575.</w:t>
      </w:r>
      <w:r w:rsidRPr="009771E8">
        <w:rPr>
          <w:rStyle w:val="apple-converted-space"/>
          <w:rFonts w:eastAsiaTheme="majorEastAsia"/>
          <w:color w:val="000000"/>
          <w:szCs w:val="28"/>
          <w:lang w:val="en-US"/>
        </w:rPr>
        <w:t> </w:t>
      </w:r>
    </w:p>
    <w:p w14:paraId="339AB99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94</w:t>
      </w:r>
      <w:r>
        <w:rPr>
          <w:color w:val="000000"/>
          <w:szCs w:val="28"/>
          <w:lang w:val="kk-KZ"/>
        </w:rPr>
        <w:t>.</w:t>
      </w:r>
      <w:r w:rsidRPr="009771E8">
        <w:rPr>
          <w:color w:val="000000"/>
          <w:szCs w:val="28"/>
          <w:lang w:val="en-US"/>
        </w:rPr>
        <w:t xml:space="preserve"> Streur M. Atrial Fibrillation Symptom Perception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The Journal for Nurse Practitioners</w:t>
      </w:r>
      <w:r w:rsidRPr="009771E8">
        <w:rPr>
          <w:color w:val="000000"/>
          <w:szCs w:val="28"/>
          <w:lang w:val="en-US"/>
        </w:rPr>
        <w:t>. – 2019. – Vol. 15. – No. 1. – P. 60–64. – DOI: 10.1016/j.nurpra.2018.08.015.</w:t>
      </w:r>
      <w:r w:rsidRPr="009771E8">
        <w:rPr>
          <w:rStyle w:val="apple-converted-space"/>
          <w:rFonts w:eastAsiaTheme="majorEastAsia"/>
          <w:color w:val="000000"/>
          <w:szCs w:val="28"/>
          <w:lang w:val="en-US"/>
        </w:rPr>
        <w:t> </w:t>
      </w:r>
    </w:p>
    <w:p w14:paraId="51CF284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95</w:t>
      </w:r>
      <w:r>
        <w:rPr>
          <w:color w:val="000000"/>
          <w:szCs w:val="28"/>
          <w:lang w:val="kk-KZ"/>
        </w:rPr>
        <w:t>.</w:t>
      </w:r>
      <w:r w:rsidRPr="009771E8">
        <w:rPr>
          <w:color w:val="000000"/>
          <w:szCs w:val="28"/>
          <w:lang w:val="en-US"/>
        </w:rPr>
        <w:t xml:space="preserve"> Ramsdale D. R., Arumugam N., Singh S. S., Pearson J., Charles R. G. Holter monitoring in patients with mitral stenosis and sinus rhythm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European Heart Journal</w:t>
      </w:r>
      <w:r w:rsidRPr="009771E8">
        <w:rPr>
          <w:color w:val="000000"/>
          <w:szCs w:val="28"/>
          <w:lang w:val="en-US"/>
        </w:rPr>
        <w:t>. – 1987. – Vol. 8. – No. 2. – P. 164–170. – DOI: 10.1093/oxfordjournals.eurheartj.a062244.</w:t>
      </w:r>
      <w:r w:rsidRPr="009771E8">
        <w:rPr>
          <w:rStyle w:val="apple-converted-space"/>
          <w:rFonts w:eastAsiaTheme="majorEastAsia"/>
          <w:color w:val="000000"/>
          <w:szCs w:val="28"/>
          <w:lang w:val="en-US"/>
        </w:rPr>
        <w:t> </w:t>
      </w:r>
    </w:p>
    <w:p w14:paraId="13482141" w14:textId="77777777" w:rsidR="009771E8" w:rsidRPr="008F6322" w:rsidRDefault="009771E8" w:rsidP="009771E8">
      <w:pPr>
        <w:pStyle w:val="ad"/>
        <w:spacing w:before="0" w:beforeAutospacing="0" w:after="0" w:afterAutospacing="0"/>
        <w:rPr>
          <w:color w:val="000000"/>
          <w:szCs w:val="28"/>
          <w:lang w:val="kk-KZ"/>
        </w:rPr>
      </w:pPr>
      <w:r w:rsidRPr="009771E8">
        <w:rPr>
          <w:color w:val="000000"/>
          <w:szCs w:val="28"/>
          <w:lang w:val="en-US"/>
        </w:rPr>
        <w:lastRenderedPageBreak/>
        <w:t>96</w:t>
      </w:r>
      <w:r>
        <w:rPr>
          <w:color w:val="000000"/>
          <w:szCs w:val="28"/>
          <w:lang w:val="kk-KZ"/>
        </w:rPr>
        <w:t>.</w:t>
      </w:r>
      <w:r w:rsidRPr="009771E8">
        <w:rPr>
          <w:color w:val="000000"/>
          <w:szCs w:val="28"/>
          <w:lang w:val="en-US"/>
        </w:rPr>
        <w:t xml:space="preserve"> SEC Working Group for the 2020 ESC Guidelines for the Management of Atrial Fibrillation [et al.] Comments on the 2020 ESC/EACTS guidelines for the management of atrial fibrillation // Rev Esp </w:t>
      </w:r>
      <w:proofErr w:type="spellStart"/>
      <w:r w:rsidRPr="009771E8">
        <w:rPr>
          <w:color w:val="000000"/>
          <w:szCs w:val="28"/>
          <w:lang w:val="en-US"/>
        </w:rPr>
        <w:t>Cardiol</w:t>
      </w:r>
      <w:proofErr w:type="spellEnd"/>
      <w:r w:rsidRPr="009771E8">
        <w:rPr>
          <w:color w:val="000000"/>
          <w:szCs w:val="28"/>
          <w:lang w:val="en-US"/>
        </w:rPr>
        <w:t xml:space="preserve"> (Engl Ed). – 2021. – Vol. 74. – No. 5. – P. 378–383. – DOI: 10.1016/j.rec.2020.11.023.</w:t>
      </w:r>
    </w:p>
    <w:p w14:paraId="513073B5"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97</w:t>
      </w:r>
      <w:r>
        <w:rPr>
          <w:color w:val="000000"/>
          <w:szCs w:val="28"/>
          <w:lang w:val="kk-KZ"/>
        </w:rPr>
        <w:t>.</w:t>
      </w:r>
      <w:r w:rsidRPr="009771E8">
        <w:rPr>
          <w:color w:val="000000"/>
          <w:szCs w:val="28"/>
          <w:lang w:val="en-US"/>
        </w:rPr>
        <w:t xml:space="preserve"> </w:t>
      </w:r>
      <w:proofErr w:type="spellStart"/>
      <w:r w:rsidRPr="009771E8">
        <w:rPr>
          <w:color w:val="000000"/>
          <w:szCs w:val="28"/>
          <w:lang w:val="en-US"/>
        </w:rPr>
        <w:t>Svennberg</w:t>
      </w:r>
      <w:proofErr w:type="spellEnd"/>
      <w:r w:rsidRPr="009771E8">
        <w:rPr>
          <w:color w:val="000000"/>
          <w:szCs w:val="28"/>
          <w:lang w:val="en-US"/>
        </w:rPr>
        <w:t xml:space="preserve"> E., Friberg L., Frykman V. [et al.] Clinical outcomes in systematic screening for atrial fibrillation (STROKESTOP): a </w:t>
      </w:r>
      <w:proofErr w:type="spellStart"/>
      <w:r w:rsidRPr="009771E8">
        <w:rPr>
          <w:color w:val="000000"/>
          <w:szCs w:val="28"/>
          <w:lang w:val="en-US"/>
        </w:rPr>
        <w:t>multicentre</w:t>
      </w:r>
      <w:proofErr w:type="spellEnd"/>
      <w:r w:rsidRPr="009771E8">
        <w:rPr>
          <w:color w:val="000000"/>
          <w:szCs w:val="28"/>
          <w:lang w:val="en-US"/>
        </w:rPr>
        <w:t xml:space="preserve">, parallel group, unmasked, </w:t>
      </w:r>
      <w:proofErr w:type="spellStart"/>
      <w:r w:rsidRPr="009771E8">
        <w:rPr>
          <w:color w:val="000000"/>
          <w:szCs w:val="28"/>
          <w:lang w:val="en-US"/>
        </w:rPr>
        <w:t>randomised</w:t>
      </w:r>
      <w:proofErr w:type="spellEnd"/>
      <w:r w:rsidRPr="009771E8">
        <w:rPr>
          <w:color w:val="000000"/>
          <w:szCs w:val="28"/>
          <w:lang w:val="en-US"/>
        </w:rPr>
        <w:t xml:space="preserve"> controlled trial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The Lancet</w:t>
      </w:r>
      <w:r w:rsidRPr="009771E8">
        <w:rPr>
          <w:color w:val="000000"/>
          <w:szCs w:val="28"/>
          <w:lang w:val="en-US"/>
        </w:rPr>
        <w:t>. – 2021. – Vol. 398. – No. 10310. – P. 1498–1506. – DOI: 10.1016/S0140-6736(21)01637-8.</w:t>
      </w:r>
      <w:r w:rsidRPr="009771E8">
        <w:rPr>
          <w:rStyle w:val="apple-converted-space"/>
          <w:rFonts w:eastAsiaTheme="majorEastAsia"/>
          <w:color w:val="000000"/>
          <w:szCs w:val="28"/>
          <w:lang w:val="en-US"/>
        </w:rPr>
        <w:t> </w:t>
      </w:r>
    </w:p>
    <w:p w14:paraId="4AD3D054" w14:textId="77777777" w:rsidR="009771E8" w:rsidRPr="008F6322" w:rsidRDefault="009771E8" w:rsidP="009771E8">
      <w:pPr>
        <w:pStyle w:val="ad"/>
        <w:spacing w:before="0" w:beforeAutospacing="0" w:after="0" w:afterAutospacing="0"/>
        <w:rPr>
          <w:color w:val="000000"/>
          <w:szCs w:val="28"/>
        </w:rPr>
      </w:pPr>
      <w:r w:rsidRPr="008F6322">
        <w:rPr>
          <w:color w:val="000000"/>
          <w:szCs w:val="28"/>
        </w:rPr>
        <w:t>98</w:t>
      </w:r>
      <w:r>
        <w:rPr>
          <w:color w:val="000000"/>
          <w:szCs w:val="28"/>
          <w:lang w:val="kk-KZ"/>
        </w:rPr>
        <w:t>.</w:t>
      </w:r>
      <w:r w:rsidRPr="008F6322">
        <w:rPr>
          <w:color w:val="000000"/>
          <w:szCs w:val="28"/>
        </w:rPr>
        <w:t xml:space="preserve"> </w:t>
      </w:r>
      <w:proofErr w:type="spellStart"/>
      <w:r w:rsidRPr="008F6322">
        <w:rPr>
          <w:color w:val="000000"/>
          <w:szCs w:val="28"/>
        </w:rPr>
        <w:t>Струтынский</w:t>
      </w:r>
      <w:proofErr w:type="spellEnd"/>
      <w:r w:rsidRPr="008F6322">
        <w:rPr>
          <w:color w:val="000000"/>
          <w:szCs w:val="28"/>
        </w:rPr>
        <w:t xml:space="preserve"> А. В. Электрокардиограмма: анализ и интерпретация. – М.: </w:t>
      </w:r>
      <w:proofErr w:type="spellStart"/>
      <w:r w:rsidRPr="008F6322">
        <w:rPr>
          <w:color w:val="000000"/>
          <w:szCs w:val="28"/>
        </w:rPr>
        <w:t>МЕДпресс-информ</w:t>
      </w:r>
      <w:proofErr w:type="spellEnd"/>
      <w:r w:rsidRPr="008F6322">
        <w:rPr>
          <w:color w:val="000000"/>
          <w:szCs w:val="28"/>
        </w:rPr>
        <w:t>, 2023. – 224 с. – ISBN 978-5-907632-18-9.</w:t>
      </w:r>
      <w:r w:rsidRPr="008F6322">
        <w:rPr>
          <w:rStyle w:val="apple-converted-space"/>
          <w:rFonts w:eastAsiaTheme="majorEastAsia"/>
          <w:color w:val="000000"/>
          <w:szCs w:val="28"/>
        </w:rPr>
        <w:t> </w:t>
      </w:r>
    </w:p>
    <w:p w14:paraId="3AEBFDBC"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99</w:t>
      </w:r>
      <w:r>
        <w:rPr>
          <w:color w:val="000000"/>
          <w:szCs w:val="28"/>
          <w:lang w:val="kk-KZ"/>
        </w:rPr>
        <w:t>..</w:t>
      </w:r>
      <w:r w:rsidRPr="009771E8">
        <w:rPr>
          <w:color w:val="000000"/>
          <w:szCs w:val="28"/>
          <w:lang w:val="en-US"/>
        </w:rPr>
        <w:t xml:space="preserve"> Kirchhof P., Benussi S., Kotecha D. [et al.] 2016 ESC Guidelines for the management of atrial fibrillation developed in collaboration with EACTS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European Heart Journal</w:t>
      </w:r>
      <w:r w:rsidRPr="009771E8">
        <w:rPr>
          <w:color w:val="000000"/>
          <w:szCs w:val="28"/>
          <w:lang w:val="en-US"/>
        </w:rPr>
        <w:t>. – 2016. – Vol. 37. – No. 38. – P. 2893–2962. – DOI: 10.1093/</w:t>
      </w:r>
      <w:proofErr w:type="spellStart"/>
      <w:r w:rsidRPr="009771E8">
        <w:rPr>
          <w:color w:val="000000"/>
          <w:szCs w:val="28"/>
          <w:lang w:val="en-US"/>
        </w:rPr>
        <w:t>eurheartj</w:t>
      </w:r>
      <w:proofErr w:type="spellEnd"/>
      <w:r w:rsidRPr="009771E8">
        <w:rPr>
          <w:color w:val="000000"/>
          <w:szCs w:val="28"/>
          <w:lang w:val="en-US"/>
        </w:rPr>
        <w:t>/ehw210.</w:t>
      </w:r>
      <w:r w:rsidRPr="009771E8">
        <w:rPr>
          <w:rStyle w:val="apple-converted-space"/>
          <w:rFonts w:eastAsiaTheme="majorEastAsia"/>
          <w:color w:val="000000"/>
          <w:szCs w:val="28"/>
          <w:lang w:val="en-US"/>
        </w:rPr>
        <w:t> </w:t>
      </w:r>
    </w:p>
    <w:p w14:paraId="0A71D94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100</w:t>
      </w:r>
      <w:r>
        <w:rPr>
          <w:color w:val="000000"/>
          <w:szCs w:val="28"/>
          <w:lang w:val="kk-KZ"/>
        </w:rPr>
        <w:t>.</w:t>
      </w:r>
      <w:r w:rsidRPr="009771E8">
        <w:rPr>
          <w:color w:val="000000"/>
          <w:szCs w:val="28"/>
          <w:lang w:val="en-US"/>
        </w:rPr>
        <w:t xml:space="preserve"> January C. T., Wann L. S., Alpert J. S. [et al.] 2014 AHA/ACC/HRS Guideline for the Management of Patients </w:t>
      </w:r>
      <w:proofErr w:type="gramStart"/>
      <w:r w:rsidRPr="009771E8">
        <w:rPr>
          <w:color w:val="000000"/>
          <w:szCs w:val="28"/>
          <w:lang w:val="en-US"/>
        </w:rPr>
        <w:t>With</w:t>
      </w:r>
      <w:proofErr w:type="gramEnd"/>
      <w:r w:rsidRPr="009771E8">
        <w:rPr>
          <w:color w:val="000000"/>
          <w:szCs w:val="28"/>
          <w:lang w:val="en-US"/>
        </w:rPr>
        <w:t xml:space="preserve"> Atrial Fibrillation: A Report of the American College of Cardiology/American Heart Association Task Force on Practice Guidelines and the Heart Rhythm Society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Circulation</w:t>
      </w:r>
      <w:r w:rsidRPr="009771E8">
        <w:rPr>
          <w:color w:val="000000"/>
          <w:szCs w:val="28"/>
          <w:lang w:val="en-US"/>
        </w:rPr>
        <w:t>. – 2014. – Vol. 130. – No. 23. – P. e199–e267. – DOI: 10.1161/CIR.0000000000000041.</w:t>
      </w:r>
      <w:r w:rsidRPr="009771E8">
        <w:rPr>
          <w:color w:val="000000"/>
          <w:szCs w:val="28"/>
          <w:lang w:val="en-US"/>
        </w:rPr>
        <w:br/>
        <w:t>101</w:t>
      </w:r>
      <w:r>
        <w:rPr>
          <w:color w:val="000000"/>
          <w:szCs w:val="28"/>
          <w:lang w:val="kk-KZ"/>
        </w:rPr>
        <w:t>.</w:t>
      </w:r>
      <w:r w:rsidRPr="009771E8">
        <w:rPr>
          <w:color w:val="000000"/>
          <w:szCs w:val="28"/>
          <w:lang w:val="en-US"/>
        </w:rPr>
        <w:t xml:space="preserve"> Rosero S. Z., </w:t>
      </w:r>
      <w:proofErr w:type="spellStart"/>
      <w:r w:rsidRPr="009771E8">
        <w:rPr>
          <w:color w:val="000000"/>
          <w:szCs w:val="28"/>
          <w:lang w:val="en-US"/>
        </w:rPr>
        <w:t>Kutyifa</w:t>
      </w:r>
      <w:proofErr w:type="spellEnd"/>
      <w:r w:rsidRPr="009771E8">
        <w:rPr>
          <w:color w:val="000000"/>
          <w:szCs w:val="28"/>
          <w:lang w:val="en-US"/>
        </w:rPr>
        <w:t xml:space="preserve"> V., Olshansky B., Zareba W. Ambulatory ECG Monitoring in Atrial Fibrillation Management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Progress in Cardiovascular Diseases</w:t>
      </w:r>
      <w:r w:rsidRPr="009771E8">
        <w:rPr>
          <w:color w:val="000000"/>
          <w:szCs w:val="28"/>
          <w:lang w:val="en-US"/>
        </w:rPr>
        <w:t>. – 2013. – Vol. 56. – No. 2. – P. 143–152. – DOI: 10.1016/j.pcad.2013.10.004.</w:t>
      </w:r>
      <w:r w:rsidRPr="009771E8">
        <w:rPr>
          <w:rStyle w:val="apple-converted-space"/>
          <w:rFonts w:eastAsiaTheme="majorEastAsia"/>
          <w:color w:val="000000"/>
          <w:szCs w:val="28"/>
          <w:lang w:val="en-US"/>
        </w:rPr>
        <w:t> </w:t>
      </w:r>
    </w:p>
    <w:p w14:paraId="4CA8892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102</w:t>
      </w:r>
      <w:r>
        <w:rPr>
          <w:color w:val="000000"/>
          <w:szCs w:val="28"/>
          <w:lang w:val="kk-KZ"/>
        </w:rPr>
        <w:t>.</w:t>
      </w:r>
      <w:r w:rsidRPr="009771E8">
        <w:rPr>
          <w:color w:val="000000"/>
          <w:szCs w:val="28"/>
          <w:lang w:val="en-US"/>
        </w:rPr>
        <w:t xml:space="preserve"> Bekbay A. T., </w:t>
      </w:r>
      <w:proofErr w:type="spellStart"/>
      <w:r w:rsidRPr="009771E8">
        <w:rPr>
          <w:color w:val="000000"/>
          <w:szCs w:val="28"/>
          <w:lang w:val="en-US"/>
        </w:rPr>
        <w:t>Bigaliyeva</w:t>
      </w:r>
      <w:proofErr w:type="spellEnd"/>
      <w:r w:rsidRPr="009771E8">
        <w:rPr>
          <w:color w:val="000000"/>
          <w:szCs w:val="28"/>
          <w:lang w:val="en-US"/>
        </w:rPr>
        <w:t xml:space="preserve"> </w:t>
      </w:r>
      <w:proofErr w:type="spellStart"/>
      <w:r w:rsidRPr="009771E8">
        <w:rPr>
          <w:color w:val="000000"/>
          <w:szCs w:val="28"/>
          <w:lang w:val="en-US"/>
        </w:rPr>
        <w:t>Zh</w:t>
      </w:r>
      <w:proofErr w:type="spellEnd"/>
      <w:r w:rsidRPr="009771E8">
        <w:rPr>
          <w:color w:val="000000"/>
          <w:szCs w:val="28"/>
          <w:lang w:val="en-US"/>
        </w:rPr>
        <w:t xml:space="preserve">. S., </w:t>
      </w:r>
      <w:proofErr w:type="spellStart"/>
      <w:r w:rsidRPr="009771E8">
        <w:rPr>
          <w:color w:val="000000"/>
          <w:szCs w:val="28"/>
          <w:lang w:val="en-US"/>
        </w:rPr>
        <w:t>Baityrganova</w:t>
      </w:r>
      <w:proofErr w:type="spellEnd"/>
      <w:r w:rsidRPr="009771E8">
        <w:rPr>
          <w:color w:val="000000"/>
          <w:szCs w:val="28"/>
          <w:lang w:val="en-US"/>
        </w:rPr>
        <w:t xml:space="preserve"> V. K., </w:t>
      </w:r>
      <w:proofErr w:type="spellStart"/>
      <w:r w:rsidRPr="009771E8">
        <w:rPr>
          <w:color w:val="000000"/>
          <w:szCs w:val="28"/>
          <w:lang w:val="en-US"/>
        </w:rPr>
        <w:t>Alimbayeva</w:t>
      </w:r>
      <w:proofErr w:type="spellEnd"/>
      <w:r w:rsidRPr="009771E8">
        <w:rPr>
          <w:color w:val="000000"/>
          <w:szCs w:val="28"/>
          <w:lang w:val="en-US"/>
        </w:rPr>
        <w:t xml:space="preserve"> </w:t>
      </w:r>
      <w:proofErr w:type="spellStart"/>
      <w:r w:rsidRPr="009771E8">
        <w:rPr>
          <w:color w:val="000000"/>
          <w:szCs w:val="28"/>
          <w:lang w:val="en-US"/>
        </w:rPr>
        <w:t>Zh</w:t>
      </w:r>
      <w:proofErr w:type="spellEnd"/>
      <w:r w:rsidRPr="009771E8">
        <w:rPr>
          <w:color w:val="000000"/>
          <w:szCs w:val="28"/>
          <w:lang w:val="en-US"/>
        </w:rPr>
        <w:t xml:space="preserve">. N., </w:t>
      </w:r>
      <w:proofErr w:type="spellStart"/>
      <w:r w:rsidRPr="009771E8">
        <w:rPr>
          <w:color w:val="000000"/>
          <w:szCs w:val="28"/>
          <w:lang w:val="en-US"/>
        </w:rPr>
        <w:t>Issabekov</w:t>
      </w:r>
      <w:proofErr w:type="spellEnd"/>
      <w:r w:rsidRPr="009771E8">
        <w:rPr>
          <w:color w:val="000000"/>
          <w:szCs w:val="28"/>
          <w:lang w:val="en-US"/>
        </w:rPr>
        <w:t xml:space="preserve"> </w:t>
      </w:r>
      <w:proofErr w:type="spellStart"/>
      <w:r w:rsidRPr="009771E8">
        <w:rPr>
          <w:color w:val="000000"/>
          <w:szCs w:val="28"/>
          <w:lang w:val="en-US"/>
        </w:rPr>
        <w:t>Zh</w:t>
      </w:r>
      <w:proofErr w:type="spellEnd"/>
      <w:r w:rsidRPr="009771E8">
        <w:rPr>
          <w:color w:val="000000"/>
          <w:szCs w:val="28"/>
          <w:lang w:val="en-US"/>
        </w:rPr>
        <w:t>. N. Automated classification of hemodynamically significant arrhythmias based on ECG features //</w:t>
      </w:r>
      <w:r w:rsidRPr="009771E8">
        <w:rPr>
          <w:rStyle w:val="apple-converted-space"/>
          <w:rFonts w:eastAsiaTheme="majorEastAsia"/>
          <w:color w:val="000000"/>
          <w:szCs w:val="28"/>
          <w:lang w:val="en-US"/>
        </w:rPr>
        <w:t> </w:t>
      </w:r>
      <w:r w:rsidRPr="008F6322">
        <w:rPr>
          <w:rStyle w:val="af"/>
          <w:rFonts w:eastAsiaTheme="majorEastAsia"/>
          <w:color w:val="000000"/>
          <w:szCs w:val="28"/>
        </w:rPr>
        <w:t>Вестник</w:t>
      </w:r>
      <w:r w:rsidRPr="009771E8">
        <w:rPr>
          <w:rStyle w:val="af"/>
          <w:rFonts w:eastAsiaTheme="majorEastAsia"/>
          <w:color w:val="000000"/>
          <w:szCs w:val="28"/>
          <w:lang w:val="en-US"/>
        </w:rPr>
        <w:t xml:space="preserve"> </w:t>
      </w:r>
      <w:r w:rsidRPr="008F6322">
        <w:rPr>
          <w:rStyle w:val="af"/>
          <w:rFonts w:eastAsiaTheme="majorEastAsia"/>
          <w:color w:val="000000"/>
          <w:szCs w:val="28"/>
        </w:rPr>
        <w:t>Университета</w:t>
      </w:r>
      <w:r w:rsidRPr="009771E8">
        <w:rPr>
          <w:rStyle w:val="af"/>
          <w:rFonts w:eastAsiaTheme="majorEastAsia"/>
          <w:color w:val="000000"/>
          <w:szCs w:val="28"/>
          <w:lang w:val="en-US"/>
        </w:rPr>
        <w:t xml:space="preserve"> </w:t>
      </w:r>
      <w:proofErr w:type="spellStart"/>
      <w:r w:rsidRPr="008F6322">
        <w:rPr>
          <w:rStyle w:val="af"/>
          <w:rFonts w:eastAsiaTheme="majorEastAsia"/>
          <w:color w:val="000000"/>
          <w:szCs w:val="28"/>
        </w:rPr>
        <w:t>Шакарима</w:t>
      </w:r>
      <w:proofErr w:type="spellEnd"/>
      <w:r w:rsidRPr="009771E8">
        <w:rPr>
          <w:rStyle w:val="af"/>
          <w:rFonts w:eastAsiaTheme="majorEastAsia"/>
          <w:color w:val="000000"/>
          <w:szCs w:val="28"/>
          <w:lang w:val="en-US"/>
        </w:rPr>
        <w:t xml:space="preserve">. </w:t>
      </w:r>
      <w:r w:rsidRPr="008F6322">
        <w:rPr>
          <w:rStyle w:val="af"/>
          <w:rFonts w:eastAsiaTheme="majorEastAsia"/>
          <w:color w:val="000000"/>
          <w:szCs w:val="28"/>
        </w:rPr>
        <w:t>Технические</w:t>
      </w:r>
      <w:r w:rsidRPr="009771E8">
        <w:rPr>
          <w:rStyle w:val="af"/>
          <w:rFonts w:eastAsiaTheme="majorEastAsia"/>
          <w:color w:val="000000"/>
          <w:szCs w:val="28"/>
          <w:lang w:val="en-US"/>
        </w:rPr>
        <w:t xml:space="preserve"> </w:t>
      </w:r>
      <w:r w:rsidRPr="008F6322">
        <w:rPr>
          <w:rStyle w:val="af"/>
          <w:rFonts w:eastAsiaTheme="majorEastAsia"/>
          <w:color w:val="000000"/>
          <w:szCs w:val="28"/>
        </w:rPr>
        <w:t>науки</w:t>
      </w:r>
      <w:r w:rsidRPr="009771E8">
        <w:rPr>
          <w:color w:val="000000"/>
          <w:szCs w:val="28"/>
          <w:lang w:val="en-US"/>
        </w:rPr>
        <w:t xml:space="preserve">. – 2025. – № 4(20). – </w:t>
      </w:r>
      <w:r w:rsidRPr="008F6322">
        <w:rPr>
          <w:color w:val="000000"/>
          <w:szCs w:val="28"/>
        </w:rPr>
        <w:t>С</w:t>
      </w:r>
      <w:r w:rsidRPr="009771E8">
        <w:rPr>
          <w:color w:val="000000"/>
          <w:szCs w:val="28"/>
          <w:lang w:val="en-US"/>
        </w:rPr>
        <w:t>. 6–10. – DOI: 10.53360/2788-7995-2025-4(20)-1.</w:t>
      </w:r>
      <w:r w:rsidRPr="009771E8">
        <w:rPr>
          <w:rStyle w:val="apple-converted-space"/>
          <w:rFonts w:eastAsiaTheme="majorEastAsia"/>
          <w:color w:val="000000"/>
          <w:szCs w:val="28"/>
          <w:lang w:val="en-US"/>
        </w:rPr>
        <w:t> </w:t>
      </w:r>
    </w:p>
    <w:p w14:paraId="78A25E47" w14:textId="77777777" w:rsidR="009771E8" w:rsidRPr="00B51F2F" w:rsidRDefault="009771E8" w:rsidP="009771E8">
      <w:pPr>
        <w:pStyle w:val="ad"/>
        <w:spacing w:before="0" w:beforeAutospacing="0" w:after="0" w:afterAutospacing="0"/>
        <w:rPr>
          <w:color w:val="000000"/>
          <w:szCs w:val="28"/>
          <w:lang w:val="kk-KZ"/>
        </w:rPr>
      </w:pPr>
      <w:r w:rsidRPr="009771E8">
        <w:rPr>
          <w:color w:val="000000"/>
          <w:szCs w:val="28"/>
          <w:lang w:val="en-US"/>
        </w:rPr>
        <w:t>103</w:t>
      </w:r>
      <w:r w:rsidRPr="00B51F2F">
        <w:rPr>
          <w:color w:val="000000"/>
          <w:szCs w:val="28"/>
          <w:lang w:val="kk-KZ"/>
        </w:rPr>
        <w:t>.</w:t>
      </w:r>
      <w:r w:rsidRPr="009771E8">
        <w:rPr>
          <w:color w:val="000000"/>
          <w:szCs w:val="28"/>
          <w:lang w:val="en-US"/>
        </w:rPr>
        <w:t xml:space="preserve"> Task Force of the European Society of Cardiology and the North American Society of Pacing and Electrophysiology. Heart rate variability: standards of measurement, physiological interpretation and clinical use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Circulation</w:t>
      </w:r>
      <w:r w:rsidRPr="009771E8">
        <w:rPr>
          <w:color w:val="000000"/>
          <w:szCs w:val="28"/>
          <w:lang w:val="en-US"/>
        </w:rPr>
        <w:t>. – 1996. – Vol. 93. – No. 5. – P. 1043–1065. – DOI: 10.1161/01.CIR.93.5.1043.</w:t>
      </w:r>
    </w:p>
    <w:p w14:paraId="0807C414" w14:textId="77777777" w:rsidR="009771E8" w:rsidRPr="00B51F2F" w:rsidRDefault="009771E8" w:rsidP="009771E8">
      <w:pPr>
        <w:pStyle w:val="ad"/>
        <w:spacing w:before="0" w:beforeAutospacing="0" w:after="0" w:afterAutospacing="0"/>
        <w:rPr>
          <w:color w:val="000000"/>
          <w:szCs w:val="28"/>
        </w:rPr>
      </w:pPr>
      <w:r w:rsidRPr="00B51F2F">
        <w:rPr>
          <w:color w:val="000000"/>
          <w:szCs w:val="28"/>
        </w:rPr>
        <w:t>104</w:t>
      </w:r>
      <w:r>
        <w:rPr>
          <w:color w:val="000000"/>
          <w:szCs w:val="28"/>
          <w:lang w:val="kk-KZ"/>
        </w:rPr>
        <w:t>.</w:t>
      </w:r>
      <w:r w:rsidRPr="00B51F2F">
        <w:rPr>
          <w:color w:val="000000"/>
          <w:szCs w:val="28"/>
        </w:rPr>
        <w:t xml:space="preserve"> Баевский Р. М., Иванов Г. Г., </w:t>
      </w:r>
      <w:proofErr w:type="spellStart"/>
      <w:r w:rsidRPr="00B51F2F">
        <w:rPr>
          <w:color w:val="000000"/>
          <w:szCs w:val="28"/>
        </w:rPr>
        <w:t>Чирейкин</w:t>
      </w:r>
      <w:proofErr w:type="spellEnd"/>
      <w:r w:rsidRPr="00B51F2F">
        <w:rPr>
          <w:color w:val="000000"/>
          <w:szCs w:val="28"/>
        </w:rPr>
        <w:t xml:space="preserve"> Л. В. [и др.] Анализ вариабельности сердечного ритма при использовании различных электрокардиографических систем: методические рекомендации //</w:t>
      </w:r>
      <w:r w:rsidRPr="00B51F2F">
        <w:rPr>
          <w:rStyle w:val="apple-converted-space"/>
          <w:rFonts w:eastAsiaTheme="majorEastAsia"/>
          <w:color w:val="000000"/>
          <w:szCs w:val="28"/>
        </w:rPr>
        <w:t> </w:t>
      </w:r>
      <w:r w:rsidRPr="00B51F2F">
        <w:rPr>
          <w:rStyle w:val="af"/>
          <w:rFonts w:eastAsiaTheme="majorEastAsia"/>
          <w:color w:val="000000"/>
          <w:szCs w:val="28"/>
        </w:rPr>
        <w:t xml:space="preserve">Вестник </w:t>
      </w:r>
      <w:proofErr w:type="spellStart"/>
      <w:r w:rsidRPr="00B51F2F">
        <w:rPr>
          <w:rStyle w:val="af"/>
          <w:rFonts w:eastAsiaTheme="majorEastAsia"/>
          <w:color w:val="000000"/>
          <w:szCs w:val="28"/>
        </w:rPr>
        <w:t>аритмологии</w:t>
      </w:r>
      <w:proofErr w:type="spellEnd"/>
      <w:r w:rsidRPr="00B51F2F">
        <w:rPr>
          <w:color w:val="000000"/>
          <w:szCs w:val="28"/>
        </w:rPr>
        <w:t>. – 2001. – № 24. – С. 65–87.</w:t>
      </w:r>
      <w:r w:rsidRPr="00B51F2F">
        <w:rPr>
          <w:rStyle w:val="apple-converted-space"/>
          <w:rFonts w:eastAsiaTheme="majorEastAsia"/>
          <w:color w:val="000000"/>
          <w:szCs w:val="28"/>
        </w:rPr>
        <w:t> </w:t>
      </w:r>
    </w:p>
    <w:p w14:paraId="2CF9F787"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105</w:t>
      </w:r>
      <w:r>
        <w:rPr>
          <w:color w:val="000000"/>
          <w:szCs w:val="28"/>
          <w:lang w:val="kk-KZ"/>
        </w:rPr>
        <w:t>.</w:t>
      </w:r>
      <w:r w:rsidRPr="009771E8">
        <w:rPr>
          <w:color w:val="000000"/>
          <w:szCs w:val="28"/>
          <w:lang w:val="en-US"/>
        </w:rPr>
        <w:t xml:space="preserve"> Shaffer F., Ginsberg J. P. An overview of heart rate variability metrics and norms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Frontiers in Public Health</w:t>
      </w:r>
      <w:r w:rsidRPr="009771E8">
        <w:rPr>
          <w:color w:val="000000"/>
          <w:szCs w:val="28"/>
          <w:lang w:val="en-US"/>
        </w:rPr>
        <w:t>. – 2017. – Vol. 5. – Art. 258. – DOI: 10.3389/fpubh.2017.00258.</w:t>
      </w:r>
      <w:r w:rsidRPr="009771E8">
        <w:rPr>
          <w:rStyle w:val="apple-converted-space"/>
          <w:rFonts w:eastAsiaTheme="majorEastAsia"/>
          <w:color w:val="000000"/>
          <w:szCs w:val="28"/>
          <w:lang w:val="en-US"/>
        </w:rPr>
        <w:t> </w:t>
      </w:r>
    </w:p>
    <w:p w14:paraId="0C99BBBB"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106</w:t>
      </w:r>
      <w:r>
        <w:rPr>
          <w:color w:val="000000"/>
          <w:szCs w:val="28"/>
          <w:lang w:val="kk-KZ"/>
        </w:rPr>
        <w:t>.</w:t>
      </w:r>
      <w:r w:rsidRPr="009771E8">
        <w:rPr>
          <w:color w:val="000000"/>
          <w:szCs w:val="28"/>
          <w:lang w:val="en-US"/>
        </w:rPr>
        <w:t xml:space="preserve"> Thayer J. F., </w:t>
      </w:r>
      <w:proofErr w:type="spellStart"/>
      <w:r w:rsidRPr="009771E8">
        <w:rPr>
          <w:color w:val="000000"/>
          <w:szCs w:val="28"/>
          <w:lang w:val="en-US"/>
        </w:rPr>
        <w:t>Åhs</w:t>
      </w:r>
      <w:proofErr w:type="spellEnd"/>
      <w:r w:rsidRPr="009771E8">
        <w:rPr>
          <w:color w:val="000000"/>
          <w:szCs w:val="28"/>
          <w:lang w:val="en-US"/>
        </w:rPr>
        <w:t xml:space="preserve"> F., Fredrikson M., Sollers J. J. III, Wager T. D. A meta-analysis of heart rate variability and neuroimaging studies: implications for heart rate variability as a marker of stress and health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Neuroscience &amp; Biobehavioral Reviews</w:t>
      </w:r>
      <w:r w:rsidRPr="009771E8">
        <w:rPr>
          <w:color w:val="000000"/>
          <w:szCs w:val="28"/>
          <w:lang w:val="en-US"/>
        </w:rPr>
        <w:t>. – 2012. – Vol. 36. – No. 2. – P. 747–756. – DOI: 10.1016/j.neubiorev.2011.11.009.</w:t>
      </w:r>
      <w:r w:rsidRPr="009771E8">
        <w:rPr>
          <w:rStyle w:val="apple-converted-space"/>
          <w:rFonts w:eastAsiaTheme="majorEastAsia"/>
          <w:color w:val="000000"/>
          <w:szCs w:val="28"/>
          <w:lang w:val="en-US"/>
        </w:rPr>
        <w:t> </w:t>
      </w:r>
    </w:p>
    <w:p w14:paraId="00C3A591"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107</w:t>
      </w:r>
      <w:r>
        <w:rPr>
          <w:color w:val="000000"/>
          <w:szCs w:val="28"/>
          <w:lang w:val="kk-KZ"/>
        </w:rPr>
        <w:t>.</w:t>
      </w:r>
      <w:r w:rsidRPr="009771E8">
        <w:rPr>
          <w:color w:val="000000"/>
          <w:szCs w:val="28"/>
          <w:lang w:val="en-US"/>
        </w:rPr>
        <w:t xml:space="preserve"> Laborde S., Mosley E., Thayer J. F. Heart rate variability and cardiac vagal tone in psychophysiological research: recommendations for experiment planning, data </w:t>
      </w:r>
      <w:r w:rsidRPr="009771E8">
        <w:rPr>
          <w:color w:val="000000"/>
          <w:szCs w:val="28"/>
          <w:lang w:val="en-US"/>
        </w:rPr>
        <w:lastRenderedPageBreak/>
        <w:t>analysis, and data reporting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Frontiers in Psychology</w:t>
      </w:r>
      <w:r w:rsidRPr="009771E8">
        <w:rPr>
          <w:color w:val="000000"/>
          <w:szCs w:val="28"/>
          <w:lang w:val="en-US"/>
        </w:rPr>
        <w:t>. – 2017. – Vol. 8. – Art. 213. – DOI: 10.3389/fpsyg.2017.00213.</w:t>
      </w:r>
      <w:r w:rsidRPr="009771E8">
        <w:rPr>
          <w:rStyle w:val="apple-converted-space"/>
          <w:rFonts w:eastAsiaTheme="majorEastAsia"/>
          <w:color w:val="000000"/>
          <w:szCs w:val="28"/>
          <w:lang w:val="en-US"/>
        </w:rPr>
        <w:t> </w:t>
      </w:r>
    </w:p>
    <w:p w14:paraId="6CB35AB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108</w:t>
      </w:r>
      <w:r>
        <w:rPr>
          <w:color w:val="000000"/>
          <w:szCs w:val="28"/>
          <w:lang w:val="kk-KZ"/>
        </w:rPr>
        <w:t>.</w:t>
      </w:r>
      <w:r w:rsidRPr="009771E8">
        <w:rPr>
          <w:color w:val="000000"/>
          <w:szCs w:val="28"/>
          <w:lang w:val="en-US"/>
        </w:rPr>
        <w:t xml:space="preserve"> Billman G. E. Heart rate variability: a historical perspective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Frontiers in Physiology</w:t>
      </w:r>
      <w:r w:rsidRPr="009771E8">
        <w:rPr>
          <w:color w:val="000000"/>
          <w:szCs w:val="28"/>
          <w:lang w:val="en-US"/>
        </w:rPr>
        <w:t>. – 2011. – Vol. 2. – Art. 86. – DOI: 10.3389/fphys.2011.00086.</w:t>
      </w:r>
      <w:r w:rsidRPr="009771E8">
        <w:rPr>
          <w:rStyle w:val="apple-converted-space"/>
          <w:rFonts w:eastAsiaTheme="majorEastAsia"/>
          <w:color w:val="000000"/>
          <w:szCs w:val="28"/>
          <w:lang w:val="en-US"/>
        </w:rPr>
        <w:t> </w:t>
      </w:r>
    </w:p>
    <w:p w14:paraId="37AC9479" w14:textId="77777777" w:rsidR="009771E8" w:rsidRPr="00B51F2F" w:rsidRDefault="009771E8" w:rsidP="009771E8">
      <w:pPr>
        <w:pStyle w:val="ad"/>
        <w:spacing w:before="0" w:beforeAutospacing="0" w:after="0" w:afterAutospacing="0"/>
        <w:rPr>
          <w:color w:val="000000"/>
          <w:szCs w:val="28"/>
          <w:lang w:val="kk-KZ"/>
        </w:rPr>
      </w:pPr>
      <w:r w:rsidRPr="009771E8">
        <w:rPr>
          <w:color w:val="000000"/>
          <w:szCs w:val="28"/>
          <w:lang w:val="en-US"/>
        </w:rPr>
        <w:t>109</w:t>
      </w:r>
      <w:r w:rsidRPr="00B51F2F">
        <w:rPr>
          <w:color w:val="000000"/>
          <w:szCs w:val="28"/>
          <w:lang w:val="kk-KZ"/>
        </w:rPr>
        <w:t>.</w:t>
      </w:r>
      <w:r w:rsidRPr="009771E8">
        <w:rPr>
          <w:color w:val="000000"/>
          <w:szCs w:val="28"/>
          <w:lang w:val="en-US"/>
        </w:rPr>
        <w:t xml:space="preserve"> </w:t>
      </w:r>
      <w:proofErr w:type="spellStart"/>
      <w:r w:rsidRPr="009771E8">
        <w:rPr>
          <w:color w:val="000000"/>
          <w:szCs w:val="28"/>
          <w:lang w:val="en-US"/>
        </w:rPr>
        <w:t>Sammito</w:t>
      </w:r>
      <w:proofErr w:type="spellEnd"/>
      <w:r w:rsidRPr="009771E8">
        <w:rPr>
          <w:color w:val="000000"/>
          <w:szCs w:val="28"/>
          <w:lang w:val="en-US"/>
        </w:rPr>
        <w:t xml:space="preserve"> S., Thielmann B., Klussmann A. [et al.] Guideline for the application of heart rate and heart rate variability in occupational medicine and occupational health science // Journal of Occupational Medicine and Toxicology. – 2024. – Vol. 19. – Art. 15. – DOI: 10.1186/s12995-024-00414-9.</w:t>
      </w:r>
    </w:p>
    <w:p w14:paraId="72C8B168" w14:textId="77777777" w:rsidR="009771E8" w:rsidRPr="00B51F2F" w:rsidRDefault="009771E8" w:rsidP="009771E8">
      <w:pPr>
        <w:pStyle w:val="ad"/>
        <w:spacing w:before="0" w:beforeAutospacing="0" w:after="0" w:afterAutospacing="0"/>
        <w:rPr>
          <w:color w:val="000000"/>
          <w:szCs w:val="28"/>
        </w:rPr>
      </w:pPr>
      <w:r w:rsidRPr="00B51F2F">
        <w:rPr>
          <w:color w:val="000000"/>
          <w:szCs w:val="28"/>
        </w:rPr>
        <w:t>110</w:t>
      </w:r>
      <w:r>
        <w:rPr>
          <w:color w:val="000000"/>
          <w:szCs w:val="28"/>
          <w:lang w:val="kk-KZ"/>
        </w:rPr>
        <w:t>.</w:t>
      </w:r>
      <w:r w:rsidRPr="00B51F2F">
        <w:rPr>
          <w:color w:val="000000"/>
          <w:szCs w:val="28"/>
        </w:rPr>
        <w:t xml:space="preserve"> </w:t>
      </w:r>
      <w:proofErr w:type="spellStart"/>
      <w:r w:rsidRPr="00B51F2F">
        <w:rPr>
          <w:color w:val="000000"/>
          <w:szCs w:val="28"/>
        </w:rPr>
        <w:t>Рябыкина</w:t>
      </w:r>
      <w:proofErr w:type="spellEnd"/>
      <w:r w:rsidRPr="00B51F2F">
        <w:rPr>
          <w:color w:val="000000"/>
          <w:szCs w:val="28"/>
        </w:rPr>
        <w:t xml:space="preserve"> Г. В., Соболев А. В. Вариабельность ритма сердца. – М.: Старко, 1998. – 172 с.</w:t>
      </w:r>
      <w:r w:rsidRPr="00B51F2F">
        <w:rPr>
          <w:rStyle w:val="apple-converted-space"/>
          <w:rFonts w:eastAsiaTheme="majorEastAsia"/>
          <w:color w:val="000000"/>
          <w:szCs w:val="28"/>
        </w:rPr>
        <w:t> </w:t>
      </w:r>
    </w:p>
    <w:p w14:paraId="184ADF9D"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111</w:t>
      </w:r>
      <w:r>
        <w:rPr>
          <w:color w:val="000000"/>
          <w:szCs w:val="28"/>
          <w:lang w:val="kk-KZ"/>
        </w:rPr>
        <w:t>..</w:t>
      </w:r>
      <w:r w:rsidRPr="009771E8">
        <w:rPr>
          <w:color w:val="000000"/>
          <w:szCs w:val="28"/>
          <w:lang w:val="en-US"/>
        </w:rPr>
        <w:t xml:space="preserve"> </w:t>
      </w:r>
      <w:proofErr w:type="spellStart"/>
      <w:r w:rsidRPr="009771E8">
        <w:rPr>
          <w:color w:val="000000"/>
          <w:szCs w:val="28"/>
          <w:lang w:val="en-US"/>
        </w:rPr>
        <w:t>Tulppo</w:t>
      </w:r>
      <w:proofErr w:type="spellEnd"/>
      <w:r w:rsidRPr="009771E8">
        <w:rPr>
          <w:color w:val="000000"/>
          <w:szCs w:val="28"/>
          <w:lang w:val="en-US"/>
        </w:rPr>
        <w:t xml:space="preserve"> M. P., </w:t>
      </w:r>
      <w:proofErr w:type="spellStart"/>
      <w:r w:rsidRPr="009771E8">
        <w:rPr>
          <w:color w:val="000000"/>
          <w:szCs w:val="28"/>
          <w:lang w:val="en-US"/>
        </w:rPr>
        <w:t>Mäkikallio</w:t>
      </w:r>
      <w:proofErr w:type="spellEnd"/>
      <w:r w:rsidRPr="009771E8">
        <w:rPr>
          <w:color w:val="000000"/>
          <w:szCs w:val="28"/>
          <w:lang w:val="en-US"/>
        </w:rPr>
        <w:t xml:space="preserve"> T. H., Takala T. E., Seppänen T., </w:t>
      </w:r>
      <w:proofErr w:type="spellStart"/>
      <w:r w:rsidRPr="009771E8">
        <w:rPr>
          <w:color w:val="000000"/>
          <w:szCs w:val="28"/>
          <w:lang w:val="en-US"/>
        </w:rPr>
        <w:t>Huikuri</w:t>
      </w:r>
      <w:proofErr w:type="spellEnd"/>
      <w:r w:rsidRPr="009771E8">
        <w:rPr>
          <w:color w:val="000000"/>
          <w:szCs w:val="28"/>
          <w:lang w:val="en-US"/>
        </w:rPr>
        <w:t xml:space="preserve"> H. V. Quantitative beat-to-beat analysis of heart rate dynamics during exercise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American Journal of Physiology</w:t>
      </w:r>
      <w:r w:rsidRPr="009771E8">
        <w:rPr>
          <w:color w:val="000000"/>
          <w:szCs w:val="28"/>
          <w:lang w:val="en-US"/>
        </w:rPr>
        <w:t>. – 1996. – Vol. 271. – No. 1, Pt 2. – P. H244–H252. – DOI: 10.1152/ajpheart.1996.271.1.H244.</w:t>
      </w:r>
      <w:r w:rsidRPr="009771E8">
        <w:rPr>
          <w:rStyle w:val="apple-converted-space"/>
          <w:rFonts w:eastAsiaTheme="majorEastAsia"/>
          <w:color w:val="000000"/>
          <w:szCs w:val="28"/>
          <w:lang w:val="en-US"/>
        </w:rPr>
        <w:t> </w:t>
      </w:r>
    </w:p>
    <w:p w14:paraId="0B71550B" w14:textId="77777777" w:rsidR="009771E8" w:rsidRDefault="009771E8" w:rsidP="009771E8">
      <w:pPr>
        <w:pStyle w:val="ad"/>
        <w:spacing w:before="0" w:beforeAutospacing="0" w:after="0" w:afterAutospacing="0"/>
        <w:rPr>
          <w:rStyle w:val="apple-converted-space"/>
          <w:rFonts w:eastAsiaTheme="majorEastAsia"/>
          <w:color w:val="000000"/>
          <w:szCs w:val="28"/>
          <w:lang w:val="kk-KZ"/>
        </w:rPr>
      </w:pPr>
      <w:r w:rsidRPr="009771E8">
        <w:rPr>
          <w:color w:val="000000"/>
          <w:szCs w:val="28"/>
          <w:lang w:val="en-US"/>
        </w:rPr>
        <w:t>112</w:t>
      </w:r>
      <w:r>
        <w:rPr>
          <w:color w:val="000000"/>
          <w:szCs w:val="28"/>
          <w:lang w:val="kk-KZ"/>
        </w:rPr>
        <w:t>.</w:t>
      </w:r>
      <w:r w:rsidRPr="009771E8">
        <w:rPr>
          <w:color w:val="000000"/>
          <w:szCs w:val="28"/>
          <w:lang w:val="en-US"/>
        </w:rPr>
        <w:t xml:space="preserve"> </w:t>
      </w:r>
      <w:proofErr w:type="spellStart"/>
      <w:r w:rsidRPr="009771E8">
        <w:rPr>
          <w:color w:val="000000"/>
          <w:szCs w:val="28"/>
          <w:lang w:val="en-US"/>
        </w:rPr>
        <w:t>Huikuri</w:t>
      </w:r>
      <w:proofErr w:type="spellEnd"/>
      <w:r w:rsidRPr="009771E8">
        <w:rPr>
          <w:color w:val="000000"/>
          <w:szCs w:val="28"/>
          <w:lang w:val="en-US"/>
        </w:rPr>
        <w:t xml:space="preserve"> H. V., </w:t>
      </w:r>
      <w:proofErr w:type="spellStart"/>
      <w:r w:rsidRPr="009771E8">
        <w:rPr>
          <w:color w:val="000000"/>
          <w:szCs w:val="28"/>
          <w:lang w:val="en-US"/>
        </w:rPr>
        <w:t>Mäkikallio</w:t>
      </w:r>
      <w:proofErr w:type="spellEnd"/>
      <w:r w:rsidRPr="009771E8">
        <w:rPr>
          <w:color w:val="000000"/>
          <w:szCs w:val="28"/>
          <w:lang w:val="en-US"/>
        </w:rPr>
        <w:t xml:space="preserve"> T. H., </w:t>
      </w:r>
      <w:proofErr w:type="spellStart"/>
      <w:r w:rsidRPr="009771E8">
        <w:rPr>
          <w:color w:val="000000"/>
          <w:szCs w:val="28"/>
          <w:lang w:val="en-US"/>
        </w:rPr>
        <w:t>Perkiömäki</w:t>
      </w:r>
      <w:proofErr w:type="spellEnd"/>
      <w:r w:rsidRPr="009771E8">
        <w:rPr>
          <w:color w:val="000000"/>
          <w:szCs w:val="28"/>
          <w:lang w:val="en-US"/>
        </w:rPr>
        <w:t xml:space="preserve"> J. Heart rate variability and arrhythmias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Progress in Cardiovascular Diseases</w:t>
      </w:r>
      <w:r w:rsidRPr="009771E8">
        <w:rPr>
          <w:color w:val="000000"/>
          <w:szCs w:val="28"/>
          <w:lang w:val="en-US"/>
        </w:rPr>
        <w:t>. – 2003. – Vol. 45. – No. 5. – P. 383–392.</w:t>
      </w:r>
      <w:r w:rsidRPr="009771E8">
        <w:rPr>
          <w:rStyle w:val="apple-converted-space"/>
          <w:rFonts w:eastAsiaTheme="majorEastAsia"/>
          <w:color w:val="000000"/>
          <w:szCs w:val="28"/>
          <w:lang w:val="en-US"/>
        </w:rPr>
        <w:t> </w:t>
      </w:r>
    </w:p>
    <w:p w14:paraId="15D833A8" w14:textId="7C850263" w:rsidR="009771E8" w:rsidRPr="00E07A8A" w:rsidRDefault="009771E8" w:rsidP="00E07A8A">
      <w:pPr>
        <w:pStyle w:val="ad"/>
        <w:spacing w:before="0" w:beforeAutospacing="0" w:after="0" w:afterAutospacing="0"/>
        <w:rPr>
          <w:color w:val="000000"/>
          <w:szCs w:val="28"/>
          <w:lang w:val="kk-KZ"/>
        </w:rPr>
      </w:pPr>
      <w:r w:rsidRPr="009771E8">
        <w:rPr>
          <w:color w:val="000000"/>
          <w:szCs w:val="28"/>
          <w:lang w:val="en-US"/>
        </w:rPr>
        <w:t>113</w:t>
      </w:r>
      <w:r>
        <w:rPr>
          <w:color w:val="000000"/>
          <w:szCs w:val="28"/>
          <w:lang w:val="kk-KZ"/>
        </w:rPr>
        <w:t>.</w:t>
      </w:r>
      <w:r w:rsidRPr="009771E8">
        <w:rPr>
          <w:color w:val="000000"/>
          <w:szCs w:val="28"/>
          <w:lang w:val="en-US"/>
        </w:rPr>
        <w:t xml:space="preserve"> </w:t>
      </w:r>
      <w:r w:rsidR="00E07A8A" w:rsidRPr="009771E8">
        <w:rPr>
          <w:color w:val="000000"/>
          <w:szCs w:val="28"/>
          <w:lang w:val="en-US"/>
        </w:rPr>
        <w:t xml:space="preserve">Bootsma B. K., </w:t>
      </w:r>
      <w:proofErr w:type="spellStart"/>
      <w:r w:rsidR="00E07A8A" w:rsidRPr="009771E8">
        <w:rPr>
          <w:color w:val="000000"/>
          <w:szCs w:val="28"/>
          <w:lang w:val="en-US"/>
        </w:rPr>
        <w:t>Hoelen</w:t>
      </w:r>
      <w:proofErr w:type="spellEnd"/>
      <w:r w:rsidR="00E07A8A" w:rsidRPr="009771E8">
        <w:rPr>
          <w:color w:val="000000"/>
          <w:szCs w:val="28"/>
          <w:lang w:val="en-US"/>
        </w:rPr>
        <w:t xml:space="preserve"> A. J., </w:t>
      </w:r>
      <w:proofErr w:type="spellStart"/>
      <w:r w:rsidR="00E07A8A" w:rsidRPr="009771E8">
        <w:rPr>
          <w:color w:val="000000"/>
          <w:szCs w:val="28"/>
          <w:lang w:val="en-US"/>
        </w:rPr>
        <w:t>Strackee</w:t>
      </w:r>
      <w:proofErr w:type="spellEnd"/>
      <w:r w:rsidR="00E07A8A" w:rsidRPr="009771E8">
        <w:rPr>
          <w:color w:val="000000"/>
          <w:szCs w:val="28"/>
          <w:lang w:val="en-US"/>
        </w:rPr>
        <w:t xml:space="preserve"> J., </w:t>
      </w:r>
      <w:proofErr w:type="spellStart"/>
      <w:r w:rsidR="00E07A8A" w:rsidRPr="009771E8">
        <w:rPr>
          <w:color w:val="000000"/>
          <w:szCs w:val="28"/>
          <w:lang w:val="en-US"/>
        </w:rPr>
        <w:t>Meijler</w:t>
      </w:r>
      <w:proofErr w:type="spellEnd"/>
      <w:r w:rsidR="00E07A8A" w:rsidRPr="009771E8">
        <w:rPr>
          <w:color w:val="000000"/>
          <w:szCs w:val="28"/>
          <w:lang w:val="en-US"/>
        </w:rPr>
        <w:t xml:space="preserve"> F. L. Analysis of R-R intervals in patients with atrial fibrillation at rest and during exercise // Circulation. – 1970. – Vol. 41. – No. 5. – P. 783–794. – DOI: 10.1161/01.CIR.41.5.783.</w:t>
      </w:r>
    </w:p>
    <w:p w14:paraId="2242716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114</w:t>
      </w:r>
      <w:r>
        <w:rPr>
          <w:color w:val="000000"/>
          <w:szCs w:val="28"/>
          <w:lang w:val="kk-KZ"/>
        </w:rPr>
        <w:t>.</w:t>
      </w:r>
      <w:r w:rsidRPr="009771E8">
        <w:rPr>
          <w:color w:val="000000"/>
          <w:szCs w:val="28"/>
          <w:lang w:val="en-US"/>
        </w:rPr>
        <w:t xml:space="preserve"> Brennan M., </w:t>
      </w:r>
      <w:proofErr w:type="spellStart"/>
      <w:r w:rsidRPr="009771E8">
        <w:rPr>
          <w:color w:val="000000"/>
          <w:szCs w:val="28"/>
          <w:lang w:val="en-US"/>
        </w:rPr>
        <w:t>Palaniswami</w:t>
      </w:r>
      <w:proofErr w:type="spellEnd"/>
      <w:r w:rsidRPr="009771E8">
        <w:rPr>
          <w:color w:val="000000"/>
          <w:szCs w:val="28"/>
          <w:lang w:val="en-US"/>
        </w:rPr>
        <w:t xml:space="preserve"> M., Kamen P. Do existing measures of </w:t>
      </w:r>
      <w:proofErr w:type="spellStart"/>
      <w:r w:rsidRPr="009771E8">
        <w:rPr>
          <w:color w:val="000000"/>
          <w:szCs w:val="28"/>
          <w:lang w:val="en-US"/>
        </w:rPr>
        <w:t>Poincaré</w:t>
      </w:r>
      <w:proofErr w:type="spellEnd"/>
      <w:r w:rsidRPr="009771E8">
        <w:rPr>
          <w:color w:val="000000"/>
          <w:szCs w:val="28"/>
          <w:lang w:val="en-US"/>
        </w:rPr>
        <w:t xml:space="preserve"> plot geometry reflect nonlinear features of heart rate variability?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IEEE Transactions on Biomedical Engineering</w:t>
      </w:r>
      <w:r w:rsidRPr="009771E8">
        <w:rPr>
          <w:color w:val="000000"/>
          <w:szCs w:val="28"/>
          <w:lang w:val="en-US"/>
        </w:rPr>
        <w:t>. – 2001. – Vol. 48. – No. 11. – P. 1342–1347. – DOI: 10.1109/10.959330.</w:t>
      </w:r>
      <w:r w:rsidRPr="009771E8">
        <w:rPr>
          <w:rStyle w:val="apple-converted-space"/>
          <w:rFonts w:eastAsiaTheme="majorEastAsia"/>
          <w:color w:val="000000"/>
          <w:szCs w:val="28"/>
          <w:lang w:val="en-US"/>
        </w:rPr>
        <w:t> </w:t>
      </w:r>
    </w:p>
    <w:p w14:paraId="6A0526D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115</w:t>
      </w:r>
      <w:r>
        <w:rPr>
          <w:color w:val="000000"/>
          <w:szCs w:val="28"/>
          <w:lang w:val="kk-KZ"/>
        </w:rPr>
        <w:t>.</w:t>
      </w:r>
      <w:r w:rsidRPr="009771E8">
        <w:rPr>
          <w:color w:val="000000"/>
          <w:szCs w:val="28"/>
          <w:lang w:val="en-US"/>
        </w:rPr>
        <w:t xml:space="preserve"> Clifford G. D., Azuaje F., McSharry P. E.</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Advanced Methods and Tools for ECG Data Analysis</w:t>
      </w:r>
      <w:r w:rsidRPr="009771E8">
        <w:rPr>
          <w:color w:val="000000"/>
          <w:szCs w:val="28"/>
          <w:lang w:val="en-US"/>
        </w:rPr>
        <w:t>. – Boston; London: Artech House, 2006.</w:t>
      </w:r>
      <w:r w:rsidRPr="009771E8">
        <w:rPr>
          <w:rStyle w:val="apple-converted-space"/>
          <w:rFonts w:eastAsiaTheme="majorEastAsia"/>
          <w:color w:val="000000"/>
          <w:szCs w:val="28"/>
          <w:lang w:val="en-US"/>
        </w:rPr>
        <w:t> </w:t>
      </w:r>
    </w:p>
    <w:p w14:paraId="62AF658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116</w:t>
      </w:r>
      <w:r>
        <w:rPr>
          <w:color w:val="000000"/>
          <w:szCs w:val="28"/>
          <w:lang w:val="kk-KZ"/>
        </w:rPr>
        <w:t>.</w:t>
      </w:r>
      <w:r w:rsidRPr="009771E8">
        <w:rPr>
          <w:color w:val="000000"/>
          <w:szCs w:val="28"/>
          <w:lang w:val="en-US"/>
        </w:rPr>
        <w:t xml:space="preserve"> </w:t>
      </w:r>
      <w:proofErr w:type="spellStart"/>
      <w:r w:rsidRPr="009771E8">
        <w:rPr>
          <w:color w:val="000000"/>
          <w:szCs w:val="28"/>
          <w:lang w:val="en-US"/>
        </w:rPr>
        <w:t>Sörnmo</w:t>
      </w:r>
      <w:proofErr w:type="spellEnd"/>
      <w:r w:rsidRPr="009771E8">
        <w:rPr>
          <w:color w:val="000000"/>
          <w:szCs w:val="28"/>
          <w:lang w:val="en-US"/>
        </w:rPr>
        <w:t xml:space="preserve"> L., Laguna P.</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Bioelectrical Signal Processing in Cardiac and Neurological Applications</w:t>
      </w:r>
      <w:r w:rsidRPr="009771E8">
        <w:rPr>
          <w:color w:val="000000"/>
          <w:szCs w:val="28"/>
          <w:lang w:val="en-US"/>
        </w:rPr>
        <w:t>. – Burlington, MA: Elsevier Academic Press, 2005.</w:t>
      </w:r>
      <w:r w:rsidRPr="009771E8">
        <w:rPr>
          <w:rStyle w:val="apple-converted-space"/>
          <w:rFonts w:eastAsiaTheme="majorEastAsia"/>
          <w:color w:val="000000"/>
          <w:szCs w:val="28"/>
          <w:lang w:val="en-US"/>
        </w:rPr>
        <w:t> </w:t>
      </w:r>
    </w:p>
    <w:p w14:paraId="7DD62BE7"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117</w:t>
      </w:r>
      <w:r>
        <w:rPr>
          <w:color w:val="000000"/>
          <w:szCs w:val="28"/>
          <w:lang w:val="kk-KZ"/>
        </w:rPr>
        <w:t>.</w:t>
      </w:r>
      <w:r w:rsidRPr="009771E8">
        <w:rPr>
          <w:color w:val="000000"/>
          <w:szCs w:val="28"/>
          <w:lang w:val="en-US"/>
        </w:rPr>
        <w:t xml:space="preserve"> Chen T., </w:t>
      </w:r>
      <w:proofErr w:type="spellStart"/>
      <w:r w:rsidRPr="009771E8">
        <w:rPr>
          <w:color w:val="000000"/>
          <w:szCs w:val="28"/>
          <w:lang w:val="en-US"/>
        </w:rPr>
        <w:t>Guestrin</w:t>
      </w:r>
      <w:proofErr w:type="spellEnd"/>
      <w:r w:rsidRPr="009771E8">
        <w:rPr>
          <w:color w:val="000000"/>
          <w:szCs w:val="28"/>
          <w:lang w:val="en-US"/>
        </w:rPr>
        <w:t xml:space="preserve"> C. </w:t>
      </w:r>
      <w:proofErr w:type="spellStart"/>
      <w:r w:rsidRPr="009771E8">
        <w:rPr>
          <w:color w:val="000000"/>
          <w:szCs w:val="28"/>
          <w:lang w:val="en-US"/>
        </w:rPr>
        <w:t>XGBoost</w:t>
      </w:r>
      <w:proofErr w:type="spellEnd"/>
      <w:r w:rsidRPr="009771E8">
        <w:rPr>
          <w:color w:val="000000"/>
          <w:szCs w:val="28"/>
          <w:lang w:val="en-US"/>
        </w:rPr>
        <w:t>: A Scalable Tree Boosting System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Proceedings of the 22nd ACM SIGKDD International Conference on Knowledge Discovery and Data Mining (KDD ’16)</w:t>
      </w:r>
      <w:r w:rsidRPr="009771E8">
        <w:rPr>
          <w:color w:val="000000"/>
          <w:szCs w:val="28"/>
          <w:lang w:val="en-US"/>
        </w:rPr>
        <w:t>. – New York: ACM, 2016. – P. 785–794. – DOI: 10.1145/2939672.2939785.</w:t>
      </w:r>
      <w:r w:rsidRPr="009771E8">
        <w:rPr>
          <w:rStyle w:val="apple-converted-space"/>
          <w:rFonts w:eastAsiaTheme="majorEastAsia"/>
          <w:color w:val="000000"/>
          <w:szCs w:val="28"/>
          <w:lang w:val="en-US"/>
        </w:rPr>
        <w:t> </w:t>
      </w:r>
    </w:p>
    <w:p w14:paraId="1C5F2A8A"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118</w:t>
      </w:r>
      <w:r>
        <w:rPr>
          <w:color w:val="000000"/>
          <w:szCs w:val="28"/>
          <w:lang w:val="kk-KZ"/>
        </w:rPr>
        <w:t>.</w:t>
      </w:r>
      <w:r w:rsidRPr="009771E8">
        <w:rPr>
          <w:color w:val="000000"/>
          <w:szCs w:val="28"/>
          <w:lang w:val="en-US"/>
        </w:rPr>
        <w:t xml:space="preserve"> Hastie T., </w:t>
      </w:r>
      <w:proofErr w:type="spellStart"/>
      <w:r w:rsidRPr="009771E8">
        <w:rPr>
          <w:color w:val="000000"/>
          <w:szCs w:val="28"/>
          <w:lang w:val="en-US"/>
        </w:rPr>
        <w:t>Tibshirani</w:t>
      </w:r>
      <w:proofErr w:type="spellEnd"/>
      <w:r w:rsidRPr="009771E8">
        <w:rPr>
          <w:color w:val="000000"/>
          <w:szCs w:val="28"/>
          <w:lang w:val="en-US"/>
        </w:rPr>
        <w:t xml:space="preserve"> R., Friedman J.</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The Elements of Statistical Learning: Data Mining, Inference, and Prediction</w:t>
      </w:r>
      <w:r w:rsidRPr="009771E8">
        <w:rPr>
          <w:color w:val="000000"/>
          <w:szCs w:val="28"/>
          <w:lang w:val="en-US"/>
        </w:rPr>
        <w:t>. – 2nd ed. – New York: Springer, 2009. – DOI: 10.1007/978-0-387-84858-7.</w:t>
      </w:r>
      <w:r w:rsidRPr="009771E8">
        <w:rPr>
          <w:rStyle w:val="apple-converted-space"/>
          <w:rFonts w:eastAsiaTheme="majorEastAsia"/>
          <w:color w:val="000000"/>
          <w:szCs w:val="28"/>
          <w:lang w:val="en-US"/>
        </w:rPr>
        <w:t> </w:t>
      </w:r>
    </w:p>
    <w:p w14:paraId="09EFC016"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119</w:t>
      </w:r>
      <w:r>
        <w:rPr>
          <w:color w:val="000000"/>
          <w:szCs w:val="28"/>
          <w:lang w:val="kk-KZ"/>
        </w:rPr>
        <w:t>.</w:t>
      </w:r>
      <w:r w:rsidRPr="009771E8">
        <w:rPr>
          <w:color w:val="000000"/>
          <w:szCs w:val="28"/>
          <w:lang w:val="en-US"/>
        </w:rPr>
        <w:t xml:space="preserve"> Bekbay A., </w:t>
      </w:r>
      <w:proofErr w:type="spellStart"/>
      <w:r w:rsidRPr="009771E8">
        <w:rPr>
          <w:color w:val="000000"/>
          <w:szCs w:val="28"/>
          <w:lang w:val="en-US"/>
        </w:rPr>
        <w:t>Alimbayeva</w:t>
      </w:r>
      <w:proofErr w:type="spellEnd"/>
      <w:r w:rsidRPr="009771E8">
        <w:rPr>
          <w:color w:val="000000"/>
          <w:szCs w:val="28"/>
          <w:lang w:val="en-US"/>
        </w:rPr>
        <w:t xml:space="preserve"> Z., </w:t>
      </w:r>
      <w:proofErr w:type="spellStart"/>
      <w:r w:rsidRPr="009771E8">
        <w:rPr>
          <w:color w:val="000000"/>
          <w:szCs w:val="28"/>
          <w:lang w:val="en-US"/>
        </w:rPr>
        <w:t>Alimbayev</w:t>
      </w:r>
      <w:proofErr w:type="spellEnd"/>
      <w:r w:rsidRPr="009771E8">
        <w:rPr>
          <w:color w:val="000000"/>
          <w:szCs w:val="28"/>
          <w:lang w:val="en-US"/>
        </w:rPr>
        <w:t xml:space="preserve"> C., </w:t>
      </w:r>
      <w:proofErr w:type="spellStart"/>
      <w:r w:rsidRPr="009771E8">
        <w:rPr>
          <w:color w:val="000000"/>
          <w:szCs w:val="28"/>
          <w:lang w:val="en-US"/>
        </w:rPr>
        <w:t>Bayanbay</w:t>
      </w:r>
      <w:proofErr w:type="spellEnd"/>
      <w:r w:rsidRPr="009771E8">
        <w:rPr>
          <w:color w:val="000000"/>
          <w:szCs w:val="28"/>
          <w:lang w:val="en-US"/>
        </w:rPr>
        <w:t xml:space="preserve"> N., </w:t>
      </w:r>
      <w:proofErr w:type="spellStart"/>
      <w:r w:rsidRPr="009771E8">
        <w:rPr>
          <w:color w:val="000000"/>
          <w:szCs w:val="28"/>
          <w:lang w:val="en-US"/>
        </w:rPr>
        <w:t>Ozhikenov</w:t>
      </w:r>
      <w:proofErr w:type="spellEnd"/>
      <w:r w:rsidRPr="009771E8">
        <w:rPr>
          <w:color w:val="000000"/>
          <w:szCs w:val="28"/>
          <w:lang w:val="en-US"/>
        </w:rPr>
        <w:t xml:space="preserve"> K., </w:t>
      </w:r>
      <w:proofErr w:type="spellStart"/>
      <w:r w:rsidRPr="009771E8">
        <w:rPr>
          <w:color w:val="000000"/>
          <w:szCs w:val="28"/>
          <w:lang w:val="en-US"/>
        </w:rPr>
        <w:t>Mukazhanov</w:t>
      </w:r>
      <w:proofErr w:type="spellEnd"/>
      <w:r w:rsidRPr="009771E8">
        <w:rPr>
          <w:color w:val="000000"/>
          <w:szCs w:val="28"/>
          <w:lang w:val="en-US"/>
        </w:rPr>
        <w:t xml:space="preserve"> Y. Development of an atrioventricular block prediction of method for portable heart monitoring system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Eastern-European Journal of Enterprise Technologies</w:t>
      </w:r>
      <w:r w:rsidRPr="009771E8">
        <w:rPr>
          <w:color w:val="000000"/>
          <w:szCs w:val="28"/>
          <w:lang w:val="en-US"/>
        </w:rPr>
        <w:t>. – 2022. – Vol. 3. – No. 5(117). – P. 15–27. – DOI: 10.15587/1729-4061.2022.258791.</w:t>
      </w:r>
      <w:r w:rsidRPr="009771E8">
        <w:rPr>
          <w:rStyle w:val="apple-converted-space"/>
          <w:rFonts w:eastAsiaTheme="majorEastAsia"/>
          <w:color w:val="000000"/>
          <w:szCs w:val="28"/>
          <w:lang w:val="en-US"/>
        </w:rPr>
        <w:t> </w:t>
      </w:r>
    </w:p>
    <w:p w14:paraId="4DA8B833" w14:textId="77777777" w:rsidR="009771E8" w:rsidRPr="009771E8" w:rsidRDefault="009771E8" w:rsidP="009771E8">
      <w:pPr>
        <w:pStyle w:val="ad"/>
        <w:spacing w:before="0" w:beforeAutospacing="0" w:after="0" w:afterAutospacing="0"/>
        <w:rPr>
          <w:color w:val="000000"/>
          <w:szCs w:val="28"/>
          <w:lang w:val="en-US"/>
        </w:rPr>
      </w:pPr>
      <w:r w:rsidRPr="009771E8">
        <w:rPr>
          <w:color w:val="000000"/>
          <w:szCs w:val="28"/>
          <w:lang w:val="en-US"/>
        </w:rPr>
        <w:t>120</w:t>
      </w:r>
      <w:r>
        <w:rPr>
          <w:color w:val="000000"/>
          <w:szCs w:val="28"/>
          <w:lang w:val="kk-KZ"/>
        </w:rPr>
        <w:t>..</w:t>
      </w:r>
      <w:r w:rsidRPr="009771E8">
        <w:rPr>
          <w:color w:val="000000"/>
          <w:szCs w:val="28"/>
          <w:lang w:val="en-US"/>
        </w:rPr>
        <w:t xml:space="preserve"> Bekbay A., </w:t>
      </w:r>
      <w:proofErr w:type="spellStart"/>
      <w:r w:rsidRPr="009771E8">
        <w:rPr>
          <w:color w:val="000000"/>
          <w:szCs w:val="28"/>
          <w:lang w:val="en-US"/>
        </w:rPr>
        <w:t>Ozhikenov</w:t>
      </w:r>
      <w:proofErr w:type="spellEnd"/>
      <w:r w:rsidRPr="009771E8">
        <w:rPr>
          <w:color w:val="000000"/>
          <w:szCs w:val="28"/>
          <w:lang w:val="en-US"/>
        </w:rPr>
        <w:t xml:space="preserve"> K., </w:t>
      </w:r>
      <w:proofErr w:type="spellStart"/>
      <w:r w:rsidRPr="009771E8">
        <w:rPr>
          <w:color w:val="000000"/>
          <w:szCs w:val="28"/>
          <w:lang w:val="en-US"/>
        </w:rPr>
        <w:t>Ozhikenova</w:t>
      </w:r>
      <w:proofErr w:type="spellEnd"/>
      <w:r w:rsidRPr="009771E8">
        <w:rPr>
          <w:color w:val="000000"/>
          <w:szCs w:val="28"/>
          <w:lang w:val="en-US"/>
        </w:rPr>
        <w:t xml:space="preserve"> A., Bodin O., </w:t>
      </w:r>
      <w:proofErr w:type="spellStart"/>
      <w:r w:rsidRPr="009771E8">
        <w:rPr>
          <w:color w:val="000000"/>
          <w:szCs w:val="28"/>
          <w:lang w:val="en-US"/>
        </w:rPr>
        <w:t>Bezborodova</w:t>
      </w:r>
      <w:proofErr w:type="spellEnd"/>
      <w:r w:rsidRPr="009771E8">
        <w:rPr>
          <w:color w:val="000000"/>
          <w:szCs w:val="28"/>
          <w:lang w:val="en-US"/>
        </w:rPr>
        <w:t xml:space="preserve"> O., </w:t>
      </w:r>
      <w:proofErr w:type="spellStart"/>
      <w:r w:rsidRPr="009771E8">
        <w:rPr>
          <w:color w:val="000000"/>
          <w:szCs w:val="28"/>
          <w:lang w:val="en-US"/>
        </w:rPr>
        <w:t>Rakhmatullov</w:t>
      </w:r>
      <w:proofErr w:type="spellEnd"/>
      <w:r w:rsidRPr="009771E8">
        <w:rPr>
          <w:color w:val="000000"/>
          <w:szCs w:val="28"/>
          <w:lang w:val="en-US"/>
        </w:rPr>
        <w:t xml:space="preserve"> F. Heart State Monitoring Using Multi-Agent Technology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2019 8th Mediterranean Conference on Embedded Computing (MECO)</w:t>
      </w:r>
      <w:r w:rsidRPr="009771E8">
        <w:rPr>
          <w:color w:val="000000"/>
          <w:szCs w:val="28"/>
          <w:lang w:val="en-US"/>
        </w:rPr>
        <w:t>. – 2019. – P. 1–4. – DOI: 10.1109/MECO.2019.8760007.</w:t>
      </w:r>
      <w:r w:rsidRPr="009771E8">
        <w:rPr>
          <w:rStyle w:val="apple-converted-space"/>
          <w:rFonts w:eastAsiaTheme="majorEastAsia"/>
          <w:color w:val="000000"/>
          <w:szCs w:val="28"/>
          <w:lang w:val="en-US"/>
        </w:rPr>
        <w:t> </w:t>
      </w:r>
    </w:p>
    <w:p w14:paraId="5CAF5CCF" w14:textId="77777777" w:rsidR="009771E8" w:rsidRPr="009771E8" w:rsidRDefault="009771E8" w:rsidP="009771E8">
      <w:pPr>
        <w:pStyle w:val="ad"/>
        <w:spacing w:before="0" w:beforeAutospacing="0" w:after="0" w:afterAutospacing="0"/>
        <w:rPr>
          <w:color w:val="000000"/>
          <w:lang w:val="en-US"/>
        </w:rPr>
      </w:pPr>
      <w:r w:rsidRPr="009771E8">
        <w:rPr>
          <w:color w:val="000000"/>
          <w:szCs w:val="28"/>
          <w:lang w:val="en-US"/>
        </w:rPr>
        <w:lastRenderedPageBreak/>
        <w:t>121</w:t>
      </w:r>
      <w:r>
        <w:rPr>
          <w:color w:val="000000"/>
          <w:szCs w:val="28"/>
          <w:lang w:val="kk-KZ"/>
        </w:rPr>
        <w:t>.</w:t>
      </w:r>
      <w:r w:rsidRPr="009771E8">
        <w:rPr>
          <w:color w:val="000000"/>
          <w:szCs w:val="28"/>
          <w:lang w:val="en-US"/>
        </w:rPr>
        <w:t xml:space="preserve"> Bekbay A., </w:t>
      </w:r>
      <w:proofErr w:type="spellStart"/>
      <w:r w:rsidRPr="009771E8">
        <w:rPr>
          <w:color w:val="000000"/>
          <w:szCs w:val="28"/>
          <w:lang w:val="en-US"/>
        </w:rPr>
        <w:t>Bazarbay</w:t>
      </w:r>
      <w:proofErr w:type="spellEnd"/>
      <w:r w:rsidRPr="009771E8">
        <w:rPr>
          <w:color w:val="000000"/>
          <w:szCs w:val="28"/>
          <w:lang w:val="en-US"/>
        </w:rPr>
        <w:t xml:space="preserve"> L., </w:t>
      </w:r>
      <w:proofErr w:type="spellStart"/>
      <w:r w:rsidRPr="009771E8">
        <w:rPr>
          <w:color w:val="000000"/>
          <w:szCs w:val="28"/>
          <w:lang w:val="en-US"/>
        </w:rPr>
        <w:t>Bigaliyeva</w:t>
      </w:r>
      <w:proofErr w:type="spellEnd"/>
      <w:r w:rsidRPr="009771E8">
        <w:rPr>
          <w:color w:val="000000"/>
          <w:szCs w:val="28"/>
          <w:lang w:val="en-US"/>
        </w:rPr>
        <w:t xml:space="preserve"> Z., </w:t>
      </w:r>
      <w:proofErr w:type="spellStart"/>
      <w:r w:rsidRPr="009771E8">
        <w:rPr>
          <w:color w:val="000000"/>
          <w:szCs w:val="28"/>
          <w:lang w:val="en-US"/>
        </w:rPr>
        <w:t>Baiturganova</w:t>
      </w:r>
      <w:proofErr w:type="spellEnd"/>
      <w:r w:rsidRPr="009771E8">
        <w:rPr>
          <w:color w:val="000000"/>
          <w:szCs w:val="28"/>
          <w:lang w:val="en-US"/>
        </w:rPr>
        <w:t xml:space="preserve"> V., </w:t>
      </w:r>
      <w:proofErr w:type="spellStart"/>
      <w:r w:rsidRPr="009771E8">
        <w:rPr>
          <w:color w:val="000000"/>
          <w:szCs w:val="28"/>
          <w:lang w:val="en-US"/>
        </w:rPr>
        <w:t>Sabibolda</w:t>
      </w:r>
      <w:proofErr w:type="spellEnd"/>
      <w:r w:rsidRPr="009771E8">
        <w:rPr>
          <w:color w:val="000000"/>
          <w:szCs w:val="28"/>
          <w:lang w:val="en-US"/>
        </w:rPr>
        <w:t xml:space="preserve"> A., </w:t>
      </w:r>
      <w:proofErr w:type="spellStart"/>
      <w:r w:rsidRPr="009771E8">
        <w:rPr>
          <w:color w:val="000000"/>
          <w:szCs w:val="28"/>
          <w:lang w:val="en-US"/>
        </w:rPr>
        <w:t>Mailybayev</w:t>
      </w:r>
      <w:proofErr w:type="spellEnd"/>
      <w:r w:rsidRPr="009771E8">
        <w:rPr>
          <w:color w:val="000000"/>
          <w:szCs w:val="28"/>
          <w:lang w:val="en-US"/>
        </w:rPr>
        <w:t xml:space="preserve"> Y., Smailov N. An interpretable ECG-based approach for detecting hemodynamically significant arrhythmias using lightweight machine learning models //</w:t>
      </w:r>
      <w:r w:rsidRPr="009771E8">
        <w:rPr>
          <w:rStyle w:val="apple-converted-space"/>
          <w:rFonts w:eastAsiaTheme="majorEastAsia"/>
          <w:color w:val="000000"/>
          <w:szCs w:val="28"/>
          <w:lang w:val="en-US"/>
        </w:rPr>
        <w:t> </w:t>
      </w:r>
      <w:r w:rsidRPr="009771E8">
        <w:rPr>
          <w:rStyle w:val="af"/>
          <w:rFonts w:eastAsiaTheme="majorEastAsia"/>
          <w:color w:val="000000"/>
          <w:szCs w:val="28"/>
          <w:lang w:val="en-US"/>
        </w:rPr>
        <w:t>Eastern-European Journal of Enterprise Technologies</w:t>
      </w:r>
      <w:r w:rsidRPr="009771E8">
        <w:rPr>
          <w:color w:val="000000"/>
          <w:szCs w:val="28"/>
          <w:lang w:val="en-US"/>
        </w:rPr>
        <w:t>. – 2025. – No. 9. – P. 117–124. – DOI: 10.15587/1729-4061.2025.340493</w:t>
      </w:r>
      <w:r w:rsidRPr="009771E8">
        <w:rPr>
          <w:color w:val="000000"/>
          <w:lang w:val="en-US"/>
        </w:rPr>
        <w:t>.</w:t>
      </w:r>
      <w:r w:rsidRPr="009771E8">
        <w:rPr>
          <w:rStyle w:val="apple-converted-space"/>
          <w:rFonts w:eastAsiaTheme="majorEastAsia"/>
          <w:color w:val="000000"/>
          <w:lang w:val="en-US"/>
        </w:rPr>
        <w:t> </w:t>
      </w:r>
    </w:p>
    <w:p w14:paraId="4E885AB3" w14:textId="77777777" w:rsidR="009771E8" w:rsidRPr="00B51F2F" w:rsidRDefault="009771E8" w:rsidP="009771E8">
      <w:pPr>
        <w:pStyle w:val="ad"/>
        <w:spacing w:before="0" w:beforeAutospacing="0" w:after="0" w:afterAutospacing="0"/>
        <w:rPr>
          <w:color w:val="000000"/>
          <w:szCs w:val="28"/>
          <w:lang w:val="ru-KZ"/>
        </w:rPr>
      </w:pPr>
    </w:p>
    <w:p w14:paraId="3D2BE2A6" w14:textId="77777777" w:rsidR="009771E8" w:rsidRPr="005374BA" w:rsidRDefault="009771E8" w:rsidP="00A6647D">
      <w:pPr>
        <w:pStyle w:val="ad"/>
        <w:spacing w:before="0" w:beforeAutospacing="0" w:after="0" w:afterAutospacing="0"/>
        <w:rPr>
          <w:szCs w:val="28"/>
          <w:lang w:val="kk-KZ"/>
        </w:rPr>
      </w:pPr>
    </w:p>
    <w:p w14:paraId="548FACE6" w14:textId="77777777" w:rsidR="001C5524" w:rsidRDefault="001C5524" w:rsidP="0072352D">
      <w:pPr>
        <w:pStyle w:val="ad"/>
        <w:spacing w:before="0" w:beforeAutospacing="0" w:after="0" w:afterAutospacing="0"/>
        <w:rPr>
          <w:szCs w:val="28"/>
          <w:lang w:val="kk-KZ"/>
        </w:rPr>
      </w:pPr>
    </w:p>
    <w:p w14:paraId="4295EFF0" w14:textId="77777777" w:rsidR="00893839" w:rsidRDefault="00893839" w:rsidP="0072352D">
      <w:pPr>
        <w:pStyle w:val="ad"/>
        <w:spacing w:before="0" w:beforeAutospacing="0" w:after="0" w:afterAutospacing="0"/>
        <w:rPr>
          <w:szCs w:val="28"/>
          <w:lang w:val="kk-KZ"/>
        </w:rPr>
      </w:pPr>
    </w:p>
    <w:p w14:paraId="01E4F5C9" w14:textId="77777777" w:rsidR="00893839" w:rsidRDefault="00893839" w:rsidP="0072352D">
      <w:pPr>
        <w:pStyle w:val="ad"/>
        <w:spacing w:before="0" w:beforeAutospacing="0" w:after="0" w:afterAutospacing="0"/>
        <w:rPr>
          <w:szCs w:val="28"/>
          <w:lang w:val="kk-KZ"/>
        </w:rPr>
      </w:pPr>
    </w:p>
    <w:p w14:paraId="22CABFFB" w14:textId="77777777" w:rsidR="00893839" w:rsidRDefault="00893839" w:rsidP="0072352D">
      <w:pPr>
        <w:pStyle w:val="ad"/>
        <w:spacing w:before="0" w:beforeAutospacing="0" w:after="0" w:afterAutospacing="0"/>
        <w:rPr>
          <w:szCs w:val="28"/>
          <w:lang w:val="kk-KZ"/>
        </w:rPr>
      </w:pPr>
    </w:p>
    <w:p w14:paraId="783D8C82" w14:textId="77777777" w:rsidR="00893839" w:rsidRDefault="00893839" w:rsidP="0072352D">
      <w:pPr>
        <w:pStyle w:val="ad"/>
        <w:spacing w:before="0" w:beforeAutospacing="0" w:after="0" w:afterAutospacing="0"/>
        <w:rPr>
          <w:szCs w:val="28"/>
          <w:lang w:val="kk-KZ"/>
        </w:rPr>
      </w:pPr>
    </w:p>
    <w:p w14:paraId="13933774" w14:textId="77777777" w:rsidR="00893839" w:rsidRDefault="00893839" w:rsidP="0072352D">
      <w:pPr>
        <w:pStyle w:val="ad"/>
        <w:spacing w:before="0" w:beforeAutospacing="0" w:after="0" w:afterAutospacing="0"/>
        <w:rPr>
          <w:szCs w:val="28"/>
          <w:lang w:val="kk-KZ"/>
        </w:rPr>
      </w:pPr>
    </w:p>
    <w:p w14:paraId="05C87366" w14:textId="77777777" w:rsidR="00893839" w:rsidRDefault="00893839" w:rsidP="0072352D">
      <w:pPr>
        <w:pStyle w:val="ad"/>
        <w:spacing w:before="0" w:beforeAutospacing="0" w:after="0" w:afterAutospacing="0"/>
        <w:rPr>
          <w:szCs w:val="28"/>
          <w:lang w:val="kk-KZ"/>
        </w:rPr>
      </w:pPr>
    </w:p>
    <w:p w14:paraId="6FFD0A13" w14:textId="77777777" w:rsidR="00893839" w:rsidRDefault="00893839" w:rsidP="0072352D">
      <w:pPr>
        <w:pStyle w:val="ad"/>
        <w:spacing w:before="0" w:beforeAutospacing="0" w:after="0" w:afterAutospacing="0"/>
        <w:rPr>
          <w:szCs w:val="28"/>
          <w:lang w:val="kk-KZ"/>
        </w:rPr>
      </w:pPr>
    </w:p>
    <w:p w14:paraId="7E064D54" w14:textId="77777777" w:rsidR="00893839" w:rsidRDefault="00893839" w:rsidP="0072352D">
      <w:pPr>
        <w:pStyle w:val="ad"/>
        <w:spacing w:before="0" w:beforeAutospacing="0" w:after="0" w:afterAutospacing="0"/>
        <w:rPr>
          <w:szCs w:val="28"/>
          <w:lang w:val="kk-KZ"/>
        </w:rPr>
      </w:pPr>
    </w:p>
    <w:p w14:paraId="4B7243CD" w14:textId="77777777" w:rsidR="00893839" w:rsidRDefault="00893839" w:rsidP="0072352D">
      <w:pPr>
        <w:pStyle w:val="ad"/>
        <w:spacing w:before="0" w:beforeAutospacing="0" w:after="0" w:afterAutospacing="0"/>
        <w:rPr>
          <w:szCs w:val="28"/>
          <w:lang w:val="kk-KZ"/>
        </w:rPr>
      </w:pPr>
    </w:p>
    <w:p w14:paraId="07E306EF" w14:textId="77777777" w:rsidR="00893839" w:rsidRDefault="00893839" w:rsidP="0072352D">
      <w:pPr>
        <w:pStyle w:val="ad"/>
        <w:spacing w:before="0" w:beforeAutospacing="0" w:after="0" w:afterAutospacing="0"/>
        <w:rPr>
          <w:szCs w:val="28"/>
          <w:lang w:val="kk-KZ"/>
        </w:rPr>
      </w:pPr>
    </w:p>
    <w:p w14:paraId="78092E1B" w14:textId="77777777" w:rsidR="00893839" w:rsidRDefault="00893839" w:rsidP="0072352D">
      <w:pPr>
        <w:pStyle w:val="ad"/>
        <w:spacing w:before="0" w:beforeAutospacing="0" w:after="0" w:afterAutospacing="0"/>
        <w:rPr>
          <w:szCs w:val="28"/>
          <w:lang w:val="kk-KZ"/>
        </w:rPr>
      </w:pPr>
    </w:p>
    <w:p w14:paraId="4CF5E415" w14:textId="77777777" w:rsidR="00893839" w:rsidRDefault="00893839" w:rsidP="0072352D">
      <w:pPr>
        <w:pStyle w:val="ad"/>
        <w:spacing w:before="0" w:beforeAutospacing="0" w:after="0" w:afterAutospacing="0"/>
        <w:rPr>
          <w:szCs w:val="28"/>
          <w:lang w:val="kk-KZ"/>
        </w:rPr>
      </w:pPr>
    </w:p>
    <w:p w14:paraId="62CA8D27" w14:textId="77777777" w:rsidR="00893839" w:rsidRDefault="00893839" w:rsidP="0072352D">
      <w:pPr>
        <w:pStyle w:val="ad"/>
        <w:spacing w:before="0" w:beforeAutospacing="0" w:after="0" w:afterAutospacing="0"/>
        <w:rPr>
          <w:szCs w:val="28"/>
          <w:lang w:val="kk-KZ"/>
        </w:rPr>
      </w:pPr>
    </w:p>
    <w:p w14:paraId="05DB581A" w14:textId="77777777" w:rsidR="00893839" w:rsidRDefault="00893839" w:rsidP="0072352D">
      <w:pPr>
        <w:pStyle w:val="ad"/>
        <w:spacing w:before="0" w:beforeAutospacing="0" w:after="0" w:afterAutospacing="0"/>
        <w:rPr>
          <w:szCs w:val="28"/>
          <w:lang w:val="kk-KZ"/>
        </w:rPr>
      </w:pPr>
    </w:p>
    <w:p w14:paraId="15933AF5" w14:textId="77777777" w:rsidR="00893839" w:rsidRDefault="00893839" w:rsidP="0072352D">
      <w:pPr>
        <w:pStyle w:val="ad"/>
        <w:spacing w:before="0" w:beforeAutospacing="0" w:after="0" w:afterAutospacing="0"/>
        <w:rPr>
          <w:szCs w:val="28"/>
          <w:lang w:val="kk-KZ"/>
        </w:rPr>
      </w:pPr>
    </w:p>
    <w:p w14:paraId="3978B505" w14:textId="77777777" w:rsidR="00893839" w:rsidRDefault="00893839" w:rsidP="0072352D">
      <w:pPr>
        <w:pStyle w:val="ad"/>
        <w:spacing w:before="0" w:beforeAutospacing="0" w:after="0" w:afterAutospacing="0"/>
        <w:rPr>
          <w:szCs w:val="28"/>
          <w:lang w:val="kk-KZ"/>
        </w:rPr>
      </w:pPr>
    </w:p>
    <w:p w14:paraId="3D44C46B" w14:textId="77777777" w:rsidR="00893839" w:rsidRDefault="00893839" w:rsidP="0072352D">
      <w:pPr>
        <w:pStyle w:val="ad"/>
        <w:spacing w:before="0" w:beforeAutospacing="0" w:after="0" w:afterAutospacing="0"/>
        <w:rPr>
          <w:szCs w:val="28"/>
          <w:lang w:val="kk-KZ"/>
        </w:rPr>
      </w:pPr>
    </w:p>
    <w:p w14:paraId="58A50425" w14:textId="77777777" w:rsidR="00893839" w:rsidRDefault="00893839" w:rsidP="0072352D">
      <w:pPr>
        <w:pStyle w:val="ad"/>
        <w:spacing w:before="0" w:beforeAutospacing="0" w:after="0" w:afterAutospacing="0"/>
        <w:rPr>
          <w:szCs w:val="28"/>
          <w:lang w:val="kk-KZ"/>
        </w:rPr>
      </w:pPr>
    </w:p>
    <w:p w14:paraId="14C716A7" w14:textId="77777777" w:rsidR="00893839" w:rsidRDefault="00893839" w:rsidP="0072352D">
      <w:pPr>
        <w:pStyle w:val="ad"/>
        <w:spacing w:before="0" w:beforeAutospacing="0" w:after="0" w:afterAutospacing="0"/>
        <w:rPr>
          <w:szCs w:val="28"/>
          <w:lang w:val="kk-KZ"/>
        </w:rPr>
      </w:pPr>
    </w:p>
    <w:p w14:paraId="45EBA0E2" w14:textId="77777777" w:rsidR="00893839" w:rsidRDefault="00893839" w:rsidP="0072352D">
      <w:pPr>
        <w:pStyle w:val="ad"/>
        <w:spacing w:before="0" w:beforeAutospacing="0" w:after="0" w:afterAutospacing="0"/>
        <w:rPr>
          <w:szCs w:val="28"/>
          <w:lang w:val="kk-KZ"/>
        </w:rPr>
      </w:pPr>
    </w:p>
    <w:p w14:paraId="241839E0" w14:textId="77777777" w:rsidR="00893839" w:rsidRDefault="00893839" w:rsidP="0072352D">
      <w:pPr>
        <w:pStyle w:val="ad"/>
        <w:spacing w:before="0" w:beforeAutospacing="0" w:after="0" w:afterAutospacing="0"/>
        <w:rPr>
          <w:szCs w:val="28"/>
          <w:lang w:val="kk-KZ"/>
        </w:rPr>
      </w:pPr>
    </w:p>
    <w:p w14:paraId="191CB2A5" w14:textId="77777777" w:rsidR="00893839" w:rsidRDefault="00893839" w:rsidP="0072352D">
      <w:pPr>
        <w:pStyle w:val="ad"/>
        <w:spacing w:before="0" w:beforeAutospacing="0" w:after="0" w:afterAutospacing="0"/>
        <w:rPr>
          <w:szCs w:val="28"/>
          <w:lang w:val="kk-KZ"/>
        </w:rPr>
      </w:pPr>
    </w:p>
    <w:p w14:paraId="3E788BA4" w14:textId="77777777" w:rsidR="00893839" w:rsidRDefault="00893839" w:rsidP="0072352D">
      <w:pPr>
        <w:pStyle w:val="ad"/>
        <w:spacing w:before="0" w:beforeAutospacing="0" w:after="0" w:afterAutospacing="0"/>
        <w:rPr>
          <w:szCs w:val="28"/>
          <w:lang w:val="kk-KZ"/>
        </w:rPr>
      </w:pPr>
    </w:p>
    <w:p w14:paraId="4735CA63" w14:textId="77777777" w:rsidR="00893839" w:rsidRDefault="00893839" w:rsidP="0072352D">
      <w:pPr>
        <w:pStyle w:val="ad"/>
        <w:spacing w:before="0" w:beforeAutospacing="0" w:after="0" w:afterAutospacing="0"/>
        <w:rPr>
          <w:szCs w:val="28"/>
          <w:lang w:val="kk-KZ"/>
        </w:rPr>
      </w:pPr>
    </w:p>
    <w:p w14:paraId="64F0E4C0" w14:textId="77777777" w:rsidR="00893839" w:rsidRDefault="00893839" w:rsidP="0072352D">
      <w:pPr>
        <w:pStyle w:val="ad"/>
        <w:spacing w:before="0" w:beforeAutospacing="0" w:after="0" w:afterAutospacing="0"/>
        <w:rPr>
          <w:szCs w:val="28"/>
          <w:lang w:val="kk-KZ"/>
        </w:rPr>
      </w:pPr>
    </w:p>
    <w:p w14:paraId="5C58F944" w14:textId="77777777" w:rsidR="00893839" w:rsidRDefault="00893839" w:rsidP="0072352D">
      <w:pPr>
        <w:pStyle w:val="ad"/>
        <w:spacing w:before="0" w:beforeAutospacing="0" w:after="0" w:afterAutospacing="0"/>
        <w:rPr>
          <w:szCs w:val="28"/>
          <w:lang w:val="kk-KZ"/>
        </w:rPr>
      </w:pPr>
    </w:p>
    <w:p w14:paraId="5B1F15F4" w14:textId="77777777" w:rsidR="00893839" w:rsidRDefault="00893839" w:rsidP="0072352D">
      <w:pPr>
        <w:pStyle w:val="ad"/>
        <w:spacing w:before="0" w:beforeAutospacing="0" w:after="0" w:afterAutospacing="0"/>
        <w:rPr>
          <w:szCs w:val="28"/>
          <w:lang w:val="kk-KZ"/>
        </w:rPr>
      </w:pPr>
    </w:p>
    <w:p w14:paraId="7D4C619B" w14:textId="77777777" w:rsidR="00893839" w:rsidRDefault="00893839" w:rsidP="0072352D">
      <w:pPr>
        <w:pStyle w:val="ad"/>
        <w:spacing w:before="0" w:beforeAutospacing="0" w:after="0" w:afterAutospacing="0"/>
        <w:rPr>
          <w:szCs w:val="28"/>
          <w:lang w:val="kk-KZ"/>
        </w:rPr>
      </w:pPr>
    </w:p>
    <w:p w14:paraId="7D189BB6" w14:textId="77777777" w:rsidR="00893839" w:rsidRDefault="00893839" w:rsidP="0072352D">
      <w:pPr>
        <w:pStyle w:val="ad"/>
        <w:spacing w:before="0" w:beforeAutospacing="0" w:after="0" w:afterAutospacing="0"/>
        <w:rPr>
          <w:szCs w:val="28"/>
          <w:lang w:val="kk-KZ"/>
        </w:rPr>
      </w:pPr>
    </w:p>
    <w:p w14:paraId="792A5031" w14:textId="77777777" w:rsidR="00893839" w:rsidRDefault="00893839" w:rsidP="0072352D">
      <w:pPr>
        <w:pStyle w:val="ad"/>
        <w:spacing w:before="0" w:beforeAutospacing="0" w:after="0" w:afterAutospacing="0"/>
        <w:rPr>
          <w:szCs w:val="28"/>
          <w:lang w:val="kk-KZ"/>
        </w:rPr>
      </w:pPr>
    </w:p>
    <w:p w14:paraId="02E70147" w14:textId="77777777" w:rsidR="00893839" w:rsidRDefault="00893839" w:rsidP="0072352D">
      <w:pPr>
        <w:pStyle w:val="ad"/>
        <w:spacing w:before="0" w:beforeAutospacing="0" w:after="0" w:afterAutospacing="0"/>
        <w:rPr>
          <w:szCs w:val="28"/>
          <w:lang w:val="kk-KZ"/>
        </w:rPr>
      </w:pPr>
    </w:p>
    <w:p w14:paraId="79458782" w14:textId="77777777" w:rsidR="00893839" w:rsidRDefault="00893839" w:rsidP="0072352D">
      <w:pPr>
        <w:pStyle w:val="ad"/>
        <w:spacing w:before="0" w:beforeAutospacing="0" w:after="0" w:afterAutospacing="0"/>
        <w:rPr>
          <w:szCs w:val="28"/>
          <w:lang w:val="kk-KZ"/>
        </w:rPr>
      </w:pPr>
    </w:p>
    <w:p w14:paraId="0C6B475A" w14:textId="77777777" w:rsidR="00893839" w:rsidRDefault="00893839" w:rsidP="0072352D">
      <w:pPr>
        <w:pStyle w:val="ad"/>
        <w:spacing w:before="0" w:beforeAutospacing="0" w:after="0" w:afterAutospacing="0"/>
        <w:rPr>
          <w:szCs w:val="28"/>
          <w:lang w:val="kk-KZ"/>
        </w:rPr>
      </w:pPr>
    </w:p>
    <w:p w14:paraId="4270E343" w14:textId="77777777" w:rsidR="00893839" w:rsidRDefault="00893839" w:rsidP="0072352D">
      <w:pPr>
        <w:pStyle w:val="ad"/>
        <w:spacing w:before="0" w:beforeAutospacing="0" w:after="0" w:afterAutospacing="0"/>
        <w:rPr>
          <w:szCs w:val="28"/>
          <w:lang w:val="kk-KZ"/>
        </w:rPr>
      </w:pPr>
    </w:p>
    <w:p w14:paraId="5290FBC0" w14:textId="77777777" w:rsidR="00893839" w:rsidRDefault="00893839" w:rsidP="00893839">
      <w:pPr>
        <w:pStyle w:val="ad"/>
        <w:spacing w:before="0" w:beforeAutospacing="0" w:after="0" w:afterAutospacing="0"/>
        <w:ind w:firstLine="0"/>
        <w:rPr>
          <w:szCs w:val="28"/>
          <w:lang w:val="kk-KZ"/>
        </w:rPr>
      </w:pPr>
    </w:p>
    <w:p w14:paraId="2D012455" w14:textId="77777777" w:rsidR="00893839" w:rsidRDefault="00893839" w:rsidP="00893839">
      <w:pPr>
        <w:pStyle w:val="ad"/>
        <w:spacing w:before="0" w:beforeAutospacing="0" w:after="0" w:afterAutospacing="0"/>
        <w:ind w:firstLine="0"/>
        <w:rPr>
          <w:szCs w:val="28"/>
          <w:lang w:val="kk-KZ"/>
        </w:rPr>
      </w:pPr>
    </w:p>
    <w:p w14:paraId="443A9FAD" w14:textId="4EC91F41" w:rsidR="00893839" w:rsidRDefault="00893839" w:rsidP="00893839">
      <w:pPr>
        <w:pStyle w:val="1"/>
        <w:jc w:val="center"/>
        <w:rPr>
          <w:b/>
          <w:bCs/>
          <w:lang w:val="kk-KZ"/>
        </w:rPr>
      </w:pPr>
      <w:bookmarkStart w:id="121" w:name="_Toc224843601"/>
      <w:r w:rsidRPr="00893839">
        <w:rPr>
          <w:b/>
          <w:bCs/>
          <w:lang w:val="kk-KZ"/>
        </w:rPr>
        <w:lastRenderedPageBreak/>
        <w:t>ҚОСЫМША А</w:t>
      </w:r>
      <w:bookmarkEnd w:id="121"/>
    </w:p>
    <w:p w14:paraId="4C5752FD" w14:textId="607BA439" w:rsidR="00893839" w:rsidRDefault="00893839" w:rsidP="00893839">
      <w:pPr>
        <w:jc w:val="center"/>
        <w:rPr>
          <w:lang w:val="kk-KZ"/>
        </w:rPr>
      </w:pPr>
      <w:r>
        <w:rPr>
          <w:noProof/>
          <w:lang w:val="kk-KZ"/>
          <w14:ligatures w14:val="standardContextual"/>
        </w:rPr>
        <w:drawing>
          <wp:inline distT="0" distB="0" distL="0" distR="0" wp14:anchorId="0257FEC5" wp14:editId="6240FC8A">
            <wp:extent cx="5177594" cy="7326956"/>
            <wp:effectExtent l="0" t="0" r="4445" b="1270"/>
            <wp:docPr id="11743786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78636" name="Рисунок 1174378636"/>
                    <pic:cNvPicPr/>
                  </pic:nvPicPr>
                  <pic:blipFill>
                    <a:blip r:embed="rId54"/>
                    <a:stretch>
                      <a:fillRect/>
                    </a:stretch>
                  </pic:blipFill>
                  <pic:spPr>
                    <a:xfrm>
                      <a:off x="0" y="0"/>
                      <a:ext cx="5181580" cy="7332597"/>
                    </a:xfrm>
                    <a:prstGeom prst="rect">
                      <a:avLst/>
                    </a:prstGeom>
                  </pic:spPr>
                </pic:pic>
              </a:graphicData>
            </a:graphic>
          </wp:inline>
        </w:drawing>
      </w:r>
    </w:p>
    <w:p w14:paraId="13E94438" w14:textId="77777777" w:rsidR="00893839" w:rsidRDefault="00893839" w:rsidP="00893839">
      <w:pPr>
        <w:jc w:val="center"/>
        <w:rPr>
          <w:lang w:val="kk-KZ"/>
        </w:rPr>
      </w:pPr>
    </w:p>
    <w:p w14:paraId="28100F2C" w14:textId="77777777" w:rsidR="00893839" w:rsidRDefault="00893839" w:rsidP="00893839">
      <w:pPr>
        <w:jc w:val="center"/>
        <w:rPr>
          <w:lang w:val="kk-KZ"/>
        </w:rPr>
      </w:pPr>
    </w:p>
    <w:p w14:paraId="23ABE775" w14:textId="77777777" w:rsidR="000F387B" w:rsidRDefault="000F387B" w:rsidP="00893839">
      <w:pPr>
        <w:jc w:val="center"/>
        <w:rPr>
          <w:lang w:val="kk-KZ"/>
        </w:rPr>
      </w:pPr>
    </w:p>
    <w:p w14:paraId="3861A69D" w14:textId="77777777" w:rsidR="000F387B" w:rsidRDefault="000F387B" w:rsidP="00893839">
      <w:pPr>
        <w:jc w:val="center"/>
        <w:rPr>
          <w:lang w:val="kk-KZ"/>
        </w:rPr>
      </w:pPr>
    </w:p>
    <w:p w14:paraId="110FF962" w14:textId="77777777" w:rsidR="000F387B" w:rsidRDefault="000F387B" w:rsidP="00893839">
      <w:pPr>
        <w:jc w:val="center"/>
        <w:rPr>
          <w:lang w:val="kk-KZ"/>
        </w:rPr>
      </w:pPr>
    </w:p>
    <w:p w14:paraId="7B2E5348" w14:textId="77777777" w:rsidR="000F387B" w:rsidRDefault="000F387B" w:rsidP="00893839">
      <w:pPr>
        <w:jc w:val="center"/>
        <w:rPr>
          <w:lang w:val="kk-KZ"/>
        </w:rPr>
      </w:pPr>
    </w:p>
    <w:p w14:paraId="4FFA03D8" w14:textId="77777777" w:rsidR="000F387B" w:rsidRDefault="000F387B" w:rsidP="00893839">
      <w:pPr>
        <w:jc w:val="center"/>
        <w:rPr>
          <w:lang w:val="kk-KZ"/>
        </w:rPr>
      </w:pPr>
    </w:p>
    <w:p w14:paraId="681E1118" w14:textId="12B0982A" w:rsidR="00DA7127" w:rsidRPr="00DA7127" w:rsidRDefault="00DA7127" w:rsidP="00DA7127">
      <w:pPr>
        <w:rPr>
          <w:szCs w:val="28"/>
          <w:lang w:val="kk-KZ"/>
        </w:rPr>
      </w:pPr>
      <w:r w:rsidRPr="00DA7127">
        <w:rPr>
          <w:color w:val="000000"/>
          <w:szCs w:val="28"/>
          <w:lang w:val="kk-KZ"/>
        </w:rPr>
        <w:lastRenderedPageBreak/>
        <w:t xml:space="preserve">Листинг А.1-де RR-интервалдар негізінде жүрекшелер </w:t>
      </w:r>
      <w:proofErr w:type="spellStart"/>
      <w:r w:rsidRPr="00DA7127">
        <w:rPr>
          <w:color w:val="000000"/>
          <w:szCs w:val="28"/>
          <w:lang w:val="kk-KZ"/>
        </w:rPr>
        <w:t>фибрилляциясын</w:t>
      </w:r>
      <w:proofErr w:type="spellEnd"/>
      <w:r w:rsidRPr="00DA7127">
        <w:rPr>
          <w:color w:val="000000"/>
          <w:szCs w:val="28"/>
          <w:lang w:val="kk-KZ"/>
        </w:rPr>
        <w:t xml:space="preserve"> анықтау алгоритмінің толық бағдарламалық коды ұсынылған. Код құрылымына деректерді жүктеу, сүзгілеу, терезелік өңдеу, белгілерді есептеу, модельдерді оқыту, салыстыру және қорытынды нәтижелерді </w:t>
      </w:r>
      <w:proofErr w:type="spellStart"/>
      <w:r w:rsidRPr="00DA7127">
        <w:rPr>
          <w:color w:val="000000"/>
          <w:szCs w:val="28"/>
          <w:lang w:val="kk-KZ"/>
        </w:rPr>
        <w:t>визуализациялау</w:t>
      </w:r>
      <w:proofErr w:type="spellEnd"/>
      <w:r w:rsidRPr="00DA7127">
        <w:rPr>
          <w:color w:val="000000"/>
          <w:szCs w:val="28"/>
          <w:lang w:val="kk-KZ"/>
        </w:rPr>
        <w:t xml:space="preserve"> кезеңдері енгізілген.</w:t>
      </w:r>
    </w:p>
    <w:p w14:paraId="2A9321AC" w14:textId="77777777" w:rsidR="00DA7127" w:rsidRDefault="00DA7127" w:rsidP="00893839">
      <w:pPr>
        <w:jc w:val="center"/>
        <w:rPr>
          <w:lang w:val="kk-KZ"/>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628"/>
      </w:tblGrid>
      <w:tr w:rsidR="00EC54F4" w:rsidRPr="00DA7127" w14:paraId="5074F612" w14:textId="77777777" w:rsidTr="00F83566">
        <w:tc>
          <w:tcPr>
            <w:tcW w:w="9628" w:type="dxa"/>
            <w:shd w:val="clear" w:color="auto" w:fill="E8E8E8" w:themeFill="background2"/>
          </w:tcPr>
          <w:p w14:paraId="29CC93D5" w14:textId="15FAF5E1"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roofErr w:type="spellStart"/>
            <w:r w:rsidRPr="00E1625E">
              <w:rPr>
                <w:rFonts w:ascii="Courier New" w:hAnsi="Courier New" w:cs="Courier New"/>
                <w:sz w:val="24"/>
                <w:szCs w:val="24"/>
                <w:lang w:val="kk-KZ"/>
              </w:rPr>
              <w:t>pip</w:t>
            </w:r>
            <w:proofErr w:type="spellEnd"/>
            <w:r w:rsidRPr="00E1625E">
              <w:rPr>
                <w:rFonts w:ascii="Courier New" w:hAnsi="Courier New" w:cs="Courier New"/>
                <w:sz w:val="24"/>
                <w:szCs w:val="24"/>
                <w:lang w:val="kk-KZ"/>
              </w:rPr>
              <w:t xml:space="preserve"> </w:t>
            </w:r>
            <w:proofErr w:type="spellStart"/>
            <w:r w:rsidRPr="00E1625E">
              <w:rPr>
                <w:rFonts w:ascii="Courier New" w:hAnsi="Courier New" w:cs="Courier New"/>
                <w:sz w:val="24"/>
                <w:szCs w:val="24"/>
                <w:lang w:val="kk-KZ"/>
              </w:rPr>
              <w:t>install</w:t>
            </w:r>
            <w:proofErr w:type="spellEnd"/>
            <w:r w:rsidRPr="00E1625E">
              <w:rPr>
                <w:rFonts w:ascii="Courier New" w:hAnsi="Courier New" w:cs="Courier New"/>
                <w:sz w:val="24"/>
                <w:szCs w:val="24"/>
                <w:lang w:val="kk-KZ"/>
              </w:rPr>
              <w:t xml:space="preserve"> </w:t>
            </w:r>
            <w:proofErr w:type="spellStart"/>
            <w:r w:rsidRPr="00E1625E">
              <w:rPr>
                <w:rFonts w:ascii="Courier New" w:hAnsi="Courier New" w:cs="Courier New"/>
                <w:sz w:val="24"/>
                <w:szCs w:val="24"/>
                <w:lang w:val="kk-KZ"/>
              </w:rPr>
              <w:t>xgboost</w:t>
            </w:r>
            <w:proofErr w:type="spellEnd"/>
            <w:r w:rsidRPr="00E1625E">
              <w:rPr>
                <w:rFonts w:ascii="Courier New" w:hAnsi="Courier New" w:cs="Courier New"/>
                <w:sz w:val="24"/>
                <w:szCs w:val="24"/>
                <w:lang w:val="kk-KZ"/>
              </w:rPr>
              <w:t xml:space="preserve"> -q</w:t>
            </w:r>
          </w:p>
          <w:p w14:paraId="28502A3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os</w:t>
            </w:r>
          </w:p>
          <w:p w14:paraId="266F958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warnings</w:t>
            </w:r>
          </w:p>
          <w:p w14:paraId="21C771C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warnings.filterwarnings("ignore")</w:t>
            </w:r>
          </w:p>
          <w:p w14:paraId="7B656337" w14:textId="77777777" w:rsidR="00EC54F4" w:rsidRPr="00E1625E" w:rsidRDefault="00EC54F4" w:rsidP="00E1625E">
            <w:pPr>
              <w:ind w:firstLine="0"/>
              <w:jc w:val="left"/>
              <w:rPr>
                <w:rFonts w:ascii="Courier New" w:hAnsi="Courier New" w:cs="Courier New"/>
                <w:sz w:val="24"/>
                <w:szCs w:val="24"/>
                <w:lang w:val="kk-KZ"/>
              </w:rPr>
            </w:pPr>
          </w:p>
          <w:p w14:paraId="7B9C397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numpy as np</w:t>
            </w:r>
          </w:p>
          <w:p w14:paraId="3354F6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pandas as pd</w:t>
            </w:r>
          </w:p>
          <w:p w14:paraId="5D7C959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matplotlib.pyplot as plt</w:t>
            </w:r>
          </w:p>
          <w:p w14:paraId="0F84B8F3" w14:textId="77777777" w:rsidR="00EC54F4" w:rsidRPr="00E1625E" w:rsidRDefault="00EC54F4" w:rsidP="00E1625E">
            <w:pPr>
              <w:ind w:firstLine="0"/>
              <w:jc w:val="left"/>
              <w:rPr>
                <w:rFonts w:ascii="Courier New" w:hAnsi="Courier New" w:cs="Courier New"/>
                <w:sz w:val="24"/>
                <w:szCs w:val="24"/>
                <w:lang w:val="kk-KZ"/>
              </w:rPr>
            </w:pPr>
          </w:p>
          <w:p w14:paraId="71B800F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google.colab import drive</w:t>
            </w:r>
          </w:p>
          <w:p w14:paraId="3B0AEB63" w14:textId="77777777" w:rsidR="00EC54F4" w:rsidRPr="00E1625E" w:rsidRDefault="00EC54F4" w:rsidP="00E1625E">
            <w:pPr>
              <w:ind w:firstLine="0"/>
              <w:jc w:val="left"/>
              <w:rPr>
                <w:rFonts w:ascii="Courier New" w:hAnsi="Courier New" w:cs="Courier New"/>
                <w:sz w:val="24"/>
                <w:szCs w:val="24"/>
                <w:lang w:val="kk-KZ"/>
              </w:rPr>
            </w:pPr>
          </w:p>
          <w:p w14:paraId="2CF50A0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sklearn.model_selection import GroupShuffleSplit, train_test_split</w:t>
            </w:r>
          </w:p>
          <w:p w14:paraId="4F8DCEC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sklearn.pipeline import Pipeline</w:t>
            </w:r>
          </w:p>
          <w:p w14:paraId="0E42C99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sklearn.preprocessing import StandardScaler</w:t>
            </w:r>
          </w:p>
          <w:p w14:paraId="333D68A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sklearn.metrics import (</w:t>
            </w:r>
          </w:p>
          <w:p w14:paraId="55E46F4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accuracy_score, precision_score, recall_score, f1_score,</w:t>
            </w:r>
          </w:p>
          <w:p w14:paraId="378D37B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roc_auc_score, roc_curve, confusion_matrix</w:t>
            </w:r>
          </w:p>
          <w:p w14:paraId="3F9ED07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4AB0BB3A" w14:textId="77777777" w:rsidR="00EC54F4" w:rsidRPr="00E1625E" w:rsidRDefault="00EC54F4" w:rsidP="00E1625E">
            <w:pPr>
              <w:ind w:firstLine="0"/>
              <w:jc w:val="left"/>
              <w:rPr>
                <w:rFonts w:ascii="Courier New" w:hAnsi="Courier New" w:cs="Courier New"/>
                <w:sz w:val="24"/>
                <w:szCs w:val="24"/>
                <w:lang w:val="kk-KZ"/>
              </w:rPr>
            </w:pPr>
          </w:p>
          <w:p w14:paraId="790B70E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sklearn.linear_model import LogisticRegression</w:t>
            </w:r>
          </w:p>
          <w:p w14:paraId="46F7C0D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sklearn.neighbors import KNeighborsClassifier</w:t>
            </w:r>
          </w:p>
          <w:p w14:paraId="29ADA6F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sklearn.svm import SVC</w:t>
            </w:r>
          </w:p>
          <w:p w14:paraId="05EA0C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sklearn.ensemble import RandomForestClassifier</w:t>
            </w:r>
          </w:p>
          <w:p w14:paraId="7EFAA0A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from xgboost import XGBClassifier</w:t>
            </w:r>
          </w:p>
          <w:p w14:paraId="6FF190F0" w14:textId="77777777" w:rsidR="00EC54F4" w:rsidRPr="00E1625E" w:rsidRDefault="00EC54F4" w:rsidP="00E1625E">
            <w:pPr>
              <w:ind w:firstLine="0"/>
              <w:jc w:val="left"/>
              <w:rPr>
                <w:rFonts w:ascii="Courier New" w:hAnsi="Courier New" w:cs="Courier New"/>
                <w:sz w:val="24"/>
                <w:szCs w:val="24"/>
                <w:lang w:val="kk-KZ"/>
              </w:rPr>
            </w:pPr>
          </w:p>
          <w:p w14:paraId="21522D7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import seaborn as sns</w:t>
            </w:r>
          </w:p>
          <w:p w14:paraId="68A705D2" w14:textId="77777777" w:rsidR="00EC54F4" w:rsidRPr="00E1625E" w:rsidRDefault="00EC54F4" w:rsidP="00E1625E">
            <w:pPr>
              <w:ind w:firstLine="0"/>
              <w:jc w:val="left"/>
              <w:rPr>
                <w:rFonts w:ascii="Courier New" w:hAnsi="Courier New" w:cs="Courier New"/>
                <w:sz w:val="24"/>
                <w:szCs w:val="24"/>
                <w:lang w:val="kk-KZ"/>
              </w:rPr>
            </w:pPr>
          </w:p>
          <w:p w14:paraId="6A97301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451CC44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 Google Drive-қа доступ</w:t>
            </w:r>
          </w:p>
          <w:p w14:paraId="7BA30DD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957E65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drive.mount('/content/drive')</w:t>
            </w:r>
          </w:p>
          <w:p w14:paraId="7C2BCE8C" w14:textId="77777777" w:rsidR="00EC54F4" w:rsidRPr="00E1625E" w:rsidRDefault="00EC54F4" w:rsidP="00E1625E">
            <w:pPr>
              <w:ind w:firstLine="0"/>
              <w:jc w:val="left"/>
              <w:rPr>
                <w:rFonts w:ascii="Courier New" w:hAnsi="Courier New" w:cs="Courier New"/>
                <w:sz w:val="24"/>
                <w:szCs w:val="24"/>
                <w:lang w:val="kk-KZ"/>
              </w:rPr>
            </w:pPr>
          </w:p>
          <w:p w14:paraId="379FCD3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8918B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 Файл жолы</w:t>
            </w:r>
          </w:p>
          <w:p w14:paraId="52916A0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F9CD693" w14:textId="4F30908F"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FILE_PATH = "/</w:t>
            </w:r>
            <w:proofErr w:type="spellStart"/>
            <w:r w:rsidRPr="00E1625E">
              <w:rPr>
                <w:rFonts w:ascii="Courier New" w:hAnsi="Courier New" w:cs="Courier New"/>
                <w:sz w:val="24"/>
                <w:szCs w:val="24"/>
                <w:lang w:val="kk-KZ"/>
              </w:rPr>
              <w:t>content</w:t>
            </w:r>
            <w:proofErr w:type="spellEnd"/>
            <w:r w:rsidRPr="00E1625E">
              <w:rPr>
                <w:rFonts w:ascii="Courier New" w:hAnsi="Courier New" w:cs="Courier New"/>
                <w:sz w:val="24"/>
                <w:szCs w:val="24"/>
                <w:lang w:val="kk-KZ"/>
              </w:rPr>
              <w:t>/</w:t>
            </w:r>
            <w:proofErr w:type="spellStart"/>
            <w:r w:rsidRPr="00E1625E">
              <w:rPr>
                <w:rFonts w:ascii="Courier New" w:hAnsi="Courier New" w:cs="Courier New"/>
                <w:sz w:val="24"/>
                <w:szCs w:val="24"/>
                <w:lang w:val="kk-KZ"/>
              </w:rPr>
              <w:t>drive</w:t>
            </w:r>
            <w:proofErr w:type="spellEnd"/>
            <w:r w:rsidRPr="00E1625E">
              <w:rPr>
                <w:rFonts w:ascii="Courier New" w:hAnsi="Courier New" w:cs="Courier New"/>
                <w:sz w:val="24"/>
                <w:szCs w:val="24"/>
                <w:lang w:val="kk-KZ"/>
              </w:rPr>
              <w:t>/</w:t>
            </w:r>
            <w:proofErr w:type="spellStart"/>
            <w:r w:rsidRPr="00E1625E">
              <w:rPr>
                <w:rFonts w:ascii="Courier New" w:hAnsi="Courier New" w:cs="Courier New"/>
                <w:sz w:val="24"/>
                <w:szCs w:val="24"/>
                <w:lang w:val="kk-KZ"/>
              </w:rPr>
              <w:t>MyDrive</w:t>
            </w:r>
            <w:proofErr w:type="spellEnd"/>
            <w:r w:rsidRPr="00E1625E">
              <w:rPr>
                <w:rFonts w:ascii="Courier New" w:hAnsi="Courier New" w:cs="Courier New"/>
                <w:sz w:val="24"/>
                <w:szCs w:val="24"/>
                <w:lang w:val="kk-KZ"/>
              </w:rPr>
              <w:t>/</w:t>
            </w:r>
            <w:r w:rsidR="00DA7127">
              <w:rPr>
                <w:rFonts w:ascii="Courier New" w:hAnsi="Courier New" w:cs="Courier New"/>
                <w:sz w:val="24"/>
                <w:szCs w:val="24"/>
                <w:lang w:val="kk-KZ"/>
              </w:rPr>
              <w:t>ЖФ/</w:t>
            </w:r>
            <w:r w:rsidRPr="00E1625E">
              <w:rPr>
                <w:rFonts w:ascii="Courier New" w:hAnsi="Courier New" w:cs="Courier New"/>
                <w:sz w:val="24"/>
                <w:szCs w:val="24"/>
                <w:lang w:val="kk-KZ"/>
              </w:rPr>
              <w:t>rr_data.csv"</w:t>
            </w:r>
          </w:p>
          <w:p w14:paraId="2EE084F1" w14:textId="77777777" w:rsidR="00EC54F4" w:rsidRPr="00E1625E" w:rsidRDefault="00EC54F4" w:rsidP="00E1625E">
            <w:pPr>
              <w:ind w:firstLine="0"/>
              <w:jc w:val="left"/>
              <w:rPr>
                <w:rFonts w:ascii="Courier New" w:hAnsi="Courier New" w:cs="Courier New"/>
                <w:sz w:val="24"/>
                <w:szCs w:val="24"/>
                <w:lang w:val="kk-KZ"/>
              </w:rPr>
            </w:pPr>
          </w:p>
          <w:p w14:paraId="7658EC9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not os.path.exists(FILE_PATH):</w:t>
            </w:r>
          </w:p>
          <w:p w14:paraId="4C792AE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raise FileNotFoundError(f"Файл табылмады: {FILE_PATH}")</w:t>
            </w:r>
          </w:p>
          <w:p w14:paraId="5F70D0A3" w14:textId="77777777" w:rsidR="00EC54F4" w:rsidRPr="00E1625E" w:rsidRDefault="00EC54F4" w:rsidP="00E1625E">
            <w:pPr>
              <w:ind w:firstLine="0"/>
              <w:jc w:val="left"/>
              <w:rPr>
                <w:rFonts w:ascii="Courier New" w:hAnsi="Courier New" w:cs="Courier New"/>
                <w:sz w:val="24"/>
                <w:szCs w:val="24"/>
                <w:lang w:val="kk-KZ"/>
              </w:rPr>
            </w:pPr>
          </w:p>
          <w:p w14:paraId="0600F7C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print("Файл табылды:", FILE_PATH)</w:t>
            </w:r>
          </w:p>
          <w:p w14:paraId="6E2F2D3D" w14:textId="77777777" w:rsidR="00EC54F4" w:rsidRPr="00E1625E" w:rsidRDefault="00EC54F4" w:rsidP="00E1625E">
            <w:pPr>
              <w:ind w:firstLine="0"/>
              <w:jc w:val="left"/>
              <w:rPr>
                <w:rFonts w:ascii="Courier New" w:hAnsi="Courier New" w:cs="Courier New"/>
                <w:sz w:val="24"/>
                <w:szCs w:val="24"/>
                <w:lang w:val="kk-KZ"/>
              </w:rPr>
            </w:pPr>
          </w:p>
          <w:p w14:paraId="22E77F1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603477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3. CSV оқу</w:t>
            </w:r>
          </w:p>
          <w:p w14:paraId="66DA27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w:t>
            </w:r>
          </w:p>
          <w:p w14:paraId="5A258B1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 = pd.read_csv(FILE_PATH)</w:t>
            </w:r>
          </w:p>
          <w:p w14:paraId="6D556C1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print("Өлшемі:", df.shape)</w:t>
            </w:r>
          </w:p>
          <w:p w14:paraId="012152F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print("Бағандар:", list(df.columns))</w:t>
            </w:r>
          </w:p>
          <w:p w14:paraId="767819F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display(df.head())</w:t>
            </w:r>
          </w:p>
          <w:p w14:paraId="78889223" w14:textId="77777777" w:rsidR="00EC54F4" w:rsidRPr="00E1625E" w:rsidRDefault="00EC54F4" w:rsidP="00E1625E">
            <w:pPr>
              <w:ind w:firstLine="0"/>
              <w:jc w:val="left"/>
              <w:rPr>
                <w:rFonts w:ascii="Courier New" w:hAnsi="Courier New" w:cs="Courier New"/>
                <w:sz w:val="24"/>
                <w:szCs w:val="24"/>
                <w:lang w:val="kk-KZ"/>
              </w:rPr>
            </w:pPr>
          </w:p>
          <w:p w14:paraId="2A5B2EB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71B1E6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4. Баған атауларын автоматты анықтау</w:t>
            </w:r>
          </w:p>
          <w:p w14:paraId="3669668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48F03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def find_column(possible_names, columns):</w:t>
            </w:r>
          </w:p>
          <w:p w14:paraId="7D77409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lower_map = {c.lower(): c for c in columns}</w:t>
            </w:r>
          </w:p>
          <w:p w14:paraId="62F668A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for name in possible_names:</w:t>
            </w:r>
          </w:p>
          <w:p w14:paraId="221AA4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name.lower() in lower_map:</w:t>
            </w:r>
          </w:p>
          <w:p w14:paraId="7316E29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return lower_map[name.lower()]</w:t>
            </w:r>
          </w:p>
          <w:p w14:paraId="5000D1C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return None</w:t>
            </w:r>
          </w:p>
          <w:p w14:paraId="4A7D1F1A" w14:textId="77777777" w:rsidR="00EC54F4" w:rsidRPr="00E1625E" w:rsidRDefault="00EC54F4" w:rsidP="00E1625E">
            <w:pPr>
              <w:ind w:firstLine="0"/>
              <w:jc w:val="left"/>
              <w:rPr>
                <w:rFonts w:ascii="Courier New" w:hAnsi="Courier New" w:cs="Courier New"/>
                <w:sz w:val="24"/>
                <w:szCs w:val="24"/>
                <w:lang w:val="kk-KZ"/>
              </w:rPr>
            </w:pPr>
          </w:p>
          <w:p w14:paraId="3D1F17C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record_col = find_column(</w:t>
            </w:r>
          </w:p>
          <w:p w14:paraId="6CE0771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["record_id", "record", "rec_id", "subject_id", "patient_id", "file_id"],</w:t>
            </w:r>
          </w:p>
          <w:p w14:paraId="7A44F3C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df.columns</w:t>
            </w:r>
          </w:p>
          <w:p w14:paraId="424A393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3481FE46" w14:textId="77777777" w:rsidR="00EC54F4" w:rsidRPr="00E1625E" w:rsidRDefault="00EC54F4" w:rsidP="00E1625E">
            <w:pPr>
              <w:ind w:firstLine="0"/>
              <w:jc w:val="left"/>
              <w:rPr>
                <w:rFonts w:ascii="Courier New" w:hAnsi="Courier New" w:cs="Courier New"/>
                <w:sz w:val="24"/>
                <w:szCs w:val="24"/>
                <w:lang w:val="kk-KZ"/>
              </w:rPr>
            </w:pPr>
          </w:p>
          <w:p w14:paraId="7A04909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rr_col = find_column(</w:t>
            </w:r>
          </w:p>
          <w:p w14:paraId="1C2C679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["rr_ms", "rr", "rr_interval", "rr_interval_ms", "RR", "RR_ms"],</w:t>
            </w:r>
          </w:p>
          <w:p w14:paraId="6E8F119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df.columns</w:t>
            </w:r>
          </w:p>
          <w:p w14:paraId="01A3238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6A97B38F" w14:textId="77777777" w:rsidR="00EC54F4" w:rsidRPr="00E1625E" w:rsidRDefault="00EC54F4" w:rsidP="00E1625E">
            <w:pPr>
              <w:ind w:firstLine="0"/>
              <w:jc w:val="left"/>
              <w:rPr>
                <w:rFonts w:ascii="Courier New" w:hAnsi="Courier New" w:cs="Courier New"/>
                <w:sz w:val="24"/>
                <w:szCs w:val="24"/>
                <w:lang w:val="kk-KZ"/>
              </w:rPr>
            </w:pPr>
          </w:p>
          <w:p w14:paraId="58D05EE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label_col = find_column(</w:t>
            </w:r>
          </w:p>
          <w:p w14:paraId="4CD57CB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["label", "class", "target", "y", "af_label", "is_af"],</w:t>
            </w:r>
          </w:p>
          <w:p w14:paraId="351E462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df.columns</w:t>
            </w:r>
          </w:p>
          <w:p w14:paraId="65773A6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2A08B6F9" w14:textId="77777777" w:rsidR="00EC54F4" w:rsidRPr="00E1625E" w:rsidRDefault="00EC54F4" w:rsidP="00E1625E">
            <w:pPr>
              <w:ind w:firstLine="0"/>
              <w:jc w:val="left"/>
              <w:rPr>
                <w:rFonts w:ascii="Courier New" w:hAnsi="Courier New" w:cs="Courier New"/>
                <w:sz w:val="24"/>
                <w:szCs w:val="24"/>
                <w:lang w:val="kk-KZ"/>
              </w:rPr>
            </w:pPr>
          </w:p>
          <w:p w14:paraId="2B60265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record_col is None:</w:t>
            </w:r>
          </w:p>
          <w:p w14:paraId="22AC37D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df["record_id"] = "record_001"</w:t>
            </w:r>
          </w:p>
          <w:p w14:paraId="43E80C1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record_col = "record_id"</w:t>
            </w:r>
          </w:p>
          <w:p w14:paraId="3824193B" w14:textId="77777777" w:rsidR="00EC54F4" w:rsidRPr="00E1625E" w:rsidRDefault="00EC54F4" w:rsidP="00E1625E">
            <w:pPr>
              <w:ind w:firstLine="0"/>
              <w:jc w:val="left"/>
              <w:rPr>
                <w:rFonts w:ascii="Courier New" w:hAnsi="Courier New" w:cs="Courier New"/>
                <w:sz w:val="24"/>
                <w:szCs w:val="24"/>
                <w:lang w:val="kk-KZ"/>
              </w:rPr>
            </w:pPr>
          </w:p>
          <w:p w14:paraId="5BE8CE9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rr_col is None:</w:t>
            </w:r>
          </w:p>
          <w:p w14:paraId="0D4A4EC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raise ValueError("RR бағаны табылмады. Мысалы: rr_ms")</w:t>
            </w:r>
          </w:p>
          <w:p w14:paraId="76BBD1B2" w14:textId="77777777" w:rsidR="00EC54F4" w:rsidRPr="00E1625E" w:rsidRDefault="00EC54F4" w:rsidP="00E1625E">
            <w:pPr>
              <w:ind w:firstLine="0"/>
              <w:jc w:val="left"/>
              <w:rPr>
                <w:rFonts w:ascii="Courier New" w:hAnsi="Courier New" w:cs="Courier New"/>
                <w:sz w:val="24"/>
                <w:szCs w:val="24"/>
                <w:lang w:val="kk-KZ"/>
              </w:rPr>
            </w:pPr>
          </w:p>
          <w:p w14:paraId="1E68917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label_col is None:</w:t>
            </w:r>
          </w:p>
          <w:p w14:paraId="2CA1B9E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raise ValueError("Label бағаны табылмады. Мысалы: label")</w:t>
            </w:r>
          </w:p>
          <w:p w14:paraId="5364CE4B" w14:textId="77777777" w:rsidR="00EC54F4" w:rsidRPr="00E1625E" w:rsidRDefault="00EC54F4" w:rsidP="00E1625E">
            <w:pPr>
              <w:ind w:firstLine="0"/>
              <w:jc w:val="left"/>
              <w:rPr>
                <w:rFonts w:ascii="Courier New" w:hAnsi="Courier New" w:cs="Courier New"/>
                <w:sz w:val="24"/>
                <w:szCs w:val="24"/>
                <w:lang w:val="kk-KZ"/>
              </w:rPr>
            </w:pPr>
          </w:p>
          <w:p w14:paraId="5D4B00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 = df.rename(columns={</w:t>
            </w:r>
          </w:p>
          <w:p w14:paraId="215055D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record_col: "record_id",</w:t>
            </w:r>
          </w:p>
          <w:p w14:paraId="21F9016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rr_col: "rr_ms",</w:t>
            </w:r>
          </w:p>
          <w:p w14:paraId="68B6A0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label_col: "label"</w:t>
            </w:r>
          </w:p>
          <w:p w14:paraId="4139676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523FFC9B" w14:textId="77777777" w:rsidR="00EC54F4" w:rsidRPr="00E1625E" w:rsidRDefault="00EC54F4" w:rsidP="00E1625E">
            <w:pPr>
              <w:ind w:firstLine="0"/>
              <w:jc w:val="left"/>
              <w:rPr>
                <w:rFonts w:ascii="Courier New" w:hAnsi="Courier New" w:cs="Courier New"/>
                <w:sz w:val="24"/>
                <w:szCs w:val="24"/>
                <w:lang w:val="kk-KZ"/>
              </w:rPr>
            </w:pPr>
          </w:p>
          <w:p w14:paraId="7BCAB69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df["rr_ms"] = pd.to_numeric(df["rr_ms"], errors="coerce")</w:t>
            </w:r>
          </w:p>
          <w:p w14:paraId="2ACCFCA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df["label"] = pd.to_numeric(df["label"], errors="coerce")</w:t>
            </w:r>
          </w:p>
          <w:p w14:paraId="15066FE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 = df.dropna(subset=["label"])</w:t>
            </w:r>
          </w:p>
          <w:p w14:paraId="3300092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df["label"] = df["label"].astype(int)</w:t>
            </w:r>
          </w:p>
          <w:p w14:paraId="236CBA6C" w14:textId="77777777" w:rsidR="00EC54F4" w:rsidRPr="00E1625E" w:rsidRDefault="00EC54F4" w:rsidP="00E1625E">
            <w:pPr>
              <w:ind w:firstLine="0"/>
              <w:jc w:val="left"/>
              <w:rPr>
                <w:rFonts w:ascii="Courier New" w:hAnsi="Courier New" w:cs="Courier New"/>
                <w:sz w:val="24"/>
                <w:szCs w:val="24"/>
                <w:lang w:val="kk-KZ"/>
              </w:rPr>
            </w:pPr>
          </w:p>
          <w:p w14:paraId="1D3888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print("\nСтандартталған бағандар:")</w:t>
            </w:r>
          </w:p>
          <w:p w14:paraId="1CCABA4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display(df[["record_id", "rr_ms", "label"]].head())</w:t>
            </w:r>
          </w:p>
          <w:p w14:paraId="2859AF75" w14:textId="77777777" w:rsidR="00EC54F4" w:rsidRPr="00E1625E" w:rsidRDefault="00EC54F4" w:rsidP="00E1625E">
            <w:pPr>
              <w:ind w:firstLine="0"/>
              <w:jc w:val="left"/>
              <w:rPr>
                <w:rFonts w:ascii="Courier New" w:hAnsi="Courier New" w:cs="Courier New"/>
                <w:sz w:val="24"/>
                <w:szCs w:val="24"/>
                <w:lang w:val="kk-KZ"/>
              </w:rPr>
            </w:pPr>
          </w:p>
          <w:p w14:paraId="13ACD7A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8DAB5D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5. Алдын ала тазарту</w:t>
            </w:r>
          </w:p>
          <w:p w14:paraId="297F5A4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15B6B60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def preprocess_record(record_df):</w:t>
            </w:r>
          </w:p>
          <w:p w14:paraId="1D71DD6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 = record_df.copy().reset_index(drop=True)</w:t>
            </w:r>
          </w:p>
          <w:p w14:paraId="34483886" w14:textId="77777777" w:rsidR="00EC54F4" w:rsidRPr="00E1625E" w:rsidRDefault="00EC54F4" w:rsidP="00E1625E">
            <w:pPr>
              <w:ind w:firstLine="0"/>
              <w:jc w:val="left"/>
              <w:rPr>
                <w:rFonts w:ascii="Courier New" w:hAnsi="Courier New" w:cs="Courier New"/>
                <w:sz w:val="24"/>
                <w:szCs w:val="24"/>
                <w:lang w:val="kk-KZ"/>
              </w:rPr>
            </w:pPr>
          </w:p>
          <w:p w14:paraId="51AD40A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 = rec[np.isfinite(rec["rr_ms"])]</w:t>
            </w:r>
          </w:p>
          <w:p w14:paraId="7E96F81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 = rec[(rec["rr_ms"] &gt; 0) &amp; (rec["rr_ms"].between(250, 2000))].copy()</w:t>
            </w:r>
          </w:p>
          <w:p w14:paraId="00B7D8D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 = rec.reset_index(drop=True)</w:t>
            </w:r>
          </w:p>
          <w:p w14:paraId="28061475" w14:textId="77777777" w:rsidR="00EC54F4" w:rsidRPr="00E1625E" w:rsidRDefault="00EC54F4" w:rsidP="00E1625E">
            <w:pPr>
              <w:ind w:firstLine="0"/>
              <w:jc w:val="left"/>
              <w:rPr>
                <w:rFonts w:ascii="Courier New" w:hAnsi="Courier New" w:cs="Courier New"/>
                <w:sz w:val="24"/>
                <w:szCs w:val="24"/>
                <w:lang w:val="kk-KZ"/>
              </w:rPr>
            </w:pPr>
          </w:p>
          <w:p w14:paraId="0C4BA5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len(rec) == 0:</w:t>
            </w:r>
          </w:p>
          <w:p w14:paraId="4D13FC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return rec</w:t>
            </w:r>
          </w:p>
          <w:p w14:paraId="12D6FB8A" w14:textId="77777777" w:rsidR="00EC54F4" w:rsidRPr="00E1625E" w:rsidRDefault="00EC54F4" w:rsidP="00E1625E">
            <w:pPr>
              <w:ind w:firstLine="0"/>
              <w:jc w:val="left"/>
              <w:rPr>
                <w:rFonts w:ascii="Courier New" w:hAnsi="Courier New" w:cs="Courier New"/>
                <w:sz w:val="24"/>
                <w:szCs w:val="24"/>
                <w:lang w:val="kk-KZ"/>
              </w:rPr>
            </w:pPr>
          </w:p>
          <w:p w14:paraId="5C7CA6F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rec["rr_diff_prev"] = rec["rr_ms"].diff().abs()</w:t>
            </w:r>
          </w:p>
          <w:p w14:paraId="351D1BC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rec["valid_rr"] = True</w:t>
            </w:r>
          </w:p>
          <w:p w14:paraId="38C086C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rec.loc[rec["rr_diff_prev"].notna(), "valid_rr"] = rec.loc[</w:t>
            </w:r>
          </w:p>
          <w:p w14:paraId="4CFF4B1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rec["rr_diff_prev"].notna(), "rr_diff_prev"</w:t>
            </w:r>
          </w:p>
          <w:p w14:paraId="78EFD60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 &lt;= 300</w:t>
            </w:r>
          </w:p>
          <w:p w14:paraId="23F2478C" w14:textId="77777777" w:rsidR="00EC54F4" w:rsidRPr="00E1625E" w:rsidRDefault="00EC54F4" w:rsidP="00E1625E">
            <w:pPr>
              <w:ind w:firstLine="0"/>
              <w:jc w:val="left"/>
              <w:rPr>
                <w:rFonts w:ascii="Courier New" w:hAnsi="Courier New" w:cs="Courier New"/>
                <w:sz w:val="24"/>
                <w:szCs w:val="24"/>
                <w:lang w:val="kk-KZ"/>
              </w:rPr>
            </w:pPr>
          </w:p>
          <w:p w14:paraId="20AF958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return rec</w:t>
            </w:r>
          </w:p>
          <w:p w14:paraId="0B07794B" w14:textId="77777777" w:rsidR="00EC54F4" w:rsidRPr="00E1625E" w:rsidRDefault="00EC54F4" w:rsidP="00E1625E">
            <w:pPr>
              <w:ind w:firstLine="0"/>
              <w:jc w:val="left"/>
              <w:rPr>
                <w:rFonts w:ascii="Courier New" w:hAnsi="Courier New" w:cs="Courier New"/>
                <w:sz w:val="24"/>
                <w:szCs w:val="24"/>
                <w:lang w:val="kk-KZ"/>
              </w:rPr>
            </w:pPr>
          </w:p>
          <w:p w14:paraId="38C4D64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processed_list = []</w:t>
            </w:r>
          </w:p>
          <w:p w14:paraId="725D968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rid, g in df.groupby("record_id"):</w:t>
            </w:r>
          </w:p>
          <w:p w14:paraId="0B644AA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proc = preprocess_record(g)</w:t>
            </w:r>
          </w:p>
          <w:p w14:paraId="2190B68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len(proc) &gt; 0:</w:t>
            </w:r>
          </w:p>
          <w:p w14:paraId="47B6DB9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processed_list.append(proc)</w:t>
            </w:r>
          </w:p>
          <w:p w14:paraId="4D131070" w14:textId="77777777" w:rsidR="00EC54F4" w:rsidRPr="00E1625E" w:rsidRDefault="00EC54F4" w:rsidP="00E1625E">
            <w:pPr>
              <w:ind w:firstLine="0"/>
              <w:jc w:val="left"/>
              <w:rPr>
                <w:rFonts w:ascii="Courier New" w:hAnsi="Courier New" w:cs="Courier New"/>
                <w:sz w:val="24"/>
                <w:szCs w:val="24"/>
                <w:lang w:val="kk-KZ"/>
              </w:rPr>
            </w:pPr>
          </w:p>
          <w:p w14:paraId="6F6A77B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df_clean = pd.concat(processed_list, ignore_index=True)</w:t>
            </w:r>
          </w:p>
          <w:p w14:paraId="627ECDCA" w14:textId="77777777" w:rsidR="00EC54F4" w:rsidRPr="00E1625E" w:rsidRDefault="00EC54F4" w:rsidP="00E1625E">
            <w:pPr>
              <w:ind w:firstLine="0"/>
              <w:jc w:val="left"/>
              <w:rPr>
                <w:rFonts w:ascii="Courier New" w:hAnsi="Courier New" w:cs="Courier New"/>
                <w:sz w:val="24"/>
                <w:szCs w:val="24"/>
                <w:lang w:val="kk-KZ"/>
              </w:rPr>
            </w:pPr>
          </w:p>
          <w:p w14:paraId="35A9AE6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print("Тазартудан кейінгі өлшем:", df_clean.shape)</w:t>
            </w:r>
          </w:p>
          <w:p w14:paraId="49946E1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display(df_clean.head())</w:t>
            </w:r>
          </w:p>
          <w:p w14:paraId="5E509643" w14:textId="77777777" w:rsidR="00EC54F4" w:rsidRPr="00E1625E" w:rsidRDefault="00EC54F4" w:rsidP="00E1625E">
            <w:pPr>
              <w:ind w:firstLine="0"/>
              <w:jc w:val="left"/>
              <w:rPr>
                <w:rFonts w:ascii="Courier New" w:hAnsi="Courier New" w:cs="Courier New"/>
                <w:sz w:val="24"/>
                <w:szCs w:val="24"/>
                <w:lang w:val="kk-KZ"/>
              </w:rPr>
            </w:pPr>
          </w:p>
          <w:p w14:paraId="54A178B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1A1897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6. Белгі есептеу функциялары</w:t>
            </w:r>
          </w:p>
          <w:p w14:paraId="3D231A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6AC63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M = 64</w:t>
            </w:r>
          </w:p>
          <w:p w14:paraId="1E73325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S = 1</w:t>
            </w:r>
          </w:p>
          <w:p w14:paraId="445E4C6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VALID_RATIO = 0.9</w:t>
            </w:r>
          </w:p>
          <w:p w14:paraId="70A6ED3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GRID_STEP = 50</w:t>
            </w:r>
          </w:p>
          <w:p w14:paraId="4EE7BF08" w14:textId="77777777" w:rsidR="00EC54F4" w:rsidRPr="00E1625E" w:rsidRDefault="00EC54F4" w:rsidP="00E1625E">
            <w:pPr>
              <w:ind w:firstLine="0"/>
              <w:jc w:val="left"/>
              <w:rPr>
                <w:rFonts w:ascii="Courier New" w:hAnsi="Courier New" w:cs="Courier New"/>
                <w:sz w:val="24"/>
                <w:szCs w:val="24"/>
                <w:lang w:val="kk-KZ"/>
              </w:rPr>
            </w:pPr>
          </w:p>
          <w:p w14:paraId="2B98849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def compute_features_from_window(rr_window):</w:t>
            </w:r>
          </w:p>
          <w:p w14:paraId="1522E01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 = np.asarray(rr_window, dtype=float)</w:t>
            </w:r>
          </w:p>
          <w:p w14:paraId="75FC4A7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drr = np.diff(rr)</w:t>
            </w:r>
          </w:p>
          <w:p w14:paraId="6AC0BAB3" w14:textId="77777777" w:rsidR="00EC54F4" w:rsidRPr="00E1625E" w:rsidRDefault="00EC54F4" w:rsidP="00E1625E">
            <w:pPr>
              <w:ind w:firstLine="0"/>
              <w:jc w:val="left"/>
              <w:rPr>
                <w:rFonts w:ascii="Courier New" w:hAnsi="Courier New" w:cs="Courier New"/>
                <w:sz w:val="24"/>
                <w:szCs w:val="24"/>
                <w:lang w:val="kk-KZ"/>
              </w:rPr>
            </w:pPr>
          </w:p>
          <w:p w14:paraId="7EC7433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mean_rr = np.mean(rr)</w:t>
            </w:r>
          </w:p>
          <w:p w14:paraId="3D6A54D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sdnn = np.std(rr, ddof=1) if len(rr) &gt; 1 else 0.0</w:t>
            </w:r>
          </w:p>
          <w:p w14:paraId="3344CCD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rmssd = np.sqrt(np.mean(drr**2)) if len(drr) &gt; 0 else 0.0</w:t>
            </w:r>
          </w:p>
          <w:p w14:paraId="717311B2" w14:textId="77777777" w:rsidR="00EC54F4" w:rsidRPr="00E1625E" w:rsidRDefault="00EC54F4" w:rsidP="00E1625E">
            <w:pPr>
              <w:ind w:firstLine="0"/>
              <w:jc w:val="left"/>
              <w:rPr>
                <w:rFonts w:ascii="Courier New" w:hAnsi="Courier New" w:cs="Courier New"/>
                <w:sz w:val="24"/>
                <w:szCs w:val="24"/>
                <w:lang w:val="kk-KZ"/>
              </w:rPr>
            </w:pPr>
          </w:p>
          <w:p w14:paraId="667ABF5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mean_rr &gt; 0 and len(drr) &gt; 0:</w:t>
            </w:r>
          </w:p>
          <w:p w14:paraId="0E0B592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 = np.abs(drr) / mean_rr</w:t>
            </w:r>
          </w:p>
          <w:p w14:paraId="6468F4C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lcsd_mean = np.mean(lcsd)</w:t>
            </w:r>
          </w:p>
          <w:p w14:paraId="29826F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lcsd_p90 = np.percentile(lcsd, 90)</w:t>
            </w:r>
          </w:p>
          <w:p w14:paraId="0BEAFE8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else:</w:t>
            </w:r>
          </w:p>
          <w:p w14:paraId="5133020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lcsd_mean = 0.0</w:t>
            </w:r>
          </w:p>
          <w:p w14:paraId="2CE13B2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lcsd_p90 = 0.0</w:t>
            </w:r>
          </w:p>
          <w:p w14:paraId="57A72FFE" w14:textId="77777777" w:rsidR="00EC54F4" w:rsidRPr="00E1625E" w:rsidRDefault="00EC54F4" w:rsidP="00E1625E">
            <w:pPr>
              <w:ind w:firstLine="0"/>
              <w:jc w:val="left"/>
              <w:rPr>
                <w:rFonts w:ascii="Courier New" w:hAnsi="Courier New" w:cs="Courier New"/>
                <w:sz w:val="24"/>
                <w:szCs w:val="24"/>
                <w:lang w:val="kk-KZ"/>
              </w:rPr>
            </w:pPr>
          </w:p>
          <w:p w14:paraId="43E901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len(rr) &gt;= 2:</w:t>
            </w:r>
          </w:p>
          <w:p w14:paraId="5CECAB9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x1 = rr[:-1]</w:t>
            </w:r>
          </w:p>
          <w:p w14:paraId="7E7F193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x2 = rr[1:]</w:t>
            </w:r>
          </w:p>
          <w:p w14:paraId="6CF6512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sd1 = np.std((x2 - x1) / np.sqrt(2), ddof=1) if len(x1) &gt; 1 else 0.0</w:t>
            </w:r>
          </w:p>
          <w:p w14:paraId="4093413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sd2 = np.std((x2 + x1) / np.sqrt(2), ddof=1) if len(x1) &gt; 1 else 0.0</w:t>
            </w:r>
          </w:p>
          <w:p w14:paraId="6C39E04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else:</w:t>
            </w:r>
          </w:p>
          <w:p w14:paraId="035DE2F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sd1, sd2 = 0.0, 0.0</w:t>
            </w:r>
          </w:p>
          <w:p w14:paraId="43D87857" w14:textId="77777777" w:rsidR="00EC54F4" w:rsidRPr="00E1625E" w:rsidRDefault="00EC54F4" w:rsidP="00E1625E">
            <w:pPr>
              <w:ind w:firstLine="0"/>
              <w:jc w:val="left"/>
              <w:rPr>
                <w:rFonts w:ascii="Courier New" w:hAnsi="Courier New" w:cs="Courier New"/>
                <w:sz w:val="24"/>
                <w:szCs w:val="24"/>
                <w:lang w:val="kk-KZ"/>
              </w:rPr>
            </w:pPr>
          </w:p>
          <w:p w14:paraId="628D894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len(drr) &gt; 0:</w:t>
            </w:r>
          </w:p>
          <w:p w14:paraId="6AD95E2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rr_for_grid = rr[1:]</w:t>
            </w:r>
          </w:p>
          <w:p w14:paraId="2FFE292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rr_bin = np.floor(rr_for_grid / GRID_STEP).astype(int)</w:t>
            </w:r>
          </w:p>
          <w:p w14:paraId="447DAA5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drr_shifted = drr - drr.min()</w:t>
            </w:r>
          </w:p>
          <w:p w14:paraId="23FC980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drr_bin = np.floor(drr_shifted / GRID_STEP).astype(int)</w:t>
            </w:r>
          </w:p>
          <w:p w14:paraId="2C614F3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occupied = set(zip(rr_bin, drr_bin))</w:t>
            </w:r>
          </w:p>
          <w:p w14:paraId="2C2992F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n_cells = len(occupied)</w:t>
            </w:r>
          </w:p>
          <w:p w14:paraId="51F772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else:</w:t>
            </w:r>
          </w:p>
          <w:p w14:paraId="1CF1A7B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n_cells = 0</w:t>
            </w:r>
          </w:p>
          <w:p w14:paraId="7DBC0F4A" w14:textId="77777777" w:rsidR="00EC54F4" w:rsidRPr="00E1625E" w:rsidRDefault="00EC54F4" w:rsidP="00E1625E">
            <w:pPr>
              <w:ind w:firstLine="0"/>
              <w:jc w:val="left"/>
              <w:rPr>
                <w:rFonts w:ascii="Courier New" w:hAnsi="Courier New" w:cs="Courier New"/>
                <w:sz w:val="24"/>
                <w:szCs w:val="24"/>
                <w:lang w:val="kk-KZ"/>
              </w:rPr>
            </w:pPr>
          </w:p>
          <w:p w14:paraId="32A374B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return {</w:t>
            </w:r>
          </w:p>
          <w:p w14:paraId="43C2048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"MeanRR": mean_rr,</w:t>
            </w:r>
          </w:p>
          <w:p w14:paraId="0534535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"SDNN": sdnn,</w:t>
            </w:r>
          </w:p>
          <w:p w14:paraId="436CD43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"RMSSD": rmssd,</w:t>
            </w:r>
          </w:p>
          <w:p w14:paraId="4117207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"LCSD_mean": lcsd_mean,</w:t>
            </w:r>
          </w:p>
          <w:p w14:paraId="2F46770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"LCSD_p90": lcsd_p90,</w:t>
            </w:r>
          </w:p>
          <w:p w14:paraId="3D5178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"SD1": sd1,</w:t>
            </w:r>
          </w:p>
          <w:p w14:paraId="7983C81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"SD2": sd2,</w:t>
            </w:r>
          </w:p>
          <w:p w14:paraId="4FA157E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"N_cells": n_cells</w:t>
            </w:r>
          </w:p>
          <w:p w14:paraId="7BB52DE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70AFB91B" w14:textId="77777777" w:rsidR="00EC54F4" w:rsidRPr="00E1625E" w:rsidRDefault="00EC54F4" w:rsidP="00E1625E">
            <w:pPr>
              <w:ind w:firstLine="0"/>
              <w:jc w:val="left"/>
              <w:rPr>
                <w:rFonts w:ascii="Courier New" w:hAnsi="Courier New" w:cs="Courier New"/>
                <w:sz w:val="24"/>
                <w:szCs w:val="24"/>
                <w:lang w:val="kk-KZ"/>
              </w:rPr>
            </w:pPr>
          </w:p>
          <w:p w14:paraId="205D431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4E45E3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7. Терезелік өңдеу</w:t>
            </w:r>
          </w:p>
          <w:p w14:paraId="37FF440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6E2083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feature_rows = []</w:t>
            </w:r>
          </w:p>
          <w:p w14:paraId="386275AF" w14:textId="77777777" w:rsidR="00EC54F4" w:rsidRPr="00E1625E" w:rsidRDefault="00EC54F4" w:rsidP="00E1625E">
            <w:pPr>
              <w:ind w:firstLine="0"/>
              <w:jc w:val="left"/>
              <w:rPr>
                <w:rFonts w:ascii="Courier New" w:hAnsi="Courier New" w:cs="Courier New"/>
                <w:sz w:val="24"/>
                <w:szCs w:val="24"/>
                <w:lang w:val="kk-KZ"/>
              </w:rPr>
            </w:pPr>
          </w:p>
          <w:p w14:paraId="344981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rid, g in df_clean.groupby("record_id"):</w:t>
            </w:r>
          </w:p>
          <w:p w14:paraId="02FB18C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g = g.reset_index(drop=True)</w:t>
            </w:r>
          </w:p>
          <w:p w14:paraId="75F219A6" w14:textId="77777777" w:rsidR="00EC54F4" w:rsidRPr="00E1625E" w:rsidRDefault="00EC54F4" w:rsidP="00E1625E">
            <w:pPr>
              <w:ind w:firstLine="0"/>
              <w:jc w:val="left"/>
              <w:rPr>
                <w:rFonts w:ascii="Courier New" w:hAnsi="Courier New" w:cs="Courier New"/>
                <w:sz w:val="24"/>
                <w:szCs w:val="24"/>
                <w:lang w:val="kk-KZ"/>
              </w:rPr>
            </w:pPr>
          </w:p>
          <w:p w14:paraId="63CEFE9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len(g) &lt; M:</w:t>
            </w:r>
          </w:p>
          <w:p w14:paraId="1709352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continue</w:t>
            </w:r>
          </w:p>
          <w:p w14:paraId="5749EF24" w14:textId="77777777" w:rsidR="00EC54F4" w:rsidRPr="00E1625E" w:rsidRDefault="00EC54F4" w:rsidP="00E1625E">
            <w:pPr>
              <w:ind w:firstLine="0"/>
              <w:jc w:val="left"/>
              <w:rPr>
                <w:rFonts w:ascii="Courier New" w:hAnsi="Courier New" w:cs="Courier New"/>
                <w:sz w:val="24"/>
                <w:szCs w:val="24"/>
                <w:lang w:val="kk-KZ"/>
              </w:rPr>
            </w:pPr>
          </w:p>
          <w:p w14:paraId="4A68123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rr_values = g["rr_ms"].values</w:t>
            </w:r>
          </w:p>
          <w:p w14:paraId="158FB58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labels = g["label"].values</w:t>
            </w:r>
          </w:p>
          <w:p w14:paraId="4533C4F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valid_flags = g["valid_rr"].values</w:t>
            </w:r>
          </w:p>
          <w:p w14:paraId="6E176E00" w14:textId="77777777" w:rsidR="00EC54F4" w:rsidRPr="00E1625E" w:rsidRDefault="00EC54F4" w:rsidP="00E1625E">
            <w:pPr>
              <w:ind w:firstLine="0"/>
              <w:jc w:val="left"/>
              <w:rPr>
                <w:rFonts w:ascii="Courier New" w:hAnsi="Courier New" w:cs="Courier New"/>
                <w:sz w:val="24"/>
                <w:szCs w:val="24"/>
                <w:lang w:val="kk-KZ"/>
              </w:rPr>
            </w:pPr>
          </w:p>
          <w:p w14:paraId="13E3DA0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for start in range(0, len(g) - M + 1, S):</w:t>
            </w:r>
          </w:p>
          <w:p w14:paraId="27302B4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end = start + M</w:t>
            </w:r>
          </w:p>
          <w:p w14:paraId="7DF898AE" w14:textId="77777777" w:rsidR="00EC54F4" w:rsidRPr="00E1625E" w:rsidRDefault="00EC54F4" w:rsidP="00E1625E">
            <w:pPr>
              <w:ind w:firstLine="0"/>
              <w:jc w:val="left"/>
              <w:rPr>
                <w:rFonts w:ascii="Courier New" w:hAnsi="Courier New" w:cs="Courier New"/>
                <w:sz w:val="24"/>
                <w:szCs w:val="24"/>
                <w:lang w:val="kk-KZ"/>
              </w:rPr>
            </w:pPr>
          </w:p>
          <w:p w14:paraId="4506484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rr_win = rr_values[start:end]</w:t>
            </w:r>
          </w:p>
          <w:p w14:paraId="1D0F38B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valid_win = valid_flags[start:end]</w:t>
            </w:r>
          </w:p>
          <w:p w14:paraId="6BFE859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label_win = labels[start:end]</w:t>
            </w:r>
          </w:p>
          <w:p w14:paraId="1E56C60C" w14:textId="77777777" w:rsidR="00EC54F4" w:rsidRPr="00E1625E" w:rsidRDefault="00EC54F4" w:rsidP="00E1625E">
            <w:pPr>
              <w:ind w:firstLine="0"/>
              <w:jc w:val="left"/>
              <w:rPr>
                <w:rFonts w:ascii="Courier New" w:hAnsi="Courier New" w:cs="Courier New"/>
                <w:sz w:val="24"/>
                <w:szCs w:val="24"/>
                <w:lang w:val="kk-KZ"/>
              </w:rPr>
            </w:pPr>
          </w:p>
          <w:p w14:paraId="01F8810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n_valid = np.sum(valid_win)</w:t>
            </w:r>
          </w:p>
          <w:p w14:paraId="357A5B4F" w14:textId="77777777" w:rsidR="00EC54F4" w:rsidRPr="00E1625E" w:rsidRDefault="00EC54F4" w:rsidP="00E1625E">
            <w:pPr>
              <w:ind w:firstLine="0"/>
              <w:jc w:val="left"/>
              <w:rPr>
                <w:rFonts w:ascii="Courier New" w:hAnsi="Courier New" w:cs="Courier New"/>
                <w:sz w:val="24"/>
                <w:szCs w:val="24"/>
                <w:lang w:val="kk-KZ"/>
              </w:rPr>
            </w:pPr>
          </w:p>
          <w:p w14:paraId="320DABE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n_valid &lt; VALID_RATIO * M:</w:t>
            </w:r>
          </w:p>
          <w:p w14:paraId="5188DBB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continue</w:t>
            </w:r>
          </w:p>
          <w:p w14:paraId="0A60EB2C" w14:textId="77777777" w:rsidR="00EC54F4" w:rsidRPr="00E1625E" w:rsidRDefault="00EC54F4" w:rsidP="00E1625E">
            <w:pPr>
              <w:ind w:firstLine="0"/>
              <w:jc w:val="left"/>
              <w:rPr>
                <w:rFonts w:ascii="Courier New" w:hAnsi="Courier New" w:cs="Courier New"/>
                <w:sz w:val="24"/>
                <w:szCs w:val="24"/>
                <w:lang w:val="kk-KZ"/>
              </w:rPr>
            </w:pPr>
          </w:p>
          <w:p w14:paraId="432AB09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feats = compute_features_from_window(rr_win)</w:t>
            </w:r>
          </w:p>
          <w:p w14:paraId="57C5F7EF" w14:textId="77777777" w:rsidR="00EC54F4" w:rsidRPr="00E1625E" w:rsidRDefault="00EC54F4" w:rsidP="00E1625E">
            <w:pPr>
              <w:ind w:firstLine="0"/>
              <w:jc w:val="left"/>
              <w:rPr>
                <w:rFonts w:ascii="Courier New" w:hAnsi="Courier New" w:cs="Courier New"/>
                <w:sz w:val="24"/>
                <w:szCs w:val="24"/>
                <w:lang w:val="kk-KZ"/>
              </w:rPr>
            </w:pPr>
          </w:p>
          <w:p w14:paraId="60C56C8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 majority vote</w:t>
            </w:r>
          </w:p>
          <w:p w14:paraId="10E270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y_win = int(np.round(np.mean(label_win)))</w:t>
            </w:r>
          </w:p>
          <w:p w14:paraId="5A03EF4A" w14:textId="77777777" w:rsidR="00EC54F4" w:rsidRPr="00E1625E" w:rsidRDefault="00EC54F4" w:rsidP="00E1625E">
            <w:pPr>
              <w:ind w:firstLine="0"/>
              <w:jc w:val="left"/>
              <w:rPr>
                <w:rFonts w:ascii="Courier New" w:hAnsi="Courier New" w:cs="Courier New"/>
                <w:sz w:val="24"/>
                <w:szCs w:val="24"/>
                <w:lang w:val="kk-KZ"/>
              </w:rPr>
            </w:pPr>
          </w:p>
          <w:p w14:paraId="63FFDA9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feature_rows.append({</w:t>
            </w:r>
          </w:p>
          <w:p w14:paraId="69711A6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"record_id": rid,</w:t>
            </w:r>
          </w:p>
          <w:p w14:paraId="330FF6C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"start_idx": start,</w:t>
            </w:r>
          </w:p>
          <w:p w14:paraId="067B241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"end_idx": end - 1,</w:t>
            </w:r>
          </w:p>
          <w:p w14:paraId="3D231F4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"label": y_win,</w:t>
            </w:r>
          </w:p>
          <w:p w14:paraId="0773B9B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**feats</w:t>
            </w:r>
          </w:p>
          <w:p w14:paraId="7DA9646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667E5820" w14:textId="77777777" w:rsidR="00EC54F4" w:rsidRPr="00E1625E" w:rsidRDefault="00EC54F4" w:rsidP="00E1625E">
            <w:pPr>
              <w:ind w:firstLine="0"/>
              <w:jc w:val="left"/>
              <w:rPr>
                <w:rFonts w:ascii="Courier New" w:hAnsi="Courier New" w:cs="Courier New"/>
                <w:sz w:val="24"/>
                <w:szCs w:val="24"/>
                <w:lang w:val="kk-KZ"/>
              </w:rPr>
            </w:pPr>
          </w:p>
          <w:p w14:paraId="1807BC3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features_df = pd.DataFrame(feature_rows)</w:t>
            </w:r>
          </w:p>
          <w:p w14:paraId="7BCB3AE0" w14:textId="77777777" w:rsidR="00EC54F4" w:rsidRPr="00E1625E" w:rsidRDefault="00EC54F4" w:rsidP="00E1625E">
            <w:pPr>
              <w:ind w:firstLine="0"/>
              <w:jc w:val="left"/>
              <w:rPr>
                <w:rFonts w:ascii="Courier New" w:hAnsi="Courier New" w:cs="Courier New"/>
                <w:sz w:val="24"/>
                <w:szCs w:val="24"/>
                <w:lang w:val="kk-KZ"/>
              </w:rPr>
            </w:pPr>
          </w:p>
          <w:p w14:paraId="3E9EA17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len(features_df) == 0:</w:t>
            </w:r>
          </w:p>
          <w:p w14:paraId="66A5BA2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raise ValueError("Жарамды терезелер алынбады. rr_data.csv құрылымын тексеріңіз.")</w:t>
            </w:r>
          </w:p>
          <w:p w14:paraId="7EE28B01" w14:textId="77777777" w:rsidR="00EC54F4" w:rsidRPr="00E1625E" w:rsidRDefault="00EC54F4" w:rsidP="00E1625E">
            <w:pPr>
              <w:ind w:firstLine="0"/>
              <w:jc w:val="left"/>
              <w:rPr>
                <w:rFonts w:ascii="Courier New" w:hAnsi="Courier New" w:cs="Courier New"/>
                <w:sz w:val="24"/>
                <w:szCs w:val="24"/>
                <w:lang w:val="kk-KZ"/>
              </w:rPr>
            </w:pPr>
          </w:p>
          <w:p w14:paraId="53FBB1B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print("Терезелік белгілер кестесі:", features_df.shape)</w:t>
            </w:r>
          </w:p>
          <w:p w14:paraId="79DD287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display(features_df.head())</w:t>
            </w:r>
          </w:p>
          <w:p w14:paraId="34667AE1" w14:textId="77777777" w:rsidR="00EC54F4" w:rsidRPr="00E1625E" w:rsidRDefault="00EC54F4" w:rsidP="00E1625E">
            <w:pPr>
              <w:ind w:firstLine="0"/>
              <w:jc w:val="left"/>
              <w:rPr>
                <w:rFonts w:ascii="Courier New" w:hAnsi="Courier New" w:cs="Courier New"/>
                <w:sz w:val="24"/>
                <w:szCs w:val="24"/>
                <w:lang w:val="kk-KZ"/>
              </w:rPr>
            </w:pPr>
          </w:p>
          <w:p w14:paraId="5A84EA2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8186B0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8. Белгілер және мақсатты айнымалы</w:t>
            </w:r>
          </w:p>
          <w:p w14:paraId="1BCFE67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11C8DF5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FEATURE_COLS = [</w:t>
            </w:r>
          </w:p>
          <w:p w14:paraId="622CAEF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"MeanRR", "SDNN", "RMSSD",</w:t>
            </w:r>
          </w:p>
          <w:p w14:paraId="674254C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"LCSD_mean", "LCSD_p90",</w:t>
            </w:r>
          </w:p>
          <w:p w14:paraId="76BB8F4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"SD1", "SD2", "N_cells"</w:t>
            </w:r>
          </w:p>
          <w:p w14:paraId="1474F5C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6605C2B6" w14:textId="77777777" w:rsidR="00EC54F4" w:rsidRPr="00E1625E" w:rsidRDefault="00EC54F4" w:rsidP="00E1625E">
            <w:pPr>
              <w:ind w:firstLine="0"/>
              <w:jc w:val="left"/>
              <w:rPr>
                <w:rFonts w:ascii="Courier New" w:hAnsi="Courier New" w:cs="Courier New"/>
                <w:sz w:val="24"/>
                <w:szCs w:val="24"/>
                <w:lang w:val="kk-KZ"/>
              </w:rPr>
            </w:pPr>
          </w:p>
          <w:p w14:paraId="060B9DC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X = features_df[FEATURE_COLS].copy()</w:t>
            </w:r>
          </w:p>
          <w:p w14:paraId="06B0B7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y = features_df["label"].copy()</w:t>
            </w:r>
          </w:p>
          <w:p w14:paraId="446C67A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groups = features_df["record_id"].copy()</w:t>
            </w:r>
          </w:p>
          <w:p w14:paraId="0DD19FBB" w14:textId="77777777" w:rsidR="00EC54F4" w:rsidRPr="00E1625E" w:rsidRDefault="00EC54F4" w:rsidP="00E1625E">
            <w:pPr>
              <w:ind w:firstLine="0"/>
              <w:jc w:val="left"/>
              <w:rPr>
                <w:rFonts w:ascii="Courier New" w:hAnsi="Courier New" w:cs="Courier New"/>
                <w:sz w:val="24"/>
                <w:szCs w:val="24"/>
                <w:lang w:val="kk-KZ"/>
              </w:rPr>
            </w:pPr>
          </w:p>
          <w:p w14:paraId="3DE97A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print("Класстар балансы:")</w:t>
            </w:r>
          </w:p>
          <w:p w14:paraId="410EBD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print(y.value_counts())</w:t>
            </w:r>
          </w:p>
          <w:p w14:paraId="6D77690C" w14:textId="77777777" w:rsidR="00EC54F4" w:rsidRPr="00E1625E" w:rsidRDefault="00EC54F4" w:rsidP="00E1625E">
            <w:pPr>
              <w:ind w:firstLine="0"/>
              <w:jc w:val="left"/>
              <w:rPr>
                <w:rFonts w:ascii="Courier New" w:hAnsi="Courier New" w:cs="Courier New"/>
                <w:sz w:val="24"/>
                <w:szCs w:val="24"/>
                <w:lang w:val="kk-KZ"/>
              </w:rPr>
            </w:pPr>
          </w:p>
          <w:p w14:paraId="1905DC9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10EC174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9. Train / Validation / Test = 70 / 15 / 15</w:t>
            </w:r>
          </w:p>
          <w:p w14:paraId="4C45956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48224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unique_records = features_df["record_id"].unique()</w:t>
            </w:r>
          </w:p>
          <w:p w14:paraId="2FC03625" w14:textId="77777777" w:rsidR="00EC54F4" w:rsidRPr="00E1625E" w:rsidRDefault="00EC54F4" w:rsidP="00E1625E">
            <w:pPr>
              <w:ind w:firstLine="0"/>
              <w:jc w:val="left"/>
              <w:rPr>
                <w:rFonts w:ascii="Courier New" w:hAnsi="Courier New" w:cs="Courier New"/>
                <w:sz w:val="24"/>
                <w:szCs w:val="24"/>
                <w:lang w:val="kk-KZ"/>
              </w:rPr>
            </w:pPr>
          </w:p>
          <w:p w14:paraId="7BEA00E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len(unique_records) &gt;= 3:</w:t>
            </w:r>
          </w:p>
          <w:p w14:paraId="5B30B6F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gss1 = GroupShuffleSplit(n_splits=1, train_size=0.70, random_state=42)</w:t>
            </w:r>
          </w:p>
          <w:p w14:paraId="76E80BE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train_idx, temp_idx = next(gss1.split(X, y, groups=groups))</w:t>
            </w:r>
          </w:p>
          <w:p w14:paraId="3F1D8585" w14:textId="77777777" w:rsidR="00EC54F4" w:rsidRPr="00E1625E" w:rsidRDefault="00EC54F4" w:rsidP="00E1625E">
            <w:pPr>
              <w:ind w:firstLine="0"/>
              <w:jc w:val="left"/>
              <w:rPr>
                <w:rFonts w:ascii="Courier New" w:hAnsi="Courier New" w:cs="Courier New"/>
                <w:sz w:val="24"/>
                <w:szCs w:val="24"/>
                <w:lang w:val="kk-KZ"/>
              </w:rPr>
            </w:pPr>
          </w:p>
          <w:p w14:paraId="6A9808A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X_train, y_train = X.iloc[train_idx], y.iloc[train_idx]</w:t>
            </w:r>
          </w:p>
          <w:p w14:paraId="659181A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X_temp, y_temp = X.iloc[temp_idx], y.iloc[temp_idx]</w:t>
            </w:r>
          </w:p>
          <w:p w14:paraId="1A27D55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groups_temp = groups.iloc[temp_idx]</w:t>
            </w:r>
          </w:p>
          <w:p w14:paraId="05300CC7" w14:textId="77777777" w:rsidR="00EC54F4" w:rsidRPr="00E1625E" w:rsidRDefault="00EC54F4" w:rsidP="00E1625E">
            <w:pPr>
              <w:ind w:firstLine="0"/>
              <w:jc w:val="left"/>
              <w:rPr>
                <w:rFonts w:ascii="Courier New" w:hAnsi="Courier New" w:cs="Courier New"/>
                <w:sz w:val="24"/>
                <w:szCs w:val="24"/>
                <w:lang w:val="kk-KZ"/>
              </w:rPr>
            </w:pPr>
          </w:p>
          <w:p w14:paraId="1F66DB2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gss2 = GroupShuffleSplit(n_splits=1, train_size=0.50, random_state=42)</w:t>
            </w:r>
          </w:p>
          <w:p w14:paraId="47F31F9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val_subidx, test_subidx = next(gss2.split(X_temp, y_temp, groups=groups_temp))</w:t>
            </w:r>
          </w:p>
          <w:p w14:paraId="5510DB2C" w14:textId="77777777" w:rsidR="00EC54F4" w:rsidRPr="00E1625E" w:rsidRDefault="00EC54F4" w:rsidP="00E1625E">
            <w:pPr>
              <w:ind w:firstLine="0"/>
              <w:jc w:val="left"/>
              <w:rPr>
                <w:rFonts w:ascii="Courier New" w:hAnsi="Courier New" w:cs="Courier New"/>
                <w:sz w:val="24"/>
                <w:szCs w:val="24"/>
                <w:lang w:val="kk-KZ"/>
              </w:rPr>
            </w:pPr>
          </w:p>
          <w:p w14:paraId="02B4FA9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X_val, y_val = X_temp.iloc[val_subidx], y_temp.iloc[val_subidx]</w:t>
            </w:r>
          </w:p>
          <w:p w14:paraId="73FEDB0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X_test, y_test = X_temp.iloc[test_subidx], y_temp.iloc[test_subidx]</w:t>
            </w:r>
          </w:p>
          <w:p w14:paraId="1326A49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else:</w:t>
            </w:r>
          </w:p>
          <w:p w14:paraId="4C862DD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print("record_id аз болғандықтан stratified split қолданылады.")</w:t>
            </w:r>
          </w:p>
          <w:p w14:paraId="5298A4C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X_train, X_temp, y_train, y_temp = train_test_split(</w:t>
            </w:r>
          </w:p>
          <w:p w14:paraId="44F58DA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 y, test_size=0.30, random_state=42, stratify=y</w:t>
            </w:r>
          </w:p>
          <w:p w14:paraId="1B481E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38B6BA0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X_val, X_test, y_val, y_test = train_test_split(</w:t>
            </w:r>
          </w:p>
          <w:p w14:paraId="550AC94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X_temp, y_temp, test_size=0.50, random_state=42, stratify=y_temp</w:t>
            </w:r>
          </w:p>
          <w:p w14:paraId="19D8678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1E07C157" w14:textId="77777777" w:rsidR="00EC54F4" w:rsidRPr="00E1625E" w:rsidRDefault="00EC54F4" w:rsidP="00E1625E">
            <w:pPr>
              <w:ind w:firstLine="0"/>
              <w:jc w:val="left"/>
              <w:rPr>
                <w:rFonts w:ascii="Courier New" w:hAnsi="Courier New" w:cs="Courier New"/>
                <w:sz w:val="24"/>
                <w:szCs w:val="24"/>
                <w:lang w:val="kk-KZ"/>
              </w:rPr>
            </w:pPr>
          </w:p>
          <w:p w14:paraId="2A90FBA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print("Train:", X_train.shape, y_train.shape)</w:t>
            </w:r>
          </w:p>
          <w:p w14:paraId="1712EF5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print("Validation:", X_val.shape, y_val.shape)</w:t>
            </w:r>
          </w:p>
          <w:p w14:paraId="4C75976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print("Test:", X_test.shape, y_test.shape)</w:t>
            </w:r>
          </w:p>
          <w:p w14:paraId="563D40D9" w14:textId="77777777" w:rsidR="00EC54F4" w:rsidRPr="00E1625E" w:rsidRDefault="00EC54F4" w:rsidP="00E1625E">
            <w:pPr>
              <w:ind w:firstLine="0"/>
              <w:jc w:val="left"/>
              <w:rPr>
                <w:rFonts w:ascii="Courier New" w:hAnsi="Courier New" w:cs="Courier New"/>
                <w:sz w:val="24"/>
                <w:szCs w:val="24"/>
                <w:lang w:val="kk-KZ"/>
              </w:rPr>
            </w:pPr>
          </w:p>
          <w:p w14:paraId="06EDB22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7D85C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10. Модельдер тізімі</w:t>
            </w:r>
          </w:p>
          <w:p w14:paraId="7262A97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4E0D29A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scale_pos_weight = (np.sum(y_train == 0) / max(np.sum(y_train == 1), 1))</w:t>
            </w:r>
          </w:p>
          <w:p w14:paraId="6A04C90E" w14:textId="77777777" w:rsidR="00EC54F4" w:rsidRPr="00E1625E" w:rsidRDefault="00EC54F4" w:rsidP="00E1625E">
            <w:pPr>
              <w:ind w:firstLine="0"/>
              <w:jc w:val="left"/>
              <w:rPr>
                <w:rFonts w:ascii="Courier New" w:hAnsi="Courier New" w:cs="Courier New"/>
                <w:sz w:val="24"/>
                <w:szCs w:val="24"/>
                <w:lang w:val="kk-KZ"/>
              </w:rPr>
            </w:pPr>
          </w:p>
          <w:p w14:paraId="54A21DE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models = {</w:t>
            </w:r>
          </w:p>
          <w:p w14:paraId="6A626F3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"Logistic Regression": Pipeline([</w:t>
            </w:r>
          </w:p>
          <w:p w14:paraId="5D50E58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("scaler", StandardScaler()),</w:t>
            </w:r>
          </w:p>
          <w:p w14:paraId="0382120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("clf", LogisticRegression(max_iter=2000, random_state=42))</w:t>
            </w:r>
          </w:p>
          <w:p w14:paraId="2FFA9A4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3BFD08F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"KNN (k=15)": Pipeline([</w:t>
            </w:r>
          </w:p>
          <w:p w14:paraId="754E5CB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("scaler", StandardScaler()),</w:t>
            </w:r>
          </w:p>
          <w:p w14:paraId="5A471ED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("clf", KNeighborsClassifier(n_neighbors=15))</w:t>
            </w:r>
          </w:p>
          <w:p w14:paraId="7577C40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0EA8F04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"SVM (RBF)": Pipeline([</w:t>
            </w:r>
          </w:p>
          <w:p w14:paraId="0217A2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("scaler", StandardScaler()),</w:t>
            </w:r>
          </w:p>
          <w:p w14:paraId="5FB08BA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("clf", SVC(kernel="rbf", probability=True, random_state=42))</w:t>
            </w:r>
          </w:p>
          <w:p w14:paraId="12EAC26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53313C3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"Random Forest": RandomForestClassifier(</w:t>
            </w:r>
          </w:p>
          <w:p w14:paraId="22DEFBE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n_estimators=300,</w:t>
            </w:r>
          </w:p>
          <w:p w14:paraId="5F73313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max_depth=10,</w:t>
            </w:r>
          </w:p>
          <w:p w14:paraId="6134432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random_state=42</w:t>
            </w:r>
          </w:p>
          <w:p w14:paraId="2D011B2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1E7B041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"XGBoost": XGBClassifier(</w:t>
            </w:r>
          </w:p>
          <w:p w14:paraId="705932F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n_estimators=300,</w:t>
            </w:r>
          </w:p>
          <w:p w14:paraId="2905C9B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max_depth=4,</w:t>
            </w:r>
          </w:p>
          <w:p w14:paraId="5E180EA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learning_rate=0.05,</w:t>
            </w:r>
          </w:p>
          <w:p w14:paraId="5BF6033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subsample=0.9,</w:t>
            </w:r>
          </w:p>
          <w:p w14:paraId="07E62E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colsample_bytree=0.9,</w:t>
            </w:r>
          </w:p>
          <w:p w14:paraId="249EFFF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objective="binary:logistic",</w:t>
            </w:r>
          </w:p>
          <w:p w14:paraId="02CE59C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eval_metric="logloss",</w:t>
            </w:r>
          </w:p>
          <w:p w14:paraId="415635B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random_state=42,</w:t>
            </w:r>
          </w:p>
          <w:p w14:paraId="2357062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scale_pos_weight=scale_pos_weight</w:t>
            </w:r>
          </w:p>
          <w:p w14:paraId="5C939C6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25E4B3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51B5CF11" w14:textId="77777777" w:rsidR="00EC54F4" w:rsidRPr="00E1625E" w:rsidRDefault="00EC54F4" w:rsidP="00E1625E">
            <w:pPr>
              <w:ind w:firstLine="0"/>
              <w:jc w:val="left"/>
              <w:rPr>
                <w:rFonts w:ascii="Courier New" w:hAnsi="Courier New" w:cs="Courier New"/>
                <w:sz w:val="24"/>
                <w:szCs w:val="24"/>
                <w:lang w:val="kk-KZ"/>
              </w:rPr>
            </w:pPr>
          </w:p>
          <w:p w14:paraId="46D594B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AB8278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11. Модельдерді үйрету және train/validation салыстыру</w:t>
            </w:r>
          </w:p>
          <w:p w14:paraId="55D0113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A327D1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results = []</w:t>
            </w:r>
          </w:p>
          <w:p w14:paraId="6DF6E2E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trained_models = {}</w:t>
            </w:r>
          </w:p>
          <w:p w14:paraId="336CA80B" w14:textId="77777777" w:rsidR="00EC54F4" w:rsidRPr="00E1625E" w:rsidRDefault="00EC54F4" w:rsidP="00E1625E">
            <w:pPr>
              <w:ind w:firstLine="0"/>
              <w:jc w:val="left"/>
              <w:rPr>
                <w:rFonts w:ascii="Courier New" w:hAnsi="Courier New" w:cs="Courier New"/>
                <w:sz w:val="24"/>
                <w:szCs w:val="24"/>
                <w:lang w:val="kk-KZ"/>
              </w:rPr>
            </w:pPr>
          </w:p>
          <w:p w14:paraId="6A7770E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name, model in models.items():</w:t>
            </w:r>
          </w:p>
          <w:p w14:paraId="033355F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print(f"\nМодель оқытылуда: {name}")</w:t>
            </w:r>
          </w:p>
          <w:p w14:paraId="63769F5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model.fit(X_train, y_train)</w:t>
            </w:r>
          </w:p>
          <w:p w14:paraId="58CC34B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trained_models[name] = model</w:t>
            </w:r>
          </w:p>
          <w:p w14:paraId="2D0FF680" w14:textId="77777777" w:rsidR="00EC54F4" w:rsidRPr="00E1625E" w:rsidRDefault="00EC54F4" w:rsidP="00E1625E">
            <w:pPr>
              <w:ind w:firstLine="0"/>
              <w:jc w:val="left"/>
              <w:rPr>
                <w:rFonts w:ascii="Courier New" w:hAnsi="Courier New" w:cs="Courier New"/>
                <w:sz w:val="24"/>
                <w:szCs w:val="24"/>
                <w:lang w:val="kk-KZ"/>
              </w:rPr>
            </w:pPr>
          </w:p>
          <w:p w14:paraId="58705D0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 Train</w:t>
            </w:r>
          </w:p>
          <w:p w14:paraId="69AE795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train_probs = model.predict_proba(X_train)[:, 1]</w:t>
            </w:r>
          </w:p>
          <w:p w14:paraId="6570D7B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train_pred = (train_probs &gt;= 0.5).astype(int)</w:t>
            </w:r>
          </w:p>
          <w:p w14:paraId="35115A28" w14:textId="77777777" w:rsidR="00EC54F4" w:rsidRPr="00E1625E" w:rsidRDefault="00EC54F4" w:rsidP="00E1625E">
            <w:pPr>
              <w:ind w:firstLine="0"/>
              <w:jc w:val="left"/>
              <w:rPr>
                <w:rFonts w:ascii="Courier New" w:hAnsi="Courier New" w:cs="Courier New"/>
                <w:sz w:val="24"/>
                <w:szCs w:val="24"/>
                <w:lang w:val="kk-KZ"/>
              </w:rPr>
            </w:pPr>
          </w:p>
          <w:p w14:paraId="75BC8AF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train_acc = accuracy_score(y_train, train_pred)</w:t>
            </w:r>
          </w:p>
          <w:p w14:paraId="5D2C2F2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train_auc = roc_auc_score(y_train, train_probs)</w:t>
            </w:r>
          </w:p>
          <w:p w14:paraId="0319A39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train_cm = confusion_matrix(y_train, train_pred)</w:t>
            </w:r>
          </w:p>
          <w:p w14:paraId="09A5A915" w14:textId="77777777" w:rsidR="00EC54F4" w:rsidRPr="00E1625E" w:rsidRDefault="00EC54F4" w:rsidP="00E1625E">
            <w:pPr>
              <w:ind w:firstLine="0"/>
              <w:jc w:val="left"/>
              <w:rPr>
                <w:rFonts w:ascii="Courier New" w:hAnsi="Courier New" w:cs="Courier New"/>
                <w:sz w:val="24"/>
                <w:szCs w:val="24"/>
                <w:lang w:val="kk-KZ"/>
              </w:rPr>
            </w:pPr>
          </w:p>
          <w:p w14:paraId="33543A3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 Validation</w:t>
            </w:r>
          </w:p>
          <w:p w14:paraId="414A013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val_probs = model.predict_proba(X_val)[:, 1]</w:t>
            </w:r>
          </w:p>
          <w:p w14:paraId="4F1CD9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val_pred = (val_probs &gt;= 0.5).astype(int)</w:t>
            </w:r>
          </w:p>
          <w:p w14:paraId="20C0CACE" w14:textId="77777777" w:rsidR="00EC54F4" w:rsidRPr="00E1625E" w:rsidRDefault="00EC54F4" w:rsidP="00E1625E">
            <w:pPr>
              <w:ind w:firstLine="0"/>
              <w:jc w:val="left"/>
              <w:rPr>
                <w:rFonts w:ascii="Courier New" w:hAnsi="Courier New" w:cs="Courier New"/>
                <w:sz w:val="24"/>
                <w:szCs w:val="24"/>
                <w:lang w:val="kk-KZ"/>
              </w:rPr>
            </w:pPr>
          </w:p>
          <w:p w14:paraId="1F3101F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val_acc = accuracy_score(y_val, val_pred)</w:t>
            </w:r>
          </w:p>
          <w:p w14:paraId="36249B3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val_auc = roc_auc_score(y_val, val_probs)</w:t>
            </w:r>
          </w:p>
          <w:p w14:paraId="3562B7C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val_cm = confusion_matrix(y_val, val_pred)</w:t>
            </w:r>
          </w:p>
          <w:p w14:paraId="27318611" w14:textId="77777777" w:rsidR="00EC54F4" w:rsidRPr="00E1625E" w:rsidRDefault="00EC54F4" w:rsidP="00E1625E">
            <w:pPr>
              <w:ind w:firstLine="0"/>
              <w:jc w:val="left"/>
              <w:rPr>
                <w:rFonts w:ascii="Courier New" w:hAnsi="Courier New" w:cs="Courier New"/>
                <w:sz w:val="24"/>
                <w:szCs w:val="24"/>
                <w:lang w:val="kk-KZ"/>
              </w:rPr>
            </w:pPr>
          </w:p>
          <w:p w14:paraId="31F1112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results.append({</w:t>
            </w:r>
          </w:p>
          <w:p w14:paraId="082C740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"Model": name,</w:t>
            </w:r>
          </w:p>
          <w:p w14:paraId="2C6C802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"Train_Accuracy": train_acc,</w:t>
            </w:r>
          </w:p>
          <w:p w14:paraId="597DD7F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"Train_AUC": train_auc,</w:t>
            </w:r>
          </w:p>
          <w:p w14:paraId="4BD349F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"Val_Accuracy": val_acc,</w:t>
            </w:r>
          </w:p>
          <w:p w14:paraId="03C87E4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"Val_AUC": val_auc</w:t>
            </w:r>
          </w:p>
          <w:p w14:paraId="3DA0B6C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599062A8" w14:textId="77777777" w:rsidR="00EC54F4" w:rsidRPr="00E1625E" w:rsidRDefault="00EC54F4" w:rsidP="00E1625E">
            <w:pPr>
              <w:ind w:firstLine="0"/>
              <w:jc w:val="left"/>
              <w:rPr>
                <w:rFonts w:ascii="Courier New" w:hAnsi="Courier New" w:cs="Courier New"/>
                <w:sz w:val="24"/>
                <w:szCs w:val="24"/>
                <w:lang w:val="kk-KZ"/>
              </w:rPr>
            </w:pPr>
          </w:p>
          <w:p w14:paraId="13259EA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results_df = pd.DataFrame(results).sort_values("Val_Accuracy", ascending=False)</w:t>
            </w:r>
          </w:p>
          <w:p w14:paraId="2543209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print("\nМодельдерді салыстыру:")</w:t>
            </w:r>
          </w:p>
          <w:p w14:paraId="1B45163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display(results_df)</w:t>
            </w:r>
          </w:p>
          <w:p w14:paraId="447331DF" w14:textId="77777777" w:rsidR="00EC54F4" w:rsidRPr="00E1625E" w:rsidRDefault="00EC54F4" w:rsidP="00E1625E">
            <w:pPr>
              <w:ind w:firstLine="0"/>
              <w:jc w:val="left"/>
              <w:rPr>
                <w:rFonts w:ascii="Courier New" w:hAnsi="Courier New" w:cs="Courier New"/>
                <w:sz w:val="24"/>
                <w:szCs w:val="24"/>
                <w:lang w:val="kk-KZ"/>
              </w:rPr>
            </w:pPr>
          </w:p>
          <w:p w14:paraId="124D20B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3EBD04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12. Train ROC қисықтары</w:t>
            </w:r>
          </w:p>
          <w:p w14:paraId="78A1696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354ED0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plt.figure(figsize=(8, 6))</w:t>
            </w:r>
          </w:p>
          <w:p w14:paraId="4C152ABC" w14:textId="77777777" w:rsidR="00EC54F4" w:rsidRPr="00E1625E" w:rsidRDefault="00EC54F4" w:rsidP="00E1625E">
            <w:pPr>
              <w:ind w:firstLine="0"/>
              <w:jc w:val="left"/>
              <w:rPr>
                <w:rFonts w:ascii="Courier New" w:hAnsi="Courier New" w:cs="Courier New"/>
                <w:sz w:val="24"/>
                <w:szCs w:val="24"/>
                <w:lang w:val="kk-KZ"/>
              </w:rPr>
            </w:pPr>
          </w:p>
          <w:p w14:paraId="6315534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name, model in trained_models.items():</w:t>
            </w:r>
          </w:p>
          <w:p w14:paraId="442985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probs = model.predict_proba(X_train)[:, 1]</w:t>
            </w:r>
          </w:p>
          <w:p w14:paraId="07E4A91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fpr, tpr, _ = roc_curve(y_train, probs)</w:t>
            </w:r>
          </w:p>
          <w:p w14:paraId="6A36AA7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auc_value = roc_auc_score(y_train, probs)</w:t>
            </w:r>
          </w:p>
          <w:p w14:paraId="4E37A24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plt.plot(fpr, tpr, label=f"{name} (AUC={auc_value:.2f})")</w:t>
            </w:r>
          </w:p>
          <w:p w14:paraId="47586277" w14:textId="77777777" w:rsidR="00EC54F4" w:rsidRPr="00E1625E" w:rsidRDefault="00EC54F4" w:rsidP="00E1625E">
            <w:pPr>
              <w:ind w:firstLine="0"/>
              <w:jc w:val="left"/>
              <w:rPr>
                <w:rFonts w:ascii="Courier New" w:hAnsi="Courier New" w:cs="Courier New"/>
                <w:sz w:val="24"/>
                <w:szCs w:val="24"/>
                <w:lang w:val="kk-KZ"/>
              </w:rPr>
            </w:pPr>
          </w:p>
          <w:p w14:paraId="24C65AA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plt.plot([0, 1], [0, 1], 'r--')</w:t>
            </w:r>
          </w:p>
          <w:p w14:paraId="68918AD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plt.xlabel("False Positive Rate")</w:t>
            </w:r>
          </w:p>
          <w:p w14:paraId="32876A5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plt.ylabel("True Positive Rate")</w:t>
            </w:r>
          </w:p>
          <w:p w14:paraId="1006589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plt.title("Train жиынындағы ROC қисықтары")</w:t>
            </w:r>
          </w:p>
          <w:p w14:paraId="5E81E81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plt.legend()</w:t>
            </w:r>
          </w:p>
          <w:p w14:paraId="38B23DA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alpha=0.3)</w:t>
            </w:r>
          </w:p>
          <w:p w14:paraId="28F52F4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612476CF" w14:textId="77777777" w:rsidR="00EC54F4" w:rsidRPr="00E1625E" w:rsidRDefault="00EC54F4" w:rsidP="00E1625E">
            <w:pPr>
              <w:ind w:firstLine="0"/>
              <w:jc w:val="left"/>
              <w:rPr>
                <w:rFonts w:ascii="Courier New" w:hAnsi="Courier New" w:cs="Courier New"/>
                <w:sz w:val="24"/>
                <w:szCs w:val="24"/>
                <w:lang w:val="kk-KZ"/>
              </w:rPr>
            </w:pPr>
          </w:p>
          <w:p w14:paraId="4EEEDB3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C5D663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13. Validation ROC қисықтары</w:t>
            </w:r>
          </w:p>
          <w:p w14:paraId="66260DA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CE6FE8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plt.figure(figsize=(8, 6))</w:t>
            </w:r>
          </w:p>
          <w:p w14:paraId="24BEB392" w14:textId="77777777" w:rsidR="00EC54F4" w:rsidRPr="00E1625E" w:rsidRDefault="00EC54F4" w:rsidP="00E1625E">
            <w:pPr>
              <w:ind w:firstLine="0"/>
              <w:jc w:val="left"/>
              <w:rPr>
                <w:rFonts w:ascii="Courier New" w:hAnsi="Courier New" w:cs="Courier New"/>
                <w:sz w:val="24"/>
                <w:szCs w:val="24"/>
                <w:lang w:val="kk-KZ"/>
              </w:rPr>
            </w:pPr>
          </w:p>
          <w:p w14:paraId="42FBA28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name, model in trained_models.items():</w:t>
            </w:r>
          </w:p>
          <w:p w14:paraId="4A981C7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probs = model.predict_proba(X_val)[:, 1]</w:t>
            </w:r>
          </w:p>
          <w:p w14:paraId="4888FD3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fpr, tpr, _ = roc_curve(y_val, probs)</w:t>
            </w:r>
          </w:p>
          <w:p w14:paraId="4A67D83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auc_value = roc_auc_score(y_val, probs)</w:t>
            </w:r>
          </w:p>
          <w:p w14:paraId="0CDF762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plt.plot(fpr, tpr, label=f"{name} (AUC={auc_value:.2f})")</w:t>
            </w:r>
          </w:p>
          <w:p w14:paraId="73C46F69" w14:textId="77777777" w:rsidR="00EC54F4" w:rsidRPr="00E1625E" w:rsidRDefault="00EC54F4" w:rsidP="00E1625E">
            <w:pPr>
              <w:ind w:firstLine="0"/>
              <w:jc w:val="left"/>
              <w:rPr>
                <w:rFonts w:ascii="Courier New" w:hAnsi="Courier New" w:cs="Courier New"/>
                <w:sz w:val="24"/>
                <w:szCs w:val="24"/>
                <w:lang w:val="kk-KZ"/>
              </w:rPr>
            </w:pPr>
          </w:p>
          <w:p w14:paraId="51F306A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plt.plot([0, 1], [0, 1], 'r--')</w:t>
            </w:r>
          </w:p>
          <w:p w14:paraId="73532A1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plt.xlabel("False Positive Rate")</w:t>
            </w:r>
          </w:p>
          <w:p w14:paraId="5882334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plt.ylabel("True Positive Rate")</w:t>
            </w:r>
          </w:p>
          <w:p w14:paraId="15F722B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plt.title("Validation жиынындағы ROC қисықтары")</w:t>
            </w:r>
          </w:p>
          <w:p w14:paraId="44FB5EC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plt.legend()</w:t>
            </w:r>
          </w:p>
          <w:p w14:paraId="7A6F0C9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alpha=0.3)</w:t>
            </w:r>
          </w:p>
          <w:p w14:paraId="114408E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7A174BC7" w14:textId="77777777" w:rsidR="00EC54F4" w:rsidRPr="00E1625E" w:rsidRDefault="00EC54F4" w:rsidP="00E1625E">
            <w:pPr>
              <w:ind w:firstLine="0"/>
              <w:jc w:val="left"/>
              <w:rPr>
                <w:rFonts w:ascii="Courier New" w:hAnsi="Courier New" w:cs="Courier New"/>
                <w:sz w:val="24"/>
                <w:szCs w:val="24"/>
                <w:lang w:val="kk-KZ"/>
              </w:rPr>
            </w:pPr>
          </w:p>
          <w:p w14:paraId="6AC30FC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840E9C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14. Train confusion matrices</w:t>
            </w:r>
          </w:p>
          <w:p w14:paraId="4D55891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579966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fig, axes = plt.subplots(2, 3, figsize=(16, 10))</w:t>
            </w:r>
          </w:p>
          <w:p w14:paraId="048C56E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axes = axes.flatten()</w:t>
            </w:r>
          </w:p>
          <w:p w14:paraId="16EE68BC" w14:textId="77777777" w:rsidR="00EC54F4" w:rsidRPr="00E1625E" w:rsidRDefault="00EC54F4" w:rsidP="00E1625E">
            <w:pPr>
              <w:ind w:firstLine="0"/>
              <w:jc w:val="left"/>
              <w:rPr>
                <w:rFonts w:ascii="Courier New" w:hAnsi="Courier New" w:cs="Courier New"/>
                <w:sz w:val="24"/>
                <w:szCs w:val="24"/>
                <w:lang w:val="kk-KZ"/>
              </w:rPr>
            </w:pPr>
          </w:p>
          <w:p w14:paraId="5334AA1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i, (name, model) in enumerate(trained_models.items()):</w:t>
            </w:r>
          </w:p>
          <w:p w14:paraId="266E449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probs = model.predict_proba(X_train)[:, 1]</w:t>
            </w:r>
          </w:p>
          <w:p w14:paraId="6F4A47F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pred = (probs &gt;= 0.5).astype(int)</w:t>
            </w:r>
          </w:p>
          <w:p w14:paraId="0FB6E8C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cm = confusion_matrix(y_train, pred)</w:t>
            </w:r>
          </w:p>
          <w:p w14:paraId="770C05DB" w14:textId="77777777" w:rsidR="00EC54F4" w:rsidRPr="00E1625E" w:rsidRDefault="00EC54F4" w:rsidP="00E1625E">
            <w:pPr>
              <w:ind w:firstLine="0"/>
              <w:jc w:val="left"/>
              <w:rPr>
                <w:rFonts w:ascii="Courier New" w:hAnsi="Courier New" w:cs="Courier New"/>
                <w:sz w:val="24"/>
                <w:szCs w:val="24"/>
                <w:lang w:val="kk-KZ"/>
              </w:rPr>
            </w:pPr>
          </w:p>
          <w:p w14:paraId="2349A94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sns.heatmap(</w:t>
            </w:r>
          </w:p>
          <w:p w14:paraId="5BEFF94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cm, annot=True, fmt="d", cmap="Blues", cbar=True,</w:t>
            </w:r>
          </w:p>
          <w:p w14:paraId="203A4B7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xticklabels=["NAF", "PAF"], yticklabels=["NAF", "PAF"],</w:t>
            </w:r>
          </w:p>
          <w:p w14:paraId="776E030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ax=axes[i]</w:t>
            </w:r>
          </w:p>
          <w:p w14:paraId="5277D60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5A59946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axes[i].set_title(name)</w:t>
            </w:r>
          </w:p>
          <w:p w14:paraId="399EAAB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axes[i].set_xlabel("Болжанған класс")</w:t>
            </w:r>
          </w:p>
          <w:p w14:paraId="170878B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axes[i].set_ylabel("Нақты класс")</w:t>
            </w:r>
          </w:p>
          <w:p w14:paraId="3B0BC179" w14:textId="77777777" w:rsidR="00EC54F4" w:rsidRPr="00E1625E" w:rsidRDefault="00EC54F4" w:rsidP="00E1625E">
            <w:pPr>
              <w:ind w:firstLine="0"/>
              <w:jc w:val="left"/>
              <w:rPr>
                <w:rFonts w:ascii="Courier New" w:hAnsi="Courier New" w:cs="Courier New"/>
                <w:sz w:val="24"/>
                <w:szCs w:val="24"/>
                <w:lang w:val="kk-KZ"/>
              </w:rPr>
            </w:pPr>
          </w:p>
          <w:p w14:paraId="4D0A134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len(trained_models) &lt; len(axes):</w:t>
            </w:r>
          </w:p>
          <w:p w14:paraId="1691655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for j in range(len(trained_models), len(axes)):</w:t>
            </w:r>
          </w:p>
          <w:p w14:paraId="62EA052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fig.delaxes(axes[j])</w:t>
            </w:r>
          </w:p>
          <w:p w14:paraId="46D3E894" w14:textId="77777777" w:rsidR="00EC54F4" w:rsidRPr="00E1625E" w:rsidRDefault="00EC54F4" w:rsidP="00E1625E">
            <w:pPr>
              <w:ind w:firstLine="0"/>
              <w:jc w:val="left"/>
              <w:rPr>
                <w:rFonts w:ascii="Courier New" w:hAnsi="Courier New" w:cs="Courier New"/>
                <w:sz w:val="24"/>
                <w:szCs w:val="24"/>
                <w:lang w:val="kk-KZ"/>
              </w:rPr>
            </w:pPr>
          </w:p>
          <w:p w14:paraId="4A8E5FF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plt.suptitle(f"{len(X_train)} дерек бойынша train жиынындағы модельдердің шатастыру матрицалары", fontsize=14)</w:t>
            </w:r>
          </w:p>
          <w:p w14:paraId="530362C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plt.tight_layout()</w:t>
            </w:r>
          </w:p>
          <w:p w14:paraId="43F1A8B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28E32DD5" w14:textId="77777777" w:rsidR="00EC54F4" w:rsidRPr="00E1625E" w:rsidRDefault="00EC54F4" w:rsidP="00E1625E">
            <w:pPr>
              <w:ind w:firstLine="0"/>
              <w:jc w:val="left"/>
              <w:rPr>
                <w:rFonts w:ascii="Courier New" w:hAnsi="Courier New" w:cs="Courier New"/>
                <w:sz w:val="24"/>
                <w:szCs w:val="24"/>
                <w:lang w:val="kk-KZ"/>
              </w:rPr>
            </w:pPr>
          </w:p>
          <w:p w14:paraId="2E620FA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300751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15. Validation confusion matrices</w:t>
            </w:r>
          </w:p>
          <w:p w14:paraId="4399600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E06CB5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fig, axes = plt.subplots(2, 3, figsize=(16, 10))</w:t>
            </w:r>
          </w:p>
          <w:p w14:paraId="15B463D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axes = axes.flatten()</w:t>
            </w:r>
          </w:p>
          <w:p w14:paraId="4466D34C" w14:textId="77777777" w:rsidR="00EC54F4" w:rsidRPr="00E1625E" w:rsidRDefault="00EC54F4" w:rsidP="00E1625E">
            <w:pPr>
              <w:ind w:firstLine="0"/>
              <w:jc w:val="left"/>
              <w:rPr>
                <w:rFonts w:ascii="Courier New" w:hAnsi="Courier New" w:cs="Courier New"/>
                <w:sz w:val="24"/>
                <w:szCs w:val="24"/>
                <w:lang w:val="kk-KZ"/>
              </w:rPr>
            </w:pPr>
          </w:p>
          <w:p w14:paraId="37C4DA2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i, (name, model) in enumerate(trained_models.items()):</w:t>
            </w:r>
          </w:p>
          <w:p w14:paraId="15F3132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probs = model.predict_proba(X_val)[:, 1]</w:t>
            </w:r>
          </w:p>
          <w:p w14:paraId="2933272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pred = (probs &gt;= 0.5).astype(int)</w:t>
            </w:r>
          </w:p>
          <w:p w14:paraId="2A719E1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cm = confusion_matrix(y_val, pred)</w:t>
            </w:r>
          </w:p>
          <w:p w14:paraId="63C9D408" w14:textId="77777777" w:rsidR="00EC54F4" w:rsidRPr="00E1625E" w:rsidRDefault="00EC54F4" w:rsidP="00E1625E">
            <w:pPr>
              <w:ind w:firstLine="0"/>
              <w:jc w:val="left"/>
              <w:rPr>
                <w:rFonts w:ascii="Courier New" w:hAnsi="Courier New" w:cs="Courier New"/>
                <w:sz w:val="24"/>
                <w:szCs w:val="24"/>
                <w:lang w:val="kk-KZ"/>
              </w:rPr>
            </w:pPr>
          </w:p>
          <w:p w14:paraId="50D8194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sns.heatmap(</w:t>
            </w:r>
          </w:p>
          <w:p w14:paraId="0D4EF25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cm, annot=True, fmt="d", cmap="Blues", cbar=True,</w:t>
            </w:r>
          </w:p>
          <w:p w14:paraId="28B2DD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xticklabels=["NAF", "PAF"], yticklabels=["NAF", "PAF"],</w:t>
            </w:r>
          </w:p>
          <w:p w14:paraId="70E37E7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ax=axes[i]</w:t>
            </w:r>
          </w:p>
          <w:p w14:paraId="6276BBB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w:t>
            </w:r>
          </w:p>
          <w:p w14:paraId="000B853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axes[i].set_title(name)</w:t>
            </w:r>
          </w:p>
          <w:p w14:paraId="55034C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axes[i].set_xlabel("Болжанған класс")</w:t>
            </w:r>
          </w:p>
          <w:p w14:paraId="7A95E93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axes[i].set_ylabel("Нақты класс")</w:t>
            </w:r>
          </w:p>
          <w:p w14:paraId="64202756" w14:textId="77777777" w:rsidR="00EC54F4" w:rsidRPr="00E1625E" w:rsidRDefault="00EC54F4" w:rsidP="00E1625E">
            <w:pPr>
              <w:ind w:firstLine="0"/>
              <w:jc w:val="left"/>
              <w:rPr>
                <w:rFonts w:ascii="Courier New" w:hAnsi="Courier New" w:cs="Courier New"/>
                <w:sz w:val="24"/>
                <w:szCs w:val="24"/>
                <w:lang w:val="kk-KZ"/>
              </w:rPr>
            </w:pPr>
          </w:p>
          <w:p w14:paraId="4091F7F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if len(trained_models) &lt; len(axes):</w:t>
            </w:r>
          </w:p>
          <w:p w14:paraId="3AE2A3E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for j in range(len(trained_models), len(axes)):</w:t>
            </w:r>
          </w:p>
          <w:p w14:paraId="23B5F72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fig.delaxes(axes[j])</w:t>
            </w:r>
          </w:p>
          <w:p w14:paraId="16D89700" w14:textId="77777777" w:rsidR="00EC54F4" w:rsidRPr="00E1625E" w:rsidRDefault="00EC54F4" w:rsidP="00E1625E">
            <w:pPr>
              <w:ind w:firstLine="0"/>
              <w:jc w:val="left"/>
              <w:rPr>
                <w:rFonts w:ascii="Courier New" w:hAnsi="Courier New" w:cs="Courier New"/>
                <w:sz w:val="24"/>
                <w:szCs w:val="24"/>
                <w:lang w:val="kk-KZ"/>
              </w:rPr>
            </w:pPr>
          </w:p>
          <w:p w14:paraId="0E25951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plt.suptitle(f"{len(X_val)} дерек бойынша validation жиынындағы модельдердің шатастыру матрицалары", fontsize=14)</w:t>
            </w:r>
          </w:p>
          <w:p w14:paraId="52D4A49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plt.tight_layout()</w:t>
            </w:r>
          </w:p>
          <w:p w14:paraId="42BBE30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3D01E5D4" w14:textId="77777777" w:rsidR="00EC54F4" w:rsidRPr="00E1625E" w:rsidRDefault="00EC54F4" w:rsidP="00E1625E">
            <w:pPr>
              <w:ind w:firstLine="0"/>
              <w:jc w:val="left"/>
              <w:rPr>
                <w:rFonts w:ascii="Courier New" w:hAnsi="Courier New" w:cs="Courier New"/>
                <w:sz w:val="24"/>
                <w:szCs w:val="24"/>
                <w:lang w:val="kk-KZ"/>
              </w:rPr>
            </w:pPr>
          </w:p>
          <w:p w14:paraId="0CDABEC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ED573B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16. Accuracy салыстыру</w:t>
            </w:r>
          </w:p>
          <w:p w14:paraId="1DC51FC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E5FF4A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plot_df = results_df.sort_values("Val_Accuracy", ascending=True)</w:t>
            </w:r>
          </w:p>
          <w:p w14:paraId="32394D5C" w14:textId="77777777" w:rsidR="00EC54F4" w:rsidRPr="00E1625E" w:rsidRDefault="00EC54F4" w:rsidP="00E1625E">
            <w:pPr>
              <w:ind w:firstLine="0"/>
              <w:jc w:val="left"/>
              <w:rPr>
                <w:rFonts w:ascii="Courier New" w:hAnsi="Courier New" w:cs="Courier New"/>
                <w:sz w:val="24"/>
                <w:szCs w:val="24"/>
                <w:lang w:val="kk-KZ"/>
              </w:rPr>
            </w:pPr>
          </w:p>
          <w:p w14:paraId="5B59A01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plt.figure(figsize=(10, 6))</w:t>
            </w:r>
          </w:p>
          <w:p w14:paraId="185F216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bars = plt.bar(plot_df["Model"], plot_df["Val_Accuracy"])</w:t>
            </w:r>
          </w:p>
          <w:p w14:paraId="1491CCE8" w14:textId="77777777" w:rsidR="00EC54F4" w:rsidRPr="00E1625E" w:rsidRDefault="00EC54F4" w:rsidP="00E1625E">
            <w:pPr>
              <w:ind w:firstLine="0"/>
              <w:jc w:val="left"/>
              <w:rPr>
                <w:rFonts w:ascii="Courier New" w:hAnsi="Courier New" w:cs="Courier New"/>
                <w:sz w:val="24"/>
                <w:szCs w:val="24"/>
                <w:lang w:val="kk-KZ"/>
              </w:rPr>
            </w:pPr>
          </w:p>
          <w:p w14:paraId="386E9B4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bar in bars:</w:t>
            </w:r>
          </w:p>
          <w:p w14:paraId="0646BE3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h = bar.get_height()</w:t>
            </w:r>
          </w:p>
          <w:p w14:paraId="62FC274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plt.text(bar.get_x() + bar.get_width()/2, h + 0.003, f"{h:.2f}",</w:t>
            </w:r>
          </w:p>
          <w:p w14:paraId="7E7B02A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ha='center', va='bottom', fontsize=12, fontweight='bold')</w:t>
            </w:r>
          </w:p>
          <w:p w14:paraId="50221EFB" w14:textId="77777777" w:rsidR="00EC54F4" w:rsidRPr="00E1625E" w:rsidRDefault="00EC54F4" w:rsidP="00E1625E">
            <w:pPr>
              <w:ind w:firstLine="0"/>
              <w:jc w:val="left"/>
              <w:rPr>
                <w:rFonts w:ascii="Courier New" w:hAnsi="Courier New" w:cs="Courier New"/>
                <w:sz w:val="24"/>
                <w:szCs w:val="24"/>
                <w:lang w:val="kk-KZ"/>
              </w:rPr>
            </w:pPr>
          </w:p>
          <w:p w14:paraId="480B5A5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XGBoost-ты ерекше көрсету</w:t>
            </w:r>
          </w:p>
          <w:p w14:paraId="7695058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bar, model_name in zip(bars, plot_df["Model"]):</w:t>
            </w:r>
          </w:p>
          <w:p w14:paraId="4E01208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model_name == "XGBoost":</w:t>
            </w:r>
          </w:p>
          <w:p w14:paraId="1C49757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bar.set_alpha(0.8)</w:t>
            </w:r>
          </w:p>
          <w:p w14:paraId="492D412F" w14:textId="77777777" w:rsidR="00EC54F4" w:rsidRPr="00E1625E" w:rsidRDefault="00EC54F4" w:rsidP="00E1625E">
            <w:pPr>
              <w:ind w:firstLine="0"/>
              <w:jc w:val="left"/>
              <w:rPr>
                <w:rFonts w:ascii="Courier New" w:hAnsi="Courier New" w:cs="Courier New"/>
                <w:sz w:val="24"/>
                <w:szCs w:val="24"/>
                <w:lang w:val="kk-KZ"/>
              </w:rPr>
            </w:pPr>
          </w:p>
          <w:p w14:paraId="682A7CD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plt.ylim(0.80, 1.00)</w:t>
            </w:r>
          </w:p>
          <w:p w14:paraId="4103487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plt.ylabel("Дәлдік (Accuracy)")</w:t>
            </w:r>
          </w:p>
          <w:p w14:paraId="36002F0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plt.title("Модельдердің жалпы дәлдігін (Accuracy) салыстыру")</w:t>
            </w:r>
          </w:p>
          <w:p w14:paraId="4019476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plt.xticks(rotation=20)</w:t>
            </w:r>
          </w:p>
          <w:p w14:paraId="24D44FA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axis='y', alpha=0.3)</w:t>
            </w:r>
          </w:p>
          <w:p w14:paraId="00004D0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2696CD99" w14:textId="77777777" w:rsidR="00EC54F4" w:rsidRPr="00E1625E" w:rsidRDefault="00EC54F4" w:rsidP="00E1625E">
            <w:pPr>
              <w:ind w:firstLine="0"/>
              <w:jc w:val="left"/>
              <w:rPr>
                <w:rFonts w:ascii="Courier New" w:hAnsi="Courier New" w:cs="Courier New"/>
                <w:sz w:val="24"/>
                <w:szCs w:val="24"/>
                <w:lang w:val="kk-KZ"/>
              </w:rPr>
            </w:pPr>
          </w:p>
          <w:p w14:paraId="025A1CD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610EC1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17. Ең жақсы модельді таңдау</w:t>
            </w:r>
          </w:p>
          <w:p w14:paraId="623F4BC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14C404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best_model_name = results_df.iloc[0]["Model"]</w:t>
            </w:r>
          </w:p>
          <w:p w14:paraId="554ADC3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print("Ең жақсы модель:", best_model_name)</w:t>
            </w:r>
          </w:p>
          <w:p w14:paraId="33EE8CC2" w14:textId="77777777" w:rsidR="00EC54F4" w:rsidRPr="00E1625E" w:rsidRDefault="00EC54F4" w:rsidP="00E1625E">
            <w:pPr>
              <w:ind w:firstLine="0"/>
              <w:jc w:val="left"/>
              <w:rPr>
                <w:rFonts w:ascii="Courier New" w:hAnsi="Courier New" w:cs="Courier New"/>
                <w:sz w:val="24"/>
                <w:szCs w:val="24"/>
                <w:lang w:val="kk-KZ"/>
              </w:rPr>
            </w:pPr>
          </w:p>
          <w:p w14:paraId="619ACE75" w14:textId="687BB11C"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best_model = trained_models["XGBoost"]  # </w:t>
            </w:r>
          </w:p>
          <w:p w14:paraId="0AEF527F" w14:textId="77777777" w:rsidR="00EC54F4" w:rsidRPr="00E1625E" w:rsidRDefault="00EC54F4" w:rsidP="00E1625E">
            <w:pPr>
              <w:ind w:firstLine="0"/>
              <w:jc w:val="left"/>
              <w:rPr>
                <w:rFonts w:ascii="Courier New" w:hAnsi="Courier New" w:cs="Courier New"/>
                <w:sz w:val="24"/>
                <w:szCs w:val="24"/>
                <w:lang w:val="kk-KZ"/>
              </w:rPr>
            </w:pPr>
          </w:p>
          <w:p w14:paraId="1A3C8C8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1FE71DD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18. Validation бойынша XGBoost threshold таңдау</w:t>
            </w:r>
          </w:p>
          <w:p w14:paraId="006F6C1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4D92525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val_probs_xgb = best_model.predict_proba(X_val)[:, 1]</w:t>
            </w:r>
          </w:p>
          <w:p w14:paraId="016CF4D4" w14:textId="77777777" w:rsidR="00EC54F4" w:rsidRPr="00E1625E" w:rsidRDefault="00EC54F4" w:rsidP="00E1625E">
            <w:pPr>
              <w:ind w:firstLine="0"/>
              <w:jc w:val="left"/>
              <w:rPr>
                <w:rFonts w:ascii="Courier New" w:hAnsi="Courier New" w:cs="Courier New"/>
                <w:sz w:val="24"/>
                <w:szCs w:val="24"/>
                <w:lang w:val="kk-KZ"/>
              </w:rPr>
            </w:pPr>
          </w:p>
          <w:p w14:paraId="4BF90A3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thresholds = np.arange(0.05, 0.96, 0.01)</w:t>
            </w:r>
          </w:p>
          <w:p w14:paraId="2C097F0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best_t = 0.5</w:t>
            </w:r>
          </w:p>
          <w:p w14:paraId="035A0FF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best_f1 = -1</w:t>
            </w:r>
          </w:p>
          <w:p w14:paraId="312294CD" w14:textId="77777777" w:rsidR="00EC54F4" w:rsidRPr="00E1625E" w:rsidRDefault="00EC54F4" w:rsidP="00E1625E">
            <w:pPr>
              <w:ind w:firstLine="0"/>
              <w:jc w:val="left"/>
              <w:rPr>
                <w:rFonts w:ascii="Courier New" w:hAnsi="Courier New" w:cs="Courier New"/>
                <w:sz w:val="24"/>
                <w:szCs w:val="24"/>
                <w:lang w:val="kk-KZ"/>
              </w:rPr>
            </w:pPr>
          </w:p>
          <w:p w14:paraId="16B346C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t in thresholds:</w:t>
            </w:r>
          </w:p>
          <w:p w14:paraId="76B0078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xml:space="preserve">    pred_t = (val_probs_xgb &gt;= t).astype(int)</w:t>
            </w:r>
          </w:p>
          <w:p w14:paraId="5A1CC25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f1 = f1_score(y_val, pred_t, zero_division=0)</w:t>
            </w:r>
          </w:p>
          <w:p w14:paraId="1C57913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if f1 &gt; best_f1:</w:t>
            </w:r>
          </w:p>
          <w:p w14:paraId="6669D0A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best_f1 = f1</w:t>
            </w:r>
          </w:p>
          <w:p w14:paraId="0475837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best_t = t</w:t>
            </w:r>
          </w:p>
          <w:p w14:paraId="2B401616" w14:textId="77777777" w:rsidR="00EC54F4" w:rsidRPr="00E1625E" w:rsidRDefault="00EC54F4" w:rsidP="00E1625E">
            <w:pPr>
              <w:ind w:firstLine="0"/>
              <w:jc w:val="left"/>
              <w:rPr>
                <w:rFonts w:ascii="Courier New" w:hAnsi="Courier New" w:cs="Courier New"/>
                <w:sz w:val="24"/>
                <w:szCs w:val="24"/>
                <w:lang w:val="kk-KZ"/>
              </w:rPr>
            </w:pPr>
          </w:p>
          <w:p w14:paraId="549C1EE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print(f"XGBoost үшін validation бойынша ең жақсы threshold = {best_t:.2f}")</w:t>
            </w:r>
          </w:p>
          <w:p w14:paraId="0459BC9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print(f"Validation F1 = {best_f1:.4f}")</w:t>
            </w:r>
          </w:p>
          <w:p w14:paraId="01A4A355" w14:textId="77777777" w:rsidR="00EC54F4" w:rsidRPr="00E1625E" w:rsidRDefault="00EC54F4" w:rsidP="00E1625E">
            <w:pPr>
              <w:ind w:firstLine="0"/>
              <w:jc w:val="left"/>
              <w:rPr>
                <w:rFonts w:ascii="Courier New" w:hAnsi="Courier New" w:cs="Courier New"/>
                <w:sz w:val="24"/>
                <w:szCs w:val="24"/>
                <w:lang w:val="kk-KZ"/>
              </w:rPr>
            </w:pPr>
          </w:p>
          <w:p w14:paraId="241AA96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2DE0BC3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19. Test жиынында XGBoost соңғы бағалау</w:t>
            </w:r>
          </w:p>
          <w:p w14:paraId="21A258E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C384A0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test_probs = best_model.predict_proba(X_test)[:, 1]</w:t>
            </w:r>
          </w:p>
          <w:p w14:paraId="467BC22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test_pred = (test_probs &gt;= best_t).astype(int)</w:t>
            </w:r>
          </w:p>
          <w:p w14:paraId="14D4DDE4" w14:textId="77777777" w:rsidR="00EC54F4" w:rsidRPr="00E1625E" w:rsidRDefault="00EC54F4" w:rsidP="00E1625E">
            <w:pPr>
              <w:ind w:firstLine="0"/>
              <w:jc w:val="left"/>
              <w:rPr>
                <w:rFonts w:ascii="Courier New" w:hAnsi="Courier New" w:cs="Courier New"/>
                <w:sz w:val="24"/>
                <w:szCs w:val="24"/>
                <w:lang w:val="kk-KZ"/>
              </w:rPr>
            </w:pPr>
          </w:p>
          <w:p w14:paraId="4551276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test_acc = accuracy_score(y_test, test_pred)</w:t>
            </w:r>
          </w:p>
          <w:p w14:paraId="55608CE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test_precision = precision_score(y_test, test_pred, zero_division=0)</w:t>
            </w:r>
          </w:p>
          <w:p w14:paraId="7409690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test_recall = recall_score(y_test, test_pred, zero_division=0)</w:t>
            </w:r>
          </w:p>
          <w:p w14:paraId="280E405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test_f1 = f1_score(y_test, test_pred, zero_division=0)</w:t>
            </w:r>
          </w:p>
          <w:p w14:paraId="45C69ED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test_auc = roc_auc_score(y_test, test_probs)</w:t>
            </w:r>
          </w:p>
          <w:p w14:paraId="6FC7C2F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test_cm = confusion_matrix(y_test, test_pred)</w:t>
            </w:r>
          </w:p>
          <w:p w14:paraId="5D9068E8" w14:textId="77777777" w:rsidR="00EC54F4" w:rsidRPr="00E1625E" w:rsidRDefault="00EC54F4" w:rsidP="00E1625E">
            <w:pPr>
              <w:ind w:firstLine="0"/>
              <w:jc w:val="left"/>
              <w:rPr>
                <w:rFonts w:ascii="Courier New" w:hAnsi="Courier New" w:cs="Courier New"/>
                <w:sz w:val="24"/>
                <w:szCs w:val="24"/>
                <w:lang w:val="kk-KZ"/>
              </w:rPr>
            </w:pPr>
          </w:p>
          <w:p w14:paraId="0815760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print("\nXGBoost Test нәтижелері")</w:t>
            </w:r>
          </w:p>
          <w:p w14:paraId="3A5CE98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print(f"Accuracy : {test_acc:.4f}")</w:t>
            </w:r>
          </w:p>
          <w:p w14:paraId="19774F0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print(f"Precision: {test_precision:.4f}")</w:t>
            </w:r>
          </w:p>
          <w:p w14:paraId="111FDD3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print(f"Recall   : {test_recall:.4f}")</w:t>
            </w:r>
          </w:p>
          <w:p w14:paraId="0E75813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print(f"F1-score : {test_f1:.4f}")</w:t>
            </w:r>
          </w:p>
          <w:p w14:paraId="4CEBABD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print(f"ROC-AUC  : {test_auc:.4f}")</w:t>
            </w:r>
          </w:p>
          <w:p w14:paraId="082D520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print("\nConfusion matrix:")</w:t>
            </w:r>
          </w:p>
          <w:p w14:paraId="4DB052A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print(test_cm)</w:t>
            </w:r>
          </w:p>
          <w:p w14:paraId="005F7310" w14:textId="77777777" w:rsidR="00EC54F4" w:rsidRPr="00E1625E" w:rsidRDefault="00EC54F4" w:rsidP="00E1625E">
            <w:pPr>
              <w:ind w:firstLine="0"/>
              <w:jc w:val="left"/>
              <w:rPr>
                <w:rFonts w:ascii="Courier New" w:hAnsi="Courier New" w:cs="Courier New"/>
                <w:sz w:val="24"/>
                <w:szCs w:val="24"/>
                <w:lang w:val="kk-KZ"/>
              </w:rPr>
            </w:pPr>
          </w:p>
          <w:p w14:paraId="68CDEE9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F474FD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20. Test ROC қисығы</w:t>
            </w:r>
          </w:p>
          <w:p w14:paraId="2DCF587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6822AF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fpr, tpr, _ = roc_curve(y_test, test_probs)</w:t>
            </w:r>
          </w:p>
          <w:p w14:paraId="4AB64B99" w14:textId="77777777" w:rsidR="00EC54F4" w:rsidRPr="00E1625E" w:rsidRDefault="00EC54F4" w:rsidP="00E1625E">
            <w:pPr>
              <w:ind w:firstLine="0"/>
              <w:jc w:val="left"/>
              <w:rPr>
                <w:rFonts w:ascii="Courier New" w:hAnsi="Courier New" w:cs="Courier New"/>
                <w:sz w:val="24"/>
                <w:szCs w:val="24"/>
                <w:lang w:val="kk-KZ"/>
              </w:rPr>
            </w:pPr>
          </w:p>
          <w:p w14:paraId="4E7F039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plt.figure(figsize=(8, 6))</w:t>
            </w:r>
          </w:p>
          <w:p w14:paraId="79B8F3D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plt.plot(fpr, tpr, linewidth=2, label=f"XGBoost (AUC={test_auc:.2f})")</w:t>
            </w:r>
          </w:p>
          <w:p w14:paraId="476E9B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plt.plot([0, 1], [0, 1], 'r--')</w:t>
            </w:r>
          </w:p>
          <w:p w14:paraId="795CD41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plt.xlabel("False Positive Rate")</w:t>
            </w:r>
          </w:p>
          <w:p w14:paraId="7940E8B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plt.ylabel("True Positive Rate")</w:t>
            </w:r>
          </w:p>
          <w:p w14:paraId="4A2CB26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plt.title("Test жиынындағы ROC қисығы")</w:t>
            </w:r>
          </w:p>
          <w:p w14:paraId="2FC6333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plt.legend()</w:t>
            </w:r>
          </w:p>
          <w:p w14:paraId="61A7146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alpha=0.3)</w:t>
            </w:r>
          </w:p>
          <w:p w14:paraId="61C77E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3D594DB4" w14:textId="77777777" w:rsidR="00EC54F4" w:rsidRPr="00E1625E" w:rsidRDefault="00EC54F4" w:rsidP="00E1625E">
            <w:pPr>
              <w:ind w:firstLine="0"/>
              <w:jc w:val="left"/>
              <w:rPr>
                <w:rFonts w:ascii="Courier New" w:hAnsi="Courier New" w:cs="Courier New"/>
                <w:sz w:val="24"/>
                <w:szCs w:val="24"/>
                <w:lang w:val="kk-KZ"/>
              </w:rPr>
            </w:pPr>
          </w:p>
          <w:p w14:paraId="2606BF3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6BE19B9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21. Test confusion matrix</w:t>
            </w:r>
          </w:p>
          <w:p w14:paraId="491B7D3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E9FCD8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plt.figure(figsize=(7, 6))</w:t>
            </w:r>
          </w:p>
          <w:p w14:paraId="139D45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sns.heatmap(</w:t>
            </w:r>
          </w:p>
          <w:p w14:paraId="13814BC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test_cm, annot=True, fmt="d", cmap="Blues", cbar=True,</w:t>
            </w:r>
          </w:p>
          <w:p w14:paraId="62459F5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xticklabels=["NAF", "PAF"], yticklabels=["NAF", "PAF"]</w:t>
            </w:r>
          </w:p>
          <w:p w14:paraId="23FE71F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73680F9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plt.title("XGBoost")</w:t>
            </w:r>
          </w:p>
          <w:p w14:paraId="7A2BDAE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plt.xlabel("Болжанған класс")</w:t>
            </w:r>
          </w:p>
          <w:p w14:paraId="7F7A3DF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plt.ylabel("Нақты класс")</w:t>
            </w:r>
          </w:p>
          <w:p w14:paraId="0FA8096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3C7E1BDF" w14:textId="77777777" w:rsidR="00EC54F4" w:rsidRPr="00E1625E" w:rsidRDefault="00EC54F4" w:rsidP="00E1625E">
            <w:pPr>
              <w:ind w:firstLine="0"/>
              <w:jc w:val="left"/>
              <w:rPr>
                <w:rFonts w:ascii="Courier New" w:hAnsi="Courier New" w:cs="Courier New"/>
                <w:sz w:val="24"/>
                <w:szCs w:val="24"/>
                <w:lang w:val="kk-KZ"/>
              </w:rPr>
            </w:pPr>
          </w:p>
          <w:p w14:paraId="4D00173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1787BE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22. Precision / Recall / F1 / Accuracy bar chart</w:t>
            </w:r>
          </w:p>
          <w:p w14:paraId="4D92B21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FC807F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metric_names = ["Precision", "Recall", "F1-score", "Accuracy"]</w:t>
            </w:r>
          </w:p>
          <w:p w14:paraId="07E7154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metric_values = [test_precision, test_recall, test_f1, test_acc]</w:t>
            </w:r>
          </w:p>
          <w:p w14:paraId="4728309D" w14:textId="77777777" w:rsidR="00EC54F4" w:rsidRPr="00E1625E" w:rsidRDefault="00EC54F4" w:rsidP="00E1625E">
            <w:pPr>
              <w:ind w:firstLine="0"/>
              <w:jc w:val="left"/>
              <w:rPr>
                <w:rFonts w:ascii="Courier New" w:hAnsi="Courier New" w:cs="Courier New"/>
                <w:sz w:val="24"/>
                <w:szCs w:val="24"/>
                <w:lang w:val="kk-KZ"/>
              </w:rPr>
            </w:pPr>
          </w:p>
          <w:p w14:paraId="6BDDDF7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plt.figure(figsize=(10, 6))</w:t>
            </w:r>
          </w:p>
          <w:p w14:paraId="39D379D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bars = plt.bar(metric_names, metric_values)</w:t>
            </w:r>
          </w:p>
          <w:p w14:paraId="00F59582" w14:textId="77777777" w:rsidR="00EC54F4" w:rsidRPr="00E1625E" w:rsidRDefault="00EC54F4" w:rsidP="00E1625E">
            <w:pPr>
              <w:ind w:firstLine="0"/>
              <w:jc w:val="left"/>
              <w:rPr>
                <w:rFonts w:ascii="Courier New" w:hAnsi="Courier New" w:cs="Courier New"/>
                <w:sz w:val="24"/>
                <w:szCs w:val="24"/>
                <w:lang w:val="kk-KZ"/>
              </w:rPr>
            </w:pPr>
          </w:p>
          <w:p w14:paraId="6875476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for bar, val in zip(bars, metric_values):</w:t>
            </w:r>
          </w:p>
          <w:p w14:paraId="76406C6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plt.text(bar.get_x() + bar.get_width()/2, val + 0.005, f"{val:.2f}",</w:t>
            </w:r>
          </w:p>
          <w:p w14:paraId="208C26C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ha='center', va='bottom', fontsize=12, fontweight='bold')</w:t>
            </w:r>
          </w:p>
          <w:p w14:paraId="3BB96FE6" w14:textId="77777777" w:rsidR="00EC54F4" w:rsidRPr="00E1625E" w:rsidRDefault="00EC54F4" w:rsidP="00E1625E">
            <w:pPr>
              <w:ind w:firstLine="0"/>
              <w:jc w:val="left"/>
              <w:rPr>
                <w:rFonts w:ascii="Courier New" w:hAnsi="Courier New" w:cs="Courier New"/>
                <w:sz w:val="24"/>
                <w:szCs w:val="24"/>
                <w:lang w:val="kk-KZ"/>
              </w:rPr>
            </w:pPr>
          </w:p>
          <w:p w14:paraId="540693D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plt.ylim(0.80, 1.00)</w:t>
            </w:r>
          </w:p>
          <w:p w14:paraId="1B6244F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plt.ylabel("Значение метрики")</w:t>
            </w:r>
          </w:p>
          <w:p w14:paraId="23FBC75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plt.title("Сравнение значений Precision, Recall, F1-score и Accuracy\nдля модели XGBoost на тестовой выборке")</w:t>
            </w:r>
          </w:p>
          <w:p w14:paraId="0D1B1CC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axis='y', alpha=0.3)</w:t>
            </w:r>
          </w:p>
          <w:p w14:paraId="642B3B9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699A902F" w14:textId="77777777" w:rsidR="00EC54F4" w:rsidRPr="00E1625E" w:rsidRDefault="00EC54F4" w:rsidP="00E1625E">
            <w:pPr>
              <w:ind w:firstLine="0"/>
              <w:jc w:val="left"/>
              <w:rPr>
                <w:rFonts w:ascii="Courier New" w:hAnsi="Courier New" w:cs="Courier New"/>
                <w:sz w:val="24"/>
                <w:szCs w:val="24"/>
                <w:lang w:val="kk-KZ"/>
              </w:rPr>
            </w:pPr>
          </w:p>
          <w:p w14:paraId="699A43F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5E2E8CAF"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23. XGBoost feature importance</w:t>
            </w:r>
          </w:p>
          <w:p w14:paraId="3AD7FEA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0B500CE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imp_df = pd.DataFrame({</w:t>
            </w:r>
          </w:p>
          <w:p w14:paraId="190CC0E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"Feature": FEATURE_COLS,</w:t>
            </w:r>
          </w:p>
          <w:p w14:paraId="195151D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"Importance": best_model.feature_importances_</w:t>
            </w:r>
          </w:p>
          <w:p w14:paraId="5FBD322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}).sort_values("Importance", ascending=False)</w:t>
            </w:r>
          </w:p>
          <w:p w14:paraId="78398024" w14:textId="77777777" w:rsidR="00EC54F4" w:rsidRPr="00E1625E" w:rsidRDefault="00EC54F4" w:rsidP="00E1625E">
            <w:pPr>
              <w:ind w:firstLine="0"/>
              <w:jc w:val="left"/>
              <w:rPr>
                <w:rFonts w:ascii="Courier New" w:hAnsi="Courier New" w:cs="Courier New"/>
                <w:sz w:val="24"/>
                <w:szCs w:val="24"/>
                <w:lang w:val="kk-KZ"/>
              </w:rPr>
            </w:pPr>
          </w:p>
          <w:p w14:paraId="50F5E8F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display(imp_df)</w:t>
            </w:r>
          </w:p>
          <w:p w14:paraId="04F6A67F" w14:textId="77777777" w:rsidR="00EC54F4" w:rsidRPr="00E1625E" w:rsidRDefault="00EC54F4" w:rsidP="00E1625E">
            <w:pPr>
              <w:ind w:firstLine="0"/>
              <w:jc w:val="left"/>
              <w:rPr>
                <w:rFonts w:ascii="Courier New" w:hAnsi="Courier New" w:cs="Courier New"/>
                <w:sz w:val="24"/>
                <w:szCs w:val="24"/>
                <w:lang w:val="kk-KZ"/>
              </w:rPr>
            </w:pPr>
          </w:p>
          <w:p w14:paraId="055DFF0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plt.figure(figsize=(9, 5))</w:t>
            </w:r>
          </w:p>
          <w:p w14:paraId="020E4FF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plt.barh(imp_df["Feature"], imp_df["Importance"])</w:t>
            </w:r>
          </w:p>
          <w:p w14:paraId="7A1DAF8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plt.gca().invert_yaxis()</w:t>
            </w:r>
          </w:p>
          <w:p w14:paraId="5FE4E71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plt.xlabel("Importance")</w:t>
            </w:r>
          </w:p>
          <w:p w14:paraId="6B81CAD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plt.title("XGBoost үшін белгілер маңыздылығы")</w:t>
            </w:r>
          </w:p>
          <w:p w14:paraId="6D4FC5D7"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plt.grid(True, axis='x', alpha=0.3)</w:t>
            </w:r>
          </w:p>
          <w:p w14:paraId="2865AF3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plt.show()</w:t>
            </w:r>
          </w:p>
          <w:p w14:paraId="60005A73" w14:textId="77777777" w:rsidR="00EC54F4" w:rsidRPr="00E1625E" w:rsidRDefault="00EC54F4" w:rsidP="00E1625E">
            <w:pPr>
              <w:ind w:firstLine="0"/>
              <w:jc w:val="left"/>
              <w:rPr>
                <w:rFonts w:ascii="Courier New" w:hAnsi="Courier New" w:cs="Courier New"/>
                <w:sz w:val="24"/>
                <w:szCs w:val="24"/>
                <w:lang w:val="kk-KZ"/>
              </w:rPr>
            </w:pPr>
          </w:p>
          <w:p w14:paraId="089ADCD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w:t>
            </w:r>
          </w:p>
          <w:p w14:paraId="3816457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24. Нәтижелерді сақтау</w:t>
            </w:r>
          </w:p>
          <w:p w14:paraId="4973FCFC"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lastRenderedPageBreak/>
              <w:t># =========================================================</w:t>
            </w:r>
          </w:p>
          <w:p w14:paraId="01BD3B1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OUT_DIR = "/content/drive/MyDrive/AFDB_results_compare_models"</w:t>
            </w:r>
          </w:p>
          <w:p w14:paraId="538FEE1D"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os.makedirs(OUT_DIR, exist_ok=True)</w:t>
            </w:r>
          </w:p>
          <w:p w14:paraId="53AEC0CD" w14:textId="77777777" w:rsidR="00EC54F4" w:rsidRPr="00E1625E" w:rsidRDefault="00EC54F4" w:rsidP="00E1625E">
            <w:pPr>
              <w:ind w:firstLine="0"/>
              <w:jc w:val="left"/>
              <w:rPr>
                <w:rFonts w:ascii="Courier New" w:hAnsi="Courier New" w:cs="Courier New"/>
                <w:sz w:val="24"/>
                <w:szCs w:val="24"/>
                <w:lang w:val="kk-KZ"/>
              </w:rPr>
            </w:pPr>
          </w:p>
          <w:p w14:paraId="7227696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features_df.to_csv(os.path.join(OUT_DIR, "window_features.csv"), index=False)</w:t>
            </w:r>
          </w:p>
          <w:p w14:paraId="6D02F0E6"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results_df.to_csv(os.path.join(OUT_DIR, "model_comparison_results.csv"), index=False)</w:t>
            </w:r>
          </w:p>
          <w:p w14:paraId="24E0A403"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imp_df.to_csv(os.path.join(OUT_DIR, "xgboost_feature_importance.csv"), index=False)</w:t>
            </w:r>
          </w:p>
          <w:p w14:paraId="5900D5B0" w14:textId="77777777" w:rsidR="00EC54F4" w:rsidRPr="00E1625E" w:rsidRDefault="00EC54F4" w:rsidP="00E1625E">
            <w:pPr>
              <w:ind w:firstLine="0"/>
              <w:jc w:val="left"/>
              <w:rPr>
                <w:rFonts w:ascii="Courier New" w:hAnsi="Courier New" w:cs="Courier New"/>
                <w:sz w:val="24"/>
                <w:szCs w:val="24"/>
                <w:lang w:val="kk-KZ"/>
              </w:rPr>
            </w:pPr>
          </w:p>
          <w:p w14:paraId="1012AF89"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test_metrics_df = pd.DataFrame([{</w:t>
            </w:r>
          </w:p>
          <w:p w14:paraId="37E4D224"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"best_threshold": best_t,</w:t>
            </w:r>
          </w:p>
          <w:p w14:paraId="605E91D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"test_accuracy": test_acc,</w:t>
            </w:r>
          </w:p>
          <w:p w14:paraId="270D81A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"test_precision": test_precision,</w:t>
            </w:r>
          </w:p>
          <w:p w14:paraId="4C33C560"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"test_recall": test_recall,</w:t>
            </w:r>
          </w:p>
          <w:p w14:paraId="7927C851"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"test_f1": test_f1,</w:t>
            </w:r>
          </w:p>
          <w:p w14:paraId="063CC07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 xml:space="preserve">    "test_auc": test_auc</w:t>
            </w:r>
          </w:p>
          <w:p w14:paraId="63B0646E"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w:t>
            </w:r>
          </w:p>
          <w:p w14:paraId="0109A994" w14:textId="77777777" w:rsidR="00EC54F4" w:rsidRPr="00E1625E" w:rsidRDefault="00EC54F4" w:rsidP="00E1625E">
            <w:pPr>
              <w:ind w:firstLine="0"/>
              <w:jc w:val="left"/>
              <w:rPr>
                <w:rFonts w:ascii="Courier New" w:hAnsi="Courier New" w:cs="Courier New"/>
                <w:sz w:val="24"/>
                <w:szCs w:val="24"/>
                <w:lang w:val="kk-KZ"/>
              </w:rPr>
            </w:pPr>
          </w:p>
          <w:p w14:paraId="6ABB4F88"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test_metrics_df.to_csv(os.path.join(OUT_DIR, "xgboost_test_metrics.csv"), index=False)</w:t>
            </w:r>
          </w:p>
          <w:p w14:paraId="2EE6FA29" w14:textId="77777777" w:rsidR="00EC54F4" w:rsidRPr="00E1625E" w:rsidRDefault="00EC54F4" w:rsidP="00E1625E">
            <w:pPr>
              <w:ind w:firstLine="0"/>
              <w:jc w:val="left"/>
              <w:rPr>
                <w:rFonts w:ascii="Courier New" w:hAnsi="Courier New" w:cs="Courier New"/>
                <w:sz w:val="24"/>
                <w:szCs w:val="24"/>
                <w:lang w:val="kk-KZ"/>
              </w:rPr>
            </w:pPr>
          </w:p>
          <w:p w14:paraId="6E17CF75"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print("\nНәтижелер сақталды:")</w:t>
            </w:r>
          </w:p>
          <w:p w14:paraId="227EB02B"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print(os.path.join(OUT_DIR, "window_features.csv"))</w:t>
            </w:r>
          </w:p>
          <w:p w14:paraId="7139346A"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print(os.path.join(OUT_DIR, "model_comparison_results.csv"))</w:t>
            </w:r>
          </w:p>
          <w:p w14:paraId="3A9CBBB2" w14:textId="77777777"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print(os.path.join(OUT_DIR, "xgboost_feature_importance.csv"))</w:t>
            </w:r>
          </w:p>
          <w:p w14:paraId="1F09A7BE" w14:textId="29D978CD" w:rsidR="00EC54F4" w:rsidRPr="00E1625E" w:rsidRDefault="00EC54F4" w:rsidP="00E1625E">
            <w:pPr>
              <w:ind w:firstLine="0"/>
              <w:jc w:val="left"/>
              <w:rPr>
                <w:rFonts w:ascii="Courier New" w:hAnsi="Courier New" w:cs="Courier New"/>
                <w:sz w:val="24"/>
                <w:szCs w:val="24"/>
                <w:lang w:val="kk-KZ"/>
              </w:rPr>
            </w:pPr>
            <w:r w:rsidRPr="00E1625E">
              <w:rPr>
                <w:rFonts w:ascii="Courier New" w:hAnsi="Courier New" w:cs="Courier New"/>
                <w:sz w:val="24"/>
                <w:szCs w:val="24"/>
                <w:lang w:val="kk-KZ"/>
              </w:rPr>
              <w:t>print(os.path.join(OUT_DIR, "xgboost_test_metrics.csv"))</w:t>
            </w:r>
          </w:p>
        </w:tc>
      </w:tr>
    </w:tbl>
    <w:p w14:paraId="4E4230E5" w14:textId="77777777" w:rsidR="000F387B" w:rsidRPr="00893839" w:rsidRDefault="000F387B" w:rsidP="00893839">
      <w:pPr>
        <w:jc w:val="center"/>
        <w:rPr>
          <w:lang w:val="kk-KZ"/>
        </w:rPr>
      </w:pPr>
    </w:p>
    <w:sectPr w:rsidR="000F387B" w:rsidRPr="00893839" w:rsidSect="00233D8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4483" w14:textId="77777777" w:rsidR="00F7704B" w:rsidRDefault="00F7704B">
      <w:r>
        <w:separator/>
      </w:r>
    </w:p>
  </w:endnote>
  <w:endnote w:type="continuationSeparator" w:id="0">
    <w:p w14:paraId="34DB564A" w14:textId="77777777" w:rsidR="00F7704B" w:rsidRDefault="00F7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290615"/>
      <w:docPartObj>
        <w:docPartGallery w:val="Page Numbers (Bottom of Page)"/>
        <w:docPartUnique/>
      </w:docPartObj>
    </w:sdtPr>
    <w:sdtContent>
      <w:p w14:paraId="72CA4E33" w14:textId="77777777" w:rsidR="006711AA" w:rsidRDefault="006711AA">
        <w:pPr>
          <w:pStyle w:val="af8"/>
          <w:jc w:val="center"/>
        </w:pPr>
        <w:r>
          <w:fldChar w:fldCharType="begin"/>
        </w:r>
        <w:r>
          <w:instrText>PAGE   \* MERGEFORMAT</w:instrText>
        </w:r>
        <w:r>
          <w:fldChar w:fldCharType="separate"/>
        </w:r>
        <w:r w:rsidRPr="00307D0C">
          <w:rPr>
            <w:noProof/>
            <w:lang w:val="ru-RU"/>
          </w:rPr>
          <w:t>116</w:t>
        </w:r>
        <w:r>
          <w:fldChar w:fldCharType="end"/>
        </w:r>
      </w:p>
    </w:sdtContent>
  </w:sdt>
  <w:p w14:paraId="5626FFE6" w14:textId="77777777" w:rsidR="006711AA" w:rsidRDefault="006711AA">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256075"/>
      <w:docPartObj>
        <w:docPartGallery w:val="Page Numbers (Bottom of Page)"/>
        <w:docPartUnique/>
      </w:docPartObj>
    </w:sdtPr>
    <w:sdtEndPr>
      <w:rPr>
        <w:color w:val="FFFFFF" w:themeColor="background1"/>
      </w:rPr>
    </w:sdtEndPr>
    <w:sdtContent>
      <w:p w14:paraId="330B0328" w14:textId="77777777" w:rsidR="006711AA" w:rsidRPr="00991726" w:rsidRDefault="006711AA">
        <w:pPr>
          <w:pStyle w:val="af8"/>
          <w:jc w:val="center"/>
          <w:rPr>
            <w:color w:val="FFFFFF" w:themeColor="background1"/>
          </w:rPr>
        </w:pPr>
        <w:r w:rsidRPr="00991726">
          <w:rPr>
            <w:color w:val="FFFFFF" w:themeColor="background1"/>
          </w:rPr>
          <w:fldChar w:fldCharType="begin"/>
        </w:r>
        <w:r w:rsidRPr="00991726">
          <w:rPr>
            <w:color w:val="FFFFFF" w:themeColor="background1"/>
          </w:rPr>
          <w:instrText>PAGE   \* MERGEFORMAT</w:instrText>
        </w:r>
        <w:r w:rsidRPr="00991726">
          <w:rPr>
            <w:color w:val="FFFFFF" w:themeColor="background1"/>
          </w:rPr>
          <w:fldChar w:fldCharType="separate"/>
        </w:r>
        <w:r w:rsidRPr="00991726">
          <w:rPr>
            <w:color w:val="FFFFFF" w:themeColor="background1"/>
            <w:lang w:val="ru-RU"/>
          </w:rPr>
          <w:t>2</w:t>
        </w:r>
        <w:r w:rsidRPr="00991726">
          <w:rPr>
            <w:color w:val="FFFFFF" w:themeColor="background1"/>
          </w:rPr>
          <w:fldChar w:fldCharType="end"/>
        </w:r>
      </w:p>
    </w:sdtContent>
  </w:sdt>
  <w:p w14:paraId="4884D73E" w14:textId="77777777" w:rsidR="006711AA" w:rsidRDefault="006711AA">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71455" w14:textId="77777777" w:rsidR="00F7704B" w:rsidRDefault="00F7704B">
      <w:r>
        <w:separator/>
      </w:r>
    </w:p>
  </w:footnote>
  <w:footnote w:type="continuationSeparator" w:id="0">
    <w:p w14:paraId="5A44EB94" w14:textId="77777777" w:rsidR="00F7704B" w:rsidRDefault="00F770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C93"/>
    <w:multiLevelType w:val="multilevel"/>
    <w:tmpl w:val="2EA6FAD6"/>
    <w:numStyleLink w:val="a"/>
  </w:abstractNum>
  <w:abstractNum w:abstractNumId="1" w15:restartNumberingAfterBreak="0">
    <w:nsid w:val="01B11BD0"/>
    <w:multiLevelType w:val="multilevel"/>
    <w:tmpl w:val="2EA6FAD6"/>
    <w:numStyleLink w:val="a"/>
  </w:abstractNum>
  <w:abstractNum w:abstractNumId="2" w15:restartNumberingAfterBreak="0">
    <w:nsid w:val="063A141D"/>
    <w:multiLevelType w:val="multilevel"/>
    <w:tmpl w:val="AF362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F34F3"/>
    <w:multiLevelType w:val="multilevel"/>
    <w:tmpl w:val="2EA6FAD6"/>
    <w:styleLink w:val="a"/>
    <w:lvl w:ilvl="0">
      <w:start w:val="1"/>
      <w:numFmt w:val="bullet"/>
      <w:suff w:val="space"/>
      <w:lvlText w:val="-"/>
      <w:lvlJc w:val="left"/>
      <w:pPr>
        <w:ind w:left="0" w:firstLine="709"/>
      </w:pPr>
      <w:rPr>
        <w:rFonts w:ascii="Courier New" w:hAnsi="Courier New"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8AF4BF7"/>
    <w:multiLevelType w:val="multilevel"/>
    <w:tmpl w:val="F00E0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E6F75"/>
    <w:multiLevelType w:val="multilevel"/>
    <w:tmpl w:val="759E9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4C0FE3"/>
    <w:multiLevelType w:val="multilevel"/>
    <w:tmpl w:val="7298B35C"/>
    <w:lvl w:ilvl="0">
      <w:start w:val="1"/>
      <w:numFmt w:val="decimal"/>
      <w:lvlText w:val="%1"/>
      <w:lvlJc w:val="left"/>
      <w:pPr>
        <w:ind w:left="360" w:hanging="360"/>
      </w:pPr>
      <w:rPr>
        <w:rFonts w:hint="default"/>
      </w:rPr>
    </w:lvl>
    <w:lvl w:ilvl="1">
      <w:start w:val="2"/>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7" w15:restartNumberingAfterBreak="0">
    <w:nsid w:val="0FB53AA4"/>
    <w:multiLevelType w:val="multilevel"/>
    <w:tmpl w:val="DA103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08600F"/>
    <w:multiLevelType w:val="multilevel"/>
    <w:tmpl w:val="5BD2099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556A51"/>
    <w:multiLevelType w:val="multilevel"/>
    <w:tmpl w:val="C3AE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4D7393"/>
    <w:multiLevelType w:val="hybridMultilevel"/>
    <w:tmpl w:val="0ABE811A"/>
    <w:lvl w:ilvl="0" w:tplc="477E43CA">
      <w:start w:val="1"/>
      <w:numFmt w:val="upperLetter"/>
      <w:lvlText w:val="%1)"/>
      <w:lvlJc w:val="left"/>
      <w:pPr>
        <w:ind w:left="1489" w:hanging="780"/>
      </w:pPr>
      <w:rPr>
        <w:rFonts w:eastAsiaTheme="maj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0C3555"/>
    <w:multiLevelType w:val="multilevel"/>
    <w:tmpl w:val="76C8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BF780A"/>
    <w:multiLevelType w:val="multilevel"/>
    <w:tmpl w:val="C650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B78F3"/>
    <w:multiLevelType w:val="multilevel"/>
    <w:tmpl w:val="A5AEA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6A0C7A"/>
    <w:multiLevelType w:val="multilevel"/>
    <w:tmpl w:val="9A902C20"/>
    <w:lvl w:ilvl="0">
      <w:start w:val="1"/>
      <w:numFmt w:val="decimal"/>
      <w:lvlText w:val="%1"/>
      <w:lvlJc w:val="left"/>
      <w:pPr>
        <w:ind w:left="760" w:hanging="760"/>
      </w:pPr>
      <w:rPr>
        <w:rFonts w:hint="default"/>
      </w:rPr>
    </w:lvl>
    <w:lvl w:ilvl="1">
      <w:start w:val="1"/>
      <w:numFmt w:val="decimal"/>
      <w:lvlText w:val="%1.%2"/>
      <w:lvlJc w:val="left"/>
      <w:pPr>
        <w:ind w:left="760" w:hanging="760"/>
      </w:pPr>
      <w:rPr>
        <w:rFonts w:hint="default"/>
      </w:rPr>
    </w:lvl>
    <w:lvl w:ilvl="2">
      <w:start w:val="1"/>
      <w:numFmt w:val="decimal"/>
      <w:lvlText w:val="%1.%2.%3"/>
      <w:lvlJc w:val="left"/>
      <w:pPr>
        <w:ind w:left="760" w:hanging="7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D636481"/>
    <w:multiLevelType w:val="multilevel"/>
    <w:tmpl w:val="C7745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BE2E88"/>
    <w:multiLevelType w:val="multilevel"/>
    <w:tmpl w:val="8F74C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F837CB"/>
    <w:multiLevelType w:val="multilevel"/>
    <w:tmpl w:val="4788A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94278A"/>
    <w:multiLevelType w:val="multilevel"/>
    <w:tmpl w:val="139CAE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E77D1F"/>
    <w:multiLevelType w:val="multilevel"/>
    <w:tmpl w:val="B3903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240DAC"/>
    <w:multiLevelType w:val="hybridMultilevel"/>
    <w:tmpl w:val="45B8283C"/>
    <w:lvl w:ilvl="0" w:tplc="D918176E">
      <w:start w:val="1"/>
      <w:numFmt w:val="decimal"/>
      <w:lvlText w:val="%1."/>
      <w:lvlJc w:val="left"/>
      <w:pPr>
        <w:ind w:left="908" w:hanging="494"/>
        <w:jc w:val="right"/>
      </w:pPr>
      <w:rPr>
        <w:rFonts w:ascii="Book Antiqua" w:eastAsia="Book Antiqua" w:hAnsi="Book Antiqua" w:cs="Book Antiqua" w:hint="default"/>
        <w:b w:val="0"/>
        <w:bCs w:val="0"/>
        <w:i w:val="0"/>
        <w:iCs w:val="0"/>
        <w:spacing w:val="0"/>
        <w:w w:val="101"/>
        <w:sz w:val="28"/>
        <w:szCs w:val="28"/>
        <w:lang w:val="ru-RU" w:eastAsia="en-US" w:bidi="ar-SA"/>
      </w:rPr>
    </w:lvl>
    <w:lvl w:ilvl="1" w:tplc="275AF070">
      <w:numFmt w:val="bullet"/>
      <w:lvlText w:val="•"/>
      <w:lvlJc w:val="left"/>
      <w:pPr>
        <w:ind w:left="1844" w:hanging="494"/>
      </w:pPr>
      <w:rPr>
        <w:rFonts w:hint="default"/>
        <w:lang w:val="ru-RU" w:eastAsia="en-US" w:bidi="ar-SA"/>
      </w:rPr>
    </w:lvl>
    <w:lvl w:ilvl="2" w:tplc="8C52A19E">
      <w:numFmt w:val="bullet"/>
      <w:lvlText w:val="•"/>
      <w:lvlJc w:val="left"/>
      <w:pPr>
        <w:ind w:left="2789" w:hanging="494"/>
      </w:pPr>
      <w:rPr>
        <w:rFonts w:hint="default"/>
        <w:lang w:val="ru-RU" w:eastAsia="en-US" w:bidi="ar-SA"/>
      </w:rPr>
    </w:lvl>
    <w:lvl w:ilvl="3" w:tplc="BAEA3E6E">
      <w:numFmt w:val="bullet"/>
      <w:lvlText w:val="•"/>
      <w:lvlJc w:val="left"/>
      <w:pPr>
        <w:ind w:left="3734" w:hanging="494"/>
      </w:pPr>
      <w:rPr>
        <w:rFonts w:hint="default"/>
        <w:lang w:val="ru-RU" w:eastAsia="en-US" w:bidi="ar-SA"/>
      </w:rPr>
    </w:lvl>
    <w:lvl w:ilvl="4" w:tplc="4C606C68">
      <w:numFmt w:val="bullet"/>
      <w:lvlText w:val="•"/>
      <w:lvlJc w:val="left"/>
      <w:pPr>
        <w:ind w:left="4679" w:hanging="494"/>
      </w:pPr>
      <w:rPr>
        <w:rFonts w:hint="default"/>
        <w:lang w:val="ru-RU" w:eastAsia="en-US" w:bidi="ar-SA"/>
      </w:rPr>
    </w:lvl>
    <w:lvl w:ilvl="5" w:tplc="73841224">
      <w:numFmt w:val="bullet"/>
      <w:lvlText w:val="•"/>
      <w:lvlJc w:val="left"/>
      <w:pPr>
        <w:ind w:left="5623" w:hanging="494"/>
      </w:pPr>
      <w:rPr>
        <w:rFonts w:hint="default"/>
        <w:lang w:val="ru-RU" w:eastAsia="en-US" w:bidi="ar-SA"/>
      </w:rPr>
    </w:lvl>
    <w:lvl w:ilvl="6" w:tplc="35C63D66">
      <w:numFmt w:val="bullet"/>
      <w:lvlText w:val="•"/>
      <w:lvlJc w:val="left"/>
      <w:pPr>
        <w:ind w:left="6568" w:hanging="494"/>
      </w:pPr>
      <w:rPr>
        <w:rFonts w:hint="default"/>
        <w:lang w:val="ru-RU" w:eastAsia="en-US" w:bidi="ar-SA"/>
      </w:rPr>
    </w:lvl>
    <w:lvl w:ilvl="7" w:tplc="FEE2DAE6">
      <w:numFmt w:val="bullet"/>
      <w:lvlText w:val="•"/>
      <w:lvlJc w:val="left"/>
      <w:pPr>
        <w:ind w:left="7513" w:hanging="494"/>
      </w:pPr>
      <w:rPr>
        <w:rFonts w:hint="default"/>
        <w:lang w:val="ru-RU" w:eastAsia="en-US" w:bidi="ar-SA"/>
      </w:rPr>
    </w:lvl>
    <w:lvl w:ilvl="8" w:tplc="44D2B05E">
      <w:numFmt w:val="bullet"/>
      <w:lvlText w:val="•"/>
      <w:lvlJc w:val="left"/>
      <w:pPr>
        <w:ind w:left="8458" w:hanging="494"/>
      </w:pPr>
      <w:rPr>
        <w:rFonts w:hint="default"/>
        <w:lang w:val="ru-RU" w:eastAsia="en-US" w:bidi="ar-SA"/>
      </w:rPr>
    </w:lvl>
  </w:abstractNum>
  <w:abstractNum w:abstractNumId="21" w15:restartNumberingAfterBreak="0">
    <w:nsid w:val="38850D34"/>
    <w:multiLevelType w:val="multilevel"/>
    <w:tmpl w:val="566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9470D4"/>
    <w:multiLevelType w:val="multilevel"/>
    <w:tmpl w:val="87D0BBCE"/>
    <w:lvl w:ilvl="0">
      <w:start w:val="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B386472"/>
    <w:multiLevelType w:val="multilevel"/>
    <w:tmpl w:val="81C83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8B20EE"/>
    <w:multiLevelType w:val="multilevel"/>
    <w:tmpl w:val="0262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19650E"/>
    <w:multiLevelType w:val="multilevel"/>
    <w:tmpl w:val="464AF1F2"/>
    <w:lvl w:ilvl="0">
      <w:start w:val="1"/>
      <w:numFmt w:val="decimal"/>
      <w:lvlText w:val="%1."/>
      <w:lvlJc w:val="left"/>
      <w:pPr>
        <w:tabs>
          <w:tab w:val="num" w:pos="720"/>
        </w:tabs>
        <w:ind w:left="720" w:hanging="360"/>
      </w:pPr>
    </w:lvl>
    <w:lvl w:ilvl="1">
      <w:start w:val="119"/>
      <w:numFmt w:val="decimal"/>
      <w:lvlText w:val="%2"/>
      <w:lvlJc w:val="left"/>
      <w:pPr>
        <w:ind w:left="1500" w:hanging="420"/>
      </w:pPr>
      <w:rPr>
        <w:rFonts w:hint="default"/>
        <w:color w:val="EE0000"/>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956CD2"/>
    <w:multiLevelType w:val="multilevel"/>
    <w:tmpl w:val="2EA6FAD6"/>
    <w:numStyleLink w:val="a"/>
  </w:abstractNum>
  <w:abstractNum w:abstractNumId="27" w15:restartNumberingAfterBreak="0">
    <w:nsid w:val="4F1F0C44"/>
    <w:multiLevelType w:val="multilevel"/>
    <w:tmpl w:val="5DF4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B20369"/>
    <w:multiLevelType w:val="hybridMultilevel"/>
    <w:tmpl w:val="A8E25072"/>
    <w:lvl w:ilvl="0" w:tplc="748C8BB8">
      <w:start w:val="37"/>
      <w:numFmt w:val="decimal"/>
      <w:lvlText w:val="%1."/>
      <w:lvlJc w:val="left"/>
      <w:pPr>
        <w:ind w:left="74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6E0EC3"/>
    <w:multiLevelType w:val="multilevel"/>
    <w:tmpl w:val="E2A68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BB5B33"/>
    <w:multiLevelType w:val="multilevel"/>
    <w:tmpl w:val="0BF2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2E3331"/>
    <w:multiLevelType w:val="multilevel"/>
    <w:tmpl w:val="58B0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62270B"/>
    <w:multiLevelType w:val="hybridMultilevel"/>
    <w:tmpl w:val="0E288F54"/>
    <w:lvl w:ilvl="0" w:tplc="FD5C4C06">
      <w:start w:val="1"/>
      <w:numFmt w:val="decimal"/>
      <w:lvlText w:val="%1."/>
      <w:lvlJc w:val="left"/>
      <w:pPr>
        <w:ind w:left="908" w:hanging="494"/>
        <w:jc w:val="right"/>
      </w:pPr>
      <w:rPr>
        <w:rFonts w:ascii="Book Antiqua" w:eastAsia="Book Antiqua" w:hAnsi="Book Antiqua" w:cs="Book Antiqua" w:hint="default"/>
        <w:b w:val="0"/>
        <w:bCs w:val="0"/>
        <w:i w:val="0"/>
        <w:iCs w:val="0"/>
        <w:spacing w:val="0"/>
        <w:w w:val="101"/>
        <w:sz w:val="28"/>
        <w:szCs w:val="28"/>
        <w:lang w:val="ru-RU" w:eastAsia="en-US" w:bidi="ar-SA"/>
      </w:rPr>
    </w:lvl>
    <w:lvl w:ilvl="1" w:tplc="14FEC400">
      <w:numFmt w:val="bullet"/>
      <w:lvlText w:val="•"/>
      <w:lvlJc w:val="left"/>
      <w:pPr>
        <w:ind w:left="1844" w:hanging="494"/>
      </w:pPr>
      <w:rPr>
        <w:rFonts w:hint="default"/>
        <w:lang w:val="ru-RU" w:eastAsia="en-US" w:bidi="ar-SA"/>
      </w:rPr>
    </w:lvl>
    <w:lvl w:ilvl="2" w:tplc="B1721A46">
      <w:numFmt w:val="bullet"/>
      <w:lvlText w:val="•"/>
      <w:lvlJc w:val="left"/>
      <w:pPr>
        <w:ind w:left="2789" w:hanging="494"/>
      </w:pPr>
      <w:rPr>
        <w:rFonts w:hint="default"/>
        <w:lang w:val="ru-RU" w:eastAsia="en-US" w:bidi="ar-SA"/>
      </w:rPr>
    </w:lvl>
    <w:lvl w:ilvl="3" w:tplc="57C0D45E">
      <w:numFmt w:val="bullet"/>
      <w:lvlText w:val="•"/>
      <w:lvlJc w:val="left"/>
      <w:pPr>
        <w:ind w:left="3734" w:hanging="494"/>
      </w:pPr>
      <w:rPr>
        <w:rFonts w:hint="default"/>
        <w:lang w:val="ru-RU" w:eastAsia="en-US" w:bidi="ar-SA"/>
      </w:rPr>
    </w:lvl>
    <w:lvl w:ilvl="4" w:tplc="9F5899F2">
      <w:numFmt w:val="bullet"/>
      <w:lvlText w:val="•"/>
      <w:lvlJc w:val="left"/>
      <w:pPr>
        <w:ind w:left="4679" w:hanging="494"/>
      </w:pPr>
      <w:rPr>
        <w:rFonts w:hint="default"/>
        <w:lang w:val="ru-RU" w:eastAsia="en-US" w:bidi="ar-SA"/>
      </w:rPr>
    </w:lvl>
    <w:lvl w:ilvl="5" w:tplc="765ADC32">
      <w:numFmt w:val="bullet"/>
      <w:lvlText w:val="•"/>
      <w:lvlJc w:val="left"/>
      <w:pPr>
        <w:ind w:left="5623" w:hanging="494"/>
      </w:pPr>
      <w:rPr>
        <w:rFonts w:hint="default"/>
        <w:lang w:val="ru-RU" w:eastAsia="en-US" w:bidi="ar-SA"/>
      </w:rPr>
    </w:lvl>
    <w:lvl w:ilvl="6" w:tplc="FA869990">
      <w:numFmt w:val="bullet"/>
      <w:lvlText w:val="•"/>
      <w:lvlJc w:val="left"/>
      <w:pPr>
        <w:ind w:left="6568" w:hanging="494"/>
      </w:pPr>
      <w:rPr>
        <w:rFonts w:hint="default"/>
        <w:lang w:val="ru-RU" w:eastAsia="en-US" w:bidi="ar-SA"/>
      </w:rPr>
    </w:lvl>
    <w:lvl w:ilvl="7" w:tplc="B644E976">
      <w:numFmt w:val="bullet"/>
      <w:lvlText w:val="•"/>
      <w:lvlJc w:val="left"/>
      <w:pPr>
        <w:ind w:left="7513" w:hanging="494"/>
      </w:pPr>
      <w:rPr>
        <w:rFonts w:hint="default"/>
        <w:lang w:val="ru-RU" w:eastAsia="en-US" w:bidi="ar-SA"/>
      </w:rPr>
    </w:lvl>
    <w:lvl w:ilvl="8" w:tplc="E6AE31BA">
      <w:numFmt w:val="bullet"/>
      <w:lvlText w:val="•"/>
      <w:lvlJc w:val="left"/>
      <w:pPr>
        <w:ind w:left="8458" w:hanging="494"/>
      </w:pPr>
      <w:rPr>
        <w:rFonts w:hint="default"/>
        <w:lang w:val="ru-RU" w:eastAsia="en-US" w:bidi="ar-SA"/>
      </w:rPr>
    </w:lvl>
  </w:abstractNum>
  <w:abstractNum w:abstractNumId="33" w15:restartNumberingAfterBreak="0">
    <w:nsid w:val="5AD5706D"/>
    <w:multiLevelType w:val="multilevel"/>
    <w:tmpl w:val="BC6AA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E91367"/>
    <w:multiLevelType w:val="multilevel"/>
    <w:tmpl w:val="F9A2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3D18C3"/>
    <w:multiLevelType w:val="multilevel"/>
    <w:tmpl w:val="71A0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145D03"/>
    <w:multiLevelType w:val="multilevel"/>
    <w:tmpl w:val="F5928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19309C"/>
    <w:multiLevelType w:val="multilevel"/>
    <w:tmpl w:val="2D4A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CC097B"/>
    <w:multiLevelType w:val="multilevel"/>
    <w:tmpl w:val="B6E8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AB7F31"/>
    <w:multiLevelType w:val="multilevel"/>
    <w:tmpl w:val="9C7E0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5A327C"/>
    <w:multiLevelType w:val="multilevel"/>
    <w:tmpl w:val="F3A6DF3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8801696"/>
    <w:multiLevelType w:val="multilevel"/>
    <w:tmpl w:val="373EC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2320447">
    <w:abstractNumId w:val="24"/>
  </w:num>
  <w:num w:numId="2" w16cid:durableId="893352019">
    <w:abstractNumId w:val="14"/>
  </w:num>
  <w:num w:numId="3" w16cid:durableId="797068554">
    <w:abstractNumId w:val="3"/>
  </w:num>
  <w:num w:numId="4" w16cid:durableId="1577321301">
    <w:abstractNumId w:val="26"/>
  </w:num>
  <w:num w:numId="5" w16cid:durableId="434137272">
    <w:abstractNumId w:val="0"/>
  </w:num>
  <w:num w:numId="6" w16cid:durableId="1037968838">
    <w:abstractNumId w:val="1"/>
  </w:num>
  <w:num w:numId="7" w16cid:durableId="1546215538">
    <w:abstractNumId w:val="22"/>
  </w:num>
  <w:num w:numId="8" w16cid:durableId="252016373">
    <w:abstractNumId w:val="20"/>
  </w:num>
  <w:num w:numId="9" w16cid:durableId="2078359138">
    <w:abstractNumId w:val="6"/>
  </w:num>
  <w:num w:numId="10" w16cid:durableId="1763717801">
    <w:abstractNumId w:val="32"/>
  </w:num>
  <w:num w:numId="11" w16cid:durableId="495531883">
    <w:abstractNumId w:val="28"/>
  </w:num>
  <w:num w:numId="12" w16cid:durableId="1976370266">
    <w:abstractNumId w:val="2"/>
  </w:num>
  <w:num w:numId="13" w16cid:durableId="1735884244">
    <w:abstractNumId w:val="34"/>
  </w:num>
  <w:num w:numId="14" w16cid:durableId="1366327208">
    <w:abstractNumId w:val="5"/>
  </w:num>
  <w:num w:numId="15" w16cid:durableId="1412039646">
    <w:abstractNumId w:val="16"/>
  </w:num>
  <w:num w:numId="16" w16cid:durableId="1546481560">
    <w:abstractNumId w:val="18"/>
  </w:num>
  <w:num w:numId="17" w16cid:durableId="1575161089">
    <w:abstractNumId w:val="27"/>
  </w:num>
  <w:num w:numId="18" w16cid:durableId="1774743754">
    <w:abstractNumId w:val="38"/>
  </w:num>
  <w:num w:numId="19" w16cid:durableId="1095394528">
    <w:abstractNumId w:val="37"/>
  </w:num>
  <w:num w:numId="20" w16cid:durableId="1183863831">
    <w:abstractNumId w:val="21"/>
  </w:num>
  <w:num w:numId="21" w16cid:durableId="37555393">
    <w:abstractNumId w:val="35"/>
  </w:num>
  <w:num w:numId="22" w16cid:durableId="1074156756">
    <w:abstractNumId w:val="31"/>
  </w:num>
  <w:num w:numId="23" w16cid:durableId="1937130142">
    <w:abstractNumId w:val="11"/>
  </w:num>
  <w:num w:numId="24" w16cid:durableId="952710837">
    <w:abstractNumId w:val="13"/>
  </w:num>
  <w:num w:numId="25" w16cid:durableId="996571845">
    <w:abstractNumId w:val="15"/>
  </w:num>
  <w:num w:numId="26" w16cid:durableId="708914830">
    <w:abstractNumId w:val="25"/>
  </w:num>
  <w:num w:numId="27" w16cid:durableId="336881009">
    <w:abstractNumId w:val="7"/>
  </w:num>
  <w:num w:numId="28" w16cid:durableId="1423793113">
    <w:abstractNumId w:val="29"/>
  </w:num>
  <w:num w:numId="29" w16cid:durableId="1058434792">
    <w:abstractNumId w:val="33"/>
  </w:num>
  <w:num w:numId="30" w16cid:durableId="162160605">
    <w:abstractNumId w:val="12"/>
  </w:num>
  <w:num w:numId="31" w16cid:durableId="540745768">
    <w:abstractNumId w:val="30"/>
  </w:num>
  <w:num w:numId="32" w16cid:durableId="1181819659">
    <w:abstractNumId w:val="4"/>
  </w:num>
  <w:num w:numId="33" w16cid:durableId="1324239039">
    <w:abstractNumId w:val="23"/>
  </w:num>
  <w:num w:numId="34" w16cid:durableId="1274434258">
    <w:abstractNumId w:val="17"/>
  </w:num>
  <w:num w:numId="35" w16cid:durableId="188564859">
    <w:abstractNumId w:val="9"/>
  </w:num>
  <w:num w:numId="36" w16cid:durableId="656540574">
    <w:abstractNumId w:val="39"/>
  </w:num>
  <w:num w:numId="37" w16cid:durableId="498498483">
    <w:abstractNumId w:val="8"/>
  </w:num>
  <w:num w:numId="38" w16cid:durableId="822047528">
    <w:abstractNumId w:val="36"/>
  </w:num>
  <w:num w:numId="39" w16cid:durableId="666128688">
    <w:abstractNumId w:val="19"/>
  </w:num>
  <w:num w:numId="40" w16cid:durableId="1114904184">
    <w:abstractNumId w:val="41"/>
  </w:num>
  <w:num w:numId="41" w16cid:durableId="1275669606">
    <w:abstractNumId w:val="40"/>
  </w:num>
  <w:num w:numId="42" w16cid:durableId="518010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14"/>
    <w:rsid w:val="00001573"/>
    <w:rsid w:val="00001AF0"/>
    <w:rsid w:val="00002690"/>
    <w:rsid w:val="000027B3"/>
    <w:rsid w:val="00002E15"/>
    <w:rsid w:val="00003D33"/>
    <w:rsid w:val="0000574F"/>
    <w:rsid w:val="000118CA"/>
    <w:rsid w:val="00012096"/>
    <w:rsid w:val="000129B4"/>
    <w:rsid w:val="0001485F"/>
    <w:rsid w:val="000162F7"/>
    <w:rsid w:val="000203D2"/>
    <w:rsid w:val="00021171"/>
    <w:rsid w:val="00021365"/>
    <w:rsid w:val="000218FE"/>
    <w:rsid w:val="00022F13"/>
    <w:rsid w:val="000234C5"/>
    <w:rsid w:val="00023C76"/>
    <w:rsid w:val="00024299"/>
    <w:rsid w:val="0002471B"/>
    <w:rsid w:val="000248CF"/>
    <w:rsid w:val="00027F2E"/>
    <w:rsid w:val="0003091A"/>
    <w:rsid w:val="000334F4"/>
    <w:rsid w:val="0003678C"/>
    <w:rsid w:val="0004391B"/>
    <w:rsid w:val="0004521D"/>
    <w:rsid w:val="00046793"/>
    <w:rsid w:val="0004716C"/>
    <w:rsid w:val="00047E12"/>
    <w:rsid w:val="00051F76"/>
    <w:rsid w:val="000529F2"/>
    <w:rsid w:val="0005481D"/>
    <w:rsid w:val="00055796"/>
    <w:rsid w:val="00057DC0"/>
    <w:rsid w:val="00060BCD"/>
    <w:rsid w:val="00062C2A"/>
    <w:rsid w:val="000648EA"/>
    <w:rsid w:val="00064A3A"/>
    <w:rsid w:val="00066427"/>
    <w:rsid w:val="00066984"/>
    <w:rsid w:val="0007270C"/>
    <w:rsid w:val="00074C05"/>
    <w:rsid w:val="000802B4"/>
    <w:rsid w:val="00081170"/>
    <w:rsid w:val="000825B2"/>
    <w:rsid w:val="00087568"/>
    <w:rsid w:val="00092AA6"/>
    <w:rsid w:val="00095C29"/>
    <w:rsid w:val="00097248"/>
    <w:rsid w:val="000A21C6"/>
    <w:rsid w:val="000A4D21"/>
    <w:rsid w:val="000A525E"/>
    <w:rsid w:val="000B440C"/>
    <w:rsid w:val="000B533C"/>
    <w:rsid w:val="000B571F"/>
    <w:rsid w:val="000B5D07"/>
    <w:rsid w:val="000C084F"/>
    <w:rsid w:val="000C16B9"/>
    <w:rsid w:val="000C4CA0"/>
    <w:rsid w:val="000C61E4"/>
    <w:rsid w:val="000D0C64"/>
    <w:rsid w:val="000D100C"/>
    <w:rsid w:val="000D327A"/>
    <w:rsid w:val="000D3B5D"/>
    <w:rsid w:val="000D7913"/>
    <w:rsid w:val="000E0851"/>
    <w:rsid w:val="000E163F"/>
    <w:rsid w:val="000E1C5F"/>
    <w:rsid w:val="000E4B3A"/>
    <w:rsid w:val="000E6704"/>
    <w:rsid w:val="000F14FE"/>
    <w:rsid w:val="000F1B4E"/>
    <w:rsid w:val="000F222A"/>
    <w:rsid w:val="000F387B"/>
    <w:rsid w:val="000F586D"/>
    <w:rsid w:val="000F5871"/>
    <w:rsid w:val="00100E4E"/>
    <w:rsid w:val="001029DD"/>
    <w:rsid w:val="001039CB"/>
    <w:rsid w:val="00106410"/>
    <w:rsid w:val="00106B53"/>
    <w:rsid w:val="00107254"/>
    <w:rsid w:val="001169E7"/>
    <w:rsid w:val="00117973"/>
    <w:rsid w:val="00121CCD"/>
    <w:rsid w:val="001228B6"/>
    <w:rsid w:val="0012298F"/>
    <w:rsid w:val="00122DB8"/>
    <w:rsid w:val="00123304"/>
    <w:rsid w:val="00123771"/>
    <w:rsid w:val="00123E9C"/>
    <w:rsid w:val="00124974"/>
    <w:rsid w:val="0012591E"/>
    <w:rsid w:val="001260B5"/>
    <w:rsid w:val="00126990"/>
    <w:rsid w:val="001303FE"/>
    <w:rsid w:val="00131555"/>
    <w:rsid w:val="00134E7B"/>
    <w:rsid w:val="001409A4"/>
    <w:rsid w:val="001415A1"/>
    <w:rsid w:val="00142E34"/>
    <w:rsid w:val="001431B7"/>
    <w:rsid w:val="001450D2"/>
    <w:rsid w:val="00147F6B"/>
    <w:rsid w:val="00150B06"/>
    <w:rsid w:val="001532D4"/>
    <w:rsid w:val="001537A4"/>
    <w:rsid w:val="001557D6"/>
    <w:rsid w:val="0015594C"/>
    <w:rsid w:val="00160822"/>
    <w:rsid w:val="00163D5F"/>
    <w:rsid w:val="00164B88"/>
    <w:rsid w:val="00166DCB"/>
    <w:rsid w:val="001670B7"/>
    <w:rsid w:val="00172B55"/>
    <w:rsid w:val="00172DDF"/>
    <w:rsid w:val="0017470B"/>
    <w:rsid w:val="00175F45"/>
    <w:rsid w:val="00176F88"/>
    <w:rsid w:val="001834F9"/>
    <w:rsid w:val="00183D36"/>
    <w:rsid w:val="00183E96"/>
    <w:rsid w:val="0018751B"/>
    <w:rsid w:val="001975BB"/>
    <w:rsid w:val="001A0777"/>
    <w:rsid w:val="001A4050"/>
    <w:rsid w:val="001A4211"/>
    <w:rsid w:val="001A5256"/>
    <w:rsid w:val="001A6380"/>
    <w:rsid w:val="001A79BC"/>
    <w:rsid w:val="001B312B"/>
    <w:rsid w:val="001B5B6D"/>
    <w:rsid w:val="001B667B"/>
    <w:rsid w:val="001B6FBB"/>
    <w:rsid w:val="001C17B3"/>
    <w:rsid w:val="001C289F"/>
    <w:rsid w:val="001C5524"/>
    <w:rsid w:val="001C5D39"/>
    <w:rsid w:val="001D36EB"/>
    <w:rsid w:val="001D6895"/>
    <w:rsid w:val="001E2DCF"/>
    <w:rsid w:val="001E34CC"/>
    <w:rsid w:val="001E5C94"/>
    <w:rsid w:val="001F07FB"/>
    <w:rsid w:val="001F179A"/>
    <w:rsid w:val="001F2EF4"/>
    <w:rsid w:val="001F6B0A"/>
    <w:rsid w:val="002002C0"/>
    <w:rsid w:val="00200676"/>
    <w:rsid w:val="0020171C"/>
    <w:rsid w:val="00201915"/>
    <w:rsid w:val="002035C7"/>
    <w:rsid w:val="00206B6B"/>
    <w:rsid w:val="002072A2"/>
    <w:rsid w:val="00216E58"/>
    <w:rsid w:val="002174A1"/>
    <w:rsid w:val="00220CB4"/>
    <w:rsid w:val="00222894"/>
    <w:rsid w:val="0022295B"/>
    <w:rsid w:val="00233111"/>
    <w:rsid w:val="00233A10"/>
    <w:rsid w:val="00233D87"/>
    <w:rsid w:val="00234760"/>
    <w:rsid w:val="002367F9"/>
    <w:rsid w:val="002377EE"/>
    <w:rsid w:val="002406D2"/>
    <w:rsid w:val="00241627"/>
    <w:rsid w:val="0024335A"/>
    <w:rsid w:val="0024374D"/>
    <w:rsid w:val="0024419F"/>
    <w:rsid w:val="0024437D"/>
    <w:rsid w:val="0024542C"/>
    <w:rsid w:val="00245C43"/>
    <w:rsid w:val="00246BAE"/>
    <w:rsid w:val="00246E5D"/>
    <w:rsid w:val="002509A8"/>
    <w:rsid w:val="00252D4D"/>
    <w:rsid w:val="00253174"/>
    <w:rsid w:val="00253BE2"/>
    <w:rsid w:val="00253C6E"/>
    <w:rsid w:val="002543F7"/>
    <w:rsid w:val="00260C39"/>
    <w:rsid w:val="002639B2"/>
    <w:rsid w:val="002721F4"/>
    <w:rsid w:val="00273267"/>
    <w:rsid w:val="00277311"/>
    <w:rsid w:val="00280BF8"/>
    <w:rsid w:val="00281896"/>
    <w:rsid w:val="00281A75"/>
    <w:rsid w:val="00282BBD"/>
    <w:rsid w:val="00283EBA"/>
    <w:rsid w:val="002901B8"/>
    <w:rsid w:val="00290848"/>
    <w:rsid w:val="0029171B"/>
    <w:rsid w:val="00292DBC"/>
    <w:rsid w:val="00294E8C"/>
    <w:rsid w:val="0029566D"/>
    <w:rsid w:val="002A13A0"/>
    <w:rsid w:val="002A3091"/>
    <w:rsid w:val="002A31F9"/>
    <w:rsid w:val="002A3620"/>
    <w:rsid w:val="002A3F91"/>
    <w:rsid w:val="002B10FD"/>
    <w:rsid w:val="002B127C"/>
    <w:rsid w:val="002B26EA"/>
    <w:rsid w:val="002B4A0E"/>
    <w:rsid w:val="002B524E"/>
    <w:rsid w:val="002B66F9"/>
    <w:rsid w:val="002B6DB1"/>
    <w:rsid w:val="002B78CC"/>
    <w:rsid w:val="002C727C"/>
    <w:rsid w:val="002C73C6"/>
    <w:rsid w:val="002D2B95"/>
    <w:rsid w:val="002D2C97"/>
    <w:rsid w:val="002D2FC1"/>
    <w:rsid w:val="002D4FB9"/>
    <w:rsid w:val="002D5B3B"/>
    <w:rsid w:val="002E3231"/>
    <w:rsid w:val="002E33D8"/>
    <w:rsid w:val="002E3987"/>
    <w:rsid w:val="002E73BC"/>
    <w:rsid w:val="002F2606"/>
    <w:rsid w:val="002F4650"/>
    <w:rsid w:val="002F4673"/>
    <w:rsid w:val="002F5044"/>
    <w:rsid w:val="002F514A"/>
    <w:rsid w:val="002F5C25"/>
    <w:rsid w:val="002F6A37"/>
    <w:rsid w:val="00300799"/>
    <w:rsid w:val="00305333"/>
    <w:rsid w:val="003068E4"/>
    <w:rsid w:val="00313BC3"/>
    <w:rsid w:val="00314195"/>
    <w:rsid w:val="00314F75"/>
    <w:rsid w:val="00316FCC"/>
    <w:rsid w:val="00322F3C"/>
    <w:rsid w:val="003242C3"/>
    <w:rsid w:val="003300FA"/>
    <w:rsid w:val="003307BE"/>
    <w:rsid w:val="003330BD"/>
    <w:rsid w:val="003335AE"/>
    <w:rsid w:val="00333BE3"/>
    <w:rsid w:val="00336F57"/>
    <w:rsid w:val="00337064"/>
    <w:rsid w:val="003403B2"/>
    <w:rsid w:val="00341248"/>
    <w:rsid w:val="00343AC7"/>
    <w:rsid w:val="0034568C"/>
    <w:rsid w:val="00346E51"/>
    <w:rsid w:val="00346F77"/>
    <w:rsid w:val="00350878"/>
    <w:rsid w:val="003521EB"/>
    <w:rsid w:val="00353605"/>
    <w:rsid w:val="00354463"/>
    <w:rsid w:val="00357BD6"/>
    <w:rsid w:val="003601F1"/>
    <w:rsid w:val="00366B96"/>
    <w:rsid w:val="00370569"/>
    <w:rsid w:val="00370EDE"/>
    <w:rsid w:val="003768C1"/>
    <w:rsid w:val="00377D3F"/>
    <w:rsid w:val="00377EC4"/>
    <w:rsid w:val="00381062"/>
    <w:rsid w:val="003815B2"/>
    <w:rsid w:val="00382441"/>
    <w:rsid w:val="00383A36"/>
    <w:rsid w:val="00384AE9"/>
    <w:rsid w:val="00384F3D"/>
    <w:rsid w:val="00390301"/>
    <w:rsid w:val="00392336"/>
    <w:rsid w:val="003938C4"/>
    <w:rsid w:val="00393D9B"/>
    <w:rsid w:val="00394818"/>
    <w:rsid w:val="003951D8"/>
    <w:rsid w:val="003977E7"/>
    <w:rsid w:val="003A0E7C"/>
    <w:rsid w:val="003A3BB1"/>
    <w:rsid w:val="003A3C30"/>
    <w:rsid w:val="003A7EE3"/>
    <w:rsid w:val="003B0241"/>
    <w:rsid w:val="003B266D"/>
    <w:rsid w:val="003B2E43"/>
    <w:rsid w:val="003B3068"/>
    <w:rsid w:val="003B451B"/>
    <w:rsid w:val="003B50FE"/>
    <w:rsid w:val="003B5253"/>
    <w:rsid w:val="003C0AFF"/>
    <w:rsid w:val="003C0E85"/>
    <w:rsid w:val="003C3C13"/>
    <w:rsid w:val="003C429F"/>
    <w:rsid w:val="003C4CC1"/>
    <w:rsid w:val="003C5270"/>
    <w:rsid w:val="003C56E2"/>
    <w:rsid w:val="003C69A9"/>
    <w:rsid w:val="003C6BFE"/>
    <w:rsid w:val="003D1FB7"/>
    <w:rsid w:val="003D42AF"/>
    <w:rsid w:val="003D4780"/>
    <w:rsid w:val="003D4CC0"/>
    <w:rsid w:val="003E4AC0"/>
    <w:rsid w:val="003E4DE2"/>
    <w:rsid w:val="003E4F16"/>
    <w:rsid w:val="003E6732"/>
    <w:rsid w:val="003E6C46"/>
    <w:rsid w:val="003F090B"/>
    <w:rsid w:val="003F4D54"/>
    <w:rsid w:val="003F572F"/>
    <w:rsid w:val="00400462"/>
    <w:rsid w:val="00401C70"/>
    <w:rsid w:val="004049B1"/>
    <w:rsid w:val="004062B0"/>
    <w:rsid w:val="00412B2E"/>
    <w:rsid w:val="00413639"/>
    <w:rsid w:val="00416DFF"/>
    <w:rsid w:val="004202D7"/>
    <w:rsid w:val="00422211"/>
    <w:rsid w:val="0042405C"/>
    <w:rsid w:val="00426A0D"/>
    <w:rsid w:val="0043205A"/>
    <w:rsid w:val="004341BA"/>
    <w:rsid w:val="004414F5"/>
    <w:rsid w:val="0044204D"/>
    <w:rsid w:val="00443FA8"/>
    <w:rsid w:val="00444484"/>
    <w:rsid w:val="00444BDC"/>
    <w:rsid w:val="00446252"/>
    <w:rsid w:val="00447E64"/>
    <w:rsid w:val="00450DC0"/>
    <w:rsid w:val="004562B0"/>
    <w:rsid w:val="00456D30"/>
    <w:rsid w:val="0046341D"/>
    <w:rsid w:val="0046528B"/>
    <w:rsid w:val="00465967"/>
    <w:rsid w:val="00467DB3"/>
    <w:rsid w:val="004704B3"/>
    <w:rsid w:val="00472278"/>
    <w:rsid w:val="0047259E"/>
    <w:rsid w:val="00472869"/>
    <w:rsid w:val="00475BCF"/>
    <w:rsid w:val="004772E4"/>
    <w:rsid w:val="00477B1F"/>
    <w:rsid w:val="0048037D"/>
    <w:rsid w:val="00480A62"/>
    <w:rsid w:val="004821C5"/>
    <w:rsid w:val="00486B58"/>
    <w:rsid w:val="00492C41"/>
    <w:rsid w:val="00492E85"/>
    <w:rsid w:val="00493601"/>
    <w:rsid w:val="00493AF1"/>
    <w:rsid w:val="00494F16"/>
    <w:rsid w:val="00496388"/>
    <w:rsid w:val="00496680"/>
    <w:rsid w:val="00496750"/>
    <w:rsid w:val="00497CBA"/>
    <w:rsid w:val="004A44F0"/>
    <w:rsid w:val="004A47AA"/>
    <w:rsid w:val="004A4814"/>
    <w:rsid w:val="004A6899"/>
    <w:rsid w:val="004B5215"/>
    <w:rsid w:val="004B756B"/>
    <w:rsid w:val="004C1B26"/>
    <w:rsid w:val="004C34F9"/>
    <w:rsid w:val="004C54E3"/>
    <w:rsid w:val="004C7656"/>
    <w:rsid w:val="004D25B7"/>
    <w:rsid w:val="004D2682"/>
    <w:rsid w:val="004D481E"/>
    <w:rsid w:val="004D6B78"/>
    <w:rsid w:val="004D7B3C"/>
    <w:rsid w:val="004E049B"/>
    <w:rsid w:val="004E151B"/>
    <w:rsid w:val="004E17E8"/>
    <w:rsid w:val="004E4726"/>
    <w:rsid w:val="004E47E7"/>
    <w:rsid w:val="004E7F57"/>
    <w:rsid w:val="004F19DC"/>
    <w:rsid w:val="004F295A"/>
    <w:rsid w:val="004F35C6"/>
    <w:rsid w:val="004F5D88"/>
    <w:rsid w:val="004F5FD6"/>
    <w:rsid w:val="004F750B"/>
    <w:rsid w:val="004F7C3B"/>
    <w:rsid w:val="00500EB3"/>
    <w:rsid w:val="00506155"/>
    <w:rsid w:val="00506E90"/>
    <w:rsid w:val="00513643"/>
    <w:rsid w:val="005138FC"/>
    <w:rsid w:val="005145B3"/>
    <w:rsid w:val="00515AF5"/>
    <w:rsid w:val="00517F70"/>
    <w:rsid w:val="00520970"/>
    <w:rsid w:val="00522323"/>
    <w:rsid w:val="00522A47"/>
    <w:rsid w:val="00522E13"/>
    <w:rsid w:val="00527FEB"/>
    <w:rsid w:val="00531915"/>
    <w:rsid w:val="005330DF"/>
    <w:rsid w:val="005338B3"/>
    <w:rsid w:val="00533F2B"/>
    <w:rsid w:val="0053584E"/>
    <w:rsid w:val="0053728A"/>
    <w:rsid w:val="005372E7"/>
    <w:rsid w:val="005374BA"/>
    <w:rsid w:val="005422D1"/>
    <w:rsid w:val="00554C33"/>
    <w:rsid w:val="0055627E"/>
    <w:rsid w:val="00560118"/>
    <w:rsid w:val="005650E8"/>
    <w:rsid w:val="0057130B"/>
    <w:rsid w:val="0057368F"/>
    <w:rsid w:val="0057455C"/>
    <w:rsid w:val="00575774"/>
    <w:rsid w:val="00580B5E"/>
    <w:rsid w:val="00580D5C"/>
    <w:rsid w:val="0058146A"/>
    <w:rsid w:val="00584E5D"/>
    <w:rsid w:val="00585395"/>
    <w:rsid w:val="00586DA1"/>
    <w:rsid w:val="00587686"/>
    <w:rsid w:val="005930A0"/>
    <w:rsid w:val="00594477"/>
    <w:rsid w:val="005947AF"/>
    <w:rsid w:val="00595912"/>
    <w:rsid w:val="005966F3"/>
    <w:rsid w:val="0059685D"/>
    <w:rsid w:val="005A1B69"/>
    <w:rsid w:val="005A1FA7"/>
    <w:rsid w:val="005A4C08"/>
    <w:rsid w:val="005A4CDC"/>
    <w:rsid w:val="005B0299"/>
    <w:rsid w:val="005B0937"/>
    <w:rsid w:val="005B469A"/>
    <w:rsid w:val="005B4DEF"/>
    <w:rsid w:val="005B6FBF"/>
    <w:rsid w:val="005B7BAA"/>
    <w:rsid w:val="005C3587"/>
    <w:rsid w:val="005C3E21"/>
    <w:rsid w:val="005C5C44"/>
    <w:rsid w:val="005C75D3"/>
    <w:rsid w:val="005D1BB5"/>
    <w:rsid w:val="005D304B"/>
    <w:rsid w:val="005D56F9"/>
    <w:rsid w:val="005E2792"/>
    <w:rsid w:val="005E5FCE"/>
    <w:rsid w:val="005F0AF3"/>
    <w:rsid w:val="005F2AF9"/>
    <w:rsid w:val="005F2DAC"/>
    <w:rsid w:val="005F4037"/>
    <w:rsid w:val="005F4E8F"/>
    <w:rsid w:val="00601BF4"/>
    <w:rsid w:val="006036DE"/>
    <w:rsid w:val="00612CDD"/>
    <w:rsid w:val="00613FDC"/>
    <w:rsid w:val="0061452E"/>
    <w:rsid w:val="006178B1"/>
    <w:rsid w:val="00617A28"/>
    <w:rsid w:val="00617DB3"/>
    <w:rsid w:val="0062294F"/>
    <w:rsid w:val="00627C56"/>
    <w:rsid w:val="00630F5F"/>
    <w:rsid w:val="00641232"/>
    <w:rsid w:val="006453FA"/>
    <w:rsid w:val="00645833"/>
    <w:rsid w:val="006464D2"/>
    <w:rsid w:val="006468A8"/>
    <w:rsid w:val="00651179"/>
    <w:rsid w:val="006518D3"/>
    <w:rsid w:val="00651928"/>
    <w:rsid w:val="00656F09"/>
    <w:rsid w:val="00657D83"/>
    <w:rsid w:val="00663F3B"/>
    <w:rsid w:val="006706FE"/>
    <w:rsid w:val="006711AA"/>
    <w:rsid w:val="00676B7C"/>
    <w:rsid w:val="00680680"/>
    <w:rsid w:val="00680D25"/>
    <w:rsid w:val="00681A11"/>
    <w:rsid w:val="00682316"/>
    <w:rsid w:val="00685725"/>
    <w:rsid w:val="00686D6D"/>
    <w:rsid w:val="006908E2"/>
    <w:rsid w:val="00694868"/>
    <w:rsid w:val="00697CEF"/>
    <w:rsid w:val="006A2211"/>
    <w:rsid w:val="006A2D99"/>
    <w:rsid w:val="006A3E84"/>
    <w:rsid w:val="006A4842"/>
    <w:rsid w:val="006A4FAA"/>
    <w:rsid w:val="006B3D80"/>
    <w:rsid w:val="006B5DF1"/>
    <w:rsid w:val="006C17D0"/>
    <w:rsid w:val="006C2B1F"/>
    <w:rsid w:val="006C2C14"/>
    <w:rsid w:val="006C3BD3"/>
    <w:rsid w:val="006C4541"/>
    <w:rsid w:val="006C501C"/>
    <w:rsid w:val="006C5EAD"/>
    <w:rsid w:val="006C753F"/>
    <w:rsid w:val="006D03D8"/>
    <w:rsid w:val="006D0904"/>
    <w:rsid w:val="006D0A40"/>
    <w:rsid w:val="006D272F"/>
    <w:rsid w:val="006D2F9E"/>
    <w:rsid w:val="006D3ECC"/>
    <w:rsid w:val="006D46F6"/>
    <w:rsid w:val="006D4E6F"/>
    <w:rsid w:val="006D6125"/>
    <w:rsid w:val="006D7322"/>
    <w:rsid w:val="006D7E1B"/>
    <w:rsid w:val="006E3BEA"/>
    <w:rsid w:val="006E6E98"/>
    <w:rsid w:val="006E749D"/>
    <w:rsid w:val="006F0B58"/>
    <w:rsid w:val="006F2920"/>
    <w:rsid w:val="006F616C"/>
    <w:rsid w:val="00702487"/>
    <w:rsid w:val="00702761"/>
    <w:rsid w:val="00705386"/>
    <w:rsid w:val="007061C8"/>
    <w:rsid w:val="00706BBB"/>
    <w:rsid w:val="00710F9B"/>
    <w:rsid w:val="00712B39"/>
    <w:rsid w:val="007132AB"/>
    <w:rsid w:val="007155E1"/>
    <w:rsid w:val="0072352D"/>
    <w:rsid w:val="00724BEB"/>
    <w:rsid w:val="00725B66"/>
    <w:rsid w:val="00725EFA"/>
    <w:rsid w:val="0073015C"/>
    <w:rsid w:val="00732020"/>
    <w:rsid w:val="00732B11"/>
    <w:rsid w:val="00733C4E"/>
    <w:rsid w:val="00734A07"/>
    <w:rsid w:val="0073677C"/>
    <w:rsid w:val="007372EC"/>
    <w:rsid w:val="00740098"/>
    <w:rsid w:val="0074391F"/>
    <w:rsid w:val="00744C70"/>
    <w:rsid w:val="007464BD"/>
    <w:rsid w:val="00753D04"/>
    <w:rsid w:val="00755BBC"/>
    <w:rsid w:val="007560D4"/>
    <w:rsid w:val="00756640"/>
    <w:rsid w:val="00756BE5"/>
    <w:rsid w:val="00762CD4"/>
    <w:rsid w:val="00762FC7"/>
    <w:rsid w:val="00763120"/>
    <w:rsid w:val="00766A66"/>
    <w:rsid w:val="007709DA"/>
    <w:rsid w:val="00770D39"/>
    <w:rsid w:val="00771E72"/>
    <w:rsid w:val="00772F89"/>
    <w:rsid w:val="0077506D"/>
    <w:rsid w:val="00775DAA"/>
    <w:rsid w:val="007803F5"/>
    <w:rsid w:val="00780BAC"/>
    <w:rsid w:val="00781E9D"/>
    <w:rsid w:val="00784C9E"/>
    <w:rsid w:val="00784FE5"/>
    <w:rsid w:val="00787375"/>
    <w:rsid w:val="00791236"/>
    <w:rsid w:val="00794E80"/>
    <w:rsid w:val="00795311"/>
    <w:rsid w:val="007A0267"/>
    <w:rsid w:val="007A49F2"/>
    <w:rsid w:val="007A6544"/>
    <w:rsid w:val="007A75D4"/>
    <w:rsid w:val="007B0120"/>
    <w:rsid w:val="007B47C6"/>
    <w:rsid w:val="007B514E"/>
    <w:rsid w:val="007C0E2C"/>
    <w:rsid w:val="007C3C85"/>
    <w:rsid w:val="007C41A8"/>
    <w:rsid w:val="007C4A5A"/>
    <w:rsid w:val="007C52C3"/>
    <w:rsid w:val="007C5E2F"/>
    <w:rsid w:val="007C79F8"/>
    <w:rsid w:val="007D0E11"/>
    <w:rsid w:val="007D249A"/>
    <w:rsid w:val="007D6B9B"/>
    <w:rsid w:val="007E1B55"/>
    <w:rsid w:val="007E1F70"/>
    <w:rsid w:val="007E3105"/>
    <w:rsid w:val="007F2842"/>
    <w:rsid w:val="007F2DDD"/>
    <w:rsid w:val="007F653B"/>
    <w:rsid w:val="007F781D"/>
    <w:rsid w:val="0080017D"/>
    <w:rsid w:val="008059EC"/>
    <w:rsid w:val="008114B0"/>
    <w:rsid w:val="00814A31"/>
    <w:rsid w:val="00815014"/>
    <w:rsid w:val="00820C76"/>
    <w:rsid w:val="00822B29"/>
    <w:rsid w:val="00823119"/>
    <w:rsid w:val="008246F5"/>
    <w:rsid w:val="008251CE"/>
    <w:rsid w:val="008260D8"/>
    <w:rsid w:val="00826CA6"/>
    <w:rsid w:val="00827193"/>
    <w:rsid w:val="00830064"/>
    <w:rsid w:val="00831F1A"/>
    <w:rsid w:val="008347ED"/>
    <w:rsid w:val="00834B84"/>
    <w:rsid w:val="00835114"/>
    <w:rsid w:val="00836CA4"/>
    <w:rsid w:val="008402D1"/>
    <w:rsid w:val="00842D11"/>
    <w:rsid w:val="0084365F"/>
    <w:rsid w:val="00844800"/>
    <w:rsid w:val="008529FB"/>
    <w:rsid w:val="008549B9"/>
    <w:rsid w:val="00855264"/>
    <w:rsid w:val="008572B6"/>
    <w:rsid w:val="008577CD"/>
    <w:rsid w:val="008634F9"/>
    <w:rsid w:val="00863F77"/>
    <w:rsid w:val="00866417"/>
    <w:rsid w:val="00867053"/>
    <w:rsid w:val="00871204"/>
    <w:rsid w:val="00871472"/>
    <w:rsid w:val="00880737"/>
    <w:rsid w:val="0088087D"/>
    <w:rsid w:val="008901A6"/>
    <w:rsid w:val="008914B6"/>
    <w:rsid w:val="00893839"/>
    <w:rsid w:val="008953E5"/>
    <w:rsid w:val="008954D2"/>
    <w:rsid w:val="00895F83"/>
    <w:rsid w:val="0089698B"/>
    <w:rsid w:val="00897F97"/>
    <w:rsid w:val="008A069D"/>
    <w:rsid w:val="008A4043"/>
    <w:rsid w:val="008A5EDE"/>
    <w:rsid w:val="008A7CF2"/>
    <w:rsid w:val="008B1761"/>
    <w:rsid w:val="008B6C67"/>
    <w:rsid w:val="008C01EF"/>
    <w:rsid w:val="008C0A29"/>
    <w:rsid w:val="008C25F4"/>
    <w:rsid w:val="008C3607"/>
    <w:rsid w:val="008D03D8"/>
    <w:rsid w:val="008D0978"/>
    <w:rsid w:val="008D0B37"/>
    <w:rsid w:val="008D27F6"/>
    <w:rsid w:val="008D63E7"/>
    <w:rsid w:val="008D6B72"/>
    <w:rsid w:val="008E2E3B"/>
    <w:rsid w:val="008E426A"/>
    <w:rsid w:val="008E7E4D"/>
    <w:rsid w:val="008F0763"/>
    <w:rsid w:val="008F42E2"/>
    <w:rsid w:val="008F5018"/>
    <w:rsid w:val="00902575"/>
    <w:rsid w:val="0090266B"/>
    <w:rsid w:val="00903B0B"/>
    <w:rsid w:val="0091282C"/>
    <w:rsid w:val="00912BDD"/>
    <w:rsid w:val="00912FE0"/>
    <w:rsid w:val="00914A43"/>
    <w:rsid w:val="00916916"/>
    <w:rsid w:val="00916B5C"/>
    <w:rsid w:val="00916FE3"/>
    <w:rsid w:val="00917925"/>
    <w:rsid w:val="00920266"/>
    <w:rsid w:val="00920CBF"/>
    <w:rsid w:val="00923DB8"/>
    <w:rsid w:val="00925904"/>
    <w:rsid w:val="00926E02"/>
    <w:rsid w:val="00931513"/>
    <w:rsid w:val="00935368"/>
    <w:rsid w:val="00935444"/>
    <w:rsid w:val="00935D18"/>
    <w:rsid w:val="009427A5"/>
    <w:rsid w:val="00942F10"/>
    <w:rsid w:val="00943540"/>
    <w:rsid w:val="00943B56"/>
    <w:rsid w:val="009450DB"/>
    <w:rsid w:val="00946672"/>
    <w:rsid w:val="00947BFA"/>
    <w:rsid w:val="0095039B"/>
    <w:rsid w:val="00951432"/>
    <w:rsid w:val="009546D6"/>
    <w:rsid w:val="00955EF2"/>
    <w:rsid w:val="009560DB"/>
    <w:rsid w:val="009602A0"/>
    <w:rsid w:val="009609E1"/>
    <w:rsid w:val="0096498C"/>
    <w:rsid w:val="009651A6"/>
    <w:rsid w:val="00965F1E"/>
    <w:rsid w:val="009668DF"/>
    <w:rsid w:val="009669B4"/>
    <w:rsid w:val="009670AC"/>
    <w:rsid w:val="00967A40"/>
    <w:rsid w:val="009706EB"/>
    <w:rsid w:val="00970F2E"/>
    <w:rsid w:val="009712C6"/>
    <w:rsid w:val="00971C76"/>
    <w:rsid w:val="009733A1"/>
    <w:rsid w:val="00974444"/>
    <w:rsid w:val="009771E8"/>
    <w:rsid w:val="00977304"/>
    <w:rsid w:val="0098209B"/>
    <w:rsid w:val="009842DC"/>
    <w:rsid w:val="009843C9"/>
    <w:rsid w:val="00987591"/>
    <w:rsid w:val="00992447"/>
    <w:rsid w:val="00992511"/>
    <w:rsid w:val="00992E41"/>
    <w:rsid w:val="00996C21"/>
    <w:rsid w:val="009A25A8"/>
    <w:rsid w:val="009A6A37"/>
    <w:rsid w:val="009B0798"/>
    <w:rsid w:val="009B1659"/>
    <w:rsid w:val="009B1E5D"/>
    <w:rsid w:val="009B3927"/>
    <w:rsid w:val="009B646B"/>
    <w:rsid w:val="009C144C"/>
    <w:rsid w:val="009C5579"/>
    <w:rsid w:val="009C59F9"/>
    <w:rsid w:val="009D133A"/>
    <w:rsid w:val="009D1DE2"/>
    <w:rsid w:val="009D507D"/>
    <w:rsid w:val="009D6130"/>
    <w:rsid w:val="009D6D09"/>
    <w:rsid w:val="009E0722"/>
    <w:rsid w:val="009E13F9"/>
    <w:rsid w:val="009E218A"/>
    <w:rsid w:val="009E3FF0"/>
    <w:rsid w:val="009E4660"/>
    <w:rsid w:val="009E5FD7"/>
    <w:rsid w:val="009E7C77"/>
    <w:rsid w:val="009E7F1B"/>
    <w:rsid w:val="009F1F52"/>
    <w:rsid w:val="009F5CB9"/>
    <w:rsid w:val="00A015C8"/>
    <w:rsid w:val="00A0459B"/>
    <w:rsid w:val="00A04CBA"/>
    <w:rsid w:val="00A04E08"/>
    <w:rsid w:val="00A05197"/>
    <w:rsid w:val="00A066A0"/>
    <w:rsid w:val="00A06C28"/>
    <w:rsid w:val="00A1046F"/>
    <w:rsid w:val="00A12D7D"/>
    <w:rsid w:val="00A1474C"/>
    <w:rsid w:val="00A154DB"/>
    <w:rsid w:val="00A209BF"/>
    <w:rsid w:val="00A30A21"/>
    <w:rsid w:val="00A31698"/>
    <w:rsid w:val="00A31E23"/>
    <w:rsid w:val="00A32EE6"/>
    <w:rsid w:val="00A34C14"/>
    <w:rsid w:val="00A34E26"/>
    <w:rsid w:val="00A35658"/>
    <w:rsid w:val="00A36DBE"/>
    <w:rsid w:val="00A4039E"/>
    <w:rsid w:val="00A40A67"/>
    <w:rsid w:val="00A42629"/>
    <w:rsid w:val="00A47F8D"/>
    <w:rsid w:val="00A5204D"/>
    <w:rsid w:val="00A52FDD"/>
    <w:rsid w:val="00A54FB1"/>
    <w:rsid w:val="00A55849"/>
    <w:rsid w:val="00A56291"/>
    <w:rsid w:val="00A57AA9"/>
    <w:rsid w:val="00A619DC"/>
    <w:rsid w:val="00A620DB"/>
    <w:rsid w:val="00A63734"/>
    <w:rsid w:val="00A6375B"/>
    <w:rsid w:val="00A64910"/>
    <w:rsid w:val="00A64DAC"/>
    <w:rsid w:val="00A6647D"/>
    <w:rsid w:val="00A67C2C"/>
    <w:rsid w:val="00A7409B"/>
    <w:rsid w:val="00A7696A"/>
    <w:rsid w:val="00A76A1B"/>
    <w:rsid w:val="00A837DD"/>
    <w:rsid w:val="00A86D85"/>
    <w:rsid w:val="00A87E91"/>
    <w:rsid w:val="00A93A86"/>
    <w:rsid w:val="00A9725C"/>
    <w:rsid w:val="00AA1152"/>
    <w:rsid w:val="00AA343D"/>
    <w:rsid w:val="00AA4403"/>
    <w:rsid w:val="00AA55BF"/>
    <w:rsid w:val="00AA6FFE"/>
    <w:rsid w:val="00AA7147"/>
    <w:rsid w:val="00AB202B"/>
    <w:rsid w:val="00AB30F4"/>
    <w:rsid w:val="00AB6236"/>
    <w:rsid w:val="00AB71FA"/>
    <w:rsid w:val="00AC0EF1"/>
    <w:rsid w:val="00AC2F04"/>
    <w:rsid w:val="00AC4138"/>
    <w:rsid w:val="00AC532F"/>
    <w:rsid w:val="00AC6B64"/>
    <w:rsid w:val="00AC73CA"/>
    <w:rsid w:val="00AC7E3A"/>
    <w:rsid w:val="00AD3CA9"/>
    <w:rsid w:val="00AE035E"/>
    <w:rsid w:val="00AE05E7"/>
    <w:rsid w:val="00AE0FCF"/>
    <w:rsid w:val="00AE1090"/>
    <w:rsid w:val="00AE232F"/>
    <w:rsid w:val="00AE321A"/>
    <w:rsid w:val="00AE512E"/>
    <w:rsid w:val="00AE5B44"/>
    <w:rsid w:val="00AF138E"/>
    <w:rsid w:val="00AF3477"/>
    <w:rsid w:val="00AF591A"/>
    <w:rsid w:val="00AF609A"/>
    <w:rsid w:val="00B023A9"/>
    <w:rsid w:val="00B0291A"/>
    <w:rsid w:val="00B05595"/>
    <w:rsid w:val="00B139D7"/>
    <w:rsid w:val="00B22109"/>
    <w:rsid w:val="00B226B5"/>
    <w:rsid w:val="00B23212"/>
    <w:rsid w:val="00B23580"/>
    <w:rsid w:val="00B30277"/>
    <w:rsid w:val="00B35DF5"/>
    <w:rsid w:val="00B361E2"/>
    <w:rsid w:val="00B404DF"/>
    <w:rsid w:val="00B40B28"/>
    <w:rsid w:val="00B41FB5"/>
    <w:rsid w:val="00B42032"/>
    <w:rsid w:val="00B437C9"/>
    <w:rsid w:val="00B444AF"/>
    <w:rsid w:val="00B45F17"/>
    <w:rsid w:val="00B46BEB"/>
    <w:rsid w:val="00B46E84"/>
    <w:rsid w:val="00B50933"/>
    <w:rsid w:val="00B50D98"/>
    <w:rsid w:val="00B55197"/>
    <w:rsid w:val="00B56158"/>
    <w:rsid w:val="00B5630D"/>
    <w:rsid w:val="00B574A9"/>
    <w:rsid w:val="00B578A1"/>
    <w:rsid w:val="00B63E17"/>
    <w:rsid w:val="00B70572"/>
    <w:rsid w:val="00B72065"/>
    <w:rsid w:val="00B75661"/>
    <w:rsid w:val="00B75679"/>
    <w:rsid w:val="00B75FDC"/>
    <w:rsid w:val="00B76C64"/>
    <w:rsid w:val="00B82ADC"/>
    <w:rsid w:val="00B85E11"/>
    <w:rsid w:val="00B868CF"/>
    <w:rsid w:val="00B87A5A"/>
    <w:rsid w:val="00B87FC9"/>
    <w:rsid w:val="00B97F3E"/>
    <w:rsid w:val="00BA2EAD"/>
    <w:rsid w:val="00BA3BF1"/>
    <w:rsid w:val="00BB28CC"/>
    <w:rsid w:val="00BB32F6"/>
    <w:rsid w:val="00BB5E3F"/>
    <w:rsid w:val="00BB5FF9"/>
    <w:rsid w:val="00BB7057"/>
    <w:rsid w:val="00BC201B"/>
    <w:rsid w:val="00BC4651"/>
    <w:rsid w:val="00BC6BC8"/>
    <w:rsid w:val="00BD0E62"/>
    <w:rsid w:val="00BD0FFA"/>
    <w:rsid w:val="00BD134F"/>
    <w:rsid w:val="00BD1487"/>
    <w:rsid w:val="00BD1F69"/>
    <w:rsid w:val="00BD201E"/>
    <w:rsid w:val="00BD6F0C"/>
    <w:rsid w:val="00BE37AC"/>
    <w:rsid w:val="00BE37F4"/>
    <w:rsid w:val="00BE419E"/>
    <w:rsid w:val="00BF0D54"/>
    <w:rsid w:val="00BF56E6"/>
    <w:rsid w:val="00BF79EC"/>
    <w:rsid w:val="00C03D55"/>
    <w:rsid w:val="00C054B5"/>
    <w:rsid w:val="00C05895"/>
    <w:rsid w:val="00C06AE6"/>
    <w:rsid w:val="00C10C66"/>
    <w:rsid w:val="00C12DB0"/>
    <w:rsid w:val="00C1481C"/>
    <w:rsid w:val="00C16ED0"/>
    <w:rsid w:val="00C215F8"/>
    <w:rsid w:val="00C230A4"/>
    <w:rsid w:val="00C23E78"/>
    <w:rsid w:val="00C24677"/>
    <w:rsid w:val="00C24F3B"/>
    <w:rsid w:val="00C26006"/>
    <w:rsid w:val="00C27A00"/>
    <w:rsid w:val="00C27ECD"/>
    <w:rsid w:val="00C30F3A"/>
    <w:rsid w:val="00C313EA"/>
    <w:rsid w:val="00C31A50"/>
    <w:rsid w:val="00C34AAA"/>
    <w:rsid w:val="00C4229E"/>
    <w:rsid w:val="00C44811"/>
    <w:rsid w:val="00C44CE4"/>
    <w:rsid w:val="00C45C6E"/>
    <w:rsid w:val="00C46A29"/>
    <w:rsid w:val="00C51E1F"/>
    <w:rsid w:val="00C53CCA"/>
    <w:rsid w:val="00C54D87"/>
    <w:rsid w:val="00C5640A"/>
    <w:rsid w:val="00C56C1C"/>
    <w:rsid w:val="00C627F6"/>
    <w:rsid w:val="00C63412"/>
    <w:rsid w:val="00C638C0"/>
    <w:rsid w:val="00C63E5E"/>
    <w:rsid w:val="00C65013"/>
    <w:rsid w:val="00C65BA7"/>
    <w:rsid w:val="00C67074"/>
    <w:rsid w:val="00C7115E"/>
    <w:rsid w:val="00C7188A"/>
    <w:rsid w:val="00C730AA"/>
    <w:rsid w:val="00C735E1"/>
    <w:rsid w:val="00C74FEC"/>
    <w:rsid w:val="00C754F6"/>
    <w:rsid w:val="00C82A6E"/>
    <w:rsid w:val="00C82C56"/>
    <w:rsid w:val="00C83F70"/>
    <w:rsid w:val="00C847B8"/>
    <w:rsid w:val="00C84826"/>
    <w:rsid w:val="00C879DA"/>
    <w:rsid w:val="00C915FC"/>
    <w:rsid w:val="00C93E1A"/>
    <w:rsid w:val="00C944A2"/>
    <w:rsid w:val="00C94957"/>
    <w:rsid w:val="00C957D2"/>
    <w:rsid w:val="00CA2D36"/>
    <w:rsid w:val="00CA4EE8"/>
    <w:rsid w:val="00CA596F"/>
    <w:rsid w:val="00CA604A"/>
    <w:rsid w:val="00CA6ADD"/>
    <w:rsid w:val="00CA70A1"/>
    <w:rsid w:val="00CA70D8"/>
    <w:rsid w:val="00CA731C"/>
    <w:rsid w:val="00CA7E5F"/>
    <w:rsid w:val="00CB0FF0"/>
    <w:rsid w:val="00CB4249"/>
    <w:rsid w:val="00CB5CE8"/>
    <w:rsid w:val="00CB648B"/>
    <w:rsid w:val="00CB7CBB"/>
    <w:rsid w:val="00CC128A"/>
    <w:rsid w:val="00CC2B06"/>
    <w:rsid w:val="00CC5E73"/>
    <w:rsid w:val="00CC6990"/>
    <w:rsid w:val="00CD1EAD"/>
    <w:rsid w:val="00CD247B"/>
    <w:rsid w:val="00CD3CFF"/>
    <w:rsid w:val="00CD5915"/>
    <w:rsid w:val="00CE5135"/>
    <w:rsid w:val="00CE51A9"/>
    <w:rsid w:val="00CE5915"/>
    <w:rsid w:val="00CE5EB9"/>
    <w:rsid w:val="00CE65D6"/>
    <w:rsid w:val="00CF127D"/>
    <w:rsid w:val="00CF5D85"/>
    <w:rsid w:val="00CF7920"/>
    <w:rsid w:val="00D02ACF"/>
    <w:rsid w:val="00D0431B"/>
    <w:rsid w:val="00D15CF1"/>
    <w:rsid w:val="00D24944"/>
    <w:rsid w:val="00D24DC1"/>
    <w:rsid w:val="00D2575A"/>
    <w:rsid w:val="00D26C6F"/>
    <w:rsid w:val="00D3106E"/>
    <w:rsid w:val="00D31675"/>
    <w:rsid w:val="00D32626"/>
    <w:rsid w:val="00D340D2"/>
    <w:rsid w:val="00D35915"/>
    <w:rsid w:val="00D41F1B"/>
    <w:rsid w:val="00D42F11"/>
    <w:rsid w:val="00D435A3"/>
    <w:rsid w:val="00D44A2D"/>
    <w:rsid w:val="00D44FAB"/>
    <w:rsid w:val="00D5190E"/>
    <w:rsid w:val="00D619F2"/>
    <w:rsid w:val="00D61C7F"/>
    <w:rsid w:val="00D64566"/>
    <w:rsid w:val="00D64C38"/>
    <w:rsid w:val="00D65AAC"/>
    <w:rsid w:val="00D7126F"/>
    <w:rsid w:val="00D717BD"/>
    <w:rsid w:val="00D77AE6"/>
    <w:rsid w:val="00D77F75"/>
    <w:rsid w:val="00D80404"/>
    <w:rsid w:val="00D815A6"/>
    <w:rsid w:val="00D82A20"/>
    <w:rsid w:val="00D911B4"/>
    <w:rsid w:val="00D91DE5"/>
    <w:rsid w:val="00D95022"/>
    <w:rsid w:val="00D953A7"/>
    <w:rsid w:val="00D957C2"/>
    <w:rsid w:val="00D962FB"/>
    <w:rsid w:val="00DA0925"/>
    <w:rsid w:val="00DA0F29"/>
    <w:rsid w:val="00DA29C6"/>
    <w:rsid w:val="00DA4F45"/>
    <w:rsid w:val="00DA680C"/>
    <w:rsid w:val="00DA7127"/>
    <w:rsid w:val="00DA749F"/>
    <w:rsid w:val="00DB442E"/>
    <w:rsid w:val="00DB590B"/>
    <w:rsid w:val="00DB59FD"/>
    <w:rsid w:val="00DC0E2D"/>
    <w:rsid w:val="00DC6019"/>
    <w:rsid w:val="00DC69EC"/>
    <w:rsid w:val="00DC75CB"/>
    <w:rsid w:val="00DC7D92"/>
    <w:rsid w:val="00DD012E"/>
    <w:rsid w:val="00DD2394"/>
    <w:rsid w:val="00DD2CD9"/>
    <w:rsid w:val="00DD31DA"/>
    <w:rsid w:val="00DE2DCF"/>
    <w:rsid w:val="00DE5F9C"/>
    <w:rsid w:val="00DE6A38"/>
    <w:rsid w:val="00DF45F1"/>
    <w:rsid w:val="00DF79AC"/>
    <w:rsid w:val="00DF7F11"/>
    <w:rsid w:val="00E02631"/>
    <w:rsid w:val="00E0525F"/>
    <w:rsid w:val="00E05530"/>
    <w:rsid w:val="00E05AB8"/>
    <w:rsid w:val="00E07679"/>
    <w:rsid w:val="00E07847"/>
    <w:rsid w:val="00E07A8A"/>
    <w:rsid w:val="00E1150E"/>
    <w:rsid w:val="00E139B9"/>
    <w:rsid w:val="00E13FC9"/>
    <w:rsid w:val="00E14402"/>
    <w:rsid w:val="00E14FD7"/>
    <w:rsid w:val="00E15669"/>
    <w:rsid w:val="00E1625E"/>
    <w:rsid w:val="00E20F96"/>
    <w:rsid w:val="00E21303"/>
    <w:rsid w:val="00E2162D"/>
    <w:rsid w:val="00E22393"/>
    <w:rsid w:val="00E23D88"/>
    <w:rsid w:val="00E26057"/>
    <w:rsid w:val="00E3068B"/>
    <w:rsid w:val="00E3247D"/>
    <w:rsid w:val="00E32D83"/>
    <w:rsid w:val="00E34AA4"/>
    <w:rsid w:val="00E3657C"/>
    <w:rsid w:val="00E40CFF"/>
    <w:rsid w:val="00E41D58"/>
    <w:rsid w:val="00E52F40"/>
    <w:rsid w:val="00E53D05"/>
    <w:rsid w:val="00E67547"/>
    <w:rsid w:val="00E71C11"/>
    <w:rsid w:val="00E723FB"/>
    <w:rsid w:val="00E73584"/>
    <w:rsid w:val="00E74A99"/>
    <w:rsid w:val="00E75A30"/>
    <w:rsid w:val="00E77EA2"/>
    <w:rsid w:val="00E857D6"/>
    <w:rsid w:val="00E862C0"/>
    <w:rsid w:val="00E879F9"/>
    <w:rsid w:val="00E909B7"/>
    <w:rsid w:val="00E93A2E"/>
    <w:rsid w:val="00E945A9"/>
    <w:rsid w:val="00E96AC1"/>
    <w:rsid w:val="00E96C80"/>
    <w:rsid w:val="00EA0E51"/>
    <w:rsid w:val="00EA1F9E"/>
    <w:rsid w:val="00EA3D53"/>
    <w:rsid w:val="00EB1419"/>
    <w:rsid w:val="00EC1219"/>
    <w:rsid w:val="00EC1BA4"/>
    <w:rsid w:val="00EC223B"/>
    <w:rsid w:val="00EC2330"/>
    <w:rsid w:val="00EC2F04"/>
    <w:rsid w:val="00EC54F4"/>
    <w:rsid w:val="00ED51F8"/>
    <w:rsid w:val="00EE2D97"/>
    <w:rsid w:val="00EE34FE"/>
    <w:rsid w:val="00EE6593"/>
    <w:rsid w:val="00EF154E"/>
    <w:rsid w:val="00EF220D"/>
    <w:rsid w:val="00EF5E69"/>
    <w:rsid w:val="00EF65D0"/>
    <w:rsid w:val="00F00652"/>
    <w:rsid w:val="00F01B3C"/>
    <w:rsid w:val="00F0234B"/>
    <w:rsid w:val="00F0274C"/>
    <w:rsid w:val="00F03753"/>
    <w:rsid w:val="00F07D28"/>
    <w:rsid w:val="00F07DDC"/>
    <w:rsid w:val="00F16DF0"/>
    <w:rsid w:val="00F17412"/>
    <w:rsid w:val="00F17428"/>
    <w:rsid w:val="00F1759F"/>
    <w:rsid w:val="00F24873"/>
    <w:rsid w:val="00F24E42"/>
    <w:rsid w:val="00F27B8B"/>
    <w:rsid w:val="00F41966"/>
    <w:rsid w:val="00F45477"/>
    <w:rsid w:val="00F50FB3"/>
    <w:rsid w:val="00F51F4F"/>
    <w:rsid w:val="00F530DD"/>
    <w:rsid w:val="00F54E18"/>
    <w:rsid w:val="00F60287"/>
    <w:rsid w:val="00F65D5A"/>
    <w:rsid w:val="00F73E3C"/>
    <w:rsid w:val="00F7582B"/>
    <w:rsid w:val="00F7704B"/>
    <w:rsid w:val="00F826BB"/>
    <w:rsid w:val="00F83566"/>
    <w:rsid w:val="00F8497B"/>
    <w:rsid w:val="00F84ACF"/>
    <w:rsid w:val="00F86769"/>
    <w:rsid w:val="00F92542"/>
    <w:rsid w:val="00F925E8"/>
    <w:rsid w:val="00F92E6E"/>
    <w:rsid w:val="00F953EF"/>
    <w:rsid w:val="00FA0DBC"/>
    <w:rsid w:val="00FA122A"/>
    <w:rsid w:val="00FA18A8"/>
    <w:rsid w:val="00FA52D1"/>
    <w:rsid w:val="00FA55D0"/>
    <w:rsid w:val="00FB223E"/>
    <w:rsid w:val="00FB5084"/>
    <w:rsid w:val="00FC0746"/>
    <w:rsid w:val="00FC139F"/>
    <w:rsid w:val="00FC407D"/>
    <w:rsid w:val="00FC47A9"/>
    <w:rsid w:val="00FC4F72"/>
    <w:rsid w:val="00FC6CE6"/>
    <w:rsid w:val="00FC7D77"/>
    <w:rsid w:val="00FD074B"/>
    <w:rsid w:val="00FE0F2C"/>
    <w:rsid w:val="00FE30B2"/>
    <w:rsid w:val="00FE41F4"/>
    <w:rsid w:val="00FE5B55"/>
    <w:rsid w:val="00FE5C8B"/>
    <w:rsid w:val="00FE6620"/>
    <w:rsid w:val="00FE6A5E"/>
    <w:rsid w:val="00FF1D80"/>
    <w:rsid w:val="00FF557E"/>
    <w:rsid w:val="00FF5B1F"/>
    <w:rsid w:val="00FF5C92"/>
    <w:rsid w:val="00FF5D00"/>
    <w:rsid w:val="00FF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FD17"/>
  <w15:chartTrackingRefBased/>
  <w15:docId w15:val="{7CF03A94-D44F-6345-A9BF-875B2C0F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C73C6"/>
    <w:pPr>
      <w:ind w:firstLine="709"/>
      <w:jc w:val="both"/>
    </w:pPr>
    <w:rPr>
      <w:rFonts w:ascii="Times New Roman" w:eastAsia="Times New Roman" w:hAnsi="Times New Roman" w:cs="Times New Roman"/>
      <w:kern w:val="0"/>
      <w:sz w:val="28"/>
      <w:lang w:eastAsia="ru-RU"/>
      <w14:ligatures w14:val="none"/>
    </w:rPr>
  </w:style>
  <w:style w:type="paragraph" w:styleId="1">
    <w:name w:val="heading 1"/>
    <w:basedOn w:val="a0"/>
    <w:next w:val="a0"/>
    <w:link w:val="10"/>
    <w:uiPriority w:val="9"/>
    <w:qFormat/>
    <w:rsid w:val="002D2B95"/>
    <w:pPr>
      <w:keepNext/>
      <w:keepLines/>
      <w:spacing w:line="360" w:lineRule="auto"/>
      <w:outlineLvl w:val="0"/>
    </w:pPr>
    <w:rPr>
      <w:rFonts w:eastAsiaTheme="majorEastAsia" w:cstheme="majorBidi"/>
      <w:color w:val="000000" w:themeColor="text1"/>
      <w:szCs w:val="40"/>
    </w:rPr>
  </w:style>
  <w:style w:type="paragraph" w:styleId="2">
    <w:name w:val="heading 2"/>
    <w:basedOn w:val="a0"/>
    <w:next w:val="a0"/>
    <w:link w:val="20"/>
    <w:uiPriority w:val="9"/>
    <w:unhideWhenUsed/>
    <w:qFormat/>
    <w:rsid w:val="002D2B95"/>
    <w:pPr>
      <w:keepNext/>
      <w:keepLines/>
      <w:spacing w:after="120"/>
      <w:outlineLvl w:val="1"/>
    </w:pPr>
    <w:rPr>
      <w:rFonts w:eastAsiaTheme="majorEastAsia" w:cstheme="majorBidi"/>
      <w:color w:val="000000" w:themeColor="text1"/>
      <w:szCs w:val="32"/>
    </w:rPr>
  </w:style>
  <w:style w:type="paragraph" w:styleId="3">
    <w:name w:val="heading 3"/>
    <w:basedOn w:val="a0"/>
    <w:next w:val="a0"/>
    <w:link w:val="30"/>
    <w:uiPriority w:val="9"/>
    <w:unhideWhenUsed/>
    <w:qFormat/>
    <w:rsid w:val="002D2B95"/>
    <w:pPr>
      <w:keepNext/>
      <w:keepLines/>
      <w:spacing w:line="360" w:lineRule="auto"/>
      <w:outlineLvl w:val="2"/>
    </w:pPr>
    <w:rPr>
      <w:rFonts w:eastAsiaTheme="majorEastAsia" w:cstheme="majorBidi"/>
      <w:szCs w:val="28"/>
    </w:rPr>
  </w:style>
  <w:style w:type="paragraph" w:styleId="4">
    <w:name w:val="heading 4"/>
    <w:basedOn w:val="a0"/>
    <w:next w:val="a0"/>
    <w:link w:val="40"/>
    <w:uiPriority w:val="9"/>
    <w:unhideWhenUsed/>
    <w:qFormat/>
    <w:rsid w:val="00A34C14"/>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A34C1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A34C14"/>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A34C14"/>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A34C14"/>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A34C14"/>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D2B95"/>
    <w:rPr>
      <w:rFonts w:ascii="Times New Roman" w:eastAsiaTheme="majorEastAsia" w:hAnsi="Times New Roman" w:cstheme="majorBidi"/>
      <w:color w:val="000000" w:themeColor="text1"/>
      <w:kern w:val="0"/>
      <w:sz w:val="28"/>
      <w:szCs w:val="40"/>
      <w:lang w:eastAsia="ru-RU"/>
      <w14:ligatures w14:val="none"/>
    </w:rPr>
  </w:style>
  <w:style w:type="character" w:customStyle="1" w:styleId="20">
    <w:name w:val="Заголовок 2 Знак"/>
    <w:basedOn w:val="a1"/>
    <w:link w:val="2"/>
    <w:uiPriority w:val="9"/>
    <w:rsid w:val="002D2B95"/>
    <w:rPr>
      <w:rFonts w:ascii="Times New Roman" w:eastAsiaTheme="majorEastAsia" w:hAnsi="Times New Roman" w:cstheme="majorBidi"/>
      <w:color w:val="000000" w:themeColor="text1"/>
      <w:kern w:val="0"/>
      <w:sz w:val="28"/>
      <w:szCs w:val="32"/>
      <w:lang w:eastAsia="ru-RU"/>
      <w14:ligatures w14:val="none"/>
    </w:rPr>
  </w:style>
  <w:style w:type="character" w:customStyle="1" w:styleId="30">
    <w:name w:val="Заголовок 3 Знак"/>
    <w:basedOn w:val="a1"/>
    <w:link w:val="3"/>
    <w:uiPriority w:val="9"/>
    <w:rsid w:val="002D2B95"/>
    <w:rPr>
      <w:rFonts w:ascii="Times New Roman" w:eastAsiaTheme="majorEastAsia" w:hAnsi="Times New Roman" w:cstheme="majorBidi"/>
      <w:kern w:val="0"/>
      <w:sz w:val="28"/>
      <w:szCs w:val="28"/>
      <w:lang w:eastAsia="ru-RU"/>
      <w14:ligatures w14:val="none"/>
    </w:rPr>
  </w:style>
  <w:style w:type="character" w:customStyle="1" w:styleId="40">
    <w:name w:val="Заголовок 4 Знак"/>
    <w:basedOn w:val="a1"/>
    <w:link w:val="4"/>
    <w:uiPriority w:val="9"/>
    <w:rsid w:val="00A34C14"/>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A34C14"/>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A34C14"/>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A34C14"/>
    <w:rPr>
      <w:rFonts w:eastAsiaTheme="majorEastAsia" w:cstheme="majorBidi"/>
      <w:color w:val="595959" w:themeColor="text1" w:themeTint="A6"/>
    </w:rPr>
  </w:style>
  <w:style w:type="character" w:customStyle="1" w:styleId="80">
    <w:name w:val="Заголовок 8 Знак"/>
    <w:basedOn w:val="a1"/>
    <w:link w:val="8"/>
    <w:uiPriority w:val="9"/>
    <w:semiHidden/>
    <w:rsid w:val="00A34C14"/>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A34C14"/>
    <w:rPr>
      <w:rFonts w:eastAsiaTheme="majorEastAsia" w:cstheme="majorBidi"/>
      <w:color w:val="272727" w:themeColor="text1" w:themeTint="D8"/>
    </w:rPr>
  </w:style>
  <w:style w:type="paragraph" w:styleId="a4">
    <w:name w:val="Title"/>
    <w:basedOn w:val="a0"/>
    <w:next w:val="a0"/>
    <w:link w:val="a5"/>
    <w:uiPriority w:val="10"/>
    <w:qFormat/>
    <w:rsid w:val="00A34C1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A34C1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A34C14"/>
    <w:pPr>
      <w:numPr>
        <w:ilvl w:val="1"/>
      </w:numPr>
      <w:ind w:firstLine="709"/>
    </w:pPr>
    <w:rPr>
      <w:rFonts w:eastAsiaTheme="majorEastAsia" w:cstheme="majorBidi"/>
      <w:color w:val="595959" w:themeColor="text1" w:themeTint="A6"/>
      <w:spacing w:val="15"/>
      <w:szCs w:val="28"/>
    </w:rPr>
  </w:style>
  <w:style w:type="character" w:customStyle="1" w:styleId="a7">
    <w:name w:val="Подзаголовок Знак"/>
    <w:basedOn w:val="a1"/>
    <w:link w:val="a6"/>
    <w:uiPriority w:val="11"/>
    <w:rsid w:val="00A34C14"/>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A34C14"/>
    <w:pPr>
      <w:spacing w:before="160"/>
      <w:jc w:val="center"/>
    </w:pPr>
    <w:rPr>
      <w:i/>
      <w:iCs/>
      <w:color w:val="404040" w:themeColor="text1" w:themeTint="BF"/>
    </w:rPr>
  </w:style>
  <w:style w:type="character" w:customStyle="1" w:styleId="22">
    <w:name w:val="Цитата 2 Знак"/>
    <w:basedOn w:val="a1"/>
    <w:link w:val="21"/>
    <w:uiPriority w:val="29"/>
    <w:rsid w:val="00A34C14"/>
    <w:rPr>
      <w:i/>
      <w:iCs/>
      <w:color w:val="404040" w:themeColor="text1" w:themeTint="BF"/>
    </w:rPr>
  </w:style>
  <w:style w:type="paragraph" w:styleId="a8">
    <w:name w:val="List Paragraph"/>
    <w:basedOn w:val="a0"/>
    <w:uiPriority w:val="1"/>
    <w:qFormat/>
    <w:rsid w:val="00A34C14"/>
    <w:pPr>
      <w:ind w:left="720"/>
      <w:contextualSpacing/>
    </w:pPr>
  </w:style>
  <w:style w:type="character" w:styleId="a9">
    <w:name w:val="Intense Emphasis"/>
    <w:basedOn w:val="a1"/>
    <w:uiPriority w:val="21"/>
    <w:qFormat/>
    <w:rsid w:val="00A34C14"/>
    <w:rPr>
      <w:i/>
      <w:iCs/>
      <w:color w:val="0F4761" w:themeColor="accent1" w:themeShade="BF"/>
    </w:rPr>
  </w:style>
  <w:style w:type="paragraph" w:styleId="aa">
    <w:name w:val="Intense Quote"/>
    <w:basedOn w:val="a0"/>
    <w:next w:val="a0"/>
    <w:link w:val="ab"/>
    <w:uiPriority w:val="30"/>
    <w:qFormat/>
    <w:rsid w:val="00A34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A34C14"/>
    <w:rPr>
      <w:i/>
      <w:iCs/>
      <w:color w:val="0F4761" w:themeColor="accent1" w:themeShade="BF"/>
    </w:rPr>
  </w:style>
  <w:style w:type="character" w:styleId="ac">
    <w:name w:val="Intense Reference"/>
    <w:basedOn w:val="a1"/>
    <w:uiPriority w:val="32"/>
    <w:qFormat/>
    <w:rsid w:val="00A34C14"/>
    <w:rPr>
      <w:b/>
      <w:bCs/>
      <w:smallCaps/>
      <w:color w:val="0F4761" w:themeColor="accent1" w:themeShade="BF"/>
      <w:spacing w:val="5"/>
    </w:rPr>
  </w:style>
  <w:style w:type="paragraph" w:styleId="ad">
    <w:name w:val="Normal (Web)"/>
    <w:basedOn w:val="a0"/>
    <w:uiPriority w:val="99"/>
    <w:unhideWhenUsed/>
    <w:rsid w:val="00C24F3B"/>
    <w:pPr>
      <w:spacing w:before="100" w:beforeAutospacing="1" w:after="100" w:afterAutospacing="1"/>
    </w:pPr>
  </w:style>
  <w:style w:type="character" w:styleId="ae">
    <w:name w:val="Strong"/>
    <w:basedOn w:val="a1"/>
    <w:uiPriority w:val="22"/>
    <w:qFormat/>
    <w:rsid w:val="00C24F3B"/>
    <w:rPr>
      <w:b/>
      <w:bCs/>
    </w:rPr>
  </w:style>
  <w:style w:type="character" w:styleId="af">
    <w:name w:val="Emphasis"/>
    <w:basedOn w:val="a1"/>
    <w:uiPriority w:val="20"/>
    <w:qFormat/>
    <w:rsid w:val="00C24F3B"/>
    <w:rPr>
      <w:i/>
      <w:iCs/>
    </w:rPr>
  </w:style>
  <w:style w:type="character" w:customStyle="1" w:styleId="apple-converted-space">
    <w:name w:val="apple-converted-space"/>
    <w:basedOn w:val="a1"/>
    <w:rsid w:val="007D0E11"/>
  </w:style>
  <w:style w:type="paragraph" w:customStyle="1" w:styleId="nova-legacy-e-listitem">
    <w:name w:val="nova-legacy-e-list__item"/>
    <w:basedOn w:val="a0"/>
    <w:rsid w:val="00AB6236"/>
    <w:pPr>
      <w:spacing w:before="100" w:beforeAutospacing="1" w:after="100" w:afterAutospacing="1"/>
    </w:pPr>
  </w:style>
  <w:style w:type="character" w:styleId="af0">
    <w:name w:val="Hyperlink"/>
    <w:basedOn w:val="a1"/>
    <w:uiPriority w:val="99"/>
    <w:unhideWhenUsed/>
    <w:rsid w:val="00AB6236"/>
    <w:rPr>
      <w:color w:val="0000FF"/>
      <w:u w:val="single"/>
    </w:rPr>
  </w:style>
  <w:style w:type="character" w:styleId="af1">
    <w:name w:val="FollowedHyperlink"/>
    <w:basedOn w:val="a1"/>
    <w:uiPriority w:val="99"/>
    <w:semiHidden/>
    <w:unhideWhenUsed/>
    <w:rsid w:val="00AB6236"/>
    <w:rPr>
      <w:color w:val="96607D" w:themeColor="followedHyperlink"/>
      <w:u w:val="single"/>
    </w:rPr>
  </w:style>
  <w:style w:type="character" w:styleId="af2">
    <w:name w:val="Unresolved Mention"/>
    <w:basedOn w:val="a1"/>
    <w:uiPriority w:val="99"/>
    <w:semiHidden/>
    <w:unhideWhenUsed/>
    <w:rsid w:val="00AB6236"/>
    <w:rPr>
      <w:color w:val="605E5C"/>
      <w:shd w:val="clear" w:color="auto" w:fill="E1DFDD"/>
    </w:rPr>
  </w:style>
  <w:style w:type="table" w:styleId="af3">
    <w:name w:val="Table Grid"/>
    <w:basedOn w:val="a2"/>
    <w:rsid w:val="00DA0925"/>
    <w:rPr>
      <w:rFonts w:ascii="Times New Roman" w:hAnsi="Times New Roman" w:cs="Times New Roman"/>
      <w:color w:val="000000"/>
      <w:kern w:val="36"/>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лог_абзац"/>
    <w:basedOn w:val="a0"/>
    <w:qFormat/>
    <w:rsid w:val="00DA0925"/>
    <w:pPr>
      <w:spacing w:line="348" w:lineRule="auto"/>
    </w:pPr>
  </w:style>
  <w:style w:type="numbering" w:customStyle="1" w:styleId="a">
    <w:name w:val="лог_маркированный"/>
    <w:basedOn w:val="a3"/>
    <w:rsid w:val="002B26EA"/>
    <w:pPr>
      <w:numPr>
        <w:numId w:val="3"/>
      </w:numPr>
    </w:pPr>
  </w:style>
  <w:style w:type="paragraph" w:styleId="af5">
    <w:name w:val="Body Text"/>
    <w:basedOn w:val="a0"/>
    <w:link w:val="af6"/>
    <w:uiPriority w:val="1"/>
    <w:qFormat/>
    <w:rsid w:val="00AC73CA"/>
    <w:pPr>
      <w:widowControl w:val="0"/>
      <w:autoSpaceDE w:val="0"/>
      <w:autoSpaceDN w:val="0"/>
    </w:pPr>
    <w:rPr>
      <w:rFonts w:ascii="Book Antiqua" w:eastAsia="Book Antiqua" w:hAnsi="Book Antiqua" w:cs="Book Antiqua"/>
      <w:szCs w:val="28"/>
    </w:rPr>
  </w:style>
  <w:style w:type="character" w:customStyle="1" w:styleId="af6">
    <w:name w:val="Основной текст Знак"/>
    <w:basedOn w:val="a1"/>
    <w:link w:val="af5"/>
    <w:uiPriority w:val="1"/>
    <w:rsid w:val="00AC73CA"/>
    <w:rPr>
      <w:rFonts w:ascii="Book Antiqua" w:eastAsia="Book Antiqua" w:hAnsi="Book Antiqua" w:cs="Book Antiqua"/>
      <w:kern w:val="0"/>
      <w:sz w:val="28"/>
      <w:szCs w:val="28"/>
      <w:lang w:val="ru-RU"/>
      <w14:ligatures w14:val="none"/>
    </w:rPr>
  </w:style>
  <w:style w:type="character" w:customStyle="1" w:styleId="s1">
    <w:name w:val="s1"/>
    <w:basedOn w:val="a1"/>
    <w:rsid w:val="00B50D98"/>
  </w:style>
  <w:style w:type="paragraph" w:styleId="HTML">
    <w:name w:val="HTML Preformatted"/>
    <w:basedOn w:val="a0"/>
    <w:link w:val="HTML0"/>
    <w:uiPriority w:val="99"/>
    <w:semiHidden/>
    <w:unhideWhenUsed/>
    <w:rsid w:val="001C5D39"/>
    <w:rPr>
      <w:rFonts w:ascii="Consolas" w:hAnsi="Consolas" w:cs="Consolas"/>
      <w:sz w:val="20"/>
      <w:szCs w:val="20"/>
    </w:rPr>
  </w:style>
  <w:style w:type="character" w:customStyle="1" w:styleId="HTML0">
    <w:name w:val="Стандартный HTML Знак"/>
    <w:basedOn w:val="a1"/>
    <w:link w:val="HTML"/>
    <w:uiPriority w:val="99"/>
    <w:semiHidden/>
    <w:rsid w:val="001C5D39"/>
    <w:rPr>
      <w:rFonts w:ascii="Consolas" w:eastAsia="Times New Roman" w:hAnsi="Consolas" w:cs="Consolas"/>
      <w:kern w:val="0"/>
      <w:sz w:val="20"/>
      <w:szCs w:val="20"/>
      <w:lang w:eastAsia="ru-RU"/>
      <w14:ligatures w14:val="none"/>
    </w:rPr>
  </w:style>
  <w:style w:type="paragraph" w:customStyle="1" w:styleId="p1">
    <w:name w:val="p1"/>
    <w:basedOn w:val="a0"/>
    <w:rsid w:val="00A54FB1"/>
    <w:rPr>
      <w:rFonts w:ascii="Helvetica" w:hAnsi="Helvetica"/>
      <w:color w:val="000000"/>
      <w:sz w:val="21"/>
      <w:szCs w:val="21"/>
    </w:rPr>
  </w:style>
  <w:style w:type="character" w:customStyle="1" w:styleId="bzpyqfadein">
    <w:name w:val="bz_pyq_fadein"/>
    <w:basedOn w:val="a1"/>
    <w:rsid w:val="00064A3A"/>
  </w:style>
  <w:style w:type="paragraph" w:customStyle="1" w:styleId="msonormal0">
    <w:name w:val="msonormal"/>
    <w:basedOn w:val="a0"/>
    <w:rsid w:val="00617DB3"/>
    <w:pPr>
      <w:spacing w:before="100" w:beforeAutospacing="1" w:after="100" w:afterAutospacing="1"/>
    </w:pPr>
  </w:style>
  <w:style w:type="character" w:customStyle="1" w:styleId="katex">
    <w:name w:val="katex"/>
    <w:basedOn w:val="a1"/>
    <w:rsid w:val="00895F83"/>
  </w:style>
  <w:style w:type="character" w:customStyle="1" w:styleId="katex-mathml">
    <w:name w:val="katex-mathml"/>
    <w:basedOn w:val="a1"/>
    <w:rsid w:val="00895F83"/>
  </w:style>
  <w:style w:type="character" w:customStyle="1" w:styleId="katex-html">
    <w:name w:val="katex-html"/>
    <w:basedOn w:val="a1"/>
    <w:rsid w:val="00895F83"/>
  </w:style>
  <w:style w:type="character" w:customStyle="1" w:styleId="base">
    <w:name w:val="base"/>
    <w:basedOn w:val="a1"/>
    <w:rsid w:val="00895F83"/>
  </w:style>
  <w:style w:type="character" w:customStyle="1" w:styleId="strut">
    <w:name w:val="strut"/>
    <w:basedOn w:val="a1"/>
    <w:rsid w:val="00895F83"/>
  </w:style>
  <w:style w:type="character" w:customStyle="1" w:styleId="mord">
    <w:name w:val="mord"/>
    <w:basedOn w:val="a1"/>
    <w:rsid w:val="00895F83"/>
  </w:style>
  <w:style w:type="character" w:customStyle="1" w:styleId="mspace">
    <w:name w:val="mspace"/>
    <w:basedOn w:val="a1"/>
    <w:rsid w:val="00895F83"/>
  </w:style>
  <w:style w:type="character" w:customStyle="1" w:styleId="mrel">
    <w:name w:val="mrel"/>
    <w:basedOn w:val="a1"/>
    <w:rsid w:val="00895F83"/>
  </w:style>
  <w:style w:type="character" w:styleId="af7">
    <w:name w:val="Placeholder Text"/>
    <w:basedOn w:val="a1"/>
    <w:uiPriority w:val="99"/>
    <w:semiHidden/>
    <w:rsid w:val="003768C1"/>
    <w:rPr>
      <w:color w:val="666666"/>
    </w:rPr>
  </w:style>
  <w:style w:type="paragraph" w:styleId="af8">
    <w:name w:val="footer"/>
    <w:basedOn w:val="a0"/>
    <w:link w:val="af9"/>
    <w:uiPriority w:val="99"/>
    <w:unhideWhenUsed/>
    <w:rsid w:val="006711AA"/>
    <w:pPr>
      <w:tabs>
        <w:tab w:val="center" w:pos="4680"/>
        <w:tab w:val="right" w:pos="9360"/>
      </w:tabs>
      <w:ind w:firstLine="720"/>
    </w:pPr>
    <w:rPr>
      <w:rFonts w:eastAsiaTheme="minorHAnsi" w:cstheme="minorBidi"/>
      <w:szCs w:val="22"/>
      <w:lang w:val="en-US" w:eastAsia="en-US"/>
    </w:rPr>
  </w:style>
  <w:style w:type="character" w:customStyle="1" w:styleId="af9">
    <w:name w:val="Нижний колонтитул Знак"/>
    <w:basedOn w:val="a1"/>
    <w:link w:val="af8"/>
    <w:uiPriority w:val="99"/>
    <w:rsid w:val="006711AA"/>
    <w:rPr>
      <w:rFonts w:ascii="Times New Roman" w:hAnsi="Times New Roman"/>
      <w:kern w:val="0"/>
      <w:sz w:val="28"/>
      <w:szCs w:val="22"/>
      <w:lang w:val="en-US"/>
      <w14:ligatures w14:val="none"/>
    </w:rPr>
  </w:style>
  <w:style w:type="paragraph" w:customStyle="1" w:styleId="p2">
    <w:name w:val="p2"/>
    <w:basedOn w:val="a0"/>
    <w:rsid w:val="008402D1"/>
    <w:pPr>
      <w:spacing w:before="100" w:beforeAutospacing="1" w:after="100" w:afterAutospacing="1"/>
    </w:pPr>
    <w:rPr>
      <w:lang w:val="ru-KZ"/>
    </w:rPr>
  </w:style>
  <w:style w:type="character" w:customStyle="1" w:styleId="s2">
    <w:name w:val="s2"/>
    <w:basedOn w:val="a1"/>
    <w:rsid w:val="008402D1"/>
  </w:style>
  <w:style w:type="paragraph" w:customStyle="1" w:styleId="p3">
    <w:name w:val="p3"/>
    <w:basedOn w:val="a0"/>
    <w:rsid w:val="008402D1"/>
    <w:pPr>
      <w:spacing w:before="100" w:beforeAutospacing="1" w:after="100" w:afterAutospacing="1"/>
    </w:pPr>
    <w:rPr>
      <w:lang w:val="ru-KZ"/>
    </w:rPr>
  </w:style>
  <w:style w:type="character" w:customStyle="1" w:styleId="s3">
    <w:name w:val="s3"/>
    <w:basedOn w:val="a1"/>
    <w:rsid w:val="008402D1"/>
  </w:style>
  <w:style w:type="paragraph" w:customStyle="1" w:styleId="w7sjnrxzl6krnffuzhqe">
    <w:name w:val="w7sjnrxzl6krnffuzhqe"/>
    <w:basedOn w:val="a0"/>
    <w:rsid w:val="00394818"/>
    <w:pPr>
      <w:spacing w:before="100" w:beforeAutospacing="1" w:after="100" w:afterAutospacing="1"/>
    </w:pPr>
    <w:rPr>
      <w:lang w:val="ru-KZ"/>
    </w:rPr>
  </w:style>
  <w:style w:type="paragraph" w:styleId="afa">
    <w:name w:val="TOC Heading"/>
    <w:basedOn w:val="1"/>
    <w:next w:val="a0"/>
    <w:uiPriority w:val="39"/>
    <w:unhideWhenUsed/>
    <w:qFormat/>
    <w:rsid w:val="002C73C6"/>
    <w:pPr>
      <w:spacing w:before="240" w:line="259" w:lineRule="auto"/>
      <w:ind w:firstLine="0"/>
      <w:outlineLvl w:val="9"/>
    </w:pPr>
    <w:rPr>
      <w:rFonts w:asciiTheme="majorHAnsi" w:hAnsiTheme="majorHAnsi"/>
      <w:color w:val="0F4761" w:themeColor="accent1" w:themeShade="BF"/>
      <w:sz w:val="32"/>
      <w:szCs w:val="32"/>
      <w:lang w:val="ru-KZ" w:eastAsia="ru-KZ"/>
    </w:rPr>
  </w:style>
  <w:style w:type="paragraph" w:styleId="23">
    <w:name w:val="toc 2"/>
    <w:basedOn w:val="a0"/>
    <w:next w:val="a0"/>
    <w:autoRedefine/>
    <w:uiPriority w:val="39"/>
    <w:unhideWhenUsed/>
    <w:rsid w:val="00B56158"/>
    <w:pPr>
      <w:ind w:firstLine="0"/>
      <w:jc w:val="left"/>
    </w:pPr>
    <w:rPr>
      <w:bCs/>
      <w:szCs w:val="22"/>
    </w:rPr>
  </w:style>
  <w:style w:type="paragraph" w:styleId="31">
    <w:name w:val="toc 3"/>
    <w:basedOn w:val="a0"/>
    <w:next w:val="a0"/>
    <w:autoRedefine/>
    <w:uiPriority w:val="39"/>
    <w:unhideWhenUsed/>
    <w:rsid w:val="00B56158"/>
    <w:pPr>
      <w:ind w:firstLine="0"/>
      <w:jc w:val="left"/>
    </w:pPr>
    <w:rPr>
      <w:szCs w:val="22"/>
    </w:rPr>
  </w:style>
  <w:style w:type="paragraph" w:styleId="11">
    <w:name w:val="toc 1"/>
    <w:basedOn w:val="a0"/>
    <w:next w:val="a0"/>
    <w:autoRedefine/>
    <w:uiPriority w:val="39"/>
    <w:unhideWhenUsed/>
    <w:rsid w:val="00B56158"/>
    <w:pPr>
      <w:ind w:firstLine="0"/>
      <w:jc w:val="left"/>
    </w:pPr>
    <w:rPr>
      <w:bCs/>
      <w:szCs w:val="22"/>
    </w:rPr>
  </w:style>
  <w:style w:type="paragraph" w:styleId="41">
    <w:name w:val="toc 4"/>
    <w:basedOn w:val="a0"/>
    <w:next w:val="a0"/>
    <w:autoRedefine/>
    <w:uiPriority w:val="39"/>
    <w:unhideWhenUsed/>
    <w:rsid w:val="0046341D"/>
    <w:pPr>
      <w:ind w:firstLine="0"/>
      <w:jc w:val="left"/>
    </w:pPr>
    <w:rPr>
      <w:rFonts w:asciiTheme="minorHAnsi" w:hAnsiTheme="minorHAnsi"/>
      <w:sz w:val="22"/>
      <w:szCs w:val="22"/>
    </w:rPr>
  </w:style>
  <w:style w:type="paragraph" w:styleId="51">
    <w:name w:val="toc 5"/>
    <w:basedOn w:val="a0"/>
    <w:next w:val="a0"/>
    <w:autoRedefine/>
    <w:uiPriority w:val="39"/>
    <w:unhideWhenUsed/>
    <w:rsid w:val="0046341D"/>
    <w:pPr>
      <w:ind w:firstLine="0"/>
      <w:jc w:val="left"/>
    </w:pPr>
    <w:rPr>
      <w:rFonts w:asciiTheme="minorHAnsi" w:hAnsiTheme="minorHAnsi"/>
      <w:sz w:val="22"/>
      <w:szCs w:val="22"/>
    </w:rPr>
  </w:style>
  <w:style w:type="paragraph" w:styleId="61">
    <w:name w:val="toc 6"/>
    <w:basedOn w:val="a0"/>
    <w:next w:val="a0"/>
    <w:autoRedefine/>
    <w:uiPriority w:val="39"/>
    <w:unhideWhenUsed/>
    <w:rsid w:val="0046341D"/>
    <w:pPr>
      <w:ind w:firstLine="0"/>
      <w:jc w:val="left"/>
    </w:pPr>
    <w:rPr>
      <w:rFonts w:asciiTheme="minorHAnsi" w:hAnsiTheme="minorHAnsi"/>
      <w:sz w:val="22"/>
      <w:szCs w:val="22"/>
    </w:rPr>
  </w:style>
  <w:style w:type="paragraph" w:styleId="71">
    <w:name w:val="toc 7"/>
    <w:basedOn w:val="a0"/>
    <w:next w:val="a0"/>
    <w:autoRedefine/>
    <w:uiPriority w:val="39"/>
    <w:unhideWhenUsed/>
    <w:rsid w:val="0046341D"/>
    <w:pPr>
      <w:ind w:firstLine="0"/>
      <w:jc w:val="left"/>
    </w:pPr>
    <w:rPr>
      <w:rFonts w:asciiTheme="minorHAnsi" w:hAnsiTheme="minorHAnsi"/>
      <w:sz w:val="22"/>
      <w:szCs w:val="22"/>
    </w:rPr>
  </w:style>
  <w:style w:type="paragraph" w:styleId="81">
    <w:name w:val="toc 8"/>
    <w:basedOn w:val="a0"/>
    <w:next w:val="a0"/>
    <w:autoRedefine/>
    <w:uiPriority w:val="39"/>
    <w:unhideWhenUsed/>
    <w:rsid w:val="0046341D"/>
    <w:pPr>
      <w:ind w:firstLine="0"/>
      <w:jc w:val="left"/>
    </w:pPr>
    <w:rPr>
      <w:rFonts w:asciiTheme="minorHAnsi" w:hAnsiTheme="minorHAnsi"/>
      <w:sz w:val="22"/>
      <w:szCs w:val="22"/>
    </w:rPr>
  </w:style>
  <w:style w:type="paragraph" w:styleId="91">
    <w:name w:val="toc 9"/>
    <w:basedOn w:val="a0"/>
    <w:next w:val="a0"/>
    <w:autoRedefine/>
    <w:uiPriority w:val="39"/>
    <w:unhideWhenUsed/>
    <w:rsid w:val="0046341D"/>
    <w:pPr>
      <w:ind w:firstLine="0"/>
      <w:jc w:val="left"/>
    </w:pPr>
    <w:rPr>
      <w:rFonts w:asciiTheme="minorHAnsi" w:hAnsiTheme="minorHAnsi"/>
      <w:sz w:val="22"/>
      <w:szCs w:val="22"/>
    </w:rPr>
  </w:style>
  <w:style w:type="character" w:customStyle="1" w:styleId="ypks7kbdpwfgdykd3qb9">
    <w:name w:val="ypks7kbdpwfgdykd3qb9"/>
    <w:basedOn w:val="a1"/>
    <w:rsid w:val="00C313EA"/>
  </w:style>
  <w:style w:type="table" w:styleId="afb">
    <w:name w:val="Grid Table Light"/>
    <w:basedOn w:val="a2"/>
    <w:uiPriority w:val="40"/>
    <w:rsid w:val="00164B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Plain Table 1"/>
    <w:basedOn w:val="a2"/>
    <w:uiPriority w:val="41"/>
    <w:rsid w:val="00164B8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2">
    <w:name w:val="Plain Table 4"/>
    <w:basedOn w:val="a2"/>
    <w:uiPriority w:val="44"/>
    <w:rsid w:val="00164B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
    <w:name w:val="Grid Table 1 Light Accent 1"/>
    <w:basedOn w:val="a2"/>
    <w:uiPriority w:val="46"/>
    <w:rsid w:val="00164B88"/>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2">
    <w:name w:val="Grid Table 2"/>
    <w:basedOn w:val="a2"/>
    <w:uiPriority w:val="47"/>
    <w:rsid w:val="00164B8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hyperlink" Target="https://www.gov.kz/memleket/entities/dsm/press/news/details/946551?lang=ru&amp;utm_source=chatgpt.com" TargetMode="External"/><Relationship Id="rId50" Type="http://schemas.openxmlformats.org/officeDocument/2006/relationships/hyperlink" Target="https://www.nhlbi.nih.gov/health/heart/heart-beats?utm_source=chatgpt.co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g"/><Relationship Id="rId45" Type="http://schemas.openxmlformats.org/officeDocument/2006/relationships/image" Target="media/image36.png"/><Relationship Id="rId53" Type="http://schemas.openxmlformats.org/officeDocument/2006/relationships/hyperlink" Target="https://www.ncbi.nlm.nih.gov/books/NBK526072/?utm_source=chatgpt.com" TargetMode="Externa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cvphysiology.com/arrhythmias/e010?utm_source=chatgpt.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yperlink" Target="https://stat.gov.kz/ru/industries/social-statistics/demography/publications/281537/"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litfl.com/normal-sinus-rhythm-ecg-library/?utm_source=chatgpt.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3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www.heart.org/en/health-topics/high-blood-pressure/the-facts-about-high-blood-pressure/all-about-heart-rate-pulse?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Орл</b:Tag>
    <b:SourceType>Book</b:SourceType>
    <b:Guid>{DE248CDC-E312-49C0-A735-CDB32842C368}</b:Guid>
    <b:Title>Орлов В.Н. Руководство по электрокардиографии. – М.: Медицинское информационное агентство, 2004. – 528с.</b:Title>
    <b:BibOrder>41</b:BibOrder>
    <b:YearSuffix/>
    <b:RefOrder>5</b:RefOrder>
  </b:Source>
  <b:Source>
    <b:Tag>Тео1</b:Tag>
    <b:SourceType>Book</b:SourceType>
    <b:Guid>{025F95E6-D003-4AA7-8C07-4D443333346C}</b:Guid>
    <b:Title>Теоретические основы электрокардиологии / под ред. К.В. Нельсона и Д.Б. Гезеловица. – М.: Медицина, 1979. – 470с.</b:Title>
    <b:BibOrder>59</b:BibOrder>
    <b:YearSuffix/>
    <b:RefOrder>6</b:RefOrder>
  </b:Source>
  <b:Source>
    <b:Tag>Кеч</b:Tag>
    <b:SourceType>Book</b:SourceType>
    <b:Guid>{538EC6C0-25F7-466B-B6E3-BE757FD76184}</b:Guid>
    <b:Title>Кечкер М.И. Руководство по клинической электрокардиографии. – М., 2000. – 395с.</b:Title>
    <b:BibOrder>32</b:BibOrder>
    <b:YearSuffix>z</b:YearSuffix>
    <b:RefOrder>7</b:RefOrder>
  </b:Source>
  <b:Source>
    <b:Tag>Зуд</b:Tag>
    <b:SourceType>Book</b:SourceType>
    <b:Guid>{FDFCAF04-BE11-4C65-9991-8714FD6B4A55}</b:Guid>
    <b:LCID>ru-RU</b:LCID>
    <b:Title>Зудбинов Ю.И. Азбука ЭКГ и боли в сердце. – изд. 4-е, испр. и доп. – Ростов н/Д: Феникс, 2003. – 240с</b:Title>
    <b:BibOrder>28</b:BibOrder>
    <b:YearSuffix>v</b:YearSuffix>
    <b:RefOrder>8</b:RefOrder>
  </b:Source>
  <b:Source>
    <b:Tag>Ein</b:Tag>
    <b:SourceType>Book</b:SourceType>
    <b:Guid>{733EEE15-B918-47A2-97A8-363D99289111}</b:Guid>
    <b:Title>Einthoven W. Le télécardiogramme (фр.). — Paris: Arch Int Physiol, 1906. — No 4. — P. 132-164</b:Title>
    <b:BibOrder>6</b:BibOrder>
    <b:YearSuffix>e</b:YearSuffix>
    <b:RefOrder>9</b:RefOrder>
  </b:Source>
  <b:Source>
    <b:Tag>Тео</b:Tag>
    <b:SourceType>Book</b:SourceType>
    <b:Guid>{9FB7B7C7-5398-48BA-A88B-CA8F9BDA3DBE}</b:Guid>
    <b:LCID>ru-RU</b:LCID>
    <b:Title>Теоретические основы электрокардиологии / под ред. К.В. Нельсона и Д.Б. Гезеловица. – М.: Медицина, 1979. – 470с</b:Title>
    <b:BibOrder>58</b:BibOrder>
    <b:YearSuffix/>
    <b:RefOrder>10</b:RefOrder>
  </b:Source>
  <b:Source>
    <b:Tag>Мур</b:Tag>
    <b:SourceType>Book</b:SourceType>
    <b:Guid>{A84FF814-538B-49D9-97B3-84E107AD0E5C}</b:Guid>
    <b:Title>Мурашко В.В, Струтынский В.В. Электрокардиография: уч. пос. – 6-е изд. – М.: МЕДпрессинформ, 2004. – 320с</b:Title>
    <b:BibOrder>39</b:BibOrder>
    <b:YearSuffix/>
    <b:RefOrder>11</b:RefOrder>
  </b:Source>
</b:Sources>
</file>

<file path=customXml/itemProps1.xml><?xml version="1.0" encoding="utf-8"?>
<ds:datastoreItem xmlns:ds="http://schemas.openxmlformats.org/officeDocument/2006/customXml" ds:itemID="{798148B7-4590-E24E-92C5-1A2B9877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111</Pages>
  <Words>30164</Words>
  <Characters>171938</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 Bekbay</dc:creator>
  <cp:keywords/>
  <dc:description/>
  <cp:lastModifiedBy>Ainur Bekbay</cp:lastModifiedBy>
  <cp:revision>2</cp:revision>
  <dcterms:created xsi:type="dcterms:W3CDTF">2026-03-19T15:13:00Z</dcterms:created>
  <dcterms:modified xsi:type="dcterms:W3CDTF">2026-03-19T15:13:00Z</dcterms:modified>
</cp:coreProperties>
</file>